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C005D" w14:textId="77777777" w:rsidR="006F3B4C" w:rsidRDefault="006F3B4C" w:rsidP="00A4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AC63E" w14:textId="77777777" w:rsidR="00A44487" w:rsidRPr="001D2E89" w:rsidRDefault="00A44487" w:rsidP="00A4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89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мероприятий («дорожной карты») </w:t>
      </w:r>
    </w:p>
    <w:p w14:paraId="0194441E" w14:textId="08CA8893" w:rsidR="00A44487" w:rsidRPr="001D2E89" w:rsidRDefault="00A44487" w:rsidP="00A4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E89">
        <w:rPr>
          <w:rFonts w:ascii="Times New Roman" w:hAnsi="Times New Roman" w:cs="Times New Roman"/>
          <w:b/>
          <w:sz w:val="28"/>
          <w:szCs w:val="28"/>
        </w:rPr>
        <w:t xml:space="preserve">по содействию развитию конкуренции в </w:t>
      </w:r>
      <w:proofErr w:type="spellStart"/>
      <w:r w:rsidR="006F3B4C">
        <w:rPr>
          <w:rFonts w:ascii="Times New Roman" w:hAnsi="Times New Roman" w:cs="Times New Roman"/>
          <w:b/>
          <w:sz w:val="28"/>
          <w:szCs w:val="28"/>
        </w:rPr>
        <w:t>Чулымском</w:t>
      </w:r>
      <w:proofErr w:type="spellEnd"/>
      <w:r w:rsidR="006F3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CE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6F3B4C">
        <w:rPr>
          <w:rFonts w:ascii="Times New Roman" w:hAnsi="Times New Roman" w:cs="Times New Roman"/>
          <w:b/>
          <w:sz w:val="28"/>
          <w:szCs w:val="28"/>
        </w:rPr>
        <w:t xml:space="preserve">районе </w:t>
      </w:r>
      <w:r w:rsidRPr="001D2E8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005F5A9" w14:textId="66D5A760" w:rsidR="00A44487" w:rsidRDefault="00A44487" w:rsidP="00A4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4C">
        <w:rPr>
          <w:rFonts w:ascii="Times New Roman" w:hAnsi="Times New Roman" w:cs="Times New Roman"/>
          <w:b/>
          <w:sz w:val="28"/>
          <w:szCs w:val="28"/>
        </w:rPr>
        <w:t>за </w:t>
      </w:r>
      <w:r w:rsidR="00083D42" w:rsidRPr="006F3B4C">
        <w:rPr>
          <w:rFonts w:ascii="Times New Roman" w:hAnsi="Times New Roman" w:cs="Times New Roman"/>
          <w:b/>
          <w:sz w:val="28"/>
          <w:szCs w:val="28"/>
        </w:rPr>
        <w:t>202</w:t>
      </w:r>
      <w:r w:rsidR="007205EC">
        <w:rPr>
          <w:rFonts w:ascii="Times New Roman" w:hAnsi="Times New Roman" w:cs="Times New Roman"/>
          <w:b/>
          <w:sz w:val="28"/>
          <w:szCs w:val="28"/>
        </w:rPr>
        <w:t>3</w:t>
      </w:r>
      <w:r w:rsidRPr="006F3B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D34995B" w14:textId="77777777" w:rsidR="006F3B4C" w:rsidRPr="006F3B4C" w:rsidRDefault="006F3B4C" w:rsidP="00A444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83"/>
        <w:gridCol w:w="1190"/>
        <w:gridCol w:w="1191"/>
        <w:gridCol w:w="4231"/>
        <w:gridCol w:w="2410"/>
      </w:tblGrid>
      <w:tr w:rsidR="00A44487" w:rsidRPr="00B83BEF" w14:paraId="2B17ACEF" w14:textId="77777777" w:rsidTr="006B6F1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2C1" w14:textId="77777777" w:rsidR="00A44487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2A614294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0C9" w14:textId="77777777" w:rsidR="00A44487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7713619F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орожной карты»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277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2E5" w14:textId="77777777" w:rsidR="00A44487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14:paraId="56315F7E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65F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A44487" w:rsidRPr="00B83BEF" w14:paraId="437CBF46" w14:textId="77777777" w:rsidTr="005814C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F2C" w14:textId="77777777" w:rsidR="00A44487" w:rsidRPr="00B83BEF" w:rsidRDefault="00A44487" w:rsidP="009339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65C" w14:textId="77777777" w:rsidR="00A44487" w:rsidRPr="00B83BEF" w:rsidRDefault="00A44487" w:rsidP="009339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D49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8A4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BE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497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5D1" w14:textId="77777777" w:rsidR="00A44487" w:rsidRPr="00B83BEF" w:rsidRDefault="00A44487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31C" w:rsidRPr="00B83BEF" w14:paraId="350125C1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C3F" w14:textId="7D9AA631" w:rsidR="00A9731C" w:rsidRPr="00A9731C" w:rsidRDefault="00A9731C" w:rsidP="00A97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63C" w14:textId="633AE242" w:rsidR="00A9731C" w:rsidRPr="00A9731C" w:rsidRDefault="00A9731C" w:rsidP="0093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E374D5" w:rsidRPr="00B83BEF" w14:paraId="1C5C1732" w14:textId="77777777" w:rsidTr="005814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7CE" w14:textId="2638B038" w:rsidR="00E374D5" w:rsidRPr="00AD3CDF" w:rsidRDefault="00E374D5" w:rsidP="0058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CD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60B" w14:textId="3C0330A4" w:rsidR="00E374D5" w:rsidRPr="00AD3CDF" w:rsidRDefault="008F33CE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универсальных механизмов вовлечения организаций в реализацию мероприятий по благоустройству территории города Чулыма </w:t>
            </w:r>
            <w:proofErr w:type="spellStart"/>
            <w:r w:rsidRPr="008F33CE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8F33C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D0E" w14:textId="4A000476" w:rsidR="00E374D5" w:rsidRPr="001C4EC8" w:rsidRDefault="00E374D5" w:rsidP="0032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64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321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09B" w14:textId="12F47E2A" w:rsidR="00E374D5" w:rsidRPr="001C4EC8" w:rsidRDefault="00E374D5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114" w14:textId="340930E2" w:rsidR="00E374D5" w:rsidRPr="001C4EC8" w:rsidRDefault="00C963CB" w:rsidP="00720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 году деятельность по благоустройству городской среды, в том числе в рамках реализации мероприятия подпрограммы «Благоустройство территорий населенных пунктов» ГП НСО «ЖКХ», осуществляли 2 организации частной формы собственности. Отбор организаций проводился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(открытый аукцион). Частными организациями проведено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EC" w:rsidRPr="007205EC">
              <w:rPr>
                <w:rFonts w:ascii="Times New Roman" w:hAnsi="Times New Roman" w:cs="Times New Roman"/>
                <w:sz w:val="24"/>
                <w:szCs w:val="24"/>
              </w:rPr>
              <w:t>Благоустройство внутридомовой территории МКД ул. Ломоносова, №№ 2, 3, 4, 7 в г. Чулыме (2 пусковой комплекс)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природного парка МЖК (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>-й пусковой комплекс) общей площадью 21,7 га</w:t>
            </w:r>
            <w:r w:rsidR="00CF73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составил 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CC8" w14:textId="77777777" w:rsidR="00E374D5" w:rsidRPr="001C4EC8" w:rsidRDefault="00E374D5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6ED" w:rsidRPr="00B83BEF" w14:paraId="64B1883F" w14:textId="77777777" w:rsidTr="005814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47E" w14:textId="67CD160E" w:rsidR="00A226ED" w:rsidRPr="00A226ED" w:rsidRDefault="00A226ED" w:rsidP="005814C2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6ED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F81" w14:textId="5BF20B79" w:rsidR="00A226ED" w:rsidRPr="00A226ED" w:rsidRDefault="008F33CE" w:rsidP="00933939">
            <w:pPr>
              <w:pStyle w:val="ConsPlusNormal"/>
              <w:rPr>
                <w:sz w:val="24"/>
                <w:szCs w:val="24"/>
              </w:rPr>
            </w:pPr>
            <w:r w:rsidRPr="008F33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процедур, направленных на оп</w:t>
            </w:r>
            <w:bookmarkStart w:id="0" w:name="_GoBack"/>
            <w:bookmarkEnd w:id="0"/>
            <w:r w:rsidRPr="008F33CE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исполнителей мероприятий по благоустройству </w:t>
            </w:r>
            <w:proofErr w:type="gramStart"/>
            <w:r w:rsidRPr="008F33C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города Чулыма </w:t>
            </w:r>
            <w:proofErr w:type="spellStart"/>
            <w:r w:rsidRPr="008F33CE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8F33C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32107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proofErr w:type="gramEnd"/>
            <w:r w:rsidR="0032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CE">
              <w:rPr>
                <w:rFonts w:ascii="Times New Roman" w:hAnsi="Times New Roman" w:cs="Times New Roman"/>
                <w:sz w:val="24"/>
                <w:szCs w:val="24"/>
              </w:rPr>
              <w:t>в соответствии с едиными требованиями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782" w14:textId="11FF4A94" w:rsidR="00A226ED" w:rsidRDefault="00A9731C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9A7" w14:textId="5B1A3B54" w:rsidR="00A226ED" w:rsidRDefault="00A9731C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639" w14:textId="77777777" w:rsidR="00A226ED" w:rsidRPr="006B6F19" w:rsidRDefault="00A226ED" w:rsidP="00BE7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848" w14:textId="77777777" w:rsidR="00A226ED" w:rsidRPr="001C4EC8" w:rsidRDefault="00A226ED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2" w:rsidRPr="00B83BEF" w14:paraId="58E71778" w14:textId="77777777" w:rsidTr="005814C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76D" w14:textId="05D9D13B" w:rsidR="005814C2" w:rsidRPr="00A226ED" w:rsidRDefault="005814C2" w:rsidP="0058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BD2" w14:textId="103C6ED9" w:rsidR="005814C2" w:rsidRPr="00A226ED" w:rsidRDefault="005814C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5">
              <w:rPr>
                <w:rFonts w:ascii="Times New Roman" w:hAnsi="Times New Roman" w:cs="Times New Roman"/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55C" w14:textId="764C06E8" w:rsidR="005814C2" w:rsidRDefault="005814C2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DD1" w14:textId="26EE1767" w:rsidR="005814C2" w:rsidRDefault="005814C2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92C" w14:textId="724F8879" w:rsidR="00D76C3C" w:rsidRDefault="005D1905" w:rsidP="00D7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муниципальный заказ по выбору подрядчика в сфере благоустройства 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проводился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76C3C">
              <w:rPr>
                <w:rFonts w:ascii="Times New Roman" w:hAnsi="Times New Roman" w:cs="Times New Roman"/>
                <w:sz w:val="24"/>
                <w:szCs w:val="24"/>
              </w:rPr>
              <w:t xml:space="preserve">дним лотом в </w:t>
            </w:r>
            <w:r w:rsidR="00203347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D76C3C">
              <w:rPr>
                <w:rFonts w:ascii="Times New Roman" w:hAnsi="Times New Roman" w:cs="Times New Roman"/>
                <w:sz w:val="24"/>
                <w:szCs w:val="24"/>
              </w:rPr>
              <w:t>ии с ПСД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3C" w:rsidRPr="00D76C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43D7B22" w14:textId="5946D41E" w:rsidR="005814C2" w:rsidRPr="006B6F19" w:rsidRDefault="00D76C3C" w:rsidP="00D7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на большее количество лотов </w:t>
            </w:r>
            <w:r w:rsidR="00C963C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целесообразно.</w:t>
            </w:r>
            <w:r w:rsidRPr="00D76C3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9E3" w14:textId="4905E372" w:rsidR="005814C2" w:rsidRPr="001C4EC8" w:rsidRDefault="005814C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1C" w:rsidRPr="00B83BEF" w14:paraId="3A82CFA8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B19" w14:textId="11D27ABE" w:rsidR="00A9731C" w:rsidRPr="005814C2" w:rsidRDefault="00A9731C" w:rsidP="0058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46D" w14:textId="30A5542B" w:rsidR="00A9731C" w:rsidRPr="001C4EC8" w:rsidRDefault="00A9731C" w:rsidP="00A97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собственников помещений в многоквартирном доме</w:t>
            </w:r>
          </w:p>
        </w:tc>
      </w:tr>
      <w:tr w:rsidR="009D25CF" w:rsidRPr="00B83BEF" w14:paraId="064E1BBE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808" w14:textId="519AB8AE" w:rsidR="009D25CF" w:rsidRPr="009D25CF" w:rsidRDefault="009D25CF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D97" w14:textId="0A8C418A" w:rsidR="009D25CF" w:rsidRPr="009D25CF" w:rsidRDefault="009D25CF" w:rsidP="009D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E0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ED06" w14:textId="0D713F14" w:rsidR="009D25CF" w:rsidRPr="001C4EC8" w:rsidRDefault="00E374D5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9A0" w14:textId="0145BB4E" w:rsidR="009D25CF" w:rsidRPr="001C4EC8" w:rsidRDefault="00BB4CCE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CAD" w14:textId="7EDFFB01" w:rsidR="009D25CF" w:rsidRPr="001C4EC8" w:rsidRDefault="00C963CB" w:rsidP="00DE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администрацией г. Чулыма 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DE6588" w:rsidRPr="00AC2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 отбору управляющей организации в отношении </w:t>
            </w:r>
            <w:r w:rsidR="00DE6588" w:rsidRPr="00AC22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домов.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 Из-за отсутствия заявок конкурсы признаны несостоявшимися. Информация о нарушении антимонопольного законодательства при проведении конкурсов по отбору управляющей организации отсутствует.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29D" w14:textId="77777777" w:rsidR="009D25CF" w:rsidRPr="001C4EC8" w:rsidRDefault="009D25C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1C" w:rsidRPr="00B83BEF" w14:paraId="25B1D4E0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4C" w14:textId="523E2BB5" w:rsidR="00A9731C" w:rsidRPr="009D25CF" w:rsidRDefault="00A9731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824" w14:textId="5ADC588E" w:rsidR="00A9731C" w:rsidRPr="004B5E0F" w:rsidRDefault="00A9731C" w:rsidP="009D2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547" w14:textId="6E351183" w:rsidR="00A9731C" w:rsidRDefault="00A9731C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11D" w14:textId="2800C1B1" w:rsidR="00A9731C" w:rsidRDefault="008F33CE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17B" w14:textId="343A6B21" w:rsidR="00A9731C" w:rsidRDefault="00A9731C" w:rsidP="004B5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конкурсов количество лотов формировалось по принципу: один дом – один лот.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B26" w14:textId="77777777" w:rsidR="00A9731C" w:rsidRPr="001C4EC8" w:rsidRDefault="00A9731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31C" w:rsidRPr="00B83BEF" w14:paraId="0FA855D4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681" w14:textId="47F15359" w:rsidR="00A9731C" w:rsidRDefault="00A9731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D61" w14:textId="5F261BDD" w:rsidR="00A9731C" w:rsidRPr="001C4EC8" w:rsidRDefault="00A9731C" w:rsidP="00A97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31C"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</w:t>
            </w:r>
          </w:p>
        </w:tc>
      </w:tr>
      <w:tr w:rsidR="009D25CF" w:rsidRPr="00B83BEF" w14:paraId="298CF014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4C6" w14:textId="6C8F4AFC" w:rsidR="009D25CF" w:rsidRPr="009D25CF" w:rsidRDefault="00A9731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D25CF" w:rsidRPr="009D25CF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397" w14:textId="6AB72A69" w:rsidR="009D25CF" w:rsidRPr="009D25CF" w:rsidRDefault="00321079" w:rsidP="008F3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оптимизация маршрутной автобусной сети в </w:t>
            </w:r>
            <w:proofErr w:type="spellStart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Новосибирской области, </w:t>
            </w:r>
            <w:r w:rsidRPr="00F13BB4">
              <w:rPr>
                <w:rFonts w:ascii="Times New Roman" w:hAnsi="Times New Roman" w:cs="Times New Roman"/>
                <w:sz w:val="24"/>
                <w:szCs w:val="24"/>
              </w:rPr>
              <w:t>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284" w14:textId="311D7F30" w:rsidR="009D25CF" w:rsidRPr="001C4EC8" w:rsidRDefault="00E374D5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9EA" w14:textId="464764AA" w:rsidR="009D25CF" w:rsidRPr="001C4EC8" w:rsidRDefault="008F33CE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86E" w14:textId="50D3E25B" w:rsidR="009D25CF" w:rsidRPr="001C4EC8" w:rsidRDefault="00C963CB" w:rsidP="00367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6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63CB"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районе отсутствуют автобусные маршруты, степень транспортной нагрузки которых превышает общую вместимость автобусов, работающих на маршруте. Уровень транспортных потребностей населения провозными возможностями пассажирского транспорта по муниципальным маршрутам регулярных перевозок составляет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64F" w14:textId="77777777" w:rsidR="009D25CF" w:rsidRPr="001C4EC8" w:rsidRDefault="009D25C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F" w:rsidRPr="00B83BEF" w14:paraId="6C23F53B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E3F" w14:textId="00916410" w:rsidR="009D25CF" w:rsidRPr="004B5E0F" w:rsidRDefault="00E52CF4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5CF" w:rsidRPr="004B5E0F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BEC" w14:textId="77777777" w:rsidR="00E52CF4" w:rsidRPr="00E52CF4" w:rsidRDefault="00E52CF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F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рамках действующей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</w:t>
            </w:r>
          </w:p>
          <w:p w14:paraId="5EDEBB06" w14:textId="4304EDBB" w:rsidR="009D25CF" w:rsidRPr="004B5E0F" w:rsidRDefault="00E52CF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F4">
              <w:rPr>
                <w:rFonts w:ascii="Times New Roman" w:hAnsi="Times New Roman" w:cs="Times New Roman"/>
                <w:sz w:val="24"/>
                <w:szCs w:val="24"/>
              </w:rPr>
              <w:t>для населения Новосибирской области на 2014-2021 годы»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3DA" w14:textId="01915B1E" w:rsidR="009D25CF" w:rsidRPr="001C4EC8" w:rsidRDefault="00A93428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088" w14:textId="27AAE59A" w:rsidR="009D25CF" w:rsidRPr="001C4EC8" w:rsidRDefault="008F33CE" w:rsidP="0072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0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A667" w14:textId="1C7083B4" w:rsidR="009D25CF" w:rsidRPr="001C4EC8" w:rsidRDefault="00F7191E" w:rsidP="00F71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91E">
              <w:rPr>
                <w:rFonts w:ascii="Times New Roman" w:hAnsi="Times New Roman" w:cs="Times New Roman"/>
                <w:sz w:val="24"/>
                <w:szCs w:val="24"/>
              </w:rPr>
              <w:t>Автопарк эксплуатируемых автобусов состоит из 9 единиц, находящихся в муниципальной собственности,  предоставленных в аренд</w:t>
            </w:r>
            <w:proofErr w:type="gramStart"/>
            <w:r w:rsidRPr="00F7191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F719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191E"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 w:rsidRPr="00F7191E">
              <w:rPr>
                <w:rFonts w:ascii="Times New Roman" w:hAnsi="Times New Roman" w:cs="Times New Roman"/>
                <w:sz w:val="24"/>
                <w:szCs w:val="24"/>
              </w:rPr>
              <w:t>»,  в том числе по годам выпуска: 2018 год - 4, 2019 год - 4, 2022 год - 1. Уровень износа автобусов составляет 80%. В 2023 году 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191E">
              <w:rPr>
                <w:rFonts w:ascii="Times New Roman" w:hAnsi="Times New Roman" w:cs="Times New Roman"/>
                <w:sz w:val="24"/>
                <w:szCs w:val="24"/>
              </w:rPr>
              <w:t xml:space="preserve"> 2 автобуса, которые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</w:t>
            </w:r>
            <w:r w:rsidRPr="00F7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F7191E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пассажирских перевозок по территории </w:t>
            </w:r>
            <w:proofErr w:type="spellStart"/>
            <w:r w:rsidRPr="00F7191E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719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проведенного аукциона</w:t>
            </w:r>
            <w:r w:rsidRPr="00F71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725" w14:textId="73827FFF" w:rsidR="009D25CF" w:rsidRPr="001C4EC8" w:rsidRDefault="009D25CF" w:rsidP="009B4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F" w:rsidRPr="00B83BEF" w14:paraId="6A010317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088" w14:textId="2C537C2B" w:rsidR="009D25CF" w:rsidRPr="009D25CF" w:rsidRDefault="00E52CF4" w:rsidP="00083D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5CF" w:rsidRPr="009D25CF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F7D" w14:textId="77777777" w:rsidR="00E52CF4" w:rsidRPr="00E52CF4" w:rsidRDefault="00E52CF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C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конкурсных процедур по определению перевозчиков </w:t>
            </w:r>
          </w:p>
          <w:p w14:paraId="488F8505" w14:textId="77777777" w:rsidR="00E52CF4" w:rsidRPr="00E52CF4" w:rsidRDefault="00E52CF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CF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</w:t>
            </w:r>
          </w:p>
          <w:p w14:paraId="0222FAD4" w14:textId="44EEFF56" w:rsidR="009D25CF" w:rsidRPr="009D25CF" w:rsidRDefault="00E52CF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52CF4">
              <w:rPr>
                <w:rFonts w:ascii="Times New Roman" w:hAnsi="Times New Roman" w:cs="Times New Roman"/>
                <w:sz w:val="24"/>
                <w:szCs w:val="24"/>
              </w:rPr>
              <w:t>при перевозке пассажиров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F97" w14:textId="6E01B273" w:rsidR="009D25CF" w:rsidRPr="001C4EC8" w:rsidRDefault="00481794" w:rsidP="00F13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13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0CA8" w14:textId="2DEA5A42" w:rsidR="009D25CF" w:rsidRPr="001C4EC8" w:rsidRDefault="00481794" w:rsidP="00DE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C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D7D" w14:textId="3FEA362F" w:rsidR="00481794" w:rsidRPr="009D25CF" w:rsidRDefault="00481794" w:rsidP="00481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D25CF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перевозчиков </w:t>
            </w:r>
          </w:p>
          <w:p w14:paraId="13694760" w14:textId="14FBEB19" w:rsidR="009D25CF" w:rsidRPr="001C4EC8" w:rsidRDefault="00481794" w:rsidP="00DE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5CF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 регулярных перевозок пассажиров наземным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 20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Конкурс признан несостоявшимся по причине поступления заявки от одного участника. Договор за</w:t>
            </w:r>
            <w:r w:rsidR="00902470">
              <w:rPr>
                <w:rFonts w:ascii="Times New Roman" w:hAnsi="Times New Roman" w:cs="Times New Roman"/>
                <w:sz w:val="24"/>
                <w:szCs w:val="24"/>
              </w:rPr>
              <w:t xml:space="preserve">ключен с единственным участником, являющимся СМП, сроком на 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02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625" w14:textId="77777777" w:rsidR="009D25CF" w:rsidRPr="001C4EC8" w:rsidRDefault="009D25C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B4" w:rsidRPr="00B83BEF" w14:paraId="0191DAB3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C37" w14:textId="537FAB51" w:rsidR="00F13BB4" w:rsidRPr="0084672C" w:rsidRDefault="00F13BB4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2EC" w14:textId="1B6446A6" w:rsidR="00F13BB4" w:rsidRPr="0084672C" w:rsidRDefault="00F13BB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72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9BD" w14:textId="4EC88FE7" w:rsidR="00F13BB4" w:rsidRDefault="00F13BB4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D5" w14:textId="08688831" w:rsidR="00F13BB4" w:rsidRDefault="00F13BB4" w:rsidP="00DE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58F" w14:textId="7009BDAA" w:rsidR="00F13BB4" w:rsidRDefault="0084672C" w:rsidP="008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перевозчика осуществляется посредством размещения муниципального заказа в соответствии с </w:t>
            </w:r>
            <w:r w:rsidRPr="0084672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20B" w14:textId="77777777" w:rsidR="00F13BB4" w:rsidRPr="001C4EC8" w:rsidRDefault="00F13BB4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B4" w:rsidRPr="00B83BEF" w14:paraId="792B00DA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681A" w14:textId="01CCA1D0" w:rsidR="00F13BB4" w:rsidRPr="0084672C" w:rsidRDefault="00F13BB4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2C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0CD" w14:textId="10EF5DBF" w:rsidR="00F13BB4" w:rsidRPr="0084672C" w:rsidRDefault="00F13BB4" w:rsidP="00E5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672C">
              <w:rPr>
                <w:rFonts w:ascii="Times New Roman" w:hAnsi="Times New Roman" w:cs="Times New Roman"/>
                <w:sz w:val="24"/>
                <w:szCs w:val="24"/>
              </w:rPr>
              <w:t>Формирование сети регулярных маршрутов с учетом предложений, изложенных в обращениях частных перевозчиков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CC4" w14:textId="55A0EB23" w:rsidR="00F13BB4" w:rsidRDefault="00F13BB4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24F" w14:textId="272C171C" w:rsidR="00F13BB4" w:rsidRDefault="00F13BB4" w:rsidP="00DE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1C6" w14:textId="40BE0CC8" w:rsidR="00F13BB4" w:rsidRDefault="0084672C" w:rsidP="00481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частных перевозчиков не поступали.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828" w14:textId="77777777" w:rsidR="00F13BB4" w:rsidRPr="001C4EC8" w:rsidRDefault="00F13BB4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AC" w:rsidRPr="00B83BEF" w14:paraId="5539BB85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144" w14:textId="22DBC9AA" w:rsidR="00C93FAC" w:rsidRDefault="00C93FA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DDB" w14:textId="47D8BCE7" w:rsidR="00C93FAC" w:rsidRPr="001C4EC8" w:rsidRDefault="00C93FAC" w:rsidP="00C93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AC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9D25CF" w:rsidRPr="00B83BEF" w14:paraId="104E9FF1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B3A" w14:textId="34297E91" w:rsidR="009D25CF" w:rsidRPr="009D25CF" w:rsidRDefault="00C93FA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5CF" w:rsidRPr="009D25CF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41B" w14:textId="44785DEB" w:rsidR="009D25CF" w:rsidRPr="009D25CF" w:rsidRDefault="00C93FAC" w:rsidP="008F33CE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3FAC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современными услугами связи жителей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FAC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</w:t>
            </w:r>
            <w:proofErr w:type="spellStart"/>
            <w:r w:rsidRPr="00C93FAC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C93FA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численностью населения от 250 человек в рамках региональных программ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6F3" w14:textId="6D100E41" w:rsidR="009D25CF" w:rsidRPr="001C4EC8" w:rsidRDefault="003D6FF3" w:rsidP="00846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846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A3" w14:textId="02B689D5" w:rsidR="009D25CF" w:rsidRPr="001C4EC8" w:rsidRDefault="003D6FF3" w:rsidP="00AC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22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F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3A26" w14:textId="57C3A14E" w:rsidR="009D25CF" w:rsidRPr="001C4EC8" w:rsidRDefault="00AC2270" w:rsidP="00AC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жители района приняли участие в опросе, направленном на обеспечение сотовой связью жителей п. Алексеевка 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(численность населения на 01.01.2023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>287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вышки сотовой связи в п. Алексеевка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осуществлено в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 2024 году по ГП Новосибирской области «Цифровая трансформация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48A" w14:textId="77777777" w:rsidR="009D25CF" w:rsidRPr="001C4EC8" w:rsidRDefault="009D25C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CF" w:rsidRPr="00B83BEF" w14:paraId="60046F8B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415" w14:textId="3E714BE1" w:rsidR="009D25CF" w:rsidRPr="009D25CF" w:rsidRDefault="00C93FA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5CF" w:rsidRPr="009D25CF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FC0" w14:textId="2C4E78AC" w:rsidR="009D25CF" w:rsidRPr="009D25CF" w:rsidRDefault="00321079" w:rsidP="008F33CE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на официальных сайтах муниципальных образований </w:t>
            </w:r>
            <w:proofErr w:type="spellStart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Новосибиркой</w:t>
            </w:r>
            <w:proofErr w:type="spellEnd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перечней объектов  муниципальной собственности для размещения объектов, сооружений и сре</w:t>
            </w:r>
            <w:proofErr w:type="gramStart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язи, а также порядков и условий подачи заявлений на доступ к таким объектам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7FC" w14:textId="40FD9D0A" w:rsidR="009D25CF" w:rsidRPr="001C4EC8" w:rsidRDefault="00321079" w:rsidP="003210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338" w14:textId="6AF95AFC" w:rsidR="009D25CF" w:rsidRPr="001C4EC8" w:rsidRDefault="0016569F" w:rsidP="00022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2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F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585" w14:textId="77777777" w:rsidR="000A1EED" w:rsidRDefault="000A1EED" w:rsidP="000A1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муниципальной собственности, возможные к использованию для размещения объектов и сооружений связи, отсутствуют. </w:t>
            </w:r>
          </w:p>
          <w:p w14:paraId="0DA00890" w14:textId="0784245F" w:rsidR="000A7180" w:rsidRPr="001C4EC8" w:rsidRDefault="00750C66" w:rsidP="000A1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C6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муниципальной собственности для размещения объектов и сооружений связи предоставляются на общих основаниях, </w:t>
            </w:r>
            <w:r w:rsidRPr="0075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т.е. по результатам проведения торгов или без торгов в соответствии с порядками предоставления муниципального имущества в аренду, Земельным кодексом Российской Федерации и принятыми в соответствии с ними административными регламентами (https://chulym.nso.ru/page/2206).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F26" w14:textId="77777777" w:rsidR="009D25CF" w:rsidRPr="001C4EC8" w:rsidRDefault="009D25C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AC" w:rsidRPr="00B83BEF" w14:paraId="579D6419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FB5" w14:textId="4C15FEE7" w:rsidR="00C93FAC" w:rsidRDefault="00C93FA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D006" w14:textId="3B1B1870" w:rsidR="00C93FAC" w:rsidRPr="001C4EC8" w:rsidRDefault="00800ADC" w:rsidP="00800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за исключением жилищного и дорожного строительства</w:t>
            </w:r>
          </w:p>
        </w:tc>
      </w:tr>
      <w:tr w:rsidR="00AA5A81" w:rsidRPr="00B83BEF" w14:paraId="452993CA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4D3" w14:textId="3C8672A7" w:rsidR="00AA5A81" w:rsidRPr="00AA5A81" w:rsidRDefault="00800AD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1EE" w14:textId="443596C6" w:rsidR="00AA5A81" w:rsidRPr="00AA5A81" w:rsidRDefault="00800ADC" w:rsidP="00933939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муниципальной услуги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1AE" w14:textId="56E60E7B" w:rsidR="00AA5A81" w:rsidRPr="001C4EC8" w:rsidRDefault="00800ADC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F38" w14:textId="7E330295" w:rsidR="00AA5A81" w:rsidRPr="001C4EC8" w:rsidRDefault="00800ADC" w:rsidP="008875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7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D78" w14:textId="3E3E9C96" w:rsidR="00AA5A81" w:rsidRPr="001C4EC8" w:rsidRDefault="00800ADC" w:rsidP="00887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4E4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E4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54E4A" w:rsidRPr="00A54E4A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E4A" w:rsidRPr="00A54E4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4E4A">
              <w:rPr>
                <w:rFonts w:ascii="Times New Roman" w:hAnsi="Times New Roman" w:cs="Times New Roman"/>
                <w:sz w:val="24"/>
                <w:szCs w:val="24"/>
              </w:rPr>
              <w:t xml:space="preserve"> на ввод объекта в эксплуатацию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 xml:space="preserve"> (личный прием)</w:t>
            </w:r>
            <w:r w:rsidR="00462E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E4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по выдаче</w:t>
            </w:r>
            <w:r w:rsidR="00462E45" w:rsidRPr="00462E45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(включая продление)</w:t>
            </w:r>
            <w:r w:rsidR="00462E45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строительство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1 заявление </w:t>
            </w:r>
            <w:r w:rsidR="008875CF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="00885402">
              <w:rPr>
                <w:rFonts w:ascii="Times New Roman" w:hAnsi="Times New Roman" w:cs="Times New Roman"/>
                <w:sz w:val="24"/>
                <w:szCs w:val="24"/>
              </w:rPr>
              <w:t>через ЕПГУ</w:t>
            </w:r>
            <w:r w:rsidR="00A54E4A" w:rsidRPr="00A54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CF">
              <w:rPr>
                <w:rFonts w:ascii="Times New Roman" w:hAnsi="Times New Roman" w:cs="Times New Roman"/>
                <w:sz w:val="24"/>
                <w:szCs w:val="24"/>
              </w:rPr>
              <w:t>Низкий процент подачи заявлений в электронном виде обусловлен доступностью органов власти, предоставляющих муниципальную услугу</w:t>
            </w:r>
            <w:r w:rsidR="002325E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техническими проблемами, возникающими </w:t>
            </w:r>
            <w:proofErr w:type="gramStart"/>
            <w:r w:rsidR="002325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2325E7">
              <w:rPr>
                <w:rFonts w:ascii="Times New Roman" w:hAnsi="Times New Roman" w:cs="Times New Roman"/>
                <w:sz w:val="24"/>
                <w:szCs w:val="24"/>
              </w:rPr>
              <w:t xml:space="preserve"> загрузки отдельных документов при подачи заявлений юридическими лицами.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49E" w14:textId="1E3D61E1" w:rsidR="00AA5A81" w:rsidRPr="001C4EC8" w:rsidRDefault="00AA5A81" w:rsidP="00FE2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DC" w:rsidRPr="00B83BEF" w14:paraId="36A8DABD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C20" w14:textId="34F452D6" w:rsidR="00800ADC" w:rsidRPr="00AA5A81" w:rsidRDefault="00800ADC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5A81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417" w14:textId="7CE1A583" w:rsidR="00800ADC" w:rsidRPr="00AA5A81" w:rsidRDefault="00800ADC" w:rsidP="0093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 муниципальных закупок, а также закупок товаров, работ и услуг в сфере бюджетного строительства (при выполнении проектных и строительно-монтажных работ)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698" w14:textId="6402753B" w:rsidR="00800ADC" w:rsidRDefault="00800ADC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92B" w14:textId="2E4ED5FF" w:rsidR="00800ADC" w:rsidRDefault="00800ADC" w:rsidP="00232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B85" w14:textId="67A9B472" w:rsidR="00800ADC" w:rsidRDefault="00800ADC" w:rsidP="00800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Контракты при размещении заказов на выполнение проектных и строительно-монтажных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 с ФЗ №44-ФЗ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</w:t>
            </w:r>
            <w:r w:rsidR="00C5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аукционов.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914" w14:textId="77777777" w:rsidR="00800ADC" w:rsidRPr="001C4EC8" w:rsidRDefault="00800AD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7F" w:rsidRPr="00B83BEF" w14:paraId="24F5E2BA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2AD" w14:textId="0807BC43" w:rsidR="00C5207F" w:rsidRDefault="00C5207F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D8C" w14:textId="4A9A8A3B" w:rsidR="00C5207F" w:rsidRPr="001C4EC8" w:rsidRDefault="00C5207F" w:rsidP="00C52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7F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AA5A81" w:rsidRPr="00B83BEF" w14:paraId="0F15EC1F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A3B" w14:textId="6FED51AE" w:rsidR="00AA5A81" w:rsidRPr="00AA5A81" w:rsidRDefault="00C5207F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A81" w:rsidRPr="00AA5A81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239" w14:textId="3FDA9E23" w:rsidR="00AA5A81" w:rsidRPr="00AA5A81" w:rsidRDefault="00C5207F" w:rsidP="0093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07F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(далее –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7EA" w14:textId="13B5E112" w:rsidR="00AA5A81" w:rsidRPr="001C4EC8" w:rsidRDefault="00D77F5B" w:rsidP="00705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05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25D" w14:textId="09C52E6C" w:rsidR="00AA5A81" w:rsidRPr="001C4EC8" w:rsidRDefault="00D77F5B" w:rsidP="00232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0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921" w14:textId="4418E5B6" w:rsidR="00AA5A81" w:rsidRPr="001C4EC8" w:rsidRDefault="00C901F7" w:rsidP="00C1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16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0576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</w:t>
            </w:r>
            <w:r w:rsidR="00C16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76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аукциона на выбор подрядчика для проведения капитального ремонта дорог местного значения в г. Чулыме</w:t>
            </w:r>
            <w:r w:rsidR="00C162FC">
              <w:rPr>
                <w:rFonts w:ascii="Times New Roman" w:hAnsi="Times New Roman" w:cs="Times New Roman"/>
                <w:sz w:val="24"/>
                <w:szCs w:val="24"/>
              </w:rPr>
              <w:t xml:space="preserve"> и 1 электронный аукцион по выбору подрядчика на выполнение работ по </w:t>
            </w:r>
            <w:proofErr w:type="gramStart"/>
            <w:r w:rsidR="00C162FC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gramEnd"/>
            <w:r w:rsidR="00C162FC">
              <w:rPr>
                <w:rFonts w:ascii="Times New Roman" w:hAnsi="Times New Roman" w:cs="Times New Roman"/>
                <w:sz w:val="24"/>
                <w:szCs w:val="24"/>
              </w:rPr>
              <w:t xml:space="preserve"> а/дорог общего пользования местного значения в г. Чулыме</w:t>
            </w:r>
            <w:r w:rsidR="00705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DAF" w14:textId="77777777" w:rsidR="00AA5A81" w:rsidRPr="001C4EC8" w:rsidRDefault="00AA5A81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81" w:rsidRPr="00B83BEF" w14:paraId="5F188757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AF3" w14:textId="64EFD183" w:rsidR="00AA5A81" w:rsidRPr="00AA5A81" w:rsidRDefault="00C5207F" w:rsidP="00C52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A81" w:rsidRPr="00AA5A8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6F4B" w14:textId="3A03CA13" w:rsidR="00AA5A81" w:rsidRPr="00AA5A81" w:rsidRDefault="006F5E48" w:rsidP="0093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проведению министерству транспорта Новосибирской области в проведении мониторинга конкурентной среды на рынке дорожной деятельности в Новосибирской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31E" w14:textId="10EF1B14" w:rsidR="00AA5A81" w:rsidRPr="001C4EC8" w:rsidRDefault="00D77F5B" w:rsidP="00705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05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BB0" w14:textId="4B844BDA" w:rsidR="00AA5A81" w:rsidRPr="001C4EC8" w:rsidRDefault="00D77F5B" w:rsidP="0017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07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E52" w14:textId="37B49C09" w:rsidR="00AA5A81" w:rsidRPr="001C4EC8" w:rsidRDefault="00C901F7" w:rsidP="0070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Минтранс Новосибирской области мониторинга конкурентной среды предоставлена информация об организациях, работающих на рынке дорожной деятельности в </w:t>
            </w:r>
            <w:proofErr w:type="spellStart"/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Pr="00C901F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C71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B2D" w14:textId="77777777" w:rsidR="00AA5A81" w:rsidRPr="001C4EC8" w:rsidRDefault="00AA5A81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CE" w:rsidRPr="00B83BEF" w14:paraId="0761D117" w14:textId="77777777" w:rsidTr="0083062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0CB" w14:textId="6F3C5A6A" w:rsidR="008F33CE" w:rsidRDefault="008F33CE" w:rsidP="00C52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02B" w14:textId="6664E75E" w:rsidR="008F33CE" w:rsidRPr="001C4EC8" w:rsidRDefault="008F33CE" w:rsidP="008F3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CE">
              <w:rPr>
                <w:rFonts w:ascii="Times New Roman" w:hAnsi="Times New Roman" w:cs="Times New Roman"/>
                <w:sz w:val="24"/>
                <w:szCs w:val="24"/>
              </w:rPr>
              <w:t>Рынок услуг по ремонту автотранспортных средств</w:t>
            </w:r>
          </w:p>
        </w:tc>
      </w:tr>
      <w:tr w:rsidR="008F33CE" w:rsidRPr="00B83BEF" w14:paraId="76B2D21F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328" w14:textId="3C8C403D" w:rsidR="008F33CE" w:rsidRPr="00830623" w:rsidRDefault="008F33CE" w:rsidP="00830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3">
              <w:rPr>
                <w:rFonts w:ascii="Times New Roman" w:hAnsi="Times New Roman" w:cs="Times New Roman"/>
                <w:sz w:val="24"/>
                <w:szCs w:val="28"/>
              </w:rPr>
              <w:t>7.3.1.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0CC" w14:textId="6B893814" w:rsidR="008F33CE" w:rsidRPr="00830623" w:rsidRDefault="008F33CE" w:rsidP="0083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623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мониторинге организаций, осуществляющих деятельность на рынке оказания услуг по ремонту автотранспортных средств, проводимом </w:t>
            </w:r>
            <w:proofErr w:type="spellStart"/>
            <w:r w:rsidRPr="00830623">
              <w:rPr>
                <w:rFonts w:ascii="Times New Roman" w:hAnsi="Times New Roman" w:cs="Times New Roman"/>
                <w:sz w:val="24"/>
                <w:szCs w:val="28"/>
              </w:rPr>
              <w:t>Минпромторг</w:t>
            </w:r>
            <w:proofErr w:type="spellEnd"/>
            <w:r w:rsidRPr="00830623">
              <w:rPr>
                <w:rFonts w:ascii="Times New Roman" w:hAnsi="Times New Roman" w:cs="Times New Roman"/>
                <w:sz w:val="24"/>
                <w:szCs w:val="28"/>
              </w:rPr>
              <w:t xml:space="preserve"> НСО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5F3" w14:textId="2D35CB29" w:rsidR="008F33CE" w:rsidRDefault="00830623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E13" w14:textId="28BB719F" w:rsidR="008F33CE" w:rsidRDefault="00830623" w:rsidP="0017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6DBA" w14:textId="47F65219" w:rsidR="008F33CE" w:rsidRPr="00C901F7" w:rsidRDefault="00903BD1" w:rsidP="004B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В рамках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C901F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мониторинга конкурентной среды предоставлена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субъектах предпринимательской деятельности</w:t>
            </w: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на рынке оказания услуг по ремонту автотранспортных сре</w:t>
            </w:r>
            <w:proofErr w:type="gramStart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901F7">
              <w:rPr>
                <w:rFonts w:ascii="Times New Roman" w:hAnsi="Times New Roman" w:cs="Times New Roman"/>
                <w:sz w:val="24"/>
                <w:szCs w:val="24"/>
              </w:rPr>
              <w:t>улымском</w:t>
            </w:r>
            <w:proofErr w:type="spellEnd"/>
            <w:r w:rsidRPr="00C901F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5B5" w14:textId="77777777" w:rsidR="008F33CE" w:rsidRPr="001C4EC8" w:rsidRDefault="008F33CE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3" w:rsidRPr="00B83BEF" w14:paraId="5DBE7932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279" w14:textId="0041ECEE" w:rsidR="00830623" w:rsidRPr="00830623" w:rsidRDefault="00830623" w:rsidP="00830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3">
              <w:rPr>
                <w:rFonts w:ascii="Times New Roman" w:hAnsi="Times New Roman" w:cs="Times New Roman"/>
                <w:sz w:val="24"/>
                <w:szCs w:val="28"/>
              </w:rPr>
              <w:t>7.3.2.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F05" w14:textId="7C2B2447" w:rsidR="00830623" w:rsidRPr="00830623" w:rsidRDefault="00830623" w:rsidP="0083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623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проводимых </w:t>
            </w:r>
            <w:proofErr w:type="spellStart"/>
            <w:r w:rsidRPr="00830623">
              <w:rPr>
                <w:rFonts w:ascii="Times New Roman" w:hAnsi="Times New Roman" w:cs="Times New Roman"/>
                <w:sz w:val="24"/>
                <w:szCs w:val="28"/>
              </w:rPr>
              <w:t>Минпромторг</w:t>
            </w:r>
            <w:proofErr w:type="spellEnd"/>
            <w:r w:rsidRPr="00830623">
              <w:rPr>
                <w:rFonts w:ascii="Times New Roman" w:hAnsi="Times New Roman" w:cs="Times New Roman"/>
                <w:sz w:val="24"/>
                <w:szCs w:val="28"/>
              </w:rPr>
              <w:t xml:space="preserve"> НСО мероприятиях (совещаний, круглых столов и т.д.), направленных на выработку согласованных комплексных подходов к решению </w:t>
            </w:r>
            <w:proofErr w:type="gramStart"/>
            <w:r w:rsidRPr="00830623">
              <w:rPr>
                <w:rFonts w:ascii="Times New Roman" w:hAnsi="Times New Roman" w:cs="Times New Roman"/>
                <w:sz w:val="24"/>
                <w:szCs w:val="28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C18" w14:textId="6FD16903" w:rsidR="00830623" w:rsidRDefault="00830623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74A" w14:textId="1E50F8B4" w:rsidR="00830623" w:rsidRDefault="00830623" w:rsidP="0017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B04" w14:textId="154D5CAA" w:rsidR="00830623" w:rsidRPr="00C901F7" w:rsidRDefault="004B70EE" w:rsidP="00177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BD1"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BD1"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903BD1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  <w:r w:rsidR="00903BD1" w:rsidRPr="00903BD1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DF1" w14:textId="77777777" w:rsidR="00830623" w:rsidRPr="001C4EC8" w:rsidRDefault="00830623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3" w:rsidRPr="00B83BEF" w14:paraId="147A96DA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964" w14:textId="4A40394F" w:rsidR="00830623" w:rsidRPr="00830623" w:rsidRDefault="00830623" w:rsidP="00830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7.3.3.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8B3" w14:textId="1CE3580E" w:rsidR="00830623" w:rsidRPr="00830623" w:rsidRDefault="00830623" w:rsidP="0083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623">
              <w:rPr>
                <w:rFonts w:ascii="Times New Roman" w:hAnsi="Times New Roman" w:cs="Times New Roman"/>
                <w:sz w:val="24"/>
                <w:szCs w:val="28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DC9" w14:textId="4FB67C32" w:rsidR="00830623" w:rsidRDefault="00830623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D0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AEE" w14:textId="7A039C38" w:rsidR="00830623" w:rsidRDefault="00830623" w:rsidP="0017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1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E2B" w14:textId="544E6B4F" w:rsidR="00830623" w:rsidRPr="00C901F7" w:rsidRDefault="00903BD1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существующих мерах поддержки размещается на официальном сайте </w:t>
            </w:r>
            <w:proofErr w:type="spellStart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специализированном разделе «Малое и среднее предпринимательство»</w:t>
            </w:r>
            <w:r w:rsidR="00D35F67">
              <w:rPr>
                <w:rFonts w:ascii="Times New Roman" w:hAnsi="Times New Roman" w:cs="Times New Roman"/>
                <w:sz w:val="24"/>
                <w:szCs w:val="24"/>
              </w:rPr>
              <w:t xml:space="preserve"> и в социальных сетях.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C12" w14:textId="77777777" w:rsidR="00830623" w:rsidRPr="001C4EC8" w:rsidRDefault="00830623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2F" w:rsidRPr="00B83BEF" w14:paraId="25F437E7" w14:textId="77777777" w:rsidTr="00933939">
        <w:tc>
          <w:tcPr>
            <w:tcW w:w="15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7A8" w14:textId="44233AA3" w:rsidR="009D202F" w:rsidRPr="001C4EC8" w:rsidRDefault="009D202F" w:rsidP="009D2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proofErr w:type="spellStart"/>
            <w:r w:rsidR="00C5207F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="00C5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6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C5207F"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C7496" w:rsidRPr="00B83BEF" w14:paraId="27809EE9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D3F" w14:textId="4D8EEC30" w:rsidR="006C7496" w:rsidRPr="009D202F" w:rsidRDefault="006C7496" w:rsidP="0008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E0A" w14:textId="10B2121B" w:rsidR="006C7496" w:rsidRPr="001C4EC8" w:rsidRDefault="006C7496" w:rsidP="006C74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96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C7496" w:rsidRPr="00B83BEF" w14:paraId="7F8719C9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D5" w14:textId="47C6B9E4" w:rsidR="006C7496" w:rsidRPr="009D202F" w:rsidRDefault="006C7496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67F" w14:textId="77777777" w:rsidR="006C7496" w:rsidRPr="009D202F" w:rsidRDefault="006C7496" w:rsidP="00933939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14:paraId="5379AE66" w14:textId="10A6F214" w:rsidR="006C7496" w:rsidRPr="009D202F" w:rsidRDefault="006C7496" w:rsidP="00933939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на территории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3E8" w14:textId="6FA197DE" w:rsidR="006C7496" w:rsidRDefault="006C7496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7DA" w14:textId="7B5BAA2F" w:rsidR="006C7496" w:rsidRDefault="006C7496" w:rsidP="0017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13C" w14:textId="1C615CEE" w:rsidR="00903BD1" w:rsidRDefault="001773D7" w:rsidP="0090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1797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spellStart"/>
            <w:r w:rsidR="00317972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="00317972">
              <w:rPr>
                <w:rFonts w:ascii="Times New Roman" w:hAnsi="Times New Roman" w:cs="Times New Roman"/>
                <w:sz w:val="24"/>
                <w:szCs w:val="24"/>
              </w:rPr>
              <w:t xml:space="preserve"> НСО проведен один семинар о развитии малого и среднего предпринимательства в </w:t>
            </w:r>
            <w:proofErr w:type="spellStart"/>
            <w:r w:rsidR="00317972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="00317972">
              <w:rPr>
                <w:rFonts w:ascii="Times New Roman" w:hAnsi="Times New Roman" w:cs="Times New Roman"/>
                <w:sz w:val="24"/>
                <w:szCs w:val="24"/>
              </w:rPr>
              <w:t xml:space="preserve"> районе. </w:t>
            </w:r>
          </w:p>
          <w:p w14:paraId="544937AD" w14:textId="5578FF28" w:rsidR="006C7496" w:rsidRDefault="006C7496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DC1" w14:textId="116049FF" w:rsidR="006C7496" w:rsidRPr="001C4EC8" w:rsidRDefault="006C7496" w:rsidP="006C74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2F" w:rsidRPr="00B83BEF" w14:paraId="6E0CAD47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139" w14:textId="0E103305" w:rsidR="009D202F" w:rsidRPr="009D202F" w:rsidRDefault="004C120C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279" w14:textId="04A10358" w:rsidR="00830623" w:rsidRDefault="004C120C" w:rsidP="004C120C">
            <w:pPr>
              <w:pStyle w:val="ae"/>
              <w:widowControl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0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специализированного раздела «Малое и среднее предпринимательство» официального сайта </w:t>
            </w:r>
            <w:proofErr w:type="spellStart"/>
            <w:r w:rsidRPr="004C120C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4C12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</w:t>
            </w:r>
            <w:r w:rsidR="008306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12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9376AC6" w14:textId="6FEF0051" w:rsidR="004C120C" w:rsidRPr="004C120C" w:rsidRDefault="004C120C" w:rsidP="004C120C">
            <w:pPr>
              <w:pStyle w:val="ae"/>
              <w:widowControl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0C">
              <w:rPr>
                <w:rFonts w:ascii="Times New Roman" w:hAnsi="Times New Roman" w:cs="Times New Roman"/>
                <w:sz w:val="24"/>
                <w:szCs w:val="24"/>
              </w:rPr>
              <w:t>Создание отдельного подраздела для производителей сельскохозяйственной продукции.</w:t>
            </w:r>
          </w:p>
          <w:p w14:paraId="79ED8525" w14:textId="5E083686" w:rsidR="009D202F" w:rsidRPr="009D202F" w:rsidRDefault="004C120C" w:rsidP="004C120C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20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A8C" w14:textId="15DD7319" w:rsidR="009D202F" w:rsidRPr="001C4EC8" w:rsidRDefault="0054304A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B50" w14:textId="49BB49D9" w:rsidR="009D202F" w:rsidRPr="001C4EC8" w:rsidRDefault="0054304A" w:rsidP="0017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28D" w14:textId="546207DB" w:rsidR="00903BD1" w:rsidRPr="00903BD1" w:rsidRDefault="00903BD1" w:rsidP="0090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77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года все страницы специализированного раздела «Малое и среднее предпринимательство» наполнялись и поддерживались в актуальном состоянии:</w:t>
            </w:r>
          </w:p>
          <w:p w14:paraId="57D37FDB" w14:textId="683156D1" w:rsidR="00903BD1" w:rsidRPr="00903BD1" w:rsidRDefault="00903BD1" w:rsidP="0090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размещены </w:t>
            </w:r>
            <w:r w:rsidR="00031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E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для субъектов предпринимательской деятельности (об обучающих семинарах для СМП, конкурсах, форумах, иных проводимых мероприятиях, разъяснения законодательства и </w:t>
            </w:r>
            <w:proofErr w:type="spellStart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376E3">
              <w:t xml:space="preserve"> </w:t>
            </w:r>
            <w:hyperlink r:id="rId8" w:history="1">
              <w:r w:rsidR="001376E3" w:rsidRPr="00796FA8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https://chulym.nso.ru/page/460</w:t>
              </w:r>
            </w:hyperlink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CDD15" w14:textId="3FA5DCC0" w:rsidR="00903BD1" w:rsidRPr="00903BD1" w:rsidRDefault="00903BD1" w:rsidP="0090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- размещен</w:t>
            </w:r>
            <w:r w:rsidR="00831E49">
              <w:rPr>
                <w:rFonts w:ascii="Times New Roman" w:hAnsi="Times New Roman" w:cs="Times New Roman"/>
                <w:sz w:val="24"/>
                <w:szCs w:val="24"/>
              </w:rPr>
              <w:t xml:space="preserve">ы актуальные редакции  МП </w:t>
            </w:r>
            <w:r w:rsidR="00831E49" w:rsidRPr="00831E4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субъектов малого и среднего предпринимательства в </w:t>
            </w:r>
            <w:proofErr w:type="spellStart"/>
            <w:r w:rsidR="00831E49" w:rsidRPr="00831E49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="00831E49" w:rsidRPr="00831E49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2020-2030 годах»</w:t>
            </w:r>
            <w:r w:rsidR="00831E4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831E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субсидий </w:t>
            </w:r>
            <w:proofErr w:type="spellStart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МП «Развитие субъектов малого и среднего предпринимательства в </w:t>
            </w:r>
            <w:proofErr w:type="spellStart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Pr="00903BD1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2020-2030 годах»;</w:t>
            </w:r>
          </w:p>
          <w:p w14:paraId="5096FB87" w14:textId="77777777" w:rsidR="00903BD1" w:rsidRPr="00903BD1" w:rsidRDefault="00903BD1" w:rsidP="0090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- размещались информационные сообщения по приему заявок на оказание финансовой поддержки, а также результаты их рассмотрения.</w:t>
            </w:r>
          </w:p>
          <w:p w14:paraId="3272E65C" w14:textId="4B3C5B56" w:rsidR="009D202F" w:rsidRPr="001C4EC8" w:rsidRDefault="00903BD1" w:rsidP="0090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1">
              <w:rPr>
                <w:rFonts w:ascii="Times New Roman" w:hAnsi="Times New Roman" w:cs="Times New Roman"/>
                <w:sz w:val="24"/>
                <w:szCs w:val="24"/>
              </w:rPr>
              <w:t>В разделе создан подраздел «Информация для субъектов АПК», в котором размещена информация о мерах государственной поддержки, а также об инфраструктуре поддержки для производителей сельскохозяйственной продукции (http://chulym.nso.ru/page/6193).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709" w14:textId="77777777" w:rsidR="009D202F" w:rsidRPr="001C4EC8" w:rsidRDefault="009D202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48" w:rsidRPr="00B83BEF" w14:paraId="2AA6E52E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E57" w14:textId="5FB2D014" w:rsidR="006F5E48" w:rsidRPr="00A567BC" w:rsidRDefault="006F5E48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7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16B" w14:textId="2CE45C3E" w:rsidR="006F5E48" w:rsidRPr="00A567BC" w:rsidRDefault="006F5E48" w:rsidP="004C120C">
            <w:pPr>
              <w:pStyle w:val="ae"/>
              <w:widowControl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7BC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Инвестиционного портала Новосибирской области информацией об инвестиционных площадках на территории </w:t>
            </w:r>
            <w:proofErr w:type="spellStart"/>
            <w:r w:rsidRPr="00A567BC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567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Новосибирской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2C7" w14:textId="4FB37038" w:rsidR="006F5E48" w:rsidRDefault="006F5E48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E56" w14:textId="4ECA03BC" w:rsidR="006F5E48" w:rsidRDefault="00831E49" w:rsidP="00FA0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579" w14:textId="13287F4D" w:rsidR="006F5E48" w:rsidRPr="00903BD1" w:rsidRDefault="00A567BC" w:rsidP="00FA0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рамках внедрения  </w:t>
            </w:r>
            <w:r w:rsidRPr="00A567B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инвестиционного стандарта в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Инвестиционную карту НСО 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актуализирована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площадках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2F0" w14:textId="77777777" w:rsidR="006F5E48" w:rsidRPr="001C4EC8" w:rsidRDefault="006F5E48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0C" w:rsidRPr="00B83BEF" w14:paraId="345DFF05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B6C" w14:textId="150D2907" w:rsidR="004C120C" w:rsidRDefault="004C120C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C32" w14:textId="1DD77D6E" w:rsidR="004C120C" w:rsidRPr="001C4EC8" w:rsidRDefault="004C120C" w:rsidP="004C1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0C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D202F" w:rsidRPr="00B83BEF" w14:paraId="5B12DE4E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BC4" w14:textId="093D3226" w:rsidR="009D202F" w:rsidRPr="009D202F" w:rsidRDefault="009D202F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E0B" w14:textId="21465E20" w:rsidR="009D202F" w:rsidRPr="009D202F" w:rsidRDefault="009D202F" w:rsidP="0049586B">
            <w:pPr>
              <w:pStyle w:val="ae"/>
              <w:widowControl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Проведение закупок у субъектов малого и среднего предпринимательства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C8B" w14:textId="7E43CAED" w:rsidR="009D202F" w:rsidRPr="001C4EC8" w:rsidRDefault="0049586B" w:rsidP="00A56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A5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473" w14:textId="3CEDB46F" w:rsidR="009D202F" w:rsidRPr="001C4EC8" w:rsidRDefault="0049586B" w:rsidP="00FA0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59A" w14:textId="3CFDE6E5" w:rsidR="009D202F" w:rsidRPr="001C4EC8" w:rsidRDefault="006F5E48" w:rsidP="00FA0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223-ФЗ «О закупках товаров, работ, </w:t>
            </w:r>
            <w:r w:rsidRPr="006F5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ельными видами юридических лиц»</w:t>
            </w:r>
            <w:r w:rsidR="0045102B" w:rsidRPr="004510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  <w:r w:rsidR="0045102B" w:rsidRPr="00451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F74" w14:textId="77777777" w:rsidR="009D202F" w:rsidRPr="001C4EC8" w:rsidRDefault="009D202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2F" w:rsidRPr="00B83BEF" w14:paraId="56986882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8A0" w14:textId="01B1BD00" w:rsidR="009D202F" w:rsidRPr="009D202F" w:rsidRDefault="009D202F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513" w14:textId="79299264" w:rsidR="009D202F" w:rsidRPr="009D202F" w:rsidRDefault="009D202F" w:rsidP="009D20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Проведение закупок у субъектов малого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 05.04.2013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02F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786" w14:textId="26D7EFCF" w:rsidR="009D202F" w:rsidRPr="001C4EC8" w:rsidRDefault="0049586B" w:rsidP="00A56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A5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FA1" w14:textId="682822B4" w:rsidR="009D202F" w:rsidRPr="001C4EC8" w:rsidRDefault="0049586B" w:rsidP="00FA0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60E" w14:textId="5090A5BA" w:rsidR="009D202F" w:rsidRPr="001C4EC8" w:rsidRDefault="006F5E48" w:rsidP="00FA0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конкурентных </w:t>
            </w: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редпринимательства в 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общем количестве закупок</w:t>
            </w: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45102B" w:rsidRPr="004510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6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45102B" w:rsidRPr="00451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DBB" w14:textId="77777777" w:rsidR="009D202F" w:rsidRPr="001C4EC8" w:rsidRDefault="009D202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4FC83BF6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BF8" w14:textId="0E3D8049" w:rsidR="00874E5C" w:rsidRPr="00874E5C" w:rsidRDefault="00874E5C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FD1" w14:textId="25BF4265" w:rsidR="00874E5C" w:rsidRPr="00874E5C" w:rsidRDefault="00874E5C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CDF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 18.07.2011 № 223-ФЗ «О закупках товаров, работ, услуг отдельными видами юридических лиц»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F2E" w14:textId="2E928B62" w:rsidR="00874E5C" w:rsidRPr="001C4EC8" w:rsidRDefault="0049586B" w:rsidP="00A56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A5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1C7" w14:textId="2E77C503" w:rsidR="00874E5C" w:rsidRPr="001C4EC8" w:rsidRDefault="0049586B" w:rsidP="00FA0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F81" w14:textId="12B2A52B" w:rsidR="00874E5C" w:rsidRPr="001C4EC8" w:rsidRDefault="00FA0DC4" w:rsidP="00FA0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677A" w:rsidRPr="00E15A03">
              <w:rPr>
                <w:rFonts w:ascii="Times New Roman" w:hAnsi="Times New Roman" w:cs="Times New Roman"/>
                <w:sz w:val="24"/>
                <w:szCs w:val="24"/>
              </w:rPr>
              <w:t xml:space="preserve">онкурентными способами определения поставщиков (подрядчиков, исполнителей) в соответствии с Федеральным законом от 18.07.2011 № 223-ФЗ «О закупках товаров, работ, услуг отдельными видами юридических лиц»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одна закупка, которая  </w:t>
            </w:r>
            <w:r w:rsidRPr="00FA0DC4">
              <w:rPr>
                <w:rFonts w:ascii="Times New Roman" w:hAnsi="Times New Roman" w:cs="Times New Roman"/>
                <w:sz w:val="24"/>
                <w:szCs w:val="24"/>
              </w:rPr>
              <w:t>признана несостоявшейся в связи с тем, что на участие в закупке подана только одна заявка</w:t>
            </w:r>
            <w:r w:rsidR="00D35F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5F67" w:rsidRPr="00D35F67">
              <w:rPr>
                <w:rFonts w:ascii="Times New Roman" w:hAnsi="Times New Roman" w:cs="Times New Roman"/>
                <w:sz w:val="24"/>
                <w:szCs w:val="24"/>
              </w:rPr>
              <w:t>Среднее количество участников – 1 участник.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B41" w14:textId="680225D5" w:rsidR="00874E5C" w:rsidRPr="001C4EC8" w:rsidRDefault="00874E5C" w:rsidP="00E15A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3081A6EC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4F2" w14:textId="27AE3022" w:rsidR="00874E5C" w:rsidRPr="00874E5C" w:rsidRDefault="00874E5C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CB4" w14:textId="465EFF1F" w:rsidR="00874E5C" w:rsidRPr="00874E5C" w:rsidRDefault="00874E5C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5C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659" w14:textId="7D1EAC91" w:rsidR="00874E5C" w:rsidRPr="001C4EC8" w:rsidRDefault="00EE677A" w:rsidP="0077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FD2" w14:textId="7EA179F2" w:rsidR="00874E5C" w:rsidRPr="001C4EC8" w:rsidRDefault="00EE677A" w:rsidP="00523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CCF" w14:textId="6C4B3F79" w:rsidR="00874E5C" w:rsidRPr="001C4EC8" w:rsidRDefault="0045102B" w:rsidP="00523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B">
              <w:rPr>
                <w:rFonts w:ascii="Times New Roman" w:hAnsi="Times New Roman" w:cs="Times New Roman"/>
                <w:sz w:val="24"/>
                <w:szCs w:val="24"/>
              </w:rPr>
              <w:t>Проведено 1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102B">
              <w:rPr>
                <w:rFonts w:ascii="Times New Roman" w:hAnsi="Times New Roman" w:cs="Times New Roman"/>
                <w:sz w:val="24"/>
                <w:szCs w:val="24"/>
              </w:rPr>
              <w:t xml:space="preserve">5 конкурентные закупки, в которых приняло участие 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45102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№ 44-ФЗ «О контрактной системе в сфере закупок товаров, работ, услуг для обеспечения </w:t>
            </w:r>
            <w:r w:rsidRPr="0045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нужд» – 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304" w14:textId="10917A2A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711B8B7D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490" w14:textId="4BCC88C5" w:rsidR="00874E5C" w:rsidRPr="00874E5C" w:rsidRDefault="00874E5C" w:rsidP="006F5E4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6F5E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D8B" w14:textId="26F6046B" w:rsidR="00874E5C" w:rsidRPr="00874E5C" w:rsidRDefault="00874E5C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5C">
              <w:rPr>
                <w:rFonts w:ascii="Times New Roman" w:hAnsi="Times New Roman" w:cs="Times New Roman"/>
                <w:sz w:val="24"/>
                <w:szCs w:val="24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767" w14:textId="19350183" w:rsidR="00874E5C" w:rsidRPr="001C4EC8" w:rsidRDefault="00B730DE" w:rsidP="0077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88F" w14:textId="27A742DB" w:rsidR="00874E5C" w:rsidRPr="001C4EC8" w:rsidRDefault="00B730DE" w:rsidP="0077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6C1" w14:textId="67A27225" w:rsidR="00874E5C" w:rsidRPr="001C4EC8" w:rsidRDefault="00B730DE" w:rsidP="004C1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0D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отчеты о достижении муниципальными заказчиками ключевых показателей эффективности, направленных на развитие конкуренции в сфере закупок, направлялись по запросам </w:t>
            </w:r>
            <w:r w:rsidR="004C1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0DE">
              <w:rPr>
                <w:rFonts w:ascii="Times New Roman" w:hAnsi="Times New Roman" w:cs="Times New Roman"/>
                <w:sz w:val="24"/>
                <w:szCs w:val="24"/>
              </w:rPr>
              <w:t>онтрольного управления Новосибирской области ежеквартально.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6E1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20C" w:rsidRPr="00B83BEF" w14:paraId="06DF2AD4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726" w14:textId="695D9665" w:rsidR="004C120C" w:rsidRPr="00874E5C" w:rsidRDefault="00616045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12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3E7" w14:textId="7C830915" w:rsidR="004C120C" w:rsidRPr="001C4EC8" w:rsidRDefault="004C120C" w:rsidP="004C1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20C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муниципального регулирования, снижение административных барьеров</w:t>
            </w:r>
          </w:p>
        </w:tc>
      </w:tr>
      <w:tr w:rsidR="00874E5C" w:rsidRPr="00B83BEF" w14:paraId="47A18629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E62" w14:textId="5A4829EB" w:rsidR="00874E5C" w:rsidRPr="00874E5C" w:rsidRDefault="00616045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4E5C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0C2" w14:textId="23095B2D" w:rsidR="00874E5C" w:rsidRPr="00874E5C" w:rsidRDefault="00D07516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51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от 26.07.2006 № 135-ФЗ «О защите конкуренции»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893" w14:textId="75F1448D" w:rsidR="00874E5C" w:rsidRPr="001C4EC8" w:rsidRDefault="00E2418E" w:rsidP="0077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32D" w14:textId="1C25429F" w:rsidR="00874E5C" w:rsidRPr="001C4EC8" w:rsidRDefault="00E2418E" w:rsidP="00523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3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748" w14:textId="4EA0F878" w:rsidR="00874E5C" w:rsidRPr="001C4EC8" w:rsidRDefault="00DF7CA2" w:rsidP="00DF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D2E99">
              <w:rPr>
                <w:rFonts w:ascii="Times New Roman" w:hAnsi="Times New Roman" w:cs="Times New Roman"/>
                <w:sz w:val="24"/>
                <w:szCs w:val="24"/>
              </w:rPr>
              <w:t xml:space="preserve"> о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D2E99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ФАС не поступал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3B8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5393AF0B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30C" w14:textId="6076AAD6" w:rsidR="00874E5C" w:rsidRPr="00874E5C" w:rsidRDefault="00616045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4E5C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884" w14:textId="3D1DB937" w:rsidR="00874E5C" w:rsidRPr="00874E5C" w:rsidRDefault="00D07516" w:rsidP="0093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16">
              <w:rPr>
                <w:rFonts w:ascii="Times New Roman" w:hAnsi="Times New Roman" w:cs="Times New Roman"/>
                <w:sz w:val="24"/>
                <w:szCs w:val="24"/>
              </w:rPr>
              <w:t>Перевод муниципальных услуг, связанных со сферой предпринимательской деятельности, в электронную форму (при наличии технической возможности)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2E5" w14:textId="6B2FC73A" w:rsidR="00874E5C" w:rsidRPr="001C4EC8" w:rsidRDefault="002D2E99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717" w14:textId="7384F2D7" w:rsidR="00874E5C" w:rsidRPr="001C4EC8" w:rsidRDefault="002D2E99" w:rsidP="0007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6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DA3" w14:textId="787A052A" w:rsidR="00874E5C" w:rsidRPr="001C4EC8" w:rsidRDefault="00E354F2" w:rsidP="00E35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от субъектов предпринимательской деятельности в электронной форме поступило 9 з</w:t>
            </w:r>
            <w:r w:rsidR="00B2667F">
              <w:rPr>
                <w:rFonts w:ascii="Times New Roman" w:hAnsi="Times New Roman" w:cs="Times New Roman"/>
                <w:sz w:val="24"/>
                <w:szCs w:val="24"/>
              </w:rPr>
              <w:t>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муниципальных услуг в сфере строительства и земельных правоотношений</w:t>
            </w:r>
            <w:r w:rsidR="00B26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587F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74171CA5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282" w14:textId="560F2743" w:rsidR="00874E5C" w:rsidRPr="00874E5C" w:rsidRDefault="00616045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4E5C"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32F" w14:textId="2CFE408B" w:rsidR="00874E5C" w:rsidRPr="00874E5C" w:rsidRDefault="00616045" w:rsidP="00933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предоставления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</w:t>
            </w:r>
            <w:r w:rsidRPr="0061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таких услуг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1283" w14:textId="25220121" w:rsidR="00874E5C" w:rsidRPr="001C4EC8" w:rsidRDefault="001F633F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D86" w14:textId="3307578D" w:rsidR="00874E5C" w:rsidRPr="001C4EC8" w:rsidRDefault="00830623" w:rsidP="00E354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0AB" w14:textId="002058E2" w:rsidR="00874E5C" w:rsidRPr="001C4EC8" w:rsidRDefault="00B2667F" w:rsidP="00E35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для субъектов предпринимательской деятельности предоставляются в соответствии с утвержденными административными регламентами предоставления таких услуг, которые разработаны на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типовых административных регламентов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54F2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 xml:space="preserve"> ФОИВ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. Сроки предоставления муниципальных услуг установлены в соответствии с действующим законодательством или в соответствии с рекомендованным ИОГВ НСО уровнем. Все документы, которые находятся в ведении органов власти или подведомственных таким органам учреждениях при условии их не предоставления заявителем, запрашиваются посредством межведомственного взаимодействия. Услуги предоставляются бесплатно. Последняя оптимизация была проведена в 20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26F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0B4CB19A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3B4" w14:textId="1BB135E6" w:rsidR="00874E5C" w:rsidRPr="00874E5C" w:rsidRDefault="00616045" w:rsidP="0061604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874E5C"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B0D" w14:textId="3E7C3BF5" w:rsidR="00874E5C" w:rsidRPr="00874E5C" w:rsidRDefault="00616045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порядки </w:t>
            </w:r>
            <w:proofErr w:type="gramStart"/>
            <w:r w:rsidRPr="00616045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61604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муниципальных нормативных правовых актов, устанавливаемые в соответствии с Федеральным законом от 06.10.2003 № 131-ФЗ «Об общих принципах организации местного самоуправления в Российской Федерации», пунктов, предусматривающих анализ воздействия таких актов на состояние конкуренции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9AE" w14:textId="786D82BB" w:rsidR="00874E5C" w:rsidRPr="001C4EC8" w:rsidRDefault="001F633F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160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0FE" w14:textId="5C0EBE74" w:rsidR="00874E5C" w:rsidRPr="001C4EC8" w:rsidRDefault="001F633F" w:rsidP="00B26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6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60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8FC" w14:textId="73FE96C3" w:rsidR="00874E5C" w:rsidRPr="001C4EC8" w:rsidRDefault="00966F0D" w:rsidP="00E35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6F0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6F0D">
              <w:rPr>
                <w:rFonts w:ascii="Times New Roman" w:hAnsi="Times New Roman" w:cs="Times New Roman"/>
                <w:sz w:val="24"/>
                <w:szCs w:val="24"/>
              </w:rPr>
              <w:t>, предусматривающих анализ воздействия таких актов на состояние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6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>ключен</w:t>
            </w:r>
            <w:r w:rsidR="001F63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порядки </w:t>
            </w:r>
            <w:proofErr w:type="gramStart"/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оценки регулирующего воздействия проектов </w:t>
            </w:r>
            <w:r w:rsidR="001F63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proofErr w:type="gramEnd"/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</w:t>
            </w:r>
            <w:r w:rsidR="001F63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proofErr w:type="spellStart"/>
            <w:r w:rsidR="001F63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1F633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F633F" w:rsidRPr="0087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3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  <w:proofErr w:type="spellStart"/>
            <w:r w:rsidR="001F63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1F63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2018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6EC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047191A1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CDF" w14:textId="7947D2E2" w:rsidR="00874E5C" w:rsidRPr="00874E5C" w:rsidRDefault="00616045" w:rsidP="0061604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74E5C"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F64" w14:textId="22C970C9" w:rsidR="00874E5C" w:rsidRPr="00874E5C" w:rsidRDefault="00616045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</w:t>
            </w:r>
            <w:proofErr w:type="gramStart"/>
            <w:r w:rsidRPr="00616045">
              <w:rPr>
                <w:rFonts w:ascii="Times New Roman" w:hAnsi="Times New Roman" w:cs="Times New Roman"/>
                <w:sz w:val="24"/>
                <w:szCs w:val="24"/>
              </w:rPr>
              <w:t>бизнес-сообществ</w:t>
            </w:r>
            <w:proofErr w:type="gramEnd"/>
            <w:r w:rsidRPr="00616045">
              <w:rPr>
                <w:rFonts w:ascii="Times New Roman" w:hAnsi="Times New Roman" w:cs="Times New Roman"/>
                <w:sz w:val="24"/>
                <w:szCs w:val="24"/>
              </w:rPr>
              <w:t xml:space="preserve"> об институте оценки регулирующего воздействия, о проводимых публичных консультациях, подготовленных заключениях, достигнутых результатах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5B01" w14:textId="012A7003" w:rsidR="00874E5C" w:rsidRPr="001C4EC8" w:rsidRDefault="001F633F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984" w14:textId="7A3BC8D7" w:rsidR="00874E5C" w:rsidRPr="001C4EC8" w:rsidRDefault="001F633F" w:rsidP="0095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0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F02" w14:textId="51E25DBC" w:rsidR="00B2667F" w:rsidRPr="00B2667F" w:rsidRDefault="00B2667F" w:rsidP="00B2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9562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26E">
              <w:rPr>
                <w:rFonts w:ascii="Times New Roman" w:hAnsi="Times New Roman" w:cs="Times New Roman"/>
                <w:sz w:val="24"/>
                <w:szCs w:val="24"/>
              </w:rPr>
              <w:t>ОРВ в отношении одного МНПА и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в отношении двух действующих МНПА.</w:t>
            </w:r>
          </w:p>
          <w:p w14:paraId="59DF309D" w14:textId="595721FD" w:rsidR="00874E5C" w:rsidRPr="001C4EC8" w:rsidRDefault="00B2667F" w:rsidP="00840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бизнес-сообщество о проводимых публичных консультациях информация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размещалась на портале «Электронная демократия НСО», на официальном сайте </w:t>
            </w:r>
            <w:proofErr w:type="spellStart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направлялись информационные письма с предложением принятия участия 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консультациях. В результате в 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консультациях принял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BB4" w:rsidRPr="00777BB4">
              <w:rPr>
                <w:rFonts w:ascii="Times New Roman" w:hAnsi="Times New Roman" w:cs="Times New Roman"/>
                <w:sz w:val="24"/>
                <w:szCs w:val="24"/>
              </w:rPr>
              <w:t xml:space="preserve">ИОГВ НСО </w:t>
            </w:r>
            <w:r w:rsidR="00777B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защите прав предпринимателей Новосибирской области.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1B2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45" w:rsidRPr="00B83BEF" w14:paraId="6A485865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906" w14:textId="74741BDD" w:rsidR="00616045" w:rsidRDefault="00616045" w:rsidP="0061604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3BF" w14:textId="646E6AAE" w:rsidR="00616045" w:rsidRPr="001C4EC8" w:rsidRDefault="006F5E48" w:rsidP="0061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управления в рамках полномочий органов местного самоуправления </w:t>
            </w:r>
            <w:proofErr w:type="spellStart"/>
            <w:r w:rsidRPr="006F5E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F5E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Новосибирской области, закрепленных за ними законодательством Российской Федерации, объектами муниципальной собственности, ограничение влияния муниципальных предприятий на конкуренцию</w:t>
            </w:r>
          </w:p>
        </w:tc>
      </w:tr>
      <w:tr w:rsidR="00874E5C" w:rsidRPr="00B83BEF" w14:paraId="17D47FB6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913" w14:textId="2C6AB38A" w:rsidR="00874E5C" w:rsidRPr="00874E5C" w:rsidRDefault="00616045" w:rsidP="0061604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74E5C"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8AF" w14:textId="20D680B9" w:rsidR="00874E5C" w:rsidRPr="00874E5C" w:rsidRDefault="00830623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продажи муниципального имущества, включенного в прогнозный план приватизации муниципального имущества в электронной форме</w:t>
            </w:r>
            <w:r w:rsidR="00616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FB2" w14:textId="00248F27" w:rsidR="00874E5C" w:rsidRPr="001C4EC8" w:rsidRDefault="00840288" w:rsidP="00840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308" w14:textId="5D9A33DE" w:rsidR="00874E5C" w:rsidRPr="001C4EC8" w:rsidRDefault="006614A0" w:rsidP="0095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6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0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98F" w14:textId="1712E6D7" w:rsidR="00874E5C" w:rsidRPr="001C4EC8" w:rsidRDefault="00000B8B" w:rsidP="00000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план приватизации муниципального имущества на</w:t>
            </w:r>
            <w:r w:rsidR="008402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56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28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утверждался</w:t>
            </w:r>
            <w:r w:rsidR="0084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9A5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E5C" w:rsidRPr="00B83BEF" w14:paraId="55737862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786" w14:textId="09D550C2" w:rsidR="00874E5C" w:rsidRPr="00874E5C" w:rsidRDefault="005A3053" w:rsidP="005A30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74E5C" w:rsidRPr="00874E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A1E" w14:textId="4E605493" w:rsidR="00874E5C" w:rsidRPr="00874E5C" w:rsidRDefault="00874E5C" w:rsidP="00874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E5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3F4" w14:textId="0AF039C3" w:rsidR="00874E5C" w:rsidRPr="001C4EC8" w:rsidRDefault="006614A0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66D" w14:textId="5328C1B6" w:rsidR="00874E5C" w:rsidRPr="001C4EC8" w:rsidRDefault="006614A0" w:rsidP="0000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0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4D3" w14:textId="33451C13" w:rsidR="00874E5C" w:rsidRPr="001C4EC8" w:rsidRDefault="005E56AF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6AF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23B" w14:textId="77777777" w:rsidR="00874E5C" w:rsidRPr="001C4EC8" w:rsidRDefault="00874E5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53" w:rsidRPr="00B83BEF" w14:paraId="62E8F6D0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ABB" w14:textId="1E517816" w:rsidR="005A3053" w:rsidRDefault="005A3053" w:rsidP="005A30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6B3" w14:textId="7299C445" w:rsidR="005A3053" w:rsidRPr="001C4EC8" w:rsidRDefault="005A3053" w:rsidP="005A3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BA167B" w:rsidRPr="00B83BEF" w14:paraId="732BF1F6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B18" w14:textId="50BF741E" w:rsidR="00BA167B" w:rsidRPr="00874E5C" w:rsidRDefault="005A3053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E56AF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917" w14:textId="1871E57F" w:rsidR="00BA167B" w:rsidRPr="00874E5C" w:rsidRDefault="005A3053" w:rsidP="00BA1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Предоставление хозяйствующим субъектам мер муниципальной поддержки на равных условиях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B3C" w14:textId="4902E2DC" w:rsidR="00BA167B" w:rsidRPr="001C4EC8" w:rsidRDefault="005E56AF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B81" w14:textId="724B756E" w:rsidR="00BA167B" w:rsidRPr="001C4EC8" w:rsidRDefault="005E56AF" w:rsidP="007B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5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0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47C" w14:textId="15FAEAC8" w:rsidR="00BA167B" w:rsidRPr="001C4EC8" w:rsidRDefault="00B2667F" w:rsidP="00932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муниципальной поддержки осуществляется в рамках реализации мероприятий муниципальной программы «Развитие субъектов малого и среднего предпринимательства в </w:t>
            </w:r>
            <w:proofErr w:type="spellStart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2020-2030 годы» (далее – 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МП)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услуг, утвержденного в 202</w:t>
            </w:r>
            <w:r w:rsidR="00840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году, положения которого не содержат каких-либо преференций отдельным хозяйствующим субъектам.</w:t>
            </w:r>
            <w:proofErr w:type="gramEnd"/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32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рамках мероприятий МП муниципальную финансовую поддержку получили </w:t>
            </w:r>
            <w:r w:rsidR="007F0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предпринимательства на общую сумму </w:t>
            </w:r>
            <w:r w:rsidR="00932DAA">
              <w:rPr>
                <w:rFonts w:ascii="Times New Roman" w:hAnsi="Times New Roman" w:cs="Times New Roman"/>
                <w:sz w:val="24"/>
                <w:szCs w:val="24"/>
              </w:rPr>
              <w:t>789,3</w:t>
            </w:r>
            <w:r w:rsidRPr="00B266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CBF" w14:textId="77777777" w:rsidR="00BA167B" w:rsidRPr="001C4EC8" w:rsidRDefault="00BA167B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3" w:rsidRPr="00B83BEF" w14:paraId="12BBD5B4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06B" w14:textId="4B020A92" w:rsidR="00830623" w:rsidRDefault="00830623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0FB" w14:textId="44A1689F" w:rsidR="00830623" w:rsidRPr="005A3053" w:rsidRDefault="00830623" w:rsidP="00BA1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2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spellStart"/>
            <w:r w:rsidRPr="0083062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83062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разделе «Бизнесу» информации о мерах государственной и муниципальной поддержки хозяйствующих субъектов по сферам деятельности, а также субъектов МСП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D8B" w14:textId="7F377479" w:rsidR="00830623" w:rsidRDefault="00830623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79A" w14:textId="66AA36D7" w:rsidR="00830623" w:rsidRDefault="00830623" w:rsidP="00932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2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B12" w14:textId="05DA3DE6" w:rsidR="00830623" w:rsidRDefault="00371079" w:rsidP="003B5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079">
              <w:rPr>
                <w:rFonts w:ascii="Times New Roman" w:hAnsi="Times New Roman" w:cs="Times New Roman"/>
                <w:sz w:val="24"/>
                <w:szCs w:val="24"/>
              </w:rPr>
              <w:t>В 2023 год</w:t>
            </w:r>
            <w:r w:rsidR="003B59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10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</w:t>
            </w:r>
            <w:r w:rsidR="003B59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1079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3B59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1079">
              <w:rPr>
                <w:rFonts w:ascii="Times New Roman" w:hAnsi="Times New Roman" w:cs="Times New Roman"/>
                <w:sz w:val="24"/>
                <w:szCs w:val="24"/>
              </w:rPr>
              <w:t xml:space="preserve"> «Малое и среднее предпринимательство размещены 40 публикаций для субъектов предпринимательской деятельности</w:t>
            </w:r>
            <w:r w:rsidR="003B598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37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9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мерах государственной и муниципальной поддержки  </w:t>
            </w:r>
            <w:hyperlink r:id="rId9" w:history="1">
              <w:r w:rsidR="003B5983" w:rsidRPr="008D6F9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https://chulym.nso.ru/page/460</w:t>
              </w:r>
            </w:hyperlink>
            <w:r w:rsidR="003B5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05B" w14:textId="77777777" w:rsidR="00830623" w:rsidRPr="001C4EC8" w:rsidRDefault="00830623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53" w:rsidRPr="00B83BEF" w14:paraId="3829D6B3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D49" w14:textId="381E6612" w:rsidR="005A3053" w:rsidRDefault="005A3053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39E" w14:textId="38FD1F25" w:rsidR="005A3053" w:rsidRPr="001C4EC8" w:rsidRDefault="005A3053" w:rsidP="005A3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BA167B" w:rsidRPr="00B83BEF" w14:paraId="2A05A1C3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45F" w14:textId="6348AF0D" w:rsidR="00BA167B" w:rsidRPr="00874E5C" w:rsidRDefault="005A3053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E56AF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6B8" w14:textId="2D930B2D" w:rsidR="00BA167B" w:rsidRPr="00BA167B" w:rsidRDefault="005A3053" w:rsidP="00BA1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муниципальной нормативной правовой базы, регулирующей применение механизмов </w:t>
            </w:r>
            <w:proofErr w:type="spellStart"/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(концессии)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B08" w14:textId="1B049E94" w:rsidR="00BA167B" w:rsidRPr="001C4EC8" w:rsidRDefault="006F5E48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F7F" w14:textId="7F81C19C" w:rsidR="00BA167B" w:rsidRPr="001C4EC8" w:rsidRDefault="005E56AF" w:rsidP="00741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0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0D1" w14:textId="4D3A0A74" w:rsidR="00BA167B" w:rsidRPr="001C4EC8" w:rsidRDefault="00741B90" w:rsidP="008D0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D0E8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8D0E8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8D0E8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 база, регулирующая механизмы </w:t>
            </w:r>
            <w:proofErr w:type="spellStart"/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-частного партнерства </w:t>
            </w:r>
            <w:r w:rsidR="008D0E82">
              <w:rPr>
                <w:rFonts w:ascii="Times New Roman" w:hAnsi="Times New Roman" w:cs="Times New Roman"/>
                <w:sz w:val="24"/>
                <w:szCs w:val="24"/>
              </w:rPr>
              <w:t>(концессии)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актуализированы в 2022 году</w:t>
            </w:r>
            <w:r w:rsidR="005A3053" w:rsidRPr="005A30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822" w14:textId="77777777" w:rsidR="00BA167B" w:rsidRPr="001C4EC8" w:rsidRDefault="00BA167B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23" w:rsidRPr="00B83BEF" w14:paraId="548463AD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404" w14:textId="75F0CDB8" w:rsidR="00830623" w:rsidRDefault="00830623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32B" w14:textId="0F1FFA4A" w:rsidR="00830623" w:rsidRPr="005A3053" w:rsidRDefault="006F5E48" w:rsidP="00BA1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48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семинарах, организуемых и (или) проводимых Минэкономразвития Новосибирской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107" w14:textId="564628F2" w:rsidR="00830623" w:rsidRDefault="00852152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2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5DA" w14:textId="62E9A31B" w:rsidR="00830623" w:rsidRDefault="00830623" w:rsidP="00741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1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CDC" w14:textId="72CEED3B" w:rsidR="00830623" w:rsidRPr="005A3053" w:rsidRDefault="008C72BA" w:rsidP="00862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62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начальник управления экономического развития приняла участие </w:t>
            </w:r>
            <w:r w:rsidR="003E14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40E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мероприятиях, организуемых </w:t>
            </w:r>
            <w:r w:rsidR="003E14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инэкономразвития НСО</w:t>
            </w:r>
            <w:r w:rsidR="00862A1B">
              <w:rPr>
                <w:rFonts w:ascii="Times New Roman" w:hAnsi="Times New Roman" w:cs="Times New Roman"/>
                <w:sz w:val="24"/>
                <w:szCs w:val="24"/>
              </w:rPr>
              <w:t>: повышение квалификации «</w:t>
            </w:r>
            <w:r w:rsidR="00862A1B" w:rsidRPr="00862A1B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процессы на современ</w:t>
            </w:r>
            <w:r w:rsidR="00862A1B">
              <w:rPr>
                <w:rFonts w:ascii="Times New Roman" w:hAnsi="Times New Roman" w:cs="Times New Roman"/>
                <w:sz w:val="24"/>
                <w:szCs w:val="24"/>
              </w:rPr>
              <w:t xml:space="preserve">ном этапе», семинар-совещание об оценки применения обязательных требований.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464" w14:textId="77777777" w:rsidR="00830623" w:rsidRPr="001C4EC8" w:rsidRDefault="00830623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53" w:rsidRPr="00B83BEF" w14:paraId="01456DAD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DBF" w14:textId="5F8D3C05" w:rsidR="005A3053" w:rsidRDefault="005A3053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336" w14:textId="37FDA133" w:rsidR="005A3053" w:rsidRPr="001C4EC8" w:rsidRDefault="005A3053" w:rsidP="005A3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53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D65802" w:rsidRPr="00B83BEF" w14:paraId="4B4CDB24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DE3" w14:textId="75CCAB53" w:rsidR="00D65802" w:rsidRPr="00D65802" w:rsidRDefault="005A3053" w:rsidP="005A30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4C" w14:textId="22A4C864" w:rsidR="00D65802" w:rsidRPr="00D65802" w:rsidRDefault="00830623" w:rsidP="00BA167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623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мер социальной 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850" w14:textId="09A4398B" w:rsidR="00D65802" w:rsidRPr="001C4EC8" w:rsidRDefault="00830623" w:rsidP="003E14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895F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1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DA0" w14:textId="7CC3759F" w:rsidR="00D65802" w:rsidRPr="001C4EC8" w:rsidRDefault="00895FE7" w:rsidP="0086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0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CA" w14:textId="27BEEF37" w:rsidR="00D65802" w:rsidRDefault="00964EA9" w:rsidP="00964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студентами по вопросу возможного трудоустройства в организациях 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  <w:r w:rsidRPr="00964EA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получения ими мер государственной поддержки для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5F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5FE7" w:rsidRPr="00895FE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895F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95FE7" w:rsidRPr="00895F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поддержки молодым специалистам</w:t>
            </w:r>
            <w:r w:rsidR="00895FE7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предоставлялись</w:t>
            </w:r>
            <w:r w:rsidR="003267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4210A5" w14:textId="67B083E9" w:rsidR="008C72BA" w:rsidRPr="001C4EC8" w:rsidRDefault="008C72BA" w:rsidP="00B37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16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62A1B" w:rsidRPr="00B3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599"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B37162" w:rsidRPr="00B37162">
              <w:rPr>
                <w:rFonts w:ascii="Times New Roman" w:hAnsi="Times New Roman" w:cs="Times New Roman"/>
                <w:sz w:val="24"/>
                <w:szCs w:val="24"/>
              </w:rPr>
              <w:t>четырем</w:t>
            </w:r>
            <w:r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специалистам в сфере образования</w:t>
            </w:r>
            <w:r w:rsidR="00B37162" w:rsidRPr="00B37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4599"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162" w:rsidRPr="00B37162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</w:t>
            </w:r>
            <w:r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предоставлены служебные жилые помещения муниципального жилищного фонда.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24A" w14:textId="77777777" w:rsidR="00D65802" w:rsidRPr="001C4EC8" w:rsidRDefault="00D6580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A9" w:rsidRPr="00B83BEF" w14:paraId="1C47787F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B88" w14:textId="7CE658C7" w:rsidR="00964EA9" w:rsidRDefault="00964EA9" w:rsidP="005A305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6FD" w14:textId="530B5F15" w:rsidR="00964EA9" w:rsidRPr="001C4EC8" w:rsidRDefault="00964EA9" w:rsidP="0096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E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об имуществе, находящемся в собственности муниципальных образований </w:t>
            </w:r>
            <w:proofErr w:type="spellStart"/>
            <w:r w:rsidRPr="00964EA9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64EA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</w:t>
            </w:r>
            <w:proofErr w:type="gramEnd"/>
            <w:r w:rsidRPr="00964EA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Pr="0096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D65802" w:rsidRPr="00B83BEF" w14:paraId="499C4C6D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AEF" w14:textId="7DEC4F5F" w:rsidR="00D65802" w:rsidRPr="00D65802" w:rsidRDefault="00964EA9" w:rsidP="00964EA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D00" w14:textId="305B37B6" w:rsidR="00D65802" w:rsidRPr="00D65802" w:rsidRDefault="00852152" w:rsidP="00BA167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официальных сайтах муниципальных образований </w:t>
            </w:r>
            <w:proofErr w:type="spellStart"/>
            <w:r w:rsidRPr="00852152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8521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Новосибирской области  в информационно-телекоммуникационной сети «Интернет»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B3C" w14:textId="0F6E4E09" w:rsidR="00D65802" w:rsidRPr="001C4EC8" w:rsidRDefault="003267CA" w:rsidP="00E54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C84" w14:textId="0C2CDC08" w:rsidR="00D65802" w:rsidRPr="001C4EC8" w:rsidRDefault="003267CA" w:rsidP="00E54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E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E21" w14:textId="3C0C9F2B" w:rsidR="00D65802" w:rsidRPr="001C4EC8" w:rsidRDefault="008C72BA" w:rsidP="00862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2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сайте </w:t>
            </w:r>
            <w:proofErr w:type="spellStart"/>
            <w:r w:rsidRPr="008C72B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8C72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информационно-телекоммуникационной сети «Интернет»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лиц, актуализирована и размещена в декабре 2019 года. В поселениях Перечень имущества утвержден только в МО г. Чулым и размещен на сайте в актуальном состоянии. В сельских поселениях в связи с отсутствием муниципального имущества, указанные перечни отсутствуют. </w:t>
            </w:r>
            <w:r w:rsidR="00862A1B" w:rsidRPr="00862A1B">
              <w:rPr>
                <w:rFonts w:ascii="Times New Roman" w:hAnsi="Times New Roman" w:cs="Times New Roman"/>
                <w:sz w:val="24"/>
                <w:szCs w:val="24"/>
              </w:rPr>
              <w:t>В 2023 году перечень муниципального имущества дополнялся 1 объектом. По состоянию на 01.01.2024 в перечень включено 9 объектов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</w:t>
            </w:r>
            <w:r w:rsidR="00862A1B" w:rsidRPr="00862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A39" w14:textId="3A286DE4" w:rsidR="00D65802" w:rsidRPr="001C4EC8" w:rsidRDefault="00964EA9" w:rsidP="00592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7CA">
              <w:rPr>
                <w:rFonts w:ascii="Times New Roman" w:hAnsi="Times New Roman" w:cs="Times New Roman"/>
                <w:sz w:val="24"/>
                <w:szCs w:val="24"/>
              </w:rPr>
              <w:t>В сельских поселениях в связи с отсутствием муниципального имущества, указанные перечни отсутствуют.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EA9" w:rsidRPr="00B83BEF" w14:paraId="194D0530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EE8" w14:textId="3ACCC952" w:rsidR="00964EA9" w:rsidRDefault="00964EA9" w:rsidP="00964EA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AC0" w14:textId="5445DE41" w:rsidR="00964EA9" w:rsidRPr="003267CA" w:rsidRDefault="00964EA9" w:rsidP="0096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EA9">
              <w:rPr>
                <w:rFonts w:ascii="Times New Roman" w:hAnsi="Times New Roman" w:cs="Times New Roman"/>
                <w:sz w:val="24"/>
                <w:szCs w:val="24"/>
              </w:rPr>
              <w:t>Мобильность трудовых ресурсов, способствующая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  <w:tr w:rsidR="00D65802" w:rsidRPr="00B83BEF" w14:paraId="04DE559A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69D" w14:textId="0B6F9185" w:rsidR="00D65802" w:rsidRPr="00D65802" w:rsidRDefault="00964EA9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AB6" w14:textId="020155D7" w:rsidR="00D65802" w:rsidRPr="00D65802" w:rsidRDefault="00852152" w:rsidP="00BA167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министерством труда и социального развития Новосибирской </w:t>
            </w:r>
            <w:proofErr w:type="gramStart"/>
            <w:r w:rsidRPr="00852152">
              <w:rPr>
                <w:rFonts w:ascii="Times New Roman" w:hAnsi="Times New Roman" w:cs="Times New Roman"/>
                <w:sz w:val="24"/>
                <w:szCs w:val="24"/>
              </w:rPr>
              <w:t>области мониторинга перспективной кадровой потребности организаций Новосибирской области</w:t>
            </w:r>
            <w:proofErr w:type="gramEnd"/>
            <w:r w:rsidRPr="0085215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Pr="00852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инвестиционных проектов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49D" w14:textId="1B85CF42" w:rsidR="00D65802" w:rsidRPr="001C4EC8" w:rsidRDefault="003267CA" w:rsidP="00F71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306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1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57A" w14:textId="6338DCF2" w:rsidR="00D65802" w:rsidRPr="001C4EC8" w:rsidRDefault="003267CA" w:rsidP="00592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E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8E5" w14:textId="7C8B9EEE" w:rsidR="00F71B66" w:rsidRPr="001C4EC8" w:rsidRDefault="00F71B66" w:rsidP="00F71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16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92FFF" w:rsidRPr="00B37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году в мониторинге приняли участие </w:t>
            </w:r>
            <w:r w:rsidR="00B37162" w:rsidRPr="00B371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proofErr w:type="spellStart"/>
            <w:r w:rsidRPr="00B37162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3716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14:paraId="42825603" w14:textId="3B472A45" w:rsidR="00E6150B" w:rsidRPr="001C4EC8" w:rsidRDefault="00E6150B" w:rsidP="00E61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FE0" w14:textId="77777777" w:rsidR="00D65802" w:rsidRPr="001C4EC8" w:rsidRDefault="00D6580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A9" w:rsidRPr="00B83BEF" w14:paraId="0CE72DEE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ACB" w14:textId="145083C1" w:rsidR="00964EA9" w:rsidRDefault="00964EA9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D7B" w14:textId="7888FFCB" w:rsidR="00964EA9" w:rsidRPr="001C4EC8" w:rsidRDefault="00964EA9" w:rsidP="0096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EA9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Стратегии повышения финансовой грамотности в Российской Федерации на 2017-2023 годы, утвержденной распоряжением Правительства Российской Федерации от 25.09.2017 № 2039-р «Об утверждении Стратегии повышения финансовой грамотности в Российской Федерации на 2017-2023 годы»</w:t>
            </w:r>
            <w:proofErr w:type="gramEnd"/>
          </w:p>
        </w:tc>
      </w:tr>
      <w:tr w:rsidR="00964EA9" w:rsidRPr="00B83BEF" w14:paraId="0BFEB1B2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720" w14:textId="3ACA031C" w:rsidR="00964EA9" w:rsidRDefault="00964EA9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2C9" w14:textId="3AF44D55" w:rsidR="00964EA9" w:rsidRPr="00964EA9" w:rsidRDefault="00592FFF" w:rsidP="00BA167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F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образовательных, обучающих мероприятий для всех уровней образования (лекции, семинары, мастер-классы, воспитательные часы, </w:t>
            </w:r>
            <w:proofErr w:type="spellStart"/>
            <w:r w:rsidRPr="00592FFF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92FFF">
              <w:rPr>
                <w:rFonts w:ascii="Times New Roman" w:hAnsi="Times New Roman" w:cs="Times New Roman"/>
                <w:sz w:val="24"/>
                <w:szCs w:val="24"/>
              </w:rPr>
              <w:t>, консультации, экскурсии, круглые столы, конференции), организуемых и проводимых Сибирским ГУ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BBF" w14:textId="23116DEE" w:rsidR="00964EA9" w:rsidRDefault="00964EA9" w:rsidP="00F71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F71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71B" w14:textId="581F6600" w:rsidR="00964EA9" w:rsidRDefault="00964EA9" w:rsidP="00592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CAE" w14:textId="10137A8C" w:rsidR="00964EA9" w:rsidRPr="00964EA9" w:rsidRDefault="007B50FF" w:rsidP="007B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 общеобразовательных учреждений проводились уроки финансовой безопасности, олимпиады, осенне-весенние сессии семейные и индивидуальные.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00D" w14:textId="77777777" w:rsidR="00964EA9" w:rsidRPr="001C4EC8" w:rsidRDefault="00964EA9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52" w:rsidRPr="00B83BEF" w14:paraId="72CEFE26" w14:textId="77777777" w:rsidTr="00F1208F">
        <w:tc>
          <w:tcPr>
            <w:tcW w:w="15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2AF7" w14:textId="48AB9316" w:rsidR="00852152" w:rsidRPr="001C4EC8" w:rsidRDefault="00852152" w:rsidP="0085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2">
              <w:rPr>
                <w:rFonts w:ascii="Times New Roman" w:hAnsi="Times New Roman" w:cs="Times New Roman"/>
                <w:sz w:val="24"/>
                <w:szCs w:val="24"/>
              </w:rPr>
              <w:t>11. Повышение доступности финансовых услуг для субъектов экономической деятельности</w:t>
            </w:r>
          </w:p>
        </w:tc>
      </w:tr>
      <w:tr w:rsidR="00852152" w:rsidRPr="00B83BEF" w14:paraId="6539E55D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6FA" w14:textId="5B1C9A4A" w:rsidR="00852152" w:rsidRPr="00852152" w:rsidRDefault="00852152" w:rsidP="00083D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1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1EC" w14:textId="3FE75056" w:rsidR="00852152" w:rsidRPr="00852152" w:rsidRDefault="00592FFF" w:rsidP="00BA167B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FF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проведение мероприятий для субъектов малого и среднего предпринимательства по популяризации и обучению практическому применению финансовых инструментов для развития бизнеса, организуемых и проводимых </w:t>
            </w:r>
            <w:proofErr w:type="gramStart"/>
            <w:r w:rsidRPr="00592FFF">
              <w:rPr>
                <w:rFonts w:ascii="Times New Roman" w:hAnsi="Times New Roman" w:cs="Times New Roman"/>
                <w:sz w:val="24"/>
                <w:szCs w:val="24"/>
              </w:rPr>
              <w:t>Сибирским</w:t>
            </w:r>
            <w:proofErr w:type="gramEnd"/>
            <w:r w:rsidRPr="00592FFF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10D" w14:textId="7B5D58F4" w:rsidR="00852152" w:rsidRDefault="00852152" w:rsidP="001C4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2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327" w14:textId="68958B41" w:rsidR="00852152" w:rsidRDefault="00F71B66" w:rsidP="00592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A6F" w14:textId="40E20ABE" w:rsidR="00852152" w:rsidRDefault="00F71B66" w:rsidP="00ED7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3A5">
              <w:rPr>
                <w:rFonts w:ascii="Times New Roman" w:hAnsi="Times New Roman" w:cs="Times New Roman"/>
                <w:sz w:val="24"/>
                <w:szCs w:val="24"/>
              </w:rPr>
              <w:t>Мероприятия не инициировались и не проводились.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0F2" w14:textId="77777777" w:rsidR="00852152" w:rsidRPr="001C4EC8" w:rsidRDefault="0085215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8" w:rsidRPr="00B83BEF" w14:paraId="72405248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53B" w14:textId="4346F571" w:rsidR="00321FA8" w:rsidRDefault="00321FA8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DAA" w14:textId="5FCABC03" w:rsidR="00321FA8" w:rsidRPr="001C4EC8" w:rsidRDefault="00321FA8" w:rsidP="0032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A8">
              <w:rPr>
                <w:rFonts w:ascii="Times New Roman" w:hAnsi="Times New Roman" w:cs="Times New Roman"/>
                <w:sz w:val="24"/>
                <w:szCs w:val="24"/>
              </w:rPr>
              <w:t>Выравнивание условий конкуренции как в рамках товарных рынков внутри Новосибирской области (включая темпы роста цен)</w:t>
            </w:r>
          </w:p>
        </w:tc>
      </w:tr>
      <w:tr w:rsidR="00D65802" w:rsidRPr="00B83BEF" w14:paraId="2A13F672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9BA" w14:textId="63DA43E2" w:rsidR="00D65802" w:rsidRPr="00D65802" w:rsidRDefault="00321FA8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E32" w14:textId="0FC1CE96" w:rsidR="00D65802" w:rsidRPr="00D65802" w:rsidRDefault="00321FA8" w:rsidP="00933939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муниципальные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B6D" w14:textId="1051DF0E" w:rsidR="00D65802" w:rsidRPr="001C4EC8" w:rsidRDefault="00443CA2" w:rsidP="00137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555" w14:textId="0B5DDCEC" w:rsidR="00D65802" w:rsidRPr="001C4EC8" w:rsidRDefault="00443CA2" w:rsidP="00592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477" w14:textId="7A7C6ECB" w:rsidR="00D65802" w:rsidRPr="001C4EC8" w:rsidRDefault="00ED7EED" w:rsidP="00592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3CA2" w:rsidRPr="00443C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CA2" w:rsidRPr="00443CA2">
              <w:rPr>
                <w:rFonts w:ascii="Times New Roman" w:hAnsi="Times New Roman" w:cs="Times New Roman"/>
                <w:sz w:val="24"/>
                <w:szCs w:val="24"/>
              </w:rPr>
              <w:t xml:space="preserve"> году ОМСУ так</w:t>
            </w:r>
            <w:r w:rsidR="00443CA2">
              <w:rPr>
                <w:rFonts w:ascii="Times New Roman" w:hAnsi="Times New Roman" w:cs="Times New Roman"/>
                <w:sz w:val="24"/>
                <w:szCs w:val="24"/>
              </w:rPr>
              <w:t xml:space="preserve">ие муниципальные правовые акты </w:t>
            </w:r>
            <w:r w:rsidR="00443CA2" w:rsidRPr="00443CA2">
              <w:rPr>
                <w:rFonts w:ascii="Times New Roman" w:hAnsi="Times New Roman" w:cs="Times New Roman"/>
                <w:sz w:val="24"/>
                <w:szCs w:val="24"/>
              </w:rPr>
              <w:t>не принимал</w:t>
            </w:r>
            <w:r w:rsidR="00443C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3CA2" w:rsidRPr="00443CA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0C1" w14:textId="77777777" w:rsidR="00D65802" w:rsidRPr="001C4EC8" w:rsidRDefault="00D6580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02" w:rsidRPr="00B83BEF" w14:paraId="365737BD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459" w14:textId="73650B7C" w:rsidR="00D65802" w:rsidRPr="00D65802" w:rsidRDefault="00321FA8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836" w14:textId="1F4A0015" w:rsidR="00D65802" w:rsidRPr="00D65802" w:rsidRDefault="00321FA8" w:rsidP="00933939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32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32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F74" w14:textId="0E3533EE" w:rsidR="00D65802" w:rsidRPr="001C4EC8" w:rsidRDefault="00CA0E36" w:rsidP="00137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3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4D5" w14:textId="0742D322" w:rsidR="00D65802" w:rsidRPr="001C4EC8" w:rsidRDefault="00CA0E36" w:rsidP="00592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2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1FD" w14:textId="52749472" w:rsidR="00D65802" w:rsidRPr="001C4EC8" w:rsidRDefault="00443CA2" w:rsidP="002C7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92FFF" w:rsidRPr="002C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84F7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EED" w:rsidRPr="002C7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 субъектов предпринимательской  деятельности из 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4F73" w:rsidRPr="002C7EAC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="00384F7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, Куйбышевского,  Убинского районов и города Новосибирска приняли участие в зональной оптово-розничной универсальной ярмарки «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карусель», </w:t>
            </w:r>
            <w:r w:rsidR="00B365B7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</w:t>
            </w:r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НСО и администрацией </w:t>
            </w:r>
            <w:proofErr w:type="spellStart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proofErr w:type="gramEnd"/>
            <w:r w:rsidR="00CA0E36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F7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Всего на ярмарке реализовано населению товаров на сумму </w:t>
            </w:r>
            <w:r w:rsidR="002C7EAC" w:rsidRPr="002C7EAC">
              <w:rPr>
                <w:rFonts w:ascii="Times New Roman" w:hAnsi="Times New Roman" w:cs="Times New Roman"/>
                <w:sz w:val="24"/>
                <w:szCs w:val="24"/>
              </w:rPr>
              <w:t>почти 3</w:t>
            </w:r>
            <w:r w:rsidR="00384F73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</w:t>
            </w:r>
            <w:r w:rsidR="00B365B7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В ярмарке  приняли участие </w:t>
            </w:r>
            <w:r w:rsidR="002C7EAC" w:rsidRPr="002C7E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5B7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AC" w:rsidRPr="002C7EAC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B365B7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5B7" w:rsidRPr="002C7EAC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B365B7"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="00B365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31C" w14:textId="77777777" w:rsidR="00D65802" w:rsidRPr="001C4EC8" w:rsidRDefault="00D6580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7E" w:rsidRPr="00B83BEF" w14:paraId="3E105FAA" w14:textId="77777777" w:rsidTr="00F120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841" w14:textId="0BE626A9" w:rsidR="002C7A7E" w:rsidRDefault="002C7A7E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E94" w14:textId="671DB02E" w:rsidR="002C7A7E" w:rsidRPr="001C4EC8" w:rsidRDefault="002C7A7E" w:rsidP="002C7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7E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2C7A7E" w:rsidRPr="00B83BEF" w14:paraId="1F86439F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97E" w14:textId="3ABDC880" w:rsidR="002C7A7E" w:rsidRDefault="002C7A7E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528" w14:textId="46F09C16" w:rsidR="002C7A7E" w:rsidRPr="00321FA8" w:rsidRDefault="002C7A7E" w:rsidP="00933939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проводимых Минэкономразвития НСО для органов местного самоуправления обучающих мероприятий и тренингов по вопросам содействия развитию конкуренции, повышения качества процессов, связанных с предоставлением услуг, влияющих на развитие конкуренции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3B7" w14:textId="5B2D5B9D" w:rsidR="002C7A7E" w:rsidRDefault="002C7A7E" w:rsidP="0038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384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890" w14:textId="553B4D4A" w:rsidR="002C7A7E" w:rsidRDefault="002C7A7E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506" w14:textId="6470A004" w:rsidR="002C7A7E" w:rsidRDefault="00384F73" w:rsidP="00ED7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предложения от </w:t>
            </w:r>
            <w:r w:rsidRPr="00384F73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обучающих мероприятиях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F73">
              <w:rPr>
                <w:rFonts w:ascii="Times New Roman" w:hAnsi="Times New Roman" w:cs="Times New Roman"/>
                <w:sz w:val="24"/>
                <w:szCs w:val="24"/>
              </w:rPr>
              <w:t>тренингов по вопросам содействия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поступали.</w:t>
            </w:r>
          </w:p>
          <w:p w14:paraId="1891A111" w14:textId="1AE167B4" w:rsidR="00ED7EED" w:rsidRPr="00443CA2" w:rsidRDefault="00ED7EED" w:rsidP="00384F73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7DC" w14:textId="77777777" w:rsidR="002C7A7E" w:rsidRPr="001C4EC8" w:rsidRDefault="002C7A7E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8" w:rsidRPr="00B83BEF" w14:paraId="48E0BC6F" w14:textId="77777777" w:rsidTr="009339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4C6" w14:textId="2A0431E0" w:rsidR="00321FA8" w:rsidRDefault="00321FA8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EBC" w14:textId="5A8823AA" w:rsidR="00321FA8" w:rsidRPr="001C4EC8" w:rsidRDefault="00321FA8" w:rsidP="00321F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A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D65802" w:rsidRPr="00B83BEF" w14:paraId="40EF345E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2B4" w14:textId="003AAAF6" w:rsidR="00D65802" w:rsidRPr="00D65802" w:rsidRDefault="00321FA8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A3C" w14:textId="08DCC83B" w:rsidR="00D65802" w:rsidRPr="00D65802" w:rsidRDefault="00321FA8" w:rsidP="00D52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FA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</w:t>
            </w:r>
            <w:r w:rsidRPr="0032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748" w14:textId="3B694D8C" w:rsidR="00D65802" w:rsidRPr="001C4EC8" w:rsidRDefault="00B365B7" w:rsidP="0038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</w:t>
            </w:r>
            <w:r w:rsidR="00384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393" w14:textId="53B6B218" w:rsidR="00D65802" w:rsidRPr="001C4EC8" w:rsidRDefault="00B365B7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DA5" w14:textId="18BF8464" w:rsidR="00AD3CDF" w:rsidRPr="001C4EC8" w:rsidRDefault="00384F73" w:rsidP="002C7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проведена а</w:t>
            </w:r>
            <w:r w:rsidR="000D6457" w:rsidRPr="000D6457">
              <w:rPr>
                <w:rFonts w:ascii="Times New Roman" w:hAnsi="Times New Roman" w:cs="Times New Roman"/>
                <w:sz w:val="24"/>
                <w:szCs w:val="24"/>
              </w:rPr>
              <w:t>ктуализация административных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типовыми административными регламентами, 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ФОИВ)</w:t>
            </w:r>
            <w:r w:rsidR="000D6457" w:rsidRPr="000D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21B" w14:textId="77777777" w:rsidR="00D65802" w:rsidRPr="001C4EC8" w:rsidRDefault="00D6580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02" w:rsidRPr="00B83BEF" w14:paraId="07CB4BE8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285" w14:textId="2CF1A531" w:rsidR="00D65802" w:rsidRPr="00D65802" w:rsidRDefault="00321FA8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521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65802" w:rsidRPr="00D65802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590" w14:textId="35F7B6F7" w:rsidR="00D65802" w:rsidRPr="00D65802" w:rsidRDefault="00321FA8" w:rsidP="00D65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F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муниципальных </w:t>
            </w:r>
            <w:proofErr w:type="gramStart"/>
            <w:r w:rsidRPr="00321F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  <w:proofErr w:type="spellStart"/>
            <w:r w:rsidRPr="00321FA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21FA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административного регламента предоставления муниципальной услуги</w:t>
            </w:r>
            <w:proofErr w:type="gramEnd"/>
            <w:r w:rsidRPr="00321FA8">
              <w:rPr>
                <w:rFonts w:ascii="Times New Roman" w:hAnsi="Times New Roman" w:cs="Times New Roman"/>
                <w:sz w:val="24"/>
                <w:szCs w:val="24"/>
              </w:rPr>
              <w:t xml:space="preserve">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FEF" w14:textId="190F4859" w:rsidR="00D65802" w:rsidRPr="001C4EC8" w:rsidRDefault="005D3F27" w:rsidP="0038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384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8CC" w14:textId="637094AE" w:rsidR="00D65802" w:rsidRPr="001C4EC8" w:rsidRDefault="005D3F27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D58" w14:textId="77777777" w:rsidR="00AD3CDF" w:rsidRDefault="005D3F27" w:rsidP="00AD3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F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размещены:</w:t>
            </w:r>
          </w:p>
          <w:p w14:paraId="5A34BE00" w14:textId="38890960" w:rsidR="005D3F27" w:rsidRPr="005D3F27" w:rsidRDefault="005D3F27" w:rsidP="00AD3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специализированном разделе «Муниципальные услуги» официального сайта </w:t>
            </w:r>
            <w:proofErr w:type="spellStart"/>
            <w:r w:rsidRPr="005D3F27">
              <w:rPr>
                <w:rFonts w:ascii="Times New Roman" w:eastAsia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5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странице </w:t>
            </w:r>
            <w:hyperlink r:id="rId10" w:history="1">
              <w:r w:rsidRPr="005D3F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http://chulym.nso.ru/page/2207</w:t>
              </w:r>
            </w:hyperlink>
            <w:r w:rsidRPr="005D3F2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7F240F" w14:textId="6967DFE4" w:rsidR="00D65802" w:rsidRPr="001C4EC8" w:rsidRDefault="005D3F27" w:rsidP="00AD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специализированном разделе «Регламенты» официального сайта администрации города Чулыма на странице </w:t>
            </w:r>
            <w:r w:rsidRPr="005D3F2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https://admchulym.nso.ru/page/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4A" w14:textId="77777777" w:rsidR="00D65802" w:rsidRPr="001C4EC8" w:rsidRDefault="00D65802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AC" w:rsidRPr="00B83BEF" w14:paraId="6CBCEB0F" w14:textId="77777777" w:rsidTr="0002260C">
        <w:tc>
          <w:tcPr>
            <w:tcW w:w="15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C09" w14:textId="2D17EC7D" w:rsidR="002C7EAC" w:rsidRPr="001C4EC8" w:rsidRDefault="002C7EAC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системные мероприятия, обеспечивающие достижение установленных результатов (целей), направленные на развитие конкурентной среды в </w:t>
            </w:r>
            <w:proofErr w:type="spellStart"/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Чулымском</w:t>
            </w:r>
            <w:proofErr w:type="spellEnd"/>
            <w:r w:rsidRPr="002C7E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Новосибирской области</w:t>
            </w:r>
          </w:p>
        </w:tc>
      </w:tr>
      <w:tr w:rsidR="002C7EAC" w:rsidRPr="00B83BEF" w14:paraId="23A858BD" w14:textId="77777777" w:rsidTr="000226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4DB" w14:textId="31F67FA3" w:rsidR="002C7EAC" w:rsidRDefault="002C7EAC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800" w14:textId="6B582B5A" w:rsidR="002C7EAC" w:rsidRPr="001C4EC8" w:rsidRDefault="002C7EAC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конкуренции на рынке строительства, в том числе путем создания условий максимального благоприятствования хозяйствующим субъектам при входе на рынок строительства</w:t>
            </w:r>
          </w:p>
        </w:tc>
      </w:tr>
      <w:tr w:rsidR="002C7EAC" w:rsidRPr="00B83BEF" w14:paraId="6BDDAB03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8D2" w14:textId="30840618" w:rsidR="002C7EAC" w:rsidRDefault="002C7EAC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E95" w14:textId="1B14D759" w:rsidR="002C7EAC" w:rsidRPr="00321FA8" w:rsidRDefault="002C7EAC" w:rsidP="00D65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EAC">
              <w:rPr>
                <w:rFonts w:ascii="Times New Roman" w:hAnsi="Times New Roman" w:cs="Times New Roman"/>
                <w:sz w:val="24"/>
                <w:szCs w:val="24"/>
              </w:rPr>
              <w:t>Участие в организуемых министерством строительства Новосибирской области обучения и повышения квалификации для представителей органов местного самоуправления, участвующих в осуществлении процедур, необходимых для получения разрешения на строительство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25B" w14:textId="26F00A26" w:rsidR="002C7EAC" w:rsidRDefault="00030B94" w:rsidP="0038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9EF" w14:textId="61C2288C" w:rsidR="002C7EAC" w:rsidRDefault="00030B94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D99" w14:textId="0569C079" w:rsidR="002C7EAC" w:rsidRPr="005D3F27" w:rsidRDefault="0022295A" w:rsidP="002229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от м</w:t>
            </w:r>
            <w:r w:rsidR="00030B94" w:rsidRPr="00030B94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30B94" w:rsidRPr="0003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Новосибирской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30B94" w:rsidRPr="00030B9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0B94" w:rsidRPr="0003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0B94" w:rsidRPr="0003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представителей органов местного самоуправления, участвующих в осуществлении процедур, необходимых для получения разрешения на строительство</w:t>
            </w:r>
            <w:r w:rsidR="0003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660" w14:textId="77777777" w:rsidR="002C7EAC" w:rsidRPr="001C4EC8" w:rsidRDefault="002C7EAC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94" w:rsidRPr="00B83BEF" w14:paraId="39D60383" w14:textId="77777777" w:rsidTr="0002260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9A3" w14:textId="48372DD6" w:rsidR="00030B94" w:rsidRDefault="00030B94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252" w14:textId="54402381" w:rsidR="00030B94" w:rsidRPr="001C4EC8" w:rsidRDefault="00030B94" w:rsidP="00030B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9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Национального плана («дорожной карты») развития конкуренции в Российской Федерации на 2021–2025 годы</w:t>
            </w:r>
          </w:p>
        </w:tc>
      </w:tr>
      <w:tr w:rsidR="00030B94" w:rsidRPr="00B83BEF" w14:paraId="23993947" w14:textId="77777777" w:rsidTr="006B6F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A33" w14:textId="3B9F00E7" w:rsidR="00030B94" w:rsidRDefault="00030B94" w:rsidP="008521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757" w14:textId="498892E5" w:rsidR="00030B94" w:rsidRPr="002C7EAC" w:rsidRDefault="00030B94" w:rsidP="00D658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94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305" w14:textId="6F821D69" w:rsidR="00030B94" w:rsidRPr="00030B94" w:rsidRDefault="00030B94" w:rsidP="00384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94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532" w14:textId="6DAF4B0A" w:rsidR="00030B94" w:rsidRDefault="00030B94" w:rsidP="002C7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9B6" w14:textId="270E4286" w:rsidR="00030B94" w:rsidRPr="005D3F27" w:rsidRDefault="00EE13A5" w:rsidP="00AD3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муниципального имущества на предмет наличия муниципального имущества, </w:t>
            </w:r>
            <w:r w:rsidRPr="00EE13A5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2023 году не проводился (будет проведен во 2 квартале 2024 года).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032" w14:textId="77777777" w:rsidR="00030B94" w:rsidRPr="001C4EC8" w:rsidRDefault="00030B94" w:rsidP="0093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C08D5" w14:textId="77777777" w:rsidR="00A44487" w:rsidRDefault="00A44487" w:rsidP="00C420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372"/>
      <w:bookmarkEnd w:id="1"/>
    </w:p>
    <w:p w14:paraId="4CE478E9" w14:textId="77777777" w:rsidR="00253B93" w:rsidRDefault="00253B93" w:rsidP="00253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51603F" w14:textId="77777777" w:rsidR="00253B93" w:rsidRPr="006267EB" w:rsidRDefault="00253B93" w:rsidP="00253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67EB">
        <w:rPr>
          <w:rFonts w:ascii="Times New Roman" w:hAnsi="Times New Roman" w:cs="Times New Roman"/>
          <w:sz w:val="24"/>
          <w:szCs w:val="24"/>
        </w:rPr>
        <w:t xml:space="preserve">Информация о достижении ключевых показателей развития конкуренции, </w:t>
      </w:r>
    </w:p>
    <w:p w14:paraId="13E63598" w14:textId="77777777" w:rsidR="00253B93" w:rsidRPr="006267EB" w:rsidRDefault="00253B93" w:rsidP="00253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67EB">
        <w:rPr>
          <w:rFonts w:ascii="Times New Roman" w:hAnsi="Times New Roman" w:cs="Times New Roman"/>
          <w:sz w:val="24"/>
          <w:szCs w:val="24"/>
        </w:rPr>
        <w:t xml:space="preserve">установленных планом мероприятий («дорожной картой») по содействию развитию конкуренции </w:t>
      </w:r>
    </w:p>
    <w:p w14:paraId="5BBF650F" w14:textId="3C1341D6" w:rsidR="00253B93" w:rsidRDefault="00253B93" w:rsidP="00253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67EB">
        <w:rPr>
          <w:rFonts w:ascii="Times New Roman" w:hAnsi="Times New Roman" w:cs="Times New Roman"/>
          <w:sz w:val="24"/>
          <w:szCs w:val="24"/>
        </w:rPr>
        <w:t xml:space="preserve">в интересах потребителей товаров и услуг на территории </w:t>
      </w:r>
      <w:proofErr w:type="spellStart"/>
      <w:r w:rsidRPr="006267EB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267EB">
        <w:rPr>
          <w:rFonts w:ascii="Times New Roman" w:hAnsi="Times New Roman" w:cs="Times New Roman"/>
          <w:sz w:val="24"/>
          <w:szCs w:val="24"/>
        </w:rPr>
        <w:t xml:space="preserve"> </w:t>
      </w:r>
      <w:r w:rsidR="002C7A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267EB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14:paraId="5894CEA2" w14:textId="45886852" w:rsidR="00253B93" w:rsidRDefault="00253B93" w:rsidP="00253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0C0">
        <w:rPr>
          <w:rFonts w:ascii="Times New Roman" w:hAnsi="Times New Roman" w:cs="Times New Roman"/>
          <w:sz w:val="24"/>
          <w:szCs w:val="24"/>
        </w:rPr>
        <w:t>за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E13A5">
        <w:rPr>
          <w:rFonts w:ascii="Times New Roman" w:hAnsi="Times New Roman" w:cs="Times New Roman"/>
          <w:sz w:val="24"/>
          <w:szCs w:val="24"/>
        </w:rPr>
        <w:t>3</w:t>
      </w:r>
      <w:r w:rsidRPr="001A30C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5478076" w14:textId="77777777" w:rsidR="00F72C4A" w:rsidRPr="001A30C0" w:rsidRDefault="00F72C4A" w:rsidP="00253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78"/>
        <w:gridCol w:w="2677"/>
        <w:gridCol w:w="2646"/>
        <w:gridCol w:w="2636"/>
        <w:gridCol w:w="2642"/>
        <w:gridCol w:w="2641"/>
      </w:tblGrid>
      <w:tr w:rsidR="00F72C4A" w14:paraId="27A21D64" w14:textId="77777777" w:rsidTr="00933939">
        <w:tc>
          <w:tcPr>
            <w:tcW w:w="2678" w:type="dxa"/>
            <w:vMerge w:val="restart"/>
          </w:tcPr>
          <w:p w14:paraId="14476864" w14:textId="30E3C997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A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показателя, установленного «дорожной картой», ед. изм.</w:t>
            </w:r>
          </w:p>
        </w:tc>
        <w:tc>
          <w:tcPr>
            <w:tcW w:w="2677" w:type="dxa"/>
            <w:vMerge w:val="restart"/>
          </w:tcPr>
          <w:p w14:paraId="127C8D03" w14:textId="5C2B3513" w:rsidR="00F72C4A" w:rsidRPr="00F72C4A" w:rsidRDefault="00F72C4A" w:rsidP="004D4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товарного рынка </w:t>
            </w:r>
          </w:p>
        </w:tc>
        <w:tc>
          <w:tcPr>
            <w:tcW w:w="2646" w:type="dxa"/>
            <w:vMerge w:val="restart"/>
          </w:tcPr>
          <w:p w14:paraId="1F322CBA" w14:textId="77777777" w:rsidR="00F72C4A" w:rsidRPr="00253B93" w:rsidRDefault="00F72C4A" w:rsidP="00F7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значение ключевого показателя </w:t>
            </w:r>
          </w:p>
          <w:p w14:paraId="4F3A66E8" w14:textId="62EA9CFB" w:rsidR="00F72C4A" w:rsidRPr="00F72C4A" w:rsidRDefault="00F72C4A" w:rsidP="00F7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в предшествующем отчетному году</w:t>
            </w:r>
            <w:proofErr w:type="gramEnd"/>
          </w:p>
        </w:tc>
        <w:tc>
          <w:tcPr>
            <w:tcW w:w="5278" w:type="dxa"/>
            <w:gridSpan w:val="2"/>
          </w:tcPr>
          <w:p w14:paraId="7C5B2C01" w14:textId="60A5D76C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ключевого показателя, установленные «дорожной </w:t>
            </w:r>
            <w:hyperlink r:id="rId11" w:history="1">
              <w:r w:rsidRPr="00253B93">
                <w:rPr>
                  <w:rFonts w:ascii="Times New Roman" w:hAnsi="Times New Roman" w:cs="Times New Roman"/>
                  <w:sz w:val="24"/>
                  <w:szCs w:val="24"/>
                </w:rPr>
                <w:t>картой</w:t>
              </w:r>
            </w:hyperlink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  <w:vMerge w:val="restart"/>
          </w:tcPr>
          <w:p w14:paraId="130F05E7" w14:textId="77777777" w:rsidR="00F72C4A" w:rsidRPr="00253B93" w:rsidRDefault="00F72C4A" w:rsidP="00F7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ключевого показателя </w:t>
            </w:r>
          </w:p>
          <w:p w14:paraId="50B4154D" w14:textId="42623919" w:rsidR="00F72C4A" w:rsidRPr="00F72C4A" w:rsidRDefault="00F72C4A" w:rsidP="00F7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</w:p>
        </w:tc>
      </w:tr>
      <w:tr w:rsidR="00F72C4A" w14:paraId="3C3D4DAE" w14:textId="77777777" w:rsidTr="00933939">
        <w:tc>
          <w:tcPr>
            <w:tcW w:w="2678" w:type="dxa"/>
            <w:vMerge/>
          </w:tcPr>
          <w:p w14:paraId="114E46D2" w14:textId="77777777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02FF9054" w14:textId="77777777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14:paraId="2150962C" w14:textId="77777777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2B9DDD8B" w14:textId="60D9AC8C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42" w:type="dxa"/>
          </w:tcPr>
          <w:p w14:paraId="6248F9E2" w14:textId="37445D26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последующие периоды</w:t>
            </w:r>
          </w:p>
        </w:tc>
        <w:tc>
          <w:tcPr>
            <w:tcW w:w="2641" w:type="dxa"/>
            <w:vMerge/>
          </w:tcPr>
          <w:p w14:paraId="24A72B85" w14:textId="77777777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4A" w14:paraId="0AB7FDEB" w14:textId="77777777" w:rsidTr="00933939">
        <w:tc>
          <w:tcPr>
            <w:tcW w:w="2678" w:type="dxa"/>
          </w:tcPr>
          <w:p w14:paraId="16D9E72D" w14:textId="55E7AD42" w:rsidR="00F72C4A" w:rsidRPr="00F72C4A" w:rsidRDefault="00F72C4A" w:rsidP="008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677" w:type="dxa"/>
          </w:tcPr>
          <w:p w14:paraId="40867074" w14:textId="422C5D2B" w:rsidR="00F72C4A" w:rsidRPr="00F72C4A" w:rsidRDefault="00F72C4A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9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646" w:type="dxa"/>
          </w:tcPr>
          <w:p w14:paraId="0094FA72" w14:textId="749ABF35" w:rsidR="00F72C4A" w:rsidRPr="00F72C4A" w:rsidRDefault="00BD41D0" w:rsidP="00852152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72C4A" w:rsidRPr="00F72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</w:tcPr>
          <w:p w14:paraId="6E5894E5" w14:textId="6FA63CB4" w:rsidR="00F72C4A" w:rsidRPr="00F72C4A" w:rsidRDefault="00BD41D0" w:rsidP="0085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="00F72C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42" w:type="dxa"/>
          </w:tcPr>
          <w:p w14:paraId="5754F8D9" w14:textId="2EDAB0AC" w:rsidR="00F72C4A" w:rsidRPr="00F72C4A" w:rsidRDefault="009B5C64" w:rsidP="00F7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71DB722C" w14:textId="33EEAF8B" w:rsidR="00F72C4A" w:rsidRPr="00F72C4A" w:rsidRDefault="00F72C4A" w:rsidP="00852152">
            <w:pPr>
              <w:pStyle w:val="af3"/>
              <w:jc w:val="center"/>
              <w:rPr>
                <w:sz w:val="24"/>
                <w:szCs w:val="24"/>
              </w:rPr>
            </w:pPr>
            <w:r w:rsidRPr="00F72C4A">
              <w:rPr>
                <w:sz w:val="24"/>
                <w:szCs w:val="24"/>
              </w:rPr>
              <w:t>100</w:t>
            </w:r>
          </w:p>
        </w:tc>
      </w:tr>
      <w:tr w:rsidR="00854CC7" w14:paraId="0B612B0A" w14:textId="77777777" w:rsidTr="00933939">
        <w:tc>
          <w:tcPr>
            <w:tcW w:w="2678" w:type="dxa"/>
          </w:tcPr>
          <w:p w14:paraId="550472E0" w14:textId="77777777" w:rsidR="00854CC7" w:rsidRPr="00854CC7" w:rsidRDefault="00854CC7" w:rsidP="0085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C7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</w:t>
            </w:r>
          </w:p>
          <w:p w14:paraId="4F94E4A1" w14:textId="78BFEB04" w:rsidR="00854CC7" w:rsidRPr="00F72C4A" w:rsidRDefault="00854CC7" w:rsidP="0085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C7">
              <w:rPr>
                <w:rFonts w:ascii="Times New Roman" w:hAnsi="Times New Roman" w:cs="Times New Roman"/>
                <w:sz w:val="24"/>
                <w:szCs w:val="24"/>
              </w:rPr>
              <w:t xml:space="preserve">в сфере выполнения работ по содержанию и текущему ремонту </w:t>
            </w:r>
            <w:r w:rsidRPr="0085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677" w:type="dxa"/>
          </w:tcPr>
          <w:p w14:paraId="77FC527A" w14:textId="77777777" w:rsidR="00854CC7" w:rsidRPr="00854CC7" w:rsidRDefault="00854CC7" w:rsidP="0085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выполнения работ по содержанию и текущему ремонту общего имущества</w:t>
            </w:r>
          </w:p>
          <w:p w14:paraId="1E13E08A" w14:textId="25F50929" w:rsidR="00854CC7" w:rsidRPr="00F72C4A" w:rsidRDefault="00854CC7" w:rsidP="0085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C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собственников помещений в </w:t>
            </w:r>
            <w:r w:rsidRPr="0085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2646" w:type="dxa"/>
          </w:tcPr>
          <w:p w14:paraId="7B99BEC2" w14:textId="593C4E1F" w:rsidR="00854CC7" w:rsidRPr="00F72C4A" w:rsidRDefault="00854CC7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636" w:type="dxa"/>
          </w:tcPr>
          <w:p w14:paraId="54381442" w14:textId="798DCF41" w:rsidR="00854CC7" w:rsidRPr="00F72C4A" w:rsidRDefault="00854CC7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2" w:type="dxa"/>
          </w:tcPr>
          <w:p w14:paraId="066E0484" w14:textId="416BB2FD" w:rsidR="00854CC7" w:rsidRPr="00F72C4A" w:rsidRDefault="009B5C64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45AFFBF1" w14:textId="6376CCD0" w:rsidR="00854CC7" w:rsidRPr="00F72C4A" w:rsidRDefault="00854CC7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436" w14:paraId="278D10D8" w14:textId="77777777" w:rsidTr="00933939">
        <w:tc>
          <w:tcPr>
            <w:tcW w:w="2678" w:type="dxa"/>
          </w:tcPr>
          <w:p w14:paraId="29BCD3FC" w14:textId="4B437841" w:rsidR="00233436" w:rsidRPr="00F72C4A" w:rsidRDefault="00233436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677" w:type="dxa"/>
          </w:tcPr>
          <w:p w14:paraId="56CB5251" w14:textId="77777777" w:rsidR="00233436" w:rsidRPr="00233436" w:rsidRDefault="00233436" w:rsidP="0023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</w:t>
            </w:r>
          </w:p>
          <w:p w14:paraId="4C1D2A9C" w14:textId="5121CDB5" w:rsidR="00233436" w:rsidRPr="00F72C4A" w:rsidRDefault="00233436" w:rsidP="0023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6"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</w:t>
            </w:r>
          </w:p>
        </w:tc>
        <w:tc>
          <w:tcPr>
            <w:tcW w:w="2646" w:type="dxa"/>
          </w:tcPr>
          <w:p w14:paraId="15F88821" w14:textId="1A2BC38F" w:rsidR="00233436" w:rsidRPr="00F72C4A" w:rsidRDefault="00233436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36" w:type="dxa"/>
          </w:tcPr>
          <w:p w14:paraId="7A8B0B37" w14:textId="1BF9FC53" w:rsidR="00233436" w:rsidRPr="00F72C4A" w:rsidRDefault="00233436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2" w:type="dxa"/>
          </w:tcPr>
          <w:p w14:paraId="433A23C8" w14:textId="33431366" w:rsidR="00233436" w:rsidRPr="00F72C4A" w:rsidRDefault="009B5C64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287B9197" w14:textId="3A2195C5" w:rsidR="00233436" w:rsidRPr="00F72C4A" w:rsidRDefault="00233436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939" w14:paraId="1ACBF897" w14:textId="77777777" w:rsidTr="00933939">
        <w:tc>
          <w:tcPr>
            <w:tcW w:w="2678" w:type="dxa"/>
          </w:tcPr>
          <w:p w14:paraId="4EC1E29F" w14:textId="539FCFE4" w:rsidR="00933939" w:rsidRPr="00233436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проценты по отношению к показателям 2018 года</w:t>
            </w:r>
          </w:p>
        </w:tc>
        <w:tc>
          <w:tcPr>
            <w:tcW w:w="2677" w:type="dxa"/>
            <w:vMerge w:val="restart"/>
            <w:vAlign w:val="center"/>
          </w:tcPr>
          <w:p w14:paraId="7F1FBB02" w14:textId="1D2B5CF8" w:rsidR="00933939" w:rsidRPr="00233436" w:rsidRDefault="00933939" w:rsidP="0093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646" w:type="dxa"/>
          </w:tcPr>
          <w:p w14:paraId="7F564657" w14:textId="5F1F01C1" w:rsidR="00933939" w:rsidRPr="001A30C0" w:rsidRDefault="00245FEE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6" w:type="dxa"/>
          </w:tcPr>
          <w:p w14:paraId="2BD5794F" w14:textId="5AF4571D" w:rsidR="00933939" w:rsidRPr="001A30C0" w:rsidRDefault="00BD41D0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33939" w:rsidRPr="001A30C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2" w:type="dxa"/>
          </w:tcPr>
          <w:p w14:paraId="379B8F5C" w14:textId="10082BB1" w:rsidR="00933939" w:rsidRPr="001A30C0" w:rsidRDefault="009B5C64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41" w:type="dxa"/>
          </w:tcPr>
          <w:p w14:paraId="65D79715" w14:textId="43931FE1" w:rsidR="00933939" w:rsidRDefault="00245FEE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3939" w14:paraId="26D86499" w14:textId="77777777" w:rsidTr="00933939">
        <w:tc>
          <w:tcPr>
            <w:tcW w:w="2678" w:type="dxa"/>
          </w:tcPr>
          <w:p w14:paraId="239A0811" w14:textId="12DA8460" w:rsidR="00933939" w:rsidRPr="00233436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 сфере оказания услуг по предоставлению широкополосного доступа к </w:t>
            </w:r>
            <w:r w:rsidRPr="00933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677" w:type="dxa"/>
            <w:vMerge/>
          </w:tcPr>
          <w:p w14:paraId="67344865" w14:textId="77777777" w:rsidR="00933939" w:rsidRPr="00933939" w:rsidRDefault="00933939" w:rsidP="0023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BCA2AD3" w14:textId="337FC749" w:rsidR="00933939" w:rsidRPr="001A30C0" w:rsidRDefault="00933939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36" w:type="dxa"/>
          </w:tcPr>
          <w:p w14:paraId="75D9BC36" w14:textId="480CFA16" w:rsidR="00933939" w:rsidRPr="001A30C0" w:rsidRDefault="00933939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2" w:type="dxa"/>
          </w:tcPr>
          <w:p w14:paraId="3D166279" w14:textId="7C908CE7" w:rsidR="00933939" w:rsidRPr="001A30C0" w:rsidRDefault="009B5C64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1ECC835E" w14:textId="0064ADE9" w:rsidR="00933939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939" w14:paraId="263C819D" w14:textId="77777777" w:rsidTr="00933939">
        <w:tc>
          <w:tcPr>
            <w:tcW w:w="2678" w:type="dxa"/>
          </w:tcPr>
          <w:p w14:paraId="093F2C66" w14:textId="45E52A76" w:rsidR="00933939" w:rsidRPr="00933939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организаций частной формы собственности в  сфере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677" w:type="dxa"/>
          </w:tcPr>
          <w:p w14:paraId="7468EFEE" w14:textId="77777777" w:rsidR="00933939" w:rsidRPr="00933939" w:rsidRDefault="00933939" w:rsidP="0093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</w:t>
            </w:r>
          </w:p>
          <w:p w14:paraId="5797015F" w14:textId="78C97A37" w:rsidR="00933939" w:rsidRPr="00933939" w:rsidRDefault="00933939" w:rsidP="0093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за исключением жилищного и дорожного строительства</w:t>
            </w:r>
          </w:p>
        </w:tc>
        <w:tc>
          <w:tcPr>
            <w:tcW w:w="2646" w:type="dxa"/>
          </w:tcPr>
          <w:p w14:paraId="571C7BD1" w14:textId="554E81CD" w:rsidR="00933939" w:rsidRPr="001A30C0" w:rsidRDefault="00933939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36" w:type="dxa"/>
          </w:tcPr>
          <w:p w14:paraId="7AC6E6C0" w14:textId="3FD683FE" w:rsidR="00933939" w:rsidRPr="001A30C0" w:rsidRDefault="00933939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2" w:type="dxa"/>
          </w:tcPr>
          <w:p w14:paraId="3B8F4E2F" w14:textId="0604E514" w:rsidR="00933939" w:rsidRPr="001A30C0" w:rsidRDefault="009B5C64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03B7336D" w14:textId="45FA2C82" w:rsidR="00933939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3939" w14:paraId="7775B092" w14:textId="77777777" w:rsidTr="00933939">
        <w:tc>
          <w:tcPr>
            <w:tcW w:w="2678" w:type="dxa"/>
          </w:tcPr>
          <w:p w14:paraId="57990BD7" w14:textId="58403547" w:rsidR="00933939" w:rsidRPr="00933939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677" w:type="dxa"/>
          </w:tcPr>
          <w:p w14:paraId="2568288D" w14:textId="20F672A4" w:rsidR="00933939" w:rsidRPr="00933939" w:rsidRDefault="00933939" w:rsidP="0093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39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646" w:type="dxa"/>
          </w:tcPr>
          <w:p w14:paraId="27E85CDA" w14:textId="7D39BF24" w:rsidR="00933939" w:rsidRPr="001A30C0" w:rsidRDefault="00933939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36" w:type="dxa"/>
          </w:tcPr>
          <w:p w14:paraId="183ED071" w14:textId="2B66B4BA" w:rsidR="00933939" w:rsidRPr="001A30C0" w:rsidRDefault="00933939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2" w:type="dxa"/>
          </w:tcPr>
          <w:p w14:paraId="3CCF5033" w14:textId="76516045" w:rsidR="00933939" w:rsidRPr="001A30C0" w:rsidRDefault="009B5C64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78448380" w14:textId="3358BFAF" w:rsidR="00933939" w:rsidRDefault="00933939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41D0" w14:paraId="617FE1D0" w14:textId="77777777" w:rsidTr="00933939">
        <w:tc>
          <w:tcPr>
            <w:tcW w:w="2678" w:type="dxa"/>
          </w:tcPr>
          <w:p w14:paraId="72897B60" w14:textId="0E6C47FB" w:rsidR="00BD41D0" w:rsidRPr="00933939" w:rsidRDefault="00BD41D0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средств, %</w:t>
            </w:r>
          </w:p>
        </w:tc>
        <w:tc>
          <w:tcPr>
            <w:tcW w:w="2677" w:type="dxa"/>
          </w:tcPr>
          <w:p w14:paraId="1F4F0C89" w14:textId="47A143D7" w:rsidR="00BD41D0" w:rsidRPr="00933939" w:rsidRDefault="00BD41D0" w:rsidP="0093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0">
              <w:rPr>
                <w:rFonts w:ascii="Times New Roman" w:hAnsi="Times New Roman" w:cs="Times New Roman"/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2646" w:type="dxa"/>
          </w:tcPr>
          <w:p w14:paraId="36A0A495" w14:textId="6B121A75" w:rsidR="00BD41D0" w:rsidRPr="001A30C0" w:rsidRDefault="00BD41D0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36" w:type="dxa"/>
          </w:tcPr>
          <w:p w14:paraId="4BD6C68A" w14:textId="308DF623" w:rsidR="00BD41D0" w:rsidRPr="001A30C0" w:rsidRDefault="00BD41D0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2" w:type="dxa"/>
          </w:tcPr>
          <w:p w14:paraId="098B70E1" w14:textId="0223908C" w:rsidR="00BD41D0" w:rsidRDefault="009B5C64" w:rsidP="00253B9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41" w:type="dxa"/>
          </w:tcPr>
          <w:p w14:paraId="45762BEC" w14:textId="16AF8A67" w:rsidR="00BD41D0" w:rsidRDefault="00BD41D0" w:rsidP="0025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67DF58A" w14:textId="77777777" w:rsidR="00253B93" w:rsidRPr="001A30C0" w:rsidRDefault="00253B93" w:rsidP="00253B93">
      <w:pPr>
        <w:jc w:val="center"/>
        <w:rPr>
          <w:sz w:val="24"/>
          <w:szCs w:val="24"/>
        </w:rPr>
      </w:pPr>
    </w:p>
    <w:p w14:paraId="05375C70" w14:textId="77777777" w:rsidR="00A44487" w:rsidRDefault="00A44487" w:rsidP="00C420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4487" w:rsidSect="00AD3CDF">
      <w:headerReference w:type="default" r:id="rId12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6F2C8" w14:textId="77777777" w:rsidR="00F3325C" w:rsidRDefault="00F3325C" w:rsidP="002D45DF">
      <w:pPr>
        <w:spacing w:after="0" w:line="240" w:lineRule="auto"/>
      </w:pPr>
      <w:r>
        <w:separator/>
      </w:r>
    </w:p>
  </w:endnote>
  <w:endnote w:type="continuationSeparator" w:id="0">
    <w:p w14:paraId="4678B6FE" w14:textId="77777777" w:rsidR="00F3325C" w:rsidRDefault="00F3325C" w:rsidP="002D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1843" w14:textId="77777777" w:rsidR="00F3325C" w:rsidRDefault="00F3325C" w:rsidP="002D45DF">
      <w:pPr>
        <w:spacing w:after="0" w:line="240" w:lineRule="auto"/>
      </w:pPr>
      <w:r>
        <w:separator/>
      </w:r>
    </w:p>
  </w:footnote>
  <w:footnote w:type="continuationSeparator" w:id="0">
    <w:p w14:paraId="48D0BA70" w14:textId="77777777" w:rsidR="00F3325C" w:rsidRDefault="00F3325C" w:rsidP="002D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610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0CB6CA" w14:textId="5FF8303F" w:rsidR="0002260C" w:rsidRPr="002D45DF" w:rsidRDefault="0002260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D45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45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45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2C0C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2D45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3C68"/>
    <w:multiLevelType w:val="hybridMultilevel"/>
    <w:tmpl w:val="2454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99"/>
    <w:rsid w:val="00000B8B"/>
    <w:rsid w:val="0002260C"/>
    <w:rsid w:val="00030B94"/>
    <w:rsid w:val="0003198A"/>
    <w:rsid w:val="0003579F"/>
    <w:rsid w:val="000628F2"/>
    <w:rsid w:val="00071BCE"/>
    <w:rsid w:val="0007601E"/>
    <w:rsid w:val="00083D42"/>
    <w:rsid w:val="0008406B"/>
    <w:rsid w:val="00092E8F"/>
    <w:rsid w:val="000A0DED"/>
    <w:rsid w:val="000A1EED"/>
    <w:rsid w:val="000A7180"/>
    <w:rsid w:val="000A7292"/>
    <w:rsid w:val="000A7B80"/>
    <w:rsid w:val="000D6457"/>
    <w:rsid w:val="00104594"/>
    <w:rsid w:val="001376E3"/>
    <w:rsid w:val="00164436"/>
    <w:rsid w:val="0016569F"/>
    <w:rsid w:val="001773D7"/>
    <w:rsid w:val="00181428"/>
    <w:rsid w:val="001C4EC8"/>
    <w:rsid w:val="001E4480"/>
    <w:rsid w:val="001E5D36"/>
    <w:rsid w:val="001F5F9B"/>
    <w:rsid w:val="001F633F"/>
    <w:rsid w:val="001F634E"/>
    <w:rsid w:val="00203347"/>
    <w:rsid w:val="002166A1"/>
    <w:rsid w:val="0022295A"/>
    <w:rsid w:val="002268A6"/>
    <w:rsid w:val="002325E7"/>
    <w:rsid w:val="0023272F"/>
    <w:rsid w:val="00233436"/>
    <w:rsid w:val="00236FAD"/>
    <w:rsid w:val="00245FEE"/>
    <w:rsid w:val="00253B93"/>
    <w:rsid w:val="002947F4"/>
    <w:rsid w:val="002C7A7E"/>
    <w:rsid w:val="002C7EAC"/>
    <w:rsid w:val="002D2E99"/>
    <w:rsid w:val="002D45DF"/>
    <w:rsid w:val="00307DAF"/>
    <w:rsid w:val="00317972"/>
    <w:rsid w:val="00321079"/>
    <w:rsid w:val="00321FA8"/>
    <w:rsid w:val="003267CA"/>
    <w:rsid w:val="003333BF"/>
    <w:rsid w:val="00333538"/>
    <w:rsid w:val="00340917"/>
    <w:rsid w:val="00367296"/>
    <w:rsid w:val="00371079"/>
    <w:rsid w:val="00384F73"/>
    <w:rsid w:val="003B5983"/>
    <w:rsid w:val="003D6FF3"/>
    <w:rsid w:val="003E140E"/>
    <w:rsid w:val="00432EDE"/>
    <w:rsid w:val="00443CA2"/>
    <w:rsid w:val="0045102B"/>
    <w:rsid w:val="00462E45"/>
    <w:rsid w:val="00481794"/>
    <w:rsid w:val="0049586B"/>
    <w:rsid w:val="0049640B"/>
    <w:rsid w:val="004B5E0F"/>
    <w:rsid w:val="004B70EE"/>
    <w:rsid w:val="004C120C"/>
    <w:rsid w:val="004D4918"/>
    <w:rsid w:val="004D617D"/>
    <w:rsid w:val="004E4A2E"/>
    <w:rsid w:val="00523304"/>
    <w:rsid w:val="0054304A"/>
    <w:rsid w:val="005515E2"/>
    <w:rsid w:val="005814C2"/>
    <w:rsid w:val="0059121F"/>
    <w:rsid w:val="00592FFF"/>
    <w:rsid w:val="0059342F"/>
    <w:rsid w:val="005A3053"/>
    <w:rsid w:val="005C35C3"/>
    <w:rsid w:val="005D1905"/>
    <w:rsid w:val="005D3F27"/>
    <w:rsid w:val="005E56AF"/>
    <w:rsid w:val="00616045"/>
    <w:rsid w:val="00635FAC"/>
    <w:rsid w:val="006601A5"/>
    <w:rsid w:val="006614A0"/>
    <w:rsid w:val="006806D1"/>
    <w:rsid w:val="0068572A"/>
    <w:rsid w:val="00686685"/>
    <w:rsid w:val="006B6F19"/>
    <w:rsid w:val="006C7496"/>
    <w:rsid w:val="006D7856"/>
    <w:rsid w:val="006D7DBC"/>
    <w:rsid w:val="006F3B4C"/>
    <w:rsid w:val="006F5E48"/>
    <w:rsid w:val="0070576B"/>
    <w:rsid w:val="007205EC"/>
    <w:rsid w:val="007230F8"/>
    <w:rsid w:val="00734C5B"/>
    <w:rsid w:val="00741B90"/>
    <w:rsid w:val="00746D02"/>
    <w:rsid w:val="00750C66"/>
    <w:rsid w:val="00773899"/>
    <w:rsid w:val="00777BB4"/>
    <w:rsid w:val="007863BF"/>
    <w:rsid w:val="007A0AD1"/>
    <w:rsid w:val="007A2C0C"/>
    <w:rsid w:val="007A6C2D"/>
    <w:rsid w:val="007B50FF"/>
    <w:rsid w:val="007F0655"/>
    <w:rsid w:val="00800ADC"/>
    <w:rsid w:val="00830623"/>
    <w:rsid w:val="00831E49"/>
    <w:rsid w:val="00840288"/>
    <w:rsid w:val="00840455"/>
    <w:rsid w:val="0084672C"/>
    <w:rsid w:val="00852152"/>
    <w:rsid w:val="00854CC7"/>
    <w:rsid w:val="00862A1B"/>
    <w:rsid w:val="0086585A"/>
    <w:rsid w:val="0087280D"/>
    <w:rsid w:val="00874E5C"/>
    <w:rsid w:val="00885402"/>
    <w:rsid w:val="0088731B"/>
    <w:rsid w:val="008875CF"/>
    <w:rsid w:val="00895FE7"/>
    <w:rsid w:val="008C6EFB"/>
    <w:rsid w:val="008C72BA"/>
    <w:rsid w:val="008D0E82"/>
    <w:rsid w:val="008F33CE"/>
    <w:rsid w:val="00902470"/>
    <w:rsid w:val="00903BD1"/>
    <w:rsid w:val="00920036"/>
    <w:rsid w:val="00932DAA"/>
    <w:rsid w:val="00933939"/>
    <w:rsid w:val="009355E9"/>
    <w:rsid w:val="0095626E"/>
    <w:rsid w:val="00964EA9"/>
    <w:rsid w:val="00966F0D"/>
    <w:rsid w:val="00977A60"/>
    <w:rsid w:val="009B4EFB"/>
    <w:rsid w:val="009B4F77"/>
    <w:rsid w:val="009B5C64"/>
    <w:rsid w:val="009D202F"/>
    <w:rsid w:val="009D25CF"/>
    <w:rsid w:val="00A226ED"/>
    <w:rsid w:val="00A33EA1"/>
    <w:rsid w:val="00A44487"/>
    <w:rsid w:val="00A479F2"/>
    <w:rsid w:val="00A54E4A"/>
    <w:rsid w:val="00A567BC"/>
    <w:rsid w:val="00A93428"/>
    <w:rsid w:val="00A9731C"/>
    <w:rsid w:val="00AA3C0C"/>
    <w:rsid w:val="00AA5A81"/>
    <w:rsid w:val="00AB4BBD"/>
    <w:rsid w:val="00AC16A4"/>
    <w:rsid w:val="00AC2270"/>
    <w:rsid w:val="00AC34A9"/>
    <w:rsid w:val="00AD3CDF"/>
    <w:rsid w:val="00AD4BCB"/>
    <w:rsid w:val="00AE5A4D"/>
    <w:rsid w:val="00B077D8"/>
    <w:rsid w:val="00B2667F"/>
    <w:rsid w:val="00B33A60"/>
    <w:rsid w:val="00B365B7"/>
    <w:rsid w:val="00B37162"/>
    <w:rsid w:val="00B730DE"/>
    <w:rsid w:val="00B840F7"/>
    <w:rsid w:val="00B92C6A"/>
    <w:rsid w:val="00BA167B"/>
    <w:rsid w:val="00BB4CCE"/>
    <w:rsid w:val="00BD41D0"/>
    <w:rsid w:val="00BE7127"/>
    <w:rsid w:val="00C02240"/>
    <w:rsid w:val="00C162FC"/>
    <w:rsid w:val="00C420B0"/>
    <w:rsid w:val="00C5207F"/>
    <w:rsid w:val="00C715B9"/>
    <w:rsid w:val="00C756DE"/>
    <w:rsid w:val="00C901F7"/>
    <w:rsid w:val="00C93FAC"/>
    <w:rsid w:val="00C963CB"/>
    <w:rsid w:val="00CA0E36"/>
    <w:rsid w:val="00CF7324"/>
    <w:rsid w:val="00D07516"/>
    <w:rsid w:val="00D35F67"/>
    <w:rsid w:val="00D52029"/>
    <w:rsid w:val="00D56E30"/>
    <w:rsid w:val="00D63972"/>
    <w:rsid w:val="00D65802"/>
    <w:rsid w:val="00D76C3C"/>
    <w:rsid w:val="00D77F5B"/>
    <w:rsid w:val="00D941FC"/>
    <w:rsid w:val="00DE6588"/>
    <w:rsid w:val="00DF7CA2"/>
    <w:rsid w:val="00E15A03"/>
    <w:rsid w:val="00E2418E"/>
    <w:rsid w:val="00E261BA"/>
    <w:rsid w:val="00E354F2"/>
    <w:rsid w:val="00E374D5"/>
    <w:rsid w:val="00E52CF4"/>
    <w:rsid w:val="00E54599"/>
    <w:rsid w:val="00E6150B"/>
    <w:rsid w:val="00E636B4"/>
    <w:rsid w:val="00EB1B5B"/>
    <w:rsid w:val="00EC1F96"/>
    <w:rsid w:val="00ED7EED"/>
    <w:rsid w:val="00EE13A5"/>
    <w:rsid w:val="00EE677A"/>
    <w:rsid w:val="00F03B78"/>
    <w:rsid w:val="00F0729F"/>
    <w:rsid w:val="00F07DB5"/>
    <w:rsid w:val="00F1208F"/>
    <w:rsid w:val="00F1264E"/>
    <w:rsid w:val="00F13BB4"/>
    <w:rsid w:val="00F3325C"/>
    <w:rsid w:val="00F7191E"/>
    <w:rsid w:val="00F71B66"/>
    <w:rsid w:val="00F72C4A"/>
    <w:rsid w:val="00F802A0"/>
    <w:rsid w:val="00FA0DC4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8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72F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2327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27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272F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27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272F"/>
    <w:rPr>
      <w:rFonts w:eastAsiaTheme="minorEastAsia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D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45D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D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45DF"/>
    <w:rPr>
      <w:rFonts w:eastAsiaTheme="minorEastAsia"/>
      <w:lang w:eastAsia="ru-RU"/>
    </w:rPr>
  </w:style>
  <w:style w:type="paragraph" w:styleId="ae">
    <w:name w:val="List Paragraph"/>
    <w:aliases w:val="ПАРАГРАФ,Абзац списка11,List Paragraph"/>
    <w:basedOn w:val="a"/>
    <w:link w:val="af"/>
    <w:uiPriority w:val="34"/>
    <w:qFormat/>
    <w:rsid w:val="0059342F"/>
    <w:pPr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aliases w:val="ПАРАГРАФ Знак,Абзац списка11 Знак,List Paragraph Знак"/>
    <w:link w:val="ae"/>
    <w:uiPriority w:val="34"/>
    <w:locked/>
    <w:rsid w:val="0059342F"/>
  </w:style>
  <w:style w:type="character" w:styleId="af0">
    <w:name w:val="footnote reference"/>
    <w:basedOn w:val="a0"/>
    <w:uiPriority w:val="99"/>
    <w:semiHidden/>
    <w:unhideWhenUsed/>
    <w:rsid w:val="009D25CF"/>
    <w:rPr>
      <w:vertAlign w:val="superscript"/>
    </w:rPr>
  </w:style>
  <w:style w:type="paragraph" w:customStyle="1" w:styleId="Default">
    <w:name w:val="Default"/>
    <w:rsid w:val="00AA5A8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C6EFB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F7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2C4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72F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2327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27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272F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27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272F"/>
    <w:rPr>
      <w:rFonts w:eastAsiaTheme="minorEastAsia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D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45D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D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45DF"/>
    <w:rPr>
      <w:rFonts w:eastAsiaTheme="minorEastAsia"/>
      <w:lang w:eastAsia="ru-RU"/>
    </w:rPr>
  </w:style>
  <w:style w:type="paragraph" w:styleId="ae">
    <w:name w:val="List Paragraph"/>
    <w:aliases w:val="ПАРАГРАФ,Абзац списка11,List Paragraph"/>
    <w:basedOn w:val="a"/>
    <w:link w:val="af"/>
    <w:uiPriority w:val="34"/>
    <w:qFormat/>
    <w:rsid w:val="0059342F"/>
    <w:pPr>
      <w:ind w:left="720"/>
      <w:contextualSpacing/>
    </w:pPr>
    <w:rPr>
      <w:rFonts w:eastAsiaTheme="minorHAnsi"/>
      <w:lang w:eastAsia="en-US"/>
    </w:rPr>
  </w:style>
  <w:style w:type="character" w:customStyle="1" w:styleId="af">
    <w:name w:val="Абзац списка Знак"/>
    <w:aliases w:val="ПАРАГРАФ Знак,Абзац списка11 Знак,List Paragraph Знак"/>
    <w:link w:val="ae"/>
    <w:uiPriority w:val="34"/>
    <w:locked/>
    <w:rsid w:val="0059342F"/>
  </w:style>
  <w:style w:type="character" w:styleId="af0">
    <w:name w:val="footnote reference"/>
    <w:basedOn w:val="a0"/>
    <w:uiPriority w:val="99"/>
    <w:semiHidden/>
    <w:unhideWhenUsed/>
    <w:rsid w:val="009D25CF"/>
    <w:rPr>
      <w:vertAlign w:val="superscript"/>
    </w:rPr>
  </w:style>
  <w:style w:type="paragraph" w:customStyle="1" w:styleId="Default">
    <w:name w:val="Default"/>
    <w:rsid w:val="00AA5A8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C6EFB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F7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2C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lym.nso.ru/page/4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BC390F43D0F9AAB01B967E932770EFBAFC7BD99894FFACD03EC533058C41FE9F6C9835DFBCB50313A7F0F4412CE0AA4D43A8A3A55B9D20EFFCF601e7j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ulym.nso.ru/page/2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lym.nso.ru/page/4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21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Анатольевна</dc:creator>
  <cp:lastModifiedBy>budarina</cp:lastModifiedBy>
  <cp:revision>9</cp:revision>
  <cp:lastPrinted>2022-03-04T08:16:00Z</cp:lastPrinted>
  <dcterms:created xsi:type="dcterms:W3CDTF">2024-03-20T07:52:00Z</dcterms:created>
  <dcterms:modified xsi:type="dcterms:W3CDTF">2024-03-26T10:12:00Z</dcterms:modified>
</cp:coreProperties>
</file>