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7449" w:rsidRDefault="009E7449" w:rsidP="009E7449">
      <w:pPr>
        <w:pStyle w:val="3"/>
        <w:ind w:firstLine="0"/>
        <w:rPr>
          <w:sz w:val="16"/>
          <w:szCs w:val="16"/>
        </w:rPr>
      </w:pPr>
      <w:r>
        <w:rPr>
          <w:noProof/>
        </w:rPr>
        <w:drawing>
          <wp:inline distT="0" distB="0" distL="0" distR="0">
            <wp:extent cx="612140" cy="707390"/>
            <wp:effectExtent l="0" t="0" r="0" b="0"/>
            <wp:docPr id="2" name="Рисунок 2" descr="Герб Чулымского район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 Чулымского района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2140" cy="707390"/>
                    </a:xfrm>
                    <a:prstGeom prst="rect">
                      <a:avLst/>
                    </a:prstGeom>
                    <a:noFill/>
                    <a:ln>
                      <a:noFill/>
                    </a:ln>
                  </pic:spPr>
                </pic:pic>
              </a:graphicData>
            </a:graphic>
          </wp:inline>
        </w:drawing>
      </w:r>
    </w:p>
    <w:p w:rsidR="009E7449" w:rsidRPr="009E7449" w:rsidRDefault="009E7449" w:rsidP="009E7449">
      <w:pPr>
        <w:jc w:val="center"/>
        <w:rPr>
          <w:sz w:val="28"/>
          <w:szCs w:val="28"/>
        </w:rPr>
      </w:pPr>
      <w:r>
        <w:rPr>
          <w:b/>
          <w:sz w:val="28"/>
        </w:rPr>
        <w:t>АДМИНИСТРАЦИЯ</w:t>
      </w:r>
    </w:p>
    <w:p w:rsidR="009E7449" w:rsidRDefault="009E7449" w:rsidP="009E7449">
      <w:pPr>
        <w:pStyle w:val="ae"/>
      </w:pPr>
      <w:r>
        <w:t>ЧУЛЫМСКОГО РАЙОНА</w:t>
      </w:r>
    </w:p>
    <w:p w:rsidR="009E7449" w:rsidRDefault="009E7449" w:rsidP="009E7449">
      <w:pPr>
        <w:jc w:val="center"/>
        <w:rPr>
          <w:sz w:val="28"/>
        </w:rPr>
      </w:pPr>
    </w:p>
    <w:p w:rsidR="009E7449" w:rsidRPr="009E7449" w:rsidRDefault="009E7449" w:rsidP="009E7449">
      <w:pPr>
        <w:jc w:val="center"/>
        <w:rPr>
          <w:b/>
          <w:sz w:val="28"/>
        </w:rPr>
      </w:pPr>
      <w:r>
        <w:rPr>
          <w:b/>
          <w:sz w:val="28"/>
        </w:rPr>
        <w:t>ПОСТАНОВЛЕНИЕ</w:t>
      </w:r>
    </w:p>
    <w:p w:rsidR="009E7449" w:rsidRDefault="009E7449" w:rsidP="009E7449">
      <w:pPr>
        <w:jc w:val="center"/>
        <w:rPr>
          <w:sz w:val="28"/>
        </w:rPr>
      </w:pPr>
    </w:p>
    <w:p w:rsidR="009E7449" w:rsidRDefault="009E7449" w:rsidP="009E7449">
      <w:pPr>
        <w:jc w:val="center"/>
        <w:rPr>
          <w:sz w:val="28"/>
        </w:rPr>
      </w:pPr>
      <w:r>
        <w:rPr>
          <w:sz w:val="28"/>
        </w:rPr>
        <w:t xml:space="preserve">от </w:t>
      </w:r>
      <w:r w:rsidR="007A20F4">
        <w:rPr>
          <w:sz w:val="28"/>
        </w:rPr>
        <w:t>25.10.2024</w:t>
      </w:r>
      <w:r w:rsidR="00295A0B">
        <w:rPr>
          <w:sz w:val="28"/>
        </w:rPr>
        <w:t xml:space="preserve"> </w:t>
      </w:r>
      <w:r>
        <w:rPr>
          <w:sz w:val="28"/>
        </w:rPr>
        <w:t xml:space="preserve">№ </w:t>
      </w:r>
      <w:r w:rsidR="007A20F4">
        <w:rPr>
          <w:sz w:val="28"/>
        </w:rPr>
        <w:t>864</w:t>
      </w:r>
    </w:p>
    <w:p w:rsidR="000A206A" w:rsidRPr="000A206A" w:rsidRDefault="000A206A" w:rsidP="007B68A1">
      <w:pPr>
        <w:rPr>
          <w:sz w:val="28"/>
          <w:szCs w:val="20"/>
        </w:rPr>
      </w:pPr>
    </w:p>
    <w:p w:rsidR="009E7449" w:rsidRDefault="000A206A" w:rsidP="009E7449">
      <w:pPr>
        <w:jc w:val="center"/>
        <w:rPr>
          <w:sz w:val="28"/>
          <w:szCs w:val="28"/>
        </w:rPr>
      </w:pPr>
      <w:r w:rsidRPr="000A206A">
        <w:rPr>
          <w:sz w:val="28"/>
          <w:szCs w:val="28"/>
        </w:rPr>
        <w:t xml:space="preserve">Об утверждении муниципальной программы </w:t>
      </w:r>
      <w:proofErr w:type="spellStart"/>
      <w:r w:rsidR="00A73E68">
        <w:rPr>
          <w:sz w:val="28"/>
          <w:szCs w:val="28"/>
        </w:rPr>
        <w:t>Чулымского</w:t>
      </w:r>
      <w:proofErr w:type="spellEnd"/>
      <w:r w:rsidR="00A73E68">
        <w:rPr>
          <w:sz w:val="28"/>
          <w:szCs w:val="28"/>
        </w:rPr>
        <w:t xml:space="preserve"> района</w:t>
      </w:r>
    </w:p>
    <w:p w:rsidR="00205730" w:rsidRDefault="000A206A" w:rsidP="009E7449">
      <w:pPr>
        <w:jc w:val="center"/>
        <w:rPr>
          <w:sz w:val="28"/>
          <w:szCs w:val="28"/>
        </w:rPr>
      </w:pPr>
      <w:r w:rsidRPr="000A206A">
        <w:rPr>
          <w:sz w:val="28"/>
          <w:szCs w:val="28"/>
        </w:rPr>
        <w:t>«</w:t>
      </w:r>
      <w:r w:rsidR="00062CE7" w:rsidRPr="00062CE7">
        <w:rPr>
          <w:sz w:val="28"/>
          <w:szCs w:val="28"/>
        </w:rPr>
        <w:t xml:space="preserve">Организация летнего отдыха, оздоровления и занятости </w:t>
      </w:r>
      <w:r w:rsidR="00062CE7">
        <w:rPr>
          <w:sz w:val="28"/>
          <w:szCs w:val="28"/>
        </w:rPr>
        <w:t xml:space="preserve">детей </w:t>
      </w:r>
    </w:p>
    <w:p w:rsidR="000A206A" w:rsidRPr="000A206A" w:rsidRDefault="00062CE7" w:rsidP="009E7449">
      <w:pPr>
        <w:jc w:val="center"/>
        <w:rPr>
          <w:sz w:val="28"/>
          <w:szCs w:val="28"/>
        </w:rPr>
      </w:pPr>
      <w:r>
        <w:rPr>
          <w:sz w:val="28"/>
          <w:szCs w:val="28"/>
        </w:rPr>
        <w:t xml:space="preserve">и подростков на </w:t>
      </w:r>
      <w:r w:rsidR="009E7449">
        <w:rPr>
          <w:sz w:val="28"/>
          <w:szCs w:val="28"/>
        </w:rPr>
        <w:t>2025-2027</w:t>
      </w:r>
      <w:r>
        <w:rPr>
          <w:sz w:val="28"/>
          <w:szCs w:val="28"/>
        </w:rPr>
        <w:t xml:space="preserve"> годы»</w:t>
      </w:r>
    </w:p>
    <w:p w:rsidR="00205730" w:rsidRDefault="00205730" w:rsidP="00205730">
      <w:pPr>
        <w:jc w:val="both"/>
        <w:rPr>
          <w:sz w:val="28"/>
          <w:szCs w:val="28"/>
        </w:rPr>
      </w:pPr>
    </w:p>
    <w:p w:rsidR="009C71BD" w:rsidRDefault="000A206A" w:rsidP="009C71BD">
      <w:pPr>
        <w:ind w:firstLine="709"/>
        <w:jc w:val="both"/>
        <w:rPr>
          <w:sz w:val="28"/>
          <w:szCs w:val="28"/>
        </w:rPr>
      </w:pPr>
      <w:r w:rsidRPr="000A206A">
        <w:rPr>
          <w:sz w:val="28"/>
          <w:szCs w:val="28"/>
        </w:rPr>
        <w:t xml:space="preserve">В целях </w:t>
      </w:r>
      <w:r w:rsidR="00E131AE">
        <w:rPr>
          <w:sz w:val="28"/>
          <w:szCs w:val="28"/>
        </w:rPr>
        <w:t xml:space="preserve">организации и обеспечения </w:t>
      </w:r>
      <w:r w:rsidR="00062CE7" w:rsidRPr="00062CE7">
        <w:rPr>
          <w:sz w:val="28"/>
          <w:szCs w:val="28"/>
        </w:rPr>
        <w:t>о</w:t>
      </w:r>
      <w:r w:rsidR="00205730">
        <w:rPr>
          <w:sz w:val="28"/>
          <w:szCs w:val="28"/>
        </w:rPr>
        <w:t xml:space="preserve">тдыха, оздоровления и </w:t>
      </w:r>
      <w:proofErr w:type="gramStart"/>
      <w:r w:rsidR="00205730">
        <w:rPr>
          <w:sz w:val="28"/>
          <w:szCs w:val="28"/>
        </w:rPr>
        <w:t>занятости</w:t>
      </w:r>
      <w:proofErr w:type="gramEnd"/>
      <w:r w:rsidR="00205730">
        <w:rPr>
          <w:sz w:val="28"/>
          <w:szCs w:val="28"/>
        </w:rPr>
        <w:t xml:space="preserve"> </w:t>
      </w:r>
      <w:r w:rsidR="00062CE7">
        <w:rPr>
          <w:sz w:val="28"/>
          <w:szCs w:val="28"/>
        </w:rPr>
        <w:t>обу</w:t>
      </w:r>
      <w:r w:rsidR="00E131AE">
        <w:rPr>
          <w:sz w:val="28"/>
          <w:szCs w:val="28"/>
        </w:rPr>
        <w:t xml:space="preserve">чающихся в общеобразовательных </w:t>
      </w:r>
      <w:r w:rsidR="00062CE7">
        <w:rPr>
          <w:sz w:val="28"/>
          <w:szCs w:val="28"/>
        </w:rPr>
        <w:t>организациях</w:t>
      </w:r>
      <w:r w:rsidRPr="000A206A">
        <w:rPr>
          <w:sz w:val="28"/>
          <w:szCs w:val="28"/>
        </w:rPr>
        <w:t xml:space="preserve"> </w:t>
      </w:r>
      <w:proofErr w:type="spellStart"/>
      <w:r w:rsidRPr="000A206A">
        <w:rPr>
          <w:sz w:val="28"/>
          <w:szCs w:val="28"/>
        </w:rPr>
        <w:t>Чулымск</w:t>
      </w:r>
      <w:r w:rsidR="00062CE7">
        <w:rPr>
          <w:sz w:val="28"/>
          <w:szCs w:val="28"/>
        </w:rPr>
        <w:t>ого</w:t>
      </w:r>
      <w:proofErr w:type="spellEnd"/>
      <w:r w:rsidRPr="000A206A">
        <w:rPr>
          <w:sz w:val="28"/>
          <w:szCs w:val="28"/>
        </w:rPr>
        <w:t xml:space="preserve"> район</w:t>
      </w:r>
      <w:r w:rsidR="00062CE7">
        <w:rPr>
          <w:sz w:val="28"/>
          <w:szCs w:val="28"/>
        </w:rPr>
        <w:t>а</w:t>
      </w:r>
      <w:r w:rsidR="009C71BD">
        <w:rPr>
          <w:sz w:val="28"/>
          <w:szCs w:val="28"/>
        </w:rPr>
        <w:t>, в соответствии</w:t>
      </w:r>
      <w:r w:rsidR="00062CE7">
        <w:rPr>
          <w:sz w:val="28"/>
          <w:szCs w:val="28"/>
        </w:rPr>
        <w:t xml:space="preserve"> Федеральным законом </w:t>
      </w:r>
      <w:r w:rsidRPr="000A206A">
        <w:rPr>
          <w:sz w:val="28"/>
          <w:szCs w:val="28"/>
        </w:rPr>
        <w:t>Российской Федерации</w:t>
      </w:r>
      <w:r w:rsidR="00BE4903">
        <w:rPr>
          <w:sz w:val="28"/>
          <w:szCs w:val="28"/>
        </w:rPr>
        <w:t xml:space="preserve"> от 06.10.2003 </w:t>
      </w:r>
      <w:r w:rsidR="009C71BD">
        <w:rPr>
          <w:sz w:val="28"/>
          <w:szCs w:val="28"/>
        </w:rPr>
        <w:t xml:space="preserve">№ 131-ФЗ «Об </w:t>
      </w:r>
      <w:r w:rsidR="00062CE7">
        <w:rPr>
          <w:sz w:val="28"/>
          <w:szCs w:val="28"/>
        </w:rPr>
        <w:t>общих п</w:t>
      </w:r>
      <w:r w:rsidR="009C71BD">
        <w:rPr>
          <w:sz w:val="28"/>
          <w:szCs w:val="28"/>
        </w:rPr>
        <w:t xml:space="preserve">ринципах организации местного </w:t>
      </w:r>
      <w:r w:rsidR="00062CE7">
        <w:rPr>
          <w:sz w:val="28"/>
          <w:szCs w:val="28"/>
        </w:rPr>
        <w:t xml:space="preserve">самоуправления в </w:t>
      </w:r>
      <w:r w:rsidR="00062CE7" w:rsidRPr="00062CE7">
        <w:rPr>
          <w:sz w:val="28"/>
          <w:szCs w:val="28"/>
        </w:rPr>
        <w:t>Российской Федерации</w:t>
      </w:r>
      <w:r w:rsidR="00062CE7">
        <w:rPr>
          <w:sz w:val="28"/>
          <w:szCs w:val="28"/>
        </w:rPr>
        <w:t xml:space="preserve">», </w:t>
      </w:r>
      <w:r w:rsidR="009C71BD">
        <w:rPr>
          <w:sz w:val="28"/>
          <w:szCs w:val="28"/>
        </w:rPr>
        <w:t xml:space="preserve">Федеральным законом </w:t>
      </w:r>
      <w:r w:rsidR="00062CE7" w:rsidRPr="00062CE7">
        <w:rPr>
          <w:sz w:val="28"/>
          <w:szCs w:val="28"/>
        </w:rPr>
        <w:t>Российской Федерации</w:t>
      </w:r>
      <w:r w:rsidR="00A169D5">
        <w:rPr>
          <w:sz w:val="28"/>
          <w:szCs w:val="28"/>
        </w:rPr>
        <w:t xml:space="preserve"> от 24</w:t>
      </w:r>
      <w:r w:rsidR="009C71BD">
        <w:rPr>
          <w:sz w:val="28"/>
          <w:szCs w:val="28"/>
        </w:rPr>
        <w:t>.07.1998 № 124-ФЗ «Об основных гарантиях прав ребенка</w:t>
      </w:r>
      <w:r w:rsidR="00062CE7">
        <w:rPr>
          <w:sz w:val="28"/>
          <w:szCs w:val="28"/>
        </w:rPr>
        <w:t xml:space="preserve"> Российской Федерации», руководствуясь Уставом </w:t>
      </w:r>
      <w:proofErr w:type="spellStart"/>
      <w:r w:rsidR="00062CE7">
        <w:rPr>
          <w:sz w:val="28"/>
          <w:szCs w:val="28"/>
        </w:rPr>
        <w:t>Чулымского</w:t>
      </w:r>
      <w:proofErr w:type="spellEnd"/>
      <w:r w:rsidR="00062CE7">
        <w:rPr>
          <w:sz w:val="28"/>
          <w:szCs w:val="28"/>
        </w:rPr>
        <w:t xml:space="preserve"> района</w:t>
      </w:r>
      <w:r w:rsidR="004837BE">
        <w:rPr>
          <w:sz w:val="28"/>
          <w:szCs w:val="28"/>
        </w:rPr>
        <w:t>,</w:t>
      </w:r>
    </w:p>
    <w:p w:rsidR="00A63524" w:rsidRDefault="00A63524" w:rsidP="009C71BD">
      <w:pPr>
        <w:ind w:firstLine="709"/>
        <w:jc w:val="both"/>
        <w:rPr>
          <w:sz w:val="28"/>
          <w:szCs w:val="28"/>
        </w:rPr>
      </w:pPr>
    </w:p>
    <w:p w:rsidR="000A206A" w:rsidRPr="000A206A" w:rsidRDefault="000A206A" w:rsidP="009C71BD">
      <w:pPr>
        <w:ind w:firstLine="709"/>
        <w:jc w:val="both"/>
        <w:rPr>
          <w:sz w:val="28"/>
          <w:szCs w:val="28"/>
        </w:rPr>
      </w:pPr>
      <w:r w:rsidRPr="000A206A">
        <w:rPr>
          <w:sz w:val="28"/>
          <w:szCs w:val="28"/>
        </w:rPr>
        <w:t>ПОСТАНОВЛЯЮ:</w:t>
      </w:r>
    </w:p>
    <w:p w:rsidR="00062CE7" w:rsidRDefault="000A206A" w:rsidP="004837BE">
      <w:pPr>
        <w:numPr>
          <w:ilvl w:val="0"/>
          <w:numId w:val="2"/>
        </w:numPr>
        <w:ind w:left="0" w:firstLine="567"/>
        <w:jc w:val="both"/>
        <w:rPr>
          <w:sz w:val="28"/>
          <w:szCs w:val="28"/>
        </w:rPr>
      </w:pPr>
      <w:r w:rsidRPr="000A206A">
        <w:rPr>
          <w:sz w:val="28"/>
          <w:szCs w:val="28"/>
        </w:rPr>
        <w:t>Утвердить прилагаемую муниципальную программу</w:t>
      </w:r>
      <w:r w:rsidR="00A73E68">
        <w:rPr>
          <w:sz w:val="28"/>
          <w:szCs w:val="28"/>
        </w:rPr>
        <w:t xml:space="preserve"> </w:t>
      </w:r>
      <w:proofErr w:type="spellStart"/>
      <w:r w:rsidR="00A73E68" w:rsidRPr="00A73E68">
        <w:rPr>
          <w:sz w:val="28"/>
          <w:szCs w:val="28"/>
        </w:rPr>
        <w:t>Чулымского</w:t>
      </w:r>
      <w:proofErr w:type="spellEnd"/>
      <w:r w:rsidR="00A73E68" w:rsidRPr="00A73E68">
        <w:rPr>
          <w:sz w:val="28"/>
          <w:szCs w:val="28"/>
        </w:rPr>
        <w:t xml:space="preserve"> района</w:t>
      </w:r>
      <w:r w:rsidRPr="000A206A">
        <w:rPr>
          <w:sz w:val="28"/>
          <w:szCs w:val="28"/>
        </w:rPr>
        <w:t xml:space="preserve"> «</w:t>
      </w:r>
      <w:r w:rsidR="00AF2C14">
        <w:rPr>
          <w:sz w:val="28"/>
          <w:szCs w:val="28"/>
        </w:rPr>
        <w:t xml:space="preserve">Организация </w:t>
      </w:r>
      <w:r w:rsidR="00062CE7" w:rsidRPr="00062CE7">
        <w:rPr>
          <w:sz w:val="28"/>
          <w:szCs w:val="28"/>
        </w:rPr>
        <w:t>летнего отдыха, оздоровления и заня</w:t>
      </w:r>
      <w:r w:rsidR="00AF2C14">
        <w:rPr>
          <w:sz w:val="28"/>
          <w:szCs w:val="28"/>
        </w:rPr>
        <w:t>тости детей и подростков на 2025-2027</w:t>
      </w:r>
      <w:r w:rsidR="00062CE7" w:rsidRPr="00062CE7">
        <w:rPr>
          <w:sz w:val="28"/>
          <w:szCs w:val="28"/>
        </w:rPr>
        <w:t xml:space="preserve"> годы»</w:t>
      </w:r>
      <w:r w:rsidR="00062CE7">
        <w:rPr>
          <w:sz w:val="28"/>
          <w:szCs w:val="28"/>
        </w:rPr>
        <w:t>.</w:t>
      </w:r>
    </w:p>
    <w:p w:rsidR="009866C1" w:rsidRPr="007A1E5D" w:rsidRDefault="009866C1" w:rsidP="009866C1">
      <w:pPr>
        <w:numPr>
          <w:ilvl w:val="0"/>
          <w:numId w:val="2"/>
        </w:numPr>
        <w:ind w:left="0" w:firstLine="360"/>
        <w:jc w:val="both"/>
        <w:rPr>
          <w:sz w:val="28"/>
          <w:szCs w:val="28"/>
        </w:rPr>
      </w:pPr>
      <w:r w:rsidRPr="007A1E5D">
        <w:rPr>
          <w:sz w:val="28"/>
          <w:szCs w:val="28"/>
        </w:rPr>
        <w:t xml:space="preserve">Настоящее постановление подлежит официальному опубликованию в соответствии с Уставом </w:t>
      </w:r>
      <w:proofErr w:type="spellStart"/>
      <w:r w:rsidRPr="007A1E5D">
        <w:rPr>
          <w:sz w:val="28"/>
          <w:szCs w:val="28"/>
        </w:rPr>
        <w:t>Чулымского</w:t>
      </w:r>
      <w:proofErr w:type="spellEnd"/>
      <w:r w:rsidRPr="007A1E5D">
        <w:rPr>
          <w:sz w:val="28"/>
          <w:szCs w:val="28"/>
        </w:rPr>
        <w:t xml:space="preserve"> района.</w:t>
      </w:r>
    </w:p>
    <w:p w:rsidR="00763C36" w:rsidRDefault="00763C36" w:rsidP="00763C36">
      <w:pPr>
        <w:pStyle w:val="ab"/>
        <w:numPr>
          <w:ilvl w:val="0"/>
          <w:numId w:val="2"/>
        </w:numPr>
        <w:rPr>
          <w:sz w:val="28"/>
          <w:szCs w:val="28"/>
        </w:rPr>
      </w:pPr>
      <w:r w:rsidRPr="00763C36">
        <w:rPr>
          <w:sz w:val="28"/>
          <w:szCs w:val="28"/>
        </w:rPr>
        <w:t>Настоящее постановление вступает в силу с 01.01.2025 года.</w:t>
      </w:r>
    </w:p>
    <w:p w:rsidR="00763C36" w:rsidRDefault="00763C36" w:rsidP="00763C36">
      <w:pPr>
        <w:pStyle w:val="ab"/>
        <w:numPr>
          <w:ilvl w:val="0"/>
          <w:numId w:val="2"/>
        </w:numPr>
        <w:rPr>
          <w:sz w:val="28"/>
          <w:szCs w:val="28"/>
        </w:rPr>
      </w:pPr>
      <w:r w:rsidRPr="00763C36">
        <w:rPr>
          <w:sz w:val="28"/>
          <w:szCs w:val="28"/>
        </w:rPr>
        <w:t xml:space="preserve">Контроль за исполнением данного постановления </w:t>
      </w:r>
      <w:r>
        <w:rPr>
          <w:sz w:val="28"/>
          <w:szCs w:val="28"/>
        </w:rPr>
        <w:t xml:space="preserve">возложить </w:t>
      </w:r>
      <w:proofErr w:type="gramStart"/>
      <w:r>
        <w:rPr>
          <w:sz w:val="28"/>
          <w:szCs w:val="28"/>
        </w:rPr>
        <w:t>на</w:t>
      </w:r>
      <w:proofErr w:type="gramEnd"/>
      <w:r>
        <w:rPr>
          <w:sz w:val="28"/>
          <w:szCs w:val="28"/>
        </w:rPr>
        <w:t xml:space="preserve"> </w:t>
      </w:r>
      <w:proofErr w:type="spellStart"/>
      <w:r>
        <w:rPr>
          <w:sz w:val="28"/>
          <w:szCs w:val="28"/>
        </w:rPr>
        <w:t>и.о</w:t>
      </w:r>
      <w:proofErr w:type="spellEnd"/>
      <w:r>
        <w:rPr>
          <w:sz w:val="28"/>
          <w:szCs w:val="28"/>
        </w:rPr>
        <w:t>. первого</w:t>
      </w:r>
    </w:p>
    <w:p w:rsidR="00763C36" w:rsidRPr="00763C36" w:rsidRDefault="00763C36" w:rsidP="00763C36">
      <w:pPr>
        <w:rPr>
          <w:sz w:val="28"/>
          <w:szCs w:val="28"/>
        </w:rPr>
      </w:pPr>
      <w:r w:rsidRPr="00763C36">
        <w:rPr>
          <w:sz w:val="28"/>
          <w:szCs w:val="28"/>
        </w:rPr>
        <w:t xml:space="preserve">заместителя главы администрации </w:t>
      </w:r>
      <w:proofErr w:type="spellStart"/>
      <w:r w:rsidRPr="00763C36">
        <w:rPr>
          <w:sz w:val="28"/>
          <w:szCs w:val="28"/>
        </w:rPr>
        <w:t>Чулымского</w:t>
      </w:r>
      <w:proofErr w:type="spellEnd"/>
      <w:r w:rsidRPr="00763C36">
        <w:rPr>
          <w:sz w:val="28"/>
          <w:szCs w:val="28"/>
        </w:rPr>
        <w:t xml:space="preserve"> района Шумакову Е.Н.</w:t>
      </w:r>
    </w:p>
    <w:p w:rsidR="002A4889" w:rsidRDefault="007B68A1" w:rsidP="000A206A">
      <w:pPr>
        <w:rPr>
          <w:sz w:val="28"/>
          <w:szCs w:val="28"/>
        </w:rPr>
      </w:pPr>
      <w:r>
        <w:rPr>
          <w:sz w:val="28"/>
          <w:szCs w:val="28"/>
        </w:rPr>
        <w:t xml:space="preserve">           </w:t>
      </w:r>
    </w:p>
    <w:p w:rsidR="00763C36" w:rsidRDefault="00763C36" w:rsidP="000A206A">
      <w:pPr>
        <w:rPr>
          <w:sz w:val="28"/>
          <w:szCs w:val="28"/>
        </w:rPr>
      </w:pPr>
    </w:p>
    <w:p w:rsidR="00F51D55" w:rsidRDefault="00F51D55" w:rsidP="000A206A">
      <w:pPr>
        <w:rPr>
          <w:sz w:val="28"/>
          <w:szCs w:val="28"/>
        </w:rPr>
      </w:pPr>
    </w:p>
    <w:p w:rsidR="002A4889" w:rsidRDefault="002A4889" w:rsidP="000A206A">
      <w:pPr>
        <w:rPr>
          <w:sz w:val="28"/>
          <w:szCs w:val="28"/>
        </w:rPr>
      </w:pPr>
    </w:p>
    <w:p w:rsidR="000A206A" w:rsidRDefault="000A206A" w:rsidP="000A206A">
      <w:pPr>
        <w:rPr>
          <w:sz w:val="28"/>
          <w:szCs w:val="28"/>
        </w:rPr>
      </w:pPr>
      <w:r w:rsidRPr="000A206A">
        <w:rPr>
          <w:sz w:val="28"/>
          <w:szCs w:val="28"/>
        </w:rPr>
        <w:t xml:space="preserve"> Глав</w:t>
      </w:r>
      <w:r w:rsidR="007B68A1">
        <w:rPr>
          <w:sz w:val="28"/>
          <w:szCs w:val="28"/>
        </w:rPr>
        <w:t>а</w:t>
      </w:r>
      <w:r w:rsidRPr="000A206A">
        <w:rPr>
          <w:sz w:val="28"/>
          <w:szCs w:val="28"/>
        </w:rPr>
        <w:t xml:space="preserve"> </w:t>
      </w:r>
      <w:proofErr w:type="spellStart"/>
      <w:r w:rsidRPr="000A206A">
        <w:rPr>
          <w:sz w:val="28"/>
          <w:szCs w:val="28"/>
        </w:rPr>
        <w:t>Чулымского</w:t>
      </w:r>
      <w:proofErr w:type="spellEnd"/>
      <w:r w:rsidRPr="000A206A">
        <w:rPr>
          <w:sz w:val="28"/>
          <w:szCs w:val="28"/>
        </w:rPr>
        <w:t xml:space="preserve"> района                                      </w:t>
      </w:r>
      <w:r w:rsidR="007B68A1">
        <w:rPr>
          <w:sz w:val="28"/>
          <w:szCs w:val="28"/>
        </w:rPr>
        <w:t xml:space="preserve">              </w:t>
      </w:r>
      <w:r w:rsidR="00763C36">
        <w:rPr>
          <w:sz w:val="28"/>
          <w:szCs w:val="28"/>
        </w:rPr>
        <w:t xml:space="preserve">     </w:t>
      </w:r>
      <w:r w:rsidR="0063638D">
        <w:rPr>
          <w:sz w:val="28"/>
          <w:szCs w:val="28"/>
        </w:rPr>
        <w:t xml:space="preserve">      </w:t>
      </w:r>
      <w:r w:rsidR="007B68A1">
        <w:rPr>
          <w:sz w:val="28"/>
          <w:szCs w:val="28"/>
        </w:rPr>
        <w:t xml:space="preserve">   С.Н. Кудрявцева</w:t>
      </w:r>
    </w:p>
    <w:p w:rsidR="00E53999" w:rsidRPr="000A206A" w:rsidRDefault="00E53999" w:rsidP="000A206A">
      <w:pPr>
        <w:rPr>
          <w:sz w:val="28"/>
          <w:szCs w:val="28"/>
        </w:rPr>
      </w:pPr>
    </w:p>
    <w:p w:rsidR="002A4889" w:rsidRDefault="002A4889" w:rsidP="000A206A">
      <w:pPr>
        <w:rPr>
          <w:sz w:val="16"/>
          <w:szCs w:val="16"/>
        </w:rPr>
      </w:pPr>
      <w:r>
        <w:rPr>
          <w:sz w:val="16"/>
          <w:szCs w:val="16"/>
        </w:rPr>
        <w:t xml:space="preserve"> </w:t>
      </w:r>
    </w:p>
    <w:p w:rsidR="002A4889" w:rsidRDefault="002A4889" w:rsidP="000A206A">
      <w:pPr>
        <w:rPr>
          <w:sz w:val="16"/>
          <w:szCs w:val="16"/>
        </w:rPr>
      </w:pPr>
    </w:p>
    <w:p w:rsidR="002A4889" w:rsidRDefault="002A4889" w:rsidP="000A206A">
      <w:pPr>
        <w:rPr>
          <w:sz w:val="16"/>
          <w:szCs w:val="16"/>
        </w:rPr>
      </w:pPr>
    </w:p>
    <w:p w:rsidR="00763C36" w:rsidRDefault="00763C36" w:rsidP="000A206A">
      <w:pPr>
        <w:rPr>
          <w:sz w:val="16"/>
          <w:szCs w:val="16"/>
        </w:rPr>
      </w:pPr>
    </w:p>
    <w:p w:rsidR="002A4889" w:rsidRDefault="002A4889" w:rsidP="000A206A">
      <w:pPr>
        <w:rPr>
          <w:sz w:val="16"/>
          <w:szCs w:val="16"/>
        </w:rPr>
      </w:pPr>
    </w:p>
    <w:p w:rsidR="002A4889" w:rsidRDefault="002A4889" w:rsidP="000A206A">
      <w:pPr>
        <w:rPr>
          <w:sz w:val="16"/>
          <w:szCs w:val="16"/>
        </w:rPr>
      </w:pPr>
    </w:p>
    <w:p w:rsidR="002A4889" w:rsidRPr="00763C36" w:rsidRDefault="002A4889" w:rsidP="000A206A">
      <w:pPr>
        <w:rPr>
          <w:sz w:val="20"/>
          <w:szCs w:val="20"/>
        </w:rPr>
      </w:pPr>
    </w:p>
    <w:p w:rsidR="006C6B1E" w:rsidRPr="00737469" w:rsidRDefault="004837BE" w:rsidP="00763C36">
      <w:pPr>
        <w:rPr>
          <w:bCs/>
          <w:sz w:val="20"/>
          <w:szCs w:val="20"/>
        </w:rPr>
      </w:pPr>
      <w:r w:rsidRPr="00737469">
        <w:rPr>
          <w:bCs/>
          <w:sz w:val="20"/>
          <w:szCs w:val="20"/>
        </w:rPr>
        <w:t>Иванова</w:t>
      </w:r>
    </w:p>
    <w:p w:rsidR="004837BE" w:rsidRPr="00737469" w:rsidRDefault="004837BE" w:rsidP="00763C36">
      <w:pPr>
        <w:rPr>
          <w:bCs/>
          <w:sz w:val="20"/>
          <w:szCs w:val="20"/>
        </w:rPr>
      </w:pPr>
      <w:r w:rsidRPr="00737469">
        <w:rPr>
          <w:bCs/>
          <w:sz w:val="20"/>
          <w:szCs w:val="20"/>
        </w:rPr>
        <w:t>22598</w:t>
      </w:r>
    </w:p>
    <w:p w:rsidR="006C6B1E" w:rsidRPr="004837BE" w:rsidRDefault="006C6B1E" w:rsidP="004837BE">
      <w:pPr>
        <w:rPr>
          <w:bCs/>
          <w:sz w:val="20"/>
          <w:szCs w:val="20"/>
        </w:rPr>
      </w:pPr>
    </w:p>
    <w:p w:rsidR="00B528C6" w:rsidRDefault="00B528C6" w:rsidP="00B905A0">
      <w:pPr>
        <w:jc w:val="right"/>
        <w:rPr>
          <w:bCs/>
        </w:rPr>
      </w:pPr>
    </w:p>
    <w:p w:rsidR="00B905A0" w:rsidRPr="002A6770" w:rsidRDefault="00B905A0" w:rsidP="00B905A0">
      <w:pPr>
        <w:jc w:val="right"/>
        <w:rPr>
          <w:bCs/>
        </w:rPr>
      </w:pPr>
      <w:r>
        <w:rPr>
          <w:bCs/>
        </w:rPr>
        <w:lastRenderedPageBreak/>
        <w:t>Утверждена</w:t>
      </w:r>
    </w:p>
    <w:p w:rsidR="00B905A0" w:rsidRPr="002A6770" w:rsidRDefault="00B905A0" w:rsidP="00B905A0">
      <w:pPr>
        <w:jc w:val="right"/>
        <w:rPr>
          <w:bCs/>
        </w:rPr>
      </w:pPr>
      <w:r w:rsidRPr="002A6770">
        <w:rPr>
          <w:bCs/>
        </w:rPr>
        <w:t xml:space="preserve"> постановлени</w:t>
      </w:r>
      <w:r>
        <w:rPr>
          <w:bCs/>
        </w:rPr>
        <w:t>ем</w:t>
      </w:r>
      <w:r w:rsidRPr="002A6770">
        <w:rPr>
          <w:bCs/>
        </w:rPr>
        <w:t xml:space="preserve"> администрации</w:t>
      </w:r>
    </w:p>
    <w:p w:rsidR="00B905A0" w:rsidRPr="002A6770" w:rsidRDefault="00B905A0" w:rsidP="00B905A0">
      <w:pPr>
        <w:jc w:val="right"/>
        <w:rPr>
          <w:bCs/>
        </w:rPr>
      </w:pPr>
      <w:proofErr w:type="spellStart"/>
      <w:r w:rsidRPr="002A6770">
        <w:rPr>
          <w:bCs/>
        </w:rPr>
        <w:t>Чулымского</w:t>
      </w:r>
      <w:proofErr w:type="spellEnd"/>
      <w:r w:rsidRPr="002A6770">
        <w:rPr>
          <w:bCs/>
        </w:rPr>
        <w:t xml:space="preserve"> района</w:t>
      </w:r>
    </w:p>
    <w:p w:rsidR="00B905A0" w:rsidRPr="002A6770" w:rsidRDefault="00B528C6" w:rsidP="00B528C6">
      <w:pPr>
        <w:rPr>
          <w:bCs/>
        </w:rPr>
      </w:pPr>
      <w:r>
        <w:rPr>
          <w:bCs/>
        </w:rPr>
        <w:t xml:space="preserve">                                                                                                         </w:t>
      </w:r>
      <w:r w:rsidR="007A20F4">
        <w:rPr>
          <w:bCs/>
        </w:rPr>
        <w:t xml:space="preserve">                             </w:t>
      </w:r>
      <w:r>
        <w:rPr>
          <w:bCs/>
        </w:rPr>
        <w:t xml:space="preserve">  </w:t>
      </w:r>
      <w:r w:rsidR="007A20F4">
        <w:rPr>
          <w:bCs/>
        </w:rPr>
        <w:t xml:space="preserve">25.10.2024 </w:t>
      </w:r>
      <w:r>
        <w:rPr>
          <w:bCs/>
        </w:rPr>
        <w:t xml:space="preserve"> </w:t>
      </w:r>
      <w:r w:rsidR="00B905A0" w:rsidRPr="002A6770">
        <w:rPr>
          <w:bCs/>
        </w:rPr>
        <w:t>№</w:t>
      </w:r>
      <w:r>
        <w:rPr>
          <w:bCs/>
        </w:rPr>
        <w:t xml:space="preserve">   </w:t>
      </w:r>
      <w:r w:rsidR="007A20F4">
        <w:rPr>
          <w:bCs/>
        </w:rPr>
        <w:t>864</w:t>
      </w:r>
      <w:r>
        <w:rPr>
          <w:bCs/>
        </w:rPr>
        <w:t xml:space="preserve">    </w:t>
      </w:r>
    </w:p>
    <w:p w:rsidR="00B905A0" w:rsidRDefault="00B905A0" w:rsidP="00B905A0">
      <w:pPr>
        <w:jc w:val="center"/>
        <w:rPr>
          <w:b/>
          <w:bCs/>
        </w:rPr>
      </w:pPr>
    </w:p>
    <w:p w:rsidR="00E669EA" w:rsidRDefault="00B905A0" w:rsidP="00E669EA">
      <w:pPr>
        <w:jc w:val="center"/>
        <w:rPr>
          <w:b/>
          <w:bCs/>
          <w:szCs w:val="28"/>
        </w:rPr>
      </w:pPr>
      <w:r>
        <w:rPr>
          <w:b/>
          <w:bCs/>
          <w:szCs w:val="28"/>
        </w:rPr>
        <w:t xml:space="preserve">Раздел </w:t>
      </w:r>
      <w:r w:rsidRPr="00380086">
        <w:rPr>
          <w:b/>
          <w:bCs/>
          <w:szCs w:val="28"/>
          <w:lang w:val="en-US"/>
        </w:rPr>
        <w:t>I</w:t>
      </w:r>
      <w:r w:rsidRPr="00380086">
        <w:rPr>
          <w:b/>
          <w:bCs/>
          <w:szCs w:val="28"/>
        </w:rPr>
        <w:t>. </w:t>
      </w:r>
      <w:r w:rsidR="00E669EA">
        <w:rPr>
          <w:b/>
          <w:bCs/>
          <w:szCs w:val="28"/>
        </w:rPr>
        <w:t>ПАСПОРТ</w:t>
      </w:r>
      <w:r>
        <w:rPr>
          <w:b/>
          <w:bCs/>
          <w:szCs w:val="28"/>
        </w:rPr>
        <w:t xml:space="preserve"> </w:t>
      </w:r>
    </w:p>
    <w:p w:rsidR="00E669EA" w:rsidRDefault="00B905A0" w:rsidP="000B5833">
      <w:pPr>
        <w:jc w:val="center"/>
        <w:rPr>
          <w:b/>
        </w:rPr>
      </w:pPr>
      <w:r>
        <w:rPr>
          <w:b/>
          <w:bCs/>
          <w:szCs w:val="28"/>
        </w:rPr>
        <w:t>муниципальной программы</w:t>
      </w:r>
      <w:r w:rsidR="00E669EA">
        <w:rPr>
          <w:b/>
          <w:bCs/>
          <w:szCs w:val="28"/>
        </w:rPr>
        <w:t xml:space="preserve"> </w:t>
      </w:r>
      <w:proofErr w:type="spellStart"/>
      <w:r w:rsidR="00E669EA" w:rsidRPr="00615E0F">
        <w:rPr>
          <w:b/>
        </w:rPr>
        <w:t>Чулымского</w:t>
      </w:r>
      <w:proofErr w:type="spellEnd"/>
      <w:r w:rsidR="00E669EA" w:rsidRPr="00615E0F">
        <w:rPr>
          <w:b/>
        </w:rPr>
        <w:t xml:space="preserve"> района</w:t>
      </w:r>
      <w:r w:rsidR="00E669EA">
        <w:rPr>
          <w:b/>
        </w:rPr>
        <w:t xml:space="preserve"> </w:t>
      </w:r>
    </w:p>
    <w:p w:rsidR="00E669EA" w:rsidRDefault="00E669EA" w:rsidP="00E669EA">
      <w:pPr>
        <w:jc w:val="cente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3464"/>
        <w:gridCol w:w="5954"/>
      </w:tblGrid>
      <w:tr w:rsidR="00E669EA" w:rsidRPr="00E669EA" w:rsidTr="00E72663">
        <w:tc>
          <w:tcPr>
            <w:tcW w:w="567" w:type="dxa"/>
          </w:tcPr>
          <w:p w:rsidR="00E669EA" w:rsidRPr="00E669EA" w:rsidRDefault="00E669EA" w:rsidP="00E669EA">
            <w:pPr>
              <w:widowControl w:val="0"/>
              <w:autoSpaceDE w:val="0"/>
              <w:autoSpaceDN w:val="0"/>
              <w:jc w:val="center"/>
            </w:pPr>
            <w:r w:rsidRPr="00E669EA">
              <w:t xml:space="preserve">N </w:t>
            </w:r>
            <w:proofErr w:type="gramStart"/>
            <w:r w:rsidRPr="00E669EA">
              <w:t>п</w:t>
            </w:r>
            <w:proofErr w:type="gramEnd"/>
            <w:r w:rsidRPr="00E669EA">
              <w:t>/п</w:t>
            </w:r>
          </w:p>
        </w:tc>
        <w:tc>
          <w:tcPr>
            <w:tcW w:w="3464" w:type="dxa"/>
          </w:tcPr>
          <w:p w:rsidR="00E669EA" w:rsidRPr="00E669EA" w:rsidRDefault="00E669EA" w:rsidP="00E669EA">
            <w:pPr>
              <w:widowControl w:val="0"/>
              <w:autoSpaceDE w:val="0"/>
              <w:autoSpaceDN w:val="0"/>
              <w:jc w:val="center"/>
            </w:pPr>
            <w:r w:rsidRPr="00E669EA">
              <w:t>Наименование разделов</w:t>
            </w:r>
          </w:p>
        </w:tc>
        <w:tc>
          <w:tcPr>
            <w:tcW w:w="5954" w:type="dxa"/>
          </w:tcPr>
          <w:p w:rsidR="00E669EA" w:rsidRPr="00E669EA" w:rsidRDefault="00E669EA" w:rsidP="00E669EA">
            <w:pPr>
              <w:widowControl w:val="0"/>
              <w:autoSpaceDE w:val="0"/>
              <w:autoSpaceDN w:val="0"/>
              <w:jc w:val="center"/>
            </w:pPr>
            <w:r w:rsidRPr="00E669EA">
              <w:t>Краткое содержание</w:t>
            </w:r>
          </w:p>
        </w:tc>
      </w:tr>
      <w:tr w:rsidR="00E669EA" w:rsidRPr="00E669EA" w:rsidTr="00E72663">
        <w:tblPrEx>
          <w:tblBorders>
            <w:insideH w:val="nil"/>
          </w:tblBorders>
        </w:tblPrEx>
        <w:tc>
          <w:tcPr>
            <w:tcW w:w="567" w:type="dxa"/>
            <w:tcBorders>
              <w:bottom w:val="nil"/>
            </w:tcBorders>
          </w:tcPr>
          <w:p w:rsidR="00E669EA" w:rsidRPr="00E669EA" w:rsidRDefault="00E669EA" w:rsidP="005F52BC">
            <w:pPr>
              <w:widowControl w:val="0"/>
              <w:autoSpaceDE w:val="0"/>
              <w:autoSpaceDN w:val="0"/>
              <w:jc w:val="center"/>
            </w:pPr>
            <w:r w:rsidRPr="00E669EA">
              <w:t>1.</w:t>
            </w:r>
          </w:p>
        </w:tc>
        <w:tc>
          <w:tcPr>
            <w:tcW w:w="3464" w:type="dxa"/>
            <w:tcBorders>
              <w:bottom w:val="nil"/>
            </w:tcBorders>
          </w:tcPr>
          <w:p w:rsidR="00E669EA" w:rsidRPr="00E669EA" w:rsidRDefault="00E669EA" w:rsidP="00E46736">
            <w:pPr>
              <w:widowControl w:val="0"/>
              <w:autoSpaceDE w:val="0"/>
              <w:autoSpaceDN w:val="0"/>
            </w:pPr>
            <w:r w:rsidRPr="00E669EA">
              <w:t>Наименование муниципальной программы</w:t>
            </w:r>
          </w:p>
        </w:tc>
        <w:tc>
          <w:tcPr>
            <w:tcW w:w="5954" w:type="dxa"/>
            <w:tcBorders>
              <w:bottom w:val="nil"/>
            </w:tcBorders>
          </w:tcPr>
          <w:p w:rsidR="00E669EA" w:rsidRPr="00E669EA" w:rsidRDefault="00E669EA" w:rsidP="00A73E68">
            <w:pPr>
              <w:widowControl w:val="0"/>
              <w:autoSpaceDE w:val="0"/>
              <w:autoSpaceDN w:val="0"/>
              <w:jc w:val="both"/>
            </w:pPr>
            <w:r>
              <w:t>«Организация летнего отдыха, оздоровления и занятости детей и подростков на 2025-2027 годы»</w:t>
            </w:r>
            <w:r w:rsidR="00A73E68">
              <w:t xml:space="preserve"> </w:t>
            </w:r>
            <w:r w:rsidR="00A73E68" w:rsidRPr="00A73E68">
              <w:t>(далее-муниципальная программа)</w:t>
            </w:r>
          </w:p>
        </w:tc>
      </w:tr>
      <w:tr w:rsidR="00E669EA" w:rsidRPr="00E669EA" w:rsidTr="00E72663">
        <w:tc>
          <w:tcPr>
            <w:tcW w:w="567" w:type="dxa"/>
          </w:tcPr>
          <w:p w:rsidR="00E669EA" w:rsidRPr="00E669EA" w:rsidRDefault="00E669EA" w:rsidP="005F52BC">
            <w:pPr>
              <w:widowControl w:val="0"/>
              <w:autoSpaceDE w:val="0"/>
              <w:autoSpaceDN w:val="0"/>
              <w:jc w:val="center"/>
            </w:pPr>
            <w:r w:rsidRPr="00E669EA">
              <w:t>2.</w:t>
            </w:r>
          </w:p>
        </w:tc>
        <w:tc>
          <w:tcPr>
            <w:tcW w:w="3464" w:type="dxa"/>
          </w:tcPr>
          <w:p w:rsidR="00E669EA" w:rsidRPr="00E669EA" w:rsidRDefault="00E669EA" w:rsidP="00E46736">
            <w:pPr>
              <w:widowControl w:val="0"/>
              <w:autoSpaceDE w:val="0"/>
              <w:autoSpaceDN w:val="0"/>
            </w:pPr>
            <w:r w:rsidRPr="00E669EA">
              <w:t>Основание для разработки муниципальной программы</w:t>
            </w:r>
          </w:p>
        </w:tc>
        <w:tc>
          <w:tcPr>
            <w:tcW w:w="5954" w:type="dxa"/>
          </w:tcPr>
          <w:p w:rsidR="00E669EA" w:rsidRPr="00E669EA" w:rsidRDefault="00E669EA" w:rsidP="00083B1A">
            <w:pPr>
              <w:widowControl w:val="0"/>
              <w:autoSpaceDE w:val="0"/>
              <w:autoSpaceDN w:val="0"/>
              <w:jc w:val="both"/>
            </w:pPr>
            <w:proofErr w:type="gramStart"/>
            <w:r w:rsidRPr="00E669EA">
              <w:t>Федеральный закон от 06.10.2003 № 131-ФЗ  «Об общих принципах организации местного самоупр</w:t>
            </w:r>
            <w:r w:rsidR="000D140B">
              <w:t xml:space="preserve">авления в Российской Федерации», </w:t>
            </w:r>
            <w:r w:rsidRPr="00E669EA">
              <w:t>Федеральный закон от 29.12.2012 № 273-ФЗ «Об</w:t>
            </w:r>
            <w:r w:rsidR="000D140B">
              <w:t xml:space="preserve"> </w:t>
            </w:r>
            <w:r w:rsidRPr="00E669EA">
              <w:t>обра</w:t>
            </w:r>
            <w:r w:rsidR="000D140B">
              <w:t xml:space="preserve">зовании в Российской Федерации», </w:t>
            </w:r>
            <w:r w:rsidR="000D140B" w:rsidRPr="000D140B">
              <w:t>Федеральным за</w:t>
            </w:r>
            <w:r w:rsidR="00CE2B34">
              <w:t>коном Российской Федерации от 24</w:t>
            </w:r>
            <w:r w:rsidR="000D140B" w:rsidRPr="000D140B">
              <w:t>.07.1998 № 124-ФЗ «Об основных гарантиях прав ребенка Российской Федерации»,</w:t>
            </w:r>
            <w:r w:rsidR="000D140B">
              <w:t xml:space="preserve"> </w:t>
            </w:r>
            <w:r w:rsidRPr="00E669EA">
              <w:t xml:space="preserve">постановление администрации </w:t>
            </w:r>
            <w:proofErr w:type="spellStart"/>
            <w:r w:rsidRPr="00E669EA">
              <w:t>Чу</w:t>
            </w:r>
            <w:r w:rsidR="000D140B">
              <w:t>лымского</w:t>
            </w:r>
            <w:proofErr w:type="spellEnd"/>
            <w:r w:rsidR="000D140B">
              <w:t xml:space="preserve"> района от 30.09.2024 №</w:t>
            </w:r>
            <w:r w:rsidR="004837BE">
              <w:t xml:space="preserve"> </w:t>
            </w:r>
            <w:r w:rsidRPr="00E669EA">
              <w:t xml:space="preserve">763 «Об утверждении </w:t>
            </w:r>
            <w:r w:rsidR="000D140B">
              <w:t xml:space="preserve">реестра муниципальных программ </w:t>
            </w:r>
            <w:proofErr w:type="spellStart"/>
            <w:r w:rsidRPr="00E669EA">
              <w:t>Чулымского</w:t>
            </w:r>
            <w:proofErr w:type="spellEnd"/>
            <w:r w:rsidRPr="00E669EA">
              <w:t xml:space="preserve"> района»</w:t>
            </w:r>
            <w:proofErr w:type="gramEnd"/>
          </w:p>
        </w:tc>
      </w:tr>
      <w:tr w:rsidR="005F75AF" w:rsidRPr="00E669EA" w:rsidTr="00E72663">
        <w:trPr>
          <w:trHeight w:val="395"/>
        </w:trPr>
        <w:tc>
          <w:tcPr>
            <w:tcW w:w="567" w:type="dxa"/>
          </w:tcPr>
          <w:p w:rsidR="005F75AF" w:rsidRPr="00615E0F" w:rsidRDefault="005F75AF" w:rsidP="005F52BC">
            <w:pPr>
              <w:widowControl w:val="0"/>
              <w:autoSpaceDE w:val="0"/>
              <w:autoSpaceDN w:val="0"/>
              <w:jc w:val="center"/>
            </w:pPr>
            <w:r w:rsidRPr="00615E0F">
              <w:t>3.</w:t>
            </w:r>
          </w:p>
        </w:tc>
        <w:tc>
          <w:tcPr>
            <w:tcW w:w="3464" w:type="dxa"/>
          </w:tcPr>
          <w:p w:rsidR="005F75AF" w:rsidRPr="00615E0F" w:rsidRDefault="005F75AF" w:rsidP="00E46736">
            <w:pPr>
              <w:widowControl w:val="0"/>
              <w:autoSpaceDE w:val="0"/>
              <w:autoSpaceDN w:val="0"/>
            </w:pPr>
            <w:r w:rsidRPr="00615E0F">
              <w:t>Руководитель муниципальной программы</w:t>
            </w:r>
          </w:p>
        </w:tc>
        <w:tc>
          <w:tcPr>
            <w:tcW w:w="5954" w:type="dxa"/>
          </w:tcPr>
          <w:p w:rsidR="005F75AF" w:rsidRPr="002F7024" w:rsidRDefault="005F75AF" w:rsidP="00717ABC">
            <w:pPr>
              <w:widowControl w:val="0"/>
              <w:autoSpaceDE w:val="0"/>
              <w:autoSpaceDN w:val="0"/>
              <w:jc w:val="both"/>
            </w:pPr>
            <w:r w:rsidRPr="002F7024">
              <w:t xml:space="preserve">Начальник управления образования </w:t>
            </w:r>
            <w:r>
              <w:t xml:space="preserve">администрации </w:t>
            </w:r>
            <w:proofErr w:type="spellStart"/>
            <w:r>
              <w:t>Чулымского</w:t>
            </w:r>
            <w:proofErr w:type="spellEnd"/>
            <w:r>
              <w:t xml:space="preserve"> района </w:t>
            </w:r>
          </w:p>
        </w:tc>
      </w:tr>
      <w:tr w:rsidR="00F1574A" w:rsidRPr="00E669EA" w:rsidTr="00E72663">
        <w:trPr>
          <w:trHeight w:val="395"/>
        </w:trPr>
        <w:tc>
          <w:tcPr>
            <w:tcW w:w="567" w:type="dxa"/>
          </w:tcPr>
          <w:p w:rsidR="00F1574A" w:rsidRPr="00615E0F" w:rsidRDefault="00F1574A" w:rsidP="005F52BC">
            <w:pPr>
              <w:widowControl w:val="0"/>
              <w:autoSpaceDE w:val="0"/>
              <w:autoSpaceDN w:val="0"/>
              <w:jc w:val="center"/>
            </w:pPr>
            <w:r w:rsidRPr="00615E0F">
              <w:t>4.</w:t>
            </w:r>
          </w:p>
        </w:tc>
        <w:tc>
          <w:tcPr>
            <w:tcW w:w="3464" w:type="dxa"/>
          </w:tcPr>
          <w:p w:rsidR="00F1574A" w:rsidRPr="00615E0F" w:rsidRDefault="00F1574A" w:rsidP="00E46736">
            <w:pPr>
              <w:widowControl w:val="0"/>
              <w:autoSpaceDE w:val="0"/>
              <w:autoSpaceDN w:val="0"/>
            </w:pPr>
            <w:r w:rsidRPr="00615E0F">
              <w:t>Разработчик (ответственный исполнитель) муниципальной программы</w:t>
            </w:r>
          </w:p>
        </w:tc>
        <w:tc>
          <w:tcPr>
            <w:tcW w:w="5954" w:type="dxa"/>
          </w:tcPr>
          <w:p w:rsidR="00F1574A" w:rsidRPr="00574362" w:rsidRDefault="00F1574A" w:rsidP="00083B1A">
            <w:pPr>
              <w:widowControl w:val="0"/>
              <w:autoSpaceDE w:val="0"/>
              <w:autoSpaceDN w:val="0"/>
              <w:jc w:val="both"/>
            </w:pPr>
            <w:r w:rsidRPr="00574362">
              <w:t xml:space="preserve">Администрация </w:t>
            </w:r>
            <w:proofErr w:type="spellStart"/>
            <w:r w:rsidRPr="00574362">
              <w:t>Чулымского</w:t>
            </w:r>
            <w:proofErr w:type="spellEnd"/>
            <w:r w:rsidRPr="00574362">
              <w:t xml:space="preserve"> района</w:t>
            </w:r>
          </w:p>
          <w:p w:rsidR="00F1574A" w:rsidRPr="00615E0F" w:rsidRDefault="00F1574A" w:rsidP="00083B1A">
            <w:pPr>
              <w:widowControl w:val="0"/>
              <w:autoSpaceDE w:val="0"/>
              <w:autoSpaceDN w:val="0"/>
              <w:jc w:val="both"/>
            </w:pPr>
            <w:r w:rsidRPr="00574362">
              <w:t xml:space="preserve">(управление образования администрации </w:t>
            </w:r>
            <w:proofErr w:type="spellStart"/>
            <w:r w:rsidRPr="00574362">
              <w:t>Чулымского</w:t>
            </w:r>
            <w:proofErr w:type="spellEnd"/>
            <w:r w:rsidRPr="00574362">
              <w:t xml:space="preserve"> района</w:t>
            </w:r>
            <w:r>
              <w:t xml:space="preserve">, </w:t>
            </w:r>
            <w:r w:rsidR="004837BE" w:rsidRPr="00717ABC">
              <w:t>соисполнитель -</w:t>
            </w:r>
            <w:r w:rsidR="004837BE">
              <w:rPr>
                <w:color w:val="FF0000"/>
              </w:rPr>
              <w:t xml:space="preserve"> </w:t>
            </w:r>
            <w:r>
              <w:t xml:space="preserve">отдел организации  </w:t>
            </w:r>
            <w:r w:rsidRPr="005F75AF">
              <w:t>социального обслуживания</w:t>
            </w:r>
            <w:r>
              <w:t xml:space="preserve"> администрации </w:t>
            </w:r>
            <w:proofErr w:type="spellStart"/>
            <w:r>
              <w:t>Чулымского</w:t>
            </w:r>
            <w:proofErr w:type="spellEnd"/>
            <w:r>
              <w:t xml:space="preserve"> района</w:t>
            </w:r>
            <w:r w:rsidRPr="00574362">
              <w:t>)</w:t>
            </w:r>
          </w:p>
        </w:tc>
      </w:tr>
      <w:tr w:rsidR="00160A58" w:rsidRPr="00E669EA" w:rsidTr="00E72663">
        <w:trPr>
          <w:trHeight w:val="2857"/>
        </w:trPr>
        <w:tc>
          <w:tcPr>
            <w:tcW w:w="567" w:type="dxa"/>
          </w:tcPr>
          <w:p w:rsidR="00160A58" w:rsidRPr="00615E0F" w:rsidRDefault="00160A58" w:rsidP="005039AC">
            <w:pPr>
              <w:widowControl w:val="0"/>
              <w:autoSpaceDE w:val="0"/>
              <w:autoSpaceDN w:val="0"/>
              <w:jc w:val="center"/>
            </w:pPr>
            <w:r w:rsidRPr="00615E0F">
              <w:t>5.</w:t>
            </w:r>
          </w:p>
        </w:tc>
        <w:tc>
          <w:tcPr>
            <w:tcW w:w="3464" w:type="dxa"/>
          </w:tcPr>
          <w:p w:rsidR="00160A58" w:rsidRPr="00615E0F" w:rsidRDefault="00160A58" w:rsidP="00E46736">
            <w:pPr>
              <w:widowControl w:val="0"/>
              <w:autoSpaceDE w:val="0"/>
              <w:autoSpaceDN w:val="0"/>
            </w:pPr>
            <w:r w:rsidRPr="00615E0F">
              <w:t>Исполнители муниципальной программы</w:t>
            </w:r>
          </w:p>
        </w:tc>
        <w:tc>
          <w:tcPr>
            <w:tcW w:w="5954" w:type="dxa"/>
          </w:tcPr>
          <w:p w:rsidR="00160A58" w:rsidRDefault="004837BE" w:rsidP="00083B1A">
            <w:pPr>
              <w:jc w:val="both"/>
            </w:pPr>
            <w:r>
              <w:t>1)</w:t>
            </w:r>
            <w:r w:rsidR="009134BF">
              <w:t xml:space="preserve"> </w:t>
            </w:r>
            <w:r>
              <w:t>у</w:t>
            </w:r>
            <w:r w:rsidR="00160A58">
              <w:t>правление образования а</w:t>
            </w:r>
            <w:r w:rsidR="002B5359">
              <w:t xml:space="preserve">дминистрации </w:t>
            </w:r>
            <w:proofErr w:type="spellStart"/>
            <w:r w:rsidR="002B5359">
              <w:t>Чулымского</w:t>
            </w:r>
            <w:proofErr w:type="spellEnd"/>
            <w:r w:rsidR="002B5359">
              <w:t xml:space="preserve"> района;</w:t>
            </w:r>
          </w:p>
          <w:p w:rsidR="00160A58" w:rsidRDefault="004837BE" w:rsidP="00083B1A">
            <w:pPr>
              <w:jc w:val="both"/>
            </w:pPr>
            <w:r>
              <w:t>2)</w:t>
            </w:r>
            <w:r w:rsidR="009134BF">
              <w:t xml:space="preserve"> </w:t>
            </w:r>
            <w:r w:rsidR="00160A58">
              <w:t xml:space="preserve">отдел организации социального обслуживания администрации </w:t>
            </w:r>
            <w:proofErr w:type="spellStart"/>
            <w:r w:rsidR="00160A58">
              <w:t>Чулымского</w:t>
            </w:r>
            <w:proofErr w:type="spellEnd"/>
            <w:r w:rsidR="00160A58">
              <w:t xml:space="preserve"> района;</w:t>
            </w:r>
          </w:p>
          <w:p w:rsidR="009134BF" w:rsidRDefault="004837BE" w:rsidP="00083B1A">
            <w:pPr>
              <w:jc w:val="both"/>
            </w:pPr>
            <w:r>
              <w:t>3)</w:t>
            </w:r>
            <w:r w:rsidR="009134BF">
              <w:t xml:space="preserve"> </w:t>
            </w:r>
            <w:r w:rsidR="009134BF" w:rsidRPr="009134BF">
              <w:t xml:space="preserve">государственное казённое учреждение Новосибирской области «Центр занятости населения </w:t>
            </w:r>
            <w:proofErr w:type="spellStart"/>
            <w:r w:rsidR="009134BF" w:rsidRPr="009134BF">
              <w:t>Чулымского</w:t>
            </w:r>
            <w:proofErr w:type="spellEnd"/>
            <w:r w:rsidR="009134BF" w:rsidRPr="009134BF">
              <w:t xml:space="preserve"> района»</w:t>
            </w:r>
            <w:r w:rsidR="009134BF">
              <w:t>;</w:t>
            </w:r>
          </w:p>
          <w:p w:rsidR="009134BF" w:rsidRPr="00717ABC" w:rsidRDefault="004837BE" w:rsidP="00083B1A">
            <w:pPr>
              <w:jc w:val="both"/>
            </w:pPr>
            <w:r>
              <w:t>4)</w:t>
            </w:r>
            <w:r w:rsidR="009134BF">
              <w:t xml:space="preserve"> </w:t>
            </w:r>
            <w:r w:rsidR="00E462C2" w:rsidRPr="00717ABC">
              <w:t>муниципальные казенны</w:t>
            </w:r>
            <w:r w:rsidR="00C41CF1">
              <w:t>е общеобразовательные организации</w:t>
            </w:r>
            <w:r w:rsidR="00E462C2" w:rsidRPr="00717ABC">
              <w:t xml:space="preserve"> </w:t>
            </w:r>
            <w:proofErr w:type="spellStart"/>
            <w:r w:rsidR="00E462C2" w:rsidRPr="00717ABC">
              <w:t>Чулымского</w:t>
            </w:r>
            <w:proofErr w:type="spellEnd"/>
            <w:r w:rsidR="00E462C2" w:rsidRPr="00717ABC">
              <w:t xml:space="preserve"> района</w:t>
            </w:r>
            <w:r w:rsidR="002169C9" w:rsidRPr="00717ABC">
              <w:t>;</w:t>
            </w:r>
          </w:p>
          <w:p w:rsidR="00E462C2" w:rsidRPr="00FA1B82" w:rsidRDefault="004837BE" w:rsidP="00DF6263">
            <w:pPr>
              <w:jc w:val="both"/>
            </w:pPr>
            <w:r>
              <w:t>5)</w:t>
            </w:r>
            <w:r w:rsidR="002169C9">
              <w:t xml:space="preserve"> муниципальное бюджетное учреждение детский оздоровительный лагерь «Чайка»</w:t>
            </w:r>
            <w:r w:rsidR="002227B0">
              <w:t xml:space="preserve"> </w:t>
            </w:r>
            <w:proofErr w:type="spellStart"/>
            <w:r w:rsidR="002227B0">
              <w:t>Чулымского</w:t>
            </w:r>
            <w:proofErr w:type="spellEnd"/>
            <w:r w:rsidR="002227B0">
              <w:t xml:space="preserve"> района</w:t>
            </w:r>
            <w:r>
              <w:t>.</w:t>
            </w:r>
          </w:p>
        </w:tc>
      </w:tr>
      <w:tr w:rsidR="005039AC" w:rsidRPr="00E669EA" w:rsidTr="00E72663">
        <w:trPr>
          <w:trHeight w:val="395"/>
        </w:trPr>
        <w:tc>
          <w:tcPr>
            <w:tcW w:w="567" w:type="dxa"/>
          </w:tcPr>
          <w:p w:rsidR="005039AC" w:rsidRPr="00615E0F" w:rsidRDefault="005039AC" w:rsidP="005F75AF">
            <w:pPr>
              <w:widowControl w:val="0"/>
              <w:autoSpaceDE w:val="0"/>
              <w:autoSpaceDN w:val="0"/>
              <w:jc w:val="center"/>
            </w:pPr>
            <w:r>
              <w:t>6.</w:t>
            </w:r>
          </w:p>
        </w:tc>
        <w:tc>
          <w:tcPr>
            <w:tcW w:w="3464" w:type="dxa"/>
          </w:tcPr>
          <w:p w:rsidR="005039AC" w:rsidRPr="00615E0F" w:rsidRDefault="005039AC" w:rsidP="00E46736">
            <w:pPr>
              <w:widowControl w:val="0"/>
              <w:autoSpaceDE w:val="0"/>
              <w:autoSpaceDN w:val="0"/>
            </w:pPr>
            <w:r w:rsidRPr="00615E0F">
              <w:t>Перечень подпрограмм</w:t>
            </w:r>
          </w:p>
        </w:tc>
        <w:tc>
          <w:tcPr>
            <w:tcW w:w="5954" w:type="dxa"/>
          </w:tcPr>
          <w:p w:rsidR="005039AC" w:rsidRPr="00615E0F" w:rsidRDefault="001C28A4" w:rsidP="00083B1A">
            <w:pPr>
              <w:widowControl w:val="0"/>
              <w:autoSpaceDE w:val="0"/>
              <w:autoSpaceDN w:val="0"/>
              <w:jc w:val="both"/>
            </w:pPr>
            <w:r>
              <w:t>П</w:t>
            </w:r>
            <w:r w:rsidR="005039AC" w:rsidRPr="00615E0F">
              <w:t>одпрограммы не выделяются</w:t>
            </w:r>
          </w:p>
        </w:tc>
      </w:tr>
      <w:tr w:rsidR="005403BD" w:rsidRPr="00E669EA" w:rsidTr="00E72663">
        <w:trPr>
          <w:trHeight w:val="395"/>
        </w:trPr>
        <w:tc>
          <w:tcPr>
            <w:tcW w:w="567" w:type="dxa"/>
          </w:tcPr>
          <w:p w:rsidR="005403BD" w:rsidRPr="00615E0F" w:rsidRDefault="005403BD" w:rsidP="005F75AF">
            <w:pPr>
              <w:widowControl w:val="0"/>
              <w:autoSpaceDE w:val="0"/>
              <w:autoSpaceDN w:val="0"/>
              <w:jc w:val="center"/>
            </w:pPr>
            <w:r>
              <w:t>7.</w:t>
            </w:r>
          </w:p>
        </w:tc>
        <w:tc>
          <w:tcPr>
            <w:tcW w:w="3464" w:type="dxa"/>
          </w:tcPr>
          <w:p w:rsidR="005403BD" w:rsidRPr="00615E0F" w:rsidRDefault="005403BD" w:rsidP="00E46736">
            <w:pPr>
              <w:widowControl w:val="0"/>
              <w:autoSpaceDE w:val="0"/>
              <w:autoSpaceDN w:val="0"/>
            </w:pPr>
            <w:r>
              <w:t xml:space="preserve">Цели </w:t>
            </w:r>
            <w:r w:rsidRPr="00615E0F">
              <w:t>муниципальной программы</w:t>
            </w:r>
          </w:p>
        </w:tc>
        <w:tc>
          <w:tcPr>
            <w:tcW w:w="5954" w:type="dxa"/>
          </w:tcPr>
          <w:p w:rsidR="005403BD" w:rsidRPr="002F7024" w:rsidRDefault="004837BE" w:rsidP="00717ABC">
            <w:pPr>
              <w:widowControl w:val="0"/>
              <w:autoSpaceDE w:val="0"/>
              <w:autoSpaceDN w:val="0"/>
              <w:jc w:val="both"/>
            </w:pPr>
            <w:r w:rsidRPr="00717ABC">
              <w:t>Создание</w:t>
            </w:r>
            <w:r>
              <w:rPr>
                <w:color w:val="FF0000"/>
              </w:rPr>
              <w:t xml:space="preserve"> </w:t>
            </w:r>
            <w:r w:rsidR="001131E5" w:rsidRPr="006C0B7F">
              <w:t xml:space="preserve">условий  для отдыха,  оздоровления и занятости детей и подростков </w:t>
            </w:r>
            <w:proofErr w:type="spellStart"/>
            <w:r w:rsidR="001131E5" w:rsidRPr="006C0B7F">
              <w:t>Чулымского</w:t>
            </w:r>
            <w:proofErr w:type="spellEnd"/>
            <w:r w:rsidR="001131E5">
              <w:t xml:space="preserve"> района в каникулярное время</w:t>
            </w:r>
            <w:r>
              <w:t>.</w:t>
            </w:r>
          </w:p>
        </w:tc>
      </w:tr>
      <w:tr w:rsidR="005B7E28" w:rsidRPr="00E669EA" w:rsidTr="00E72663">
        <w:trPr>
          <w:trHeight w:val="395"/>
        </w:trPr>
        <w:tc>
          <w:tcPr>
            <w:tcW w:w="567" w:type="dxa"/>
          </w:tcPr>
          <w:p w:rsidR="005B7E28" w:rsidRDefault="005B7E28" w:rsidP="005F75AF">
            <w:pPr>
              <w:widowControl w:val="0"/>
              <w:autoSpaceDE w:val="0"/>
              <w:autoSpaceDN w:val="0"/>
              <w:jc w:val="center"/>
            </w:pPr>
            <w:r>
              <w:lastRenderedPageBreak/>
              <w:t>8.</w:t>
            </w:r>
          </w:p>
        </w:tc>
        <w:tc>
          <w:tcPr>
            <w:tcW w:w="3464" w:type="dxa"/>
          </w:tcPr>
          <w:p w:rsidR="005B7E28" w:rsidRDefault="005B7E28" w:rsidP="00E46736">
            <w:pPr>
              <w:widowControl w:val="0"/>
              <w:autoSpaceDE w:val="0"/>
              <w:autoSpaceDN w:val="0"/>
            </w:pPr>
            <w:r w:rsidRPr="00615E0F">
              <w:t>Задачи муниципальной программы</w:t>
            </w:r>
          </w:p>
        </w:tc>
        <w:tc>
          <w:tcPr>
            <w:tcW w:w="5954" w:type="dxa"/>
          </w:tcPr>
          <w:p w:rsidR="00E46736" w:rsidRPr="006C0B7F" w:rsidRDefault="00E46736" w:rsidP="00083B1A">
            <w:pPr>
              <w:pStyle w:val="ConsCell"/>
              <w:jc w:val="both"/>
              <w:rPr>
                <w:rFonts w:ascii="Times New Roman" w:hAnsi="Times New Roman" w:cs="Times New Roman"/>
                <w:sz w:val="24"/>
                <w:szCs w:val="24"/>
              </w:rPr>
            </w:pPr>
            <w:r>
              <w:rPr>
                <w:rFonts w:ascii="Times New Roman" w:hAnsi="Times New Roman" w:cs="Times New Roman"/>
                <w:sz w:val="24"/>
                <w:szCs w:val="24"/>
              </w:rPr>
              <w:t xml:space="preserve">1. </w:t>
            </w:r>
            <w:r w:rsidR="00FA1F8A">
              <w:rPr>
                <w:rFonts w:ascii="Times New Roman" w:hAnsi="Times New Roman" w:cs="Times New Roman"/>
                <w:sz w:val="24"/>
                <w:szCs w:val="24"/>
              </w:rPr>
              <w:t xml:space="preserve">Организация свободного </w:t>
            </w:r>
            <w:r w:rsidRPr="006C0B7F">
              <w:rPr>
                <w:rFonts w:ascii="Times New Roman" w:hAnsi="Times New Roman" w:cs="Times New Roman"/>
                <w:sz w:val="24"/>
                <w:szCs w:val="24"/>
              </w:rPr>
              <w:t>времени детей и подростков через различные формы труд</w:t>
            </w:r>
            <w:r>
              <w:rPr>
                <w:rFonts w:ascii="Times New Roman" w:hAnsi="Times New Roman" w:cs="Times New Roman"/>
                <w:sz w:val="24"/>
                <w:szCs w:val="24"/>
              </w:rPr>
              <w:t>оустройства, отдыха и занятости</w:t>
            </w:r>
            <w:r w:rsidRPr="006C0B7F">
              <w:rPr>
                <w:rFonts w:ascii="Times New Roman" w:hAnsi="Times New Roman" w:cs="Times New Roman"/>
                <w:sz w:val="24"/>
                <w:szCs w:val="24"/>
              </w:rPr>
              <w:t>;</w:t>
            </w:r>
          </w:p>
          <w:p w:rsidR="005B7E28" w:rsidRPr="006C0B7F" w:rsidRDefault="00E46736" w:rsidP="00083B1A">
            <w:pPr>
              <w:widowControl w:val="0"/>
              <w:autoSpaceDE w:val="0"/>
              <w:autoSpaceDN w:val="0"/>
              <w:jc w:val="both"/>
            </w:pPr>
            <w:r>
              <w:t>2.</w:t>
            </w:r>
            <w:r w:rsidR="00AA7D8B">
              <w:t xml:space="preserve"> Сохранение </w:t>
            </w:r>
            <w:r w:rsidR="00FA1F8A">
              <w:t>и развитие лагерей с дневным</w:t>
            </w:r>
            <w:r w:rsidRPr="006C0B7F">
              <w:t xml:space="preserve"> </w:t>
            </w:r>
            <w:r w:rsidR="00FA1F8A">
              <w:t xml:space="preserve">пребыванием детей на базе </w:t>
            </w:r>
            <w:r w:rsidRPr="006C0B7F">
              <w:t>общеобразовательн</w:t>
            </w:r>
            <w:r w:rsidR="0049685B">
              <w:t>ых организаций</w:t>
            </w:r>
            <w:r>
              <w:t xml:space="preserve"> и </w:t>
            </w:r>
            <w:r w:rsidR="00CE0740">
              <w:t>муниципального бюджетного учреждения детского оздоровительного лагеря</w:t>
            </w:r>
            <w:r w:rsidR="00FA1F8A" w:rsidRPr="00FA1F8A">
              <w:t xml:space="preserve"> «Чайка» </w:t>
            </w:r>
            <w:proofErr w:type="spellStart"/>
            <w:r w:rsidR="00FA1F8A" w:rsidRPr="00FA1F8A">
              <w:t>Чулымского</w:t>
            </w:r>
            <w:proofErr w:type="spellEnd"/>
            <w:r w:rsidR="00FA1F8A" w:rsidRPr="00FA1F8A">
              <w:t xml:space="preserve"> района</w:t>
            </w:r>
            <w:r w:rsidR="004837BE">
              <w:t>.</w:t>
            </w:r>
          </w:p>
        </w:tc>
      </w:tr>
      <w:tr w:rsidR="005B7E28" w:rsidRPr="00E669EA" w:rsidTr="00E72663">
        <w:trPr>
          <w:trHeight w:val="395"/>
        </w:trPr>
        <w:tc>
          <w:tcPr>
            <w:tcW w:w="567" w:type="dxa"/>
          </w:tcPr>
          <w:p w:rsidR="005B7E28" w:rsidRDefault="004843E9" w:rsidP="005F75AF">
            <w:pPr>
              <w:widowControl w:val="0"/>
              <w:autoSpaceDE w:val="0"/>
              <w:autoSpaceDN w:val="0"/>
              <w:jc w:val="center"/>
            </w:pPr>
            <w:r>
              <w:t>9.</w:t>
            </w:r>
          </w:p>
        </w:tc>
        <w:tc>
          <w:tcPr>
            <w:tcW w:w="3464" w:type="dxa"/>
          </w:tcPr>
          <w:p w:rsidR="005B7E28" w:rsidRDefault="00C45A3E" w:rsidP="00C45A3E">
            <w:pPr>
              <w:widowControl w:val="0"/>
              <w:autoSpaceDE w:val="0"/>
              <w:autoSpaceDN w:val="0"/>
            </w:pPr>
            <w:r>
              <w:t xml:space="preserve">Целевые индикаторы и </w:t>
            </w:r>
            <w:r w:rsidRPr="00615E0F">
              <w:t>показатели муниципальной программы</w:t>
            </w:r>
          </w:p>
        </w:tc>
        <w:tc>
          <w:tcPr>
            <w:tcW w:w="5954" w:type="dxa"/>
          </w:tcPr>
          <w:p w:rsidR="00D91FE8" w:rsidRDefault="004837BE" w:rsidP="00D91FE8">
            <w:pPr>
              <w:widowControl w:val="0"/>
              <w:autoSpaceDE w:val="0"/>
              <w:autoSpaceDN w:val="0"/>
              <w:jc w:val="both"/>
            </w:pPr>
            <w:r w:rsidRPr="00822BC2">
              <w:t>1)</w:t>
            </w:r>
            <w:r w:rsidR="00755CFE" w:rsidRPr="00822BC2">
              <w:t xml:space="preserve"> </w:t>
            </w:r>
            <w:r w:rsidR="00D91FE8" w:rsidRPr="00717ABC">
              <w:t>доля дет</w:t>
            </w:r>
            <w:r w:rsidR="00755CFE" w:rsidRPr="00717ABC">
              <w:t>ей</w:t>
            </w:r>
            <w:r w:rsidRPr="00717ABC">
              <w:t xml:space="preserve"> в возрасте от 7 до 18 лет</w:t>
            </w:r>
            <w:r w:rsidR="00755CFE" w:rsidRPr="00717ABC">
              <w:t xml:space="preserve">, </w:t>
            </w:r>
            <w:r w:rsidR="00755CFE">
              <w:t xml:space="preserve">охваченных организованными </w:t>
            </w:r>
            <w:r w:rsidR="00D91FE8">
              <w:t>летними формами отд</w:t>
            </w:r>
            <w:r w:rsidR="00755CFE">
              <w:t xml:space="preserve">ыха, оздоровления и занятости </w:t>
            </w:r>
            <w:r w:rsidR="00D91FE8">
              <w:t>от общего количества детей в возрасте от 7 до 18 лет;</w:t>
            </w:r>
          </w:p>
          <w:p w:rsidR="00D91FE8" w:rsidRDefault="004837BE" w:rsidP="00D91FE8">
            <w:pPr>
              <w:widowControl w:val="0"/>
              <w:autoSpaceDE w:val="0"/>
              <w:autoSpaceDN w:val="0"/>
              <w:jc w:val="both"/>
            </w:pPr>
            <w:r>
              <w:t>2)</w:t>
            </w:r>
            <w:r w:rsidR="00D91FE8">
              <w:t xml:space="preserve"> количество детей, охваченных летней</w:t>
            </w:r>
            <w:r w:rsidR="004026E3">
              <w:t xml:space="preserve"> трудовой</w:t>
            </w:r>
            <w:r w:rsidR="00D91FE8">
              <w:t xml:space="preserve"> занятостью;</w:t>
            </w:r>
          </w:p>
          <w:p w:rsidR="00D91FE8" w:rsidRDefault="004837BE" w:rsidP="00D91FE8">
            <w:pPr>
              <w:widowControl w:val="0"/>
              <w:autoSpaceDE w:val="0"/>
              <w:autoSpaceDN w:val="0"/>
              <w:jc w:val="both"/>
            </w:pPr>
            <w:r>
              <w:t>3)</w:t>
            </w:r>
            <w:r w:rsidR="00D91FE8">
              <w:t xml:space="preserve"> количество детей и подростков в возрасте от 7 до 18 лет (включительно), находящихся в трудной жизненной ситуации, охваченных отдыхом и оздоровлением;</w:t>
            </w:r>
          </w:p>
          <w:p w:rsidR="00D91FE8" w:rsidRDefault="004837BE" w:rsidP="00D91FE8">
            <w:pPr>
              <w:widowControl w:val="0"/>
              <w:autoSpaceDE w:val="0"/>
              <w:autoSpaceDN w:val="0"/>
              <w:jc w:val="both"/>
            </w:pPr>
            <w:r>
              <w:t>4)</w:t>
            </w:r>
            <w:r w:rsidR="00D91FE8">
              <w:t xml:space="preserve"> доля несовершеннолетних</w:t>
            </w:r>
            <w:r>
              <w:t>,</w:t>
            </w:r>
            <w:r w:rsidR="00D91FE8">
              <w:t xml:space="preserve"> обучающихся</w:t>
            </w:r>
            <w:r w:rsidR="00F1219B">
              <w:t xml:space="preserve"> и</w:t>
            </w:r>
            <w:r w:rsidR="00D91FE8">
              <w:t xml:space="preserve"> состоящих на профилактическом учете, обеспеченных занятостью, от их общего числа;</w:t>
            </w:r>
          </w:p>
          <w:p w:rsidR="005B7E28" w:rsidRPr="006C0B7F" w:rsidRDefault="004837BE" w:rsidP="00D91FE8">
            <w:pPr>
              <w:widowControl w:val="0"/>
              <w:autoSpaceDE w:val="0"/>
              <w:autoSpaceDN w:val="0"/>
              <w:jc w:val="both"/>
            </w:pPr>
            <w:r>
              <w:t>5)</w:t>
            </w:r>
            <w:r w:rsidR="007D705A">
              <w:t xml:space="preserve"> количество лагерей с дневным пребыванием детей на базе </w:t>
            </w:r>
            <w:r w:rsidR="00242227">
              <w:t>общеобразовательных организаций</w:t>
            </w:r>
            <w:r w:rsidR="00D91FE8">
              <w:t xml:space="preserve"> </w:t>
            </w:r>
            <w:r w:rsidR="007D705A">
              <w:t>и муниципального бюджетного учреждения детского оздоровительного лагеря</w:t>
            </w:r>
            <w:r w:rsidR="007D705A" w:rsidRPr="00FA1F8A">
              <w:t xml:space="preserve"> «Чайка» </w:t>
            </w:r>
            <w:proofErr w:type="spellStart"/>
            <w:r w:rsidR="007D705A" w:rsidRPr="00FA1F8A">
              <w:t>Чулымского</w:t>
            </w:r>
            <w:proofErr w:type="spellEnd"/>
            <w:r w:rsidR="007D705A" w:rsidRPr="00FA1F8A">
              <w:t xml:space="preserve"> района</w:t>
            </w:r>
          </w:p>
        </w:tc>
      </w:tr>
      <w:tr w:rsidR="004843E9" w:rsidRPr="00E669EA" w:rsidTr="00E72663">
        <w:trPr>
          <w:trHeight w:val="395"/>
        </w:trPr>
        <w:tc>
          <w:tcPr>
            <w:tcW w:w="567" w:type="dxa"/>
          </w:tcPr>
          <w:p w:rsidR="004843E9" w:rsidRDefault="004843E9" w:rsidP="005F75AF">
            <w:pPr>
              <w:widowControl w:val="0"/>
              <w:autoSpaceDE w:val="0"/>
              <w:autoSpaceDN w:val="0"/>
              <w:jc w:val="center"/>
            </w:pPr>
            <w:r>
              <w:t>10.</w:t>
            </w:r>
          </w:p>
        </w:tc>
        <w:tc>
          <w:tcPr>
            <w:tcW w:w="3464" w:type="dxa"/>
          </w:tcPr>
          <w:p w:rsidR="004843E9" w:rsidRPr="00615E0F" w:rsidRDefault="004843E9" w:rsidP="004843E9">
            <w:pPr>
              <w:widowControl w:val="0"/>
              <w:autoSpaceDE w:val="0"/>
              <w:autoSpaceDN w:val="0"/>
            </w:pPr>
            <w:r w:rsidRPr="00615E0F">
              <w:t>Сроки и этапы реализации муниципальной программы</w:t>
            </w:r>
          </w:p>
        </w:tc>
        <w:tc>
          <w:tcPr>
            <w:tcW w:w="5954" w:type="dxa"/>
          </w:tcPr>
          <w:p w:rsidR="004843E9" w:rsidRPr="004634ED" w:rsidRDefault="004843E9" w:rsidP="0045121E">
            <w:pPr>
              <w:pStyle w:val="a5"/>
              <w:shd w:val="clear" w:color="auto" w:fill="FFFFFF"/>
              <w:spacing w:before="0" w:beforeAutospacing="0" w:after="0" w:afterAutospacing="0"/>
            </w:pPr>
            <w:r w:rsidRPr="004634ED">
              <w:t>Этапы реализации программы не выделяются.</w:t>
            </w:r>
          </w:p>
          <w:p w:rsidR="004843E9" w:rsidRPr="00615E0F" w:rsidRDefault="004843E9" w:rsidP="0045121E">
            <w:pPr>
              <w:widowControl w:val="0"/>
              <w:autoSpaceDE w:val="0"/>
              <w:autoSpaceDN w:val="0"/>
              <w:jc w:val="both"/>
            </w:pPr>
            <w:r w:rsidRPr="004634ED">
              <w:t>Срок реализации программы 2025 – 2027</w:t>
            </w:r>
            <w:r w:rsidRPr="004634ED">
              <w:rPr>
                <w:lang w:val="en-US"/>
              </w:rPr>
              <w:t xml:space="preserve"> </w:t>
            </w:r>
            <w:r w:rsidRPr="004634ED">
              <w:t>годы</w:t>
            </w:r>
          </w:p>
        </w:tc>
      </w:tr>
      <w:tr w:rsidR="00B85A5C" w:rsidRPr="00E669EA" w:rsidTr="00E72663">
        <w:trPr>
          <w:trHeight w:val="395"/>
        </w:trPr>
        <w:tc>
          <w:tcPr>
            <w:tcW w:w="567" w:type="dxa"/>
          </w:tcPr>
          <w:p w:rsidR="00B85A5C" w:rsidRDefault="00EF7DEB" w:rsidP="005F75AF">
            <w:pPr>
              <w:widowControl w:val="0"/>
              <w:autoSpaceDE w:val="0"/>
              <w:autoSpaceDN w:val="0"/>
              <w:jc w:val="center"/>
            </w:pPr>
            <w:r>
              <w:t>11.</w:t>
            </w:r>
          </w:p>
        </w:tc>
        <w:tc>
          <w:tcPr>
            <w:tcW w:w="3464" w:type="dxa"/>
          </w:tcPr>
          <w:p w:rsidR="00B85A5C" w:rsidRPr="00615E0F" w:rsidRDefault="00B85A5C" w:rsidP="004843E9">
            <w:pPr>
              <w:widowControl w:val="0"/>
              <w:autoSpaceDE w:val="0"/>
              <w:autoSpaceDN w:val="0"/>
            </w:pPr>
            <w:r w:rsidRPr="00615E0F">
              <w:t>Ресурсное обеспечение муниципальной программы*</w:t>
            </w:r>
          </w:p>
        </w:tc>
        <w:tc>
          <w:tcPr>
            <w:tcW w:w="5954" w:type="dxa"/>
          </w:tcPr>
          <w:p w:rsidR="00502122" w:rsidRDefault="00502122" w:rsidP="00502122">
            <w:pPr>
              <w:shd w:val="clear" w:color="auto" w:fill="FFFFFF"/>
              <w:jc w:val="both"/>
            </w:pPr>
            <w:r>
              <w:t>Общий объем средств муниципального бюджета  составляет 9149,1 тыс. руб., в том  числе по годам реализации:</w:t>
            </w:r>
          </w:p>
          <w:p w:rsidR="00502122" w:rsidRDefault="00502122" w:rsidP="00502122">
            <w:pPr>
              <w:shd w:val="clear" w:color="auto" w:fill="FFFFFF"/>
              <w:jc w:val="both"/>
            </w:pPr>
            <w:r>
              <w:t>2025 год – 2791,1 тыс. руб.</w:t>
            </w:r>
          </w:p>
          <w:p w:rsidR="00502122" w:rsidRDefault="00502122" w:rsidP="00502122">
            <w:pPr>
              <w:shd w:val="clear" w:color="auto" w:fill="FFFFFF"/>
              <w:jc w:val="both"/>
            </w:pPr>
            <w:r>
              <w:t>2026 год - 3041,7 тыс. руб.</w:t>
            </w:r>
          </w:p>
          <w:p w:rsidR="00B85A5C" w:rsidRPr="004634ED" w:rsidRDefault="00502122" w:rsidP="00502122">
            <w:pPr>
              <w:shd w:val="clear" w:color="auto" w:fill="FFFFFF"/>
            </w:pPr>
            <w:r>
              <w:t>2027 год – 3316,3 тыс. руб.</w:t>
            </w:r>
          </w:p>
        </w:tc>
      </w:tr>
      <w:tr w:rsidR="00EF7DEB" w:rsidRPr="00E669EA" w:rsidTr="00E72663">
        <w:trPr>
          <w:trHeight w:val="395"/>
        </w:trPr>
        <w:tc>
          <w:tcPr>
            <w:tcW w:w="567" w:type="dxa"/>
          </w:tcPr>
          <w:p w:rsidR="00EF7DEB" w:rsidRDefault="00EF7DEB" w:rsidP="005F75AF">
            <w:pPr>
              <w:widowControl w:val="0"/>
              <w:autoSpaceDE w:val="0"/>
              <w:autoSpaceDN w:val="0"/>
              <w:jc w:val="center"/>
            </w:pPr>
            <w:r>
              <w:t>12.</w:t>
            </w:r>
          </w:p>
        </w:tc>
        <w:tc>
          <w:tcPr>
            <w:tcW w:w="3464" w:type="dxa"/>
          </w:tcPr>
          <w:p w:rsidR="00EF7DEB" w:rsidRPr="00615E0F" w:rsidRDefault="00EF7DEB" w:rsidP="004843E9">
            <w:pPr>
              <w:widowControl w:val="0"/>
              <w:autoSpaceDE w:val="0"/>
              <w:autoSpaceDN w:val="0"/>
            </w:pPr>
            <w:r w:rsidRPr="00EF7DEB">
              <w:t>Ожидаемые результаты реализации муниципальной программы</w:t>
            </w:r>
          </w:p>
        </w:tc>
        <w:tc>
          <w:tcPr>
            <w:tcW w:w="5954" w:type="dxa"/>
          </w:tcPr>
          <w:p w:rsidR="000A4B3D" w:rsidRDefault="000A4B3D" w:rsidP="000A4B3D">
            <w:pPr>
              <w:shd w:val="clear" w:color="auto" w:fill="FFFFFF"/>
              <w:jc w:val="both"/>
            </w:pPr>
            <w:r w:rsidRPr="000A4B3D">
              <w:t>Реализация мероприятий муниципальной программы позволит к 2027 году достичь следующих результатов:</w:t>
            </w:r>
          </w:p>
          <w:p w:rsidR="000A4B3D" w:rsidRPr="00717ABC" w:rsidRDefault="00715ED3" w:rsidP="000A4B3D">
            <w:pPr>
              <w:shd w:val="clear" w:color="auto" w:fill="FFFFFF"/>
              <w:jc w:val="both"/>
            </w:pPr>
            <w:r>
              <w:t>1)</w:t>
            </w:r>
            <w:r w:rsidR="000A4B3D">
              <w:t xml:space="preserve"> увеличить </w:t>
            </w:r>
            <w:r w:rsidR="006349C6" w:rsidRPr="00717ABC">
              <w:t xml:space="preserve">долю </w:t>
            </w:r>
            <w:r w:rsidR="000A4B3D" w:rsidRPr="00717ABC">
              <w:t xml:space="preserve">детей </w:t>
            </w:r>
            <w:r w:rsidRPr="00717ABC">
              <w:t xml:space="preserve">в возрасте от 7 до 18 лет </w:t>
            </w:r>
            <w:r w:rsidR="00E56CAF" w:rsidRPr="00717ABC">
              <w:t>организованными летними формами отдыха, оздоровления и занятости до 9</w:t>
            </w:r>
            <w:r w:rsidR="0045121E" w:rsidRPr="00717ABC">
              <w:t>4</w:t>
            </w:r>
            <w:r w:rsidR="00E56CAF" w:rsidRPr="00717ABC">
              <w:t xml:space="preserve">% </w:t>
            </w:r>
            <w:r w:rsidR="000A4B3D" w:rsidRPr="00717ABC">
              <w:t>от общего количества детей в возрасте от 7 до 18 лет;</w:t>
            </w:r>
          </w:p>
          <w:p w:rsidR="000A4B3D" w:rsidRPr="00717ABC" w:rsidRDefault="00715ED3" w:rsidP="000A4B3D">
            <w:pPr>
              <w:shd w:val="clear" w:color="auto" w:fill="FFFFFF"/>
              <w:jc w:val="both"/>
            </w:pPr>
            <w:r>
              <w:t>2)</w:t>
            </w:r>
            <w:r w:rsidR="000A4B3D">
              <w:t xml:space="preserve"> </w:t>
            </w:r>
            <w:r w:rsidR="006349C6" w:rsidRPr="00717ABC">
              <w:t>обеспечить летнюю трудовую занятость</w:t>
            </w:r>
            <w:r w:rsidR="001E1E86" w:rsidRPr="00717ABC">
              <w:t xml:space="preserve"> </w:t>
            </w:r>
            <w:r w:rsidR="001E1E86">
              <w:t xml:space="preserve">не менее 70 </w:t>
            </w:r>
            <w:r w:rsidR="001E1E86" w:rsidRPr="00717ABC">
              <w:t>подростк</w:t>
            </w:r>
            <w:r w:rsidR="006349C6" w:rsidRPr="00717ABC">
              <w:t>ам</w:t>
            </w:r>
            <w:r w:rsidR="000A4B3D" w:rsidRPr="00717ABC">
              <w:t>;</w:t>
            </w:r>
          </w:p>
          <w:p w:rsidR="000A4B3D" w:rsidRDefault="00715ED3" w:rsidP="000A4B3D">
            <w:pPr>
              <w:shd w:val="clear" w:color="auto" w:fill="FFFFFF"/>
              <w:jc w:val="both"/>
            </w:pPr>
            <w:r>
              <w:t>3)</w:t>
            </w:r>
            <w:r w:rsidR="000A4B3D">
              <w:t xml:space="preserve"> </w:t>
            </w:r>
            <w:r w:rsidR="006349C6" w:rsidRPr="00717ABC">
              <w:t>обеспечить</w:t>
            </w:r>
            <w:r w:rsidR="00166162" w:rsidRPr="00717ABC">
              <w:t xml:space="preserve"> отдыхом и оздоровлением </w:t>
            </w:r>
            <w:r w:rsidR="006349C6" w:rsidRPr="00717ABC">
              <w:t xml:space="preserve">1030 </w:t>
            </w:r>
            <w:r w:rsidR="000A4B3D">
              <w:t xml:space="preserve">детей и подростков в возрасте от 7 до 18 лет (включительно), находящихся </w:t>
            </w:r>
            <w:r w:rsidR="00475414">
              <w:t>в трудной жизненной ситуации</w:t>
            </w:r>
            <w:r w:rsidR="000A4B3D" w:rsidRPr="00E65E5C">
              <w:t>;</w:t>
            </w:r>
            <w:r w:rsidR="000A4B3D">
              <w:t xml:space="preserve"> </w:t>
            </w:r>
          </w:p>
          <w:p w:rsidR="000A4B3D" w:rsidRPr="00717ABC" w:rsidRDefault="00715ED3" w:rsidP="000A4B3D">
            <w:pPr>
              <w:shd w:val="clear" w:color="auto" w:fill="FFFFFF"/>
              <w:jc w:val="both"/>
            </w:pPr>
            <w:r>
              <w:t>4</w:t>
            </w:r>
            <w:r w:rsidRPr="00717ABC">
              <w:t>)</w:t>
            </w:r>
            <w:r w:rsidR="00667F1B" w:rsidRPr="00717ABC">
              <w:t xml:space="preserve"> </w:t>
            </w:r>
            <w:r w:rsidR="000A4B3D" w:rsidRPr="00717ABC">
              <w:t xml:space="preserve">обеспечить занятостью несовершеннолетних обучающихся, состоящих </w:t>
            </w:r>
            <w:r w:rsidR="00970C52" w:rsidRPr="00717ABC">
              <w:t xml:space="preserve">на профилактическом учете до </w:t>
            </w:r>
            <w:r w:rsidR="0045121E" w:rsidRPr="00717ABC">
              <w:t>85</w:t>
            </w:r>
            <w:r w:rsidR="000A4B3D" w:rsidRPr="00717ABC">
              <w:t xml:space="preserve">% </w:t>
            </w:r>
            <w:r w:rsidR="00475414" w:rsidRPr="00717ABC">
              <w:t>от их общего числа;</w:t>
            </w:r>
          </w:p>
          <w:p w:rsidR="00EF7DEB" w:rsidRPr="009B7D45" w:rsidRDefault="00715ED3" w:rsidP="00717ABC">
            <w:pPr>
              <w:shd w:val="clear" w:color="auto" w:fill="FFFFFF"/>
              <w:jc w:val="both"/>
              <w:rPr>
                <w:highlight w:val="yellow"/>
              </w:rPr>
            </w:pPr>
            <w:r>
              <w:t>5)</w:t>
            </w:r>
            <w:r w:rsidR="00667F1B">
              <w:t xml:space="preserve"> сохранить лаге</w:t>
            </w:r>
            <w:r w:rsidR="00667F1B" w:rsidRPr="00717ABC">
              <w:t>р</w:t>
            </w:r>
            <w:r w:rsidR="00877459" w:rsidRPr="00717ABC">
              <w:t>я</w:t>
            </w:r>
            <w:r w:rsidR="00667F1B">
              <w:t xml:space="preserve"> с дневным пребыванием</w:t>
            </w:r>
            <w:r w:rsidR="000A4B3D">
              <w:t xml:space="preserve"> </w:t>
            </w:r>
            <w:r w:rsidR="00667F1B">
              <w:t xml:space="preserve">детей на базе </w:t>
            </w:r>
            <w:r w:rsidR="000A4B3D">
              <w:t>общеобразовате</w:t>
            </w:r>
            <w:r w:rsidR="00667F1B">
              <w:t>льных учреждений в количестве 16</w:t>
            </w:r>
            <w:r w:rsidR="000A4B3D">
              <w:t xml:space="preserve"> </w:t>
            </w:r>
            <w:r w:rsidR="000A4B3D" w:rsidRPr="00717ABC">
              <w:lastRenderedPageBreak/>
              <w:t xml:space="preserve">ед. и </w:t>
            </w:r>
            <w:r w:rsidR="00667F1B" w:rsidRPr="00717ABC">
              <w:t>муниципально</w:t>
            </w:r>
            <w:r w:rsidRPr="00717ABC">
              <w:t>е</w:t>
            </w:r>
            <w:r w:rsidR="00667F1B" w:rsidRPr="00717ABC">
              <w:t xml:space="preserve"> бюджетно</w:t>
            </w:r>
            <w:r w:rsidRPr="00717ABC">
              <w:t>е</w:t>
            </w:r>
            <w:r w:rsidR="00667F1B" w:rsidRPr="00717ABC">
              <w:t xml:space="preserve"> учреждени</w:t>
            </w:r>
            <w:r w:rsidRPr="00717ABC">
              <w:t>е</w:t>
            </w:r>
            <w:r w:rsidR="00667F1B" w:rsidRPr="00717ABC">
              <w:t xml:space="preserve"> детск</w:t>
            </w:r>
            <w:r w:rsidRPr="00717ABC">
              <w:t>ий</w:t>
            </w:r>
            <w:r w:rsidR="00667F1B" w:rsidRPr="00717ABC">
              <w:t xml:space="preserve"> оздоровительн</w:t>
            </w:r>
            <w:r w:rsidRPr="00717ABC">
              <w:t>ый</w:t>
            </w:r>
            <w:r w:rsidR="00667F1B" w:rsidRPr="00717ABC">
              <w:t xml:space="preserve"> лагер</w:t>
            </w:r>
            <w:r w:rsidRPr="00717ABC">
              <w:t>ь</w:t>
            </w:r>
            <w:r w:rsidR="00667F1B" w:rsidRPr="00717ABC">
              <w:t xml:space="preserve"> «Чайка» </w:t>
            </w:r>
            <w:proofErr w:type="spellStart"/>
            <w:r w:rsidR="00667F1B" w:rsidRPr="00717ABC">
              <w:t>Чулымского</w:t>
            </w:r>
            <w:proofErr w:type="spellEnd"/>
            <w:r w:rsidR="00667F1B" w:rsidRPr="00717ABC">
              <w:t xml:space="preserve"> района</w:t>
            </w:r>
            <w:r w:rsidR="00667F1B">
              <w:t>.</w:t>
            </w:r>
          </w:p>
        </w:tc>
      </w:tr>
      <w:tr w:rsidR="006331F7" w:rsidRPr="00E669EA" w:rsidTr="00E72663">
        <w:trPr>
          <w:trHeight w:val="395"/>
        </w:trPr>
        <w:tc>
          <w:tcPr>
            <w:tcW w:w="567" w:type="dxa"/>
          </w:tcPr>
          <w:p w:rsidR="006331F7" w:rsidRDefault="006331F7" w:rsidP="005F75AF">
            <w:pPr>
              <w:widowControl w:val="0"/>
              <w:autoSpaceDE w:val="0"/>
              <w:autoSpaceDN w:val="0"/>
              <w:jc w:val="center"/>
            </w:pPr>
            <w:r>
              <w:lastRenderedPageBreak/>
              <w:t>13.</w:t>
            </w:r>
          </w:p>
        </w:tc>
        <w:tc>
          <w:tcPr>
            <w:tcW w:w="3464" w:type="dxa"/>
          </w:tcPr>
          <w:p w:rsidR="006331F7" w:rsidRPr="00615E0F" w:rsidRDefault="006331F7" w:rsidP="006331F7">
            <w:pPr>
              <w:widowControl w:val="0"/>
              <w:autoSpaceDE w:val="0"/>
              <w:autoSpaceDN w:val="0"/>
            </w:pPr>
            <w:r w:rsidRPr="00615E0F">
              <w:t>Электронный адрес размещения муниципальной программы в сети Интернет</w:t>
            </w:r>
          </w:p>
        </w:tc>
        <w:tc>
          <w:tcPr>
            <w:tcW w:w="5954" w:type="dxa"/>
          </w:tcPr>
          <w:p w:rsidR="006331F7" w:rsidRPr="00615E0F" w:rsidRDefault="007D3E74" w:rsidP="0045121E">
            <w:pPr>
              <w:widowControl w:val="0"/>
              <w:autoSpaceDE w:val="0"/>
              <w:autoSpaceDN w:val="0"/>
              <w:jc w:val="both"/>
            </w:pPr>
            <w:hyperlink r:id="rId10" w:history="1">
              <w:r w:rsidR="006331F7" w:rsidRPr="00E7620B">
                <w:rPr>
                  <w:color w:val="0000FF"/>
                  <w:u w:val="single"/>
                </w:rPr>
                <w:t>https://chulym.nso.ru/page/4903</w:t>
              </w:r>
            </w:hyperlink>
          </w:p>
        </w:tc>
      </w:tr>
    </w:tbl>
    <w:p w:rsidR="00233B2F" w:rsidRPr="001F4531" w:rsidRDefault="00233B2F" w:rsidP="00E72663">
      <w:pPr>
        <w:pStyle w:val="a3"/>
        <w:jc w:val="left"/>
        <w:rPr>
          <w:b w:val="0"/>
          <w:bCs w:val="0"/>
        </w:rPr>
      </w:pPr>
    </w:p>
    <w:p w:rsidR="00C50C68" w:rsidRPr="00C50C68" w:rsidRDefault="00E72663" w:rsidP="00E85953">
      <w:pPr>
        <w:jc w:val="center"/>
        <w:rPr>
          <w:b/>
        </w:rPr>
      </w:pPr>
      <w:r w:rsidRPr="00C50C68">
        <w:rPr>
          <w:b/>
        </w:rPr>
        <w:t>Раздел II</w:t>
      </w:r>
      <w:r w:rsidR="005102F8" w:rsidRPr="00C50C68">
        <w:rPr>
          <w:b/>
        </w:rPr>
        <w:t xml:space="preserve">. </w:t>
      </w:r>
      <w:r w:rsidR="00C50C68" w:rsidRPr="00C50C68">
        <w:rPr>
          <w:b/>
          <w:shd w:val="clear" w:color="auto" w:fill="FFFFFF"/>
        </w:rPr>
        <w:t>Обоснование необходимости разработки муниципальной программы</w:t>
      </w:r>
    </w:p>
    <w:p w:rsidR="008E3427" w:rsidRDefault="00233B2F" w:rsidP="008E3427">
      <w:pPr>
        <w:ind w:firstLine="709"/>
        <w:jc w:val="both"/>
      </w:pPr>
      <w:r w:rsidRPr="00235B84">
        <w:t>Ор</w:t>
      </w:r>
      <w:r w:rsidR="008E3427">
        <w:t xml:space="preserve">ганизация отдыха, оздоровления </w:t>
      </w:r>
      <w:r w:rsidRPr="00235B84">
        <w:t>и занятости детей и подростков – одно из приоритетных направлений государственной социальной политики, проводимой по обеспечению защиты прав и законных интересов детей и подростков.</w:t>
      </w:r>
    </w:p>
    <w:p w:rsidR="008E3427" w:rsidRDefault="00233B2F" w:rsidP="00D619B7">
      <w:pPr>
        <w:ind w:firstLine="709"/>
        <w:jc w:val="both"/>
      </w:pPr>
      <w:r w:rsidRPr="00235B84">
        <w:t xml:space="preserve">Организация отдыха, оздоровления и занятости детей и подростков очень важная составляющая социального благополучия </w:t>
      </w:r>
      <w:r w:rsidR="00426055">
        <w:t xml:space="preserve">граждан. Задача </w:t>
      </w:r>
      <w:r w:rsidR="00C50C68">
        <w:t>–</w:t>
      </w:r>
      <w:r w:rsidRPr="00235B84">
        <w:t xml:space="preserve"> обеспечение необходимых условий для нормального содержательного отдыха детей, позволяющего организовать их свободное время. Необходимо использовать все возможности для укрепления здоровья детей, наполнить каникулярное время содержательной деятельностью, направленной на развитие интеллектуальных, творческих спо</w:t>
      </w:r>
      <w:r w:rsidR="008E3427">
        <w:t xml:space="preserve">собностей детей, их социальную </w:t>
      </w:r>
      <w:r w:rsidRPr="00235B84">
        <w:t>адаптацию.</w:t>
      </w:r>
    </w:p>
    <w:p w:rsidR="000B49C6" w:rsidRPr="00717ABC" w:rsidRDefault="00233B2F" w:rsidP="00AF1EE8">
      <w:pPr>
        <w:ind w:firstLine="709"/>
        <w:jc w:val="both"/>
      </w:pPr>
      <w:r w:rsidRPr="00717ABC">
        <w:t xml:space="preserve">В </w:t>
      </w:r>
      <w:proofErr w:type="spellStart"/>
      <w:r w:rsidR="00715ED3" w:rsidRPr="00717ABC">
        <w:t>Чулымском</w:t>
      </w:r>
      <w:proofErr w:type="spellEnd"/>
      <w:r w:rsidR="00715ED3" w:rsidRPr="00717ABC">
        <w:t xml:space="preserve"> </w:t>
      </w:r>
      <w:r w:rsidRPr="00717ABC">
        <w:t>районе на 01.09.20</w:t>
      </w:r>
      <w:r w:rsidR="00474F87" w:rsidRPr="00717ABC">
        <w:t>24</w:t>
      </w:r>
      <w:r w:rsidRPr="00717ABC">
        <w:t xml:space="preserve"> года обучаются 2</w:t>
      </w:r>
      <w:r w:rsidR="00D619B7" w:rsidRPr="00717ABC">
        <w:t>238</w:t>
      </w:r>
      <w:r w:rsidRPr="00717ABC">
        <w:t xml:space="preserve"> школьник</w:t>
      </w:r>
      <w:r w:rsidR="00A1437C" w:rsidRPr="00717ABC">
        <w:t>ов</w:t>
      </w:r>
      <w:r w:rsidR="00D619B7" w:rsidRPr="00717ABC">
        <w:t>, из них</w:t>
      </w:r>
      <w:r w:rsidRPr="00717ABC">
        <w:t xml:space="preserve"> </w:t>
      </w:r>
      <w:r w:rsidR="006953BF" w:rsidRPr="00717ABC">
        <w:t>детей с ограниченн</w:t>
      </w:r>
      <w:r w:rsidR="00D619B7" w:rsidRPr="00717ABC">
        <w:t>ыми возможностями здоровья – 151</w:t>
      </w:r>
      <w:r w:rsidR="00715ED3" w:rsidRPr="00717ABC">
        <w:t xml:space="preserve"> ребенок</w:t>
      </w:r>
      <w:r w:rsidR="006953BF" w:rsidRPr="00717ABC">
        <w:t xml:space="preserve">, из </w:t>
      </w:r>
      <w:r w:rsidR="00D619B7" w:rsidRPr="00717ABC">
        <w:t xml:space="preserve">них детей-инвалидов – </w:t>
      </w:r>
      <w:r w:rsidR="00724766" w:rsidRPr="00717ABC">
        <w:t>33</w:t>
      </w:r>
      <w:r w:rsidR="00715ED3" w:rsidRPr="00717ABC">
        <w:t xml:space="preserve"> ребенка</w:t>
      </w:r>
      <w:r w:rsidR="00724766" w:rsidRPr="00717ABC">
        <w:t xml:space="preserve">. </w:t>
      </w:r>
      <w:r w:rsidR="004C7F4E" w:rsidRPr="00717ABC">
        <w:t xml:space="preserve">Многодетных семей в районе </w:t>
      </w:r>
      <w:r w:rsidR="00715ED3" w:rsidRPr="00717ABC">
        <w:t xml:space="preserve">- </w:t>
      </w:r>
      <w:r w:rsidR="0067419E" w:rsidRPr="00717ABC">
        <w:t>119</w:t>
      </w:r>
      <w:r w:rsidR="00715ED3" w:rsidRPr="00717ABC">
        <w:t>,</w:t>
      </w:r>
      <w:r w:rsidR="0067419E" w:rsidRPr="00717ABC">
        <w:t xml:space="preserve"> в которых проживает 452 ребенка</w:t>
      </w:r>
      <w:r w:rsidR="00AC5593" w:rsidRPr="00717ABC">
        <w:t>.</w:t>
      </w:r>
      <w:r w:rsidR="0067419E" w:rsidRPr="00717ABC">
        <w:t xml:space="preserve"> </w:t>
      </w:r>
      <w:proofErr w:type="gramStart"/>
      <w:r w:rsidR="00AC5593" w:rsidRPr="00717ABC">
        <w:t>М</w:t>
      </w:r>
      <w:r w:rsidRPr="00717ABC">
        <w:t>алообеспеченных семей</w:t>
      </w:r>
      <w:r w:rsidR="00715ED3" w:rsidRPr="00717ABC">
        <w:t xml:space="preserve"> –</w:t>
      </w:r>
      <w:r w:rsidRPr="00717ABC">
        <w:t xml:space="preserve"> </w:t>
      </w:r>
      <w:r w:rsidR="0067419E" w:rsidRPr="00717ABC">
        <w:t>95</w:t>
      </w:r>
      <w:r w:rsidR="00715ED3" w:rsidRPr="00717ABC">
        <w:t>,</w:t>
      </w:r>
      <w:r w:rsidR="0067419E" w:rsidRPr="00717ABC">
        <w:t xml:space="preserve"> в </w:t>
      </w:r>
      <w:r w:rsidR="00715ED3" w:rsidRPr="00717ABC">
        <w:t>которых</w:t>
      </w:r>
      <w:r w:rsidR="0067419E" w:rsidRPr="00717ABC">
        <w:t xml:space="preserve"> 165</w:t>
      </w:r>
      <w:r w:rsidR="00715ED3" w:rsidRPr="00717ABC">
        <w:t xml:space="preserve"> детей</w:t>
      </w:r>
      <w:r w:rsidRPr="00717ABC">
        <w:t xml:space="preserve">, </w:t>
      </w:r>
      <w:r w:rsidR="004C7F4E" w:rsidRPr="00717ABC">
        <w:t>находится под опекой – 36 детей,</w:t>
      </w:r>
      <w:r w:rsidRPr="00717ABC">
        <w:t xml:space="preserve"> в </w:t>
      </w:r>
      <w:r w:rsidR="004C7F4E" w:rsidRPr="00717ABC">
        <w:t>приемных семьях – 61 ребенок</w:t>
      </w:r>
      <w:r w:rsidRPr="00717ABC">
        <w:t xml:space="preserve">, </w:t>
      </w:r>
      <w:r w:rsidR="0067419E" w:rsidRPr="00717ABC">
        <w:t>в социально-опасном положении – 2 семьи</w:t>
      </w:r>
      <w:r w:rsidR="00715ED3" w:rsidRPr="00717ABC">
        <w:t>,</w:t>
      </w:r>
      <w:r w:rsidRPr="00717ABC">
        <w:t xml:space="preserve"> в </w:t>
      </w:r>
      <w:r w:rsidR="00715ED3" w:rsidRPr="00717ABC">
        <w:t>котор</w:t>
      </w:r>
      <w:r w:rsidR="00AC5593" w:rsidRPr="00717ABC">
        <w:t>ых</w:t>
      </w:r>
      <w:r w:rsidRPr="00717ABC">
        <w:t xml:space="preserve"> </w:t>
      </w:r>
      <w:r w:rsidR="0067419E" w:rsidRPr="00717ABC">
        <w:t>6</w:t>
      </w:r>
      <w:r w:rsidRPr="00717ABC">
        <w:t xml:space="preserve"> </w:t>
      </w:r>
      <w:r w:rsidR="00A1437C" w:rsidRPr="00717ABC">
        <w:t>детей</w:t>
      </w:r>
      <w:r w:rsidR="0067419E" w:rsidRPr="00717ABC">
        <w:t>, испытывающие т</w:t>
      </w:r>
      <w:r w:rsidR="00AF1EE8" w:rsidRPr="00717ABC">
        <w:t>рудности в социальной адаптации – 21 семья</w:t>
      </w:r>
      <w:r w:rsidR="00AC5593" w:rsidRPr="00717ABC">
        <w:t xml:space="preserve">, </w:t>
      </w:r>
      <w:r w:rsidR="00AF1EE8" w:rsidRPr="00717ABC">
        <w:t xml:space="preserve"> в </w:t>
      </w:r>
      <w:r w:rsidR="00AC5593" w:rsidRPr="00717ABC">
        <w:t xml:space="preserve">которых </w:t>
      </w:r>
      <w:r w:rsidR="00AF1EE8" w:rsidRPr="00717ABC">
        <w:t xml:space="preserve"> 49 детей. </w:t>
      </w:r>
      <w:proofErr w:type="gramEnd"/>
    </w:p>
    <w:p w:rsidR="000B49C6" w:rsidRDefault="00233B2F" w:rsidP="000B49C6">
      <w:pPr>
        <w:ind w:firstLine="709"/>
        <w:jc w:val="both"/>
        <w:rPr>
          <w:color w:val="FF0000"/>
        </w:rPr>
      </w:pPr>
      <w:r w:rsidRPr="00235B84">
        <w:t>Большая часть оздоровления детей в летний период ложится на лагеря</w:t>
      </w:r>
      <w:r w:rsidR="00E0780B">
        <w:t xml:space="preserve"> с дневным пребыванием детей</w:t>
      </w:r>
      <w:r w:rsidRPr="00235B84">
        <w:t xml:space="preserve"> на базе </w:t>
      </w:r>
      <w:r w:rsidR="00D45EA9">
        <w:t>16</w:t>
      </w:r>
      <w:r w:rsidR="00BD1C60" w:rsidRPr="00235B84">
        <w:t xml:space="preserve"> </w:t>
      </w:r>
      <w:r w:rsidR="00426055">
        <w:t>общеобразовательных организаций</w:t>
      </w:r>
      <w:r w:rsidRPr="00235B84">
        <w:t>. В районе ежегодно функционируют:</w:t>
      </w:r>
    </w:p>
    <w:p w:rsidR="00D4165E" w:rsidRDefault="00233B2F" w:rsidP="00D4165E">
      <w:pPr>
        <w:ind w:firstLine="709"/>
        <w:jc w:val="both"/>
      </w:pPr>
      <w:r w:rsidRPr="00235B84">
        <w:t xml:space="preserve">- лагеря </w:t>
      </w:r>
      <w:r w:rsidR="00E0780B">
        <w:t xml:space="preserve">с дневным пребыванием детей во всех </w:t>
      </w:r>
      <w:r w:rsidR="002F16D9">
        <w:t xml:space="preserve">образовательных </w:t>
      </w:r>
      <w:r w:rsidR="000D0CF6">
        <w:t>организациях</w:t>
      </w:r>
      <w:r w:rsidR="00E0780B">
        <w:t xml:space="preserve"> с общим охватом 890</w:t>
      </w:r>
      <w:r w:rsidR="00D4165E">
        <w:t xml:space="preserve"> обучающихся;</w:t>
      </w:r>
    </w:p>
    <w:p w:rsidR="00D4165E" w:rsidRPr="00717ABC" w:rsidRDefault="00233B2F" w:rsidP="00D4165E">
      <w:pPr>
        <w:ind w:firstLine="709"/>
        <w:jc w:val="both"/>
      </w:pPr>
      <w:r w:rsidRPr="00235B84">
        <w:t>- загородный лагерь – муниципальное</w:t>
      </w:r>
      <w:r w:rsidRPr="006C6B1E">
        <w:t xml:space="preserve"> </w:t>
      </w:r>
      <w:r w:rsidR="000121A0" w:rsidRPr="006C6B1E">
        <w:t xml:space="preserve">бюджетное </w:t>
      </w:r>
      <w:r w:rsidRPr="00235B84">
        <w:t>учреждение детский оздоровительный</w:t>
      </w:r>
      <w:r w:rsidR="00924F69">
        <w:t xml:space="preserve"> лагерь «Чайка» </w:t>
      </w:r>
      <w:proofErr w:type="spellStart"/>
      <w:r w:rsidR="00AC5593" w:rsidRPr="00717ABC">
        <w:t>Чулымского</w:t>
      </w:r>
      <w:proofErr w:type="spellEnd"/>
      <w:r w:rsidR="00AC5593" w:rsidRPr="00717ABC">
        <w:t xml:space="preserve"> района (далее –</w:t>
      </w:r>
      <w:r w:rsidR="000D0CF6">
        <w:t xml:space="preserve"> МБУ ДОЛ</w:t>
      </w:r>
      <w:r w:rsidR="00AC5593" w:rsidRPr="00717ABC">
        <w:t xml:space="preserve"> «Чайка») </w:t>
      </w:r>
      <w:r w:rsidR="00924F69" w:rsidRPr="00717ABC">
        <w:t xml:space="preserve">на 100 мест с общим охватом в летний период </w:t>
      </w:r>
      <w:r w:rsidRPr="00717ABC">
        <w:t>до 2</w:t>
      </w:r>
      <w:r w:rsidR="00924F69" w:rsidRPr="00717ABC">
        <w:t>50</w:t>
      </w:r>
      <w:r w:rsidR="00D4165E" w:rsidRPr="00717ABC">
        <w:t xml:space="preserve"> детей.</w:t>
      </w:r>
    </w:p>
    <w:p w:rsidR="00717ABC" w:rsidRDefault="00CE7695" w:rsidP="00D4165E">
      <w:pPr>
        <w:ind w:firstLine="709"/>
        <w:jc w:val="both"/>
      </w:pPr>
      <w:r>
        <w:t>МБУ ДОЛ</w:t>
      </w:r>
      <w:r w:rsidRPr="00717ABC">
        <w:t xml:space="preserve"> «Чайка</w:t>
      </w:r>
      <w:r>
        <w:t xml:space="preserve">» </w:t>
      </w:r>
      <w:r w:rsidR="00233B2F" w:rsidRPr="00717ABC">
        <w:t>соответствует санита</w:t>
      </w:r>
      <w:r w:rsidR="00BA08B3" w:rsidRPr="00717ABC">
        <w:t xml:space="preserve">рно-гигиеническим требованиям. Приведен </w:t>
      </w:r>
      <w:r w:rsidR="00233B2F" w:rsidRPr="00717ABC">
        <w:t>в соответствие с современными требованиями пищеблок и корпуса для проживания, приобретено новое технологическое и холодильное оборудование. Ежегодно в</w:t>
      </w:r>
      <w:r w:rsidR="009A0992" w:rsidRPr="009A0992">
        <w:t xml:space="preserve"> </w:t>
      </w:r>
      <w:r w:rsidR="009A0992">
        <w:t>МБУ ДОЛ</w:t>
      </w:r>
      <w:r w:rsidR="009A0992" w:rsidRPr="00717ABC">
        <w:t xml:space="preserve"> «Чайка</w:t>
      </w:r>
      <w:r w:rsidR="00233B2F" w:rsidRPr="00717ABC">
        <w:t xml:space="preserve"> с удовольствием отдыхают дети не только из </w:t>
      </w:r>
      <w:proofErr w:type="spellStart"/>
      <w:r w:rsidR="002C4FBC" w:rsidRPr="00717ABC">
        <w:t>Чулымского</w:t>
      </w:r>
      <w:proofErr w:type="spellEnd"/>
      <w:r w:rsidR="002C4FBC" w:rsidRPr="00717ABC">
        <w:t xml:space="preserve"> района</w:t>
      </w:r>
      <w:r w:rsidR="00233B2F" w:rsidRPr="00717ABC">
        <w:t xml:space="preserve">, но и из других районов области. </w:t>
      </w:r>
      <w:r w:rsidR="0045121E" w:rsidRPr="00717ABC">
        <w:t xml:space="preserve">Количество детей, желающих отдохнуть в летнее время </w:t>
      </w:r>
      <w:r w:rsidR="009A0992">
        <w:t>в</w:t>
      </w:r>
      <w:r w:rsidR="009A0992" w:rsidRPr="009A0992">
        <w:t xml:space="preserve"> </w:t>
      </w:r>
      <w:r w:rsidR="009A0992">
        <w:t>МБУ ДОЛ</w:t>
      </w:r>
      <w:r w:rsidR="009A0992" w:rsidRPr="00717ABC">
        <w:t xml:space="preserve"> «Чайка</w:t>
      </w:r>
      <w:r w:rsidR="009A0992">
        <w:t xml:space="preserve"> </w:t>
      </w:r>
      <w:r w:rsidR="0045121E" w:rsidRPr="00717ABC">
        <w:t xml:space="preserve">ежегодно увеличивается. </w:t>
      </w:r>
    </w:p>
    <w:p w:rsidR="00233B2F" w:rsidRPr="00D4165E" w:rsidRDefault="00233B2F" w:rsidP="00D4165E">
      <w:pPr>
        <w:ind w:firstLine="709"/>
        <w:jc w:val="both"/>
        <w:rPr>
          <w:color w:val="FF0000"/>
        </w:rPr>
      </w:pPr>
      <w:r w:rsidRPr="00235B84">
        <w:t>В настоящее время существует ряд проблем в сфере организации отдыха, оздоровления, занятости детей в каникулярное время:</w:t>
      </w:r>
    </w:p>
    <w:p w:rsidR="00D8432A" w:rsidRDefault="00BD1C60" w:rsidP="00D8432A">
      <w:pPr>
        <w:pStyle w:val="ab"/>
        <w:numPr>
          <w:ilvl w:val="0"/>
          <w:numId w:val="4"/>
        </w:numPr>
        <w:ind w:left="0" w:firstLine="567"/>
        <w:jc w:val="both"/>
      </w:pPr>
      <w:r w:rsidRPr="00235B84">
        <w:t xml:space="preserve">недостаточная материально-техническая база учреждений, осуществляющих организацию оздоровления, отдыха, занятости детей и подростков </w:t>
      </w:r>
      <w:r w:rsidR="000B49C6">
        <w:t xml:space="preserve">в каникулярное </w:t>
      </w:r>
      <w:r w:rsidR="0012260E" w:rsidRPr="00235B84">
        <w:t>время, что не позволяет полностью удовлетворить запрос родителей на детские оздоровительные лагеря с комфортными условиями быта, современной организацией содержания досуга, укомплектованностью спортивным, игровым, компьютерным оборудованием</w:t>
      </w:r>
      <w:r w:rsidR="00233B2F" w:rsidRPr="00235B84">
        <w:t>;</w:t>
      </w:r>
    </w:p>
    <w:p w:rsidR="00D8432A" w:rsidRDefault="00233B2F" w:rsidP="00D8432A">
      <w:pPr>
        <w:pStyle w:val="ab"/>
        <w:numPr>
          <w:ilvl w:val="0"/>
          <w:numId w:val="4"/>
        </w:numPr>
        <w:ind w:left="0" w:firstLine="567"/>
        <w:jc w:val="both"/>
      </w:pPr>
      <w:r w:rsidRPr="00235B84">
        <w:t>отсутствие финансирования на организацию и проведение тематических культурных и спортивно-массовых мероприятий в пе</w:t>
      </w:r>
      <w:r w:rsidR="00332126" w:rsidRPr="00235B84">
        <w:t>риод каникулярного отдыха детей;</w:t>
      </w:r>
    </w:p>
    <w:p w:rsidR="00744160" w:rsidRDefault="00332126" w:rsidP="00744160">
      <w:pPr>
        <w:pStyle w:val="ab"/>
        <w:numPr>
          <w:ilvl w:val="0"/>
          <w:numId w:val="4"/>
        </w:numPr>
        <w:ind w:left="0" w:firstLine="567"/>
        <w:jc w:val="both"/>
      </w:pPr>
      <w:r w:rsidRPr="00235B84">
        <w:t xml:space="preserve">недостаточное </w:t>
      </w:r>
      <w:r w:rsidR="00D4165E">
        <w:t>финансирование для разнообразия</w:t>
      </w:r>
      <w:r w:rsidRPr="00235B84">
        <w:t xml:space="preserve"> организованных форм занятости, отдыха и оздоровления детей старшего школьного возраста</w:t>
      </w:r>
      <w:r w:rsidR="0021673B" w:rsidRPr="00235B84">
        <w:t>.</w:t>
      </w:r>
    </w:p>
    <w:p w:rsidR="00744160" w:rsidRDefault="00227383" w:rsidP="00744160">
      <w:pPr>
        <w:ind w:firstLine="709"/>
        <w:jc w:val="both"/>
      </w:pPr>
      <w:r w:rsidRPr="0051096E">
        <w:t xml:space="preserve">В течение последних 10 лет ежегодно регистрируется рост заболеваемости детей, подростков и молодежи. Одной из причин ухудшения детского и подросткового здоровья является недостаточная эффективность профилактических и коррекционных мероприятий, направленных на его сохранение и укрепление. В связи с этим дети и подростки данной категории в </w:t>
      </w:r>
      <w:r w:rsidRPr="0051096E">
        <w:lastRenderedPageBreak/>
        <w:t>первоочередном порядке нуждаются в адресной поддержке и предоставлении услуг по отды</w:t>
      </w:r>
      <w:r w:rsidR="0051096E" w:rsidRPr="0051096E">
        <w:t>ху и оздоровлению.</w:t>
      </w:r>
    </w:p>
    <w:p w:rsidR="00744160" w:rsidRDefault="00227383" w:rsidP="00744160">
      <w:pPr>
        <w:ind w:firstLine="709"/>
        <w:jc w:val="both"/>
      </w:pPr>
      <w:r w:rsidRPr="0051096E">
        <w:t>Общая заболеваемость подростков за последние годы также не имеет тенденции к снижению. Произошел значительный рост психических расстройств, болезней органов пищеварения, болезней эндокрин</w:t>
      </w:r>
      <w:r w:rsidR="0051096E" w:rsidRPr="0051096E">
        <w:t>ной системы, травм, отравлений.</w:t>
      </w:r>
    </w:p>
    <w:p w:rsidR="00744160" w:rsidRPr="00717ABC" w:rsidRDefault="00227383" w:rsidP="00744160">
      <w:pPr>
        <w:ind w:firstLine="709"/>
        <w:jc w:val="both"/>
      </w:pPr>
      <w:r w:rsidRPr="0051096E">
        <w:t xml:space="preserve">В связи с этим особое внимание в </w:t>
      </w:r>
      <w:proofErr w:type="spellStart"/>
      <w:r w:rsidR="0051096E" w:rsidRPr="0051096E">
        <w:t>Чулымском</w:t>
      </w:r>
      <w:proofErr w:type="spellEnd"/>
      <w:r w:rsidR="0051096E" w:rsidRPr="0051096E">
        <w:t xml:space="preserve"> районе</w:t>
      </w:r>
      <w:r w:rsidRPr="0051096E">
        <w:t xml:space="preserve"> уделяется вопросам организации отдыха и оздоровления детей с </w:t>
      </w:r>
      <w:r w:rsidRPr="00717ABC">
        <w:t xml:space="preserve">использованием смен в </w:t>
      </w:r>
      <w:r w:rsidR="00744160" w:rsidRPr="00717ABC">
        <w:t>муниципально</w:t>
      </w:r>
      <w:r w:rsidR="00AC5593" w:rsidRPr="00717ABC">
        <w:t xml:space="preserve">м </w:t>
      </w:r>
      <w:r w:rsidR="00744160" w:rsidRPr="00717ABC">
        <w:t>бюджетно</w:t>
      </w:r>
      <w:r w:rsidR="00AC5593" w:rsidRPr="00717ABC">
        <w:t>м</w:t>
      </w:r>
      <w:r w:rsidR="00744160" w:rsidRPr="00717ABC">
        <w:t xml:space="preserve"> учреждени</w:t>
      </w:r>
      <w:r w:rsidR="00AC5593" w:rsidRPr="00717ABC">
        <w:t>и</w:t>
      </w:r>
      <w:r w:rsidR="00744160" w:rsidRPr="00717ABC">
        <w:t xml:space="preserve"> детский оздоровительный </w:t>
      </w:r>
      <w:r w:rsidR="00D72CE1">
        <w:t>МБУ ДОЛ</w:t>
      </w:r>
      <w:r w:rsidR="00D72CE1" w:rsidRPr="00717ABC">
        <w:t xml:space="preserve"> «Чайка</w:t>
      </w:r>
      <w:r w:rsidR="00744160" w:rsidRPr="00717ABC">
        <w:t xml:space="preserve">», </w:t>
      </w:r>
      <w:r w:rsidRPr="00717ABC">
        <w:t>лагерях с дневным пребыванием детей, других учр</w:t>
      </w:r>
      <w:r w:rsidR="0051096E" w:rsidRPr="00717ABC">
        <w:t>еждениях отдыха и оздоровления.</w:t>
      </w:r>
    </w:p>
    <w:p w:rsidR="00392BE9" w:rsidRDefault="00227383" w:rsidP="00392BE9">
      <w:pPr>
        <w:ind w:firstLine="709"/>
        <w:jc w:val="both"/>
      </w:pPr>
      <w:r w:rsidRPr="0051096E">
        <w:t>Проблема совершенствования организации детского отдыха и оздоровления в настоящее время является объектом пристального внимания муниципальных органов власти.</w:t>
      </w:r>
    </w:p>
    <w:p w:rsidR="00392BE9" w:rsidRDefault="00392BE9" w:rsidP="00392BE9">
      <w:pPr>
        <w:ind w:firstLine="709"/>
        <w:jc w:val="both"/>
      </w:pPr>
    </w:p>
    <w:p w:rsidR="00872C10" w:rsidRDefault="00872C10" w:rsidP="00392BE9">
      <w:pPr>
        <w:ind w:firstLine="709"/>
        <w:jc w:val="both"/>
      </w:pPr>
    </w:p>
    <w:p w:rsidR="00392BE9" w:rsidRPr="00392BE9" w:rsidRDefault="00392BE9" w:rsidP="00392BE9">
      <w:pPr>
        <w:ind w:firstLine="709"/>
        <w:jc w:val="both"/>
      </w:pPr>
      <w:r>
        <w:rPr>
          <w:b/>
          <w:bCs/>
        </w:rPr>
        <w:t xml:space="preserve">Раздел </w:t>
      </w:r>
      <w:r w:rsidRPr="00392BE9">
        <w:rPr>
          <w:b/>
          <w:bCs/>
        </w:rPr>
        <w:t>III</w:t>
      </w:r>
      <w:r w:rsidR="005102F8" w:rsidRPr="00235B84">
        <w:rPr>
          <w:b/>
          <w:bCs/>
        </w:rPr>
        <w:t xml:space="preserve">. </w:t>
      </w:r>
      <w:r w:rsidRPr="00392BE9">
        <w:rPr>
          <w:b/>
          <w:bCs/>
        </w:rPr>
        <w:t xml:space="preserve">Цель и задачи, целевые индикаторы, сроки и этапы реализации </w:t>
      </w:r>
    </w:p>
    <w:p w:rsidR="005102F8" w:rsidRDefault="00392BE9" w:rsidP="00392BE9">
      <w:pPr>
        <w:jc w:val="center"/>
        <w:rPr>
          <w:b/>
          <w:bCs/>
        </w:rPr>
      </w:pPr>
      <w:r w:rsidRPr="00392BE9">
        <w:rPr>
          <w:b/>
          <w:bCs/>
        </w:rPr>
        <w:t>муниципальной программы</w:t>
      </w:r>
    </w:p>
    <w:p w:rsidR="00206EE4" w:rsidRDefault="00206EE4" w:rsidP="00206EE4">
      <w:pPr>
        <w:jc w:val="both"/>
        <w:rPr>
          <w:b/>
          <w:bCs/>
        </w:rPr>
      </w:pPr>
    </w:p>
    <w:p w:rsidR="00206EE4" w:rsidRPr="00717ABC" w:rsidRDefault="00235B84" w:rsidP="00206EE4">
      <w:pPr>
        <w:ind w:firstLine="709"/>
        <w:jc w:val="both"/>
      </w:pPr>
      <w:r w:rsidRPr="00717ABC">
        <w:t>Цель</w:t>
      </w:r>
      <w:r w:rsidR="00D72CE1">
        <w:t xml:space="preserve"> муниципальной п</w:t>
      </w:r>
      <w:r w:rsidRPr="00717ABC">
        <w:t>рограммы –</w:t>
      </w:r>
      <w:r w:rsidR="00717ABC" w:rsidRPr="00717ABC">
        <w:t xml:space="preserve"> с</w:t>
      </w:r>
      <w:r w:rsidR="00AC5593" w:rsidRPr="00717ABC">
        <w:t xml:space="preserve">оздание условий  для отдыха,  оздоровления и занятости детей и подростков </w:t>
      </w:r>
      <w:proofErr w:type="spellStart"/>
      <w:r w:rsidR="00AC5593" w:rsidRPr="00717ABC">
        <w:t>Чулымского</w:t>
      </w:r>
      <w:proofErr w:type="spellEnd"/>
      <w:r w:rsidR="00AC5593" w:rsidRPr="00717ABC">
        <w:t xml:space="preserve"> района в каникулярное время</w:t>
      </w:r>
    </w:p>
    <w:p w:rsidR="00206EE4" w:rsidRPr="00717ABC" w:rsidRDefault="005C2E84" w:rsidP="00206EE4">
      <w:pPr>
        <w:ind w:firstLine="709"/>
        <w:jc w:val="both"/>
      </w:pPr>
      <w:r w:rsidRPr="00717ABC">
        <w:t xml:space="preserve">Достижение поставленной цели </w:t>
      </w:r>
      <w:r w:rsidR="0021673B" w:rsidRPr="00717ABC">
        <w:t>обеспечивается решение следующих задач:</w:t>
      </w:r>
    </w:p>
    <w:p w:rsidR="00206EE4" w:rsidRPr="00717ABC" w:rsidRDefault="00AC5593" w:rsidP="00206EE4">
      <w:pPr>
        <w:ind w:firstLine="709"/>
        <w:jc w:val="both"/>
      </w:pPr>
      <w:r w:rsidRPr="00717ABC">
        <w:t>1)</w:t>
      </w:r>
      <w:r w:rsidR="0021673B" w:rsidRPr="00717ABC">
        <w:t xml:space="preserve"> </w:t>
      </w:r>
      <w:r w:rsidR="00854C9A" w:rsidRPr="00717ABC">
        <w:t>организация свободн</w:t>
      </w:r>
      <w:r w:rsidR="00DF64A1" w:rsidRPr="00717ABC">
        <w:t xml:space="preserve">ого времени детей и подростков </w:t>
      </w:r>
      <w:r w:rsidR="00854C9A" w:rsidRPr="00717ABC">
        <w:t>через различные форму трудоустройства, отдыха и занятости;</w:t>
      </w:r>
    </w:p>
    <w:p w:rsidR="00DF5651" w:rsidRPr="00717ABC" w:rsidRDefault="00AC5593" w:rsidP="00DF5651">
      <w:pPr>
        <w:ind w:firstLine="709"/>
        <w:jc w:val="both"/>
      </w:pPr>
      <w:r w:rsidRPr="00717ABC">
        <w:t>2)</w:t>
      </w:r>
      <w:r w:rsidR="00DF64A1" w:rsidRPr="00717ABC">
        <w:t xml:space="preserve"> сохранение и развитие </w:t>
      </w:r>
      <w:r w:rsidR="00233B2F" w:rsidRPr="00717ABC">
        <w:t xml:space="preserve">лагерей дневного пребывания на базе общеобразовательных </w:t>
      </w:r>
      <w:r w:rsidR="00D72CE1">
        <w:t xml:space="preserve">организаций </w:t>
      </w:r>
      <w:r w:rsidR="00233B2F" w:rsidRPr="00717ABC">
        <w:t>и</w:t>
      </w:r>
      <w:r w:rsidR="00D72CE1" w:rsidRPr="00D72CE1">
        <w:t xml:space="preserve"> </w:t>
      </w:r>
      <w:r w:rsidR="00D72CE1">
        <w:t>МБУ ДОЛ</w:t>
      </w:r>
      <w:r w:rsidR="00D72CE1" w:rsidRPr="00717ABC">
        <w:t xml:space="preserve"> «Чайка</w:t>
      </w:r>
      <w:r w:rsidR="00D72CE1">
        <w:t>».</w:t>
      </w:r>
    </w:p>
    <w:p w:rsidR="00206EE4" w:rsidRPr="00717ABC" w:rsidRDefault="003B5A0A" w:rsidP="00DF5651">
      <w:pPr>
        <w:ind w:firstLine="709"/>
        <w:jc w:val="both"/>
      </w:pPr>
      <w:r w:rsidRPr="00717ABC">
        <w:t>Цель и задачи муниципальной программы с указанием целевых индикаторов приведены в приложении № 1 к муниципальной программе.</w:t>
      </w:r>
    </w:p>
    <w:p w:rsidR="00206EE4" w:rsidRPr="00717ABC" w:rsidRDefault="003B5A0A" w:rsidP="00206EE4">
      <w:pPr>
        <w:ind w:firstLine="709"/>
        <w:jc w:val="both"/>
      </w:pPr>
      <w:r w:rsidRPr="00717ABC">
        <w:t>Эффективность муниципальной программы определяется достижением запланированных показателей целевых индикаторов.</w:t>
      </w:r>
    </w:p>
    <w:p w:rsidR="00233B2F" w:rsidRDefault="003B5A0A" w:rsidP="00206EE4">
      <w:pPr>
        <w:ind w:firstLine="709"/>
        <w:jc w:val="both"/>
      </w:pPr>
      <w:r w:rsidRPr="00717ABC">
        <w:t>Срок реал</w:t>
      </w:r>
      <w:r w:rsidR="00D7092D" w:rsidRPr="00717ABC">
        <w:t>изации</w:t>
      </w:r>
      <w:r w:rsidR="00D72CE1">
        <w:t xml:space="preserve"> муниципальной</w:t>
      </w:r>
      <w:r w:rsidR="00D7092D" w:rsidRPr="00717ABC">
        <w:t xml:space="preserve"> программы: три года (2025 – </w:t>
      </w:r>
      <w:r w:rsidR="00D7092D">
        <w:t>2027</w:t>
      </w:r>
      <w:r w:rsidRPr="00235B84">
        <w:t xml:space="preserve"> годы), этапы реализации</w:t>
      </w:r>
      <w:r w:rsidR="00D72CE1">
        <w:t xml:space="preserve"> муниципальной </w:t>
      </w:r>
      <w:r w:rsidRPr="00235B84">
        <w:t xml:space="preserve"> программы не выделяются.</w:t>
      </w:r>
    </w:p>
    <w:p w:rsidR="004F709D" w:rsidRDefault="004F709D" w:rsidP="00206EE4">
      <w:pPr>
        <w:ind w:firstLine="709"/>
        <w:jc w:val="both"/>
      </w:pPr>
    </w:p>
    <w:p w:rsidR="00872C10" w:rsidRDefault="00872C10" w:rsidP="00206EE4">
      <w:pPr>
        <w:ind w:firstLine="709"/>
        <w:jc w:val="both"/>
      </w:pPr>
    </w:p>
    <w:p w:rsidR="004F709D" w:rsidRPr="00717ABC" w:rsidRDefault="005C46E4" w:rsidP="004F709D">
      <w:pPr>
        <w:jc w:val="center"/>
        <w:rPr>
          <w:b/>
        </w:rPr>
      </w:pPr>
      <w:r>
        <w:rPr>
          <w:b/>
        </w:rPr>
        <w:t xml:space="preserve">Раздел </w:t>
      </w:r>
      <w:r w:rsidRPr="005C46E4">
        <w:rPr>
          <w:b/>
        </w:rPr>
        <w:t>IV</w:t>
      </w:r>
      <w:r w:rsidR="004F709D" w:rsidRPr="00717ABC">
        <w:rPr>
          <w:b/>
        </w:rPr>
        <w:t xml:space="preserve">. </w:t>
      </w:r>
      <w:r w:rsidR="00AC5593" w:rsidRPr="00717ABC">
        <w:rPr>
          <w:b/>
        </w:rPr>
        <w:t xml:space="preserve">Основные </w:t>
      </w:r>
      <w:r w:rsidR="004F709D" w:rsidRPr="00717ABC">
        <w:rPr>
          <w:b/>
        </w:rPr>
        <w:t>мероприятия муниципальной программы</w:t>
      </w:r>
    </w:p>
    <w:p w:rsidR="005C46E4" w:rsidRDefault="005C46E4" w:rsidP="005C46E4">
      <w:pPr>
        <w:shd w:val="clear" w:color="auto" w:fill="FFFFFF"/>
        <w:tabs>
          <w:tab w:val="left" w:pos="1459"/>
        </w:tabs>
        <w:jc w:val="both"/>
        <w:rPr>
          <w:b/>
        </w:rPr>
      </w:pPr>
    </w:p>
    <w:p w:rsidR="00EA6A10" w:rsidRPr="00717ABC" w:rsidRDefault="00AF042F" w:rsidP="00EA6A10">
      <w:pPr>
        <w:shd w:val="clear" w:color="auto" w:fill="FFFFFF"/>
        <w:tabs>
          <w:tab w:val="left" w:pos="1459"/>
        </w:tabs>
        <w:ind w:firstLine="709"/>
        <w:jc w:val="both"/>
      </w:pPr>
      <w:r w:rsidRPr="00717ABC">
        <w:t>В рамках решения задач муниципальной программы предусмотрена реализация основных мероприятий.</w:t>
      </w:r>
    </w:p>
    <w:p w:rsidR="00EA6A10" w:rsidRPr="00717ABC" w:rsidRDefault="00AF042F" w:rsidP="00EA6A10">
      <w:pPr>
        <w:shd w:val="clear" w:color="auto" w:fill="FFFFFF"/>
        <w:tabs>
          <w:tab w:val="left" w:pos="1459"/>
        </w:tabs>
        <w:ind w:firstLine="709"/>
        <w:jc w:val="both"/>
      </w:pPr>
      <w:r w:rsidRPr="00717ABC">
        <w:t>Система программных мероприятий, состоящая из перечня конкретных, увязанных с целью и задачами муниципальной программы мероприятий, и ресурсное обеспечение муниципальной про</w:t>
      </w:r>
      <w:r w:rsidR="002C38F1" w:rsidRPr="00717ABC">
        <w:t>граммы представлены в приложени</w:t>
      </w:r>
      <w:r w:rsidR="00AC5593" w:rsidRPr="00717ABC">
        <w:t>и</w:t>
      </w:r>
      <w:r w:rsidR="00B84B3D" w:rsidRPr="00717ABC">
        <w:t xml:space="preserve"> № 2</w:t>
      </w:r>
      <w:r w:rsidR="00EA6A10" w:rsidRPr="00717ABC">
        <w:t xml:space="preserve"> </w:t>
      </w:r>
      <w:r w:rsidR="00B84B3D" w:rsidRPr="00717ABC">
        <w:t xml:space="preserve"> к муниципальной программе.</w:t>
      </w:r>
    </w:p>
    <w:p w:rsidR="00EA6A10" w:rsidRPr="00717ABC" w:rsidRDefault="00AF042F" w:rsidP="00EA6A10">
      <w:pPr>
        <w:shd w:val="clear" w:color="auto" w:fill="FFFFFF"/>
        <w:tabs>
          <w:tab w:val="left" w:pos="1459"/>
        </w:tabs>
        <w:ind w:firstLine="709"/>
        <w:jc w:val="both"/>
      </w:pPr>
      <w:r w:rsidRPr="00717ABC">
        <w:t>Для решения задачи 1. «</w:t>
      </w:r>
      <w:r w:rsidR="00EA6A10" w:rsidRPr="00717ABC">
        <w:t xml:space="preserve">Организация свободного </w:t>
      </w:r>
      <w:r w:rsidR="00B94FB5" w:rsidRPr="00717ABC">
        <w:t>времени детей и подростков через различные формы трудоустройства, отдыха и занятости</w:t>
      </w:r>
      <w:r w:rsidRPr="00717ABC">
        <w:t>» направлены следующие мероприятия:</w:t>
      </w:r>
    </w:p>
    <w:p w:rsidR="00EA6A10" w:rsidRPr="00717ABC" w:rsidRDefault="00AC5593" w:rsidP="00EA6A10">
      <w:pPr>
        <w:shd w:val="clear" w:color="auto" w:fill="FFFFFF"/>
        <w:tabs>
          <w:tab w:val="left" w:pos="1459"/>
        </w:tabs>
        <w:ind w:firstLine="709"/>
        <w:jc w:val="both"/>
      </w:pPr>
      <w:r w:rsidRPr="00717ABC">
        <w:t>1)</w:t>
      </w:r>
      <w:r w:rsidR="00B84B3D" w:rsidRPr="00717ABC">
        <w:t xml:space="preserve"> организация работы по трудоустройству в летний период несовершеннолетних граждан от 14 до 18 лет</w:t>
      </w:r>
      <w:r w:rsidR="00AF042F" w:rsidRPr="00717ABC">
        <w:t xml:space="preserve">, направленных на увеличение численности </w:t>
      </w:r>
      <w:r w:rsidR="00EA6A10" w:rsidRPr="00717ABC">
        <w:t xml:space="preserve">детей, охваченные </w:t>
      </w:r>
      <w:r w:rsidR="00B84B3D" w:rsidRPr="00717ABC">
        <w:t xml:space="preserve">организованными  летними формами </w:t>
      </w:r>
      <w:r w:rsidR="0051096E" w:rsidRPr="00717ABC">
        <w:t>занятости;</w:t>
      </w:r>
    </w:p>
    <w:p w:rsidR="00EA6A10" w:rsidRPr="00717ABC" w:rsidRDefault="00445497" w:rsidP="00EA6A10">
      <w:pPr>
        <w:shd w:val="clear" w:color="auto" w:fill="FFFFFF"/>
        <w:tabs>
          <w:tab w:val="left" w:pos="1459"/>
        </w:tabs>
        <w:ind w:firstLine="709"/>
        <w:jc w:val="both"/>
      </w:pPr>
      <w:r w:rsidRPr="00717ABC">
        <w:t>2)</w:t>
      </w:r>
      <w:r w:rsidR="00BE2E8D" w:rsidRPr="00717ABC">
        <w:t xml:space="preserve"> </w:t>
      </w:r>
      <w:proofErr w:type="spellStart"/>
      <w:r w:rsidR="00BE2E8D" w:rsidRPr="00717ABC">
        <w:t>софинансирование</w:t>
      </w:r>
      <w:proofErr w:type="spellEnd"/>
      <w:r w:rsidR="00BE2E8D" w:rsidRPr="00717ABC">
        <w:t xml:space="preserve"> оплаты стоимости дневного набора для лагерей дневного пребывания детей на базе муниципальных</w:t>
      </w:r>
      <w:r w:rsidR="00D72CE1">
        <w:t xml:space="preserve"> казенных общеобразовательных организаций. </w:t>
      </w:r>
    </w:p>
    <w:p w:rsidR="00EA6A10" w:rsidRPr="00717ABC" w:rsidRDefault="00445497" w:rsidP="00EA6A10">
      <w:pPr>
        <w:shd w:val="clear" w:color="auto" w:fill="FFFFFF"/>
        <w:tabs>
          <w:tab w:val="left" w:pos="1459"/>
        </w:tabs>
        <w:ind w:firstLine="709"/>
        <w:jc w:val="both"/>
      </w:pPr>
      <w:r w:rsidRPr="00717ABC">
        <w:t>3)</w:t>
      </w:r>
      <w:r w:rsidR="00BE2E8D" w:rsidRPr="00717ABC">
        <w:t xml:space="preserve"> </w:t>
      </w:r>
      <w:proofErr w:type="spellStart"/>
      <w:r w:rsidR="00BE2E8D" w:rsidRPr="00717ABC">
        <w:t>софинансирование</w:t>
      </w:r>
      <w:proofErr w:type="spellEnd"/>
      <w:r w:rsidR="00BE2E8D" w:rsidRPr="00717ABC">
        <w:t xml:space="preserve"> оплаты стоимости путевок в МБУ ДОЛ «Чайка» в </w:t>
      </w:r>
      <w:r w:rsidRPr="00717ABC">
        <w:t xml:space="preserve">летний </w:t>
      </w:r>
      <w:r w:rsidR="00BE2E8D" w:rsidRPr="00717ABC">
        <w:t>каникулярный период;</w:t>
      </w:r>
    </w:p>
    <w:p w:rsidR="00EA6A10" w:rsidRDefault="00445497" w:rsidP="00EA6A10">
      <w:pPr>
        <w:shd w:val="clear" w:color="auto" w:fill="FFFFFF"/>
        <w:tabs>
          <w:tab w:val="left" w:pos="1459"/>
        </w:tabs>
        <w:ind w:firstLine="709"/>
        <w:jc w:val="both"/>
      </w:pPr>
      <w:r w:rsidRPr="00717ABC">
        <w:t>4)</w:t>
      </w:r>
      <w:r w:rsidR="0051096E" w:rsidRPr="00717ABC">
        <w:t xml:space="preserve">  обеспечение проезда д</w:t>
      </w:r>
      <w:r w:rsidR="00B27E56">
        <w:t>етей к месту отдыха и обратно;</w:t>
      </w:r>
    </w:p>
    <w:p w:rsidR="00B27E56" w:rsidRPr="00295A0B" w:rsidRDefault="00B27E56" w:rsidP="00EA6A10">
      <w:pPr>
        <w:shd w:val="clear" w:color="auto" w:fill="FFFFFF"/>
        <w:tabs>
          <w:tab w:val="left" w:pos="1459"/>
        </w:tabs>
        <w:ind w:firstLine="709"/>
        <w:jc w:val="both"/>
      </w:pPr>
      <w:r w:rsidRPr="00295A0B">
        <w:t>5) районная профильная военно-патриотическая смена «Особое назначение».</w:t>
      </w:r>
    </w:p>
    <w:p w:rsidR="00EA6A10" w:rsidRPr="00717ABC" w:rsidRDefault="00AF042F" w:rsidP="00EA6A10">
      <w:pPr>
        <w:shd w:val="clear" w:color="auto" w:fill="FFFFFF"/>
        <w:tabs>
          <w:tab w:val="left" w:pos="1459"/>
        </w:tabs>
        <w:ind w:firstLine="709"/>
        <w:jc w:val="both"/>
      </w:pPr>
      <w:r w:rsidRPr="00717ABC">
        <w:t>Для решения задачи 2. «</w:t>
      </w:r>
      <w:r w:rsidR="00B94FB5" w:rsidRPr="00717ABC">
        <w:t xml:space="preserve">Сохранение  и развитие  лагерей </w:t>
      </w:r>
      <w:r w:rsidR="00EA6A10" w:rsidRPr="00717ABC">
        <w:t>с дневным пребыванием</w:t>
      </w:r>
      <w:r w:rsidR="00B94FB5" w:rsidRPr="00717ABC">
        <w:t xml:space="preserve"> на базе  общеобразова</w:t>
      </w:r>
      <w:r w:rsidR="0051096E" w:rsidRPr="00717ABC">
        <w:t>тельны</w:t>
      </w:r>
      <w:r w:rsidR="00B94FB5" w:rsidRPr="00717ABC">
        <w:t xml:space="preserve">х </w:t>
      </w:r>
      <w:r w:rsidR="00872C10">
        <w:t xml:space="preserve">организаций </w:t>
      </w:r>
      <w:r w:rsidR="00B94FB5" w:rsidRPr="00717ABC">
        <w:t>и</w:t>
      </w:r>
      <w:r w:rsidR="00872C10" w:rsidRPr="00872C10">
        <w:t xml:space="preserve"> </w:t>
      </w:r>
      <w:r w:rsidR="00872C10">
        <w:t>МБУ ДОЛ</w:t>
      </w:r>
      <w:r w:rsidR="00872C10" w:rsidRPr="00717ABC">
        <w:t xml:space="preserve"> «Чайка</w:t>
      </w:r>
      <w:r w:rsidR="00872C10">
        <w:t>»</w:t>
      </w:r>
      <w:r w:rsidR="00B94FB5" w:rsidRPr="00717ABC">
        <w:t xml:space="preserve"> </w:t>
      </w:r>
      <w:r w:rsidRPr="00717ABC">
        <w:t>н</w:t>
      </w:r>
      <w:r w:rsidR="00B94FB5" w:rsidRPr="00717ABC">
        <w:t>аправлены следующие мероприятия</w:t>
      </w:r>
      <w:r w:rsidR="00DB7B01" w:rsidRPr="00717ABC">
        <w:t>:</w:t>
      </w:r>
    </w:p>
    <w:p w:rsidR="00EA6A10" w:rsidRPr="00717ABC" w:rsidRDefault="00445497" w:rsidP="00EA6A10">
      <w:pPr>
        <w:shd w:val="clear" w:color="auto" w:fill="FFFFFF"/>
        <w:tabs>
          <w:tab w:val="left" w:pos="1459"/>
        </w:tabs>
        <w:ind w:firstLine="709"/>
        <w:jc w:val="both"/>
      </w:pPr>
      <w:r w:rsidRPr="00717ABC">
        <w:lastRenderedPageBreak/>
        <w:t>1)</w:t>
      </w:r>
      <w:r w:rsidR="00B94FB5" w:rsidRPr="00717ABC">
        <w:t xml:space="preserve"> обеспечение расходными материалами  лагерей дневного пребывания детей (канцтовары)</w:t>
      </w:r>
      <w:r w:rsidR="00B84B3D" w:rsidRPr="00717ABC">
        <w:t>;</w:t>
      </w:r>
    </w:p>
    <w:p w:rsidR="00EA6A10" w:rsidRPr="00FD5F86" w:rsidRDefault="00445497" w:rsidP="00EA6A10">
      <w:pPr>
        <w:shd w:val="clear" w:color="auto" w:fill="FFFFFF"/>
        <w:tabs>
          <w:tab w:val="left" w:pos="1459"/>
        </w:tabs>
        <w:ind w:firstLine="709"/>
        <w:jc w:val="both"/>
      </w:pPr>
      <w:r w:rsidRPr="00FD5F86">
        <w:t>2)</w:t>
      </w:r>
      <w:r w:rsidR="00B94FB5" w:rsidRPr="00FD5F86">
        <w:t xml:space="preserve"> осуществление хозяйственных расходов в соответствии с требованиями </w:t>
      </w:r>
      <w:proofErr w:type="spellStart"/>
      <w:r w:rsidR="00B94FB5" w:rsidRPr="00FD5F86">
        <w:t>СаНПин</w:t>
      </w:r>
      <w:proofErr w:type="spellEnd"/>
      <w:r w:rsidR="00B84B3D" w:rsidRPr="00FD5F86">
        <w:t>;</w:t>
      </w:r>
    </w:p>
    <w:p w:rsidR="00EA6A10" w:rsidRPr="00FD5F86" w:rsidRDefault="00445497" w:rsidP="00EA6A10">
      <w:pPr>
        <w:shd w:val="clear" w:color="auto" w:fill="FFFFFF"/>
        <w:tabs>
          <w:tab w:val="left" w:pos="1459"/>
        </w:tabs>
        <w:ind w:firstLine="709"/>
        <w:jc w:val="both"/>
      </w:pPr>
      <w:r w:rsidRPr="00FD5F86">
        <w:t>3)</w:t>
      </w:r>
      <w:r w:rsidR="00B94FB5" w:rsidRPr="00FD5F86">
        <w:t xml:space="preserve"> приобретение </w:t>
      </w:r>
      <w:r w:rsidR="00EA6928" w:rsidRPr="00FD5F86">
        <w:t xml:space="preserve">в лагеря дневного пребывания </w:t>
      </w:r>
      <w:r w:rsidR="00B94FB5" w:rsidRPr="00FD5F86">
        <w:t>игрового и сп</w:t>
      </w:r>
      <w:r w:rsidR="00B84B3D" w:rsidRPr="00FD5F86">
        <w:t>ортивного инвентаря;</w:t>
      </w:r>
    </w:p>
    <w:p w:rsidR="00FD5F86" w:rsidRPr="00FD5F86" w:rsidRDefault="00445497" w:rsidP="001C1D57">
      <w:pPr>
        <w:shd w:val="clear" w:color="auto" w:fill="FFFFFF"/>
        <w:tabs>
          <w:tab w:val="left" w:pos="1459"/>
        </w:tabs>
        <w:ind w:firstLine="709"/>
        <w:jc w:val="both"/>
      </w:pPr>
      <w:r w:rsidRPr="00FD5F86">
        <w:t>4)</w:t>
      </w:r>
      <w:r w:rsidR="00EA6A10" w:rsidRPr="00FD5F86">
        <w:t xml:space="preserve"> </w:t>
      </w:r>
      <w:r w:rsidR="00B84B3D" w:rsidRPr="00FD5F86">
        <w:t>у</w:t>
      </w:r>
      <w:r w:rsidR="00B94FB5" w:rsidRPr="00FD5F86">
        <w:t xml:space="preserve">крепление материально-технической базы МБУ </w:t>
      </w:r>
      <w:r w:rsidRPr="00FD5F86">
        <w:t xml:space="preserve">ДОЛ  </w:t>
      </w:r>
      <w:r w:rsidR="00B94FB5" w:rsidRPr="00FD5F86">
        <w:t>«Чайка»</w:t>
      </w:r>
      <w:r w:rsidRPr="00FD5F86">
        <w:t>;</w:t>
      </w:r>
      <w:r w:rsidR="00FD5F86" w:rsidRPr="00FD5F86">
        <w:t xml:space="preserve"> </w:t>
      </w:r>
    </w:p>
    <w:p w:rsidR="00AF042F" w:rsidRDefault="00445497" w:rsidP="001C1D57">
      <w:pPr>
        <w:shd w:val="clear" w:color="auto" w:fill="FFFFFF"/>
        <w:tabs>
          <w:tab w:val="left" w:pos="1459"/>
        </w:tabs>
        <w:ind w:firstLine="709"/>
        <w:jc w:val="both"/>
      </w:pPr>
      <w:r w:rsidRPr="00FD5F86">
        <w:t>5)</w:t>
      </w:r>
      <w:r w:rsidR="00B84B3D" w:rsidRPr="00FD5F86">
        <w:t xml:space="preserve"> проведение смотра - конкурса на лучшую организацию отдыха и оздоровления среди лагерей дневного пребывания</w:t>
      </w:r>
      <w:r w:rsidR="00FA12EC" w:rsidRPr="00235B84">
        <w:t>.</w:t>
      </w:r>
    </w:p>
    <w:p w:rsidR="00235B84" w:rsidRPr="00235B84" w:rsidRDefault="00235B84" w:rsidP="00B84B3D">
      <w:pPr>
        <w:shd w:val="clear" w:color="auto" w:fill="FFFFFF"/>
        <w:tabs>
          <w:tab w:val="left" w:pos="1459"/>
        </w:tabs>
        <w:ind w:left="14"/>
      </w:pPr>
    </w:p>
    <w:p w:rsidR="00AF042F" w:rsidRPr="00235B84" w:rsidRDefault="003F6605" w:rsidP="00AF042F">
      <w:pPr>
        <w:widowControl w:val="0"/>
        <w:shd w:val="clear" w:color="auto" w:fill="FFFFFF"/>
        <w:tabs>
          <w:tab w:val="left" w:pos="1358"/>
        </w:tabs>
        <w:autoSpaceDE w:val="0"/>
        <w:autoSpaceDN w:val="0"/>
        <w:adjustRightInd w:val="0"/>
        <w:jc w:val="center"/>
        <w:rPr>
          <w:b/>
          <w:spacing w:val="-6"/>
        </w:rPr>
      </w:pPr>
      <w:r>
        <w:rPr>
          <w:b/>
          <w:spacing w:val="-6"/>
        </w:rPr>
        <w:t xml:space="preserve">Раздел </w:t>
      </w:r>
      <w:r w:rsidRPr="003F6605">
        <w:rPr>
          <w:b/>
          <w:spacing w:val="-6"/>
        </w:rPr>
        <w:t>V</w:t>
      </w:r>
      <w:r w:rsidR="00AF042F" w:rsidRPr="00235B84">
        <w:rPr>
          <w:b/>
          <w:spacing w:val="-6"/>
        </w:rPr>
        <w:t xml:space="preserve">. </w:t>
      </w:r>
      <w:r w:rsidRPr="003F6605">
        <w:rPr>
          <w:b/>
          <w:spacing w:val="-6"/>
        </w:rPr>
        <w:t>Ресурсное обеспечение муниципальной программы</w:t>
      </w:r>
    </w:p>
    <w:p w:rsidR="00331E0D" w:rsidRDefault="00AF042F" w:rsidP="00331E0D">
      <w:pPr>
        <w:widowControl w:val="0"/>
        <w:shd w:val="clear" w:color="auto" w:fill="FFFFFF"/>
        <w:tabs>
          <w:tab w:val="left" w:pos="0"/>
        </w:tabs>
        <w:autoSpaceDE w:val="0"/>
        <w:autoSpaceDN w:val="0"/>
        <w:adjustRightInd w:val="0"/>
        <w:ind w:firstLine="709"/>
        <w:jc w:val="both"/>
        <w:rPr>
          <w:spacing w:val="-6"/>
        </w:rPr>
      </w:pPr>
      <w:r w:rsidRPr="00235B84">
        <w:rPr>
          <w:spacing w:val="-6"/>
        </w:rPr>
        <w:t>Реализация мероприятий муниципальной программы будет осуществляться с использованием материально-технических и трудовых ресурсов участников муниципальной программы.</w:t>
      </w:r>
    </w:p>
    <w:p w:rsidR="00F419CF" w:rsidRDefault="00F419CF" w:rsidP="00F419CF">
      <w:pPr>
        <w:widowControl w:val="0"/>
        <w:shd w:val="clear" w:color="auto" w:fill="FFFFFF"/>
        <w:tabs>
          <w:tab w:val="left" w:pos="0"/>
        </w:tabs>
        <w:autoSpaceDE w:val="0"/>
        <w:autoSpaceDN w:val="0"/>
        <w:adjustRightInd w:val="0"/>
        <w:ind w:firstLine="709"/>
        <w:jc w:val="both"/>
        <w:rPr>
          <w:spacing w:val="-6"/>
        </w:rPr>
      </w:pPr>
      <w:r>
        <w:rPr>
          <w:spacing w:val="-6"/>
        </w:rPr>
        <w:t>Планируемый о</w:t>
      </w:r>
      <w:r>
        <w:t>бщий объем средств муниципального бюджета  составляет 9149,1 тыс. руб., в том  числе по годам реализации:</w:t>
      </w:r>
    </w:p>
    <w:p w:rsidR="00F419CF" w:rsidRDefault="00F419CF" w:rsidP="00F419CF">
      <w:pPr>
        <w:widowControl w:val="0"/>
        <w:shd w:val="clear" w:color="auto" w:fill="FFFFFF"/>
        <w:tabs>
          <w:tab w:val="left" w:pos="0"/>
        </w:tabs>
        <w:autoSpaceDE w:val="0"/>
        <w:autoSpaceDN w:val="0"/>
        <w:adjustRightInd w:val="0"/>
        <w:ind w:firstLine="709"/>
        <w:jc w:val="both"/>
        <w:rPr>
          <w:spacing w:val="-6"/>
        </w:rPr>
      </w:pPr>
      <w:r>
        <w:t>2025 год – 2791,1 тыс. руб.</w:t>
      </w:r>
    </w:p>
    <w:p w:rsidR="00F419CF" w:rsidRPr="00F419CF" w:rsidRDefault="00F419CF" w:rsidP="00F419CF">
      <w:pPr>
        <w:widowControl w:val="0"/>
        <w:shd w:val="clear" w:color="auto" w:fill="FFFFFF"/>
        <w:tabs>
          <w:tab w:val="left" w:pos="0"/>
        </w:tabs>
        <w:autoSpaceDE w:val="0"/>
        <w:autoSpaceDN w:val="0"/>
        <w:adjustRightInd w:val="0"/>
        <w:ind w:firstLine="709"/>
        <w:jc w:val="both"/>
        <w:rPr>
          <w:spacing w:val="-6"/>
        </w:rPr>
      </w:pPr>
      <w:r>
        <w:t>2026 год - 3041,7 тыс. руб.</w:t>
      </w:r>
    </w:p>
    <w:p w:rsidR="00F419CF" w:rsidRDefault="00F419CF" w:rsidP="00F419CF">
      <w:pPr>
        <w:widowControl w:val="0"/>
        <w:shd w:val="clear" w:color="auto" w:fill="FFFFFF"/>
        <w:tabs>
          <w:tab w:val="left" w:pos="0"/>
        </w:tabs>
        <w:autoSpaceDE w:val="0"/>
        <w:autoSpaceDN w:val="0"/>
        <w:adjustRightInd w:val="0"/>
        <w:ind w:firstLine="709"/>
        <w:jc w:val="both"/>
        <w:rPr>
          <w:spacing w:val="-6"/>
        </w:rPr>
      </w:pPr>
      <w:r>
        <w:t>2027 год – 3316,3 тыс. руб.</w:t>
      </w:r>
    </w:p>
    <w:p w:rsidR="00233B2F" w:rsidRPr="00235B84" w:rsidRDefault="00AF042F" w:rsidP="00331E0D">
      <w:pPr>
        <w:widowControl w:val="0"/>
        <w:shd w:val="clear" w:color="auto" w:fill="FFFFFF"/>
        <w:tabs>
          <w:tab w:val="left" w:pos="0"/>
        </w:tabs>
        <w:autoSpaceDE w:val="0"/>
        <w:autoSpaceDN w:val="0"/>
        <w:adjustRightInd w:val="0"/>
        <w:ind w:firstLine="709"/>
        <w:jc w:val="both"/>
        <w:rPr>
          <w:spacing w:val="-6"/>
        </w:rPr>
      </w:pPr>
      <w:r w:rsidRPr="00235B84">
        <w:rPr>
          <w:spacing w:val="-6"/>
        </w:rPr>
        <w:t>Объем финансового обеспечения муниципальной программы является прогнозным и подлежит ежегодному уточнению.</w:t>
      </w:r>
    </w:p>
    <w:p w:rsidR="00AF042F" w:rsidRPr="00235B84" w:rsidRDefault="00AF042F" w:rsidP="00AF042F">
      <w:pPr>
        <w:widowControl w:val="0"/>
        <w:shd w:val="clear" w:color="auto" w:fill="FFFFFF"/>
        <w:tabs>
          <w:tab w:val="left" w:pos="1358"/>
        </w:tabs>
        <w:autoSpaceDE w:val="0"/>
        <w:autoSpaceDN w:val="0"/>
        <w:adjustRightInd w:val="0"/>
        <w:rPr>
          <w:spacing w:val="-6"/>
        </w:rPr>
      </w:pPr>
    </w:p>
    <w:p w:rsidR="009E594B" w:rsidRDefault="00BD29B6" w:rsidP="009E594B">
      <w:pPr>
        <w:widowControl w:val="0"/>
        <w:shd w:val="clear" w:color="auto" w:fill="FFFFFF"/>
        <w:tabs>
          <w:tab w:val="left" w:pos="1358"/>
        </w:tabs>
        <w:autoSpaceDE w:val="0"/>
        <w:autoSpaceDN w:val="0"/>
        <w:adjustRightInd w:val="0"/>
        <w:jc w:val="center"/>
        <w:rPr>
          <w:b/>
          <w:spacing w:val="-6"/>
        </w:rPr>
      </w:pPr>
      <w:r>
        <w:rPr>
          <w:b/>
          <w:spacing w:val="-6"/>
        </w:rPr>
        <w:t xml:space="preserve">Раздел </w:t>
      </w:r>
      <w:r w:rsidRPr="00BD29B6">
        <w:rPr>
          <w:b/>
          <w:spacing w:val="-6"/>
        </w:rPr>
        <w:t>VI</w:t>
      </w:r>
      <w:r w:rsidR="009E594B">
        <w:rPr>
          <w:b/>
          <w:spacing w:val="-6"/>
        </w:rPr>
        <w:t xml:space="preserve">. </w:t>
      </w:r>
      <w:r w:rsidR="009E594B" w:rsidRPr="009E594B">
        <w:rPr>
          <w:b/>
          <w:spacing w:val="-6"/>
        </w:rPr>
        <w:t xml:space="preserve">Организация управления и </w:t>
      </w:r>
      <w:proofErr w:type="gramStart"/>
      <w:r w:rsidR="009E594B" w:rsidRPr="009E594B">
        <w:rPr>
          <w:b/>
          <w:spacing w:val="-6"/>
        </w:rPr>
        <w:t>контроль за</w:t>
      </w:r>
      <w:proofErr w:type="gramEnd"/>
      <w:r w:rsidR="009E594B" w:rsidRPr="009E594B">
        <w:rPr>
          <w:b/>
          <w:spacing w:val="-6"/>
        </w:rPr>
        <w:t xml:space="preserve"> ходом реализации муниципальной программы</w:t>
      </w:r>
    </w:p>
    <w:p w:rsidR="009E594B" w:rsidRPr="00445497" w:rsidRDefault="00AF042F" w:rsidP="009E594B">
      <w:pPr>
        <w:widowControl w:val="0"/>
        <w:shd w:val="clear" w:color="auto" w:fill="FFFFFF"/>
        <w:tabs>
          <w:tab w:val="left" w:pos="1358"/>
        </w:tabs>
        <w:autoSpaceDE w:val="0"/>
        <w:autoSpaceDN w:val="0"/>
        <w:adjustRightInd w:val="0"/>
        <w:ind w:firstLine="709"/>
        <w:jc w:val="both"/>
        <w:rPr>
          <w:b/>
          <w:strike/>
          <w:spacing w:val="-6"/>
        </w:rPr>
      </w:pPr>
      <w:r w:rsidRPr="00235B84">
        <w:rPr>
          <w:spacing w:val="-6"/>
        </w:rPr>
        <w:t>В целях реализации мероприятий муниципальной программы и достижения целевых показателей</w:t>
      </w:r>
      <w:r w:rsidR="00445497">
        <w:rPr>
          <w:spacing w:val="-6"/>
        </w:rPr>
        <w:t>:</w:t>
      </w:r>
    </w:p>
    <w:p w:rsidR="00445497" w:rsidRPr="008D09A0" w:rsidRDefault="00445497" w:rsidP="009E594B">
      <w:pPr>
        <w:widowControl w:val="0"/>
        <w:shd w:val="clear" w:color="auto" w:fill="FFFFFF"/>
        <w:tabs>
          <w:tab w:val="left" w:pos="1358"/>
        </w:tabs>
        <w:autoSpaceDE w:val="0"/>
        <w:autoSpaceDN w:val="0"/>
        <w:adjustRightInd w:val="0"/>
        <w:ind w:firstLine="709"/>
        <w:jc w:val="both"/>
        <w:rPr>
          <w:spacing w:val="-6"/>
        </w:rPr>
      </w:pPr>
      <w:r w:rsidRPr="008D09A0">
        <w:rPr>
          <w:spacing w:val="-6"/>
        </w:rPr>
        <w:t xml:space="preserve">1. Ответственный исполнитель </w:t>
      </w:r>
      <w:r w:rsidR="00A20B70">
        <w:rPr>
          <w:spacing w:val="-6"/>
        </w:rPr>
        <w:t xml:space="preserve"> муниципальной </w:t>
      </w:r>
      <w:r w:rsidRPr="008D09A0">
        <w:rPr>
          <w:spacing w:val="-6"/>
        </w:rPr>
        <w:t>программы:</w:t>
      </w:r>
    </w:p>
    <w:p w:rsidR="009E594B" w:rsidRDefault="00AF042F" w:rsidP="009E594B">
      <w:pPr>
        <w:widowControl w:val="0"/>
        <w:shd w:val="clear" w:color="auto" w:fill="FFFFFF"/>
        <w:tabs>
          <w:tab w:val="left" w:pos="1358"/>
        </w:tabs>
        <w:autoSpaceDE w:val="0"/>
        <w:autoSpaceDN w:val="0"/>
        <w:adjustRightInd w:val="0"/>
        <w:ind w:firstLine="709"/>
        <w:jc w:val="both"/>
        <w:rPr>
          <w:b/>
          <w:spacing w:val="-6"/>
        </w:rPr>
      </w:pPr>
      <w:proofErr w:type="gramStart"/>
      <w:r w:rsidRPr="008D09A0">
        <w:rPr>
          <w:spacing w:val="-6"/>
        </w:rPr>
        <w:t>1</w:t>
      </w:r>
      <w:r w:rsidR="00445497" w:rsidRPr="008D09A0">
        <w:rPr>
          <w:spacing w:val="-6"/>
        </w:rPr>
        <w:t>)</w:t>
      </w:r>
      <w:r w:rsidRPr="008D09A0">
        <w:rPr>
          <w:spacing w:val="-6"/>
        </w:rPr>
        <w:t xml:space="preserve"> </w:t>
      </w:r>
      <w:r w:rsidR="00445497" w:rsidRPr="008D09A0">
        <w:rPr>
          <w:spacing w:val="-6"/>
        </w:rPr>
        <w:t>ф</w:t>
      </w:r>
      <w:r w:rsidRPr="008D09A0">
        <w:rPr>
          <w:spacing w:val="-6"/>
        </w:rPr>
        <w:t xml:space="preserve">ормирует бюджетные заявки на включение </w:t>
      </w:r>
      <w:r w:rsidRPr="00235B84">
        <w:rPr>
          <w:spacing w:val="-6"/>
        </w:rPr>
        <w:t xml:space="preserve">финансирования мероприятий </w:t>
      </w:r>
      <w:r w:rsidR="00A20B70">
        <w:rPr>
          <w:spacing w:val="-6"/>
        </w:rPr>
        <w:t xml:space="preserve">муниципальной </w:t>
      </w:r>
      <w:proofErr w:type="spellStart"/>
      <w:r w:rsidR="00A20B70">
        <w:rPr>
          <w:spacing w:val="-6"/>
        </w:rPr>
        <w:t>п</w:t>
      </w:r>
      <w:r w:rsidRPr="00235B84">
        <w:rPr>
          <w:spacing w:val="-6"/>
        </w:rPr>
        <w:t>ограммы</w:t>
      </w:r>
      <w:proofErr w:type="spellEnd"/>
      <w:r w:rsidRPr="00235B84">
        <w:rPr>
          <w:spacing w:val="-6"/>
        </w:rPr>
        <w:t xml:space="preserve"> за счет средств муниципального бюджета в соответствующем финансовом году и плановом периоде</w:t>
      </w:r>
      <w:r w:rsidR="00445497">
        <w:rPr>
          <w:spacing w:val="-6"/>
        </w:rPr>
        <w:t>;</w:t>
      </w:r>
      <w:proofErr w:type="gramEnd"/>
    </w:p>
    <w:p w:rsidR="009E594B" w:rsidRDefault="00AF042F" w:rsidP="009E594B">
      <w:pPr>
        <w:widowControl w:val="0"/>
        <w:shd w:val="clear" w:color="auto" w:fill="FFFFFF"/>
        <w:tabs>
          <w:tab w:val="left" w:pos="1358"/>
        </w:tabs>
        <w:autoSpaceDE w:val="0"/>
        <w:autoSpaceDN w:val="0"/>
        <w:adjustRightInd w:val="0"/>
        <w:ind w:firstLine="709"/>
        <w:jc w:val="both"/>
        <w:rPr>
          <w:b/>
          <w:spacing w:val="-6"/>
        </w:rPr>
      </w:pPr>
      <w:r w:rsidRPr="00235B84">
        <w:rPr>
          <w:spacing w:val="-6"/>
        </w:rPr>
        <w:t>2</w:t>
      </w:r>
      <w:r w:rsidR="00445497">
        <w:rPr>
          <w:spacing w:val="-6"/>
        </w:rPr>
        <w:t>)</w:t>
      </w:r>
      <w:r w:rsidRPr="00235B84">
        <w:rPr>
          <w:spacing w:val="-6"/>
        </w:rPr>
        <w:t xml:space="preserve"> </w:t>
      </w:r>
      <w:r w:rsidR="00445497">
        <w:rPr>
          <w:spacing w:val="-6"/>
        </w:rPr>
        <w:t>н</w:t>
      </w:r>
      <w:r w:rsidRPr="00235B84">
        <w:rPr>
          <w:spacing w:val="-6"/>
        </w:rPr>
        <w:t>есет ответственность за реализацию программы</w:t>
      </w:r>
      <w:r w:rsidR="00445497">
        <w:rPr>
          <w:spacing w:val="-6"/>
        </w:rPr>
        <w:t>;</w:t>
      </w:r>
    </w:p>
    <w:p w:rsidR="009E594B" w:rsidRDefault="00AF042F" w:rsidP="009E594B">
      <w:pPr>
        <w:widowControl w:val="0"/>
        <w:shd w:val="clear" w:color="auto" w:fill="FFFFFF"/>
        <w:tabs>
          <w:tab w:val="left" w:pos="1358"/>
        </w:tabs>
        <w:autoSpaceDE w:val="0"/>
        <w:autoSpaceDN w:val="0"/>
        <w:adjustRightInd w:val="0"/>
        <w:ind w:firstLine="709"/>
        <w:jc w:val="both"/>
        <w:rPr>
          <w:b/>
          <w:spacing w:val="-6"/>
        </w:rPr>
      </w:pPr>
      <w:r w:rsidRPr="00235B84">
        <w:rPr>
          <w:spacing w:val="-6"/>
        </w:rPr>
        <w:t>3</w:t>
      </w:r>
      <w:r w:rsidR="00445497">
        <w:rPr>
          <w:spacing w:val="-6"/>
        </w:rPr>
        <w:t>)</w:t>
      </w:r>
      <w:r w:rsidRPr="00235B84">
        <w:rPr>
          <w:spacing w:val="-6"/>
        </w:rPr>
        <w:t xml:space="preserve"> </w:t>
      </w:r>
      <w:r w:rsidR="00445497">
        <w:rPr>
          <w:spacing w:val="-6"/>
        </w:rPr>
        <w:t>о</w:t>
      </w:r>
      <w:r w:rsidRPr="00235B84">
        <w:rPr>
          <w:spacing w:val="-6"/>
        </w:rPr>
        <w:t>существляет текущую работу по координации деятельности исполнителей, обеспечивая их согласованные действия по подготовке и реализации мероприятий</w:t>
      </w:r>
      <w:r w:rsidR="00A20B70">
        <w:rPr>
          <w:spacing w:val="-6"/>
        </w:rPr>
        <w:t xml:space="preserve"> муниципальной</w:t>
      </w:r>
      <w:r w:rsidRPr="00235B84">
        <w:rPr>
          <w:spacing w:val="-6"/>
        </w:rPr>
        <w:t xml:space="preserve"> программы.</w:t>
      </w:r>
    </w:p>
    <w:p w:rsidR="009E594B" w:rsidRDefault="00AF042F" w:rsidP="009E594B">
      <w:pPr>
        <w:widowControl w:val="0"/>
        <w:shd w:val="clear" w:color="auto" w:fill="FFFFFF"/>
        <w:tabs>
          <w:tab w:val="left" w:pos="1358"/>
        </w:tabs>
        <w:autoSpaceDE w:val="0"/>
        <w:autoSpaceDN w:val="0"/>
        <w:adjustRightInd w:val="0"/>
        <w:ind w:firstLine="709"/>
        <w:jc w:val="both"/>
        <w:rPr>
          <w:b/>
          <w:spacing w:val="-6"/>
        </w:rPr>
      </w:pPr>
      <w:r w:rsidRPr="00235B84">
        <w:rPr>
          <w:spacing w:val="-6"/>
        </w:rPr>
        <w:t>4</w:t>
      </w:r>
      <w:r w:rsidR="00445497">
        <w:rPr>
          <w:spacing w:val="-6"/>
        </w:rPr>
        <w:t>)</w:t>
      </w:r>
      <w:r w:rsidRPr="00235B84">
        <w:rPr>
          <w:spacing w:val="-6"/>
        </w:rPr>
        <w:t xml:space="preserve"> </w:t>
      </w:r>
      <w:r w:rsidR="00445497">
        <w:rPr>
          <w:spacing w:val="-6"/>
        </w:rPr>
        <w:t>п</w:t>
      </w:r>
      <w:r w:rsidRPr="00235B84">
        <w:rPr>
          <w:spacing w:val="-6"/>
        </w:rPr>
        <w:t>одготавливает проекты муниципальных правовых актов об изменениях и дополнений в</w:t>
      </w:r>
      <w:r w:rsidR="00A20B70">
        <w:rPr>
          <w:spacing w:val="-6"/>
        </w:rPr>
        <w:t xml:space="preserve"> муниципальную</w:t>
      </w:r>
      <w:r w:rsidRPr="00235B84">
        <w:rPr>
          <w:spacing w:val="-6"/>
        </w:rPr>
        <w:t xml:space="preserve"> программу.</w:t>
      </w:r>
    </w:p>
    <w:p w:rsidR="00445497" w:rsidRPr="008D09A0" w:rsidRDefault="00445497" w:rsidP="00445497">
      <w:pPr>
        <w:widowControl w:val="0"/>
        <w:shd w:val="clear" w:color="auto" w:fill="FFFFFF"/>
        <w:tabs>
          <w:tab w:val="left" w:pos="1358"/>
        </w:tabs>
        <w:autoSpaceDE w:val="0"/>
        <w:autoSpaceDN w:val="0"/>
        <w:adjustRightInd w:val="0"/>
        <w:ind w:firstLine="709"/>
        <w:jc w:val="both"/>
        <w:rPr>
          <w:spacing w:val="-6"/>
        </w:rPr>
      </w:pPr>
      <w:r w:rsidRPr="008D09A0">
        <w:rPr>
          <w:spacing w:val="-6"/>
        </w:rPr>
        <w:t>2. Руководитель</w:t>
      </w:r>
      <w:r w:rsidR="00A20B70">
        <w:rPr>
          <w:spacing w:val="-6"/>
        </w:rPr>
        <w:t xml:space="preserve"> муниципальной</w:t>
      </w:r>
      <w:r w:rsidRPr="008D09A0">
        <w:rPr>
          <w:spacing w:val="-6"/>
        </w:rPr>
        <w:t xml:space="preserve"> программы:</w:t>
      </w:r>
    </w:p>
    <w:p w:rsidR="00445497" w:rsidRPr="008D09A0" w:rsidRDefault="00445497" w:rsidP="00445497">
      <w:pPr>
        <w:widowControl w:val="0"/>
        <w:shd w:val="clear" w:color="auto" w:fill="FFFFFF"/>
        <w:tabs>
          <w:tab w:val="left" w:pos="1358"/>
        </w:tabs>
        <w:autoSpaceDE w:val="0"/>
        <w:autoSpaceDN w:val="0"/>
        <w:adjustRightInd w:val="0"/>
        <w:ind w:firstLine="709"/>
        <w:jc w:val="both"/>
        <w:rPr>
          <w:spacing w:val="-6"/>
        </w:rPr>
      </w:pPr>
      <w:r w:rsidRPr="008D09A0">
        <w:rPr>
          <w:spacing w:val="-6"/>
        </w:rPr>
        <w:t xml:space="preserve">1) осуществляет общее руководство и </w:t>
      </w:r>
      <w:proofErr w:type="gramStart"/>
      <w:r w:rsidRPr="008D09A0">
        <w:rPr>
          <w:spacing w:val="-6"/>
        </w:rPr>
        <w:t>контроль за</w:t>
      </w:r>
      <w:proofErr w:type="gramEnd"/>
      <w:r w:rsidRPr="008D09A0">
        <w:rPr>
          <w:spacing w:val="-6"/>
        </w:rPr>
        <w:t xml:space="preserve"> ходом реализации программы;</w:t>
      </w:r>
    </w:p>
    <w:p w:rsidR="00445497" w:rsidRPr="008D09A0" w:rsidRDefault="00445497" w:rsidP="00445497">
      <w:pPr>
        <w:widowControl w:val="0"/>
        <w:shd w:val="clear" w:color="auto" w:fill="FFFFFF"/>
        <w:tabs>
          <w:tab w:val="left" w:pos="1358"/>
        </w:tabs>
        <w:autoSpaceDE w:val="0"/>
        <w:autoSpaceDN w:val="0"/>
        <w:adjustRightInd w:val="0"/>
        <w:ind w:firstLine="709"/>
        <w:jc w:val="both"/>
        <w:rPr>
          <w:spacing w:val="-6"/>
        </w:rPr>
      </w:pPr>
      <w:r w:rsidRPr="008D09A0">
        <w:rPr>
          <w:spacing w:val="-6"/>
        </w:rPr>
        <w:t xml:space="preserve">2) ежегодно, в срок до 1 марта года, следующего за отчетным годом, представляет начальнику управления экономического развития администрации </w:t>
      </w:r>
      <w:proofErr w:type="spellStart"/>
      <w:r w:rsidRPr="008D09A0">
        <w:rPr>
          <w:spacing w:val="-6"/>
        </w:rPr>
        <w:t>Чулымского</w:t>
      </w:r>
      <w:proofErr w:type="spellEnd"/>
      <w:r w:rsidRPr="008D09A0">
        <w:rPr>
          <w:spacing w:val="-6"/>
        </w:rPr>
        <w:t xml:space="preserve"> района отчет о выполнении</w:t>
      </w:r>
      <w:r w:rsidR="00A20B70">
        <w:rPr>
          <w:spacing w:val="-6"/>
        </w:rPr>
        <w:t xml:space="preserve"> муниципальной</w:t>
      </w:r>
      <w:r w:rsidRPr="008D09A0">
        <w:rPr>
          <w:spacing w:val="-6"/>
        </w:rPr>
        <w:t xml:space="preserve"> программы за отчетный год и расчет интегральной оценки результативности реализации</w:t>
      </w:r>
      <w:r w:rsidR="00A20B70">
        <w:rPr>
          <w:spacing w:val="-6"/>
        </w:rPr>
        <w:t xml:space="preserve"> муниципальной</w:t>
      </w:r>
      <w:r w:rsidRPr="008D09A0">
        <w:rPr>
          <w:spacing w:val="-6"/>
        </w:rPr>
        <w:t xml:space="preserve"> программы.</w:t>
      </w:r>
    </w:p>
    <w:p w:rsidR="00AF042F" w:rsidRPr="00235B84" w:rsidRDefault="00AF042F" w:rsidP="00AF042F">
      <w:pPr>
        <w:widowControl w:val="0"/>
        <w:shd w:val="clear" w:color="auto" w:fill="FFFFFF"/>
        <w:tabs>
          <w:tab w:val="left" w:pos="1358"/>
        </w:tabs>
        <w:autoSpaceDE w:val="0"/>
        <w:autoSpaceDN w:val="0"/>
        <w:adjustRightInd w:val="0"/>
        <w:rPr>
          <w:spacing w:val="-6"/>
        </w:rPr>
      </w:pPr>
    </w:p>
    <w:p w:rsidR="00AF042F" w:rsidRDefault="008F2EB0" w:rsidP="00AF042F">
      <w:pPr>
        <w:widowControl w:val="0"/>
        <w:shd w:val="clear" w:color="auto" w:fill="FFFFFF"/>
        <w:tabs>
          <w:tab w:val="left" w:pos="1358"/>
        </w:tabs>
        <w:autoSpaceDE w:val="0"/>
        <w:autoSpaceDN w:val="0"/>
        <w:adjustRightInd w:val="0"/>
        <w:jc w:val="center"/>
        <w:rPr>
          <w:b/>
          <w:spacing w:val="-6"/>
        </w:rPr>
      </w:pPr>
      <w:r>
        <w:rPr>
          <w:b/>
          <w:spacing w:val="-6"/>
        </w:rPr>
        <w:t xml:space="preserve">Раздел </w:t>
      </w:r>
      <w:r w:rsidRPr="008F2EB0">
        <w:rPr>
          <w:b/>
          <w:spacing w:val="-6"/>
        </w:rPr>
        <w:t>VII</w:t>
      </w:r>
      <w:r w:rsidR="00AF042F" w:rsidRPr="00235B84">
        <w:rPr>
          <w:b/>
          <w:spacing w:val="-6"/>
        </w:rPr>
        <w:t xml:space="preserve">. </w:t>
      </w:r>
      <w:r w:rsidRPr="008F2EB0">
        <w:rPr>
          <w:b/>
          <w:spacing w:val="-6"/>
        </w:rPr>
        <w:t>Ожидаемые результаты реализации муниципальной программы</w:t>
      </w:r>
    </w:p>
    <w:p w:rsidR="008F2EB0" w:rsidRPr="008D09A0" w:rsidRDefault="00AF042F" w:rsidP="008F2EB0">
      <w:pPr>
        <w:widowControl w:val="0"/>
        <w:shd w:val="clear" w:color="auto" w:fill="FFFFFF"/>
        <w:tabs>
          <w:tab w:val="left" w:pos="0"/>
        </w:tabs>
        <w:autoSpaceDE w:val="0"/>
        <w:autoSpaceDN w:val="0"/>
        <w:adjustRightInd w:val="0"/>
        <w:ind w:firstLine="709"/>
        <w:jc w:val="both"/>
        <w:rPr>
          <w:spacing w:val="-6"/>
        </w:rPr>
      </w:pPr>
      <w:r w:rsidRPr="008D09A0">
        <w:rPr>
          <w:spacing w:val="-6"/>
        </w:rPr>
        <w:t>Эффективность реализации муниципальной программы можно оценить по показателям социальной значимости достигнутых результатов.</w:t>
      </w:r>
    </w:p>
    <w:p w:rsidR="008F2EB0" w:rsidRPr="008D09A0" w:rsidRDefault="00AF042F" w:rsidP="008F2EB0">
      <w:pPr>
        <w:widowControl w:val="0"/>
        <w:shd w:val="clear" w:color="auto" w:fill="FFFFFF"/>
        <w:tabs>
          <w:tab w:val="left" w:pos="0"/>
        </w:tabs>
        <w:autoSpaceDE w:val="0"/>
        <w:autoSpaceDN w:val="0"/>
        <w:adjustRightInd w:val="0"/>
        <w:ind w:firstLine="709"/>
        <w:jc w:val="both"/>
        <w:rPr>
          <w:spacing w:val="-6"/>
        </w:rPr>
      </w:pPr>
      <w:r w:rsidRPr="008D09A0">
        <w:rPr>
          <w:spacing w:val="-6"/>
        </w:rPr>
        <w:t>Реализация мероприятий муниципальной программы позволит</w:t>
      </w:r>
      <w:r w:rsidR="00445497" w:rsidRPr="008D09A0">
        <w:t xml:space="preserve"> </w:t>
      </w:r>
      <w:r w:rsidR="00445497" w:rsidRPr="008D09A0">
        <w:rPr>
          <w:spacing w:val="-6"/>
        </w:rPr>
        <w:t>к 2027 году достичь следующих результатов</w:t>
      </w:r>
      <w:r w:rsidRPr="008D09A0">
        <w:rPr>
          <w:spacing w:val="-6"/>
        </w:rPr>
        <w:t>:</w:t>
      </w:r>
    </w:p>
    <w:p w:rsidR="008F2EB0" w:rsidRPr="008D09A0" w:rsidRDefault="00877459" w:rsidP="008F2EB0">
      <w:pPr>
        <w:widowControl w:val="0"/>
        <w:shd w:val="clear" w:color="auto" w:fill="FFFFFF"/>
        <w:tabs>
          <w:tab w:val="left" w:pos="0"/>
        </w:tabs>
        <w:autoSpaceDE w:val="0"/>
        <w:autoSpaceDN w:val="0"/>
        <w:adjustRightInd w:val="0"/>
        <w:ind w:firstLine="709"/>
        <w:jc w:val="both"/>
        <w:rPr>
          <w:spacing w:val="-6"/>
        </w:rPr>
      </w:pPr>
      <w:r w:rsidRPr="008D09A0">
        <w:rPr>
          <w:spacing w:val="-6"/>
        </w:rPr>
        <w:t>1)</w:t>
      </w:r>
      <w:r w:rsidR="00BE2E8D" w:rsidRPr="008D09A0">
        <w:rPr>
          <w:spacing w:val="-6"/>
        </w:rPr>
        <w:t xml:space="preserve"> увеличить </w:t>
      </w:r>
      <w:r w:rsidR="00E0676C" w:rsidRPr="008D09A0">
        <w:rPr>
          <w:spacing w:val="-6"/>
        </w:rPr>
        <w:t xml:space="preserve">долю </w:t>
      </w:r>
      <w:r w:rsidR="00BE2E8D" w:rsidRPr="008D09A0">
        <w:rPr>
          <w:spacing w:val="-6"/>
        </w:rPr>
        <w:t xml:space="preserve">детей </w:t>
      </w:r>
      <w:r w:rsidRPr="008D09A0">
        <w:rPr>
          <w:spacing w:val="-6"/>
        </w:rPr>
        <w:t xml:space="preserve">в возрасте от 7 до 18 лет </w:t>
      </w:r>
      <w:r w:rsidR="00BE2E8D" w:rsidRPr="008D09A0">
        <w:rPr>
          <w:spacing w:val="-6"/>
        </w:rPr>
        <w:t>организованными  летними формами отдыха, оздоровления и заня</w:t>
      </w:r>
      <w:r w:rsidR="00592AE0" w:rsidRPr="008D09A0">
        <w:rPr>
          <w:spacing w:val="-6"/>
        </w:rPr>
        <w:t>тости  до 9</w:t>
      </w:r>
      <w:r w:rsidR="0045121E" w:rsidRPr="008D09A0">
        <w:rPr>
          <w:spacing w:val="-6"/>
        </w:rPr>
        <w:t>4</w:t>
      </w:r>
      <w:r w:rsidR="00BE2E8D" w:rsidRPr="008D09A0">
        <w:rPr>
          <w:spacing w:val="-6"/>
        </w:rPr>
        <w:t>% от общего количества детей в возрасте от 7 до 18 лет;</w:t>
      </w:r>
    </w:p>
    <w:p w:rsidR="008F2EB0" w:rsidRPr="008D09A0" w:rsidRDefault="00877459" w:rsidP="008F2EB0">
      <w:pPr>
        <w:widowControl w:val="0"/>
        <w:shd w:val="clear" w:color="auto" w:fill="FFFFFF"/>
        <w:tabs>
          <w:tab w:val="left" w:pos="0"/>
        </w:tabs>
        <w:autoSpaceDE w:val="0"/>
        <w:autoSpaceDN w:val="0"/>
        <w:adjustRightInd w:val="0"/>
        <w:ind w:firstLine="709"/>
        <w:jc w:val="both"/>
        <w:rPr>
          <w:spacing w:val="-6"/>
        </w:rPr>
      </w:pPr>
      <w:r w:rsidRPr="008D09A0">
        <w:rPr>
          <w:spacing w:val="-6"/>
        </w:rPr>
        <w:t>2)</w:t>
      </w:r>
      <w:r w:rsidR="00BE2E8D" w:rsidRPr="008D09A0">
        <w:rPr>
          <w:spacing w:val="-6"/>
        </w:rPr>
        <w:t xml:space="preserve"> </w:t>
      </w:r>
      <w:r w:rsidR="00E0676C" w:rsidRPr="008D09A0">
        <w:rPr>
          <w:spacing w:val="-6"/>
        </w:rPr>
        <w:t>обеспечить летнюю трудовую занятость не менее 70 подросткам</w:t>
      </w:r>
      <w:r w:rsidR="00BE2E8D" w:rsidRPr="008D09A0">
        <w:rPr>
          <w:spacing w:val="-6"/>
        </w:rPr>
        <w:t>;</w:t>
      </w:r>
    </w:p>
    <w:p w:rsidR="00293617" w:rsidRDefault="00877459" w:rsidP="00293617">
      <w:pPr>
        <w:widowControl w:val="0"/>
        <w:shd w:val="clear" w:color="auto" w:fill="FFFFFF"/>
        <w:tabs>
          <w:tab w:val="left" w:pos="0"/>
        </w:tabs>
        <w:autoSpaceDE w:val="0"/>
        <w:autoSpaceDN w:val="0"/>
        <w:adjustRightInd w:val="0"/>
        <w:ind w:firstLine="709"/>
        <w:jc w:val="both"/>
        <w:rPr>
          <w:spacing w:val="-6"/>
        </w:rPr>
      </w:pPr>
      <w:r w:rsidRPr="008D09A0">
        <w:rPr>
          <w:spacing w:val="-6"/>
        </w:rPr>
        <w:t>3)</w:t>
      </w:r>
      <w:r w:rsidR="00BE2E8D" w:rsidRPr="008D09A0">
        <w:rPr>
          <w:spacing w:val="-6"/>
        </w:rPr>
        <w:t xml:space="preserve"> </w:t>
      </w:r>
      <w:r w:rsidR="00E0676C" w:rsidRPr="008D09A0">
        <w:rPr>
          <w:spacing w:val="-6"/>
        </w:rPr>
        <w:t>обеспечить отдыхом и оздоровлением 1030 детей</w:t>
      </w:r>
      <w:r w:rsidR="00592AE0" w:rsidRPr="008D09A0">
        <w:rPr>
          <w:spacing w:val="-6"/>
        </w:rPr>
        <w:t xml:space="preserve"> </w:t>
      </w:r>
      <w:r w:rsidR="00BE2E8D" w:rsidRPr="008D09A0">
        <w:rPr>
          <w:spacing w:val="-6"/>
        </w:rPr>
        <w:t xml:space="preserve">и подростков </w:t>
      </w:r>
      <w:r w:rsidR="00BE2E8D" w:rsidRPr="00BE2E8D">
        <w:rPr>
          <w:spacing w:val="-6"/>
        </w:rPr>
        <w:t>в возрасте от 7 до 18 лет (включительно), находящихс</w:t>
      </w:r>
      <w:r w:rsidR="008D09A0">
        <w:rPr>
          <w:spacing w:val="-6"/>
        </w:rPr>
        <w:t>я в трудной жизненной ситуации</w:t>
      </w:r>
      <w:r w:rsidR="00BE2E8D" w:rsidRPr="00E65E5C">
        <w:rPr>
          <w:spacing w:val="-6"/>
        </w:rPr>
        <w:t>;</w:t>
      </w:r>
      <w:r w:rsidR="00BE2E8D" w:rsidRPr="00BE2E8D">
        <w:rPr>
          <w:spacing w:val="-6"/>
        </w:rPr>
        <w:t xml:space="preserve"> </w:t>
      </w:r>
    </w:p>
    <w:p w:rsidR="008F2EB0" w:rsidRPr="008D09A0" w:rsidRDefault="00877459" w:rsidP="00293617">
      <w:pPr>
        <w:widowControl w:val="0"/>
        <w:shd w:val="clear" w:color="auto" w:fill="FFFFFF"/>
        <w:tabs>
          <w:tab w:val="left" w:pos="0"/>
        </w:tabs>
        <w:autoSpaceDE w:val="0"/>
        <w:autoSpaceDN w:val="0"/>
        <w:adjustRightInd w:val="0"/>
        <w:ind w:firstLine="709"/>
        <w:jc w:val="both"/>
        <w:rPr>
          <w:spacing w:val="-6"/>
        </w:rPr>
      </w:pPr>
      <w:r w:rsidRPr="008D09A0">
        <w:rPr>
          <w:spacing w:val="-6"/>
        </w:rPr>
        <w:t>4)</w:t>
      </w:r>
      <w:r w:rsidR="00BE2E8D" w:rsidRPr="008D09A0">
        <w:rPr>
          <w:spacing w:val="-6"/>
        </w:rPr>
        <w:t xml:space="preserve"> обеспечить занятостью несовершеннолетних обучающихся, состоящих на профилактическом учете до </w:t>
      </w:r>
      <w:r w:rsidR="0045121E" w:rsidRPr="008D09A0">
        <w:rPr>
          <w:spacing w:val="-6"/>
        </w:rPr>
        <w:t>85</w:t>
      </w:r>
      <w:r w:rsidR="00BE2E8D" w:rsidRPr="008D09A0">
        <w:rPr>
          <w:spacing w:val="-6"/>
        </w:rPr>
        <w:t xml:space="preserve"> % от их общего числа;  </w:t>
      </w:r>
    </w:p>
    <w:p w:rsidR="00293617" w:rsidRPr="008D09A0" w:rsidRDefault="00877459" w:rsidP="00293617">
      <w:pPr>
        <w:widowControl w:val="0"/>
        <w:shd w:val="clear" w:color="auto" w:fill="FFFFFF"/>
        <w:tabs>
          <w:tab w:val="left" w:pos="0"/>
        </w:tabs>
        <w:autoSpaceDE w:val="0"/>
        <w:autoSpaceDN w:val="0"/>
        <w:adjustRightInd w:val="0"/>
        <w:ind w:firstLine="709"/>
        <w:jc w:val="both"/>
        <w:rPr>
          <w:spacing w:val="-6"/>
        </w:rPr>
      </w:pPr>
      <w:r w:rsidRPr="008D09A0">
        <w:rPr>
          <w:spacing w:val="-6"/>
        </w:rPr>
        <w:t>5)</w:t>
      </w:r>
      <w:r w:rsidR="008F2EB0" w:rsidRPr="008D09A0">
        <w:rPr>
          <w:spacing w:val="-6"/>
        </w:rPr>
        <w:t xml:space="preserve"> </w:t>
      </w:r>
      <w:r w:rsidR="00BE2E8D" w:rsidRPr="008D09A0">
        <w:rPr>
          <w:spacing w:val="-6"/>
        </w:rPr>
        <w:t>сохранить лагер</w:t>
      </w:r>
      <w:r w:rsidRPr="008D09A0">
        <w:rPr>
          <w:spacing w:val="-6"/>
        </w:rPr>
        <w:t>я</w:t>
      </w:r>
      <w:r w:rsidR="0079718A" w:rsidRPr="008D09A0">
        <w:rPr>
          <w:spacing w:val="-6"/>
        </w:rPr>
        <w:t xml:space="preserve">  дневного пребывания на базе </w:t>
      </w:r>
      <w:r w:rsidR="00BE2E8D" w:rsidRPr="008D09A0">
        <w:rPr>
          <w:spacing w:val="-6"/>
        </w:rPr>
        <w:t>общеобразовате</w:t>
      </w:r>
      <w:r w:rsidR="00A20B70">
        <w:rPr>
          <w:spacing w:val="-6"/>
        </w:rPr>
        <w:t>льных организаций</w:t>
      </w:r>
      <w:r w:rsidR="0079718A" w:rsidRPr="008D09A0">
        <w:rPr>
          <w:spacing w:val="-6"/>
        </w:rPr>
        <w:t xml:space="preserve"> в количестве 16</w:t>
      </w:r>
      <w:r w:rsidR="00E0676C" w:rsidRPr="008D09A0">
        <w:rPr>
          <w:spacing w:val="-6"/>
        </w:rPr>
        <w:t xml:space="preserve"> ед. и МБУ ДОЛ «Чайка».</w:t>
      </w:r>
    </w:p>
    <w:p w:rsidR="00877459" w:rsidRDefault="00AF042F" w:rsidP="00293617">
      <w:pPr>
        <w:widowControl w:val="0"/>
        <w:shd w:val="clear" w:color="auto" w:fill="FFFFFF"/>
        <w:tabs>
          <w:tab w:val="left" w:pos="0"/>
        </w:tabs>
        <w:autoSpaceDE w:val="0"/>
        <w:autoSpaceDN w:val="0"/>
        <w:adjustRightInd w:val="0"/>
        <w:ind w:firstLine="709"/>
        <w:jc w:val="both"/>
        <w:rPr>
          <w:spacing w:val="-6"/>
        </w:rPr>
      </w:pPr>
      <w:r w:rsidRPr="008D09A0">
        <w:rPr>
          <w:spacing w:val="-6"/>
        </w:rPr>
        <w:lastRenderedPageBreak/>
        <w:t xml:space="preserve">Степень достижения ожидаемых результатов </w:t>
      </w:r>
      <w:r w:rsidRPr="00235B84">
        <w:rPr>
          <w:spacing w:val="-6"/>
        </w:rPr>
        <w:t>определяется на основании сопоставления фактически достигнутых значений целевых показателей с их плановыми значениями.</w:t>
      </w:r>
    </w:p>
    <w:p w:rsidR="009647EC" w:rsidRDefault="009647EC" w:rsidP="009647EC">
      <w:pPr>
        <w:jc w:val="right"/>
        <w:outlineLvl w:val="1"/>
        <w:sectPr w:rsidR="009647EC" w:rsidSect="00B528C6">
          <w:headerReference w:type="even" r:id="rId11"/>
          <w:headerReference w:type="default" r:id="rId12"/>
          <w:pgSz w:w="11906" w:h="16838" w:code="9"/>
          <w:pgMar w:top="1134" w:right="567" w:bottom="1134" w:left="1134" w:header="709" w:footer="284" w:gutter="0"/>
          <w:cols w:space="708"/>
          <w:titlePg/>
          <w:docGrid w:linePitch="360"/>
        </w:sectPr>
      </w:pPr>
    </w:p>
    <w:p w:rsidR="009647EC" w:rsidRPr="00F05A10" w:rsidRDefault="009647EC" w:rsidP="009647EC">
      <w:pPr>
        <w:jc w:val="right"/>
        <w:outlineLvl w:val="1"/>
      </w:pPr>
      <w:r w:rsidRPr="00F05A10">
        <w:lastRenderedPageBreak/>
        <w:t>ПРИЛОЖЕНИЕ № 1</w:t>
      </w:r>
    </w:p>
    <w:p w:rsidR="009647EC" w:rsidRPr="008D09A0" w:rsidRDefault="009647EC" w:rsidP="009647EC">
      <w:pPr>
        <w:jc w:val="right"/>
      </w:pPr>
      <w:r w:rsidRPr="008D09A0">
        <w:t xml:space="preserve">к муниципальной программе </w:t>
      </w:r>
      <w:proofErr w:type="spellStart"/>
      <w:r w:rsidRPr="008D09A0">
        <w:t>Чулымского</w:t>
      </w:r>
      <w:proofErr w:type="spellEnd"/>
      <w:r w:rsidRPr="008D09A0">
        <w:t xml:space="preserve"> района</w:t>
      </w:r>
    </w:p>
    <w:p w:rsidR="009647EC" w:rsidRPr="008D09A0" w:rsidRDefault="009647EC" w:rsidP="009647EC">
      <w:pPr>
        <w:jc w:val="right"/>
      </w:pPr>
      <w:r w:rsidRPr="008D09A0">
        <w:t xml:space="preserve"> «Организация  летнего отдыха,  оздоровления и занятости </w:t>
      </w:r>
    </w:p>
    <w:p w:rsidR="009647EC" w:rsidRPr="008D09A0" w:rsidRDefault="009647EC" w:rsidP="009647EC">
      <w:pPr>
        <w:jc w:val="right"/>
      </w:pPr>
      <w:r w:rsidRPr="008D09A0">
        <w:t>детей и подростков на 2025-2027 годы»,</w:t>
      </w:r>
    </w:p>
    <w:p w:rsidR="009647EC" w:rsidRPr="008D09A0" w:rsidRDefault="009647EC" w:rsidP="009647EC">
      <w:pPr>
        <w:jc w:val="right"/>
      </w:pPr>
      <w:r w:rsidRPr="008D09A0">
        <w:t xml:space="preserve"> </w:t>
      </w:r>
      <w:proofErr w:type="gramStart"/>
      <w:r w:rsidRPr="008D09A0">
        <w:t>утвержденной</w:t>
      </w:r>
      <w:proofErr w:type="gramEnd"/>
      <w:r w:rsidRPr="008D09A0">
        <w:t xml:space="preserve">  постановлением</w:t>
      </w:r>
    </w:p>
    <w:p w:rsidR="009647EC" w:rsidRPr="008D09A0" w:rsidRDefault="009647EC" w:rsidP="009647EC">
      <w:pPr>
        <w:jc w:val="right"/>
      </w:pPr>
      <w:r w:rsidRPr="008D09A0">
        <w:t xml:space="preserve"> администрации </w:t>
      </w:r>
      <w:proofErr w:type="spellStart"/>
      <w:r w:rsidRPr="008D09A0">
        <w:t>Чулымского</w:t>
      </w:r>
      <w:proofErr w:type="spellEnd"/>
      <w:r w:rsidRPr="008D09A0">
        <w:t xml:space="preserve"> района </w:t>
      </w:r>
    </w:p>
    <w:p w:rsidR="00877459" w:rsidRDefault="007A20F4" w:rsidP="009647EC">
      <w:pPr>
        <w:jc w:val="right"/>
        <w:rPr>
          <w:spacing w:val="-6"/>
        </w:rPr>
      </w:pPr>
      <w:r>
        <w:t>от 25.10.2024 г. № 864</w:t>
      </w:r>
    </w:p>
    <w:p w:rsidR="009647EC" w:rsidRDefault="009647EC"/>
    <w:p w:rsidR="009647EC" w:rsidRPr="00F37280" w:rsidRDefault="009647EC" w:rsidP="009647EC">
      <w:pPr>
        <w:pStyle w:val="ConsPlusNormal"/>
        <w:jc w:val="center"/>
        <w:rPr>
          <w:rFonts w:ascii="Times New Roman" w:hAnsi="Times New Roman" w:cs="Times New Roman"/>
          <w:b/>
          <w:sz w:val="24"/>
          <w:szCs w:val="24"/>
        </w:rPr>
      </w:pPr>
      <w:r w:rsidRPr="00F37280">
        <w:rPr>
          <w:rFonts w:ascii="Times New Roman" w:hAnsi="Times New Roman" w:cs="Times New Roman"/>
          <w:b/>
          <w:sz w:val="24"/>
          <w:szCs w:val="24"/>
        </w:rPr>
        <w:t>ЦЕЛИ, ЗАДАЧИ И ЦЕЛЕВЫЕ ИНДИКАТОРЫ</w:t>
      </w:r>
    </w:p>
    <w:p w:rsidR="009647EC" w:rsidRPr="00F05A10" w:rsidRDefault="009647EC" w:rsidP="009647EC">
      <w:pPr>
        <w:shd w:val="clear" w:color="auto" w:fill="FFFFFF"/>
        <w:jc w:val="center"/>
        <w:rPr>
          <w:b/>
          <w:bCs/>
        </w:rPr>
      </w:pPr>
      <w:r w:rsidRPr="00F05A10">
        <w:rPr>
          <w:b/>
          <w:bCs/>
        </w:rPr>
        <w:t xml:space="preserve">муниципальной программы </w:t>
      </w:r>
      <w:proofErr w:type="spellStart"/>
      <w:r w:rsidRPr="008D09A0">
        <w:rPr>
          <w:b/>
          <w:bCs/>
        </w:rPr>
        <w:t>Чулымского</w:t>
      </w:r>
      <w:proofErr w:type="spellEnd"/>
      <w:r w:rsidRPr="008D09A0">
        <w:rPr>
          <w:b/>
          <w:bCs/>
        </w:rPr>
        <w:t xml:space="preserve"> района «</w:t>
      </w:r>
      <w:r w:rsidRPr="00F05A10">
        <w:rPr>
          <w:b/>
          <w:bCs/>
        </w:rPr>
        <w:t xml:space="preserve">Организация летнего отдыха, оздоровления и занятости </w:t>
      </w:r>
    </w:p>
    <w:p w:rsidR="009647EC" w:rsidRPr="00F05A10" w:rsidRDefault="009647EC" w:rsidP="009647EC">
      <w:pPr>
        <w:shd w:val="clear" w:color="auto" w:fill="FFFFFF"/>
        <w:jc w:val="center"/>
        <w:rPr>
          <w:b/>
          <w:bCs/>
        </w:rPr>
      </w:pPr>
      <w:r w:rsidRPr="00F05A10">
        <w:rPr>
          <w:b/>
          <w:bCs/>
        </w:rPr>
        <w:t>детей и подростков на 2025-2027 годы»</w:t>
      </w:r>
    </w:p>
    <w:p w:rsidR="009647EC" w:rsidRDefault="009647EC" w:rsidP="009647EC">
      <w:pPr>
        <w:shd w:val="clear" w:color="auto" w:fill="FFFFFF"/>
        <w:jc w:val="center"/>
        <w:rPr>
          <w:b/>
          <w:bCs/>
          <w:color w:val="222222"/>
        </w:rPr>
      </w:pPr>
    </w:p>
    <w:tbl>
      <w:tblPr>
        <w:tblStyle w:val="af0"/>
        <w:tblW w:w="14387" w:type="dxa"/>
        <w:tblLayout w:type="fixed"/>
        <w:tblLook w:val="04A0" w:firstRow="1" w:lastRow="0" w:firstColumn="1" w:lastColumn="0" w:noHBand="0" w:noVBand="1"/>
      </w:tblPr>
      <w:tblGrid>
        <w:gridCol w:w="2943"/>
        <w:gridCol w:w="2835"/>
        <w:gridCol w:w="284"/>
        <w:gridCol w:w="1155"/>
        <w:gridCol w:w="1426"/>
        <w:gridCol w:w="1347"/>
        <w:gridCol w:w="1347"/>
        <w:gridCol w:w="1347"/>
        <w:gridCol w:w="1703"/>
      </w:tblGrid>
      <w:tr w:rsidR="009647EC" w:rsidTr="0045121E">
        <w:tc>
          <w:tcPr>
            <w:tcW w:w="2943" w:type="dxa"/>
            <w:vMerge w:val="restart"/>
            <w:vAlign w:val="center"/>
          </w:tcPr>
          <w:p w:rsidR="009647EC" w:rsidRDefault="009647EC" w:rsidP="0045121E">
            <w:pPr>
              <w:jc w:val="center"/>
              <w:rPr>
                <w:color w:val="222222"/>
              </w:rPr>
            </w:pPr>
            <w:r w:rsidRPr="00F37280">
              <w:rPr>
                <w:b/>
              </w:rPr>
              <w:t>Цель/задачи, требующие решения для достижения цели</w:t>
            </w:r>
          </w:p>
        </w:tc>
        <w:tc>
          <w:tcPr>
            <w:tcW w:w="2835" w:type="dxa"/>
            <w:vMerge w:val="restart"/>
            <w:vAlign w:val="center"/>
          </w:tcPr>
          <w:p w:rsidR="009647EC" w:rsidRDefault="009647EC" w:rsidP="0045121E">
            <w:pPr>
              <w:jc w:val="center"/>
              <w:rPr>
                <w:color w:val="222222"/>
              </w:rPr>
            </w:pPr>
            <w:r w:rsidRPr="00F37280">
              <w:rPr>
                <w:b/>
              </w:rPr>
              <w:t>Наименование целевого индикатора</w:t>
            </w:r>
          </w:p>
        </w:tc>
        <w:tc>
          <w:tcPr>
            <w:tcW w:w="1439" w:type="dxa"/>
            <w:gridSpan w:val="2"/>
            <w:vMerge w:val="restart"/>
            <w:vAlign w:val="center"/>
          </w:tcPr>
          <w:p w:rsidR="009647EC" w:rsidRDefault="009647EC" w:rsidP="0045121E">
            <w:pPr>
              <w:jc w:val="center"/>
              <w:rPr>
                <w:color w:val="222222"/>
              </w:rPr>
            </w:pPr>
            <w:r w:rsidRPr="00F37280">
              <w:rPr>
                <w:b/>
              </w:rPr>
              <w:t>Единица измерения</w:t>
            </w:r>
          </w:p>
        </w:tc>
        <w:tc>
          <w:tcPr>
            <w:tcW w:w="5467" w:type="dxa"/>
            <w:gridSpan w:val="4"/>
            <w:vAlign w:val="center"/>
          </w:tcPr>
          <w:p w:rsidR="009647EC" w:rsidRDefault="009647EC" w:rsidP="0045121E">
            <w:pPr>
              <w:jc w:val="center"/>
              <w:rPr>
                <w:color w:val="222222"/>
              </w:rPr>
            </w:pPr>
            <w:r w:rsidRPr="00F37280">
              <w:rPr>
                <w:b/>
              </w:rPr>
              <w:t>Значение целевого индикатора</w:t>
            </w:r>
          </w:p>
        </w:tc>
        <w:tc>
          <w:tcPr>
            <w:tcW w:w="1703" w:type="dxa"/>
            <w:vMerge w:val="restart"/>
            <w:vAlign w:val="center"/>
          </w:tcPr>
          <w:p w:rsidR="009647EC" w:rsidRDefault="009647EC" w:rsidP="0045121E">
            <w:pPr>
              <w:jc w:val="center"/>
              <w:rPr>
                <w:color w:val="222222"/>
              </w:rPr>
            </w:pPr>
            <w:r w:rsidRPr="00F37280">
              <w:rPr>
                <w:b/>
              </w:rPr>
              <w:t>Примечание</w:t>
            </w:r>
          </w:p>
        </w:tc>
      </w:tr>
      <w:tr w:rsidR="009647EC" w:rsidTr="0045121E">
        <w:tc>
          <w:tcPr>
            <w:tcW w:w="2943" w:type="dxa"/>
            <w:vMerge/>
          </w:tcPr>
          <w:p w:rsidR="009647EC" w:rsidRDefault="009647EC" w:rsidP="0045121E">
            <w:pPr>
              <w:jc w:val="center"/>
              <w:rPr>
                <w:color w:val="222222"/>
              </w:rPr>
            </w:pPr>
          </w:p>
        </w:tc>
        <w:tc>
          <w:tcPr>
            <w:tcW w:w="2835" w:type="dxa"/>
            <w:vMerge/>
          </w:tcPr>
          <w:p w:rsidR="009647EC" w:rsidRDefault="009647EC" w:rsidP="0045121E">
            <w:pPr>
              <w:jc w:val="center"/>
              <w:rPr>
                <w:color w:val="222222"/>
              </w:rPr>
            </w:pPr>
          </w:p>
        </w:tc>
        <w:tc>
          <w:tcPr>
            <w:tcW w:w="1439" w:type="dxa"/>
            <w:gridSpan w:val="2"/>
            <w:vMerge/>
          </w:tcPr>
          <w:p w:rsidR="009647EC" w:rsidRDefault="009647EC" w:rsidP="0045121E">
            <w:pPr>
              <w:jc w:val="center"/>
              <w:rPr>
                <w:color w:val="222222"/>
              </w:rPr>
            </w:pPr>
          </w:p>
        </w:tc>
        <w:tc>
          <w:tcPr>
            <w:tcW w:w="5467" w:type="dxa"/>
            <w:gridSpan w:val="4"/>
          </w:tcPr>
          <w:p w:rsidR="009647EC" w:rsidRDefault="009647EC" w:rsidP="0045121E">
            <w:pPr>
              <w:jc w:val="center"/>
              <w:rPr>
                <w:color w:val="222222"/>
              </w:rPr>
            </w:pPr>
            <w:r w:rsidRPr="00F37280">
              <w:rPr>
                <w:b/>
              </w:rPr>
              <w:t>в том числе по года</w:t>
            </w:r>
            <w:r>
              <w:rPr>
                <w:b/>
              </w:rPr>
              <w:t>м</w:t>
            </w:r>
          </w:p>
        </w:tc>
        <w:tc>
          <w:tcPr>
            <w:tcW w:w="1703" w:type="dxa"/>
            <w:vMerge/>
          </w:tcPr>
          <w:p w:rsidR="009647EC" w:rsidRDefault="009647EC" w:rsidP="0045121E">
            <w:pPr>
              <w:jc w:val="center"/>
              <w:rPr>
                <w:color w:val="222222"/>
              </w:rPr>
            </w:pPr>
          </w:p>
        </w:tc>
      </w:tr>
      <w:tr w:rsidR="009647EC" w:rsidTr="0045121E">
        <w:tc>
          <w:tcPr>
            <w:tcW w:w="2943" w:type="dxa"/>
            <w:vMerge/>
          </w:tcPr>
          <w:p w:rsidR="009647EC" w:rsidRDefault="009647EC" w:rsidP="0045121E">
            <w:pPr>
              <w:jc w:val="center"/>
              <w:rPr>
                <w:color w:val="222222"/>
              </w:rPr>
            </w:pPr>
          </w:p>
        </w:tc>
        <w:tc>
          <w:tcPr>
            <w:tcW w:w="2835" w:type="dxa"/>
            <w:vMerge/>
          </w:tcPr>
          <w:p w:rsidR="009647EC" w:rsidRDefault="009647EC" w:rsidP="0045121E">
            <w:pPr>
              <w:jc w:val="center"/>
              <w:rPr>
                <w:color w:val="222222"/>
              </w:rPr>
            </w:pPr>
          </w:p>
        </w:tc>
        <w:tc>
          <w:tcPr>
            <w:tcW w:w="1439" w:type="dxa"/>
            <w:gridSpan w:val="2"/>
            <w:vMerge/>
          </w:tcPr>
          <w:p w:rsidR="009647EC" w:rsidRDefault="009647EC" w:rsidP="0045121E">
            <w:pPr>
              <w:jc w:val="center"/>
              <w:rPr>
                <w:color w:val="222222"/>
              </w:rPr>
            </w:pPr>
          </w:p>
        </w:tc>
        <w:tc>
          <w:tcPr>
            <w:tcW w:w="1426" w:type="dxa"/>
          </w:tcPr>
          <w:p w:rsidR="009647EC" w:rsidRPr="00835DF5" w:rsidRDefault="009647EC" w:rsidP="0045121E">
            <w:pPr>
              <w:jc w:val="center"/>
            </w:pPr>
            <w:r w:rsidRPr="00835DF5">
              <w:rPr>
                <w:b/>
              </w:rPr>
              <w:t>2024 (базовое значение)</w:t>
            </w:r>
          </w:p>
        </w:tc>
        <w:tc>
          <w:tcPr>
            <w:tcW w:w="1347" w:type="dxa"/>
          </w:tcPr>
          <w:p w:rsidR="009647EC" w:rsidRPr="00835DF5" w:rsidRDefault="009647EC" w:rsidP="0045121E">
            <w:pPr>
              <w:jc w:val="center"/>
              <w:rPr>
                <w:b/>
              </w:rPr>
            </w:pPr>
            <w:r w:rsidRPr="00835DF5">
              <w:rPr>
                <w:b/>
              </w:rPr>
              <w:t>2025</w:t>
            </w:r>
          </w:p>
        </w:tc>
        <w:tc>
          <w:tcPr>
            <w:tcW w:w="1347" w:type="dxa"/>
          </w:tcPr>
          <w:p w:rsidR="009647EC" w:rsidRPr="00835DF5" w:rsidRDefault="009647EC" w:rsidP="0045121E">
            <w:pPr>
              <w:jc w:val="center"/>
              <w:rPr>
                <w:b/>
              </w:rPr>
            </w:pPr>
            <w:r w:rsidRPr="00835DF5">
              <w:rPr>
                <w:b/>
              </w:rPr>
              <w:t>2026</w:t>
            </w:r>
          </w:p>
        </w:tc>
        <w:tc>
          <w:tcPr>
            <w:tcW w:w="1347" w:type="dxa"/>
          </w:tcPr>
          <w:p w:rsidR="009647EC" w:rsidRPr="00835DF5" w:rsidRDefault="009647EC" w:rsidP="0045121E">
            <w:pPr>
              <w:jc w:val="center"/>
              <w:rPr>
                <w:b/>
              </w:rPr>
            </w:pPr>
            <w:r w:rsidRPr="00835DF5">
              <w:rPr>
                <w:b/>
              </w:rPr>
              <w:t>2027</w:t>
            </w:r>
          </w:p>
        </w:tc>
        <w:tc>
          <w:tcPr>
            <w:tcW w:w="1703" w:type="dxa"/>
            <w:vMerge/>
          </w:tcPr>
          <w:p w:rsidR="009647EC" w:rsidRDefault="009647EC" w:rsidP="0045121E">
            <w:pPr>
              <w:jc w:val="center"/>
              <w:rPr>
                <w:color w:val="222222"/>
              </w:rPr>
            </w:pPr>
          </w:p>
        </w:tc>
      </w:tr>
      <w:tr w:rsidR="009647EC" w:rsidTr="0045121E">
        <w:tc>
          <w:tcPr>
            <w:tcW w:w="2943" w:type="dxa"/>
          </w:tcPr>
          <w:p w:rsidR="009647EC" w:rsidRPr="00F37280" w:rsidRDefault="009647EC" w:rsidP="0045121E">
            <w:pPr>
              <w:jc w:val="center"/>
              <w:rPr>
                <w:b/>
                <w:color w:val="222222"/>
              </w:rPr>
            </w:pPr>
            <w:r w:rsidRPr="00F37280">
              <w:rPr>
                <w:b/>
                <w:color w:val="222222"/>
              </w:rPr>
              <w:t>1</w:t>
            </w:r>
          </w:p>
        </w:tc>
        <w:tc>
          <w:tcPr>
            <w:tcW w:w="2835" w:type="dxa"/>
          </w:tcPr>
          <w:p w:rsidR="009647EC" w:rsidRPr="00F37280" w:rsidRDefault="009647EC" w:rsidP="0045121E">
            <w:pPr>
              <w:jc w:val="center"/>
              <w:rPr>
                <w:b/>
                <w:color w:val="222222"/>
              </w:rPr>
            </w:pPr>
            <w:r w:rsidRPr="00F37280">
              <w:rPr>
                <w:b/>
                <w:color w:val="222222"/>
              </w:rPr>
              <w:t>2</w:t>
            </w:r>
          </w:p>
        </w:tc>
        <w:tc>
          <w:tcPr>
            <w:tcW w:w="1439" w:type="dxa"/>
            <w:gridSpan w:val="2"/>
          </w:tcPr>
          <w:p w:rsidR="009647EC" w:rsidRPr="009F5860" w:rsidRDefault="009647EC" w:rsidP="0045121E">
            <w:pPr>
              <w:jc w:val="center"/>
              <w:rPr>
                <w:b/>
              </w:rPr>
            </w:pPr>
            <w:r w:rsidRPr="009F5860">
              <w:rPr>
                <w:b/>
              </w:rPr>
              <w:t>3</w:t>
            </w:r>
          </w:p>
        </w:tc>
        <w:tc>
          <w:tcPr>
            <w:tcW w:w="1426" w:type="dxa"/>
          </w:tcPr>
          <w:p w:rsidR="009647EC" w:rsidRPr="00835DF5" w:rsidRDefault="009647EC" w:rsidP="0045121E">
            <w:pPr>
              <w:jc w:val="center"/>
              <w:rPr>
                <w:b/>
              </w:rPr>
            </w:pPr>
            <w:r w:rsidRPr="00835DF5">
              <w:rPr>
                <w:b/>
              </w:rPr>
              <w:t>4</w:t>
            </w:r>
          </w:p>
        </w:tc>
        <w:tc>
          <w:tcPr>
            <w:tcW w:w="1347" w:type="dxa"/>
          </w:tcPr>
          <w:p w:rsidR="009647EC" w:rsidRPr="00835DF5" w:rsidRDefault="009647EC" w:rsidP="0045121E">
            <w:pPr>
              <w:jc w:val="center"/>
              <w:rPr>
                <w:b/>
              </w:rPr>
            </w:pPr>
            <w:r w:rsidRPr="00835DF5">
              <w:rPr>
                <w:b/>
              </w:rPr>
              <w:t>5</w:t>
            </w:r>
          </w:p>
        </w:tc>
        <w:tc>
          <w:tcPr>
            <w:tcW w:w="1347" w:type="dxa"/>
          </w:tcPr>
          <w:p w:rsidR="009647EC" w:rsidRPr="00835DF5" w:rsidRDefault="009647EC" w:rsidP="0045121E">
            <w:pPr>
              <w:jc w:val="center"/>
              <w:rPr>
                <w:b/>
              </w:rPr>
            </w:pPr>
            <w:r w:rsidRPr="00835DF5">
              <w:rPr>
                <w:b/>
              </w:rPr>
              <w:t>6</w:t>
            </w:r>
          </w:p>
        </w:tc>
        <w:tc>
          <w:tcPr>
            <w:tcW w:w="1347" w:type="dxa"/>
          </w:tcPr>
          <w:p w:rsidR="009647EC" w:rsidRPr="00835DF5" w:rsidRDefault="009647EC" w:rsidP="0045121E">
            <w:pPr>
              <w:jc w:val="center"/>
              <w:rPr>
                <w:b/>
              </w:rPr>
            </w:pPr>
            <w:r w:rsidRPr="00835DF5">
              <w:rPr>
                <w:b/>
              </w:rPr>
              <w:t>7</w:t>
            </w:r>
          </w:p>
        </w:tc>
        <w:tc>
          <w:tcPr>
            <w:tcW w:w="1703" w:type="dxa"/>
          </w:tcPr>
          <w:p w:rsidR="009647EC" w:rsidRPr="00F37280" w:rsidRDefault="009647EC" w:rsidP="0045121E">
            <w:pPr>
              <w:jc w:val="center"/>
              <w:rPr>
                <w:b/>
                <w:color w:val="222222"/>
              </w:rPr>
            </w:pPr>
            <w:r w:rsidRPr="00F37280">
              <w:rPr>
                <w:b/>
                <w:color w:val="222222"/>
              </w:rPr>
              <w:t>8</w:t>
            </w:r>
          </w:p>
        </w:tc>
      </w:tr>
      <w:tr w:rsidR="009647EC" w:rsidRPr="00080A94" w:rsidTr="0045121E">
        <w:trPr>
          <w:trHeight w:val="692"/>
        </w:trPr>
        <w:tc>
          <w:tcPr>
            <w:tcW w:w="14387" w:type="dxa"/>
            <w:gridSpan w:val="9"/>
          </w:tcPr>
          <w:p w:rsidR="009647EC" w:rsidRPr="00835DF5" w:rsidRDefault="009647EC" w:rsidP="008D09A0">
            <w:pPr>
              <w:jc w:val="center"/>
            </w:pPr>
            <w:r w:rsidRPr="00835DF5">
              <w:t xml:space="preserve">Цель Программы: </w:t>
            </w:r>
            <w:r w:rsidRPr="008D09A0">
              <w:t xml:space="preserve">Создание условий  для отдыха,  оздоровления и занятости детей и подростков </w:t>
            </w:r>
            <w:proofErr w:type="spellStart"/>
            <w:r w:rsidRPr="008D09A0">
              <w:t>Чулымского</w:t>
            </w:r>
            <w:proofErr w:type="spellEnd"/>
            <w:r w:rsidRPr="008D09A0">
              <w:t xml:space="preserve"> района в каникулярное время</w:t>
            </w:r>
          </w:p>
        </w:tc>
      </w:tr>
      <w:tr w:rsidR="009647EC" w:rsidRPr="00080A94" w:rsidTr="0045121E">
        <w:tc>
          <w:tcPr>
            <w:tcW w:w="2943" w:type="dxa"/>
            <w:vMerge w:val="restart"/>
            <w:vAlign w:val="center"/>
          </w:tcPr>
          <w:p w:rsidR="009647EC" w:rsidRDefault="009647EC" w:rsidP="0045121E">
            <w:pPr>
              <w:rPr>
                <w:color w:val="222222"/>
              </w:rPr>
            </w:pPr>
            <w:r>
              <w:rPr>
                <w:color w:val="222222"/>
              </w:rPr>
              <w:t xml:space="preserve">Задача 1: </w:t>
            </w:r>
          </w:p>
          <w:p w:rsidR="009647EC" w:rsidRPr="00E01AD4" w:rsidRDefault="009647EC" w:rsidP="0045121E">
            <w:pPr>
              <w:rPr>
                <w:color w:val="222222"/>
              </w:rPr>
            </w:pPr>
            <w:r w:rsidRPr="00E01AD4">
              <w:rPr>
                <w:color w:val="222222"/>
              </w:rPr>
              <w:t>Организация свободного  времени детей и подростков через различные формы трудоустройства, отдыха и занятости</w:t>
            </w:r>
          </w:p>
        </w:tc>
        <w:tc>
          <w:tcPr>
            <w:tcW w:w="3119" w:type="dxa"/>
            <w:gridSpan w:val="2"/>
          </w:tcPr>
          <w:p w:rsidR="009647EC" w:rsidRDefault="009647EC" w:rsidP="0045121E">
            <w:pPr>
              <w:pStyle w:val="ab"/>
              <w:ind w:left="34"/>
              <w:rPr>
                <w:color w:val="222222"/>
              </w:rPr>
            </w:pPr>
            <w:r w:rsidRPr="008D09A0">
              <w:t xml:space="preserve">доля детей в возрасте от 7 до 18 лет, охваченные </w:t>
            </w:r>
            <w:r>
              <w:rPr>
                <w:color w:val="222222"/>
              </w:rPr>
              <w:t xml:space="preserve">организованными </w:t>
            </w:r>
            <w:r w:rsidRPr="00B10D3F">
              <w:rPr>
                <w:color w:val="222222"/>
              </w:rPr>
              <w:t>летними формами от</w:t>
            </w:r>
            <w:r>
              <w:rPr>
                <w:color w:val="222222"/>
              </w:rPr>
              <w:t xml:space="preserve">дыха, оздоровления и занятости </w:t>
            </w:r>
            <w:r w:rsidRPr="00B10D3F">
              <w:rPr>
                <w:color w:val="222222"/>
              </w:rPr>
              <w:t xml:space="preserve">детей и подростков от общего количества детей в возрасте от 7 до 18 лет </w:t>
            </w:r>
          </w:p>
        </w:tc>
        <w:tc>
          <w:tcPr>
            <w:tcW w:w="1155" w:type="dxa"/>
          </w:tcPr>
          <w:p w:rsidR="009647EC" w:rsidRDefault="009647EC" w:rsidP="0045121E">
            <w:pPr>
              <w:jc w:val="center"/>
              <w:rPr>
                <w:color w:val="222222"/>
              </w:rPr>
            </w:pPr>
            <w:r>
              <w:rPr>
                <w:color w:val="222222"/>
              </w:rPr>
              <w:t>процент</w:t>
            </w:r>
          </w:p>
        </w:tc>
        <w:tc>
          <w:tcPr>
            <w:tcW w:w="1426" w:type="dxa"/>
          </w:tcPr>
          <w:p w:rsidR="009647EC" w:rsidRPr="00835DF5" w:rsidRDefault="009647EC" w:rsidP="0045121E">
            <w:pPr>
              <w:jc w:val="center"/>
            </w:pPr>
            <w:r w:rsidRPr="00835DF5">
              <w:t>90%</w:t>
            </w:r>
          </w:p>
        </w:tc>
        <w:tc>
          <w:tcPr>
            <w:tcW w:w="1347" w:type="dxa"/>
          </w:tcPr>
          <w:p w:rsidR="009647EC" w:rsidRPr="00835DF5" w:rsidRDefault="009647EC" w:rsidP="0045121E">
            <w:pPr>
              <w:jc w:val="center"/>
            </w:pPr>
            <w:r w:rsidRPr="00835DF5">
              <w:t>92%</w:t>
            </w:r>
          </w:p>
        </w:tc>
        <w:tc>
          <w:tcPr>
            <w:tcW w:w="1347" w:type="dxa"/>
          </w:tcPr>
          <w:p w:rsidR="009647EC" w:rsidRPr="00835DF5" w:rsidRDefault="009647EC" w:rsidP="0045121E">
            <w:pPr>
              <w:jc w:val="center"/>
            </w:pPr>
            <w:r>
              <w:t>93</w:t>
            </w:r>
            <w:r w:rsidRPr="00835DF5">
              <w:t>%</w:t>
            </w:r>
          </w:p>
        </w:tc>
        <w:tc>
          <w:tcPr>
            <w:tcW w:w="1347" w:type="dxa"/>
          </w:tcPr>
          <w:p w:rsidR="009647EC" w:rsidRPr="00835DF5" w:rsidRDefault="009647EC" w:rsidP="0045121E">
            <w:pPr>
              <w:jc w:val="center"/>
            </w:pPr>
            <w:r>
              <w:t>94</w:t>
            </w:r>
            <w:r w:rsidRPr="00835DF5">
              <w:t>%</w:t>
            </w:r>
          </w:p>
        </w:tc>
        <w:tc>
          <w:tcPr>
            <w:tcW w:w="1703" w:type="dxa"/>
          </w:tcPr>
          <w:p w:rsidR="009647EC" w:rsidRPr="00080A94" w:rsidRDefault="009647EC" w:rsidP="0045121E">
            <w:pPr>
              <w:jc w:val="center"/>
              <w:rPr>
                <w:b/>
                <w:color w:val="222222"/>
              </w:rPr>
            </w:pPr>
          </w:p>
        </w:tc>
      </w:tr>
      <w:tr w:rsidR="009647EC" w:rsidRPr="00080A94" w:rsidTr="0045121E">
        <w:tc>
          <w:tcPr>
            <w:tcW w:w="2943" w:type="dxa"/>
            <w:vMerge/>
          </w:tcPr>
          <w:p w:rsidR="009647EC" w:rsidRPr="00080A94" w:rsidRDefault="009647EC" w:rsidP="0045121E">
            <w:pPr>
              <w:jc w:val="center"/>
              <w:rPr>
                <w:b/>
                <w:color w:val="222222"/>
              </w:rPr>
            </w:pPr>
          </w:p>
        </w:tc>
        <w:tc>
          <w:tcPr>
            <w:tcW w:w="3119" w:type="dxa"/>
            <w:gridSpan w:val="2"/>
          </w:tcPr>
          <w:p w:rsidR="009647EC" w:rsidRDefault="009647EC" w:rsidP="0045121E">
            <w:pPr>
              <w:pStyle w:val="ab"/>
              <w:ind w:left="34"/>
              <w:rPr>
                <w:color w:val="222222"/>
              </w:rPr>
            </w:pPr>
            <w:r w:rsidRPr="001B6BA8">
              <w:rPr>
                <w:color w:val="222222"/>
              </w:rPr>
              <w:t xml:space="preserve">количество детей и подростков в возрасте от 7 до 18 лет (включительно), находящихся в трудной жизненной ситуации, охваченных отдыхом и </w:t>
            </w:r>
          </w:p>
          <w:p w:rsidR="009647EC" w:rsidRPr="00AA243E" w:rsidRDefault="009647EC" w:rsidP="0045121E">
            <w:pPr>
              <w:pStyle w:val="ab"/>
              <w:ind w:left="34"/>
              <w:rPr>
                <w:color w:val="222222"/>
              </w:rPr>
            </w:pPr>
            <w:r w:rsidRPr="001B6BA8">
              <w:rPr>
                <w:color w:val="222222"/>
              </w:rPr>
              <w:t>оздоровлением</w:t>
            </w:r>
          </w:p>
        </w:tc>
        <w:tc>
          <w:tcPr>
            <w:tcW w:w="1155" w:type="dxa"/>
          </w:tcPr>
          <w:p w:rsidR="009647EC" w:rsidRDefault="009647EC" w:rsidP="0045121E">
            <w:pPr>
              <w:jc w:val="center"/>
              <w:rPr>
                <w:color w:val="222222"/>
              </w:rPr>
            </w:pPr>
            <w:r>
              <w:rPr>
                <w:color w:val="222222"/>
              </w:rPr>
              <w:t>Чел.</w:t>
            </w:r>
          </w:p>
        </w:tc>
        <w:tc>
          <w:tcPr>
            <w:tcW w:w="1426" w:type="dxa"/>
          </w:tcPr>
          <w:p w:rsidR="009647EC" w:rsidRPr="00835DF5" w:rsidRDefault="009647EC" w:rsidP="0045121E">
            <w:pPr>
              <w:jc w:val="center"/>
            </w:pPr>
            <w:r w:rsidRPr="00835DF5">
              <w:t>970</w:t>
            </w:r>
          </w:p>
        </w:tc>
        <w:tc>
          <w:tcPr>
            <w:tcW w:w="1347" w:type="dxa"/>
          </w:tcPr>
          <w:p w:rsidR="009647EC" w:rsidRPr="00835DF5" w:rsidRDefault="009647EC" w:rsidP="0045121E">
            <w:pPr>
              <w:jc w:val="center"/>
            </w:pPr>
            <w:r>
              <w:t>990</w:t>
            </w:r>
          </w:p>
        </w:tc>
        <w:tc>
          <w:tcPr>
            <w:tcW w:w="1347" w:type="dxa"/>
          </w:tcPr>
          <w:p w:rsidR="009647EC" w:rsidRPr="00835DF5" w:rsidRDefault="009647EC" w:rsidP="0045121E">
            <w:pPr>
              <w:jc w:val="center"/>
            </w:pPr>
            <w:r>
              <w:t>1010</w:t>
            </w:r>
          </w:p>
        </w:tc>
        <w:tc>
          <w:tcPr>
            <w:tcW w:w="1347" w:type="dxa"/>
          </w:tcPr>
          <w:p w:rsidR="009647EC" w:rsidRPr="00835DF5" w:rsidRDefault="009647EC" w:rsidP="0045121E">
            <w:pPr>
              <w:jc w:val="center"/>
            </w:pPr>
            <w:r>
              <w:t>1030</w:t>
            </w:r>
          </w:p>
        </w:tc>
        <w:tc>
          <w:tcPr>
            <w:tcW w:w="1703" w:type="dxa"/>
          </w:tcPr>
          <w:p w:rsidR="009647EC" w:rsidRPr="00080A94" w:rsidRDefault="009647EC" w:rsidP="0045121E">
            <w:pPr>
              <w:jc w:val="center"/>
              <w:rPr>
                <w:b/>
                <w:color w:val="222222"/>
              </w:rPr>
            </w:pPr>
          </w:p>
        </w:tc>
      </w:tr>
      <w:tr w:rsidR="009647EC" w:rsidRPr="00080A94" w:rsidTr="0045121E">
        <w:tc>
          <w:tcPr>
            <w:tcW w:w="2943" w:type="dxa"/>
            <w:vMerge/>
          </w:tcPr>
          <w:p w:rsidR="009647EC" w:rsidRPr="00080A94" w:rsidRDefault="009647EC" w:rsidP="0045121E">
            <w:pPr>
              <w:jc w:val="center"/>
              <w:rPr>
                <w:b/>
                <w:color w:val="222222"/>
              </w:rPr>
            </w:pPr>
          </w:p>
        </w:tc>
        <w:tc>
          <w:tcPr>
            <w:tcW w:w="3119" w:type="dxa"/>
            <w:gridSpan w:val="2"/>
          </w:tcPr>
          <w:p w:rsidR="009647EC" w:rsidRPr="001B6BA8" w:rsidRDefault="009647EC" w:rsidP="0045121E">
            <w:pPr>
              <w:pStyle w:val="ab"/>
              <w:ind w:left="34"/>
              <w:rPr>
                <w:color w:val="222222"/>
              </w:rPr>
            </w:pPr>
            <w:r w:rsidRPr="00494F57">
              <w:t xml:space="preserve">количество детей, </w:t>
            </w:r>
            <w:r w:rsidRPr="00494F57">
              <w:lastRenderedPageBreak/>
              <w:t xml:space="preserve">охваченных летней </w:t>
            </w:r>
            <w:r w:rsidR="00EC533F">
              <w:t xml:space="preserve"> трудовой </w:t>
            </w:r>
            <w:r w:rsidRPr="00494F57">
              <w:t>занятостью</w:t>
            </w:r>
          </w:p>
        </w:tc>
        <w:tc>
          <w:tcPr>
            <w:tcW w:w="1155" w:type="dxa"/>
          </w:tcPr>
          <w:p w:rsidR="009647EC" w:rsidRPr="00494F57" w:rsidRDefault="009647EC" w:rsidP="0045121E">
            <w:pPr>
              <w:jc w:val="center"/>
            </w:pPr>
            <w:r w:rsidRPr="00494F57">
              <w:lastRenderedPageBreak/>
              <w:t>Чел.</w:t>
            </w:r>
          </w:p>
        </w:tc>
        <w:tc>
          <w:tcPr>
            <w:tcW w:w="1426" w:type="dxa"/>
          </w:tcPr>
          <w:p w:rsidR="009647EC" w:rsidRPr="00835DF5" w:rsidRDefault="009647EC" w:rsidP="0045121E">
            <w:pPr>
              <w:jc w:val="center"/>
            </w:pPr>
            <w:r w:rsidRPr="00835DF5">
              <w:t>64</w:t>
            </w:r>
          </w:p>
        </w:tc>
        <w:tc>
          <w:tcPr>
            <w:tcW w:w="1347" w:type="dxa"/>
          </w:tcPr>
          <w:p w:rsidR="009647EC" w:rsidRPr="00835DF5" w:rsidRDefault="009647EC" w:rsidP="0045121E">
            <w:pPr>
              <w:jc w:val="center"/>
            </w:pPr>
            <w:r w:rsidRPr="00835DF5">
              <w:t>66</w:t>
            </w:r>
          </w:p>
        </w:tc>
        <w:tc>
          <w:tcPr>
            <w:tcW w:w="1347" w:type="dxa"/>
          </w:tcPr>
          <w:p w:rsidR="009647EC" w:rsidRPr="00835DF5" w:rsidRDefault="009647EC" w:rsidP="0045121E">
            <w:pPr>
              <w:jc w:val="center"/>
            </w:pPr>
            <w:r w:rsidRPr="00835DF5">
              <w:t>68</w:t>
            </w:r>
          </w:p>
        </w:tc>
        <w:tc>
          <w:tcPr>
            <w:tcW w:w="1347" w:type="dxa"/>
          </w:tcPr>
          <w:p w:rsidR="009647EC" w:rsidRPr="00835DF5" w:rsidRDefault="009647EC" w:rsidP="0045121E">
            <w:pPr>
              <w:jc w:val="center"/>
            </w:pPr>
            <w:r w:rsidRPr="00835DF5">
              <w:t>70</w:t>
            </w:r>
          </w:p>
        </w:tc>
        <w:tc>
          <w:tcPr>
            <w:tcW w:w="1703" w:type="dxa"/>
          </w:tcPr>
          <w:p w:rsidR="009647EC" w:rsidRPr="00080A94" w:rsidRDefault="009647EC" w:rsidP="0045121E">
            <w:pPr>
              <w:jc w:val="center"/>
              <w:rPr>
                <w:b/>
                <w:color w:val="222222"/>
              </w:rPr>
            </w:pPr>
          </w:p>
        </w:tc>
      </w:tr>
      <w:tr w:rsidR="009647EC" w:rsidRPr="00080A94" w:rsidTr="0045121E">
        <w:tc>
          <w:tcPr>
            <w:tcW w:w="2943" w:type="dxa"/>
            <w:vMerge/>
          </w:tcPr>
          <w:p w:rsidR="009647EC" w:rsidRPr="00080A94" w:rsidRDefault="009647EC" w:rsidP="0045121E">
            <w:pPr>
              <w:jc w:val="center"/>
              <w:rPr>
                <w:b/>
                <w:color w:val="222222"/>
              </w:rPr>
            </w:pPr>
          </w:p>
        </w:tc>
        <w:tc>
          <w:tcPr>
            <w:tcW w:w="3119" w:type="dxa"/>
            <w:gridSpan w:val="2"/>
          </w:tcPr>
          <w:p w:rsidR="009647EC" w:rsidRPr="00494F57" w:rsidRDefault="009647EC" w:rsidP="0045121E">
            <w:pPr>
              <w:pStyle w:val="ab"/>
              <w:ind w:left="34"/>
            </w:pPr>
            <w:r>
              <w:t xml:space="preserve">доля </w:t>
            </w:r>
            <w:r w:rsidRPr="00B10D3F">
              <w:t>несовершеннолетних обучающихся, состоящих на профилактическом учете, обеспеченных занятостью, от их общего числа</w:t>
            </w:r>
          </w:p>
        </w:tc>
        <w:tc>
          <w:tcPr>
            <w:tcW w:w="1155" w:type="dxa"/>
          </w:tcPr>
          <w:p w:rsidR="009647EC" w:rsidRPr="00494F57" w:rsidRDefault="009647EC" w:rsidP="0045121E">
            <w:pPr>
              <w:jc w:val="center"/>
            </w:pPr>
            <w:r>
              <w:t>процент</w:t>
            </w:r>
          </w:p>
        </w:tc>
        <w:tc>
          <w:tcPr>
            <w:tcW w:w="1426" w:type="dxa"/>
          </w:tcPr>
          <w:p w:rsidR="009647EC" w:rsidRPr="00835DF5" w:rsidRDefault="009647EC" w:rsidP="0045121E">
            <w:pPr>
              <w:jc w:val="center"/>
            </w:pPr>
            <w:r w:rsidRPr="00835DF5">
              <w:t>70%</w:t>
            </w:r>
          </w:p>
        </w:tc>
        <w:tc>
          <w:tcPr>
            <w:tcW w:w="1347" w:type="dxa"/>
          </w:tcPr>
          <w:p w:rsidR="009647EC" w:rsidRPr="00835DF5" w:rsidRDefault="009647EC" w:rsidP="0045121E">
            <w:pPr>
              <w:jc w:val="center"/>
            </w:pPr>
            <w:r>
              <w:t>75</w:t>
            </w:r>
            <w:r w:rsidRPr="00835DF5">
              <w:t>%</w:t>
            </w:r>
          </w:p>
        </w:tc>
        <w:tc>
          <w:tcPr>
            <w:tcW w:w="1347" w:type="dxa"/>
          </w:tcPr>
          <w:p w:rsidR="009647EC" w:rsidRPr="00835DF5" w:rsidRDefault="009647EC" w:rsidP="0045121E">
            <w:pPr>
              <w:jc w:val="center"/>
            </w:pPr>
            <w:r>
              <w:t>80</w:t>
            </w:r>
            <w:r w:rsidRPr="00835DF5">
              <w:t>%</w:t>
            </w:r>
          </w:p>
        </w:tc>
        <w:tc>
          <w:tcPr>
            <w:tcW w:w="1347" w:type="dxa"/>
          </w:tcPr>
          <w:p w:rsidR="009647EC" w:rsidRPr="00835DF5" w:rsidRDefault="009647EC" w:rsidP="0045121E">
            <w:pPr>
              <w:jc w:val="center"/>
            </w:pPr>
            <w:r>
              <w:t>85</w:t>
            </w:r>
            <w:r w:rsidRPr="00835DF5">
              <w:t>%</w:t>
            </w:r>
          </w:p>
        </w:tc>
        <w:tc>
          <w:tcPr>
            <w:tcW w:w="1703" w:type="dxa"/>
          </w:tcPr>
          <w:p w:rsidR="009647EC" w:rsidRPr="00080A94" w:rsidRDefault="009647EC" w:rsidP="0045121E">
            <w:pPr>
              <w:jc w:val="center"/>
              <w:rPr>
                <w:b/>
                <w:color w:val="222222"/>
              </w:rPr>
            </w:pPr>
          </w:p>
        </w:tc>
      </w:tr>
      <w:tr w:rsidR="009647EC" w:rsidRPr="00080A94" w:rsidTr="0045121E">
        <w:trPr>
          <w:trHeight w:val="1932"/>
        </w:trPr>
        <w:tc>
          <w:tcPr>
            <w:tcW w:w="2943" w:type="dxa"/>
            <w:vAlign w:val="center"/>
          </w:tcPr>
          <w:p w:rsidR="009647EC" w:rsidRPr="00E01AD4" w:rsidRDefault="009647EC" w:rsidP="0045121E">
            <w:pPr>
              <w:rPr>
                <w:color w:val="222222"/>
              </w:rPr>
            </w:pPr>
            <w:r w:rsidRPr="00716D18">
              <w:rPr>
                <w:color w:val="222222"/>
              </w:rPr>
              <w:t xml:space="preserve">Задача 2: </w:t>
            </w:r>
          </w:p>
          <w:p w:rsidR="009647EC" w:rsidRPr="00E01AD4" w:rsidRDefault="009647EC" w:rsidP="0045121E">
            <w:pPr>
              <w:rPr>
                <w:color w:val="222222"/>
              </w:rPr>
            </w:pPr>
            <w:r w:rsidRPr="00E01AD4">
              <w:rPr>
                <w:color w:val="222222"/>
              </w:rPr>
              <w:t>Сохранение  и развитие  лагерей  дневного пребыва</w:t>
            </w:r>
            <w:r>
              <w:rPr>
                <w:color w:val="222222"/>
              </w:rPr>
              <w:t>ния на базе  общеобразовательны</w:t>
            </w:r>
            <w:r w:rsidRPr="00E01AD4">
              <w:rPr>
                <w:color w:val="222222"/>
              </w:rPr>
              <w:t xml:space="preserve">х </w:t>
            </w:r>
            <w:r w:rsidR="00EC533F">
              <w:rPr>
                <w:color w:val="222222"/>
              </w:rPr>
              <w:t>организаций</w:t>
            </w:r>
            <w:r w:rsidRPr="00E01AD4">
              <w:rPr>
                <w:color w:val="222222"/>
              </w:rPr>
              <w:t xml:space="preserve"> и МБУ ДОЛ «Чайка»</w:t>
            </w:r>
          </w:p>
        </w:tc>
        <w:tc>
          <w:tcPr>
            <w:tcW w:w="3119" w:type="dxa"/>
            <w:gridSpan w:val="2"/>
          </w:tcPr>
          <w:p w:rsidR="009647EC" w:rsidRPr="00DC5384" w:rsidRDefault="009647EC" w:rsidP="0045121E">
            <w:pPr>
              <w:pStyle w:val="ab"/>
              <w:ind w:left="34"/>
              <w:jc w:val="both"/>
              <w:rPr>
                <w:color w:val="FF0000"/>
              </w:rPr>
            </w:pPr>
            <w:r>
              <w:t>количество</w:t>
            </w:r>
            <w:r w:rsidRPr="00230A69">
              <w:t xml:space="preserve">  лагере</w:t>
            </w:r>
            <w:r>
              <w:t xml:space="preserve">й  дневного пребывания на базе </w:t>
            </w:r>
            <w:r w:rsidR="00EC533F">
              <w:t>общеобразовательных организаций</w:t>
            </w:r>
            <w:r w:rsidRPr="00230A69">
              <w:t xml:space="preserve"> и МБУ ДОЛ «Чайка»</w:t>
            </w:r>
          </w:p>
        </w:tc>
        <w:tc>
          <w:tcPr>
            <w:tcW w:w="1155" w:type="dxa"/>
          </w:tcPr>
          <w:p w:rsidR="009647EC" w:rsidRPr="003A7498" w:rsidRDefault="009647EC" w:rsidP="0045121E">
            <w:pPr>
              <w:jc w:val="center"/>
              <w:rPr>
                <w:color w:val="222222"/>
              </w:rPr>
            </w:pPr>
            <w:r>
              <w:rPr>
                <w:color w:val="222222"/>
              </w:rPr>
              <w:t>Ед.</w:t>
            </w:r>
          </w:p>
        </w:tc>
        <w:tc>
          <w:tcPr>
            <w:tcW w:w="1426" w:type="dxa"/>
          </w:tcPr>
          <w:p w:rsidR="009647EC" w:rsidRPr="00835DF5" w:rsidRDefault="009647EC" w:rsidP="0045121E">
            <w:pPr>
              <w:jc w:val="center"/>
            </w:pPr>
            <w:r w:rsidRPr="00835DF5">
              <w:t>16/1</w:t>
            </w:r>
          </w:p>
        </w:tc>
        <w:tc>
          <w:tcPr>
            <w:tcW w:w="1347" w:type="dxa"/>
          </w:tcPr>
          <w:p w:rsidR="009647EC" w:rsidRPr="00835DF5" w:rsidRDefault="009647EC" w:rsidP="0045121E">
            <w:pPr>
              <w:jc w:val="center"/>
            </w:pPr>
            <w:r w:rsidRPr="00835DF5">
              <w:t>16/1</w:t>
            </w:r>
          </w:p>
        </w:tc>
        <w:tc>
          <w:tcPr>
            <w:tcW w:w="1347" w:type="dxa"/>
          </w:tcPr>
          <w:p w:rsidR="009647EC" w:rsidRPr="00835DF5" w:rsidRDefault="009647EC" w:rsidP="0045121E">
            <w:pPr>
              <w:jc w:val="center"/>
            </w:pPr>
            <w:r w:rsidRPr="00835DF5">
              <w:t>16/1</w:t>
            </w:r>
          </w:p>
        </w:tc>
        <w:tc>
          <w:tcPr>
            <w:tcW w:w="1347" w:type="dxa"/>
          </w:tcPr>
          <w:p w:rsidR="009647EC" w:rsidRPr="00835DF5" w:rsidRDefault="009647EC" w:rsidP="0045121E">
            <w:pPr>
              <w:jc w:val="center"/>
            </w:pPr>
            <w:r w:rsidRPr="00835DF5">
              <w:t>16/1</w:t>
            </w:r>
          </w:p>
        </w:tc>
        <w:tc>
          <w:tcPr>
            <w:tcW w:w="1703" w:type="dxa"/>
          </w:tcPr>
          <w:p w:rsidR="009647EC" w:rsidRPr="003A7498" w:rsidRDefault="009647EC" w:rsidP="0045121E">
            <w:pPr>
              <w:jc w:val="center"/>
              <w:rPr>
                <w:color w:val="222222"/>
              </w:rPr>
            </w:pPr>
          </w:p>
        </w:tc>
      </w:tr>
    </w:tbl>
    <w:p w:rsidR="009647EC" w:rsidRDefault="009647EC"/>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p w:rsidR="0045121E" w:rsidRDefault="0045121E" w:rsidP="0045121E">
      <w:pPr>
        <w:jc w:val="right"/>
      </w:pPr>
      <w:r>
        <w:lastRenderedPageBreak/>
        <w:t>ПРИЛОЖЕНИЕ № 2</w:t>
      </w:r>
    </w:p>
    <w:p w:rsidR="0045121E" w:rsidRPr="00F05A10" w:rsidRDefault="0045121E" w:rsidP="0045121E">
      <w:pPr>
        <w:jc w:val="right"/>
      </w:pPr>
      <w:r w:rsidRPr="00F05A10">
        <w:t xml:space="preserve">к муниципальной программе </w:t>
      </w:r>
      <w:proofErr w:type="spellStart"/>
      <w:r w:rsidRPr="008D09A0">
        <w:t>Чулымского</w:t>
      </w:r>
      <w:proofErr w:type="spellEnd"/>
      <w:r w:rsidRPr="008D09A0">
        <w:t xml:space="preserve"> района</w:t>
      </w:r>
    </w:p>
    <w:p w:rsidR="0045121E" w:rsidRPr="00F05A10" w:rsidRDefault="0045121E" w:rsidP="0045121E">
      <w:pPr>
        <w:jc w:val="right"/>
      </w:pPr>
      <w:r>
        <w:rPr>
          <w:color w:val="FF0000"/>
        </w:rPr>
        <w:t xml:space="preserve"> </w:t>
      </w:r>
      <w:r w:rsidRPr="00F05A10">
        <w:t>«Организация  летнего отдыха,</w:t>
      </w:r>
      <w:r>
        <w:t xml:space="preserve"> </w:t>
      </w:r>
      <w:r w:rsidRPr="00F05A10">
        <w:t xml:space="preserve"> оздоровления и занятости </w:t>
      </w:r>
    </w:p>
    <w:p w:rsidR="0045121E" w:rsidRPr="00F05A10" w:rsidRDefault="0045121E" w:rsidP="0045121E">
      <w:pPr>
        <w:jc w:val="right"/>
      </w:pPr>
      <w:r w:rsidRPr="00F05A10">
        <w:t>детей и подростков на 2025-2027 годы»,</w:t>
      </w:r>
    </w:p>
    <w:p w:rsidR="0045121E" w:rsidRPr="00F05A10" w:rsidRDefault="0045121E" w:rsidP="0045121E">
      <w:pPr>
        <w:jc w:val="right"/>
      </w:pPr>
      <w:r w:rsidRPr="00F05A10">
        <w:t xml:space="preserve"> </w:t>
      </w:r>
      <w:proofErr w:type="gramStart"/>
      <w:r w:rsidRPr="00F05A10">
        <w:t>утвержденной</w:t>
      </w:r>
      <w:proofErr w:type="gramEnd"/>
      <w:r w:rsidRPr="00F05A10">
        <w:t xml:space="preserve">  постановлением</w:t>
      </w:r>
    </w:p>
    <w:p w:rsidR="0045121E" w:rsidRDefault="0045121E" w:rsidP="0045121E">
      <w:pPr>
        <w:jc w:val="right"/>
      </w:pPr>
      <w:r w:rsidRPr="00F05A10">
        <w:t xml:space="preserve"> администрации </w:t>
      </w:r>
      <w:proofErr w:type="spellStart"/>
      <w:r w:rsidRPr="00F05A10">
        <w:t>Чулымского</w:t>
      </w:r>
      <w:proofErr w:type="spellEnd"/>
      <w:r w:rsidRPr="00F05A10">
        <w:t xml:space="preserve"> района </w:t>
      </w:r>
    </w:p>
    <w:p w:rsidR="0045121E" w:rsidRDefault="0045121E" w:rsidP="0045121E">
      <w:pPr>
        <w:shd w:val="clear" w:color="auto" w:fill="FFFFFF"/>
        <w:jc w:val="center"/>
        <w:rPr>
          <w:b/>
          <w:bCs/>
          <w:color w:val="222222"/>
        </w:rPr>
      </w:pPr>
      <w:r>
        <w:t xml:space="preserve">                                                                                                                                                                                                            </w:t>
      </w:r>
      <w:r w:rsidR="007A20F4">
        <w:t>от 25.10.2024 г. № 864</w:t>
      </w:r>
    </w:p>
    <w:p w:rsidR="00E0676C" w:rsidRDefault="00E0676C" w:rsidP="0045121E">
      <w:pPr>
        <w:shd w:val="clear" w:color="auto" w:fill="FFFFFF"/>
        <w:jc w:val="center"/>
        <w:rPr>
          <w:b/>
          <w:bCs/>
          <w:color w:val="222222"/>
        </w:rPr>
      </w:pPr>
    </w:p>
    <w:p w:rsidR="0045121E" w:rsidRPr="002414FD" w:rsidRDefault="0045121E" w:rsidP="0045121E">
      <w:pPr>
        <w:shd w:val="clear" w:color="auto" w:fill="FFFFFF"/>
        <w:jc w:val="center"/>
        <w:rPr>
          <w:b/>
          <w:bCs/>
          <w:color w:val="222222"/>
        </w:rPr>
      </w:pPr>
      <w:r w:rsidRPr="002414FD">
        <w:rPr>
          <w:b/>
          <w:bCs/>
          <w:color w:val="222222"/>
        </w:rPr>
        <w:t>ОСНОВНЫЕ МЕРОПРИЯТИЯ</w:t>
      </w:r>
      <w:r>
        <w:rPr>
          <w:b/>
          <w:bCs/>
          <w:color w:val="222222"/>
        </w:rPr>
        <w:t xml:space="preserve"> </w:t>
      </w:r>
    </w:p>
    <w:p w:rsidR="0045121E" w:rsidRPr="008D09A0" w:rsidRDefault="0045121E" w:rsidP="0045121E">
      <w:pPr>
        <w:shd w:val="clear" w:color="auto" w:fill="FFFFFF"/>
        <w:jc w:val="center"/>
        <w:rPr>
          <w:b/>
          <w:bCs/>
        </w:rPr>
      </w:pPr>
      <w:r w:rsidRPr="008D09A0">
        <w:rPr>
          <w:b/>
          <w:bCs/>
        </w:rPr>
        <w:t xml:space="preserve">муниципальной программы </w:t>
      </w:r>
      <w:proofErr w:type="spellStart"/>
      <w:r w:rsidR="006D0E03" w:rsidRPr="008D09A0">
        <w:rPr>
          <w:b/>
          <w:bCs/>
        </w:rPr>
        <w:t>Чулымского</w:t>
      </w:r>
      <w:proofErr w:type="spellEnd"/>
      <w:r w:rsidR="006D0E03" w:rsidRPr="008D09A0">
        <w:rPr>
          <w:b/>
          <w:bCs/>
        </w:rPr>
        <w:t xml:space="preserve"> района </w:t>
      </w:r>
      <w:r w:rsidRPr="008D09A0">
        <w:rPr>
          <w:b/>
          <w:bCs/>
        </w:rPr>
        <w:t>«Организация  летнего отдыха,</w:t>
      </w:r>
    </w:p>
    <w:p w:rsidR="0045121E" w:rsidRPr="008D09A0" w:rsidRDefault="0045121E" w:rsidP="0045121E">
      <w:pPr>
        <w:shd w:val="clear" w:color="auto" w:fill="FFFFFF"/>
        <w:jc w:val="center"/>
        <w:rPr>
          <w:b/>
          <w:bCs/>
        </w:rPr>
      </w:pPr>
      <w:r w:rsidRPr="008D09A0">
        <w:rPr>
          <w:b/>
          <w:bCs/>
        </w:rPr>
        <w:t xml:space="preserve"> оздоровления и занятости детей и подростков на 2025-2027 годы»</w:t>
      </w:r>
    </w:p>
    <w:p w:rsidR="0045121E" w:rsidRPr="008D09A0" w:rsidRDefault="0045121E" w:rsidP="0045121E">
      <w:pPr>
        <w:shd w:val="clear" w:color="auto" w:fill="FFFFFF"/>
      </w:pPr>
    </w:p>
    <w:tbl>
      <w:tblPr>
        <w:tblStyle w:val="af0"/>
        <w:tblpPr w:leftFromText="180" w:rightFromText="180" w:vertAnchor="text" w:horzAnchor="margin" w:tblpX="-318" w:tblpY="155"/>
        <w:tblW w:w="15559" w:type="dxa"/>
        <w:tblLayout w:type="fixed"/>
        <w:tblLook w:val="04A0" w:firstRow="1" w:lastRow="0" w:firstColumn="1" w:lastColumn="0" w:noHBand="0" w:noVBand="1"/>
      </w:tblPr>
      <w:tblGrid>
        <w:gridCol w:w="817"/>
        <w:gridCol w:w="2835"/>
        <w:gridCol w:w="142"/>
        <w:gridCol w:w="1843"/>
        <w:gridCol w:w="1559"/>
        <w:gridCol w:w="2126"/>
        <w:gridCol w:w="992"/>
        <w:gridCol w:w="993"/>
        <w:gridCol w:w="992"/>
        <w:gridCol w:w="992"/>
        <w:gridCol w:w="2268"/>
      </w:tblGrid>
      <w:tr w:rsidR="0045121E" w:rsidTr="0045121E">
        <w:trPr>
          <w:trHeight w:val="465"/>
        </w:trPr>
        <w:tc>
          <w:tcPr>
            <w:tcW w:w="817" w:type="dxa"/>
            <w:vMerge w:val="restart"/>
            <w:vAlign w:val="center"/>
          </w:tcPr>
          <w:p w:rsidR="0045121E" w:rsidRPr="002414FD" w:rsidRDefault="0045121E" w:rsidP="0045121E">
            <w:pPr>
              <w:jc w:val="center"/>
              <w:rPr>
                <w:b/>
                <w:color w:val="222222"/>
              </w:rPr>
            </w:pPr>
            <w:r w:rsidRPr="002414FD">
              <w:rPr>
                <w:b/>
                <w:color w:val="222222"/>
              </w:rPr>
              <w:t>№</w:t>
            </w:r>
          </w:p>
          <w:p w:rsidR="0045121E" w:rsidRPr="002414FD" w:rsidRDefault="0045121E" w:rsidP="0045121E">
            <w:pPr>
              <w:jc w:val="center"/>
              <w:rPr>
                <w:b/>
                <w:color w:val="222222"/>
              </w:rPr>
            </w:pPr>
            <w:proofErr w:type="gramStart"/>
            <w:r w:rsidRPr="002414FD">
              <w:rPr>
                <w:b/>
                <w:color w:val="222222"/>
              </w:rPr>
              <w:t>п</w:t>
            </w:r>
            <w:proofErr w:type="gramEnd"/>
            <w:r w:rsidRPr="002414FD">
              <w:rPr>
                <w:b/>
                <w:color w:val="222222"/>
              </w:rPr>
              <w:t>/п</w:t>
            </w:r>
          </w:p>
        </w:tc>
        <w:tc>
          <w:tcPr>
            <w:tcW w:w="2835" w:type="dxa"/>
            <w:vMerge w:val="restart"/>
            <w:vAlign w:val="center"/>
          </w:tcPr>
          <w:p w:rsidR="0045121E" w:rsidRPr="008D09A0" w:rsidRDefault="005B47F0" w:rsidP="0045121E">
            <w:pPr>
              <w:jc w:val="center"/>
              <w:rPr>
                <w:b/>
              </w:rPr>
            </w:pPr>
            <w:r w:rsidRPr="008D09A0">
              <w:rPr>
                <w:b/>
              </w:rPr>
              <w:t>Наименование основного мероприятия</w:t>
            </w:r>
          </w:p>
        </w:tc>
        <w:tc>
          <w:tcPr>
            <w:tcW w:w="1985" w:type="dxa"/>
            <w:gridSpan w:val="2"/>
            <w:vMerge w:val="restart"/>
            <w:vAlign w:val="center"/>
          </w:tcPr>
          <w:p w:rsidR="0045121E" w:rsidRPr="008D09A0" w:rsidRDefault="005B47F0" w:rsidP="0045121E">
            <w:pPr>
              <w:jc w:val="center"/>
              <w:rPr>
                <w:b/>
              </w:rPr>
            </w:pPr>
            <w:r w:rsidRPr="008D09A0">
              <w:rPr>
                <w:b/>
              </w:rPr>
              <w:t>Исполнители программных мероприятий</w:t>
            </w:r>
          </w:p>
        </w:tc>
        <w:tc>
          <w:tcPr>
            <w:tcW w:w="1559" w:type="dxa"/>
            <w:vMerge w:val="restart"/>
            <w:vAlign w:val="center"/>
          </w:tcPr>
          <w:p w:rsidR="0045121E" w:rsidRPr="002414FD" w:rsidRDefault="0045121E" w:rsidP="0045121E">
            <w:pPr>
              <w:jc w:val="center"/>
              <w:rPr>
                <w:b/>
                <w:color w:val="222222"/>
              </w:rPr>
            </w:pPr>
            <w:r w:rsidRPr="002414FD">
              <w:rPr>
                <w:b/>
                <w:color w:val="222222"/>
              </w:rPr>
              <w:t>Срок</w:t>
            </w:r>
          </w:p>
          <w:p w:rsidR="0045121E" w:rsidRPr="002414FD" w:rsidRDefault="0045121E" w:rsidP="0045121E">
            <w:pPr>
              <w:jc w:val="center"/>
              <w:rPr>
                <w:b/>
                <w:color w:val="222222"/>
              </w:rPr>
            </w:pPr>
            <w:r w:rsidRPr="002414FD">
              <w:rPr>
                <w:b/>
                <w:color w:val="222222"/>
              </w:rPr>
              <w:t>исполнения</w:t>
            </w:r>
          </w:p>
        </w:tc>
        <w:tc>
          <w:tcPr>
            <w:tcW w:w="2126" w:type="dxa"/>
            <w:vMerge w:val="restart"/>
            <w:vAlign w:val="center"/>
          </w:tcPr>
          <w:p w:rsidR="0045121E" w:rsidRPr="002414FD" w:rsidRDefault="0045121E" w:rsidP="0045121E">
            <w:pPr>
              <w:jc w:val="center"/>
              <w:rPr>
                <w:b/>
                <w:color w:val="222222"/>
              </w:rPr>
            </w:pPr>
            <w:r w:rsidRPr="002414FD">
              <w:rPr>
                <w:b/>
                <w:color w:val="222222"/>
              </w:rPr>
              <w:t>Источники</w:t>
            </w:r>
          </w:p>
          <w:p w:rsidR="0045121E" w:rsidRPr="002414FD" w:rsidRDefault="0045121E" w:rsidP="0045121E">
            <w:pPr>
              <w:jc w:val="center"/>
              <w:rPr>
                <w:b/>
                <w:color w:val="222222"/>
              </w:rPr>
            </w:pPr>
            <w:r w:rsidRPr="002414FD">
              <w:rPr>
                <w:b/>
                <w:color w:val="222222"/>
              </w:rPr>
              <w:t>финансирования</w:t>
            </w:r>
          </w:p>
        </w:tc>
        <w:tc>
          <w:tcPr>
            <w:tcW w:w="3969" w:type="dxa"/>
            <w:gridSpan w:val="4"/>
            <w:tcBorders>
              <w:bottom w:val="single" w:sz="4" w:space="0" w:color="auto"/>
            </w:tcBorders>
            <w:vAlign w:val="center"/>
          </w:tcPr>
          <w:p w:rsidR="0045121E" w:rsidRPr="002414FD" w:rsidRDefault="0045121E" w:rsidP="0045121E">
            <w:pPr>
              <w:jc w:val="center"/>
              <w:rPr>
                <w:b/>
                <w:color w:val="222222"/>
              </w:rPr>
            </w:pPr>
            <w:r w:rsidRPr="002414FD">
              <w:rPr>
                <w:b/>
                <w:color w:val="222222"/>
              </w:rPr>
              <w:t>Объем финансирования,</w:t>
            </w:r>
          </w:p>
          <w:p w:rsidR="0045121E" w:rsidRPr="002414FD" w:rsidRDefault="0045121E" w:rsidP="0045121E">
            <w:pPr>
              <w:jc w:val="center"/>
              <w:rPr>
                <w:b/>
                <w:color w:val="222222"/>
              </w:rPr>
            </w:pPr>
            <w:r w:rsidRPr="002414FD">
              <w:rPr>
                <w:b/>
                <w:color w:val="222222"/>
              </w:rPr>
              <w:t>тыс. руб</w:t>
            </w:r>
            <w:r w:rsidRPr="007A20F4">
              <w:rPr>
                <w:b/>
              </w:rPr>
              <w:t>.</w:t>
            </w:r>
            <w:r w:rsidR="005B47F0" w:rsidRPr="007A20F4">
              <w:rPr>
                <w:b/>
              </w:rPr>
              <w:t>&lt;*&gt;</w:t>
            </w:r>
          </w:p>
        </w:tc>
        <w:tc>
          <w:tcPr>
            <w:tcW w:w="2268" w:type="dxa"/>
            <w:vMerge w:val="restart"/>
            <w:vAlign w:val="center"/>
          </w:tcPr>
          <w:p w:rsidR="0045121E" w:rsidRPr="002414FD" w:rsidRDefault="0045121E" w:rsidP="0045121E">
            <w:pPr>
              <w:jc w:val="center"/>
              <w:rPr>
                <w:rFonts w:ascii="Georgia" w:hAnsi="Georgia"/>
                <w:b/>
                <w:color w:val="222222"/>
                <w:sz w:val="21"/>
                <w:szCs w:val="21"/>
              </w:rPr>
            </w:pPr>
            <w:r w:rsidRPr="002414FD">
              <w:rPr>
                <w:b/>
                <w:color w:val="222222"/>
              </w:rPr>
              <w:t>Ожидаемый результат</w:t>
            </w:r>
          </w:p>
        </w:tc>
      </w:tr>
      <w:tr w:rsidR="0045121E" w:rsidTr="0045121E">
        <w:trPr>
          <w:trHeight w:val="645"/>
        </w:trPr>
        <w:tc>
          <w:tcPr>
            <w:tcW w:w="817" w:type="dxa"/>
            <w:vMerge/>
            <w:vAlign w:val="center"/>
          </w:tcPr>
          <w:p w:rsidR="0045121E" w:rsidRPr="00C26B0E" w:rsidRDefault="0045121E" w:rsidP="0045121E">
            <w:pPr>
              <w:jc w:val="center"/>
              <w:rPr>
                <w:color w:val="222222"/>
              </w:rPr>
            </w:pPr>
          </w:p>
        </w:tc>
        <w:tc>
          <w:tcPr>
            <w:tcW w:w="2835" w:type="dxa"/>
            <w:vMerge/>
            <w:vAlign w:val="center"/>
          </w:tcPr>
          <w:p w:rsidR="0045121E" w:rsidRPr="00C26B0E" w:rsidRDefault="0045121E" w:rsidP="0045121E">
            <w:pPr>
              <w:jc w:val="center"/>
              <w:rPr>
                <w:color w:val="222222"/>
              </w:rPr>
            </w:pPr>
          </w:p>
        </w:tc>
        <w:tc>
          <w:tcPr>
            <w:tcW w:w="1985" w:type="dxa"/>
            <w:gridSpan w:val="2"/>
            <w:vMerge/>
            <w:vAlign w:val="center"/>
          </w:tcPr>
          <w:p w:rsidR="0045121E" w:rsidRPr="00C26B0E" w:rsidRDefault="0045121E" w:rsidP="0045121E">
            <w:pPr>
              <w:jc w:val="center"/>
              <w:rPr>
                <w:color w:val="222222"/>
              </w:rPr>
            </w:pPr>
          </w:p>
        </w:tc>
        <w:tc>
          <w:tcPr>
            <w:tcW w:w="1559" w:type="dxa"/>
            <w:vMerge/>
            <w:vAlign w:val="center"/>
          </w:tcPr>
          <w:p w:rsidR="0045121E" w:rsidRPr="00C26B0E" w:rsidRDefault="0045121E" w:rsidP="0045121E">
            <w:pPr>
              <w:jc w:val="center"/>
              <w:rPr>
                <w:color w:val="222222"/>
              </w:rPr>
            </w:pPr>
          </w:p>
        </w:tc>
        <w:tc>
          <w:tcPr>
            <w:tcW w:w="2126" w:type="dxa"/>
            <w:vMerge/>
            <w:vAlign w:val="center"/>
          </w:tcPr>
          <w:p w:rsidR="0045121E" w:rsidRPr="00C26B0E" w:rsidRDefault="0045121E" w:rsidP="0045121E">
            <w:pPr>
              <w:jc w:val="center"/>
              <w:rPr>
                <w:color w:val="222222"/>
              </w:rPr>
            </w:pPr>
          </w:p>
        </w:tc>
        <w:tc>
          <w:tcPr>
            <w:tcW w:w="992" w:type="dxa"/>
            <w:tcBorders>
              <w:top w:val="single" w:sz="4" w:space="0" w:color="auto"/>
            </w:tcBorders>
            <w:vAlign w:val="center"/>
          </w:tcPr>
          <w:p w:rsidR="0045121E" w:rsidRPr="002414FD" w:rsidRDefault="0045121E" w:rsidP="0045121E">
            <w:pPr>
              <w:spacing w:before="144" w:after="288"/>
              <w:jc w:val="center"/>
              <w:rPr>
                <w:b/>
                <w:color w:val="222222"/>
              </w:rPr>
            </w:pPr>
            <w:r w:rsidRPr="002414FD">
              <w:rPr>
                <w:b/>
                <w:color w:val="222222"/>
              </w:rPr>
              <w:t>20</w:t>
            </w:r>
            <w:r>
              <w:rPr>
                <w:b/>
                <w:color w:val="222222"/>
              </w:rPr>
              <w:t>25</w:t>
            </w:r>
            <w:r w:rsidRPr="002414FD">
              <w:rPr>
                <w:b/>
                <w:color w:val="222222"/>
              </w:rPr>
              <w:t xml:space="preserve"> г.</w:t>
            </w:r>
          </w:p>
        </w:tc>
        <w:tc>
          <w:tcPr>
            <w:tcW w:w="993" w:type="dxa"/>
            <w:tcBorders>
              <w:top w:val="single" w:sz="4" w:space="0" w:color="auto"/>
            </w:tcBorders>
            <w:vAlign w:val="center"/>
          </w:tcPr>
          <w:p w:rsidR="0045121E" w:rsidRPr="002414FD" w:rsidRDefault="0045121E" w:rsidP="0045121E">
            <w:pPr>
              <w:spacing w:before="144" w:after="288"/>
              <w:jc w:val="center"/>
              <w:rPr>
                <w:b/>
                <w:color w:val="222222"/>
              </w:rPr>
            </w:pPr>
            <w:r w:rsidRPr="002414FD">
              <w:rPr>
                <w:b/>
                <w:color w:val="222222"/>
              </w:rPr>
              <w:t>20</w:t>
            </w:r>
            <w:r>
              <w:rPr>
                <w:b/>
                <w:color w:val="222222"/>
              </w:rPr>
              <w:t>26</w:t>
            </w:r>
            <w:r w:rsidRPr="002414FD">
              <w:rPr>
                <w:b/>
                <w:color w:val="222222"/>
              </w:rPr>
              <w:t xml:space="preserve"> г.</w:t>
            </w:r>
          </w:p>
        </w:tc>
        <w:tc>
          <w:tcPr>
            <w:tcW w:w="992" w:type="dxa"/>
            <w:tcBorders>
              <w:top w:val="single" w:sz="4" w:space="0" w:color="auto"/>
            </w:tcBorders>
            <w:vAlign w:val="center"/>
          </w:tcPr>
          <w:p w:rsidR="0045121E" w:rsidRPr="002414FD" w:rsidRDefault="0045121E" w:rsidP="0045121E">
            <w:pPr>
              <w:spacing w:before="144" w:after="288"/>
              <w:jc w:val="center"/>
              <w:rPr>
                <w:b/>
                <w:color w:val="222222"/>
              </w:rPr>
            </w:pPr>
            <w:r w:rsidRPr="002414FD">
              <w:rPr>
                <w:b/>
                <w:color w:val="222222"/>
              </w:rPr>
              <w:t>20</w:t>
            </w:r>
            <w:r>
              <w:rPr>
                <w:b/>
                <w:color w:val="222222"/>
              </w:rPr>
              <w:t>27</w:t>
            </w:r>
            <w:r w:rsidRPr="002414FD">
              <w:rPr>
                <w:b/>
                <w:color w:val="222222"/>
              </w:rPr>
              <w:t xml:space="preserve"> г.</w:t>
            </w:r>
          </w:p>
        </w:tc>
        <w:tc>
          <w:tcPr>
            <w:tcW w:w="992" w:type="dxa"/>
            <w:tcBorders>
              <w:top w:val="single" w:sz="4" w:space="0" w:color="auto"/>
            </w:tcBorders>
            <w:vAlign w:val="center"/>
          </w:tcPr>
          <w:p w:rsidR="0045121E" w:rsidRPr="002414FD" w:rsidRDefault="0045121E" w:rsidP="0045121E">
            <w:pPr>
              <w:spacing w:before="144" w:after="288"/>
              <w:jc w:val="center"/>
              <w:rPr>
                <w:b/>
                <w:color w:val="222222"/>
              </w:rPr>
            </w:pPr>
            <w:r w:rsidRPr="002414FD">
              <w:rPr>
                <w:b/>
                <w:color w:val="222222"/>
              </w:rPr>
              <w:t>Всего</w:t>
            </w:r>
          </w:p>
        </w:tc>
        <w:tc>
          <w:tcPr>
            <w:tcW w:w="2268" w:type="dxa"/>
            <w:vMerge/>
          </w:tcPr>
          <w:p w:rsidR="0045121E" w:rsidRDefault="0045121E" w:rsidP="0045121E">
            <w:pPr>
              <w:jc w:val="center"/>
              <w:rPr>
                <w:rFonts w:ascii="Georgia" w:hAnsi="Georgia"/>
                <w:color w:val="222222"/>
                <w:sz w:val="21"/>
                <w:szCs w:val="21"/>
              </w:rPr>
            </w:pPr>
          </w:p>
        </w:tc>
      </w:tr>
      <w:tr w:rsidR="0045121E" w:rsidTr="0045121E">
        <w:trPr>
          <w:trHeight w:val="645"/>
        </w:trPr>
        <w:tc>
          <w:tcPr>
            <w:tcW w:w="15559" w:type="dxa"/>
            <w:gridSpan w:val="11"/>
            <w:vAlign w:val="center"/>
          </w:tcPr>
          <w:p w:rsidR="0045121E" w:rsidRDefault="0045121E" w:rsidP="008D09A0">
            <w:pPr>
              <w:jc w:val="center"/>
              <w:rPr>
                <w:rFonts w:ascii="Georgia" w:hAnsi="Georgia"/>
                <w:color w:val="222222"/>
                <w:sz w:val="21"/>
                <w:szCs w:val="21"/>
              </w:rPr>
            </w:pPr>
            <w:r w:rsidRPr="00072D14">
              <w:rPr>
                <w:b/>
              </w:rPr>
              <w:t xml:space="preserve">Цель: </w:t>
            </w:r>
            <w:r>
              <w:t xml:space="preserve">  </w:t>
            </w:r>
            <w:r w:rsidR="005B47F0" w:rsidRPr="008D09A0">
              <w:t xml:space="preserve">Создание </w:t>
            </w:r>
            <w:r w:rsidRPr="008D09A0">
              <w:rPr>
                <w:b/>
              </w:rPr>
              <w:t xml:space="preserve">условий  </w:t>
            </w:r>
            <w:r w:rsidRPr="00320F39">
              <w:rPr>
                <w:b/>
              </w:rPr>
              <w:t xml:space="preserve">для отдыха,  оздоровления и занятости детей и подростков </w:t>
            </w:r>
            <w:proofErr w:type="spellStart"/>
            <w:r w:rsidRPr="00320F39">
              <w:rPr>
                <w:b/>
              </w:rPr>
              <w:t>Чулымского</w:t>
            </w:r>
            <w:proofErr w:type="spellEnd"/>
            <w:r w:rsidRPr="00320F39">
              <w:rPr>
                <w:b/>
              </w:rPr>
              <w:t xml:space="preserve"> района в каникулярное время.</w:t>
            </w:r>
          </w:p>
        </w:tc>
      </w:tr>
      <w:tr w:rsidR="0045121E" w:rsidTr="0045121E">
        <w:trPr>
          <w:trHeight w:val="645"/>
        </w:trPr>
        <w:tc>
          <w:tcPr>
            <w:tcW w:w="15559" w:type="dxa"/>
            <w:gridSpan w:val="11"/>
            <w:vAlign w:val="center"/>
          </w:tcPr>
          <w:p w:rsidR="0045121E" w:rsidRPr="00320F39" w:rsidRDefault="0045121E" w:rsidP="0045121E">
            <w:pPr>
              <w:rPr>
                <w:rFonts w:ascii="Georgia" w:hAnsi="Georgia"/>
                <w:b/>
                <w:color w:val="222222"/>
                <w:sz w:val="21"/>
                <w:szCs w:val="21"/>
              </w:rPr>
            </w:pPr>
            <w:r w:rsidRPr="00320F39">
              <w:rPr>
                <w:b/>
              </w:rPr>
              <w:t xml:space="preserve">Задача 1.   Организация свободного  времени детей и подростков через различные формы </w:t>
            </w:r>
            <w:r w:rsidRPr="00B10D3F">
              <w:rPr>
                <w:b/>
              </w:rPr>
              <w:t>трудоустройства, отдыха</w:t>
            </w:r>
            <w:r w:rsidRPr="00320F39">
              <w:rPr>
                <w:b/>
              </w:rPr>
              <w:t xml:space="preserve"> и занятости</w:t>
            </w:r>
          </w:p>
        </w:tc>
      </w:tr>
      <w:tr w:rsidR="0045121E" w:rsidTr="0045121E">
        <w:trPr>
          <w:trHeight w:val="660"/>
        </w:trPr>
        <w:tc>
          <w:tcPr>
            <w:tcW w:w="817" w:type="dxa"/>
            <w:vAlign w:val="center"/>
          </w:tcPr>
          <w:p w:rsidR="0045121E" w:rsidRPr="00C26B0E" w:rsidRDefault="0045121E" w:rsidP="0045121E">
            <w:pPr>
              <w:jc w:val="center"/>
              <w:rPr>
                <w:color w:val="222222"/>
              </w:rPr>
            </w:pPr>
            <w:r>
              <w:rPr>
                <w:color w:val="222222"/>
              </w:rPr>
              <w:t>1.1.</w:t>
            </w:r>
          </w:p>
        </w:tc>
        <w:tc>
          <w:tcPr>
            <w:tcW w:w="2835" w:type="dxa"/>
            <w:vAlign w:val="center"/>
          </w:tcPr>
          <w:p w:rsidR="0045121E" w:rsidRPr="00B10D3F" w:rsidRDefault="0045121E" w:rsidP="0045121E">
            <w:pPr>
              <w:jc w:val="center"/>
              <w:rPr>
                <w:color w:val="222222"/>
              </w:rPr>
            </w:pPr>
            <w:r w:rsidRPr="00B10D3F">
              <w:rPr>
                <w:color w:val="222222"/>
              </w:rPr>
              <w:t>Организация работы по трудоустройству в летний  период несовершеннолетних граждан от 14 до 18 лет</w:t>
            </w:r>
          </w:p>
        </w:tc>
        <w:tc>
          <w:tcPr>
            <w:tcW w:w="1985" w:type="dxa"/>
            <w:gridSpan w:val="2"/>
            <w:vAlign w:val="center"/>
          </w:tcPr>
          <w:p w:rsidR="0045121E" w:rsidRPr="00C26B0E" w:rsidRDefault="001F2F29" w:rsidP="0045121E">
            <w:pPr>
              <w:jc w:val="center"/>
              <w:rPr>
                <w:color w:val="222222"/>
              </w:rPr>
            </w:pPr>
            <w:r>
              <w:rPr>
                <w:color w:val="222222"/>
              </w:rPr>
              <w:t>МКОО</w:t>
            </w:r>
            <w:r w:rsidR="0045121E">
              <w:rPr>
                <w:color w:val="222222"/>
              </w:rPr>
              <w:t>, ЦЗН</w:t>
            </w:r>
          </w:p>
        </w:tc>
        <w:tc>
          <w:tcPr>
            <w:tcW w:w="1559" w:type="dxa"/>
            <w:vAlign w:val="center"/>
          </w:tcPr>
          <w:p w:rsidR="0045121E" w:rsidRPr="00C26B0E" w:rsidRDefault="0045121E" w:rsidP="0045121E">
            <w:pPr>
              <w:jc w:val="center"/>
              <w:rPr>
                <w:color w:val="222222"/>
              </w:rPr>
            </w:pPr>
            <w:r w:rsidRPr="005A42CE">
              <w:rPr>
                <w:color w:val="222222"/>
              </w:rPr>
              <w:t>ежегодно</w:t>
            </w:r>
          </w:p>
        </w:tc>
        <w:tc>
          <w:tcPr>
            <w:tcW w:w="2126" w:type="dxa"/>
            <w:vAlign w:val="center"/>
          </w:tcPr>
          <w:p w:rsidR="0045121E" w:rsidRPr="00C26B0E" w:rsidRDefault="0045121E" w:rsidP="0045121E">
            <w:pPr>
              <w:jc w:val="center"/>
              <w:rPr>
                <w:color w:val="222222"/>
              </w:rPr>
            </w:pPr>
            <w:r w:rsidRPr="00BC793A">
              <w:rPr>
                <w:color w:val="222222"/>
              </w:rPr>
              <w:t>Муниципальный бюджет</w:t>
            </w:r>
          </w:p>
        </w:tc>
        <w:tc>
          <w:tcPr>
            <w:tcW w:w="992" w:type="dxa"/>
            <w:tcBorders>
              <w:top w:val="single" w:sz="4" w:space="0" w:color="auto"/>
            </w:tcBorders>
          </w:tcPr>
          <w:p w:rsidR="0045121E" w:rsidRPr="00095933" w:rsidRDefault="0045121E" w:rsidP="0045121E">
            <w:pPr>
              <w:jc w:val="center"/>
              <w:rPr>
                <w:highlight w:val="yellow"/>
              </w:rPr>
            </w:pPr>
            <w:r>
              <w:t>630,0</w:t>
            </w:r>
          </w:p>
        </w:tc>
        <w:tc>
          <w:tcPr>
            <w:tcW w:w="993" w:type="dxa"/>
            <w:tcBorders>
              <w:top w:val="single" w:sz="4" w:space="0" w:color="auto"/>
            </w:tcBorders>
          </w:tcPr>
          <w:p w:rsidR="0045121E" w:rsidRPr="00095933" w:rsidRDefault="0045121E" w:rsidP="0045121E">
            <w:pPr>
              <w:jc w:val="center"/>
            </w:pPr>
            <w:r>
              <w:t>724,</w:t>
            </w:r>
            <w:r w:rsidRPr="00095933">
              <w:t>0</w:t>
            </w:r>
          </w:p>
        </w:tc>
        <w:tc>
          <w:tcPr>
            <w:tcW w:w="992" w:type="dxa"/>
            <w:tcBorders>
              <w:top w:val="single" w:sz="4" w:space="0" w:color="auto"/>
            </w:tcBorders>
          </w:tcPr>
          <w:p w:rsidR="0045121E" w:rsidRPr="00095933" w:rsidRDefault="0045121E" w:rsidP="0045121E">
            <w:pPr>
              <w:jc w:val="center"/>
            </w:pPr>
            <w:r>
              <w:t>833</w:t>
            </w:r>
            <w:r w:rsidRPr="00095933">
              <w:t>,0</w:t>
            </w:r>
          </w:p>
        </w:tc>
        <w:tc>
          <w:tcPr>
            <w:tcW w:w="992" w:type="dxa"/>
            <w:tcBorders>
              <w:top w:val="single" w:sz="4" w:space="0" w:color="auto"/>
            </w:tcBorders>
            <w:vAlign w:val="center"/>
          </w:tcPr>
          <w:p w:rsidR="0045121E" w:rsidRPr="005A42CE" w:rsidRDefault="0045121E" w:rsidP="0045121E">
            <w:pPr>
              <w:spacing w:before="144" w:after="288"/>
              <w:jc w:val="center"/>
              <w:rPr>
                <w:b/>
                <w:color w:val="222222"/>
              </w:rPr>
            </w:pPr>
            <w:r>
              <w:rPr>
                <w:b/>
                <w:color w:val="222222"/>
              </w:rPr>
              <w:t>2187,0</w:t>
            </w:r>
          </w:p>
        </w:tc>
        <w:tc>
          <w:tcPr>
            <w:tcW w:w="2268" w:type="dxa"/>
          </w:tcPr>
          <w:p w:rsidR="00E0676C" w:rsidRPr="008D09A0" w:rsidRDefault="00E0676C" w:rsidP="006C7B14">
            <w:pPr>
              <w:pStyle w:val="ab"/>
              <w:numPr>
                <w:ilvl w:val="0"/>
                <w:numId w:val="6"/>
              </w:numPr>
              <w:ind w:left="34" w:firstLine="0"/>
              <w:jc w:val="both"/>
              <w:rPr>
                <w:rFonts w:ascii="Georgia" w:hAnsi="Georgia"/>
                <w:sz w:val="20"/>
              </w:rPr>
            </w:pPr>
            <w:r w:rsidRPr="008D09A0">
              <w:rPr>
                <w:sz w:val="20"/>
              </w:rPr>
              <w:t>обеспечить летнюю</w:t>
            </w:r>
            <w:r w:rsidRPr="008D09A0">
              <w:rPr>
                <w:rFonts w:ascii="Georgia" w:hAnsi="Georgia"/>
                <w:sz w:val="20"/>
              </w:rPr>
              <w:t xml:space="preserve"> </w:t>
            </w:r>
            <w:r w:rsidRPr="008D09A0">
              <w:rPr>
                <w:sz w:val="20"/>
              </w:rPr>
              <w:t>трудовую занятость не менее 70 подросткам</w:t>
            </w:r>
            <w:r w:rsidR="006C7B14" w:rsidRPr="008D09A0">
              <w:rPr>
                <w:sz w:val="20"/>
              </w:rPr>
              <w:t>;</w:t>
            </w:r>
          </w:p>
          <w:p w:rsidR="006C7B14" w:rsidRPr="008D09A0" w:rsidRDefault="006C7B14" w:rsidP="006C7B14">
            <w:pPr>
              <w:pStyle w:val="ab"/>
              <w:numPr>
                <w:ilvl w:val="0"/>
                <w:numId w:val="6"/>
              </w:numPr>
              <w:ind w:left="34" w:firstLine="0"/>
              <w:jc w:val="both"/>
              <w:rPr>
                <w:sz w:val="20"/>
              </w:rPr>
            </w:pPr>
            <w:r w:rsidRPr="008D09A0">
              <w:rPr>
                <w:sz w:val="20"/>
              </w:rPr>
              <w:t>обеспечить занятостью несовершеннолетних обучающихся, состоящих на профилактическом учете до 85 % от их общего числа</w:t>
            </w:r>
          </w:p>
        </w:tc>
      </w:tr>
      <w:tr w:rsidR="000210ED" w:rsidTr="0045121E">
        <w:trPr>
          <w:trHeight w:val="660"/>
        </w:trPr>
        <w:tc>
          <w:tcPr>
            <w:tcW w:w="817" w:type="dxa"/>
            <w:vAlign w:val="center"/>
          </w:tcPr>
          <w:p w:rsidR="000210ED" w:rsidRDefault="000210ED" w:rsidP="0045121E">
            <w:pPr>
              <w:jc w:val="center"/>
              <w:rPr>
                <w:color w:val="222222"/>
              </w:rPr>
            </w:pPr>
            <w:bookmarkStart w:id="0" w:name="_GoBack" w:colFirst="5" w:colLast="8"/>
            <w:r>
              <w:rPr>
                <w:color w:val="222222"/>
              </w:rPr>
              <w:t>1.2.</w:t>
            </w:r>
          </w:p>
        </w:tc>
        <w:tc>
          <w:tcPr>
            <w:tcW w:w="2835" w:type="dxa"/>
          </w:tcPr>
          <w:p w:rsidR="000210ED" w:rsidRPr="00095933" w:rsidRDefault="000210ED" w:rsidP="0045121E">
            <w:pPr>
              <w:jc w:val="center"/>
            </w:pPr>
            <w:proofErr w:type="spellStart"/>
            <w:r w:rsidRPr="00095933">
              <w:t>Софинансирование</w:t>
            </w:r>
            <w:proofErr w:type="spellEnd"/>
            <w:r w:rsidRPr="00095933">
              <w:t xml:space="preserve"> оплаты стоимости дневного набора для лагерей дневного </w:t>
            </w:r>
            <w:r w:rsidRPr="00095933">
              <w:lastRenderedPageBreak/>
              <w:t>пребывания детей на базе МКОУ</w:t>
            </w:r>
          </w:p>
        </w:tc>
        <w:tc>
          <w:tcPr>
            <w:tcW w:w="1985" w:type="dxa"/>
            <w:gridSpan w:val="2"/>
            <w:vAlign w:val="center"/>
          </w:tcPr>
          <w:p w:rsidR="000210ED" w:rsidRDefault="000210ED" w:rsidP="0045121E">
            <w:pPr>
              <w:jc w:val="center"/>
              <w:rPr>
                <w:color w:val="222222"/>
              </w:rPr>
            </w:pPr>
            <w:r>
              <w:rPr>
                <w:color w:val="222222"/>
              </w:rPr>
              <w:lastRenderedPageBreak/>
              <w:t>ООСО</w:t>
            </w:r>
          </w:p>
        </w:tc>
        <w:tc>
          <w:tcPr>
            <w:tcW w:w="1559" w:type="dxa"/>
            <w:vAlign w:val="center"/>
          </w:tcPr>
          <w:p w:rsidR="000210ED" w:rsidRDefault="000210ED" w:rsidP="0045121E">
            <w:pPr>
              <w:jc w:val="center"/>
              <w:rPr>
                <w:color w:val="222222"/>
              </w:rPr>
            </w:pPr>
            <w:r w:rsidRPr="005A42CE">
              <w:rPr>
                <w:color w:val="222222"/>
              </w:rPr>
              <w:t>ежегодно</w:t>
            </w:r>
          </w:p>
        </w:tc>
        <w:tc>
          <w:tcPr>
            <w:tcW w:w="2126" w:type="dxa"/>
            <w:vAlign w:val="center"/>
          </w:tcPr>
          <w:p w:rsidR="000210ED" w:rsidRDefault="000210ED" w:rsidP="0045121E">
            <w:pPr>
              <w:jc w:val="center"/>
              <w:rPr>
                <w:bCs/>
              </w:rPr>
            </w:pPr>
            <w:r w:rsidRPr="00BC793A">
              <w:rPr>
                <w:bCs/>
              </w:rPr>
              <w:t>Муниципальный бюджет</w:t>
            </w:r>
          </w:p>
        </w:tc>
        <w:tc>
          <w:tcPr>
            <w:tcW w:w="992" w:type="dxa"/>
            <w:tcBorders>
              <w:top w:val="single" w:sz="4" w:space="0" w:color="auto"/>
            </w:tcBorders>
          </w:tcPr>
          <w:p w:rsidR="000210ED" w:rsidRPr="00295A0B" w:rsidRDefault="000210ED" w:rsidP="0045121E">
            <w:pPr>
              <w:jc w:val="center"/>
            </w:pPr>
            <w:r w:rsidRPr="00295A0B">
              <w:t>945,6</w:t>
            </w:r>
          </w:p>
          <w:p w:rsidR="000210ED" w:rsidRPr="00295A0B" w:rsidRDefault="000210ED" w:rsidP="0045121E">
            <w:pPr>
              <w:jc w:val="center"/>
              <w:rPr>
                <w:highlight w:val="yellow"/>
              </w:rPr>
            </w:pPr>
          </w:p>
        </w:tc>
        <w:tc>
          <w:tcPr>
            <w:tcW w:w="993" w:type="dxa"/>
            <w:tcBorders>
              <w:top w:val="single" w:sz="4" w:space="0" w:color="auto"/>
            </w:tcBorders>
          </w:tcPr>
          <w:p w:rsidR="000210ED" w:rsidRPr="00295A0B" w:rsidRDefault="000210ED" w:rsidP="0045121E">
            <w:pPr>
              <w:jc w:val="center"/>
              <w:rPr>
                <w:highlight w:val="yellow"/>
              </w:rPr>
            </w:pPr>
            <w:r w:rsidRPr="00295A0B">
              <w:t>1083,6</w:t>
            </w:r>
          </w:p>
        </w:tc>
        <w:tc>
          <w:tcPr>
            <w:tcW w:w="992" w:type="dxa"/>
            <w:tcBorders>
              <w:top w:val="single" w:sz="4" w:space="0" w:color="auto"/>
            </w:tcBorders>
          </w:tcPr>
          <w:p w:rsidR="000210ED" w:rsidRPr="00295A0B" w:rsidRDefault="000210ED" w:rsidP="0045121E">
            <w:pPr>
              <w:jc w:val="center"/>
              <w:rPr>
                <w:highlight w:val="yellow"/>
              </w:rPr>
            </w:pPr>
            <w:r w:rsidRPr="00295A0B">
              <w:t>1159,2</w:t>
            </w:r>
          </w:p>
        </w:tc>
        <w:tc>
          <w:tcPr>
            <w:tcW w:w="992" w:type="dxa"/>
            <w:tcBorders>
              <w:top w:val="single" w:sz="4" w:space="0" w:color="auto"/>
            </w:tcBorders>
            <w:vAlign w:val="center"/>
          </w:tcPr>
          <w:p w:rsidR="0042484B" w:rsidRPr="00295A0B" w:rsidRDefault="0042484B" w:rsidP="0042484B">
            <w:pPr>
              <w:rPr>
                <w:b/>
              </w:rPr>
            </w:pPr>
            <w:r w:rsidRPr="00295A0B">
              <w:rPr>
                <w:b/>
              </w:rPr>
              <w:t>3188,4</w:t>
            </w:r>
          </w:p>
          <w:p w:rsidR="0042484B" w:rsidRPr="00295A0B" w:rsidRDefault="0042484B" w:rsidP="0042484B">
            <w:pPr>
              <w:rPr>
                <w:b/>
              </w:rPr>
            </w:pPr>
          </w:p>
          <w:p w:rsidR="0042484B" w:rsidRPr="00295A0B" w:rsidRDefault="0042484B" w:rsidP="0042484B">
            <w:pPr>
              <w:rPr>
                <w:b/>
              </w:rPr>
            </w:pPr>
          </w:p>
        </w:tc>
        <w:tc>
          <w:tcPr>
            <w:tcW w:w="2268" w:type="dxa"/>
            <w:vMerge w:val="restart"/>
            <w:vAlign w:val="center"/>
          </w:tcPr>
          <w:p w:rsidR="000210ED" w:rsidRPr="008D09A0" w:rsidRDefault="000210ED" w:rsidP="006C7B14">
            <w:pPr>
              <w:pStyle w:val="ab"/>
              <w:widowControl w:val="0"/>
              <w:numPr>
                <w:ilvl w:val="0"/>
                <w:numId w:val="5"/>
              </w:numPr>
              <w:shd w:val="clear" w:color="auto" w:fill="FFFFFF"/>
              <w:tabs>
                <w:tab w:val="left" w:pos="0"/>
              </w:tabs>
              <w:autoSpaceDE w:val="0"/>
              <w:autoSpaceDN w:val="0"/>
              <w:adjustRightInd w:val="0"/>
              <w:ind w:left="0" w:firstLine="34"/>
              <w:jc w:val="both"/>
              <w:rPr>
                <w:spacing w:val="-6"/>
                <w:sz w:val="20"/>
                <w:szCs w:val="20"/>
              </w:rPr>
            </w:pPr>
            <w:r w:rsidRPr="008D09A0">
              <w:rPr>
                <w:spacing w:val="-6"/>
                <w:sz w:val="20"/>
                <w:szCs w:val="20"/>
              </w:rPr>
              <w:t xml:space="preserve">увеличить долю детей в возрасте от 7 до 18 лет организованными  летними формами </w:t>
            </w:r>
            <w:r w:rsidRPr="008D09A0">
              <w:rPr>
                <w:spacing w:val="-6"/>
                <w:sz w:val="20"/>
                <w:szCs w:val="20"/>
              </w:rPr>
              <w:lastRenderedPageBreak/>
              <w:t>отдыха, оздоровления и занятости  до 94% от общего количества детей в возрасте от 7 до 18 лет;</w:t>
            </w:r>
          </w:p>
          <w:p w:rsidR="000210ED" w:rsidRPr="008D09A0" w:rsidRDefault="000210ED" w:rsidP="006C7B14">
            <w:pPr>
              <w:pStyle w:val="ab"/>
              <w:widowControl w:val="0"/>
              <w:numPr>
                <w:ilvl w:val="0"/>
                <w:numId w:val="5"/>
              </w:numPr>
              <w:shd w:val="clear" w:color="auto" w:fill="FFFFFF"/>
              <w:tabs>
                <w:tab w:val="left" w:pos="0"/>
              </w:tabs>
              <w:autoSpaceDE w:val="0"/>
              <w:autoSpaceDN w:val="0"/>
              <w:adjustRightInd w:val="0"/>
              <w:ind w:left="0" w:firstLine="34"/>
              <w:jc w:val="both"/>
              <w:rPr>
                <w:spacing w:val="-6"/>
                <w:sz w:val="20"/>
                <w:szCs w:val="20"/>
              </w:rPr>
            </w:pPr>
            <w:r w:rsidRPr="008D09A0">
              <w:rPr>
                <w:spacing w:val="-6"/>
                <w:sz w:val="20"/>
                <w:szCs w:val="20"/>
              </w:rPr>
              <w:t>обеспечить отдыхом и оздоровлением 1030 детей и подростков в возрасте от 7 до 18 лет (включительно), находящихся в трудной жизненной ситуации</w:t>
            </w:r>
          </w:p>
          <w:p w:rsidR="000210ED" w:rsidRPr="008D09A0" w:rsidRDefault="000210ED" w:rsidP="0045121E">
            <w:pPr>
              <w:pStyle w:val="ConsPlusNormal"/>
              <w:ind w:firstLine="34"/>
              <w:jc w:val="center"/>
              <w:rPr>
                <w:b/>
                <w:sz w:val="24"/>
                <w:szCs w:val="24"/>
              </w:rPr>
            </w:pPr>
          </w:p>
        </w:tc>
      </w:tr>
      <w:bookmarkEnd w:id="0"/>
      <w:tr w:rsidR="000210ED" w:rsidTr="0045121E">
        <w:trPr>
          <w:trHeight w:val="660"/>
        </w:trPr>
        <w:tc>
          <w:tcPr>
            <w:tcW w:w="817" w:type="dxa"/>
            <w:vAlign w:val="center"/>
          </w:tcPr>
          <w:p w:rsidR="000210ED" w:rsidRDefault="000210ED" w:rsidP="0045121E">
            <w:pPr>
              <w:jc w:val="center"/>
              <w:rPr>
                <w:color w:val="222222"/>
              </w:rPr>
            </w:pPr>
            <w:r>
              <w:rPr>
                <w:color w:val="222222"/>
              </w:rPr>
              <w:lastRenderedPageBreak/>
              <w:t>1.3.</w:t>
            </w:r>
          </w:p>
        </w:tc>
        <w:tc>
          <w:tcPr>
            <w:tcW w:w="2835" w:type="dxa"/>
          </w:tcPr>
          <w:p w:rsidR="000210ED" w:rsidRPr="00095933" w:rsidRDefault="000210ED" w:rsidP="0045121E">
            <w:pPr>
              <w:jc w:val="center"/>
            </w:pPr>
            <w:proofErr w:type="spellStart"/>
            <w:r w:rsidRPr="00095933">
              <w:t>Софинансирование</w:t>
            </w:r>
            <w:proofErr w:type="spellEnd"/>
            <w:r w:rsidRPr="00095933">
              <w:t xml:space="preserve"> оплаты стоимости путевок в </w:t>
            </w:r>
            <w:r w:rsidRPr="00C674AE">
              <w:t xml:space="preserve">МБУ ДОЛ «Чайка» </w:t>
            </w:r>
            <w:r w:rsidRPr="00095933">
              <w:t>в</w:t>
            </w:r>
            <w:r>
              <w:t xml:space="preserve"> летний</w:t>
            </w:r>
            <w:r w:rsidRPr="00095933">
              <w:t xml:space="preserve"> каникулярный период</w:t>
            </w:r>
          </w:p>
        </w:tc>
        <w:tc>
          <w:tcPr>
            <w:tcW w:w="1985" w:type="dxa"/>
            <w:gridSpan w:val="2"/>
            <w:vAlign w:val="center"/>
          </w:tcPr>
          <w:p w:rsidR="000210ED" w:rsidRDefault="000210ED" w:rsidP="0045121E">
            <w:pPr>
              <w:jc w:val="center"/>
              <w:rPr>
                <w:color w:val="222222"/>
              </w:rPr>
            </w:pPr>
            <w:r w:rsidRPr="00031E0A">
              <w:rPr>
                <w:color w:val="222222"/>
              </w:rPr>
              <w:t>ООСО</w:t>
            </w:r>
          </w:p>
        </w:tc>
        <w:tc>
          <w:tcPr>
            <w:tcW w:w="1559" w:type="dxa"/>
            <w:vAlign w:val="center"/>
          </w:tcPr>
          <w:p w:rsidR="000210ED" w:rsidRDefault="000210ED" w:rsidP="0045121E">
            <w:pPr>
              <w:jc w:val="center"/>
              <w:rPr>
                <w:color w:val="222222"/>
              </w:rPr>
            </w:pPr>
            <w:r w:rsidRPr="005A42CE">
              <w:rPr>
                <w:color w:val="222222"/>
              </w:rPr>
              <w:t>ежегодно</w:t>
            </w:r>
          </w:p>
        </w:tc>
        <w:tc>
          <w:tcPr>
            <w:tcW w:w="2126" w:type="dxa"/>
            <w:vAlign w:val="center"/>
          </w:tcPr>
          <w:p w:rsidR="000210ED" w:rsidRDefault="000210ED" w:rsidP="0045121E">
            <w:pPr>
              <w:jc w:val="center"/>
              <w:rPr>
                <w:bCs/>
              </w:rPr>
            </w:pPr>
            <w:r w:rsidRPr="00BC793A">
              <w:rPr>
                <w:bCs/>
              </w:rPr>
              <w:t>Муниципальный бюджет</w:t>
            </w:r>
          </w:p>
        </w:tc>
        <w:tc>
          <w:tcPr>
            <w:tcW w:w="992" w:type="dxa"/>
            <w:tcBorders>
              <w:top w:val="single" w:sz="4" w:space="0" w:color="auto"/>
            </w:tcBorders>
          </w:tcPr>
          <w:p w:rsidR="000210ED" w:rsidRPr="00095933" w:rsidRDefault="000210ED" w:rsidP="0045121E">
            <w:pPr>
              <w:jc w:val="center"/>
              <w:rPr>
                <w:highlight w:val="yellow"/>
              </w:rPr>
            </w:pPr>
            <w:r>
              <w:t>529,0</w:t>
            </w:r>
          </w:p>
        </w:tc>
        <w:tc>
          <w:tcPr>
            <w:tcW w:w="993" w:type="dxa"/>
            <w:tcBorders>
              <w:top w:val="single" w:sz="4" w:space="0" w:color="auto"/>
            </w:tcBorders>
          </w:tcPr>
          <w:p w:rsidR="000210ED" w:rsidRPr="00095933" w:rsidRDefault="000210ED" w:rsidP="0045121E">
            <w:pPr>
              <w:jc w:val="center"/>
              <w:rPr>
                <w:highlight w:val="yellow"/>
              </w:rPr>
            </w:pPr>
            <w:r w:rsidRPr="00167753">
              <w:t>610,0</w:t>
            </w:r>
          </w:p>
        </w:tc>
        <w:tc>
          <w:tcPr>
            <w:tcW w:w="992" w:type="dxa"/>
            <w:tcBorders>
              <w:top w:val="single" w:sz="4" w:space="0" w:color="auto"/>
            </w:tcBorders>
          </w:tcPr>
          <w:p w:rsidR="000210ED" w:rsidRPr="00095933" w:rsidRDefault="000210ED" w:rsidP="0045121E">
            <w:pPr>
              <w:jc w:val="center"/>
              <w:rPr>
                <w:highlight w:val="yellow"/>
              </w:rPr>
            </w:pPr>
            <w:r>
              <w:t>700,0</w:t>
            </w:r>
          </w:p>
        </w:tc>
        <w:tc>
          <w:tcPr>
            <w:tcW w:w="992" w:type="dxa"/>
            <w:tcBorders>
              <w:top w:val="single" w:sz="4" w:space="0" w:color="auto"/>
            </w:tcBorders>
            <w:vAlign w:val="center"/>
          </w:tcPr>
          <w:p w:rsidR="000210ED" w:rsidRDefault="000210ED" w:rsidP="0045121E">
            <w:pPr>
              <w:jc w:val="center"/>
              <w:rPr>
                <w:b/>
                <w:color w:val="222222"/>
              </w:rPr>
            </w:pPr>
            <w:r>
              <w:rPr>
                <w:b/>
                <w:color w:val="222222"/>
              </w:rPr>
              <w:t>1839,0</w:t>
            </w:r>
          </w:p>
          <w:p w:rsidR="00702074" w:rsidRDefault="00702074" w:rsidP="0045121E">
            <w:pPr>
              <w:jc w:val="center"/>
              <w:rPr>
                <w:b/>
                <w:color w:val="222222"/>
              </w:rPr>
            </w:pPr>
          </w:p>
          <w:p w:rsidR="00702074" w:rsidRDefault="00702074" w:rsidP="0045121E">
            <w:pPr>
              <w:jc w:val="center"/>
              <w:rPr>
                <w:b/>
                <w:color w:val="222222"/>
              </w:rPr>
            </w:pPr>
          </w:p>
          <w:p w:rsidR="00702074" w:rsidRDefault="00702074" w:rsidP="0045121E">
            <w:pPr>
              <w:jc w:val="center"/>
              <w:rPr>
                <w:b/>
                <w:color w:val="222222"/>
              </w:rPr>
            </w:pPr>
          </w:p>
          <w:p w:rsidR="00702074" w:rsidRPr="005A42CE" w:rsidRDefault="00702074" w:rsidP="0045121E">
            <w:pPr>
              <w:jc w:val="center"/>
              <w:rPr>
                <w:b/>
                <w:color w:val="222222"/>
              </w:rPr>
            </w:pPr>
          </w:p>
        </w:tc>
        <w:tc>
          <w:tcPr>
            <w:tcW w:w="2268" w:type="dxa"/>
            <w:vMerge/>
            <w:vAlign w:val="center"/>
          </w:tcPr>
          <w:p w:rsidR="000210ED" w:rsidRPr="005A42CE" w:rsidRDefault="000210ED" w:rsidP="0045121E">
            <w:pPr>
              <w:pStyle w:val="ConsPlusNormal"/>
              <w:ind w:firstLine="34"/>
              <w:jc w:val="center"/>
              <w:rPr>
                <w:b/>
                <w:color w:val="222222"/>
                <w:sz w:val="24"/>
                <w:szCs w:val="24"/>
              </w:rPr>
            </w:pPr>
          </w:p>
        </w:tc>
      </w:tr>
      <w:tr w:rsidR="000210ED" w:rsidTr="0045121E">
        <w:trPr>
          <w:trHeight w:val="660"/>
        </w:trPr>
        <w:tc>
          <w:tcPr>
            <w:tcW w:w="817" w:type="dxa"/>
            <w:vAlign w:val="center"/>
          </w:tcPr>
          <w:p w:rsidR="000210ED" w:rsidRDefault="000210ED" w:rsidP="0045121E">
            <w:pPr>
              <w:jc w:val="center"/>
              <w:rPr>
                <w:color w:val="222222"/>
              </w:rPr>
            </w:pPr>
            <w:r>
              <w:rPr>
                <w:color w:val="222222"/>
              </w:rPr>
              <w:t>1.4.</w:t>
            </w:r>
          </w:p>
        </w:tc>
        <w:tc>
          <w:tcPr>
            <w:tcW w:w="2835" w:type="dxa"/>
          </w:tcPr>
          <w:p w:rsidR="000210ED" w:rsidRPr="000210ED" w:rsidRDefault="000210ED" w:rsidP="000210ED">
            <w:pPr>
              <w:jc w:val="center"/>
            </w:pPr>
            <w:r w:rsidRPr="000210ED">
              <w:rPr>
                <w:spacing w:val="8"/>
              </w:rPr>
              <w:t xml:space="preserve">Обеспечение проезда детей к месту </w:t>
            </w:r>
            <w:r w:rsidRPr="000210ED">
              <w:rPr>
                <w:spacing w:val="-2"/>
              </w:rPr>
              <w:t>отдыха и обратно</w:t>
            </w:r>
          </w:p>
        </w:tc>
        <w:tc>
          <w:tcPr>
            <w:tcW w:w="1985" w:type="dxa"/>
            <w:gridSpan w:val="2"/>
            <w:vAlign w:val="center"/>
          </w:tcPr>
          <w:p w:rsidR="000210ED" w:rsidRDefault="000210ED" w:rsidP="0045121E">
            <w:pPr>
              <w:jc w:val="center"/>
              <w:rPr>
                <w:color w:val="222222"/>
              </w:rPr>
            </w:pPr>
            <w:r w:rsidRPr="00031E0A">
              <w:rPr>
                <w:color w:val="222222"/>
              </w:rPr>
              <w:t>ООСО</w:t>
            </w:r>
          </w:p>
        </w:tc>
        <w:tc>
          <w:tcPr>
            <w:tcW w:w="1559" w:type="dxa"/>
            <w:vAlign w:val="center"/>
          </w:tcPr>
          <w:p w:rsidR="000210ED" w:rsidRDefault="000210ED" w:rsidP="0045121E">
            <w:pPr>
              <w:jc w:val="center"/>
              <w:rPr>
                <w:color w:val="222222"/>
              </w:rPr>
            </w:pPr>
            <w:r>
              <w:rPr>
                <w:color w:val="222222"/>
              </w:rPr>
              <w:t>ежегодно</w:t>
            </w:r>
          </w:p>
        </w:tc>
        <w:tc>
          <w:tcPr>
            <w:tcW w:w="2126" w:type="dxa"/>
            <w:vAlign w:val="center"/>
          </w:tcPr>
          <w:p w:rsidR="000210ED" w:rsidRDefault="000210ED" w:rsidP="0045121E">
            <w:pPr>
              <w:jc w:val="center"/>
              <w:rPr>
                <w:bCs/>
              </w:rPr>
            </w:pPr>
            <w:r w:rsidRPr="00BC793A">
              <w:rPr>
                <w:bCs/>
              </w:rPr>
              <w:t>Муниципальный бюджет</w:t>
            </w:r>
          </w:p>
        </w:tc>
        <w:tc>
          <w:tcPr>
            <w:tcW w:w="992" w:type="dxa"/>
            <w:tcBorders>
              <w:top w:val="single" w:sz="4" w:space="0" w:color="auto"/>
            </w:tcBorders>
          </w:tcPr>
          <w:p w:rsidR="000210ED" w:rsidRPr="00AB087B" w:rsidRDefault="000210ED" w:rsidP="0045121E">
            <w:pPr>
              <w:jc w:val="center"/>
            </w:pPr>
            <w:r w:rsidRPr="00AB087B">
              <w:t>10,0</w:t>
            </w:r>
          </w:p>
          <w:p w:rsidR="000210ED" w:rsidRPr="00AB087B" w:rsidRDefault="000210ED" w:rsidP="0045121E">
            <w:pPr>
              <w:jc w:val="center"/>
            </w:pPr>
          </w:p>
        </w:tc>
        <w:tc>
          <w:tcPr>
            <w:tcW w:w="993" w:type="dxa"/>
            <w:tcBorders>
              <w:top w:val="single" w:sz="4" w:space="0" w:color="auto"/>
            </w:tcBorders>
          </w:tcPr>
          <w:p w:rsidR="000210ED" w:rsidRPr="00AB087B" w:rsidRDefault="000210ED" w:rsidP="0045121E">
            <w:pPr>
              <w:jc w:val="center"/>
            </w:pPr>
            <w:r w:rsidRPr="00AB087B">
              <w:t>10,0</w:t>
            </w:r>
          </w:p>
        </w:tc>
        <w:tc>
          <w:tcPr>
            <w:tcW w:w="992" w:type="dxa"/>
            <w:tcBorders>
              <w:top w:val="single" w:sz="4" w:space="0" w:color="auto"/>
            </w:tcBorders>
          </w:tcPr>
          <w:p w:rsidR="000210ED" w:rsidRPr="00AB087B" w:rsidRDefault="000210ED" w:rsidP="0045121E">
            <w:pPr>
              <w:jc w:val="center"/>
            </w:pPr>
            <w:r w:rsidRPr="00AB087B">
              <w:t>10,0</w:t>
            </w:r>
          </w:p>
        </w:tc>
        <w:tc>
          <w:tcPr>
            <w:tcW w:w="992" w:type="dxa"/>
            <w:tcBorders>
              <w:top w:val="single" w:sz="4" w:space="0" w:color="auto"/>
            </w:tcBorders>
            <w:vAlign w:val="center"/>
          </w:tcPr>
          <w:p w:rsidR="000210ED" w:rsidRPr="00AB087B" w:rsidRDefault="000210ED" w:rsidP="00AB087B">
            <w:pPr>
              <w:jc w:val="center"/>
              <w:rPr>
                <w:b/>
                <w:color w:val="222222"/>
              </w:rPr>
            </w:pPr>
            <w:r w:rsidRPr="00AB087B">
              <w:rPr>
                <w:b/>
                <w:color w:val="222222"/>
              </w:rPr>
              <w:t>30,0</w:t>
            </w:r>
          </w:p>
          <w:p w:rsidR="00AB087B" w:rsidRPr="00AB087B" w:rsidRDefault="00AB087B" w:rsidP="00AB087B">
            <w:pPr>
              <w:jc w:val="center"/>
              <w:rPr>
                <w:b/>
                <w:color w:val="222222"/>
              </w:rPr>
            </w:pPr>
          </w:p>
          <w:p w:rsidR="00702074" w:rsidRPr="00AB087B" w:rsidRDefault="00702074" w:rsidP="00AB087B">
            <w:pPr>
              <w:jc w:val="center"/>
              <w:rPr>
                <w:b/>
                <w:color w:val="222222"/>
              </w:rPr>
            </w:pPr>
          </w:p>
        </w:tc>
        <w:tc>
          <w:tcPr>
            <w:tcW w:w="2268" w:type="dxa"/>
            <w:vMerge/>
            <w:vAlign w:val="center"/>
          </w:tcPr>
          <w:p w:rsidR="000210ED" w:rsidRPr="005A42CE" w:rsidRDefault="000210ED" w:rsidP="0045121E">
            <w:pPr>
              <w:pStyle w:val="ConsPlusNormal"/>
              <w:ind w:firstLine="34"/>
              <w:jc w:val="center"/>
              <w:rPr>
                <w:b/>
                <w:color w:val="222222"/>
                <w:sz w:val="24"/>
                <w:szCs w:val="24"/>
              </w:rPr>
            </w:pPr>
          </w:p>
        </w:tc>
      </w:tr>
      <w:tr w:rsidR="00A823CC" w:rsidTr="006037D1">
        <w:trPr>
          <w:trHeight w:val="660"/>
        </w:trPr>
        <w:tc>
          <w:tcPr>
            <w:tcW w:w="817" w:type="dxa"/>
            <w:shd w:val="clear" w:color="auto" w:fill="FFFFFF" w:themeFill="background1"/>
            <w:vAlign w:val="center"/>
          </w:tcPr>
          <w:p w:rsidR="00A823CC" w:rsidRPr="00295A0B" w:rsidRDefault="00A823CC" w:rsidP="0045121E">
            <w:pPr>
              <w:jc w:val="center"/>
            </w:pPr>
            <w:r w:rsidRPr="00295A0B">
              <w:t>1.5</w:t>
            </w:r>
          </w:p>
        </w:tc>
        <w:tc>
          <w:tcPr>
            <w:tcW w:w="2835" w:type="dxa"/>
            <w:shd w:val="clear" w:color="auto" w:fill="FFFFFF" w:themeFill="background1"/>
          </w:tcPr>
          <w:p w:rsidR="00A823CC" w:rsidRPr="00295A0B" w:rsidRDefault="00A823CC" w:rsidP="0045121E">
            <w:pPr>
              <w:jc w:val="center"/>
              <w:rPr>
                <w:spacing w:val="8"/>
              </w:rPr>
            </w:pPr>
            <w:r w:rsidRPr="00295A0B">
              <w:t xml:space="preserve">Районная профильная </w:t>
            </w:r>
            <w:proofErr w:type="spellStart"/>
            <w:r w:rsidRPr="00295A0B">
              <w:t>военно</w:t>
            </w:r>
            <w:proofErr w:type="spellEnd"/>
            <w:r w:rsidRPr="00295A0B">
              <w:t xml:space="preserve"> – патриотическая смена «Особое назначение»</w:t>
            </w:r>
          </w:p>
        </w:tc>
        <w:tc>
          <w:tcPr>
            <w:tcW w:w="1985" w:type="dxa"/>
            <w:gridSpan w:val="2"/>
            <w:shd w:val="clear" w:color="auto" w:fill="FFFFFF" w:themeFill="background1"/>
            <w:vAlign w:val="center"/>
          </w:tcPr>
          <w:p w:rsidR="00A823CC" w:rsidRPr="00295A0B" w:rsidRDefault="00A823CC" w:rsidP="0045121E">
            <w:pPr>
              <w:jc w:val="center"/>
            </w:pPr>
            <w:r w:rsidRPr="00295A0B">
              <w:t>МБОУ ДО ДДТ</w:t>
            </w:r>
          </w:p>
        </w:tc>
        <w:tc>
          <w:tcPr>
            <w:tcW w:w="1559" w:type="dxa"/>
            <w:shd w:val="clear" w:color="auto" w:fill="FFFFFF" w:themeFill="background1"/>
            <w:vAlign w:val="center"/>
          </w:tcPr>
          <w:p w:rsidR="00A823CC" w:rsidRPr="00295A0B" w:rsidRDefault="00A823CC" w:rsidP="0045121E">
            <w:pPr>
              <w:jc w:val="center"/>
            </w:pPr>
            <w:r w:rsidRPr="00295A0B">
              <w:t>ежегодно</w:t>
            </w:r>
          </w:p>
        </w:tc>
        <w:tc>
          <w:tcPr>
            <w:tcW w:w="2126" w:type="dxa"/>
            <w:shd w:val="clear" w:color="auto" w:fill="FFFFFF" w:themeFill="background1"/>
            <w:vAlign w:val="center"/>
          </w:tcPr>
          <w:p w:rsidR="00A823CC" w:rsidRPr="00295A0B" w:rsidRDefault="00A823CC" w:rsidP="0045121E">
            <w:pPr>
              <w:jc w:val="center"/>
              <w:rPr>
                <w:bCs/>
              </w:rPr>
            </w:pPr>
            <w:r w:rsidRPr="00295A0B">
              <w:rPr>
                <w:bCs/>
              </w:rPr>
              <w:t>Муниципальный бюджет</w:t>
            </w:r>
          </w:p>
        </w:tc>
        <w:tc>
          <w:tcPr>
            <w:tcW w:w="992" w:type="dxa"/>
            <w:tcBorders>
              <w:top w:val="single" w:sz="4" w:space="0" w:color="auto"/>
            </w:tcBorders>
            <w:shd w:val="clear" w:color="auto" w:fill="FFFFFF" w:themeFill="background1"/>
          </w:tcPr>
          <w:p w:rsidR="00A823CC" w:rsidRPr="00295A0B" w:rsidRDefault="00A823CC" w:rsidP="0045121E">
            <w:pPr>
              <w:jc w:val="center"/>
              <w:rPr>
                <w:highlight w:val="yellow"/>
              </w:rPr>
            </w:pPr>
          </w:p>
          <w:p w:rsidR="00A823CC" w:rsidRPr="00295A0B" w:rsidRDefault="00433DCF" w:rsidP="0045121E">
            <w:pPr>
              <w:jc w:val="center"/>
              <w:rPr>
                <w:highlight w:val="yellow"/>
              </w:rPr>
            </w:pPr>
            <w:r w:rsidRPr="00295A0B">
              <w:t>62</w:t>
            </w:r>
            <w:r w:rsidR="00A823CC" w:rsidRPr="00295A0B">
              <w:t>,4</w:t>
            </w:r>
          </w:p>
        </w:tc>
        <w:tc>
          <w:tcPr>
            <w:tcW w:w="993" w:type="dxa"/>
            <w:tcBorders>
              <w:top w:val="single" w:sz="4" w:space="0" w:color="auto"/>
            </w:tcBorders>
            <w:shd w:val="clear" w:color="auto" w:fill="FFFFFF" w:themeFill="background1"/>
          </w:tcPr>
          <w:p w:rsidR="00A823CC" w:rsidRPr="00295A0B" w:rsidRDefault="00A823CC" w:rsidP="00A823CC">
            <w:pPr>
              <w:jc w:val="center"/>
            </w:pPr>
          </w:p>
          <w:p w:rsidR="00A823CC" w:rsidRPr="00295A0B" w:rsidRDefault="00AB087B" w:rsidP="00A823CC">
            <w:pPr>
              <w:jc w:val="center"/>
            </w:pPr>
            <w:r w:rsidRPr="00295A0B">
              <w:t>0</w:t>
            </w:r>
          </w:p>
        </w:tc>
        <w:tc>
          <w:tcPr>
            <w:tcW w:w="992" w:type="dxa"/>
            <w:tcBorders>
              <w:top w:val="single" w:sz="4" w:space="0" w:color="auto"/>
            </w:tcBorders>
            <w:shd w:val="clear" w:color="auto" w:fill="FFFFFF" w:themeFill="background1"/>
          </w:tcPr>
          <w:p w:rsidR="00A823CC" w:rsidRPr="00295A0B" w:rsidRDefault="00A823CC" w:rsidP="00A823CC">
            <w:pPr>
              <w:jc w:val="center"/>
            </w:pPr>
          </w:p>
          <w:p w:rsidR="00A823CC" w:rsidRPr="00295A0B" w:rsidRDefault="00AB087B" w:rsidP="00A823CC">
            <w:pPr>
              <w:jc w:val="center"/>
            </w:pPr>
            <w:r w:rsidRPr="00295A0B">
              <w:t>0</w:t>
            </w:r>
          </w:p>
        </w:tc>
        <w:tc>
          <w:tcPr>
            <w:tcW w:w="992" w:type="dxa"/>
            <w:tcBorders>
              <w:top w:val="single" w:sz="4" w:space="0" w:color="auto"/>
            </w:tcBorders>
            <w:shd w:val="clear" w:color="auto" w:fill="FFFFFF" w:themeFill="background1"/>
          </w:tcPr>
          <w:p w:rsidR="00A823CC" w:rsidRPr="00295A0B" w:rsidRDefault="00A823CC" w:rsidP="00A823CC">
            <w:pPr>
              <w:jc w:val="center"/>
            </w:pPr>
          </w:p>
          <w:p w:rsidR="00A823CC" w:rsidRPr="00295A0B" w:rsidRDefault="00433DCF" w:rsidP="00A823CC">
            <w:pPr>
              <w:jc w:val="center"/>
            </w:pPr>
            <w:r w:rsidRPr="00295A0B">
              <w:t>62</w:t>
            </w:r>
            <w:r w:rsidR="002D54F6" w:rsidRPr="00295A0B">
              <w:t>,4</w:t>
            </w:r>
          </w:p>
        </w:tc>
        <w:tc>
          <w:tcPr>
            <w:tcW w:w="2268" w:type="dxa"/>
            <w:vMerge/>
            <w:shd w:val="clear" w:color="auto" w:fill="FFFF00"/>
            <w:vAlign w:val="center"/>
          </w:tcPr>
          <w:p w:rsidR="00A823CC" w:rsidRPr="005A42CE" w:rsidRDefault="00A823CC" w:rsidP="0045121E">
            <w:pPr>
              <w:pStyle w:val="ConsPlusNormal"/>
              <w:ind w:firstLine="34"/>
              <w:jc w:val="center"/>
              <w:rPr>
                <w:b/>
                <w:color w:val="222222"/>
                <w:sz w:val="24"/>
                <w:szCs w:val="24"/>
              </w:rPr>
            </w:pPr>
          </w:p>
        </w:tc>
      </w:tr>
      <w:tr w:rsidR="0045121E" w:rsidTr="0045121E">
        <w:trPr>
          <w:trHeight w:val="558"/>
        </w:trPr>
        <w:tc>
          <w:tcPr>
            <w:tcW w:w="15559" w:type="dxa"/>
            <w:gridSpan w:val="11"/>
            <w:vAlign w:val="center"/>
          </w:tcPr>
          <w:p w:rsidR="0045121E" w:rsidRDefault="0045121E" w:rsidP="0045121E">
            <w:pPr>
              <w:rPr>
                <w:color w:val="222222"/>
              </w:rPr>
            </w:pPr>
            <w:r w:rsidRPr="00072D14">
              <w:rPr>
                <w:b/>
              </w:rPr>
              <w:t xml:space="preserve">Задача </w:t>
            </w:r>
            <w:r>
              <w:rPr>
                <w:b/>
              </w:rPr>
              <w:t xml:space="preserve">2. </w:t>
            </w:r>
            <w:r>
              <w:t xml:space="preserve">  </w:t>
            </w:r>
            <w:r w:rsidRPr="00E01AD4">
              <w:rPr>
                <w:b/>
              </w:rPr>
              <w:t>Сохранение  и развитие  лагерей  дневного пребыва</w:t>
            </w:r>
            <w:r>
              <w:rPr>
                <w:b/>
              </w:rPr>
              <w:t>ния на базе  общеобразовательны</w:t>
            </w:r>
            <w:r w:rsidR="00B736C2">
              <w:rPr>
                <w:b/>
              </w:rPr>
              <w:t>х организаций</w:t>
            </w:r>
            <w:r w:rsidRPr="00E01AD4">
              <w:rPr>
                <w:b/>
              </w:rPr>
              <w:t xml:space="preserve"> и МБУ ДОЛ «Чайка».</w:t>
            </w:r>
          </w:p>
        </w:tc>
      </w:tr>
      <w:tr w:rsidR="0045121E" w:rsidRPr="005A42CE" w:rsidTr="0045121E">
        <w:trPr>
          <w:trHeight w:val="557"/>
        </w:trPr>
        <w:tc>
          <w:tcPr>
            <w:tcW w:w="817" w:type="dxa"/>
            <w:vAlign w:val="center"/>
          </w:tcPr>
          <w:p w:rsidR="0045121E" w:rsidRDefault="0045121E" w:rsidP="0045121E">
            <w:pPr>
              <w:jc w:val="center"/>
              <w:rPr>
                <w:color w:val="222222"/>
              </w:rPr>
            </w:pPr>
            <w:r>
              <w:rPr>
                <w:color w:val="222222"/>
              </w:rPr>
              <w:t>2.1</w:t>
            </w:r>
          </w:p>
        </w:tc>
        <w:tc>
          <w:tcPr>
            <w:tcW w:w="2977" w:type="dxa"/>
            <w:gridSpan w:val="2"/>
          </w:tcPr>
          <w:p w:rsidR="0045121E" w:rsidRPr="00095933" w:rsidRDefault="0045121E" w:rsidP="0045121E">
            <w:pPr>
              <w:jc w:val="center"/>
              <w:rPr>
                <w:spacing w:val="6"/>
              </w:rPr>
            </w:pPr>
            <w:r w:rsidRPr="00493576">
              <w:rPr>
                <w:spacing w:val="6"/>
              </w:rPr>
              <w:t>Обеспечение расходными материалами  лагерей дневного пребывания детей (канцтовары)</w:t>
            </w:r>
          </w:p>
        </w:tc>
        <w:tc>
          <w:tcPr>
            <w:tcW w:w="1843" w:type="dxa"/>
            <w:vAlign w:val="center"/>
          </w:tcPr>
          <w:p w:rsidR="0045121E" w:rsidRDefault="0045121E" w:rsidP="0045121E">
            <w:pPr>
              <w:jc w:val="center"/>
              <w:rPr>
                <w:color w:val="222222"/>
              </w:rPr>
            </w:pPr>
            <w:r w:rsidRPr="00BE7020">
              <w:rPr>
                <w:color w:val="222222"/>
              </w:rPr>
              <w:t>УО,</w:t>
            </w:r>
            <w:r w:rsidR="001F2F29">
              <w:rPr>
                <w:color w:val="222222"/>
              </w:rPr>
              <w:t xml:space="preserve"> МКОО</w:t>
            </w:r>
          </w:p>
        </w:tc>
        <w:tc>
          <w:tcPr>
            <w:tcW w:w="1559" w:type="dxa"/>
            <w:vAlign w:val="center"/>
          </w:tcPr>
          <w:p w:rsidR="0045121E" w:rsidRDefault="0045121E" w:rsidP="0045121E">
            <w:pPr>
              <w:jc w:val="center"/>
              <w:rPr>
                <w:color w:val="222222"/>
              </w:rPr>
            </w:pPr>
            <w:r>
              <w:rPr>
                <w:color w:val="222222"/>
              </w:rPr>
              <w:t>Ежегодно, июнь - август</w:t>
            </w:r>
          </w:p>
        </w:tc>
        <w:tc>
          <w:tcPr>
            <w:tcW w:w="2126" w:type="dxa"/>
            <w:tcBorders>
              <w:top w:val="single" w:sz="4" w:space="0" w:color="auto"/>
            </w:tcBorders>
            <w:vAlign w:val="center"/>
          </w:tcPr>
          <w:p w:rsidR="0045121E" w:rsidRDefault="0045121E" w:rsidP="0045121E">
            <w:pPr>
              <w:jc w:val="center"/>
              <w:rPr>
                <w:bCs/>
              </w:rPr>
            </w:pPr>
            <w:r w:rsidRPr="00BC793A">
              <w:rPr>
                <w:bCs/>
              </w:rPr>
              <w:t>Муниципальный бюджет</w:t>
            </w:r>
          </w:p>
        </w:tc>
        <w:tc>
          <w:tcPr>
            <w:tcW w:w="992" w:type="dxa"/>
          </w:tcPr>
          <w:p w:rsidR="0045121E" w:rsidRPr="00C6661E" w:rsidRDefault="0045121E" w:rsidP="0045121E">
            <w:pPr>
              <w:jc w:val="center"/>
            </w:pPr>
            <w:r>
              <w:t>133,1</w:t>
            </w:r>
          </w:p>
          <w:p w:rsidR="0045121E" w:rsidRPr="00C6661E" w:rsidRDefault="0045121E" w:rsidP="0045121E">
            <w:pPr>
              <w:jc w:val="center"/>
              <w:rPr>
                <w:highlight w:val="yellow"/>
              </w:rPr>
            </w:pPr>
          </w:p>
        </w:tc>
        <w:tc>
          <w:tcPr>
            <w:tcW w:w="993" w:type="dxa"/>
          </w:tcPr>
          <w:p w:rsidR="0045121E" w:rsidRPr="00C6661E" w:rsidRDefault="0045121E" w:rsidP="0045121E">
            <w:pPr>
              <w:jc w:val="center"/>
              <w:rPr>
                <w:highlight w:val="yellow"/>
              </w:rPr>
            </w:pPr>
            <w:r w:rsidRPr="00C6661E">
              <w:t>1</w:t>
            </w:r>
            <w:r>
              <w:t>33,1</w:t>
            </w:r>
          </w:p>
          <w:p w:rsidR="0045121E" w:rsidRPr="00C6661E" w:rsidRDefault="0045121E" w:rsidP="0045121E">
            <w:pPr>
              <w:jc w:val="center"/>
              <w:rPr>
                <w:highlight w:val="yellow"/>
              </w:rPr>
            </w:pPr>
          </w:p>
        </w:tc>
        <w:tc>
          <w:tcPr>
            <w:tcW w:w="992" w:type="dxa"/>
          </w:tcPr>
          <w:p w:rsidR="0045121E" w:rsidRPr="00C6661E" w:rsidRDefault="0045121E" w:rsidP="0045121E">
            <w:pPr>
              <w:jc w:val="center"/>
              <w:rPr>
                <w:highlight w:val="yellow"/>
              </w:rPr>
            </w:pPr>
            <w:r w:rsidRPr="00C6661E">
              <w:t>133,1</w:t>
            </w:r>
          </w:p>
          <w:p w:rsidR="0045121E" w:rsidRPr="00C6661E" w:rsidRDefault="0045121E" w:rsidP="0045121E">
            <w:pPr>
              <w:jc w:val="center"/>
              <w:rPr>
                <w:highlight w:val="yellow"/>
              </w:rPr>
            </w:pPr>
          </w:p>
        </w:tc>
        <w:tc>
          <w:tcPr>
            <w:tcW w:w="992" w:type="dxa"/>
            <w:vAlign w:val="center"/>
          </w:tcPr>
          <w:p w:rsidR="0045121E" w:rsidRPr="005A42CE" w:rsidRDefault="0045121E" w:rsidP="0045121E">
            <w:pPr>
              <w:jc w:val="center"/>
              <w:rPr>
                <w:b/>
                <w:color w:val="222222"/>
              </w:rPr>
            </w:pPr>
            <w:r>
              <w:rPr>
                <w:b/>
                <w:color w:val="222222"/>
              </w:rPr>
              <w:t>399,3</w:t>
            </w:r>
          </w:p>
        </w:tc>
        <w:tc>
          <w:tcPr>
            <w:tcW w:w="2268" w:type="dxa"/>
            <w:vMerge w:val="restart"/>
            <w:vAlign w:val="center"/>
          </w:tcPr>
          <w:p w:rsidR="006C7B14" w:rsidRDefault="006C7B14" w:rsidP="0045121E">
            <w:pPr>
              <w:pStyle w:val="ConsPlusNormal"/>
              <w:ind w:firstLine="34"/>
              <w:jc w:val="center"/>
              <w:rPr>
                <w:rFonts w:ascii="Times New Roman" w:hAnsi="Times New Roman" w:cs="Times New Roman"/>
                <w:sz w:val="22"/>
                <w:szCs w:val="22"/>
              </w:rPr>
            </w:pPr>
          </w:p>
          <w:p w:rsidR="006C7B14" w:rsidRPr="006C7B14" w:rsidRDefault="00B736C2" w:rsidP="0045121E">
            <w:pPr>
              <w:pStyle w:val="ConsPlusNormal"/>
              <w:ind w:firstLine="34"/>
              <w:jc w:val="center"/>
              <w:rPr>
                <w:rFonts w:ascii="Times New Roman" w:hAnsi="Times New Roman" w:cs="Times New Roman"/>
                <w:color w:val="222222"/>
              </w:rPr>
            </w:pPr>
            <w:r>
              <w:rPr>
                <w:rFonts w:ascii="Times New Roman" w:hAnsi="Times New Roman" w:cs="Times New Roman"/>
              </w:rPr>
              <w:t>сохранить количество  лагере</w:t>
            </w:r>
            <w:r w:rsidR="00696D96" w:rsidRPr="00696D96">
              <w:rPr>
                <w:rFonts w:ascii="Times New Roman" w:hAnsi="Times New Roman" w:cs="Times New Roman"/>
              </w:rPr>
              <w:t>й</w:t>
            </w:r>
            <w:r w:rsidR="006C7B14" w:rsidRPr="00696D96">
              <w:rPr>
                <w:rFonts w:ascii="Times New Roman" w:hAnsi="Times New Roman" w:cs="Times New Roman"/>
              </w:rPr>
              <w:t xml:space="preserve">  дневного пребывания на баз</w:t>
            </w:r>
            <w:r>
              <w:rPr>
                <w:rFonts w:ascii="Times New Roman" w:hAnsi="Times New Roman" w:cs="Times New Roman"/>
              </w:rPr>
              <w:t>е общеобразовательных организаций</w:t>
            </w:r>
            <w:r w:rsidR="006C7B14" w:rsidRPr="00696D96">
              <w:rPr>
                <w:rFonts w:ascii="Times New Roman" w:hAnsi="Times New Roman" w:cs="Times New Roman"/>
              </w:rPr>
              <w:t xml:space="preserve"> в количестве 16 ед. и МБУ ДОЛ «Чайка»</w:t>
            </w:r>
          </w:p>
        </w:tc>
      </w:tr>
      <w:tr w:rsidR="0045121E" w:rsidRPr="005A42CE" w:rsidTr="0045121E">
        <w:trPr>
          <w:trHeight w:val="557"/>
        </w:trPr>
        <w:tc>
          <w:tcPr>
            <w:tcW w:w="817" w:type="dxa"/>
            <w:vAlign w:val="center"/>
          </w:tcPr>
          <w:p w:rsidR="0045121E" w:rsidRDefault="0045121E" w:rsidP="0045121E">
            <w:pPr>
              <w:jc w:val="center"/>
              <w:rPr>
                <w:color w:val="222222"/>
              </w:rPr>
            </w:pPr>
            <w:r>
              <w:rPr>
                <w:color w:val="222222"/>
              </w:rPr>
              <w:t>2.2</w:t>
            </w:r>
          </w:p>
        </w:tc>
        <w:tc>
          <w:tcPr>
            <w:tcW w:w="2977" w:type="dxa"/>
            <w:gridSpan w:val="2"/>
          </w:tcPr>
          <w:p w:rsidR="0045121E" w:rsidRPr="00095933" w:rsidRDefault="0045121E" w:rsidP="0045121E">
            <w:pPr>
              <w:jc w:val="center"/>
              <w:rPr>
                <w:spacing w:val="6"/>
              </w:rPr>
            </w:pPr>
            <w:r w:rsidRPr="00493576">
              <w:rPr>
                <w:spacing w:val="6"/>
              </w:rPr>
              <w:t xml:space="preserve">Осуществление хозяйственных расходов в соответствии с требованиями </w:t>
            </w:r>
            <w:proofErr w:type="spellStart"/>
            <w:r w:rsidRPr="00493576">
              <w:rPr>
                <w:spacing w:val="6"/>
              </w:rPr>
              <w:t>СаНПин</w:t>
            </w:r>
            <w:proofErr w:type="spellEnd"/>
          </w:p>
        </w:tc>
        <w:tc>
          <w:tcPr>
            <w:tcW w:w="1843" w:type="dxa"/>
            <w:vAlign w:val="center"/>
          </w:tcPr>
          <w:p w:rsidR="0045121E" w:rsidRDefault="0045121E" w:rsidP="0045121E">
            <w:pPr>
              <w:jc w:val="center"/>
              <w:rPr>
                <w:color w:val="222222"/>
              </w:rPr>
            </w:pPr>
            <w:r w:rsidRPr="00BE7020">
              <w:rPr>
                <w:color w:val="222222"/>
              </w:rPr>
              <w:t>УО,</w:t>
            </w:r>
            <w:r w:rsidR="001F2F29">
              <w:rPr>
                <w:color w:val="222222"/>
              </w:rPr>
              <w:t xml:space="preserve"> МКОО</w:t>
            </w:r>
          </w:p>
        </w:tc>
        <w:tc>
          <w:tcPr>
            <w:tcW w:w="1559" w:type="dxa"/>
            <w:vAlign w:val="center"/>
          </w:tcPr>
          <w:p w:rsidR="0045121E" w:rsidRDefault="0045121E" w:rsidP="0045121E">
            <w:pPr>
              <w:jc w:val="center"/>
              <w:rPr>
                <w:color w:val="222222"/>
              </w:rPr>
            </w:pPr>
            <w:r>
              <w:rPr>
                <w:color w:val="222222"/>
              </w:rPr>
              <w:t>Ежегодно, май</w:t>
            </w:r>
          </w:p>
        </w:tc>
        <w:tc>
          <w:tcPr>
            <w:tcW w:w="2126" w:type="dxa"/>
            <w:tcBorders>
              <w:top w:val="single" w:sz="4" w:space="0" w:color="auto"/>
            </w:tcBorders>
            <w:vAlign w:val="center"/>
          </w:tcPr>
          <w:p w:rsidR="0045121E" w:rsidRDefault="0045121E" w:rsidP="0045121E">
            <w:pPr>
              <w:jc w:val="center"/>
              <w:rPr>
                <w:bCs/>
              </w:rPr>
            </w:pPr>
            <w:r w:rsidRPr="00BC793A">
              <w:rPr>
                <w:bCs/>
              </w:rPr>
              <w:t>Муниципальный бюджет</w:t>
            </w:r>
          </w:p>
        </w:tc>
        <w:tc>
          <w:tcPr>
            <w:tcW w:w="992" w:type="dxa"/>
          </w:tcPr>
          <w:p w:rsidR="0045121E" w:rsidRPr="005A42CE" w:rsidRDefault="0045121E" w:rsidP="0045121E">
            <w:pPr>
              <w:jc w:val="center"/>
              <w:rPr>
                <w:highlight w:val="yellow"/>
              </w:rPr>
            </w:pPr>
            <w:r>
              <w:t>66,5</w:t>
            </w:r>
          </w:p>
          <w:p w:rsidR="0045121E" w:rsidRPr="005A42CE" w:rsidRDefault="0045121E" w:rsidP="0045121E">
            <w:pPr>
              <w:jc w:val="center"/>
              <w:rPr>
                <w:highlight w:val="yellow"/>
              </w:rPr>
            </w:pPr>
          </w:p>
          <w:p w:rsidR="0045121E" w:rsidRPr="005A42CE" w:rsidRDefault="0045121E" w:rsidP="0045121E">
            <w:pPr>
              <w:jc w:val="center"/>
              <w:rPr>
                <w:highlight w:val="yellow"/>
              </w:rPr>
            </w:pPr>
          </w:p>
        </w:tc>
        <w:tc>
          <w:tcPr>
            <w:tcW w:w="993" w:type="dxa"/>
          </w:tcPr>
          <w:p w:rsidR="0045121E" w:rsidRPr="005A42CE" w:rsidRDefault="0045121E" w:rsidP="0045121E">
            <w:pPr>
              <w:jc w:val="center"/>
              <w:rPr>
                <w:highlight w:val="yellow"/>
              </w:rPr>
            </w:pPr>
            <w:r>
              <w:t>66,5</w:t>
            </w:r>
          </w:p>
          <w:p w:rsidR="0045121E" w:rsidRPr="005A42CE" w:rsidRDefault="0045121E" w:rsidP="0045121E">
            <w:pPr>
              <w:jc w:val="center"/>
              <w:rPr>
                <w:highlight w:val="yellow"/>
              </w:rPr>
            </w:pPr>
          </w:p>
          <w:p w:rsidR="0045121E" w:rsidRPr="005A42CE" w:rsidRDefault="0045121E" w:rsidP="0045121E">
            <w:pPr>
              <w:jc w:val="center"/>
              <w:rPr>
                <w:highlight w:val="yellow"/>
              </w:rPr>
            </w:pPr>
          </w:p>
          <w:p w:rsidR="0045121E" w:rsidRPr="005A42CE" w:rsidRDefault="0045121E" w:rsidP="0045121E">
            <w:pPr>
              <w:jc w:val="center"/>
              <w:rPr>
                <w:highlight w:val="yellow"/>
              </w:rPr>
            </w:pPr>
          </w:p>
        </w:tc>
        <w:tc>
          <w:tcPr>
            <w:tcW w:w="992" w:type="dxa"/>
          </w:tcPr>
          <w:p w:rsidR="0045121E" w:rsidRPr="005A42CE" w:rsidRDefault="0045121E" w:rsidP="0045121E">
            <w:pPr>
              <w:jc w:val="center"/>
              <w:rPr>
                <w:highlight w:val="yellow"/>
              </w:rPr>
            </w:pPr>
            <w:r w:rsidRPr="005A42CE">
              <w:t>66,5</w:t>
            </w:r>
          </w:p>
          <w:p w:rsidR="0045121E" w:rsidRPr="005A42CE" w:rsidRDefault="0045121E" w:rsidP="0045121E">
            <w:pPr>
              <w:jc w:val="center"/>
              <w:rPr>
                <w:highlight w:val="yellow"/>
              </w:rPr>
            </w:pPr>
          </w:p>
          <w:p w:rsidR="0045121E" w:rsidRPr="005A42CE" w:rsidRDefault="0045121E" w:rsidP="0045121E">
            <w:pPr>
              <w:jc w:val="center"/>
              <w:rPr>
                <w:highlight w:val="yellow"/>
              </w:rPr>
            </w:pPr>
          </w:p>
          <w:p w:rsidR="0045121E" w:rsidRPr="005A42CE" w:rsidRDefault="0045121E" w:rsidP="0045121E">
            <w:pPr>
              <w:jc w:val="center"/>
              <w:rPr>
                <w:highlight w:val="yellow"/>
              </w:rPr>
            </w:pPr>
          </w:p>
        </w:tc>
        <w:tc>
          <w:tcPr>
            <w:tcW w:w="992" w:type="dxa"/>
            <w:vAlign w:val="center"/>
          </w:tcPr>
          <w:p w:rsidR="0045121E" w:rsidRPr="005A42CE" w:rsidRDefault="0045121E" w:rsidP="0045121E">
            <w:pPr>
              <w:jc w:val="center"/>
              <w:rPr>
                <w:b/>
                <w:color w:val="222222"/>
              </w:rPr>
            </w:pPr>
            <w:r>
              <w:rPr>
                <w:b/>
                <w:color w:val="222222"/>
              </w:rPr>
              <w:t>199,5</w:t>
            </w:r>
          </w:p>
        </w:tc>
        <w:tc>
          <w:tcPr>
            <w:tcW w:w="2268" w:type="dxa"/>
            <w:vMerge/>
            <w:vAlign w:val="center"/>
          </w:tcPr>
          <w:p w:rsidR="0045121E" w:rsidRPr="005A42CE" w:rsidRDefault="0045121E" w:rsidP="0045121E">
            <w:pPr>
              <w:pStyle w:val="ConsPlusNormal"/>
              <w:ind w:firstLine="34"/>
              <w:jc w:val="center"/>
              <w:rPr>
                <w:b/>
                <w:color w:val="222222"/>
                <w:sz w:val="24"/>
                <w:szCs w:val="24"/>
              </w:rPr>
            </w:pPr>
          </w:p>
        </w:tc>
      </w:tr>
      <w:tr w:rsidR="0045121E" w:rsidRPr="005A42CE" w:rsidTr="0045121E">
        <w:trPr>
          <w:trHeight w:val="557"/>
        </w:trPr>
        <w:tc>
          <w:tcPr>
            <w:tcW w:w="817" w:type="dxa"/>
            <w:vAlign w:val="center"/>
          </w:tcPr>
          <w:p w:rsidR="0045121E" w:rsidRDefault="0045121E" w:rsidP="0045121E">
            <w:pPr>
              <w:jc w:val="center"/>
              <w:rPr>
                <w:color w:val="222222"/>
              </w:rPr>
            </w:pPr>
            <w:r>
              <w:rPr>
                <w:color w:val="222222"/>
              </w:rPr>
              <w:t>2.3</w:t>
            </w:r>
          </w:p>
        </w:tc>
        <w:tc>
          <w:tcPr>
            <w:tcW w:w="2977" w:type="dxa"/>
            <w:gridSpan w:val="2"/>
          </w:tcPr>
          <w:p w:rsidR="0045121E" w:rsidRPr="00095933" w:rsidRDefault="0045121E" w:rsidP="0045121E">
            <w:pPr>
              <w:jc w:val="center"/>
            </w:pPr>
            <w:r w:rsidRPr="00095933">
              <w:t>Приобретение</w:t>
            </w:r>
            <w:r>
              <w:t xml:space="preserve"> </w:t>
            </w:r>
            <w:r w:rsidRPr="00C674AE">
              <w:t xml:space="preserve">в лагеря дневного пребывания </w:t>
            </w:r>
            <w:r w:rsidRPr="00095933">
              <w:t xml:space="preserve">игрового и спортивного инвентаря: </w:t>
            </w:r>
            <w:r w:rsidRPr="00BB7AA1">
              <w:t>16</w:t>
            </w:r>
            <w:r w:rsidRPr="00095933">
              <w:t xml:space="preserve"> МКОУ</w:t>
            </w:r>
          </w:p>
        </w:tc>
        <w:tc>
          <w:tcPr>
            <w:tcW w:w="1843" w:type="dxa"/>
            <w:vAlign w:val="center"/>
          </w:tcPr>
          <w:p w:rsidR="0045121E" w:rsidRDefault="0045121E" w:rsidP="0045121E">
            <w:pPr>
              <w:jc w:val="center"/>
              <w:rPr>
                <w:color w:val="222222"/>
              </w:rPr>
            </w:pPr>
            <w:r w:rsidRPr="00BE7020">
              <w:rPr>
                <w:color w:val="222222"/>
              </w:rPr>
              <w:t>УО,</w:t>
            </w:r>
            <w:r w:rsidR="001F2F29">
              <w:rPr>
                <w:color w:val="222222"/>
              </w:rPr>
              <w:t xml:space="preserve"> МКОО</w:t>
            </w:r>
          </w:p>
        </w:tc>
        <w:tc>
          <w:tcPr>
            <w:tcW w:w="1559" w:type="dxa"/>
            <w:vAlign w:val="center"/>
          </w:tcPr>
          <w:p w:rsidR="0045121E" w:rsidRDefault="0045121E" w:rsidP="0045121E">
            <w:pPr>
              <w:jc w:val="center"/>
              <w:rPr>
                <w:color w:val="222222"/>
              </w:rPr>
            </w:pPr>
            <w:r>
              <w:rPr>
                <w:color w:val="222222"/>
              </w:rPr>
              <w:t>Ежегодно,</w:t>
            </w:r>
          </w:p>
          <w:p w:rsidR="0045121E" w:rsidRDefault="0045121E" w:rsidP="0045121E">
            <w:pPr>
              <w:jc w:val="center"/>
              <w:rPr>
                <w:color w:val="222222"/>
              </w:rPr>
            </w:pPr>
            <w:r>
              <w:rPr>
                <w:color w:val="222222"/>
              </w:rPr>
              <w:t>апрель - май</w:t>
            </w:r>
          </w:p>
        </w:tc>
        <w:tc>
          <w:tcPr>
            <w:tcW w:w="2126" w:type="dxa"/>
            <w:tcBorders>
              <w:top w:val="single" w:sz="4" w:space="0" w:color="auto"/>
            </w:tcBorders>
            <w:vAlign w:val="center"/>
          </w:tcPr>
          <w:p w:rsidR="0045121E" w:rsidRDefault="0045121E" w:rsidP="0045121E">
            <w:pPr>
              <w:jc w:val="center"/>
              <w:rPr>
                <w:bCs/>
              </w:rPr>
            </w:pPr>
            <w:r w:rsidRPr="00BC793A">
              <w:rPr>
                <w:bCs/>
              </w:rPr>
              <w:t>Муниципальный бюджет</w:t>
            </w:r>
          </w:p>
        </w:tc>
        <w:tc>
          <w:tcPr>
            <w:tcW w:w="992" w:type="dxa"/>
          </w:tcPr>
          <w:p w:rsidR="0045121E" w:rsidRPr="005A42CE" w:rsidRDefault="0045121E" w:rsidP="0045121E">
            <w:pPr>
              <w:jc w:val="center"/>
            </w:pPr>
            <w:r>
              <w:t>106,5</w:t>
            </w:r>
          </w:p>
        </w:tc>
        <w:tc>
          <w:tcPr>
            <w:tcW w:w="993" w:type="dxa"/>
          </w:tcPr>
          <w:p w:rsidR="0045121E" w:rsidRPr="005A42CE" w:rsidRDefault="0045121E" w:rsidP="0045121E">
            <w:pPr>
              <w:jc w:val="center"/>
            </w:pPr>
            <w:r>
              <w:t>106,5</w:t>
            </w:r>
          </w:p>
        </w:tc>
        <w:tc>
          <w:tcPr>
            <w:tcW w:w="992" w:type="dxa"/>
          </w:tcPr>
          <w:p w:rsidR="0045121E" w:rsidRPr="005A42CE" w:rsidRDefault="0045121E" w:rsidP="0045121E">
            <w:pPr>
              <w:jc w:val="center"/>
            </w:pPr>
            <w:r w:rsidRPr="005A42CE">
              <w:t>106,5</w:t>
            </w:r>
          </w:p>
          <w:p w:rsidR="0045121E" w:rsidRPr="005A42CE" w:rsidRDefault="0045121E" w:rsidP="0045121E">
            <w:pPr>
              <w:jc w:val="center"/>
            </w:pPr>
          </w:p>
          <w:p w:rsidR="0045121E" w:rsidRPr="005A42CE" w:rsidRDefault="0045121E" w:rsidP="0045121E">
            <w:pPr>
              <w:jc w:val="center"/>
            </w:pPr>
          </w:p>
          <w:p w:rsidR="0045121E" w:rsidRPr="005A42CE" w:rsidRDefault="0045121E" w:rsidP="0045121E">
            <w:pPr>
              <w:jc w:val="center"/>
            </w:pPr>
          </w:p>
          <w:p w:rsidR="0045121E" w:rsidRPr="005A42CE" w:rsidRDefault="0045121E" w:rsidP="0045121E">
            <w:pPr>
              <w:jc w:val="center"/>
            </w:pPr>
          </w:p>
        </w:tc>
        <w:tc>
          <w:tcPr>
            <w:tcW w:w="992" w:type="dxa"/>
            <w:vAlign w:val="center"/>
          </w:tcPr>
          <w:p w:rsidR="0045121E" w:rsidRPr="005A42CE" w:rsidRDefault="0045121E" w:rsidP="0045121E">
            <w:pPr>
              <w:jc w:val="center"/>
              <w:rPr>
                <w:b/>
                <w:color w:val="222222"/>
              </w:rPr>
            </w:pPr>
            <w:r>
              <w:rPr>
                <w:b/>
                <w:color w:val="222222"/>
              </w:rPr>
              <w:t>319,5</w:t>
            </w:r>
          </w:p>
        </w:tc>
        <w:tc>
          <w:tcPr>
            <w:tcW w:w="2268" w:type="dxa"/>
            <w:vMerge/>
            <w:vAlign w:val="center"/>
          </w:tcPr>
          <w:p w:rsidR="0045121E" w:rsidRPr="005A42CE" w:rsidRDefault="0045121E" w:rsidP="0045121E">
            <w:pPr>
              <w:pStyle w:val="ConsPlusNormal"/>
              <w:ind w:firstLine="34"/>
              <w:jc w:val="center"/>
              <w:rPr>
                <w:b/>
                <w:color w:val="222222"/>
                <w:sz w:val="24"/>
                <w:szCs w:val="24"/>
              </w:rPr>
            </w:pPr>
          </w:p>
        </w:tc>
      </w:tr>
      <w:tr w:rsidR="0045121E" w:rsidRPr="005A42CE" w:rsidTr="0045121E">
        <w:trPr>
          <w:trHeight w:val="557"/>
        </w:trPr>
        <w:tc>
          <w:tcPr>
            <w:tcW w:w="817" w:type="dxa"/>
            <w:vAlign w:val="center"/>
          </w:tcPr>
          <w:p w:rsidR="0045121E" w:rsidRDefault="0045121E" w:rsidP="0045121E">
            <w:pPr>
              <w:jc w:val="center"/>
              <w:rPr>
                <w:color w:val="222222"/>
              </w:rPr>
            </w:pPr>
            <w:r>
              <w:rPr>
                <w:color w:val="222222"/>
              </w:rPr>
              <w:t>2.4</w:t>
            </w:r>
          </w:p>
        </w:tc>
        <w:tc>
          <w:tcPr>
            <w:tcW w:w="2977" w:type="dxa"/>
            <w:gridSpan w:val="2"/>
          </w:tcPr>
          <w:p w:rsidR="0045121E" w:rsidRPr="00095933" w:rsidRDefault="0045121E" w:rsidP="00B736C2">
            <w:pPr>
              <w:jc w:val="center"/>
            </w:pPr>
            <w:r w:rsidRPr="00C674AE">
              <w:t xml:space="preserve">Укрепление материально-технической базы </w:t>
            </w:r>
            <w:r w:rsidR="00B736C2">
              <w:t xml:space="preserve"> МБУ ДОЛ</w:t>
            </w:r>
            <w:r w:rsidR="00B736C2" w:rsidRPr="00717ABC">
              <w:t xml:space="preserve"> «Чайка</w:t>
            </w:r>
            <w:r w:rsidR="00B736C2" w:rsidRPr="00C674AE">
              <w:t xml:space="preserve"> </w:t>
            </w:r>
          </w:p>
        </w:tc>
        <w:tc>
          <w:tcPr>
            <w:tcW w:w="1843" w:type="dxa"/>
            <w:vAlign w:val="center"/>
          </w:tcPr>
          <w:p w:rsidR="0045121E" w:rsidRPr="00BE7020" w:rsidRDefault="0045121E" w:rsidP="0045121E">
            <w:pPr>
              <w:jc w:val="center"/>
              <w:rPr>
                <w:strike/>
                <w:color w:val="222222"/>
              </w:rPr>
            </w:pPr>
            <w:r w:rsidRPr="00BE7020">
              <w:rPr>
                <w:color w:val="222222"/>
              </w:rPr>
              <w:t>УО,</w:t>
            </w:r>
          </w:p>
          <w:p w:rsidR="0045121E" w:rsidRPr="00BE7020" w:rsidRDefault="0045121E" w:rsidP="0045121E">
            <w:pPr>
              <w:jc w:val="center"/>
              <w:rPr>
                <w:color w:val="FF0000"/>
              </w:rPr>
            </w:pPr>
            <w:r w:rsidRPr="00C674AE">
              <w:t>МБУ ДОЛ «Чайка»</w:t>
            </w:r>
          </w:p>
        </w:tc>
        <w:tc>
          <w:tcPr>
            <w:tcW w:w="1559" w:type="dxa"/>
            <w:vAlign w:val="center"/>
          </w:tcPr>
          <w:p w:rsidR="0045121E" w:rsidRDefault="0045121E" w:rsidP="0045121E">
            <w:pPr>
              <w:rPr>
                <w:color w:val="222222"/>
              </w:rPr>
            </w:pPr>
            <w:r>
              <w:rPr>
                <w:color w:val="222222"/>
              </w:rPr>
              <w:t>Ежегодно, апрель - май</w:t>
            </w:r>
          </w:p>
        </w:tc>
        <w:tc>
          <w:tcPr>
            <w:tcW w:w="2126" w:type="dxa"/>
            <w:tcBorders>
              <w:top w:val="single" w:sz="4" w:space="0" w:color="auto"/>
            </w:tcBorders>
            <w:vAlign w:val="center"/>
          </w:tcPr>
          <w:p w:rsidR="0045121E" w:rsidRDefault="0045121E" w:rsidP="0045121E">
            <w:pPr>
              <w:rPr>
                <w:bCs/>
              </w:rPr>
            </w:pPr>
            <w:r>
              <w:rPr>
                <w:bCs/>
              </w:rPr>
              <w:t>Муниципальный бюджет</w:t>
            </w:r>
          </w:p>
        </w:tc>
        <w:tc>
          <w:tcPr>
            <w:tcW w:w="992" w:type="dxa"/>
          </w:tcPr>
          <w:p w:rsidR="0045121E" w:rsidRPr="00095933" w:rsidRDefault="0045121E" w:rsidP="0045121E">
            <w:r w:rsidRPr="00095933">
              <w:t>300,0</w:t>
            </w:r>
          </w:p>
        </w:tc>
        <w:tc>
          <w:tcPr>
            <w:tcW w:w="993" w:type="dxa"/>
          </w:tcPr>
          <w:p w:rsidR="0045121E" w:rsidRPr="00095933" w:rsidRDefault="0045121E" w:rsidP="0045121E">
            <w:r w:rsidRPr="00095933">
              <w:t>300,0</w:t>
            </w:r>
          </w:p>
        </w:tc>
        <w:tc>
          <w:tcPr>
            <w:tcW w:w="992" w:type="dxa"/>
          </w:tcPr>
          <w:p w:rsidR="0045121E" w:rsidRPr="00095933" w:rsidRDefault="0045121E" w:rsidP="0045121E">
            <w:r w:rsidRPr="00095933">
              <w:t>300,0</w:t>
            </w:r>
          </w:p>
          <w:p w:rsidR="0045121E" w:rsidRPr="00095933" w:rsidRDefault="0045121E" w:rsidP="0045121E"/>
        </w:tc>
        <w:tc>
          <w:tcPr>
            <w:tcW w:w="992" w:type="dxa"/>
            <w:vAlign w:val="center"/>
          </w:tcPr>
          <w:p w:rsidR="0045121E" w:rsidRPr="005A42CE" w:rsidRDefault="0045121E" w:rsidP="0045121E">
            <w:pPr>
              <w:rPr>
                <w:b/>
                <w:color w:val="222222"/>
              </w:rPr>
            </w:pPr>
            <w:r w:rsidRPr="005A42CE">
              <w:rPr>
                <w:b/>
                <w:color w:val="222222"/>
              </w:rPr>
              <w:t>900,0</w:t>
            </w:r>
          </w:p>
        </w:tc>
        <w:tc>
          <w:tcPr>
            <w:tcW w:w="2268" w:type="dxa"/>
            <w:vMerge/>
            <w:vAlign w:val="center"/>
          </w:tcPr>
          <w:p w:rsidR="0045121E" w:rsidRPr="005A42CE" w:rsidRDefault="0045121E" w:rsidP="0045121E">
            <w:pPr>
              <w:pStyle w:val="ConsPlusNormal"/>
              <w:ind w:firstLine="34"/>
              <w:jc w:val="center"/>
              <w:rPr>
                <w:b/>
                <w:color w:val="222222"/>
                <w:sz w:val="24"/>
                <w:szCs w:val="24"/>
              </w:rPr>
            </w:pPr>
          </w:p>
        </w:tc>
      </w:tr>
      <w:tr w:rsidR="0045121E" w:rsidRPr="005A42CE" w:rsidTr="0045121E">
        <w:trPr>
          <w:trHeight w:val="705"/>
        </w:trPr>
        <w:tc>
          <w:tcPr>
            <w:tcW w:w="817" w:type="dxa"/>
            <w:vAlign w:val="center"/>
          </w:tcPr>
          <w:p w:rsidR="0045121E" w:rsidRDefault="0045121E" w:rsidP="0045121E">
            <w:pPr>
              <w:jc w:val="center"/>
              <w:rPr>
                <w:color w:val="222222"/>
              </w:rPr>
            </w:pPr>
            <w:r>
              <w:rPr>
                <w:color w:val="222222"/>
              </w:rPr>
              <w:t>2.5.</w:t>
            </w:r>
          </w:p>
        </w:tc>
        <w:tc>
          <w:tcPr>
            <w:tcW w:w="2977" w:type="dxa"/>
            <w:gridSpan w:val="2"/>
          </w:tcPr>
          <w:p w:rsidR="0045121E" w:rsidRPr="00095933" w:rsidRDefault="0045121E" w:rsidP="0045121E">
            <w:pPr>
              <w:jc w:val="center"/>
            </w:pPr>
            <w:r w:rsidRPr="00031E0A">
              <w:t xml:space="preserve">Проведение смотра - конкурса на лучшую организацию отдыха и </w:t>
            </w:r>
            <w:r w:rsidRPr="00031E0A">
              <w:lastRenderedPageBreak/>
              <w:t>оздоровления среди лагерей дневного пребывания</w:t>
            </w:r>
          </w:p>
        </w:tc>
        <w:tc>
          <w:tcPr>
            <w:tcW w:w="1843" w:type="dxa"/>
            <w:vAlign w:val="center"/>
          </w:tcPr>
          <w:p w:rsidR="0045121E" w:rsidRDefault="0045121E" w:rsidP="0045121E">
            <w:pPr>
              <w:jc w:val="center"/>
              <w:rPr>
                <w:color w:val="222222"/>
              </w:rPr>
            </w:pPr>
            <w:r>
              <w:rPr>
                <w:color w:val="222222"/>
              </w:rPr>
              <w:lastRenderedPageBreak/>
              <w:t>УО</w:t>
            </w:r>
          </w:p>
        </w:tc>
        <w:tc>
          <w:tcPr>
            <w:tcW w:w="1559" w:type="dxa"/>
            <w:vAlign w:val="center"/>
          </w:tcPr>
          <w:p w:rsidR="0045121E" w:rsidRDefault="0045121E" w:rsidP="0045121E">
            <w:pPr>
              <w:jc w:val="center"/>
              <w:rPr>
                <w:color w:val="222222"/>
              </w:rPr>
            </w:pPr>
            <w:r>
              <w:rPr>
                <w:color w:val="222222"/>
              </w:rPr>
              <w:t>ежегодно, июль</w:t>
            </w:r>
          </w:p>
        </w:tc>
        <w:tc>
          <w:tcPr>
            <w:tcW w:w="2126" w:type="dxa"/>
            <w:tcBorders>
              <w:top w:val="single" w:sz="4" w:space="0" w:color="auto"/>
            </w:tcBorders>
            <w:vAlign w:val="center"/>
          </w:tcPr>
          <w:p w:rsidR="0045121E" w:rsidRDefault="0045121E" w:rsidP="0045121E">
            <w:pPr>
              <w:jc w:val="center"/>
              <w:rPr>
                <w:bCs/>
              </w:rPr>
            </w:pPr>
            <w:r w:rsidRPr="00BC793A">
              <w:rPr>
                <w:bCs/>
              </w:rPr>
              <w:t>Муниципальный бюджет</w:t>
            </w:r>
          </w:p>
        </w:tc>
        <w:tc>
          <w:tcPr>
            <w:tcW w:w="992" w:type="dxa"/>
          </w:tcPr>
          <w:p w:rsidR="0045121E" w:rsidRPr="00095933" w:rsidRDefault="0045121E" w:rsidP="0045121E">
            <w:pPr>
              <w:jc w:val="center"/>
            </w:pPr>
            <w:r>
              <w:t>8,0</w:t>
            </w:r>
          </w:p>
        </w:tc>
        <w:tc>
          <w:tcPr>
            <w:tcW w:w="993" w:type="dxa"/>
          </w:tcPr>
          <w:p w:rsidR="0045121E" w:rsidRPr="00095933" w:rsidRDefault="0045121E" w:rsidP="0045121E">
            <w:pPr>
              <w:jc w:val="center"/>
            </w:pPr>
            <w:r>
              <w:t>8,0</w:t>
            </w:r>
          </w:p>
        </w:tc>
        <w:tc>
          <w:tcPr>
            <w:tcW w:w="992" w:type="dxa"/>
          </w:tcPr>
          <w:p w:rsidR="0045121E" w:rsidRPr="00095933" w:rsidRDefault="0045121E" w:rsidP="0045121E">
            <w:pPr>
              <w:jc w:val="center"/>
            </w:pPr>
            <w:r>
              <w:t>8,0</w:t>
            </w:r>
          </w:p>
        </w:tc>
        <w:tc>
          <w:tcPr>
            <w:tcW w:w="992" w:type="dxa"/>
            <w:vAlign w:val="center"/>
          </w:tcPr>
          <w:p w:rsidR="0045121E" w:rsidRPr="005A42CE" w:rsidRDefault="0045121E" w:rsidP="0045121E">
            <w:pPr>
              <w:jc w:val="center"/>
              <w:rPr>
                <w:b/>
                <w:color w:val="222222"/>
              </w:rPr>
            </w:pPr>
            <w:r>
              <w:rPr>
                <w:b/>
                <w:color w:val="222222"/>
              </w:rPr>
              <w:t>24,0</w:t>
            </w:r>
          </w:p>
        </w:tc>
        <w:tc>
          <w:tcPr>
            <w:tcW w:w="2268" w:type="dxa"/>
            <w:vMerge/>
            <w:vAlign w:val="center"/>
          </w:tcPr>
          <w:p w:rsidR="0045121E" w:rsidRPr="005A42CE" w:rsidRDefault="0045121E" w:rsidP="0045121E">
            <w:pPr>
              <w:pStyle w:val="ConsPlusNormal"/>
              <w:ind w:firstLine="34"/>
              <w:jc w:val="center"/>
              <w:rPr>
                <w:rFonts w:ascii="Times New Roman" w:hAnsi="Times New Roman" w:cs="Times New Roman"/>
                <w:b/>
                <w:sz w:val="24"/>
                <w:szCs w:val="24"/>
              </w:rPr>
            </w:pPr>
          </w:p>
        </w:tc>
      </w:tr>
      <w:tr w:rsidR="0045121E" w:rsidTr="0045121E">
        <w:trPr>
          <w:trHeight w:val="555"/>
        </w:trPr>
        <w:tc>
          <w:tcPr>
            <w:tcW w:w="9322" w:type="dxa"/>
            <w:gridSpan w:val="6"/>
          </w:tcPr>
          <w:p w:rsidR="0045121E" w:rsidRPr="00696D96" w:rsidRDefault="006C7B14" w:rsidP="006C7B14">
            <w:pPr>
              <w:jc w:val="center"/>
              <w:rPr>
                <w:b/>
              </w:rPr>
            </w:pPr>
            <w:r w:rsidRPr="00696D96">
              <w:rPr>
                <w:b/>
              </w:rPr>
              <w:lastRenderedPageBreak/>
              <w:t>Всего финансовых затрат, в том числе за счет:</w:t>
            </w:r>
          </w:p>
        </w:tc>
        <w:tc>
          <w:tcPr>
            <w:tcW w:w="992" w:type="dxa"/>
          </w:tcPr>
          <w:p w:rsidR="0045121E" w:rsidRPr="00696D96" w:rsidRDefault="0045121E" w:rsidP="0045121E">
            <w:pPr>
              <w:jc w:val="center"/>
              <w:rPr>
                <w:b/>
              </w:rPr>
            </w:pPr>
            <w:r w:rsidRPr="00696D96">
              <w:rPr>
                <w:b/>
              </w:rPr>
              <w:t>2791,1</w:t>
            </w:r>
          </w:p>
        </w:tc>
        <w:tc>
          <w:tcPr>
            <w:tcW w:w="993" w:type="dxa"/>
          </w:tcPr>
          <w:p w:rsidR="0045121E" w:rsidRPr="00696D96" w:rsidRDefault="0045121E" w:rsidP="0045121E">
            <w:pPr>
              <w:jc w:val="center"/>
              <w:rPr>
                <w:b/>
              </w:rPr>
            </w:pPr>
            <w:r w:rsidRPr="00696D96">
              <w:rPr>
                <w:b/>
              </w:rPr>
              <w:t>3041,7</w:t>
            </w:r>
          </w:p>
        </w:tc>
        <w:tc>
          <w:tcPr>
            <w:tcW w:w="992" w:type="dxa"/>
          </w:tcPr>
          <w:p w:rsidR="0045121E" w:rsidRPr="00696D96" w:rsidRDefault="0045121E" w:rsidP="0045121E">
            <w:pPr>
              <w:jc w:val="center"/>
              <w:rPr>
                <w:b/>
              </w:rPr>
            </w:pPr>
            <w:r w:rsidRPr="00696D96">
              <w:rPr>
                <w:b/>
              </w:rPr>
              <w:t>3316,3</w:t>
            </w:r>
          </w:p>
        </w:tc>
        <w:tc>
          <w:tcPr>
            <w:tcW w:w="992" w:type="dxa"/>
          </w:tcPr>
          <w:p w:rsidR="0045121E" w:rsidRPr="00696D96" w:rsidRDefault="0045121E" w:rsidP="0045121E">
            <w:pPr>
              <w:jc w:val="center"/>
              <w:rPr>
                <w:b/>
              </w:rPr>
            </w:pPr>
            <w:r w:rsidRPr="00696D96">
              <w:rPr>
                <w:b/>
              </w:rPr>
              <w:t>9149,1</w:t>
            </w:r>
          </w:p>
        </w:tc>
        <w:tc>
          <w:tcPr>
            <w:tcW w:w="2268" w:type="dxa"/>
            <w:vAlign w:val="center"/>
          </w:tcPr>
          <w:p w:rsidR="0045121E" w:rsidRPr="003C6844" w:rsidRDefault="0045121E" w:rsidP="0045121E">
            <w:pPr>
              <w:jc w:val="center"/>
              <w:rPr>
                <w:color w:val="222222"/>
              </w:rPr>
            </w:pPr>
          </w:p>
        </w:tc>
      </w:tr>
      <w:tr w:rsidR="006C7B14" w:rsidTr="0045121E">
        <w:trPr>
          <w:trHeight w:val="555"/>
        </w:trPr>
        <w:tc>
          <w:tcPr>
            <w:tcW w:w="9322" w:type="dxa"/>
            <w:gridSpan w:val="6"/>
          </w:tcPr>
          <w:p w:rsidR="006C7B14" w:rsidRPr="00696D96" w:rsidRDefault="006C7B14" w:rsidP="006C7B14">
            <w:pPr>
              <w:rPr>
                <w:b/>
              </w:rPr>
            </w:pPr>
            <w:r w:rsidRPr="00696D96">
              <w:rPr>
                <w:b/>
              </w:rPr>
              <w:t>средств областного бюджета НСО &lt;*&gt;</w:t>
            </w:r>
          </w:p>
        </w:tc>
        <w:tc>
          <w:tcPr>
            <w:tcW w:w="992" w:type="dxa"/>
          </w:tcPr>
          <w:p w:rsidR="006C7B14" w:rsidRPr="00696D96" w:rsidRDefault="006C7B14" w:rsidP="0045121E">
            <w:pPr>
              <w:jc w:val="center"/>
              <w:rPr>
                <w:b/>
              </w:rPr>
            </w:pPr>
            <w:r w:rsidRPr="00696D96">
              <w:rPr>
                <w:b/>
              </w:rPr>
              <w:t>0,0</w:t>
            </w:r>
          </w:p>
        </w:tc>
        <w:tc>
          <w:tcPr>
            <w:tcW w:w="993" w:type="dxa"/>
          </w:tcPr>
          <w:p w:rsidR="006C7B14" w:rsidRPr="00696D96" w:rsidRDefault="006C7B14" w:rsidP="0045121E">
            <w:pPr>
              <w:jc w:val="center"/>
              <w:rPr>
                <w:b/>
              </w:rPr>
            </w:pPr>
            <w:r w:rsidRPr="00696D96">
              <w:rPr>
                <w:b/>
              </w:rPr>
              <w:t>0,0</w:t>
            </w:r>
          </w:p>
        </w:tc>
        <w:tc>
          <w:tcPr>
            <w:tcW w:w="992" w:type="dxa"/>
          </w:tcPr>
          <w:p w:rsidR="006C7B14" w:rsidRPr="00696D96" w:rsidRDefault="006C7B14" w:rsidP="0045121E">
            <w:pPr>
              <w:jc w:val="center"/>
              <w:rPr>
                <w:b/>
              </w:rPr>
            </w:pPr>
            <w:r w:rsidRPr="00696D96">
              <w:rPr>
                <w:b/>
              </w:rPr>
              <w:t>0,0</w:t>
            </w:r>
          </w:p>
        </w:tc>
        <w:tc>
          <w:tcPr>
            <w:tcW w:w="992" w:type="dxa"/>
          </w:tcPr>
          <w:p w:rsidR="006C7B14" w:rsidRPr="00696D96" w:rsidRDefault="006C7B14" w:rsidP="0045121E">
            <w:pPr>
              <w:jc w:val="center"/>
              <w:rPr>
                <w:b/>
              </w:rPr>
            </w:pPr>
            <w:r w:rsidRPr="00696D96">
              <w:rPr>
                <w:b/>
              </w:rPr>
              <w:t>0,0</w:t>
            </w:r>
          </w:p>
        </w:tc>
        <w:tc>
          <w:tcPr>
            <w:tcW w:w="2268" w:type="dxa"/>
            <w:vAlign w:val="center"/>
          </w:tcPr>
          <w:p w:rsidR="006C7B14" w:rsidRPr="003C6844" w:rsidRDefault="006C7B14" w:rsidP="0045121E">
            <w:pPr>
              <w:jc w:val="center"/>
              <w:rPr>
                <w:color w:val="222222"/>
              </w:rPr>
            </w:pPr>
          </w:p>
        </w:tc>
      </w:tr>
      <w:tr w:rsidR="0045121E" w:rsidTr="0045121E">
        <w:tc>
          <w:tcPr>
            <w:tcW w:w="9322" w:type="dxa"/>
            <w:gridSpan w:val="6"/>
            <w:vAlign w:val="center"/>
          </w:tcPr>
          <w:p w:rsidR="0045121E" w:rsidRPr="00696D96" w:rsidRDefault="006C7B14" w:rsidP="006C7B14">
            <w:pPr>
              <w:spacing w:before="144" w:after="288"/>
            </w:pPr>
            <w:r w:rsidRPr="00696D96">
              <w:rPr>
                <w:b/>
                <w:bCs/>
              </w:rPr>
              <w:t>средств местного бюджета &lt;*&gt;</w:t>
            </w:r>
          </w:p>
        </w:tc>
        <w:tc>
          <w:tcPr>
            <w:tcW w:w="992" w:type="dxa"/>
          </w:tcPr>
          <w:p w:rsidR="0045121E" w:rsidRPr="00696D96" w:rsidRDefault="0045121E" w:rsidP="0045121E">
            <w:pPr>
              <w:jc w:val="center"/>
              <w:rPr>
                <w:b/>
              </w:rPr>
            </w:pPr>
            <w:r w:rsidRPr="00696D96">
              <w:rPr>
                <w:b/>
              </w:rPr>
              <w:t>2791,1</w:t>
            </w:r>
          </w:p>
        </w:tc>
        <w:tc>
          <w:tcPr>
            <w:tcW w:w="993" w:type="dxa"/>
          </w:tcPr>
          <w:p w:rsidR="0045121E" w:rsidRPr="00696D96" w:rsidRDefault="0045121E" w:rsidP="0045121E">
            <w:pPr>
              <w:jc w:val="center"/>
              <w:rPr>
                <w:b/>
              </w:rPr>
            </w:pPr>
            <w:r w:rsidRPr="00696D96">
              <w:rPr>
                <w:b/>
              </w:rPr>
              <w:t>3041,7</w:t>
            </w:r>
          </w:p>
        </w:tc>
        <w:tc>
          <w:tcPr>
            <w:tcW w:w="992" w:type="dxa"/>
          </w:tcPr>
          <w:p w:rsidR="0045121E" w:rsidRPr="00696D96" w:rsidRDefault="0045121E" w:rsidP="0045121E">
            <w:pPr>
              <w:jc w:val="center"/>
              <w:rPr>
                <w:b/>
              </w:rPr>
            </w:pPr>
            <w:r w:rsidRPr="00696D96">
              <w:rPr>
                <w:b/>
              </w:rPr>
              <w:t>3316,3</w:t>
            </w:r>
          </w:p>
        </w:tc>
        <w:tc>
          <w:tcPr>
            <w:tcW w:w="992" w:type="dxa"/>
          </w:tcPr>
          <w:p w:rsidR="0045121E" w:rsidRPr="00696D96" w:rsidRDefault="0045121E" w:rsidP="0045121E">
            <w:pPr>
              <w:jc w:val="center"/>
              <w:rPr>
                <w:b/>
              </w:rPr>
            </w:pPr>
            <w:r w:rsidRPr="00696D96">
              <w:rPr>
                <w:b/>
              </w:rPr>
              <w:t>9149,1</w:t>
            </w:r>
          </w:p>
        </w:tc>
        <w:tc>
          <w:tcPr>
            <w:tcW w:w="2268" w:type="dxa"/>
          </w:tcPr>
          <w:p w:rsidR="0045121E" w:rsidRPr="003C6844" w:rsidRDefault="0045121E" w:rsidP="0045121E">
            <w:pPr>
              <w:jc w:val="center"/>
              <w:rPr>
                <w:color w:val="222222"/>
              </w:rPr>
            </w:pPr>
          </w:p>
        </w:tc>
      </w:tr>
      <w:tr w:rsidR="006C7B14" w:rsidTr="0045121E">
        <w:tc>
          <w:tcPr>
            <w:tcW w:w="9322" w:type="dxa"/>
            <w:gridSpan w:val="6"/>
            <w:vAlign w:val="center"/>
          </w:tcPr>
          <w:p w:rsidR="006C7B14" w:rsidRPr="00696D96" w:rsidRDefault="006C7B14" w:rsidP="006C7B14">
            <w:pPr>
              <w:spacing w:before="144" w:after="288"/>
              <w:rPr>
                <w:b/>
                <w:bCs/>
              </w:rPr>
            </w:pPr>
            <w:r w:rsidRPr="00696D96">
              <w:rPr>
                <w:b/>
                <w:bCs/>
              </w:rPr>
              <w:t>внебюджетных источников &lt;*&gt;</w:t>
            </w:r>
          </w:p>
        </w:tc>
        <w:tc>
          <w:tcPr>
            <w:tcW w:w="992" w:type="dxa"/>
          </w:tcPr>
          <w:p w:rsidR="006C7B14" w:rsidRPr="00696D96" w:rsidRDefault="006C7B14" w:rsidP="0045121E">
            <w:pPr>
              <w:jc w:val="center"/>
              <w:rPr>
                <w:b/>
              </w:rPr>
            </w:pPr>
            <w:r w:rsidRPr="00696D96">
              <w:rPr>
                <w:b/>
              </w:rPr>
              <w:t>0,0</w:t>
            </w:r>
          </w:p>
        </w:tc>
        <w:tc>
          <w:tcPr>
            <w:tcW w:w="993" w:type="dxa"/>
          </w:tcPr>
          <w:p w:rsidR="006C7B14" w:rsidRPr="00696D96" w:rsidRDefault="006C7B14" w:rsidP="0045121E">
            <w:pPr>
              <w:jc w:val="center"/>
              <w:rPr>
                <w:b/>
              </w:rPr>
            </w:pPr>
            <w:r w:rsidRPr="00696D96">
              <w:rPr>
                <w:b/>
              </w:rPr>
              <w:t>0,0</w:t>
            </w:r>
          </w:p>
        </w:tc>
        <w:tc>
          <w:tcPr>
            <w:tcW w:w="992" w:type="dxa"/>
          </w:tcPr>
          <w:p w:rsidR="006C7B14" w:rsidRPr="00696D96" w:rsidRDefault="006C7B14" w:rsidP="0045121E">
            <w:pPr>
              <w:jc w:val="center"/>
              <w:rPr>
                <w:b/>
              </w:rPr>
            </w:pPr>
            <w:r w:rsidRPr="00696D96">
              <w:rPr>
                <w:b/>
              </w:rPr>
              <w:t>0,0</w:t>
            </w:r>
          </w:p>
        </w:tc>
        <w:tc>
          <w:tcPr>
            <w:tcW w:w="992" w:type="dxa"/>
          </w:tcPr>
          <w:p w:rsidR="006C7B14" w:rsidRPr="00696D96" w:rsidRDefault="006C7B14" w:rsidP="0045121E">
            <w:pPr>
              <w:jc w:val="center"/>
              <w:rPr>
                <w:b/>
              </w:rPr>
            </w:pPr>
            <w:r w:rsidRPr="00696D96">
              <w:rPr>
                <w:b/>
              </w:rPr>
              <w:t>0,0</w:t>
            </w:r>
          </w:p>
        </w:tc>
        <w:tc>
          <w:tcPr>
            <w:tcW w:w="2268" w:type="dxa"/>
          </w:tcPr>
          <w:p w:rsidR="006C7B14" w:rsidRPr="003C6844" w:rsidRDefault="006C7B14" w:rsidP="0045121E">
            <w:pPr>
              <w:jc w:val="center"/>
              <w:rPr>
                <w:color w:val="222222"/>
              </w:rPr>
            </w:pPr>
          </w:p>
        </w:tc>
      </w:tr>
    </w:tbl>
    <w:p w:rsidR="006C7B14" w:rsidRPr="00696D96" w:rsidRDefault="006C7B14" w:rsidP="006C7B14">
      <w:pPr>
        <w:shd w:val="clear" w:color="auto" w:fill="FFFFFF"/>
        <w:rPr>
          <w:b/>
          <w:bCs/>
        </w:rPr>
      </w:pPr>
      <w:r w:rsidRPr="00696D96">
        <w:rPr>
          <w:b/>
          <w:bCs/>
        </w:rPr>
        <w:t>&lt;*&gt; Указываются прогнозные значения</w:t>
      </w:r>
    </w:p>
    <w:p w:rsidR="0045121E" w:rsidRDefault="0045121E" w:rsidP="0045121E">
      <w:pPr>
        <w:rPr>
          <w:u w:val="single"/>
        </w:rPr>
      </w:pPr>
    </w:p>
    <w:p w:rsidR="0045121E" w:rsidRPr="005A42CE" w:rsidRDefault="0045121E" w:rsidP="0045121E">
      <w:r w:rsidRPr="005A42CE">
        <w:rPr>
          <w:u w:val="single"/>
        </w:rPr>
        <w:t>Список используемых сокращений</w:t>
      </w:r>
      <w:r w:rsidRPr="005A42CE">
        <w:t>:</w:t>
      </w:r>
    </w:p>
    <w:p w:rsidR="0045121E" w:rsidRPr="00696D96" w:rsidRDefault="0045121E" w:rsidP="0045121E">
      <w:pPr>
        <w:rPr>
          <w:bCs/>
        </w:rPr>
      </w:pPr>
      <w:r w:rsidRPr="00696D96">
        <w:rPr>
          <w:bCs/>
        </w:rPr>
        <w:t>ООСО -</w:t>
      </w:r>
      <w:r w:rsidRPr="00696D96">
        <w:rPr>
          <w:bCs/>
          <w:u w:val="single"/>
        </w:rPr>
        <w:t xml:space="preserve"> </w:t>
      </w:r>
      <w:r w:rsidRPr="00696D96">
        <w:rPr>
          <w:bCs/>
        </w:rPr>
        <w:t xml:space="preserve">отдел организации социального обслуживания администрации </w:t>
      </w:r>
      <w:proofErr w:type="spellStart"/>
      <w:r w:rsidRPr="00696D96">
        <w:rPr>
          <w:bCs/>
        </w:rPr>
        <w:t>Чулымского</w:t>
      </w:r>
      <w:proofErr w:type="spellEnd"/>
      <w:r w:rsidRPr="00696D96">
        <w:rPr>
          <w:bCs/>
        </w:rPr>
        <w:t xml:space="preserve"> района;</w:t>
      </w:r>
    </w:p>
    <w:p w:rsidR="0045121E" w:rsidRPr="00696D96" w:rsidRDefault="0045121E" w:rsidP="0045121E">
      <w:pPr>
        <w:rPr>
          <w:bCs/>
        </w:rPr>
      </w:pPr>
      <w:r w:rsidRPr="00696D96">
        <w:rPr>
          <w:bCs/>
        </w:rPr>
        <w:t>УО -</w:t>
      </w:r>
      <w:r w:rsidRPr="00696D96">
        <w:rPr>
          <w:bCs/>
          <w:u w:val="single"/>
        </w:rPr>
        <w:t xml:space="preserve"> </w:t>
      </w:r>
      <w:r w:rsidRPr="00696D96">
        <w:rPr>
          <w:bCs/>
        </w:rPr>
        <w:t xml:space="preserve">управление образования администрации </w:t>
      </w:r>
      <w:proofErr w:type="spellStart"/>
      <w:r w:rsidRPr="00696D96">
        <w:rPr>
          <w:bCs/>
        </w:rPr>
        <w:t>Чулымского</w:t>
      </w:r>
      <w:proofErr w:type="spellEnd"/>
      <w:r w:rsidRPr="00696D96">
        <w:rPr>
          <w:bCs/>
        </w:rPr>
        <w:t xml:space="preserve"> района;</w:t>
      </w:r>
    </w:p>
    <w:p w:rsidR="0045121E" w:rsidRPr="00696D96" w:rsidRDefault="00CC2EE1" w:rsidP="0045121E">
      <w:pPr>
        <w:rPr>
          <w:bCs/>
        </w:rPr>
      </w:pPr>
      <w:r>
        <w:rPr>
          <w:bCs/>
        </w:rPr>
        <w:t>МКО</w:t>
      </w:r>
      <w:proofErr w:type="gramStart"/>
      <w:r>
        <w:rPr>
          <w:bCs/>
        </w:rPr>
        <w:t>О</w:t>
      </w:r>
      <w:r w:rsidR="0045121E" w:rsidRPr="00696D96">
        <w:rPr>
          <w:bCs/>
        </w:rPr>
        <w:t>-</w:t>
      </w:r>
      <w:proofErr w:type="gramEnd"/>
      <w:r w:rsidR="0045121E" w:rsidRPr="00696D96">
        <w:rPr>
          <w:bCs/>
          <w:u w:val="single"/>
        </w:rPr>
        <w:t xml:space="preserve">  </w:t>
      </w:r>
      <w:r w:rsidR="0045121E" w:rsidRPr="00696D96">
        <w:rPr>
          <w:bCs/>
        </w:rPr>
        <w:t xml:space="preserve">муниципальные казенные </w:t>
      </w:r>
      <w:r w:rsidR="00E462C2" w:rsidRPr="00696D96">
        <w:rPr>
          <w:bCs/>
        </w:rPr>
        <w:t>обще</w:t>
      </w:r>
      <w:r>
        <w:rPr>
          <w:bCs/>
        </w:rPr>
        <w:t>образовательные организации</w:t>
      </w:r>
      <w:r w:rsidR="00E462C2" w:rsidRPr="00696D96">
        <w:rPr>
          <w:bCs/>
        </w:rPr>
        <w:t xml:space="preserve"> </w:t>
      </w:r>
      <w:proofErr w:type="spellStart"/>
      <w:r w:rsidR="00E462C2" w:rsidRPr="00696D96">
        <w:rPr>
          <w:bCs/>
        </w:rPr>
        <w:t>Чулымского</w:t>
      </w:r>
      <w:proofErr w:type="spellEnd"/>
      <w:r w:rsidR="00E462C2" w:rsidRPr="00696D96">
        <w:rPr>
          <w:bCs/>
        </w:rPr>
        <w:t xml:space="preserve"> района</w:t>
      </w:r>
      <w:r w:rsidR="0045121E" w:rsidRPr="00696D96">
        <w:rPr>
          <w:bCs/>
        </w:rPr>
        <w:t>;</w:t>
      </w:r>
    </w:p>
    <w:p w:rsidR="0045121E" w:rsidRPr="00696D96" w:rsidRDefault="0045121E" w:rsidP="0045121E">
      <w:pPr>
        <w:rPr>
          <w:bCs/>
          <w:u w:val="single"/>
        </w:rPr>
      </w:pPr>
      <w:r w:rsidRPr="00696D96">
        <w:rPr>
          <w:bCs/>
        </w:rPr>
        <w:t>ЦЗН</w:t>
      </w:r>
      <w:r w:rsidR="00E462C2" w:rsidRPr="00696D96">
        <w:rPr>
          <w:bCs/>
        </w:rPr>
        <w:t xml:space="preserve"> </w:t>
      </w:r>
      <w:r w:rsidRPr="00696D96">
        <w:rPr>
          <w:bCs/>
        </w:rPr>
        <w:t xml:space="preserve">- ГКУ Новосибирской области «Центр занятости населения </w:t>
      </w:r>
      <w:proofErr w:type="spellStart"/>
      <w:r w:rsidRPr="00696D96">
        <w:rPr>
          <w:bCs/>
        </w:rPr>
        <w:t>Чулымского</w:t>
      </w:r>
      <w:proofErr w:type="spellEnd"/>
      <w:r w:rsidRPr="00696D96">
        <w:rPr>
          <w:bCs/>
        </w:rPr>
        <w:t xml:space="preserve"> района».</w:t>
      </w:r>
    </w:p>
    <w:p w:rsidR="00C12A89" w:rsidRDefault="00C12A89" w:rsidP="00C12A89">
      <w:pPr>
        <w:sectPr w:rsidR="00C12A89" w:rsidSect="009647EC">
          <w:pgSz w:w="16838" w:h="11906" w:orient="landscape" w:code="9"/>
          <w:pgMar w:top="1134" w:right="1134" w:bottom="567" w:left="1134" w:header="709" w:footer="284" w:gutter="0"/>
          <w:cols w:space="708"/>
          <w:titlePg/>
          <w:docGrid w:linePitch="360"/>
        </w:sectPr>
      </w:pPr>
      <w:r>
        <w:t>МБУ ДОЛ</w:t>
      </w:r>
      <w:r w:rsidRPr="00717ABC">
        <w:t xml:space="preserve"> «Чайк</w:t>
      </w:r>
      <w:proofErr w:type="gramStart"/>
      <w:r w:rsidRPr="00717ABC">
        <w:t>а</w:t>
      </w:r>
      <w:r>
        <w:t>-</w:t>
      </w:r>
      <w:proofErr w:type="gramEnd"/>
      <w:r w:rsidRPr="00C12A89">
        <w:t xml:space="preserve"> </w:t>
      </w:r>
      <w:r>
        <w:t xml:space="preserve">муниципальное бюджетное учреждение детский оздоровительный лагерь «Чайка» </w:t>
      </w:r>
      <w:proofErr w:type="spellStart"/>
      <w:r>
        <w:t>Чулымского</w:t>
      </w:r>
      <w:proofErr w:type="spellEnd"/>
      <w:r>
        <w:t xml:space="preserve"> района</w:t>
      </w:r>
    </w:p>
    <w:p w:rsidR="0045121E" w:rsidRPr="005A42CE" w:rsidRDefault="0045121E" w:rsidP="00C12A89">
      <w:pPr>
        <w:rPr>
          <w:bCs/>
          <w:u w:val="single"/>
        </w:rPr>
      </w:pPr>
    </w:p>
    <w:p w:rsidR="00F80B85" w:rsidRDefault="00F80B85"/>
    <w:sectPr w:rsidR="00F80B85" w:rsidSect="00B528C6">
      <w:pgSz w:w="11906" w:h="16838" w:code="9"/>
      <w:pgMar w:top="1134" w:right="567" w:bottom="1134" w:left="1134" w:header="709" w:footer="28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3E74" w:rsidRDefault="007D3E74">
      <w:r>
        <w:separator/>
      </w:r>
    </w:p>
  </w:endnote>
  <w:endnote w:type="continuationSeparator" w:id="0">
    <w:p w:rsidR="007D3E74" w:rsidRDefault="007D3E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3E74" w:rsidRDefault="007D3E74">
      <w:r>
        <w:separator/>
      </w:r>
    </w:p>
  </w:footnote>
  <w:footnote w:type="continuationSeparator" w:id="0">
    <w:p w:rsidR="007D3E74" w:rsidRDefault="007D3E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29" w:rsidRDefault="001F2F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1F2F29" w:rsidRDefault="001F2F29">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2F29" w:rsidRDefault="001F2F29">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295A0B">
      <w:rPr>
        <w:rStyle w:val="a8"/>
        <w:noProof/>
      </w:rPr>
      <w:t>11</w:t>
    </w:r>
    <w:r>
      <w:rPr>
        <w:rStyle w:val="a8"/>
      </w:rPr>
      <w:fldChar w:fldCharType="end"/>
    </w:r>
  </w:p>
  <w:p w:rsidR="001F2F29" w:rsidRDefault="001F2F29">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B788F"/>
    <w:multiLevelType w:val="hybridMultilevel"/>
    <w:tmpl w:val="FA62422C"/>
    <w:lvl w:ilvl="0" w:tplc="E7E02DC2">
      <w:start w:val="1"/>
      <w:numFmt w:val="decimal"/>
      <w:lvlText w:val="%1)"/>
      <w:lvlJc w:val="left"/>
      <w:pPr>
        <w:ind w:left="360" w:hanging="360"/>
      </w:pPr>
      <w:rPr>
        <w:rFonts w:hint="default"/>
        <w:color w:val="auto"/>
        <w:sz w:val="20"/>
        <w:szCs w:val="2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8F12416"/>
    <w:multiLevelType w:val="hybridMultilevel"/>
    <w:tmpl w:val="39805B9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nsid w:val="30D80EFF"/>
    <w:multiLevelType w:val="hybridMultilevel"/>
    <w:tmpl w:val="F0E05BF0"/>
    <w:lvl w:ilvl="0" w:tplc="04190011">
      <w:start w:val="1"/>
      <w:numFmt w:val="decimal"/>
      <w:lvlText w:val="%1)"/>
      <w:lvlJc w:val="left"/>
      <w:pPr>
        <w:ind w:left="720" w:hanging="360"/>
      </w:pPr>
      <w:rPr>
        <w:rFonts w:ascii="Times New Roman" w:hAnsi="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4B530483"/>
    <w:multiLevelType w:val="hybridMultilevel"/>
    <w:tmpl w:val="35649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6FDF7ED4"/>
    <w:multiLevelType w:val="hybridMultilevel"/>
    <w:tmpl w:val="E974BB42"/>
    <w:lvl w:ilvl="0" w:tplc="31DE830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5">
    <w:nsid w:val="7D7B2DC3"/>
    <w:multiLevelType w:val="hybridMultilevel"/>
    <w:tmpl w:val="AED815C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4"/>
  </w:num>
  <w:num w:numId="4">
    <w:abstractNumId w:val="5"/>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07F"/>
    <w:rsid w:val="000001C3"/>
    <w:rsid w:val="00004318"/>
    <w:rsid w:val="00004C48"/>
    <w:rsid w:val="00006741"/>
    <w:rsid w:val="00007127"/>
    <w:rsid w:val="00010D11"/>
    <w:rsid w:val="000121A0"/>
    <w:rsid w:val="00013D96"/>
    <w:rsid w:val="0001447B"/>
    <w:rsid w:val="00015472"/>
    <w:rsid w:val="0001632E"/>
    <w:rsid w:val="000167DD"/>
    <w:rsid w:val="00017A08"/>
    <w:rsid w:val="000210ED"/>
    <w:rsid w:val="00022E8F"/>
    <w:rsid w:val="00023215"/>
    <w:rsid w:val="00025494"/>
    <w:rsid w:val="000258E3"/>
    <w:rsid w:val="00025A68"/>
    <w:rsid w:val="00026A27"/>
    <w:rsid w:val="000270E9"/>
    <w:rsid w:val="00032315"/>
    <w:rsid w:val="00032828"/>
    <w:rsid w:val="0003684C"/>
    <w:rsid w:val="00037FB6"/>
    <w:rsid w:val="000415C5"/>
    <w:rsid w:val="0004227B"/>
    <w:rsid w:val="0004267A"/>
    <w:rsid w:val="0004512A"/>
    <w:rsid w:val="0004535C"/>
    <w:rsid w:val="0005005E"/>
    <w:rsid w:val="000509DC"/>
    <w:rsid w:val="000512C0"/>
    <w:rsid w:val="000513A5"/>
    <w:rsid w:val="0005142D"/>
    <w:rsid w:val="00051764"/>
    <w:rsid w:val="00052307"/>
    <w:rsid w:val="00052BA3"/>
    <w:rsid w:val="000530FB"/>
    <w:rsid w:val="0005389F"/>
    <w:rsid w:val="00057B9E"/>
    <w:rsid w:val="00060769"/>
    <w:rsid w:val="00061D84"/>
    <w:rsid w:val="00062CE7"/>
    <w:rsid w:val="00063406"/>
    <w:rsid w:val="0006430F"/>
    <w:rsid w:val="000657A8"/>
    <w:rsid w:val="000660AB"/>
    <w:rsid w:val="00066EB0"/>
    <w:rsid w:val="00067269"/>
    <w:rsid w:val="0006786D"/>
    <w:rsid w:val="00067C9B"/>
    <w:rsid w:val="0007227A"/>
    <w:rsid w:val="0007414F"/>
    <w:rsid w:val="00075962"/>
    <w:rsid w:val="00075EE8"/>
    <w:rsid w:val="0007706A"/>
    <w:rsid w:val="000800D4"/>
    <w:rsid w:val="00082D89"/>
    <w:rsid w:val="000831F2"/>
    <w:rsid w:val="00083490"/>
    <w:rsid w:val="00083B1A"/>
    <w:rsid w:val="000848B6"/>
    <w:rsid w:val="00085DFB"/>
    <w:rsid w:val="0008689F"/>
    <w:rsid w:val="00086AE5"/>
    <w:rsid w:val="00090CC0"/>
    <w:rsid w:val="00091405"/>
    <w:rsid w:val="00092014"/>
    <w:rsid w:val="0009356E"/>
    <w:rsid w:val="00094D61"/>
    <w:rsid w:val="00096122"/>
    <w:rsid w:val="000972C9"/>
    <w:rsid w:val="00097E75"/>
    <w:rsid w:val="000A0325"/>
    <w:rsid w:val="000A206A"/>
    <w:rsid w:val="000A4058"/>
    <w:rsid w:val="000A4B3D"/>
    <w:rsid w:val="000A512B"/>
    <w:rsid w:val="000A5647"/>
    <w:rsid w:val="000A65A5"/>
    <w:rsid w:val="000A6C6A"/>
    <w:rsid w:val="000A6FBE"/>
    <w:rsid w:val="000A725D"/>
    <w:rsid w:val="000B0EE9"/>
    <w:rsid w:val="000B201A"/>
    <w:rsid w:val="000B3148"/>
    <w:rsid w:val="000B46A7"/>
    <w:rsid w:val="000B49C6"/>
    <w:rsid w:val="000B53F3"/>
    <w:rsid w:val="000B5811"/>
    <w:rsid w:val="000B5833"/>
    <w:rsid w:val="000B6844"/>
    <w:rsid w:val="000B7EFA"/>
    <w:rsid w:val="000C1600"/>
    <w:rsid w:val="000C18D0"/>
    <w:rsid w:val="000C2D82"/>
    <w:rsid w:val="000C2EA5"/>
    <w:rsid w:val="000C2FFA"/>
    <w:rsid w:val="000C4523"/>
    <w:rsid w:val="000C4897"/>
    <w:rsid w:val="000C646B"/>
    <w:rsid w:val="000D0122"/>
    <w:rsid w:val="000D0CF6"/>
    <w:rsid w:val="000D140B"/>
    <w:rsid w:val="000D1E59"/>
    <w:rsid w:val="000D3124"/>
    <w:rsid w:val="000D4257"/>
    <w:rsid w:val="000D4DEA"/>
    <w:rsid w:val="000D5138"/>
    <w:rsid w:val="000D5CC4"/>
    <w:rsid w:val="000E0431"/>
    <w:rsid w:val="000E0CF6"/>
    <w:rsid w:val="000E1F62"/>
    <w:rsid w:val="000E29A6"/>
    <w:rsid w:val="000E2C42"/>
    <w:rsid w:val="000E2C95"/>
    <w:rsid w:val="000E3017"/>
    <w:rsid w:val="000E38A4"/>
    <w:rsid w:val="000E4014"/>
    <w:rsid w:val="000E61E5"/>
    <w:rsid w:val="000E6FA5"/>
    <w:rsid w:val="000E7234"/>
    <w:rsid w:val="000E7DED"/>
    <w:rsid w:val="000F10DE"/>
    <w:rsid w:val="000F134C"/>
    <w:rsid w:val="000F2B08"/>
    <w:rsid w:val="000F2DF8"/>
    <w:rsid w:val="000F3D85"/>
    <w:rsid w:val="000F3DD6"/>
    <w:rsid w:val="000F491F"/>
    <w:rsid w:val="000F5B56"/>
    <w:rsid w:val="000F6B1F"/>
    <w:rsid w:val="000F6C33"/>
    <w:rsid w:val="000F7396"/>
    <w:rsid w:val="00100664"/>
    <w:rsid w:val="00101D3E"/>
    <w:rsid w:val="001023AA"/>
    <w:rsid w:val="001036AB"/>
    <w:rsid w:val="00103B72"/>
    <w:rsid w:val="00105114"/>
    <w:rsid w:val="00105B42"/>
    <w:rsid w:val="001073FF"/>
    <w:rsid w:val="00110321"/>
    <w:rsid w:val="001104E1"/>
    <w:rsid w:val="0011075A"/>
    <w:rsid w:val="00111D78"/>
    <w:rsid w:val="001131E5"/>
    <w:rsid w:val="001139CA"/>
    <w:rsid w:val="00113CB6"/>
    <w:rsid w:val="001146E9"/>
    <w:rsid w:val="00114A16"/>
    <w:rsid w:val="00114B6C"/>
    <w:rsid w:val="00115535"/>
    <w:rsid w:val="00117BF5"/>
    <w:rsid w:val="0012105D"/>
    <w:rsid w:val="0012147B"/>
    <w:rsid w:val="0012175E"/>
    <w:rsid w:val="0012178D"/>
    <w:rsid w:val="00122399"/>
    <w:rsid w:val="0012260E"/>
    <w:rsid w:val="00122CD5"/>
    <w:rsid w:val="001257F7"/>
    <w:rsid w:val="001263A8"/>
    <w:rsid w:val="00126721"/>
    <w:rsid w:val="00132ED9"/>
    <w:rsid w:val="00134596"/>
    <w:rsid w:val="001346AC"/>
    <w:rsid w:val="00135C4A"/>
    <w:rsid w:val="00141B10"/>
    <w:rsid w:val="001431FE"/>
    <w:rsid w:val="0014419A"/>
    <w:rsid w:val="00146396"/>
    <w:rsid w:val="00147D46"/>
    <w:rsid w:val="0015195A"/>
    <w:rsid w:val="0015449D"/>
    <w:rsid w:val="00154901"/>
    <w:rsid w:val="00154B61"/>
    <w:rsid w:val="00154C29"/>
    <w:rsid w:val="0015503E"/>
    <w:rsid w:val="00155240"/>
    <w:rsid w:val="00155397"/>
    <w:rsid w:val="00160A58"/>
    <w:rsid w:val="00160A8D"/>
    <w:rsid w:val="00160D0B"/>
    <w:rsid w:val="00166162"/>
    <w:rsid w:val="00167921"/>
    <w:rsid w:val="00171384"/>
    <w:rsid w:val="0017165F"/>
    <w:rsid w:val="00171D76"/>
    <w:rsid w:val="001720BE"/>
    <w:rsid w:val="00174C7D"/>
    <w:rsid w:val="001766C9"/>
    <w:rsid w:val="0017673C"/>
    <w:rsid w:val="00180B22"/>
    <w:rsid w:val="00181007"/>
    <w:rsid w:val="0018200A"/>
    <w:rsid w:val="001825C4"/>
    <w:rsid w:val="001825DC"/>
    <w:rsid w:val="00182C68"/>
    <w:rsid w:val="0018391F"/>
    <w:rsid w:val="0018640F"/>
    <w:rsid w:val="001865FC"/>
    <w:rsid w:val="00187D97"/>
    <w:rsid w:val="00195A6C"/>
    <w:rsid w:val="001A0251"/>
    <w:rsid w:val="001A0298"/>
    <w:rsid w:val="001A0B31"/>
    <w:rsid w:val="001A1255"/>
    <w:rsid w:val="001A1CEE"/>
    <w:rsid w:val="001A75EC"/>
    <w:rsid w:val="001B2762"/>
    <w:rsid w:val="001B35A2"/>
    <w:rsid w:val="001B681E"/>
    <w:rsid w:val="001B6BDC"/>
    <w:rsid w:val="001C0A6B"/>
    <w:rsid w:val="001C1D57"/>
    <w:rsid w:val="001C2005"/>
    <w:rsid w:val="001C28A4"/>
    <w:rsid w:val="001C447A"/>
    <w:rsid w:val="001C5D7E"/>
    <w:rsid w:val="001C6B9E"/>
    <w:rsid w:val="001D11D6"/>
    <w:rsid w:val="001D1FFA"/>
    <w:rsid w:val="001D3F78"/>
    <w:rsid w:val="001D47B5"/>
    <w:rsid w:val="001D488A"/>
    <w:rsid w:val="001D55CF"/>
    <w:rsid w:val="001D5648"/>
    <w:rsid w:val="001D6C42"/>
    <w:rsid w:val="001D6EC3"/>
    <w:rsid w:val="001E08CB"/>
    <w:rsid w:val="001E0E3E"/>
    <w:rsid w:val="001E1C67"/>
    <w:rsid w:val="001E1E86"/>
    <w:rsid w:val="001E1F91"/>
    <w:rsid w:val="001E2CBF"/>
    <w:rsid w:val="001E3E59"/>
    <w:rsid w:val="001E5FA9"/>
    <w:rsid w:val="001E69B5"/>
    <w:rsid w:val="001F018C"/>
    <w:rsid w:val="001F2F29"/>
    <w:rsid w:val="001F35A6"/>
    <w:rsid w:val="001F5FFC"/>
    <w:rsid w:val="001F7099"/>
    <w:rsid w:val="00200D99"/>
    <w:rsid w:val="002018F0"/>
    <w:rsid w:val="00201B13"/>
    <w:rsid w:val="002029F0"/>
    <w:rsid w:val="002030C5"/>
    <w:rsid w:val="002032C5"/>
    <w:rsid w:val="00204731"/>
    <w:rsid w:val="00205730"/>
    <w:rsid w:val="00206817"/>
    <w:rsid w:val="00206EE4"/>
    <w:rsid w:val="002077F6"/>
    <w:rsid w:val="00210459"/>
    <w:rsid w:val="00211078"/>
    <w:rsid w:val="00211A70"/>
    <w:rsid w:val="002125B1"/>
    <w:rsid w:val="00212C6F"/>
    <w:rsid w:val="00215094"/>
    <w:rsid w:val="0021556F"/>
    <w:rsid w:val="0021673B"/>
    <w:rsid w:val="002169C9"/>
    <w:rsid w:val="0022149D"/>
    <w:rsid w:val="002223AC"/>
    <w:rsid w:val="002227B0"/>
    <w:rsid w:val="0022408B"/>
    <w:rsid w:val="0022420F"/>
    <w:rsid w:val="00224DE3"/>
    <w:rsid w:val="00226A4F"/>
    <w:rsid w:val="00227383"/>
    <w:rsid w:val="0023072A"/>
    <w:rsid w:val="00230A69"/>
    <w:rsid w:val="00232800"/>
    <w:rsid w:val="00233382"/>
    <w:rsid w:val="00233B2F"/>
    <w:rsid w:val="00235342"/>
    <w:rsid w:val="00235B84"/>
    <w:rsid w:val="00235C11"/>
    <w:rsid w:val="00235D85"/>
    <w:rsid w:val="00235D9A"/>
    <w:rsid w:val="00240984"/>
    <w:rsid w:val="00240D2F"/>
    <w:rsid w:val="0024172C"/>
    <w:rsid w:val="00242227"/>
    <w:rsid w:val="0024405E"/>
    <w:rsid w:val="0024646A"/>
    <w:rsid w:val="00247659"/>
    <w:rsid w:val="00247A37"/>
    <w:rsid w:val="0025176B"/>
    <w:rsid w:val="002529E1"/>
    <w:rsid w:val="002531EA"/>
    <w:rsid w:val="00262C75"/>
    <w:rsid w:val="00263C4E"/>
    <w:rsid w:val="00263F36"/>
    <w:rsid w:val="002650BC"/>
    <w:rsid w:val="00265402"/>
    <w:rsid w:val="00265E4C"/>
    <w:rsid w:val="00266019"/>
    <w:rsid w:val="00270929"/>
    <w:rsid w:val="00274C6E"/>
    <w:rsid w:val="00275458"/>
    <w:rsid w:val="002777E3"/>
    <w:rsid w:val="00280B80"/>
    <w:rsid w:val="0028108D"/>
    <w:rsid w:val="00282120"/>
    <w:rsid w:val="0028300D"/>
    <w:rsid w:val="0028541E"/>
    <w:rsid w:val="00285570"/>
    <w:rsid w:val="002859EB"/>
    <w:rsid w:val="00286B76"/>
    <w:rsid w:val="00290A45"/>
    <w:rsid w:val="00293617"/>
    <w:rsid w:val="0029533A"/>
    <w:rsid w:val="00295A0B"/>
    <w:rsid w:val="002960C7"/>
    <w:rsid w:val="002968F1"/>
    <w:rsid w:val="0029767E"/>
    <w:rsid w:val="002A0964"/>
    <w:rsid w:val="002A2351"/>
    <w:rsid w:val="002A296D"/>
    <w:rsid w:val="002A3380"/>
    <w:rsid w:val="002A34D4"/>
    <w:rsid w:val="002A4889"/>
    <w:rsid w:val="002A4D8E"/>
    <w:rsid w:val="002A537C"/>
    <w:rsid w:val="002A6025"/>
    <w:rsid w:val="002A69D7"/>
    <w:rsid w:val="002B0628"/>
    <w:rsid w:val="002B0728"/>
    <w:rsid w:val="002B1624"/>
    <w:rsid w:val="002B3BE8"/>
    <w:rsid w:val="002B4E9D"/>
    <w:rsid w:val="002B5359"/>
    <w:rsid w:val="002B5614"/>
    <w:rsid w:val="002B6A3A"/>
    <w:rsid w:val="002B6EE3"/>
    <w:rsid w:val="002B707D"/>
    <w:rsid w:val="002C1741"/>
    <w:rsid w:val="002C38F1"/>
    <w:rsid w:val="002C4FBC"/>
    <w:rsid w:val="002C66E5"/>
    <w:rsid w:val="002C6AF1"/>
    <w:rsid w:val="002D0B40"/>
    <w:rsid w:val="002D0E4D"/>
    <w:rsid w:val="002D3E6B"/>
    <w:rsid w:val="002D54F6"/>
    <w:rsid w:val="002D7087"/>
    <w:rsid w:val="002D7DDD"/>
    <w:rsid w:val="002E0021"/>
    <w:rsid w:val="002E100D"/>
    <w:rsid w:val="002E3758"/>
    <w:rsid w:val="002E47AA"/>
    <w:rsid w:val="002E4BBE"/>
    <w:rsid w:val="002E5881"/>
    <w:rsid w:val="002E60FC"/>
    <w:rsid w:val="002E6E3D"/>
    <w:rsid w:val="002F0C73"/>
    <w:rsid w:val="002F16D9"/>
    <w:rsid w:val="002F2AF4"/>
    <w:rsid w:val="002F386E"/>
    <w:rsid w:val="002F38BC"/>
    <w:rsid w:val="002F3B0F"/>
    <w:rsid w:val="002F3D47"/>
    <w:rsid w:val="002F519B"/>
    <w:rsid w:val="002F52DF"/>
    <w:rsid w:val="0030107F"/>
    <w:rsid w:val="003011F4"/>
    <w:rsid w:val="003027ED"/>
    <w:rsid w:val="003046BD"/>
    <w:rsid w:val="00306494"/>
    <w:rsid w:val="003068C0"/>
    <w:rsid w:val="00310269"/>
    <w:rsid w:val="0031070E"/>
    <w:rsid w:val="00312B7A"/>
    <w:rsid w:val="00312F2D"/>
    <w:rsid w:val="0031366A"/>
    <w:rsid w:val="003153DC"/>
    <w:rsid w:val="003155E4"/>
    <w:rsid w:val="0031653A"/>
    <w:rsid w:val="00320322"/>
    <w:rsid w:val="003203DB"/>
    <w:rsid w:val="00321888"/>
    <w:rsid w:val="00322906"/>
    <w:rsid w:val="003244C4"/>
    <w:rsid w:val="00324668"/>
    <w:rsid w:val="00324C23"/>
    <w:rsid w:val="00325066"/>
    <w:rsid w:val="003251A6"/>
    <w:rsid w:val="00326AD5"/>
    <w:rsid w:val="00331E0D"/>
    <w:rsid w:val="00331E5F"/>
    <w:rsid w:val="00332126"/>
    <w:rsid w:val="003325AD"/>
    <w:rsid w:val="00335390"/>
    <w:rsid w:val="003357E0"/>
    <w:rsid w:val="00335CFE"/>
    <w:rsid w:val="003378B9"/>
    <w:rsid w:val="0033791A"/>
    <w:rsid w:val="00340789"/>
    <w:rsid w:val="003439BB"/>
    <w:rsid w:val="00343EE8"/>
    <w:rsid w:val="0034425B"/>
    <w:rsid w:val="003469B1"/>
    <w:rsid w:val="00347AB3"/>
    <w:rsid w:val="00350E25"/>
    <w:rsid w:val="00351366"/>
    <w:rsid w:val="0035677C"/>
    <w:rsid w:val="00357F61"/>
    <w:rsid w:val="00360A97"/>
    <w:rsid w:val="00361429"/>
    <w:rsid w:val="00362AA9"/>
    <w:rsid w:val="00363CA9"/>
    <w:rsid w:val="0037088A"/>
    <w:rsid w:val="00372348"/>
    <w:rsid w:val="0037269D"/>
    <w:rsid w:val="003727C6"/>
    <w:rsid w:val="0037462C"/>
    <w:rsid w:val="00375091"/>
    <w:rsid w:val="00375CD4"/>
    <w:rsid w:val="00377FC5"/>
    <w:rsid w:val="00380665"/>
    <w:rsid w:val="00381408"/>
    <w:rsid w:val="003816EA"/>
    <w:rsid w:val="00382C22"/>
    <w:rsid w:val="0038703C"/>
    <w:rsid w:val="00390BF5"/>
    <w:rsid w:val="00391531"/>
    <w:rsid w:val="003918F6"/>
    <w:rsid w:val="00392199"/>
    <w:rsid w:val="00392920"/>
    <w:rsid w:val="00392BE9"/>
    <w:rsid w:val="00393D5B"/>
    <w:rsid w:val="00394A2C"/>
    <w:rsid w:val="00394C00"/>
    <w:rsid w:val="003954C9"/>
    <w:rsid w:val="00396DBA"/>
    <w:rsid w:val="00397D24"/>
    <w:rsid w:val="003A1539"/>
    <w:rsid w:val="003A2E87"/>
    <w:rsid w:val="003A3C0F"/>
    <w:rsid w:val="003A3DE1"/>
    <w:rsid w:val="003A48A9"/>
    <w:rsid w:val="003A5241"/>
    <w:rsid w:val="003A56F2"/>
    <w:rsid w:val="003A629C"/>
    <w:rsid w:val="003A6D71"/>
    <w:rsid w:val="003A710F"/>
    <w:rsid w:val="003A7A15"/>
    <w:rsid w:val="003B078B"/>
    <w:rsid w:val="003B2FA9"/>
    <w:rsid w:val="003B34DC"/>
    <w:rsid w:val="003B49F2"/>
    <w:rsid w:val="003B4F26"/>
    <w:rsid w:val="003B5A0A"/>
    <w:rsid w:val="003B6361"/>
    <w:rsid w:val="003B7D68"/>
    <w:rsid w:val="003B7EAD"/>
    <w:rsid w:val="003C0929"/>
    <w:rsid w:val="003C1A81"/>
    <w:rsid w:val="003C20CD"/>
    <w:rsid w:val="003C2C24"/>
    <w:rsid w:val="003C2F55"/>
    <w:rsid w:val="003C4BE0"/>
    <w:rsid w:val="003C5894"/>
    <w:rsid w:val="003C5BD8"/>
    <w:rsid w:val="003C5EEC"/>
    <w:rsid w:val="003C60E8"/>
    <w:rsid w:val="003C6E26"/>
    <w:rsid w:val="003C7ECC"/>
    <w:rsid w:val="003D3796"/>
    <w:rsid w:val="003D3B9B"/>
    <w:rsid w:val="003D41AC"/>
    <w:rsid w:val="003D4650"/>
    <w:rsid w:val="003D53D7"/>
    <w:rsid w:val="003E1584"/>
    <w:rsid w:val="003E3E31"/>
    <w:rsid w:val="003E4053"/>
    <w:rsid w:val="003E6177"/>
    <w:rsid w:val="003E6B95"/>
    <w:rsid w:val="003F09D0"/>
    <w:rsid w:val="003F19DC"/>
    <w:rsid w:val="003F1F9D"/>
    <w:rsid w:val="003F4A78"/>
    <w:rsid w:val="003F6605"/>
    <w:rsid w:val="003F7389"/>
    <w:rsid w:val="003F791B"/>
    <w:rsid w:val="003F7DD7"/>
    <w:rsid w:val="003F7E1F"/>
    <w:rsid w:val="003F7F78"/>
    <w:rsid w:val="004024A6"/>
    <w:rsid w:val="004026E3"/>
    <w:rsid w:val="004043F1"/>
    <w:rsid w:val="00404FAE"/>
    <w:rsid w:val="00405152"/>
    <w:rsid w:val="00406F6D"/>
    <w:rsid w:val="0040729D"/>
    <w:rsid w:val="00407CE1"/>
    <w:rsid w:val="00411227"/>
    <w:rsid w:val="00412569"/>
    <w:rsid w:val="00413BD0"/>
    <w:rsid w:val="00413E35"/>
    <w:rsid w:val="00420090"/>
    <w:rsid w:val="004200B5"/>
    <w:rsid w:val="00420D58"/>
    <w:rsid w:val="0042484B"/>
    <w:rsid w:val="00424ADE"/>
    <w:rsid w:val="004255ED"/>
    <w:rsid w:val="00426055"/>
    <w:rsid w:val="00426162"/>
    <w:rsid w:val="00430736"/>
    <w:rsid w:val="00433DCF"/>
    <w:rsid w:val="00434884"/>
    <w:rsid w:val="004373F5"/>
    <w:rsid w:val="0044090E"/>
    <w:rsid w:val="00440E96"/>
    <w:rsid w:val="00444AC1"/>
    <w:rsid w:val="00445497"/>
    <w:rsid w:val="004458E1"/>
    <w:rsid w:val="004469DE"/>
    <w:rsid w:val="004479BC"/>
    <w:rsid w:val="0045121E"/>
    <w:rsid w:val="0045379B"/>
    <w:rsid w:val="00454288"/>
    <w:rsid w:val="004576AF"/>
    <w:rsid w:val="00457751"/>
    <w:rsid w:val="00457C7E"/>
    <w:rsid w:val="00460053"/>
    <w:rsid w:val="0046063F"/>
    <w:rsid w:val="004611B5"/>
    <w:rsid w:val="0046134D"/>
    <w:rsid w:val="00462142"/>
    <w:rsid w:val="00465559"/>
    <w:rsid w:val="00465E69"/>
    <w:rsid w:val="00466C4B"/>
    <w:rsid w:val="00467E75"/>
    <w:rsid w:val="0047027D"/>
    <w:rsid w:val="004702A1"/>
    <w:rsid w:val="00470CC7"/>
    <w:rsid w:val="00470DE3"/>
    <w:rsid w:val="00470E02"/>
    <w:rsid w:val="00472494"/>
    <w:rsid w:val="0047430D"/>
    <w:rsid w:val="0047499C"/>
    <w:rsid w:val="00474F87"/>
    <w:rsid w:val="00475414"/>
    <w:rsid w:val="004760B5"/>
    <w:rsid w:val="004767FD"/>
    <w:rsid w:val="004777F2"/>
    <w:rsid w:val="0048011F"/>
    <w:rsid w:val="00480B87"/>
    <w:rsid w:val="00482BBA"/>
    <w:rsid w:val="004837BE"/>
    <w:rsid w:val="00484307"/>
    <w:rsid w:val="004843E9"/>
    <w:rsid w:val="00484E94"/>
    <w:rsid w:val="00485B3A"/>
    <w:rsid w:val="00485EFB"/>
    <w:rsid w:val="0048699C"/>
    <w:rsid w:val="004875EC"/>
    <w:rsid w:val="0048786F"/>
    <w:rsid w:val="004910E3"/>
    <w:rsid w:val="0049342E"/>
    <w:rsid w:val="00494446"/>
    <w:rsid w:val="00495754"/>
    <w:rsid w:val="0049685B"/>
    <w:rsid w:val="0049713D"/>
    <w:rsid w:val="00497E4A"/>
    <w:rsid w:val="004A0B0B"/>
    <w:rsid w:val="004A2779"/>
    <w:rsid w:val="004A410D"/>
    <w:rsid w:val="004A5C96"/>
    <w:rsid w:val="004A63AB"/>
    <w:rsid w:val="004B057E"/>
    <w:rsid w:val="004B0C87"/>
    <w:rsid w:val="004B11A3"/>
    <w:rsid w:val="004B13A6"/>
    <w:rsid w:val="004B15F5"/>
    <w:rsid w:val="004B4A38"/>
    <w:rsid w:val="004B7A89"/>
    <w:rsid w:val="004B7EEC"/>
    <w:rsid w:val="004C2BFA"/>
    <w:rsid w:val="004C44B1"/>
    <w:rsid w:val="004C59C6"/>
    <w:rsid w:val="004C735E"/>
    <w:rsid w:val="004C7F4E"/>
    <w:rsid w:val="004D0743"/>
    <w:rsid w:val="004D0779"/>
    <w:rsid w:val="004D17B9"/>
    <w:rsid w:val="004D1C63"/>
    <w:rsid w:val="004D3FF9"/>
    <w:rsid w:val="004D59C8"/>
    <w:rsid w:val="004D6DE7"/>
    <w:rsid w:val="004E0AF5"/>
    <w:rsid w:val="004E1F9A"/>
    <w:rsid w:val="004E454A"/>
    <w:rsid w:val="004E5443"/>
    <w:rsid w:val="004E6B81"/>
    <w:rsid w:val="004E6BC7"/>
    <w:rsid w:val="004E6E8A"/>
    <w:rsid w:val="004F0DC5"/>
    <w:rsid w:val="004F0EF7"/>
    <w:rsid w:val="004F28DB"/>
    <w:rsid w:val="004F50C8"/>
    <w:rsid w:val="004F709D"/>
    <w:rsid w:val="00500978"/>
    <w:rsid w:val="005009AC"/>
    <w:rsid w:val="00500A6F"/>
    <w:rsid w:val="00502122"/>
    <w:rsid w:val="00502AF7"/>
    <w:rsid w:val="005039AC"/>
    <w:rsid w:val="0050406F"/>
    <w:rsid w:val="00504BB0"/>
    <w:rsid w:val="00505627"/>
    <w:rsid w:val="0050572D"/>
    <w:rsid w:val="0050621E"/>
    <w:rsid w:val="00507079"/>
    <w:rsid w:val="00507B9E"/>
    <w:rsid w:val="005102F8"/>
    <w:rsid w:val="0051096E"/>
    <w:rsid w:val="00510DD9"/>
    <w:rsid w:val="005133EE"/>
    <w:rsid w:val="005135EF"/>
    <w:rsid w:val="00513DE4"/>
    <w:rsid w:val="00514AC6"/>
    <w:rsid w:val="00514C91"/>
    <w:rsid w:val="0051694D"/>
    <w:rsid w:val="00516FB4"/>
    <w:rsid w:val="00517960"/>
    <w:rsid w:val="0052015C"/>
    <w:rsid w:val="00520722"/>
    <w:rsid w:val="005252D4"/>
    <w:rsid w:val="00526316"/>
    <w:rsid w:val="00526DE8"/>
    <w:rsid w:val="00527234"/>
    <w:rsid w:val="005274B4"/>
    <w:rsid w:val="00531558"/>
    <w:rsid w:val="00532043"/>
    <w:rsid w:val="00532641"/>
    <w:rsid w:val="00534831"/>
    <w:rsid w:val="00534EEC"/>
    <w:rsid w:val="005403BD"/>
    <w:rsid w:val="00543FF1"/>
    <w:rsid w:val="00544425"/>
    <w:rsid w:val="00544908"/>
    <w:rsid w:val="00544924"/>
    <w:rsid w:val="005449BD"/>
    <w:rsid w:val="005461D8"/>
    <w:rsid w:val="005476C3"/>
    <w:rsid w:val="00552626"/>
    <w:rsid w:val="005532B0"/>
    <w:rsid w:val="00554859"/>
    <w:rsid w:val="00555B5E"/>
    <w:rsid w:val="005573EC"/>
    <w:rsid w:val="00560C00"/>
    <w:rsid w:val="00563B22"/>
    <w:rsid w:val="00566EF1"/>
    <w:rsid w:val="005718AC"/>
    <w:rsid w:val="0057450D"/>
    <w:rsid w:val="00574BBA"/>
    <w:rsid w:val="005753B0"/>
    <w:rsid w:val="0058086C"/>
    <w:rsid w:val="00581470"/>
    <w:rsid w:val="00584C53"/>
    <w:rsid w:val="0058531C"/>
    <w:rsid w:val="00586086"/>
    <w:rsid w:val="00586165"/>
    <w:rsid w:val="005900F1"/>
    <w:rsid w:val="0059025B"/>
    <w:rsid w:val="0059051F"/>
    <w:rsid w:val="00592AE0"/>
    <w:rsid w:val="00592D6D"/>
    <w:rsid w:val="00592EE4"/>
    <w:rsid w:val="00594076"/>
    <w:rsid w:val="005A0292"/>
    <w:rsid w:val="005A1706"/>
    <w:rsid w:val="005A20DA"/>
    <w:rsid w:val="005A3BEF"/>
    <w:rsid w:val="005A58D7"/>
    <w:rsid w:val="005A6B4B"/>
    <w:rsid w:val="005A7380"/>
    <w:rsid w:val="005B14C2"/>
    <w:rsid w:val="005B211A"/>
    <w:rsid w:val="005B30AA"/>
    <w:rsid w:val="005B35BB"/>
    <w:rsid w:val="005B3B93"/>
    <w:rsid w:val="005B43B3"/>
    <w:rsid w:val="005B47F0"/>
    <w:rsid w:val="005B50FE"/>
    <w:rsid w:val="005B5701"/>
    <w:rsid w:val="005B59ED"/>
    <w:rsid w:val="005B7E28"/>
    <w:rsid w:val="005C03DB"/>
    <w:rsid w:val="005C15E4"/>
    <w:rsid w:val="005C2E84"/>
    <w:rsid w:val="005C46E4"/>
    <w:rsid w:val="005D0AFF"/>
    <w:rsid w:val="005D15FF"/>
    <w:rsid w:val="005D29A7"/>
    <w:rsid w:val="005D3939"/>
    <w:rsid w:val="005D666F"/>
    <w:rsid w:val="005D6A15"/>
    <w:rsid w:val="005E0327"/>
    <w:rsid w:val="005E1452"/>
    <w:rsid w:val="005E1602"/>
    <w:rsid w:val="005E28BF"/>
    <w:rsid w:val="005E33D6"/>
    <w:rsid w:val="005E4FDC"/>
    <w:rsid w:val="005E5344"/>
    <w:rsid w:val="005E54A3"/>
    <w:rsid w:val="005E59AF"/>
    <w:rsid w:val="005E5D2D"/>
    <w:rsid w:val="005E6BE5"/>
    <w:rsid w:val="005E702C"/>
    <w:rsid w:val="005F06FD"/>
    <w:rsid w:val="005F2DE2"/>
    <w:rsid w:val="005F363E"/>
    <w:rsid w:val="005F44D3"/>
    <w:rsid w:val="005F52BC"/>
    <w:rsid w:val="005F714F"/>
    <w:rsid w:val="005F75AF"/>
    <w:rsid w:val="00600EA2"/>
    <w:rsid w:val="00601852"/>
    <w:rsid w:val="00601D11"/>
    <w:rsid w:val="006037D1"/>
    <w:rsid w:val="00610371"/>
    <w:rsid w:val="00611D3E"/>
    <w:rsid w:val="0061386A"/>
    <w:rsid w:val="006164D0"/>
    <w:rsid w:val="00616673"/>
    <w:rsid w:val="00621926"/>
    <w:rsid w:val="00621FBE"/>
    <w:rsid w:val="006232A7"/>
    <w:rsid w:val="0062394E"/>
    <w:rsid w:val="00623BD3"/>
    <w:rsid w:val="006331F7"/>
    <w:rsid w:val="006349C6"/>
    <w:rsid w:val="00635578"/>
    <w:rsid w:val="00635CD6"/>
    <w:rsid w:val="0063638D"/>
    <w:rsid w:val="0063650E"/>
    <w:rsid w:val="00636BC8"/>
    <w:rsid w:val="006414EE"/>
    <w:rsid w:val="00641B11"/>
    <w:rsid w:val="00642CC4"/>
    <w:rsid w:val="00642E60"/>
    <w:rsid w:val="0064441F"/>
    <w:rsid w:val="00644CE0"/>
    <w:rsid w:val="0064582B"/>
    <w:rsid w:val="00645835"/>
    <w:rsid w:val="006459B5"/>
    <w:rsid w:val="00645B64"/>
    <w:rsid w:val="00645F0F"/>
    <w:rsid w:val="00646114"/>
    <w:rsid w:val="0064661E"/>
    <w:rsid w:val="00650662"/>
    <w:rsid w:val="00652ADF"/>
    <w:rsid w:val="00652DF4"/>
    <w:rsid w:val="00655408"/>
    <w:rsid w:val="006562C7"/>
    <w:rsid w:val="00656844"/>
    <w:rsid w:val="006570EA"/>
    <w:rsid w:val="006575DA"/>
    <w:rsid w:val="00657B17"/>
    <w:rsid w:val="00657D0D"/>
    <w:rsid w:val="00660110"/>
    <w:rsid w:val="006608EB"/>
    <w:rsid w:val="006612E8"/>
    <w:rsid w:val="0066135E"/>
    <w:rsid w:val="00662613"/>
    <w:rsid w:val="00662D8E"/>
    <w:rsid w:val="006634E2"/>
    <w:rsid w:val="006658EC"/>
    <w:rsid w:val="00666181"/>
    <w:rsid w:val="00666398"/>
    <w:rsid w:val="006665AE"/>
    <w:rsid w:val="00667120"/>
    <w:rsid w:val="00667F1B"/>
    <w:rsid w:val="00673CE4"/>
    <w:rsid w:val="0067419E"/>
    <w:rsid w:val="00676DEC"/>
    <w:rsid w:val="00677619"/>
    <w:rsid w:val="00680D10"/>
    <w:rsid w:val="00682E02"/>
    <w:rsid w:val="00687589"/>
    <w:rsid w:val="0069097A"/>
    <w:rsid w:val="00690EDD"/>
    <w:rsid w:val="00691685"/>
    <w:rsid w:val="00692F02"/>
    <w:rsid w:val="0069351C"/>
    <w:rsid w:val="006947C0"/>
    <w:rsid w:val="00694E9B"/>
    <w:rsid w:val="00694F9C"/>
    <w:rsid w:val="006953BF"/>
    <w:rsid w:val="00696D96"/>
    <w:rsid w:val="006A093F"/>
    <w:rsid w:val="006A1122"/>
    <w:rsid w:val="006A381B"/>
    <w:rsid w:val="006A406E"/>
    <w:rsid w:val="006A5604"/>
    <w:rsid w:val="006B023B"/>
    <w:rsid w:val="006B1838"/>
    <w:rsid w:val="006B1940"/>
    <w:rsid w:val="006B1F29"/>
    <w:rsid w:val="006B21D5"/>
    <w:rsid w:val="006B28D6"/>
    <w:rsid w:val="006B75AA"/>
    <w:rsid w:val="006C0726"/>
    <w:rsid w:val="006C0B7F"/>
    <w:rsid w:val="006C0CEA"/>
    <w:rsid w:val="006C1B0B"/>
    <w:rsid w:val="006C34DE"/>
    <w:rsid w:val="006C3529"/>
    <w:rsid w:val="006C36CE"/>
    <w:rsid w:val="006C6B1E"/>
    <w:rsid w:val="006C6FA6"/>
    <w:rsid w:val="006C749F"/>
    <w:rsid w:val="006C7B14"/>
    <w:rsid w:val="006D0E03"/>
    <w:rsid w:val="006D2493"/>
    <w:rsid w:val="006D61E2"/>
    <w:rsid w:val="006E1E94"/>
    <w:rsid w:val="006E24ED"/>
    <w:rsid w:val="006E54CF"/>
    <w:rsid w:val="006E577A"/>
    <w:rsid w:val="006E6615"/>
    <w:rsid w:val="006E7A8A"/>
    <w:rsid w:val="006F0E9E"/>
    <w:rsid w:val="006F2887"/>
    <w:rsid w:val="006F2DBC"/>
    <w:rsid w:val="006F3AB8"/>
    <w:rsid w:val="006F4692"/>
    <w:rsid w:val="006F479E"/>
    <w:rsid w:val="006F564F"/>
    <w:rsid w:val="006F57E7"/>
    <w:rsid w:val="006F5DD0"/>
    <w:rsid w:val="006F6273"/>
    <w:rsid w:val="006F6820"/>
    <w:rsid w:val="006F6E2E"/>
    <w:rsid w:val="006F7236"/>
    <w:rsid w:val="006F7237"/>
    <w:rsid w:val="0070135D"/>
    <w:rsid w:val="00701953"/>
    <w:rsid w:val="00702074"/>
    <w:rsid w:val="007056A3"/>
    <w:rsid w:val="00711435"/>
    <w:rsid w:val="00711844"/>
    <w:rsid w:val="0071312E"/>
    <w:rsid w:val="00715ED3"/>
    <w:rsid w:val="0071695B"/>
    <w:rsid w:val="00717ABC"/>
    <w:rsid w:val="00717BE6"/>
    <w:rsid w:val="007204A5"/>
    <w:rsid w:val="00724766"/>
    <w:rsid w:val="00724F83"/>
    <w:rsid w:val="007263A3"/>
    <w:rsid w:val="00727AEA"/>
    <w:rsid w:val="00730C8A"/>
    <w:rsid w:val="007312BA"/>
    <w:rsid w:val="0073144E"/>
    <w:rsid w:val="00731BC4"/>
    <w:rsid w:val="007362C0"/>
    <w:rsid w:val="00737469"/>
    <w:rsid w:val="00742818"/>
    <w:rsid w:val="007436C1"/>
    <w:rsid w:val="00744160"/>
    <w:rsid w:val="0074479C"/>
    <w:rsid w:val="00745154"/>
    <w:rsid w:val="00745968"/>
    <w:rsid w:val="00745C7F"/>
    <w:rsid w:val="00746731"/>
    <w:rsid w:val="00747F58"/>
    <w:rsid w:val="007502BA"/>
    <w:rsid w:val="00750DAD"/>
    <w:rsid w:val="00751408"/>
    <w:rsid w:val="00752403"/>
    <w:rsid w:val="00753367"/>
    <w:rsid w:val="00753603"/>
    <w:rsid w:val="00755AC3"/>
    <w:rsid w:val="00755CA5"/>
    <w:rsid w:val="00755CFE"/>
    <w:rsid w:val="00755E3F"/>
    <w:rsid w:val="0075616F"/>
    <w:rsid w:val="007618EF"/>
    <w:rsid w:val="00763C36"/>
    <w:rsid w:val="00763D50"/>
    <w:rsid w:val="007643CE"/>
    <w:rsid w:val="00772373"/>
    <w:rsid w:val="00775226"/>
    <w:rsid w:val="007753DE"/>
    <w:rsid w:val="0077562B"/>
    <w:rsid w:val="007757C8"/>
    <w:rsid w:val="00775F3A"/>
    <w:rsid w:val="00776FA7"/>
    <w:rsid w:val="00777748"/>
    <w:rsid w:val="00777AFB"/>
    <w:rsid w:val="00777DCF"/>
    <w:rsid w:val="0078267B"/>
    <w:rsid w:val="00785154"/>
    <w:rsid w:val="007861A2"/>
    <w:rsid w:val="00786B06"/>
    <w:rsid w:val="00792B2C"/>
    <w:rsid w:val="00793618"/>
    <w:rsid w:val="00794D5C"/>
    <w:rsid w:val="007969E9"/>
    <w:rsid w:val="0079718A"/>
    <w:rsid w:val="007A0D41"/>
    <w:rsid w:val="007A0E49"/>
    <w:rsid w:val="007A1327"/>
    <w:rsid w:val="007A166C"/>
    <w:rsid w:val="007A1681"/>
    <w:rsid w:val="007A205A"/>
    <w:rsid w:val="007A20F4"/>
    <w:rsid w:val="007A27A6"/>
    <w:rsid w:val="007A406F"/>
    <w:rsid w:val="007A4BFA"/>
    <w:rsid w:val="007A51FB"/>
    <w:rsid w:val="007A636D"/>
    <w:rsid w:val="007A67C9"/>
    <w:rsid w:val="007A7727"/>
    <w:rsid w:val="007A7CB9"/>
    <w:rsid w:val="007B68A1"/>
    <w:rsid w:val="007B7A83"/>
    <w:rsid w:val="007C1ECE"/>
    <w:rsid w:val="007C2DCC"/>
    <w:rsid w:val="007C3300"/>
    <w:rsid w:val="007C5AAD"/>
    <w:rsid w:val="007C6A96"/>
    <w:rsid w:val="007C6F89"/>
    <w:rsid w:val="007C78D6"/>
    <w:rsid w:val="007D0A3D"/>
    <w:rsid w:val="007D1A54"/>
    <w:rsid w:val="007D35C2"/>
    <w:rsid w:val="007D3D92"/>
    <w:rsid w:val="007D3E74"/>
    <w:rsid w:val="007D6B58"/>
    <w:rsid w:val="007D705A"/>
    <w:rsid w:val="007D7DA1"/>
    <w:rsid w:val="007E0F60"/>
    <w:rsid w:val="007E13F7"/>
    <w:rsid w:val="007E2323"/>
    <w:rsid w:val="007E4C91"/>
    <w:rsid w:val="007E64B0"/>
    <w:rsid w:val="007E6EB1"/>
    <w:rsid w:val="007F0020"/>
    <w:rsid w:val="007F0D79"/>
    <w:rsid w:val="007F1E55"/>
    <w:rsid w:val="007F2624"/>
    <w:rsid w:val="007F2C81"/>
    <w:rsid w:val="007F30FB"/>
    <w:rsid w:val="007F54E0"/>
    <w:rsid w:val="007F56F1"/>
    <w:rsid w:val="007F5C9E"/>
    <w:rsid w:val="007F6668"/>
    <w:rsid w:val="0080083E"/>
    <w:rsid w:val="00800E6F"/>
    <w:rsid w:val="00801600"/>
    <w:rsid w:val="00803832"/>
    <w:rsid w:val="00803B58"/>
    <w:rsid w:val="00804A49"/>
    <w:rsid w:val="00805237"/>
    <w:rsid w:val="00806143"/>
    <w:rsid w:val="0080625F"/>
    <w:rsid w:val="00807428"/>
    <w:rsid w:val="00811081"/>
    <w:rsid w:val="008110EC"/>
    <w:rsid w:val="00813230"/>
    <w:rsid w:val="00813617"/>
    <w:rsid w:val="00813D80"/>
    <w:rsid w:val="008146A3"/>
    <w:rsid w:val="008148AF"/>
    <w:rsid w:val="00815F17"/>
    <w:rsid w:val="00822BC2"/>
    <w:rsid w:val="00824E0E"/>
    <w:rsid w:val="00825AEC"/>
    <w:rsid w:val="008264D7"/>
    <w:rsid w:val="00830245"/>
    <w:rsid w:val="00830A81"/>
    <w:rsid w:val="00830EED"/>
    <w:rsid w:val="00831D33"/>
    <w:rsid w:val="008330D0"/>
    <w:rsid w:val="0083474C"/>
    <w:rsid w:val="0083520F"/>
    <w:rsid w:val="00836CCE"/>
    <w:rsid w:val="00836D38"/>
    <w:rsid w:val="00836E32"/>
    <w:rsid w:val="00840110"/>
    <w:rsid w:val="0084065E"/>
    <w:rsid w:val="00845204"/>
    <w:rsid w:val="00845EED"/>
    <w:rsid w:val="008473F0"/>
    <w:rsid w:val="00851424"/>
    <w:rsid w:val="00854C9A"/>
    <w:rsid w:val="0085635D"/>
    <w:rsid w:val="00860D07"/>
    <w:rsid w:val="00861880"/>
    <w:rsid w:val="00861B2F"/>
    <w:rsid w:val="00861D66"/>
    <w:rsid w:val="00862A7C"/>
    <w:rsid w:val="008632DE"/>
    <w:rsid w:val="00863AB6"/>
    <w:rsid w:val="00865787"/>
    <w:rsid w:val="0086590F"/>
    <w:rsid w:val="00865E8C"/>
    <w:rsid w:val="00866813"/>
    <w:rsid w:val="00872C10"/>
    <w:rsid w:val="00873343"/>
    <w:rsid w:val="00873548"/>
    <w:rsid w:val="008759C2"/>
    <w:rsid w:val="00875F9F"/>
    <w:rsid w:val="00877459"/>
    <w:rsid w:val="00877F2B"/>
    <w:rsid w:val="0088035B"/>
    <w:rsid w:val="00880588"/>
    <w:rsid w:val="00880AA2"/>
    <w:rsid w:val="008812A7"/>
    <w:rsid w:val="0088219C"/>
    <w:rsid w:val="00883589"/>
    <w:rsid w:val="00884F0C"/>
    <w:rsid w:val="00885451"/>
    <w:rsid w:val="00885DA0"/>
    <w:rsid w:val="00890756"/>
    <w:rsid w:val="00890F18"/>
    <w:rsid w:val="00891C05"/>
    <w:rsid w:val="00893495"/>
    <w:rsid w:val="00894100"/>
    <w:rsid w:val="0089461F"/>
    <w:rsid w:val="008A31D7"/>
    <w:rsid w:val="008A5C0A"/>
    <w:rsid w:val="008A6E9A"/>
    <w:rsid w:val="008A7680"/>
    <w:rsid w:val="008B27C4"/>
    <w:rsid w:val="008B390C"/>
    <w:rsid w:val="008B5EB8"/>
    <w:rsid w:val="008B660E"/>
    <w:rsid w:val="008C058F"/>
    <w:rsid w:val="008C375E"/>
    <w:rsid w:val="008C38C1"/>
    <w:rsid w:val="008C4748"/>
    <w:rsid w:val="008C4CDB"/>
    <w:rsid w:val="008C5FAA"/>
    <w:rsid w:val="008C74BA"/>
    <w:rsid w:val="008D0034"/>
    <w:rsid w:val="008D0760"/>
    <w:rsid w:val="008D09A0"/>
    <w:rsid w:val="008D1C90"/>
    <w:rsid w:val="008D437D"/>
    <w:rsid w:val="008D4DA5"/>
    <w:rsid w:val="008D6727"/>
    <w:rsid w:val="008D68EF"/>
    <w:rsid w:val="008D6BC0"/>
    <w:rsid w:val="008E1427"/>
    <w:rsid w:val="008E1939"/>
    <w:rsid w:val="008E1C7C"/>
    <w:rsid w:val="008E1E86"/>
    <w:rsid w:val="008E3427"/>
    <w:rsid w:val="008E3B3E"/>
    <w:rsid w:val="008E4A50"/>
    <w:rsid w:val="008E6373"/>
    <w:rsid w:val="008E6429"/>
    <w:rsid w:val="008F2511"/>
    <w:rsid w:val="008F2EB0"/>
    <w:rsid w:val="008F2F24"/>
    <w:rsid w:val="008F3FE4"/>
    <w:rsid w:val="00901CD8"/>
    <w:rsid w:val="00902A23"/>
    <w:rsid w:val="00903367"/>
    <w:rsid w:val="009051B1"/>
    <w:rsid w:val="00906B5F"/>
    <w:rsid w:val="009125C7"/>
    <w:rsid w:val="009134BF"/>
    <w:rsid w:val="0091446F"/>
    <w:rsid w:val="009179DA"/>
    <w:rsid w:val="00917C8A"/>
    <w:rsid w:val="00921B99"/>
    <w:rsid w:val="00922BDF"/>
    <w:rsid w:val="009237A7"/>
    <w:rsid w:val="00923CD2"/>
    <w:rsid w:val="00924F69"/>
    <w:rsid w:val="009260B5"/>
    <w:rsid w:val="009305EC"/>
    <w:rsid w:val="00930778"/>
    <w:rsid w:val="0093086A"/>
    <w:rsid w:val="00930881"/>
    <w:rsid w:val="0093231D"/>
    <w:rsid w:val="00932E96"/>
    <w:rsid w:val="00933B27"/>
    <w:rsid w:val="00933B88"/>
    <w:rsid w:val="009351CD"/>
    <w:rsid w:val="00936279"/>
    <w:rsid w:val="00937424"/>
    <w:rsid w:val="009400E3"/>
    <w:rsid w:val="0094181A"/>
    <w:rsid w:val="00943D2D"/>
    <w:rsid w:val="00945DC1"/>
    <w:rsid w:val="00946D28"/>
    <w:rsid w:val="00947991"/>
    <w:rsid w:val="0095138B"/>
    <w:rsid w:val="00951557"/>
    <w:rsid w:val="00953107"/>
    <w:rsid w:val="00954001"/>
    <w:rsid w:val="00954C7B"/>
    <w:rsid w:val="0095603B"/>
    <w:rsid w:val="00956420"/>
    <w:rsid w:val="009564FD"/>
    <w:rsid w:val="009577B6"/>
    <w:rsid w:val="00957B05"/>
    <w:rsid w:val="00957DA7"/>
    <w:rsid w:val="00960EFF"/>
    <w:rsid w:val="00961780"/>
    <w:rsid w:val="00964143"/>
    <w:rsid w:val="009645A8"/>
    <w:rsid w:val="009647EC"/>
    <w:rsid w:val="00966366"/>
    <w:rsid w:val="00970C52"/>
    <w:rsid w:val="00971034"/>
    <w:rsid w:val="009716D5"/>
    <w:rsid w:val="00972AC3"/>
    <w:rsid w:val="00972D4F"/>
    <w:rsid w:val="00973C22"/>
    <w:rsid w:val="00976669"/>
    <w:rsid w:val="009776FD"/>
    <w:rsid w:val="00980E5D"/>
    <w:rsid w:val="009831AD"/>
    <w:rsid w:val="00984FA5"/>
    <w:rsid w:val="009850E7"/>
    <w:rsid w:val="009865A1"/>
    <w:rsid w:val="009866C1"/>
    <w:rsid w:val="009923E9"/>
    <w:rsid w:val="00992A51"/>
    <w:rsid w:val="0099460F"/>
    <w:rsid w:val="0099545A"/>
    <w:rsid w:val="009958B2"/>
    <w:rsid w:val="0099794C"/>
    <w:rsid w:val="009A018B"/>
    <w:rsid w:val="009A0952"/>
    <w:rsid w:val="009A0992"/>
    <w:rsid w:val="009A1C6C"/>
    <w:rsid w:val="009A2780"/>
    <w:rsid w:val="009A550A"/>
    <w:rsid w:val="009A6919"/>
    <w:rsid w:val="009B1BCA"/>
    <w:rsid w:val="009B2D16"/>
    <w:rsid w:val="009B3E88"/>
    <w:rsid w:val="009B43A5"/>
    <w:rsid w:val="009B4ED3"/>
    <w:rsid w:val="009B6120"/>
    <w:rsid w:val="009B666A"/>
    <w:rsid w:val="009B6C31"/>
    <w:rsid w:val="009B7D45"/>
    <w:rsid w:val="009C09DA"/>
    <w:rsid w:val="009C2194"/>
    <w:rsid w:val="009C251A"/>
    <w:rsid w:val="009C288A"/>
    <w:rsid w:val="009C47A2"/>
    <w:rsid w:val="009C714D"/>
    <w:rsid w:val="009C71BD"/>
    <w:rsid w:val="009C7E99"/>
    <w:rsid w:val="009D0EF1"/>
    <w:rsid w:val="009D3680"/>
    <w:rsid w:val="009D4B04"/>
    <w:rsid w:val="009D5017"/>
    <w:rsid w:val="009D5879"/>
    <w:rsid w:val="009D752B"/>
    <w:rsid w:val="009D781D"/>
    <w:rsid w:val="009E013F"/>
    <w:rsid w:val="009E168B"/>
    <w:rsid w:val="009E3812"/>
    <w:rsid w:val="009E46A5"/>
    <w:rsid w:val="009E594B"/>
    <w:rsid w:val="009E6B49"/>
    <w:rsid w:val="009E712F"/>
    <w:rsid w:val="009E7449"/>
    <w:rsid w:val="009E76DB"/>
    <w:rsid w:val="009F0960"/>
    <w:rsid w:val="009F2448"/>
    <w:rsid w:val="009F36CF"/>
    <w:rsid w:val="009F37C6"/>
    <w:rsid w:val="009F450E"/>
    <w:rsid w:val="009F4F45"/>
    <w:rsid w:val="009F5917"/>
    <w:rsid w:val="009F65CB"/>
    <w:rsid w:val="00A007D9"/>
    <w:rsid w:val="00A0159D"/>
    <w:rsid w:val="00A02E08"/>
    <w:rsid w:val="00A036A6"/>
    <w:rsid w:val="00A051A3"/>
    <w:rsid w:val="00A0620F"/>
    <w:rsid w:val="00A078D5"/>
    <w:rsid w:val="00A10ABA"/>
    <w:rsid w:val="00A1106D"/>
    <w:rsid w:val="00A12A4B"/>
    <w:rsid w:val="00A139C5"/>
    <w:rsid w:val="00A1437C"/>
    <w:rsid w:val="00A14F69"/>
    <w:rsid w:val="00A15A6A"/>
    <w:rsid w:val="00A15C43"/>
    <w:rsid w:val="00A169D5"/>
    <w:rsid w:val="00A20B70"/>
    <w:rsid w:val="00A20DDD"/>
    <w:rsid w:val="00A20E33"/>
    <w:rsid w:val="00A21BCA"/>
    <w:rsid w:val="00A23BBB"/>
    <w:rsid w:val="00A2405E"/>
    <w:rsid w:val="00A245C7"/>
    <w:rsid w:val="00A24E38"/>
    <w:rsid w:val="00A25B36"/>
    <w:rsid w:val="00A25DA6"/>
    <w:rsid w:val="00A261C5"/>
    <w:rsid w:val="00A2621A"/>
    <w:rsid w:val="00A26900"/>
    <w:rsid w:val="00A26D3C"/>
    <w:rsid w:val="00A26E03"/>
    <w:rsid w:val="00A27EC9"/>
    <w:rsid w:val="00A308B1"/>
    <w:rsid w:val="00A30CE4"/>
    <w:rsid w:val="00A31165"/>
    <w:rsid w:val="00A3124E"/>
    <w:rsid w:val="00A32958"/>
    <w:rsid w:val="00A34B6B"/>
    <w:rsid w:val="00A35C1E"/>
    <w:rsid w:val="00A35D13"/>
    <w:rsid w:val="00A36A13"/>
    <w:rsid w:val="00A418D0"/>
    <w:rsid w:val="00A419B9"/>
    <w:rsid w:val="00A41A61"/>
    <w:rsid w:val="00A42049"/>
    <w:rsid w:val="00A42B7A"/>
    <w:rsid w:val="00A44254"/>
    <w:rsid w:val="00A44894"/>
    <w:rsid w:val="00A453FB"/>
    <w:rsid w:val="00A4629D"/>
    <w:rsid w:val="00A46830"/>
    <w:rsid w:val="00A53B27"/>
    <w:rsid w:val="00A540C2"/>
    <w:rsid w:val="00A54920"/>
    <w:rsid w:val="00A56169"/>
    <w:rsid w:val="00A57A6B"/>
    <w:rsid w:val="00A629F7"/>
    <w:rsid w:val="00A62FBB"/>
    <w:rsid w:val="00A63524"/>
    <w:rsid w:val="00A6395C"/>
    <w:rsid w:val="00A64DC9"/>
    <w:rsid w:val="00A65D84"/>
    <w:rsid w:val="00A661B7"/>
    <w:rsid w:val="00A66805"/>
    <w:rsid w:val="00A73E68"/>
    <w:rsid w:val="00A74889"/>
    <w:rsid w:val="00A74B56"/>
    <w:rsid w:val="00A75340"/>
    <w:rsid w:val="00A760DA"/>
    <w:rsid w:val="00A76E46"/>
    <w:rsid w:val="00A77449"/>
    <w:rsid w:val="00A77F21"/>
    <w:rsid w:val="00A81293"/>
    <w:rsid w:val="00A823CC"/>
    <w:rsid w:val="00A83137"/>
    <w:rsid w:val="00A853B3"/>
    <w:rsid w:val="00A860AF"/>
    <w:rsid w:val="00A86441"/>
    <w:rsid w:val="00A9078B"/>
    <w:rsid w:val="00A91EC2"/>
    <w:rsid w:val="00A9421B"/>
    <w:rsid w:val="00A954E5"/>
    <w:rsid w:val="00A96020"/>
    <w:rsid w:val="00A96E42"/>
    <w:rsid w:val="00A97835"/>
    <w:rsid w:val="00AA45A3"/>
    <w:rsid w:val="00AA6F83"/>
    <w:rsid w:val="00AA7047"/>
    <w:rsid w:val="00AA7D8B"/>
    <w:rsid w:val="00AB087B"/>
    <w:rsid w:val="00AB0C99"/>
    <w:rsid w:val="00AB29A6"/>
    <w:rsid w:val="00AB4A77"/>
    <w:rsid w:val="00AB7A87"/>
    <w:rsid w:val="00AC11F9"/>
    <w:rsid w:val="00AC2458"/>
    <w:rsid w:val="00AC28F8"/>
    <w:rsid w:val="00AC5593"/>
    <w:rsid w:val="00AC5F03"/>
    <w:rsid w:val="00AC69A2"/>
    <w:rsid w:val="00AC7748"/>
    <w:rsid w:val="00AD4D8F"/>
    <w:rsid w:val="00AD6158"/>
    <w:rsid w:val="00AD7D79"/>
    <w:rsid w:val="00AE0E5D"/>
    <w:rsid w:val="00AE4018"/>
    <w:rsid w:val="00AE43A7"/>
    <w:rsid w:val="00AE4C8A"/>
    <w:rsid w:val="00AE5A79"/>
    <w:rsid w:val="00AE68B8"/>
    <w:rsid w:val="00AF042F"/>
    <w:rsid w:val="00AF1EE8"/>
    <w:rsid w:val="00AF2C14"/>
    <w:rsid w:val="00AF4864"/>
    <w:rsid w:val="00AF618E"/>
    <w:rsid w:val="00B00304"/>
    <w:rsid w:val="00B01B0F"/>
    <w:rsid w:val="00B02D90"/>
    <w:rsid w:val="00B03A7E"/>
    <w:rsid w:val="00B03C0F"/>
    <w:rsid w:val="00B04549"/>
    <w:rsid w:val="00B0579F"/>
    <w:rsid w:val="00B06C70"/>
    <w:rsid w:val="00B07209"/>
    <w:rsid w:val="00B106E7"/>
    <w:rsid w:val="00B11BA9"/>
    <w:rsid w:val="00B12F2D"/>
    <w:rsid w:val="00B204FD"/>
    <w:rsid w:val="00B226DE"/>
    <w:rsid w:val="00B250A3"/>
    <w:rsid w:val="00B25A9C"/>
    <w:rsid w:val="00B26252"/>
    <w:rsid w:val="00B26304"/>
    <w:rsid w:val="00B27014"/>
    <w:rsid w:val="00B27804"/>
    <w:rsid w:val="00B279F2"/>
    <w:rsid w:val="00B27A80"/>
    <w:rsid w:val="00B27E56"/>
    <w:rsid w:val="00B3030C"/>
    <w:rsid w:val="00B30879"/>
    <w:rsid w:val="00B3088B"/>
    <w:rsid w:val="00B31000"/>
    <w:rsid w:val="00B315E0"/>
    <w:rsid w:val="00B343E0"/>
    <w:rsid w:val="00B379EF"/>
    <w:rsid w:val="00B4092F"/>
    <w:rsid w:val="00B417B3"/>
    <w:rsid w:val="00B41987"/>
    <w:rsid w:val="00B42154"/>
    <w:rsid w:val="00B42606"/>
    <w:rsid w:val="00B42F5E"/>
    <w:rsid w:val="00B43579"/>
    <w:rsid w:val="00B47410"/>
    <w:rsid w:val="00B520FB"/>
    <w:rsid w:val="00B528C6"/>
    <w:rsid w:val="00B53C71"/>
    <w:rsid w:val="00B53C8F"/>
    <w:rsid w:val="00B55170"/>
    <w:rsid w:val="00B568F4"/>
    <w:rsid w:val="00B572F5"/>
    <w:rsid w:val="00B609DA"/>
    <w:rsid w:val="00B64AD2"/>
    <w:rsid w:val="00B655DC"/>
    <w:rsid w:val="00B65E27"/>
    <w:rsid w:val="00B669ED"/>
    <w:rsid w:val="00B675C5"/>
    <w:rsid w:val="00B736C2"/>
    <w:rsid w:val="00B759D1"/>
    <w:rsid w:val="00B75E83"/>
    <w:rsid w:val="00B76714"/>
    <w:rsid w:val="00B8036F"/>
    <w:rsid w:val="00B81043"/>
    <w:rsid w:val="00B8250E"/>
    <w:rsid w:val="00B82731"/>
    <w:rsid w:val="00B8288A"/>
    <w:rsid w:val="00B82F9C"/>
    <w:rsid w:val="00B84A8A"/>
    <w:rsid w:val="00B84B3D"/>
    <w:rsid w:val="00B85A5C"/>
    <w:rsid w:val="00B85D36"/>
    <w:rsid w:val="00B87998"/>
    <w:rsid w:val="00B87B85"/>
    <w:rsid w:val="00B905A0"/>
    <w:rsid w:val="00B94525"/>
    <w:rsid w:val="00B94FB5"/>
    <w:rsid w:val="00B94FE9"/>
    <w:rsid w:val="00B95CA6"/>
    <w:rsid w:val="00B962AF"/>
    <w:rsid w:val="00B97271"/>
    <w:rsid w:val="00BA06ED"/>
    <w:rsid w:val="00BA08B3"/>
    <w:rsid w:val="00BA14CB"/>
    <w:rsid w:val="00BA30D1"/>
    <w:rsid w:val="00BA617A"/>
    <w:rsid w:val="00BA61AF"/>
    <w:rsid w:val="00BA6673"/>
    <w:rsid w:val="00BA6BF0"/>
    <w:rsid w:val="00BA7237"/>
    <w:rsid w:val="00BA776C"/>
    <w:rsid w:val="00BA7CE9"/>
    <w:rsid w:val="00BB0671"/>
    <w:rsid w:val="00BB0E88"/>
    <w:rsid w:val="00BB1007"/>
    <w:rsid w:val="00BB112F"/>
    <w:rsid w:val="00BB30A9"/>
    <w:rsid w:val="00BB4EFC"/>
    <w:rsid w:val="00BB5E2D"/>
    <w:rsid w:val="00BB7D3C"/>
    <w:rsid w:val="00BC37B1"/>
    <w:rsid w:val="00BC4A90"/>
    <w:rsid w:val="00BC4D2D"/>
    <w:rsid w:val="00BC60D7"/>
    <w:rsid w:val="00BC77D3"/>
    <w:rsid w:val="00BD04DC"/>
    <w:rsid w:val="00BD06C1"/>
    <w:rsid w:val="00BD1C60"/>
    <w:rsid w:val="00BD1DB2"/>
    <w:rsid w:val="00BD29B6"/>
    <w:rsid w:val="00BD3108"/>
    <w:rsid w:val="00BD51FC"/>
    <w:rsid w:val="00BD530F"/>
    <w:rsid w:val="00BD6A49"/>
    <w:rsid w:val="00BE091F"/>
    <w:rsid w:val="00BE1E73"/>
    <w:rsid w:val="00BE27A7"/>
    <w:rsid w:val="00BE2E8D"/>
    <w:rsid w:val="00BE3890"/>
    <w:rsid w:val="00BE4624"/>
    <w:rsid w:val="00BE4903"/>
    <w:rsid w:val="00BE759B"/>
    <w:rsid w:val="00BF0E9E"/>
    <w:rsid w:val="00BF2543"/>
    <w:rsid w:val="00BF35F0"/>
    <w:rsid w:val="00BF3604"/>
    <w:rsid w:val="00BF4A33"/>
    <w:rsid w:val="00BF6B65"/>
    <w:rsid w:val="00BF6DAE"/>
    <w:rsid w:val="00C0013D"/>
    <w:rsid w:val="00C0046D"/>
    <w:rsid w:val="00C02442"/>
    <w:rsid w:val="00C027AE"/>
    <w:rsid w:val="00C02C9F"/>
    <w:rsid w:val="00C04184"/>
    <w:rsid w:val="00C04228"/>
    <w:rsid w:val="00C04D83"/>
    <w:rsid w:val="00C0679B"/>
    <w:rsid w:val="00C12A89"/>
    <w:rsid w:val="00C13A20"/>
    <w:rsid w:val="00C1565E"/>
    <w:rsid w:val="00C15C12"/>
    <w:rsid w:val="00C1724E"/>
    <w:rsid w:val="00C20341"/>
    <w:rsid w:val="00C206FA"/>
    <w:rsid w:val="00C20AA5"/>
    <w:rsid w:val="00C21EA4"/>
    <w:rsid w:val="00C226DF"/>
    <w:rsid w:val="00C22BCA"/>
    <w:rsid w:val="00C23C63"/>
    <w:rsid w:val="00C241E5"/>
    <w:rsid w:val="00C27746"/>
    <w:rsid w:val="00C31351"/>
    <w:rsid w:val="00C3447A"/>
    <w:rsid w:val="00C364D9"/>
    <w:rsid w:val="00C41CF1"/>
    <w:rsid w:val="00C438A9"/>
    <w:rsid w:val="00C45A3E"/>
    <w:rsid w:val="00C46033"/>
    <w:rsid w:val="00C47CE7"/>
    <w:rsid w:val="00C503EA"/>
    <w:rsid w:val="00C50C68"/>
    <w:rsid w:val="00C53CD9"/>
    <w:rsid w:val="00C53D1A"/>
    <w:rsid w:val="00C54510"/>
    <w:rsid w:val="00C579AB"/>
    <w:rsid w:val="00C60647"/>
    <w:rsid w:val="00C616C4"/>
    <w:rsid w:val="00C652F3"/>
    <w:rsid w:val="00C66A7E"/>
    <w:rsid w:val="00C679B3"/>
    <w:rsid w:val="00C701E6"/>
    <w:rsid w:val="00C71FC5"/>
    <w:rsid w:val="00C752DE"/>
    <w:rsid w:val="00C76696"/>
    <w:rsid w:val="00C776E4"/>
    <w:rsid w:val="00C80604"/>
    <w:rsid w:val="00C814F9"/>
    <w:rsid w:val="00C817A0"/>
    <w:rsid w:val="00C82289"/>
    <w:rsid w:val="00C8268C"/>
    <w:rsid w:val="00C90ECD"/>
    <w:rsid w:val="00C92CA0"/>
    <w:rsid w:val="00C93780"/>
    <w:rsid w:val="00C966F1"/>
    <w:rsid w:val="00C9766A"/>
    <w:rsid w:val="00CA221A"/>
    <w:rsid w:val="00CA3E49"/>
    <w:rsid w:val="00CA4364"/>
    <w:rsid w:val="00CA5B4F"/>
    <w:rsid w:val="00CA74D2"/>
    <w:rsid w:val="00CB089B"/>
    <w:rsid w:val="00CB100E"/>
    <w:rsid w:val="00CB181F"/>
    <w:rsid w:val="00CB49A2"/>
    <w:rsid w:val="00CB4F1A"/>
    <w:rsid w:val="00CB6A50"/>
    <w:rsid w:val="00CB7188"/>
    <w:rsid w:val="00CC0372"/>
    <w:rsid w:val="00CC176F"/>
    <w:rsid w:val="00CC2EE1"/>
    <w:rsid w:val="00CC47D4"/>
    <w:rsid w:val="00CC5250"/>
    <w:rsid w:val="00CD209D"/>
    <w:rsid w:val="00CD239B"/>
    <w:rsid w:val="00CD3DC9"/>
    <w:rsid w:val="00CD5802"/>
    <w:rsid w:val="00CD5D56"/>
    <w:rsid w:val="00CD5F70"/>
    <w:rsid w:val="00CD6141"/>
    <w:rsid w:val="00CD694C"/>
    <w:rsid w:val="00CD7EAB"/>
    <w:rsid w:val="00CE0740"/>
    <w:rsid w:val="00CE1198"/>
    <w:rsid w:val="00CE1778"/>
    <w:rsid w:val="00CE2B34"/>
    <w:rsid w:val="00CE2B75"/>
    <w:rsid w:val="00CE2B8E"/>
    <w:rsid w:val="00CE39F8"/>
    <w:rsid w:val="00CE40D8"/>
    <w:rsid w:val="00CE4FE8"/>
    <w:rsid w:val="00CE5052"/>
    <w:rsid w:val="00CE57E1"/>
    <w:rsid w:val="00CE6603"/>
    <w:rsid w:val="00CE7695"/>
    <w:rsid w:val="00CF1905"/>
    <w:rsid w:val="00CF273D"/>
    <w:rsid w:val="00CF33F9"/>
    <w:rsid w:val="00CF396A"/>
    <w:rsid w:val="00CF4A83"/>
    <w:rsid w:val="00CF59AC"/>
    <w:rsid w:val="00CF59E4"/>
    <w:rsid w:val="00D0073B"/>
    <w:rsid w:val="00D0286A"/>
    <w:rsid w:val="00D04BC5"/>
    <w:rsid w:val="00D05090"/>
    <w:rsid w:val="00D05FC7"/>
    <w:rsid w:val="00D0649C"/>
    <w:rsid w:val="00D06AA3"/>
    <w:rsid w:val="00D06CF2"/>
    <w:rsid w:val="00D07B00"/>
    <w:rsid w:val="00D07BD7"/>
    <w:rsid w:val="00D10442"/>
    <w:rsid w:val="00D108E4"/>
    <w:rsid w:val="00D10D33"/>
    <w:rsid w:val="00D11A09"/>
    <w:rsid w:val="00D13C48"/>
    <w:rsid w:val="00D17D94"/>
    <w:rsid w:val="00D21597"/>
    <w:rsid w:val="00D219E0"/>
    <w:rsid w:val="00D225C7"/>
    <w:rsid w:val="00D254EB"/>
    <w:rsid w:val="00D25B76"/>
    <w:rsid w:val="00D31068"/>
    <w:rsid w:val="00D328EF"/>
    <w:rsid w:val="00D329EF"/>
    <w:rsid w:val="00D347BD"/>
    <w:rsid w:val="00D35907"/>
    <w:rsid w:val="00D3645A"/>
    <w:rsid w:val="00D36F11"/>
    <w:rsid w:val="00D37262"/>
    <w:rsid w:val="00D40075"/>
    <w:rsid w:val="00D40083"/>
    <w:rsid w:val="00D40775"/>
    <w:rsid w:val="00D4165E"/>
    <w:rsid w:val="00D428A8"/>
    <w:rsid w:val="00D4438D"/>
    <w:rsid w:val="00D445F9"/>
    <w:rsid w:val="00D45EA9"/>
    <w:rsid w:val="00D46738"/>
    <w:rsid w:val="00D46E5F"/>
    <w:rsid w:val="00D46F85"/>
    <w:rsid w:val="00D47C39"/>
    <w:rsid w:val="00D5306E"/>
    <w:rsid w:val="00D5413F"/>
    <w:rsid w:val="00D54489"/>
    <w:rsid w:val="00D5733D"/>
    <w:rsid w:val="00D57A33"/>
    <w:rsid w:val="00D60F8B"/>
    <w:rsid w:val="00D619B7"/>
    <w:rsid w:val="00D62068"/>
    <w:rsid w:val="00D636AB"/>
    <w:rsid w:val="00D64C9B"/>
    <w:rsid w:val="00D65274"/>
    <w:rsid w:val="00D65915"/>
    <w:rsid w:val="00D65CC2"/>
    <w:rsid w:val="00D66C44"/>
    <w:rsid w:val="00D675FD"/>
    <w:rsid w:val="00D67A9C"/>
    <w:rsid w:val="00D7092D"/>
    <w:rsid w:val="00D71563"/>
    <w:rsid w:val="00D72CE1"/>
    <w:rsid w:val="00D74049"/>
    <w:rsid w:val="00D742D4"/>
    <w:rsid w:val="00D75C50"/>
    <w:rsid w:val="00D75DC1"/>
    <w:rsid w:val="00D76417"/>
    <w:rsid w:val="00D8017C"/>
    <w:rsid w:val="00D81F0A"/>
    <w:rsid w:val="00D8218B"/>
    <w:rsid w:val="00D84250"/>
    <w:rsid w:val="00D8432A"/>
    <w:rsid w:val="00D846C5"/>
    <w:rsid w:val="00D865DB"/>
    <w:rsid w:val="00D8717A"/>
    <w:rsid w:val="00D91BF6"/>
    <w:rsid w:val="00D91FE8"/>
    <w:rsid w:val="00D943D2"/>
    <w:rsid w:val="00D953B1"/>
    <w:rsid w:val="00D97CEF"/>
    <w:rsid w:val="00DA0453"/>
    <w:rsid w:val="00DA17AE"/>
    <w:rsid w:val="00DA5C0D"/>
    <w:rsid w:val="00DA664C"/>
    <w:rsid w:val="00DA6D30"/>
    <w:rsid w:val="00DA7606"/>
    <w:rsid w:val="00DA7DD5"/>
    <w:rsid w:val="00DB06D5"/>
    <w:rsid w:val="00DB0B0C"/>
    <w:rsid w:val="00DB20A7"/>
    <w:rsid w:val="00DB330A"/>
    <w:rsid w:val="00DB44A7"/>
    <w:rsid w:val="00DB4BA6"/>
    <w:rsid w:val="00DB58AA"/>
    <w:rsid w:val="00DB6E93"/>
    <w:rsid w:val="00DB7B01"/>
    <w:rsid w:val="00DC610C"/>
    <w:rsid w:val="00DC7352"/>
    <w:rsid w:val="00DD1C59"/>
    <w:rsid w:val="00DD2337"/>
    <w:rsid w:val="00DD5FC9"/>
    <w:rsid w:val="00DD602F"/>
    <w:rsid w:val="00DD6E83"/>
    <w:rsid w:val="00DD6EC9"/>
    <w:rsid w:val="00DE0793"/>
    <w:rsid w:val="00DE2953"/>
    <w:rsid w:val="00DE30F1"/>
    <w:rsid w:val="00DE6117"/>
    <w:rsid w:val="00DF033C"/>
    <w:rsid w:val="00DF0E5C"/>
    <w:rsid w:val="00DF1F68"/>
    <w:rsid w:val="00DF247C"/>
    <w:rsid w:val="00DF3E2D"/>
    <w:rsid w:val="00DF4045"/>
    <w:rsid w:val="00DF464E"/>
    <w:rsid w:val="00DF5651"/>
    <w:rsid w:val="00DF592A"/>
    <w:rsid w:val="00DF6263"/>
    <w:rsid w:val="00DF64A1"/>
    <w:rsid w:val="00DF75B5"/>
    <w:rsid w:val="00E00762"/>
    <w:rsid w:val="00E00E64"/>
    <w:rsid w:val="00E01700"/>
    <w:rsid w:val="00E01FE8"/>
    <w:rsid w:val="00E0238E"/>
    <w:rsid w:val="00E0265B"/>
    <w:rsid w:val="00E0613B"/>
    <w:rsid w:val="00E0676C"/>
    <w:rsid w:val="00E0780B"/>
    <w:rsid w:val="00E078C1"/>
    <w:rsid w:val="00E07AD9"/>
    <w:rsid w:val="00E108F6"/>
    <w:rsid w:val="00E11057"/>
    <w:rsid w:val="00E131AE"/>
    <w:rsid w:val="00E131CC"/>
    <w:rsid w:val="00E13A36"/>
    <w:rsid w:val="00E13AA8"/>
    <w:rsid w:val="00E13FBB"/>
    <w:rsid w:val="00E14F48"/>
    <w:rsid w:val="00E155A7"/>
    <w:rsid w:val="00E16A12"/>
    <w:rsid w:val="00E177F2"/>
    <w:rsid w:val="00E179A5"/>
    <w:rsid w:val="00E204BA"/>
    <w:rsid w:val="00E218AE"/>
    <w:rsid w:val="00E21A8A"/>
    <w:rsid w:val="00E21DB1"/>
    <w:rsid w:val="00E22350"/>
    <w:rsid w:val="00E2264C"/>
    <w:rsid w:val="00E25E33"/>
    <w:rsid w:val="00E26737"/>
    <w:rsid w:val="00E26EBC"/>
    <w:rsid w:val="00E2798F"/>
    <w:rsid w:val="00E27D80"/>
    <w:rsid w:val="00E31C34"/>
    <w:rsid w:val="00E32C99"/>
    <w:rsid w:val="00E344BA"/>
    <w:rsid w:val="00E36C23"/>
    <w:rsid w:val="00E40B3E"/>
    <w:rsid w:val="00E44C93"/>
    <w:rsid w:val="00E462C2"/>
    <w:rsid w:val="00E46736"/>
    <w:rsid w:val="00E47327"/>
    <w:rsid w:val="00E510F1"/>
    <w:rsid w:val="00E52CA2"/>
    <w:rsid w:val="00E53999"/>
    <w:rsid w:val="00E53C05"/>
    <w:rsid w:val="00E54868"/>
    <w:rsid w:val="00E55064"/>
    <w:rsid w:val="00E55671"/>
    <w:rsid w:val="00E56CAF"/>
    <w:rsid w:val="00E56EE4"/>
    <w:rsid w:val="00E64C14"/>
    <w:rsid w:val="00E65854"/>
    <w:rsid w:val="00E658DB"/>
    <w:rsid w:val="00E6593B"/>
    <w:rsid w:val="00E65E5C"/>
    <w:rsid w:val="00E669EA"/>
    <w:rsid w:val="00E66A70"/>
    <w:rsid w:val="00E66A7B"/>
    <w:rsid w:val="00E66B1B"/>
    <w:rsid w:val="00E72663"/>
    <w:rsid w:val="00E72671"/>
    <w:rsid w:val="00E758E3"/>
    <w:rsid w:val="00E76FA0"/>
    <w:rsid w:val="00E808B7"/>
    <w:rsid w:val="00E82B03"/>
    <w:rsid w:val="00E83C00"/>
    <w:rsid w:val="00E85953"/>
    <w:rsid w:val="00E866D9"/>
    <w:rsid w:val="00E86A74"/>
    <w:rsid w:val="00E878BF"/>
    <w:rsid w:val="00E90031"/>
    <w:rsid w:val="00E90E6D"/>
    <w:rsid w:val="00E910CB"/>
    <w:rsid w:val="00E9142A"/>
    <w:rsid w:val="00E9261F"/>
    <w:rsid w:val="00E95F66"/>
    <w:rsid w:val="00E963E2"/>
    <w:rsid w:val="00E977A8"/>
    <w:rsid w:val="00E97CB8"/>
    <w:rsid w:val="00EA1665"/>
    <w:rsid w:val="00EA1751"/>
    <w:rsid w:val="00EA2A38"/>
    <w:rsid w:val="00EA2E5D"/>
    <w:rsid w:val="00EA32CB"/>
    <w:rsid w:val="00EA370F"/>
    <w:rsid w:val="00EA5DA8"/>
    <w:rsid w:val="00EA6928"/>
    <w:rsid w:val="00EA6A10"/>
    <w:rsid w:val="00EA7983"/>
    <w:rsid w:val="00EB0DBF"/>
    <w:rsid w:val="00EB1CD4"/>
    <w:rsid w:val="00EB3848"/>
    <w:rsid w:val="00EB438E"/>
    <w:rsid w:val="00EB76BF"/>
    <w:rsid w:val="00EB7CD4"/>
    <w:rsid w:val="00EC0613"/>
    <w:rsid w:val="00EC17AF"/>
    <w:rsid w:val="00EC2C81"/>
    <w:rsid w:val="00EC34DD"/>
    <w:rsid w:val="00EC3575"/>
    <w:rsid w:val="00EC533F"/>
    <w:rsid w:val="00ED0271"/>
    <w:rsid w:val="00ED0FC4"/>
    <w:rsid w:val="00ED1984"/>
    <w:rsid w:val="00ED2590"/>
    <w:rsid w:val="00ED33C0"/>
    <w:rsid w:val="00ED43E8"/>
    <w:rsid w:val="00EE0013"/>
    <w:rsid w:val="00EE0656"/>
    <w:rsid w:val="00EE136C"/>
    <w:rsid w:val="00EE17CC"/>
    <w:rsid w:val="00EE541B"/>
    <w:rsid w:val="00EE5894"/>
    <w:rsid w:val="00EE6215"/>
    <w:rsid w:val="00EE7341"/>
    <w:rsid w:val="00EF076C"/>
    <w:rsid w:val="00EF0D54"/>
    <w:rsid w:val="00EF0E75"/>
    <w:rsid w:val="00EF11DC"/>
    <w:rsid w:val="00EF19EA"/>
    <w:rsid w:val="00EF1CA4"/>
    <w:rsid w:val="00EF1F1D"/>
    <w:rsid w:val="00EF2890"/>
    <w:rsid w:val="00EF7DEB"/>
    <w:rsid w:val="00F03965"/>
    <w:rsid w:val="00F04A9A"/>
    <w:rsid w:val="00F0656F"/>
    <w:rsid w:val="00F069CB"/>
    <w:rsid w:val="00F076EB"/>
    <w:rsid w:val="00F1032F"/>
    <w:rsid w:val="00F11202"/>
    <w:rsid w:val="00F1219B"/>
    <w:rsid w:val="00F13542"/>
    <w:rsid w:val="00F140FB"/>
    <w:rsid w:val="00F150AA"/>
    <w:rsid w:val="00F15423"/>
    <w:rsid w:val="00F1574A"/>
    <w:rsid w:val="00F16164"/>
    <w:rsid w:val="00F16319"/>
    <w:rsid w:val="00F17A43"/>
    <w:rsid w:val="00F20CCF"/>
    <w:rsid w:val="00F20FAF"/>
    <w:rsid w:val="00F22379"/>
    <w:rsid w:val="00F252B1"/>
    <w:rsid w:val="00F27042"/>
    <w:rsid w:val="00F30BD2"/>
    <w:rsid w:val="00F30D23"/>
    <w:rsid w:val="00F30E7A"/>
    <w:rsid w:val="00F31474"/>
    <w:rsid w:val="00F31D5A"/>
    <w:rsid w:val="00F35000"/>
    <w:rsid w:val="00F35346"/>
    <w:rsid w:val="00F35E33"/>
    <w:rsid w:val="00F36388"/>
    <w:rsid w:val="00F40533"/>
    <w:rsid w:val="00F419CF"/>
    <w:rsid w:val="00F424B2"/>
    <w:rsid w:val="00F43093"/>
    <w:rsid w:val="00F43B69"/>
    <w:rsid w:val="00F43DA2"/>
    <w:rsid w:val="00F43F2B"/>
    <w:rsid w:val="00F447BB"/>
    <w:rsid w:val="00F45664"/>
    <w:rsid w:val="00F45ACE"/>
    <w:rsid w:val="00F46251"/>
    <w:rsid w:val="00F463AD"/>
    <w:rsid w:val="00F46428"/>
    <w:rsid w:val="00F46BFD"/>
    <w:rsid w:val="00F47751"/>
    <w:rsid w:val="00F51D55"/>
    <w:rsid w:val="00F5217D"/>
    <w:rsid w:val="00F52E82"/>
    <w:rsid w:val="00F53AF6"/>
    <w:rsid w:val="00F55809"/>
    <w:rsid w:val="00F55840"/>
    <w:rsid w:val="00F561DE"/>
    <w:rsid w:val="00F576B1"/>
    <w:rsid w:val="00F60EB9"/>
    <w:rsid w:val="00F6267E"/>
    <w:rsid w:val="00F62ADC"/>
    <w:rsid w:val="00F64AA1"/>
    <w:rsid w:val="00F656F0"/>
    <w:rsid w:val="00F664DE"/>
    <w:rsid w:val="00F67926"/>
    <w:rsid w:val="00F67936"/>
    <w:rsid w:val="00F701AE"/>
    <w:rsid w:val="00F7167A"/>
    <w:rsid w:val="00F71805"/>
    <w:rsid w:val="00F71AC6"/>
    <w:rsid w:val="00F72721"/>
    <w:rsid w:val="00F74017"/>
    <w:rsid w:val="00F745F7"/>
    <w:rsid w:val="00F778A5"/>
    <w:rsid w:val="00F80B85"/>
    <w:rsid w:val="00F82A56"/>
    <w:rsid w:val="00F83807"/>
    <w:rsid w:val="00F83C13"/>
    <w:rsid w:val="00F83CD4"/>
    <w:rsid w:val="00F8437F"/>
    <w:rsid w:val="00F84828"/>
    <w:rsid w:val="00F854FA"/>
    <w:rsid w:val="00F86CD1"/>
    <w:rsid w:val="00F86F68"/>
    <w:rsid w:val="00F870AC"/>
    <w:rsid w:val="00F90D32"/>
    <w:rsid w:val="00F92DA9"/>
    <w:rsid w:val="00F935A0"/>
    <w:rsid w:val="00F95781"/>
    <w:rsid w:val="00FA12EC"/>
    <w:rsid w:val="00FA1F8A"/>
    <w:rsid w:val="00FA2A51"/>
    <w:rsid w:val="00FA416B"/>
    <w:rsid w:val="00FA4B8C"/>
    <w:rsid w:val="00FA5B56"/>
    <w:rsid w:val="00FA65B2"/>
    <w:rsid w:val="00FA69F1"/>
    <w:rsid w:val="00FB017F"/>
    <w:rsid w:val="00FB05D3"/>
    <w:rsid w:val="00FB4B76"/>
    <w:rsid w:val="00FB575E"/>
    <w:rsid w:val="00FB59AC"/>
    <w:rsid w:val="00FC0A10"/>
    <w:rsid w:val="00FC1DF1"/>
    <w:rsid w:val="00FC6A2D"/>
    <w:rsid w:val="00FC70AA"/>
    <w:rsid w:val="00FC71E4"/>
    <w:rsid w:val="00FC7AA7"/>
    <w:rsid w:val="00FD098A"/>
    <w:rsid w:val="00FD0BAD"/>
    <w:rsid w:val="00FD125C"/>
    <w:rsid w:val="00FD24F2"/>
    <w:rsid w:val="00FD30AF"/>
    <w:rsid w:val="00FD50A1"/>
    <w:rsid w:val="00FD5D2C"/>
    <w:rsid w:val="00FD5D43"/>
    <w:rsid w:val="00FD5F86"/>
    <w:rsid w:val="00FE08CD"/>
    <w:rsid w:val="00FE1938"/>
    <w:rsid w:val="00FE1AA9"/>
    <w:rsid w:val="00FE1DCC"/>
    <w:rsid w:val="00FE4417"/>
    <w:rsid w:val="00FE4641"/>
    <w:rsid w:val="00FE5851"/>
    <w:rsid w:val="00FE601D"/>
    <w:rsid w:val="00FE7A7C"/>
    <w:rsid w:val="00FF056C"/>
    <w:rsid w:val="00FF06CE"/>
    <w:rsid w:val="00FF0E08"/>
    <w:rsid w:val="00FF11BF"/>
    <w:rsid w:val="00FF1872"/>
    <w:rsid w:val="00FF196B"/>
    <w:rsid w:val="00FF224E"/>
    <w:rsid w:val="00FF2678"/>
    <w:rsid w:val="00FF449B"/>
    <w:rsid w:val="00FF591B"/>
    <w:rsid w:val="00FF6497"/>
    <w:rsid w:val="00FF6FEB"/>
    <w:rsid w:val="00FF74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2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33B2F"/>
    <w:pPr>
      <w:keepNext/>
      <w:ind w:firstLine="54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33B2F"/>
    <w:rPr>
      <w:rFonts w:ascii="Times New Roman" w:eastAsia="Times New Roman" w:hAnsi="Times New Roman" w:cs="Times New Roman"/>
      <w:b/>
      <w:bCs/>
      <w:sz w:val="28"/>
      <w:szCs w:val="24"/>
      <w:lang w:eastAsia="ru-RU"/>
    </w:rPr>
  </w:style>
  <w:style w:type="paragraph" w:styleId="a3">
    <w:name w:val="Body Text"/>
    <w:basedOn w:val="a"/>
    <w:link w:val="a4"/>
    <w:rsid w:val="00233B2F"/>
    <w:pPr>
      <w:jc w:val="center"/>
    </w:pPr>
    <w:rPr>
      <w:b/>
      <w:bCs/>
    </w:rPr>
  </w:style>
  <w:style w:type="character" w:customStyle="1" w:styleId="a4">
    <w:name w:val="Основной текст Знак"/>
    <w:basedOn w:val="a0"/>
    <w:link w:val="a3"/>
    <w:rsid w:val="00233B2F"/>
    <w:rPr>
      <w:rFonts w:ascii="Times New Roman" w:eastAsia="Times New Roman" w:hAnsi="Times New Roman" w:cs="Times New Roman"/>
      <w:b/>
      <w:bCs/>
      <w:sz w:val="24"/>
      <w:szCs w:val="24"/>
      <w:lang w:eastAsia="ru-RU"/>
    </w:rPr>
  </w:style>
  <w:style w:type="paragraph" w:styleId="a5">
    <w:name w:val="Normal (Web)"/>
    <w:basedOn w:val="a"/>
    <w:uiPriority w:val="99"/>
    <w:rsid w:val="00233B2F"/>
    <w:pPr>
      <w:spacing w:before="100" w:beforeAutospacing="1" w:after="100" w:afterAutospacing="1"/>
    </w:pPr>
  </w:style>
  <w:style w:type="paragraph" w:customStyle="1" w:styleId="ConsCell">
    <w:name w:val="ConsCell"/>
    <w:rsid w:val="00233B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2">
    <w:name w:val="Body Text 2"/>
    <w:basedOn w:val="a"/>
    <w:link w:val="20"/>
    <w:rsid w:val="00233B2F"/>
    <w:rPr>
      <w:b/>
      <w:bCs/>
      <w:sz w:val="28"/>
      <w:szCs w:val="21"/>
    </w:rPr>
  </w:style>
  <w:style w:type="character" w:customStyle="1" w:styleId="20">
    <w:name w:val="Основной текст 2 Знак"/>
    <w:basedOn w:val="a0"/>
    <w:link w:val="2"/>
    <w:rsid w:val="00233B2F"/>
    <w:rPr>
      <w:rFonts w:ascii="Times New Roman" w:eastAsia="Times New Roman" w:hAnsi="Times New Roman" w:cs="Times New Roman"/>
      <w:b/>
      <w:bCs/>
      <w:sz w:val="28"/>
      <w:szCs w:val="21"/>
      <w:lang w:eastAsia="ru-RU"/>
    </w:rPr>
  </w:style>
  <w:style w:type="paragraph" w:customStyle="1" w:styleId="ConsNormal">
    <w:name w:val="ConsNormal"/>
    <w:rsid w:val="00233B2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31">
    <w:name w:val="Body Text Indent 3"/>
    <w:basedOn w:val="a"/>
    <w:link w:val="32"/>
    <w:rsid w:val="00233B2F"/>
    <w:pPr>
      <w:ind w:firstLine="540"/>
    </w:pPr>
    <w:rPr>
      <w:sz w:val="28"/>
      <w:szCs w:val="21"/>
    </w:rPr>
  </w:style>
  <w:style w:type="character" w:customStyle="1" w:styleId="32">
    <w:name w:val="Основной текст с отступом 3 Знак"/>
    <w:basedOn w:val="a0"/>
    <w:link w:val="31"/>
    <w:rsid w:val="00233B2F"/>
    <w:rPr>
      <w:rFonts w:ascii="Times New Roman" w:eastAsia="Times New Roman" w:hAnsi="Times New Roman" w:cs="Times New Roman"/>
      <w:sz w:val="28"/>
      <w:szCs w:val="21"/>
      <w:lang w:eastAsia="ru-RU"/>
    </w:rPr>
  </w:style>
  <w:style w:type="paragraph" w:styleId="a6">
    <w:name w:val="header"/>
    <w:basedOn w:val="a"/>
    <w:link w:val="a7"/>
    <w:rsid w:val="00233B2F"/>
    <w:pPr>
      <w:tabs>
        <w:tab w:val="center" w:pos="4677"/>
        <w:tab w:val="right" w:pos="9355"/>
      </w:tabs>
    </w:pPr>
  </w:style>
  <w:style w:type="character" w:customStyle="1" w:styleId="a7">
    <w:name w:val="Верхний колонтитул Знак"/>
    <w:basedOn w:val="a0"/>
    <w:link w:val="a6"/>
    <w:rsid w:val="00233B2F"/>
    <w:rPr>
      <w:rFonts w:ascii="Times New Roman" w:eastAsia="Times New Roman" w:hAnsi="Times New Roman" w:cs="Times New Roman"/>
      <w:sz w:val="24"/>
      <w:szCs w:val="24"/>
      <w:lang w:eastAsia="ru-RU"/>
    </w:rPr>
  </w:style>
  <w:style w:type="character" w:styleId="a8">
    <w:name w:val="page number"/>
    <w:basedOn w:val="a0"/>
    <w:rsid w:val="00233B2F"/>
  </w:style>
  <w:style w:type="paragraph" w:customStyle="1" w:styleId="c1">
    <w:name w:val="c1"/>
    <w:basedOn w:val="a"/>
    <w:rsid w:val="00233B2F"/>
    <w:pPr>
      <w:spacing w:before="100" w:beforeAutospacing="1" w:after="100" w:afterAutospacing="1"/>
    </w:pPr>
  </w:style>
  <w:style w:type="character" w:customStyle="1" w:styleId="c3">
    <w:name w:val="c3"/>
    <w:basedOn w:val="a0"/>
    <w:rsid w:val="00233B2F"/>
  </w:style>
  <w:style w:type="paragraph" w:customStyle="1" w:styleId="c10">
    <w:name w:val="c10"/>
    <w:basedOn w:val="a"/>
    <w:rsid w:val="00233B2F"/>
    <w:pPr>
      <w:spacing w:before="100" w:beforeAutospacing="1" w:after="100" w:afterAutospacing="1"/>
    </w:pPr>
  </w:style>
  <w:style w:type="paragraph" w:styleId="a9">
    <w:name w:val="Balloon Text"/>
    <w:basedOn w:val="a"/>
    <w:link w:val="aa"/>
    <w:uiPriority w:val="99"/>
    <w:semiHidden/>
    <w:unhideWhenUsed/>
    <w:rsid w:val="000A206A"/>
    <w:rPr>
      <w:rFonts w:ascii="Tahoma" w:hAnsi="Tahoma" w:cs="Tahoma"/>
      <w:sz w:val="16"/>
      <w:szCs w:val="16"/>
    </w:rPr>
  </w:style>
  <w:style w:type="character" w:customStyle="1" w:styleId="aa">
    <w:name w:val="Текст выноски Знак"/>
    <w:basedOn w:val="a0"/>
    <w:link w:val="a9"/>
    <w:uiPriority w:val="99"/>
    <w:semiHidden/>
    <w:rsid w:val="000A206A"/>
    <w:rPr>
      <w:rFonts w:ascii="Tahoma" w:eastAsia="Times New Roman" w:hAnsi="Tahoma" w:cs="Tahoma"/>
      <w:sz w:val="16"/>
      <w:szCs w:val="16"/>
      <w:lang w:eastAsia="ru-RU"/>
    </w:rPr>
  </w:style>
  <w:style w:type="paragraph" w:styleId="ab">
    <w:name w:val="List Paragraph"/>
    <w:basedOn w:val="a"/>
    <w:uiPriority w:val="34"/>
    <w:qFormat/>
    <w:rsid w:val="00BD1C60"/>
    <w:pPr>
      <w:ind w:left="720"/>
      <w:contextualSpacing/>
    </w:pPr>
  </w:style>
  <w:style w:type="paragraph" w:styleId="ac">
    <w:name w:val="footer"/>
    <w:basedOn w:val="a"/>
    <w:link w:val="ad"/>
    <w:uiPriority w:val="99"/>
    <w:unhideWhenUsed/>
    <w:rsid w:val="009E7449"/>
    <w:pPr>
      <w:tabs>
        <w:tab w:val="center" w:pos="4677"/>
        <w:tab w:val="right" w:pos="9355"/>
      </w:tabs>
    </w:pPr>
  </w:style>
  <w:style w:type="character" w:customStyle="1" w:styleId="ad">
    <w:name w:val="Нижний колонтитул Знак"/>
    <w:basedOn w:val="a0"/>
    <w:link w:val="ac"/>
    <w:uiPriority w:val="99"/>
    <w:rsid w:val="009E7449"/>
    <w:rPr>
      <w:rFonts w:ascii="Times New Roman" w:eastAsia="Times New Roman" w:hAnsi="Times New Roman" w:cs="Times New Roman"/>
      <w:sz w:val="24"/>
      <w:szCs w:val="24"/>
      <w:lang w:eastAsia="ru-RU"/>
    </w:rPr>
  </w:style>
  <w:style w:type="paragraph" w:styleId="ae">
    <w:name w:val="Title"/>
    <w:basedOn w:val="a"/>
    <w:link w:val="af"/>
    <w:qFormat/>
    <w:rsid w:val="009E7449"/>
    <w:pPr>
      <w:jc w:val="center"/>
    </w:pPr>
    <w:rPr>
      <w:b/>
      <w:sz w:val="28"/>
      <w:szCs w:val="20"/>
    </w:rPr>
  </w:style>
  <w:style w:type="character" w:customStyle="1" w:styleId="af">
    <w:name w:val="Название Знак"/>
    <w:basedOn w:val="a0"/>
    <w:link w:val="ae"/>
    <w:rsid w:val="009E7449"/>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E72663"/>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9647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0">
    <w:name w:val="Table Grid"/>
    <w:basedOn w:val="a1"/>
    <w:rsid w:val="009647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73E6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E726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qFormat/>
    <w:rsid w:val="00233B2F"/>
    <w:pPr>
      <w:keepNext/>
      <w:ind w:firstLine="540"/>
      <w:jc w:val="center"/>
      <w:outlineLvl w:val="2"/>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233B2F"/>
    <w:rPr>
      <w:rFonts w:ascii="Times New Roman" w:eastAsia="Times New Roman" w:hAnsi="Times New Roman" w:cs="Times New Roman"/>
      <w:b/>
      <w:bCs/>
      <w:sz w:val="28"/>
      <w:szCs w:val="24"/>
      <w:lang w:eastAsia="ru-RU"/>
    </w:rPr>
  </w:style>
  <w:style w:type="paragraph" w:styleId="a3">
    <w:name w:val="Body Text"/>
    <w:basedOn w:val="a"/>
    <w:link w:val="a4"/>
    <w:rsid w:val="00233B2F"/>
    <w:pPr>
      <w:jc w:val="center"/>
    </w:pPr>
    <w:rPr>
      <w:b/>
      <w:bCs/>
    </w:rPr>
  </w:style>
  <w:style w:type="character" w:customStyle="1" w:styleId="a4">
    <w:name w:val="Основной текст Знак"/>
    <w:basedOn w:val="a0"/>
    <w:link w:val="a3"/>
    <w:rsid w:val="00233B2F"/>
    <w:rPr>
      <w:rFonts w:ascii="Times New Roman" w:eastAsia="Times New Roman" w:hAnsi="Times New Roman" w:cs="Times New Roman"/>
      <w:b/>
      <w:bCs/>
      <w:sz w:val="24"/>
      <w:szCs w:val="24"/>
      <w:lang w:eastAsia="ru-RU"/>
    </w:rPr>
  </w:style>
  <w:style w:type="paragraph" w:styleId="a5">
    <w:name w:val="Normal (Web)"/>
    <w:basedOn w:val="a"/>
    <w:uiPriority w:val="99"/>
    <w:rsid w:val="00233B2F"/>
    <w:pPr>
      <w:spacing w:before="100" w:beforeAutospacing="1" w:after="100" w:afterAutospacing="1"/>
    </w:pPr>
  </w:style>
  <w:style w:type="paragraph" w:customStyle="1" w:styleId="ConsCell">
    <w:name w:val="ConsCell"/>
    <w:rsid w:val="00233B2F"/>
    <w:pPr>
      <w:widowControl w:val="0"/>
      <w:autoSpaceDE w:val="0"/>
      <w:autoSpaceDN w:val="0"/>
      <w:adjustRightInd w:val="0"/>
      <w:spacing w:after="0" w:line="240" w:lineRule="auto"/>
    </w:pPr>
    <w:rPr>
      <w:rFonts w:ascii="Arial" w:eastAsia="Times New Roman" w:hAnsi="Arial" w:cs="Arial"/>
      <w:sz w:val="16"/>
      <w:szCs w:val="16"/>
      <w:lang w:eastAsia="ru-RU"/>
    </w:rPr>
  </w:style>
  <w:style w:type="paragraph" w:styleId="2">
    <w:name w:val="Body Text 2"/>
    <w:basedOn w:val="a"/>
    <w:link w:val="20"/>
    <w:rsid w:val="00233B2F"/>
    <w:rPr>
      <w:b/>
      <w:bCs/>
      <w:sz w:val="28"/>
      <w:szCs w:val="21"/>
    </w:rPr>
  </w:style>
  <w:style w:type="character" w:customStyle="1" w:styleId="20">
    <w:name w:val="Основной текст 2 Знак"/>
    <w:basedOn w:val="a0"/>
    <w:link w:val="2"/>
    <w:rsid w:val="00233B2F"/>
    <w:rPr>
      <w:rFonts w:ascii="Times New Roman" w:eastAsia="Times New Roman" w:hAnsi="Times New Roman" w:cs="Times New Roman"/>
      <w:b/>
      <w:bCs/>
      <w:sz w:val="28"/>
      <w:szCs w:val="21"/>
      <w:lang w:eastAsia="ru-RU"/>
    </w:rPr>
  </w:style>
  <w:style w:type="paragraph" w:customStyle="1" w:styleId="ConsNormal">
    <w:name w:val="ConsNormal"/>
    <w:rsid w:val="00233B2F"/>
    <w:pPr>
      <w:widowControl w:val="0"/>
      <w:autoSpaceDE w:val="0"/>
      <w:autoSpaceDN w:val="0"/>
      <w:adjustRightInd w:val="0"/>
      <w:spacing w:after="0" w:line="240" w:lineRule="auto"/>
      <w:ind w:firstLine="720"/>
    </w:pPr>
    <w:rPr>
      <w:rFonts w:ascii="Arial" w:eastAsia="Times New Roman" w:hAnsi="Arial" w:cs="Arial"/>
      <w:sz w:val="16"/>
      <w:szCs w:val="16"/>
      <w:lang w:eastAsia="ru-RU"/>
    </w:rPr>
  </w:style>
  <w:style w:type="paragraph" w:styleId="31">
    <w:name w:val="Body Text Indent 3"/>
    <w:basedOn w:val="a"/>
    <w:link w:val="32"/>
    <w:rsid w:val="00233B2F"/>
    <w:pPr>
      <w:ind w:firstLine="540"/>
    </w:pPr>
    <w:rPr>
      <w:sz w:val="28"/>
      <w:szCs w:val="21"/>
    </w:rPr>
  </w:style>
  <w:style w:type="character" w:customStyle="1" w:styleId="32">
    <w:name w:val="Основной текст с отступом 3 Знак"/>
    <w:basedOn w:val="a0"/>
    <w:link w:val="31"/>
    <w:rsid w:val="00233B2F"/>
    <w:rPr>
      <w:rFonts w:ascii="Times New Roman" w:eastAsia="Times New Roman" w:hAnsi="Times New Roman" w:cs="Times New Roman"/>
      <w:sz w:val="28"/>
      <w:szCs w:val="21"/>
      <w:lang w:eastAsia="ru-RU"/>
    </w:rPr>
  </w:style>
  <w:style w:type="paragraph" w:styleId="a6">
    <w:name w:val="header"/>
    <w:basedOn w:val="a"/>
    <w:link w:val="a7"/>
    <w:rsid w:val="00233B2F"/>
    <w:pPr>
      <w:tabs>
        <w:tab w:val="center" w:pos="4677"/>
        <w:tab w:val="right" w:pos="9355"/>
      </w:tabs>
    </w:pPr>
  </w:style>
  <w:style w:type="character" w:customStyle="1" w:styleId="a7">
    <w:name w:val="Верхний колонтитул Знак"/>
    <w:basedOn w:val="a0"/>
    <w:link w:val="a6"/>
    <w:rsid w:val="00233B2F"/>
    <w:rPr>
      <w:rFonts w:ascii="Times New Roman" w:eastAsia="Times New Roman" w:hAnsi="Times New Roman" w:cs="Times New Roman"/>
      <w:sz w:val="24"/>
      <w:szCs w:val="24"/>
      <w:lang w:eastAsia="ru-RU"/>
    </w:rPr>
  </w:style>
  <w:style w:type="character" w:styleId="a8">
    <w:name w:val="page number"/>
    <w:basedOn w:val="a0"/>
    <w:rsid w:val="00233B2F"/>
  </w:style>
  <w:style w:type="paragraph" w:customStyle="1" w:styleId="c1">
    <w:name w:val="c1"/>
    <w:basedOn w:val="a"/>
    <w:rsid w:val="00233B2F"/>
    <w:pPr>
      <w:spacing w:before="100" w:beforeAutospacing="1" w:after="100" w:afterAutospacing="1"/>
    </w:pPr>
  </w:style>
  <w:style w:type="character" w:customStyle="1" w:styleId="c3">
    <w:name w:val="c3"/>
    <w:basedOn w:val="a0"/>
    <w:rsid w:val="00233B2F"/>
  </w:style>
  <w:style w:type="paragraph" w:customStyle="1" w:styleId="c10">
    <w:name w:val="c10"/>
    <w:basedOn w:val="a"/>
    <w:rsid w:val="00233B2F"/>
    <w:pPr>
      <w:spacing w:before="100" w:beforeAutospacing="1" w:after="100" w:afterAutospacing="1"/>
    </w:pPr>
  </w:style>
  <w:style w:type="paragraph" w:styleId="a9">
    <w:name w:val="Balloon Text"/>
    <w:basedOn w:val="a"/>
    <w:link w:val="aa"/>
    <w:uiPriority w:val="99"/>
    <w:semiHidden/>
    <w:unhideWhenUsed/>
    <w:rsid w:val="000A206A"/>
    <w:rPr>
      <w:rFonts w:ascii="Tahoma" w:hAnsi="Tahoma" w:cs="Tahoma"/>
      <w:sz w:val="16"/>
      <w:szCs w:val="16"/>
    </w:rPr>
  </w:style>
  <w:style w:type="character" w:customStyle="1" w:styleId="aa">
    <w:name w:val="Текст выноски Знак"/>
    <w:basedOn w:val="a0"/>
    <w:link w:val="a9"/>
    <w:uiPriority w:val="99"/>
    <w:semiHidden/>
    <w:rsid w:val="000A206A"/>
    <w:rPr>
      <w:rFonts w:ascii="Tahoma" w:eastAsia="Times New Roman" w:hAnsi="Tahoma" w:cs="Tahoma"/>
      <w:sz w:val="16"/>
      <w:szCs w:val="16"/>
      <w:lang w:eastAsia="ru-RU"/>
    </w:rPr>
  </w:style>
  <w:style w:type="paragraph" w:styleId="ab">
    <w:name w:val="List Paragraph"/>
    <w:basedOn w:val="a"/>
    <w:uiPriority w:val="34"/>
    <w:qFormat/>
    <w:rsid w:val="00BD1C60"/>
    <w:pPr>
      <w:ind w:left="720"/>
      <w:contextualSpacing/>
    </w:pPr>
  </w:style>
  <w:style w:type="paragraph" w:styleId="ac">
    <w:name w:val="footer"/>
    <w:basedOn w:val="a"/>
    <w:link w:val="ad"/>
    <w:uiPriority w:val="99"/>
    <w:unhideWhenUsed/>
    <w:rsid w:val="009E7449"/>
    <w:pPr>
      <w:tabs>
        <w:tab w:val="center" w:pos="4677"/>
        <w:tab w:val="right" w:pos="9355"/>
      </w:tabs>
    </w:pPr>
  </w:style>
  <w:style w:type="character" w:customStyle="1" w:styleId="ad">
    <w:name w:val="Нижний колонтитул Знак"/>
    <w:basedOn w:val="a0"/>
    <w:link w:val="ac"/>
    <w:uiPriority w:val="99"/>
    <w:rsid w:val="009E7449"/>
    <w:rPr>
      <w:rFonts w:ascii="Times New Roman" w:eastAsia="Times New Roman" w:hAnsi="Times New Roman" w:cs="Times New Roman"/>
      <w:sz w:val="24"/>
      <w:szCs w:val="24"/>
      <w:lang w:eastAsia="ru-RU"/>
    </w:rPr>
  </w:style>
  <w:style w:type="paragraph" w:styleId="ae">
    <w:name w:val="Title"/>
    <w:basedOn w:val="a"/>
    <w:link w:val="af"/>
    <w:qFormat/>
    <w:rsid w:val="009E7449"/>
    <w:pPr>
      <w:jc w:val="center"/>
    </w:pPr>
    <w:rPr>
      <w:b/>
      <w:sz w:val="28"/>
      <w:szCs w:val="20"/>
    </w:rPr>
  </w:style>
  <w:style w:type="character" w:customStyle="1" w:styleId="af">
    <w:name w:val="Название Знак"/>
    <w:basedOn w:val="a0"/>
    <w:link w:val="ae"/>
    <w:rsid w:val="009E7449"/>
    <w:rPr>
      <w:rFonts w:ascii="Times New Roman" w:eastAsia="Times New Roman" w:hAnsi="Times New Roman" w:cs="Times New Roman"/>
      <w:b/>
      <w:sz w:val="28"/>
      <w:szCs w:val="20"/>
      <w:lang w:eastAsia="ru-RU"/>
    </w:rPr>
  </w:style>
  <w:style w:type="character" w:customStyle="1" w:styleId="10">
    <w:name w:val="Заголовок 1 Знак"/>
    <w:basedOn w:val="a0"/>
    <w:link w:val="1"/>
    <w:uiPriority w:val="9"/>
    <w:rsid w:val="00E72663"/>
    <w:rPr>
      <w:rFonts w:asciiTheme="majorHAnsi" w:eastAsiaTheme="majorEastAsia" w:hAnsiTheme="majorHAnsi" w:cstheme="majorBidi"/>
      <w:b/>
      <w:bCs/>
      <w:color w:val="365F91" w:themeColor="accent1" w:themeShade="BF"/>
      <w:sz w:val="28"/>
      <w:szCs w:val="28"/>
      <w:lang w:eastAsia="ru-RU"/>
    </w:rPr>
  </w:style>
  <w:style w:type="paragraph" w:customStyle="1" w:styleId="ConsPlusNormal">
    <w:name w:val="ConsPlusNormal"/>
    <w:rsid w:val="009647E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f0">
    <w:name w:val="Table Grid"/>
    <w:basedOn w:val="a1"/>
    <w:rsid w:val="009647EC"/>
    <w:pPr>
      <w:spacing w:after="0" w:line="240" w:lineRule="auto"/>
    </w:pPr>
    <w:rPr>
      <w:rFonts w:ascii="Times New Roman" w:eastAsia="Times New Roman" w:hAnsi="Times New Roman" w:cs="Times New Roman"/>
      <w:sz w:val="20"/>
      <w:szCs w:val="20"/>
      <w:lang w:eastAsia="ru-RU"/>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3491980">
      <w:bodyDiv w:val="1"/>
      <w:marLeft w:val="0"/>
      <w:marRight w:val="0"/>
      <w:marTop w:val="0"/>
      <w:marBottom w:val="0"/>
      <w:divBdr>
        <w:top w:val="none" w:sz="0" w:space="0" w:color="auto"/>
        <w:left w:val="none" w:sz="0" w:space="0" w:color="auto"/>
        <w:bottom w:val="none" w:sz="0" w:space="0" w:color="auto"/>
        <w:right w:val="none" w:sz="0" w:space="0" w:color="auto"/>
      </w:divBdr>
    </w:div>
    <w:div w:id="2011906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chulym.nso.ru/page/4903"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32B42C-0C19-422F-BBFC-A2BA1C8FB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1872</TotalTime>
  <Pages>13</Pages>
  <Words>3162</Words>
  <Characters>18029</Characters>
  <Application>Microsoft Office Word</Application>
  <DocSecurity>0</DocSecurity>
  <Lines>150</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21149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Надя</dc:creator>
  <cp:keywords/>
  <dc:description/>
  <cp:lastModifiedBy>02</cp:lastModifiedBy>
  <cp:revision>256</cp:revision>
  <cp:lastPrinted>2025-07-22T05:21:00Z</cp:lastPrinted>
  <dcterms:created xsi:type="dcterms:W3CDTF">2021-10-04T06:15:00Z</dcterms:created>
  <dcterms:modified xsi:type="dcterms:W3CDTF">2025-10-23T10:50:00Z</dcterms:modified>
</cp:coreProperties>
</file>