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13" w:rsidRPr="00EB03C4" w:rsidRDefault="00510913" w:rsidP="00510913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960446" w:rsidRPr="00176DBE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19150"/>
            <wp:effectExtent l="0" t="0" r="9525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46" w:rsidRPr="00176DBE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>СОВЕТ ДЕПУТАТОВ ЧУЛЫМСКОГО РАЙОНА</w:t>
      </w:r>
    </w:p>
    <w:p w:rsidR="00960446" w:rsidRPr="00176DBE" w:rsidRDefault="00BA21C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 xml:space="preserve"> </w:t>
      </w:r>
      <w:r w:rsidR="00960446" w:rsidRPr="00176DBE">
        <w:rPr>
          <w:rFonts w:ascii="Times New Roman" w:hAnsi="Times New Roman" w:cs="Times New Roman"/>
          <w:sz w:val="28"/>
          <w:szCs w:val="28"/>
        </w:rPr>
        <w:t>(третьего созыва)</w:t>
      </w:r>
    </w:p>
    <w:p w:rsidR="00960446" w:rsidRPr="00176DBE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60446" w:rsidRPr="00176DBE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>РЕШЕНИЕ</w:t>
      </w:r>
    </w:p>
    <w:p w:rsidR="00960446" w:rsidRPr="00176DBE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>(</w:t>
      </w:r>
      <w:r w:rsidR="00615ADA" w:rsidRPr="00176DBE">
        <w:rPr>
          <w:rFonts w:ascii="Times New Roman" w:hAnsi="Times New Roman" w:cs="Times New Roman"/>
          <w:sz w:val="28"/>
          <w:szCs w:val="28"/>
        </w:rPr>
        <w:t xml:space="preserve">  </w:t>
      </w:r>
      <w:r w:rsidR="00EB03C4" w:rsidRPr="00176DBE">
        <w:rPr>
          <w:rFonts w:ascii="Times New Roman" w:hAnsi="Times New Roman" w:cs="Times New Roman"/>
          <w:sz w:val="28"/>
          <w:szCs w:val="28"/>
        </w:rPr>
        <w:t xml:space="preserve">внеочередная сорок первая сессия)                               </w:t>
      </w:r>
    </w:p>
    <w:p w:rsidR="00187E8D" w:rsidRPr="00176DBE" w:rsidRDefault="00187E8D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960446" w:rsidRPr="00176DBE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960446" w:rsidRPr="00176DBE" w:rsidRDefault="00960446" w:rsidP="00187E8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 xml:space="preserve">От </w:t>
      </w:r>
      <w:r w:rsidR="00EB03C4" w:rsidRPr="00176DBE">
        <w:rPr>
          <w:rFonts w:ascii="Times New Roman" w:hAnsi="Times New Roman" w:cs="Times New Roman"/>
          <w:sz w:val="28"/>
          <w:szCs w:val="28"/>
        </w:rPr>
        <w:t xml:space="preserve">10 июня </w:t>
      </w:r>
      <w:r w:rsidRPr="00176DBE">
        <w:rPr>
          <w:rFonts w:ascii="Times New Roman" w:hAnsi="Times New Roman" w:cs="Times New Roman"/>
          <w:sz w:val="28"/>
          <w:szCs w:val="28"/>
        </w:rPr>
        <w:t>20</w:t>
      </w:r>
      <w:r w:rsidR="00615ADA" w:rsidRPr="00176DBE">
        <w:rPr>
          <w:rFonts w:ascii="Times New Roman" w:hAnsi="Times New Roman" w:cs="Times New Roman"/>
          <w:sz w:val="28"/>
          <w:szCs w:val="28"/>
        </w:rPr>
        <w:t>20</w:t>
      </w:r>
      <w:r w:rsidR="00176DBE">
        <w:rPr>
          <w:rFonts w:ascii="Times New Roman" w:hAnsi="Times New Roman" w:cs="Times New Roman"/>
          <w:sz w:val="28"/>
          <w:szCs w:val="28"/>
        </w:rPr>
        <w:t xml:space="preserve"> г.</w:t>
      </w:r>
      <w:r w:rsidR="00176DBE">
        <w:rPr>
          <w:rFonts w:ascii="Times New Roman" w:hAnsi="Times New Roman" w:cs="Times New Roman"/>
          <w:sz w:val="28"/>
          <w:szCs w:val="28"/>
        </w:rPr>
        <w:tab/>
      </w:r>
      <w:r w:rsidR="00176DBE">
        <w:rPr>
          <w:rFonts w:ascii="Times New Roman" w:hAnsi="Times New Roman" w:cs="Times New Roman"/>
          <w:sz w:val="28"/>
          <w:szCs w:val="28"/>
        </w:rPr>
        <w:tab/>
        <w:t xml:space="preserve">      г. Чулым</w:t>
      </w:r>
      <w:r w:rsidR="00176DBE">
        <w:rPr>
          <w:rFonts w:ascii="Times New Roman" w:hAnsi="Times New Roman" w:cs="Times New Roman"/>
          <w:sz w:val="28"/>
          <w:szCs w:val="28"/>
        </w:rPr>
        <w:tab/>
      </w:r>
      <w:r w:rsidR="00176DBE">
        <w:rPr>
          <w:rFonts w:ascii="Times New Roman" w:hAnsi="Times New Roman" w:cs="Times New Roman"/>
          <w:sz w:val="28"/>
          <w:szCs w:val="28"/>
        </w:rPr>
        <w:tab/>
      </w:r>
      <w:r w:rsidR="00176DBE">
        <w:rPr>
          <w:rFonts w:ascii="Times New Roman" w:hAnsi="Times New Roman" w:cs="Times New Roman"/>
          <w:sz w:val="28"/>
          <w:szCs w:val="28"/>
        </w:rPr>
        <w:tab/>
      </w:r>
      <w:r w:rsidR="00176DBE">
        <w:rPr>
          <w:rFonts w:ascii="Times New Roman" w:hAnsi="Times New Roman" w:cs="Times New Roman"/>
          <w:sz w:val="28"/>
          <w:szCs w:val="28"/>
        </w:rPr>
        <w:tab/>
        <w:t xml:space="preserve"> № 41/333</w:t>
      </w:r>
    </w:p>
    <w:p w:rsidR="00960446" w:rsidRPr="00176DBE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</w:p>
    <w:p w:rsidR="00960446" w:rsidRPr="00176DBE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</w:p>
    <w:p w:rsidR="00960446" w:rsidRPr="00176DBE" w:rsidRDefault="00A645E5" w:rsidP="00A645E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решение Совета депутатов </w:t>
      </w:r>
      <w:r w:rsidR="000D238B" w:rsidRPr="00176DBE">
        <w:rPr>
          <w:rFonts w:ascii="Times New Roman" w:hAnsi="Times New Roman" w:cs="Times New Roman"/>
          <w:i/>
          <w:sz w:val="28"/>
          <w:szCs w:val="28"/>
        </w:rPr>
        <w:t>Чулымского</w:t>
      </w:r>
      <w:r w:rsidRPr="00176DBE">
        <w:rPr>
          <w:rFonts w:ascii="Times New Roman" w:hAnsi="Times New Roman" w:cs="Times New Roman"/>
          <w:i/>
          <w:sz w:val="28"/>
          <w:szCs w:val="28"/>
        </w:rPr>
        <w:t xml:space="preserve"> района от </w:t>
      </w:r>
      <w:r w:rsidR="000D238B" w:rsidRPr="00176DBE">
        <w:rPr>
          <w:rFonts w:ascii="Times New Roman" w:hAnsi="Times New Roman" w:cs="Times New Roman"/>
          <w:i/>
          <w:sz w:val="28"/>
          <w:szCs w:val="28"/>
        </w:rPr>
        <w:t>11</w:t>
      </w:r>
      <w:r w:rsidRPr="00176DBE">
        <w:rPr>
          <w:rFonts w:ascii="Times New Roman" w:hAnsi="Times New Roman" w:cs="Times New Roman"/>
          <w:i/>
          <w:sz w:val="28"/>
          <w:szCs w:val="28"/>
        </w:rPr>
        <w:t>.1</w:t>
      </w:r>
      <w:r w:rsidR="000D238B" w:rsidRPr="00176DBE">
        <w:rPr>
          <w:rFonts w:ascii="Times New Roman" w:hAnsi="Times New Roman" w:cs="Times New Roman"/>
          <w:i/>
          <w:sz w:val="28"/>
          <w:szCs w:val="28"/>
        </w:rPr>
        <w:t>0</w:t>
      </w:r>
      <w:r w:rsidRPr="00176DBE">
        <w:rPr>
          <w:rFonts w:ascii="Times New Roman" w:hAnsi="Times New Roman" w:cs="Times New Roman"/>
          <w:i/>
          <w:sz w:val="28"/>
          <w:szCs w:val="28"/>
        </w:rPr>
        <w:t xml:space="preserve">.2013 года № </w:t>
      </w:r>
      <w:r w:rsidR="000D238B" w:rsidRPr="00176DBE">
        <w:rPr>
          <w:rFonts w:ascii="Times New Roman" w:hAnsi="Times New Roman" w:cs="Times New Roman"/>
          <w:i/>
          <w:sz w:val="28"/>
          <w:szCs w:val="28"/>
        </w:rPr>
        <w:t>17/231</w:t>
      </w:r>
      <w:r w:rsidRPr="00176DB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53162A" w:rsidRPr="00176DBE">
        <w:rPr>
          <w:rFonts w:ascii="Times New Roman" w:hAnsi="Times New Roman" w:cs="Times New Roman"/>
          <w:i/>
          <w:sz w:val="28"/>
          <w:szCs w:val="28"/>
        </w:rPr>
        <w:t>О Положении «</w:t>
      </w:r>
      <w:r w:rsidRPr="00176DBE">
        <w:rPr>
          <w:rFonts w:ascii="Times New Roman" w:hAnsi="Times New Roman" w:cs="Times New Roman"/>
          <w:i/>
          <w:sz w:val="28"/>
          <w:szCs w:val="28"/>
        </w:rPr>
        <w:t xml:space="preserve">О дорожном фонде </w:t>
      </w:r>
      <w:r w:rsidR="000D238B" w:rsidRPr="00176DBE">
        <w:rPr>
          <w:rFonts w:ascii="Times New Roman" w:hAnsi="Times New Roman" w:cs="Times New Roman"/>
          <w:i/>
          <w:sz w:val="28"/>
          <w:szCs w:val="28"/>
        </w:rPr>
        <w:t>Чулымского</w:t>
      </w:r>
      <w:r w:rsidR="0053162A" w:rsidRPr="00176DBE">
        <w:rPr>
          <w:rFonts w:ascii="Times New Roman" w:hAnsi="Times New Roman" w:cs="Times New Roman"/>
          <w:i/>
          <w:sz w:val="28"/>
          <w:szCs w:val="28"/>
        </w:rPr>
        <w:t xml:space="preserve"> района Новосибирской области»»</w:t>
      </w:r>
    </w:p>
    <w:p w:rsidR="00A645E5" w:rsidRPr="00176DBE" w:rsidRDefault="00A645E5" w:rsidP="00D63C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A645E5" w:rsidRPr="00176DBE" w:rsidRDefault="00A645E5" w:rsidP="00A645E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 xml:space="preserve">В </w:t>
      </w:r>
      <w:r w:rsidR="008C63DD" w:rsidRPr="00176DBE">
        <w:rPr>
          <w:rFonts w:ascii="Times New Roman" w:hAnsi="Times New Roman" w:cs="Times New Roman"/>
          <w:sz w:val="28"/>
          <w:szCs w:val="28"/>
        </w:rPr>
        <w:t xml:space="preserve">целях приведение муниципального нормативного правового акта в соответствие со </w:t>
      </w:r>
      <w:r w:rsidR="0087562E" w:rsidRPr="00176DBE">
        <w:rPr>
          <w:rFonts w:ascii="Times New Roman" w:hAnsi="Times New Roman" w:cs="Times New Roman"/>
          <w:sz w:val="28"/>
          <w:szCs w:val="28"/>
        </w:rPr>
        <w:t xml:space="preserve">ст. 179.4 </w:t>
      </w:r>
      <w:r w:rsidRPr="00176DBE">
        <w:rPr>
          <w:rFonts w:ascii="Times New Roman" w:hAnsi="Times New Roman" w:cs="Times New Roman"/>
          <w:sz w:val="28"/>
          <w:szCs w:val="28"/>
        </w:rPr>
        <w:t>Бюджетн</w:t>
      </w:r>
      <w:r w:rsidR="0087562E" w:rsidRPr="00176DBE">
        <w:rPr>
          <w:rFonts w:ascii="Times New Roman" w:hAnsi="Times New Roman" w:cs="Times New Roman"/>
          <w:sz w:val="28"/>
          <w:szCs w:val="28"/>
        </w:rPr>
        <w:t>ого</w:t>
      </w:r>
      <w:r w:rsidRPr="00176DBE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7562E" w:rsidRPr="00176DBE">
        <w:rPr>
          <w:rFonts w:ascii="Times New Roman" w:hAnsi="Times New Roman" w:cs="Times New Roman"/>
          <w:sz w:val="28"/>
          <w:szCs w:val="28"/>
        </w:rPr>
        <w:t>а</w:t>
      </w:r>
      <w:r w:rsidRPr="00176DBE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176DBE">
        <w:rPr>
          <w:rFonts w:ascii="Times New Roman" w:hAnsi="Times New Roman" w:cs="Times New Roman"/>
          <w:sz w:val="28"/>
          <w:szCs w:val="28"/>
        </w:rPr>
        <w:tab/>
        <w:t xml:space="preserve">Совет депутатов </w:t>
      </w:r>
      <w:r w:rsidR="0087562E" w:rsidRPr="00176DBE">
        <w:rPr>
          <w:rFonts w:ascii="Times New Roman" w:hAnsi="Times New Roman" w:cs="Times New Roman"/>
          <w:sz w:val="28"/>
          <w:szCs w:val="28"/>
        </w:rPr>
        <w:t>Чулымского</w:t>
      </w:r>
      <w:r w:rsidRPr="00176DB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645E5" w:rsidRPr="00176DBE" w:rsidRDefault="00A645E5" w:rsidP="00A645E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A645E5" w:rsidRPr="00176DBE" w:rsidRDefault="00A645E5" w:rsidP="00A645E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</w:t>
      </w:r>
      <w:r w:rsidR="0087562E" w:rsidRPr="00176DBE">
        <w:rPr>
          <w:rFonts w:ascii="Times New Roman" w:hAnsi="Times New Roman" w:cs="Times New Roman"/>
          <w:sz w:val="28"/>
          <w:szCs w:val="28"/>
        </w:rPr>
        <w:t xml:space="preserve">Чулымского района Новосибирской области от 11.10.2013 года № 17/231 «О </w:t>
      </w:r>
      <w:r w:rsidR="0053162A" w:rsidRPr="00176DBE">
        <w:rPr>
          <w:rFonts w:ascii="Times New Roman" w:hAnsi="Times New Roman" w:cs="Times New Roman"/>
          <w:sz w:val="28"/>
          <w:szCs w:val="28"/>
        </w:rPr>
        <w:t xml:space="preserve">Положении «О </w:t>
      </w:r>
      <w:r w:rsidR="0087562E" w:rsidRPr="00176DBE">
        <w:rPr>
          <w:rFonts w:ascii="Times New Roman" w:hAnsi="Times New Roman" w:cs="Times New Roman"/>
          <w:sz w:val="28"/>
          <w:szCs w:val="28"/>
        </w:rPr>
        <w:t>дорожном фонде Чулымского района Новосибирской области»</w:t>
      </w:r>
      <w:r w:rsidR="0053162A" w:rsidRPr="00176DBE">
        <w:rPr>
          <w:rFonts w:ascii="Times New Roman" w:hAnsi="Times New Roman" w:cs="Times New Roman"/>
          <w:sz w:val="28"/>
          <w:szCs w:val="28"/>
        </w:rPr>
        <w:t>»</w:t>
      </w:r>
      <w:r w:rsidRPr="00176DBE">
        <w:rPr>
          <w:rFonts w:ascii="Times New Roman" w:hAnsi="Times New Roman" w:cs="Times New Roman"/>
          <w:sz w:val="28"/>
          <w:szCs w:val="28"/>
        </w:rPr>
        <w:t xml:space="preserve"> </w:t>
      </w:r>
      <w:r w:rsidR="0087562E" w:rsidRPr="00176DBE">
        <w:rPr>
          <w:rFonts w:ascii="Times New Roman" w:hAnsi="Times New Roman" w:cs="Times New Roman"/>
          <w:sz w:val="28"/>
          <w:szCs w:val="28"/>
        </w:rPr>
        <w:t xml:space="preserve">(далее – решение) </w:t>
      </w:r>
      <w:r w:rsidRPr="00176DBE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53162A" w:rsidRPr="00176DBE" w:rsidRDefault="00A645E5" w:rsidP="00A645E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 xml:space="preserve">1.1. </w:t>
      </w:r>
      <w:r w:rsidR="0053162A" w:rsidRPr="00176DBE">
        <w:rPr>
          <w:rFonts w:ascii="Times New Roman" w:hAnsi="Times New Roman" w:cs="Times New Roman"/>
          <w:sz w:val="28"/>
          <w:szCs w:val="28"/>
        </w:rPr>
        <w:t>Наименование решения изложить в следующей редакции: «О муниципальном дорожном фонде Чулымского района Новосибирской области»;</w:t>
      </w:r>
    </w:p>
    <w:p w:rsidR="00B87221" w:rsidRPr="00176DBE" w:rsidRDefault="0053162A" w:rsidP="00A645E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 xml:space="preserve">1.2. </w:t>
      </w:r>
      <w:r w:rsidR="00B87221" w:rsidRPr="00176DBE">
        <w:rPr>
          <w:rFonts w:ascii="Times New Roman" w:hAnsi="Times New Roman" w:cs="Times New Roman"/>
          <w:sz w:val="28"/>
          <w:szCs w:val="28"/>
        </w:rPr>
        <w:t>В пункте 1 решения слова «дорожный фонд» заменить словами «муниципальный дорожный фонд»;</w:t>
      </w:r>
    </w:p>
    <w:p w:rsidR="0087562E" w:rsidRPr="00176DBE" w:rsidRDefault="00B87221" w:rsidP="00A645E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>1.</w:t>
      </w:r>
      <w:r w:rsidR="0053162A" w:rsidRPr="00176DBE">
        <w:rPr>
          <w:rFonts w:ascii="Times New Roman" w:hAnsi="Times New Roman" w:cs="Times New Roman"/>
          <w:sz w:val="28"/>
          <w:szCs w:val="28"/>
        </w:rPr>
        <w:t>3</w:t>
      </w:r>
      <w:r w:rsidRPr="00176DBE">
        <w:rPr>
          <w:rFonts w:ascii="Times New Roman" w:hAnsi="Times New Roman" w:cs="Times New Roman"/>
          <w:sz w:val="28"/>
          <w:szCs w:val="28"/>
        </w:rPr>
        <w:t xml:space="preserve">. </w:t>
      </w:r>
      <w:r w:rsidR="00A645E5" w:rsidRPr="00176DBE">
        <w:rPr>
          <w:rFonts w:ascii="Times New Roman" w:hAnsi="Times New Roman" w:cs="Times New Roman"/>
          <w:sz w:val="28"/>
          <w:szCs w:val="28"/>
        </w:rPr>
        <w:t xml:space="preserve">Пункт 2 решения изложить в следующей редакции: </w:t>
      </w:r>
    </w:p>
    <w:p w:rsidR="00A645E5" w:rsidRPr="00176DBE" w:rsidRDefault="0087562E" w:rsidP="00A645E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 xml:space="preserve">«2. </w:t>
      </w:r>
      <w:r w:rsidR="00A645E5" w:rsidRPr="00176DB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C2098" w:rsidRPr="00176DBE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A645E5" w:rsidRPr="00176DBE">
        <w:rPr>
          <w:rFonts w:ascii="Times New Roman" w:hAnsi="Times New Roman" w:cs="Times New Roman"/>
          <w:sz w:val="28"/>
          <w:szCs w:val="28"/>
        </w:rPr>
        <w:t xml:space="preserve">Порядок формирования и использования бюджетных ассигнований </w:t>
      </w:r>
      <w:r w:rsidR="00DC2098" w:rsidRPr="00176D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645E5" w:rsidRPr="00176DBE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Pr="00176DBE">
        <w:rPr>
          <w:rFonts w:ascii="Times New Roman" w:hAnsi="Times New Roman" w:cs="Times New Roman"/>
          <w:sz w:val="28"/>
          <w:szCs w:val="28"/>
        </w:rPr>
        <w:t>Чулымского</w:t>
      </w:r>
      <w:r w:rsidR="00A645E5" w:rsidRPr="00176DB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Start"/>
      <w:r w:rsidR="00DC2098" w:rsidRPr="00176DBE">
        <w:rPr>
          <w:rFonts w:ascii="Times New Roman" w:hAnsi="Times New Roman" w:cs="Times New Roman"/>
          <w:sz w:val="28"/>
          <w:szCs w:val="28"/>
        </w:rPr>
        <w:t>.</w:t>
      </w:r>
      <w:r w:rsidR="00A645E5" w:rsidRPr="00176DBE">
        <w:rPr>
          <w:rFonts w:ascii="Times New Roman" w:hAnsi="Times New Roman" w:cs="Times New Roman"/>
          <w:sz w:val="28"/>
          <w:szCs w:val="28"/>
        </w:rPr>
        <w:t>»</w:t>
      </w:r>
      <w:r w:rsidR="00DC2098" w:rsidRPr="00176D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645E5" w:rsidRPr="00176DBE" w:rsidRDefault="00A645E5" w:rsidP="00A645E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>1.</w:t>
      </w:r>
      <w:r w:rsidR="0053162A" w:rsidRPr="00176DBE">
        <w:rPr>
          <w:rFonts w:ascii="Times New Roman" w:hAnsi="Times New Roman" w:cs="Times New Roman"/>
          <w:sz w:val="28"/>
          <w:szCs w:val="28"/>
        </w:rPr>
        <w:t>4</w:t>
      </w:r>
      <w:r w:rsidRPr="00176DBE">
        <w:rPr>
          <w:rFonts w:ascii="Times New Roman" w:hAnsi="Times New Roman" w:cs="Times New Roman"/>
          <w:sz w:val="28"/>
          <w:szCs w:val="28"/>
        </w:rPr>
        <w:t xml:space="preserve">. Приложение  к решению </w:t>
      </w:r>
      <w:r w:rsidR="00DC2098" w:rsidRPr="00176DBE">
        <w:rPr>
          <w:rFonts w:ascii="Times New Roman" w:hAnsi="Times New Roman" w:cs="Times New Roman"/>
          <w:sz w:val="28"/>
          <w:szCs w:val="28"/>
        </w:rPr>
        <w:t xml:space="preserve">«Порядок формирования и использования бюджетных ассигнований дорожного фонда Чулымского района Новосибирской области» </w:t>
      </w:r>
      <w:r w:rsidRPr="00176DBE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</w:t>
      </w:r>
      <w:r w:rsidR="003F44C1" w:rsidRPr="00176DBE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176DBE">
        <w:rPr>
          <w:rFonts w:ascii="Times New Roman" w:hAnsi="Times New Roman" w:cs="Times New Roman"/>
          <w:sz w:val="28"/>
          <w:szCs w:val="28"/>
        </w:rPr>
        <w:t>.</w:t>
      </w:r>
    </w:p>
    <w:p w:rsidR="005E011E" w:rsidRPr="00176DBE" w:rsidRDefault="005E011E" w:rsidP="00A645E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76DBE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Чулымского района от </w:t>
      </w:r>
      <w:r w:rsidR="00D94169" w:rsidRPr="00176DBE">
        <w:rPr>
          <w:rFonts w:ascii="Times New Roman" w:hAnsi="Times New Roman" w:cs="Times New Roman"/>
          <w:sz w:val="28"/>
          <w:szCs w:val="28"/>
        </w:rPr>
        <w:t>14.02.2020 № 39/315</w:t>
      </w:r>
      <w:r w:rsidRPr="00176DBE">
        <w:rPr>
          <w:rFonts w:ascii="Times New Roman" w:hAnsi="Times New Roman" w:cs="Times New Roman"/>
          <w:sz w:val="28"/>
          <w:szCs w:val="28"/>
        </w:rPr>
        <w:t xml:space="preserve"> «О </w:t>
      </w:r>
      <w:r w:rsidR="00D94169" w:rsidRPr="00176DBE">
        <w:rPr>
          <w:rFonts w:ascii="Times New Roman" w:hAnsi="Times New Roman" w:cs="Times New Roman"/>
          <w:sz w:val="28"/>
          <w:szCs w:val="28"/>
        </w:rPr>
        <w:t>П</w:t>
      </w:r>
      <w:r w:rsidRPr="00176DBE">
        <w:rPr>
          <w:rFonts w:ascii="Times New Roman" w:hAnsi="Times New Roman" w:cs="Times New Roman"/>
          <w:sz w:val="28"/>
          <w:szCs w:val="28"/>
        </w:rPr>
        <w:t>равил</w:t>
      </w:r>
      <w:r w:rsidR="00D94169" w:rsidRPr="00176DBE">
        <w:rPr>
          <w:rFonts w:ascii="Times New Roman" w:hAnsi="Times New Roman" w:cs="Times New Roman"/>
          <w:sz w:val="28"/>
          <w:szCs w:val="28"/>
        </w:rPr>
        <w:t>ах</w:t>
      </w:r>
      <w:r w:rsidRPr="00176DBE">
        <w:rPr>
          <w:rFonts w:ascii="Times New Roman" w:hAnsi="Times New Roman" w:cs="Times New Roman"/>
          <w:sz w:val="28"/>
          <w:szCs w:val="28"/>
        </w:rPr>
        <w:t xml:space="preserve"> предоставления субсидии бюджетам поселений Чулымского района Новосибирской области из бюджета Чулымского района Новосибирской области, источником финансового обеспечения которых является субсидия на реализацию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</w:t>
      </w:r>
      <w:r w:rsidRPr="00176DBE">
        <w:rPr>
          <w:rFonts w:ascii="Times New Roman" w:hAnsi="Times New Roman" w:cs="Times New Roman"/>
          <w:sz w:val="28"/>
          <w:szCs w:val="28"/>
        </w:rPr>
        <w:lastRenderedPageBreak/>
        <w:t>программы</w:t>
      </w:r>
      <w:proofErr w:type="gramEnd"/>
      <w:r w:rsidRPr="00176DBE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автомобильных дорог регионального, межмуниципального и местного значения в Новосибирской области»».</w:t>
      </w:r>
    </w:p>
    <w:p w:rsidR="00960446" w:rsidRPr="00176DBE" w:rsidRDefault="005E011E" w:rsidP="00A645E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>3</w:t>
      </w:r>
      <w:r w:rsidR="00960446" w:rsidRPr="00176DBE">
        <w:rPr>
          <w:rFonts w:ascii="Times New Roman" w:hAnsi="Times New Roman" w:cs="Times New Roman"/>
          <w:sz w:val="28"/>
          <w:szCs w:val="28"/>
        </w:rPr>
        <w:t>. Решение направить Главе Чулымского района для подписания.</w:t>
      </w:r>
    </w:p>
    <w:p w:rsidR="00960446" w:rsidRPr="00176DBE" w:rsidRDefault="005E011E" w:rsidP="005D1A1B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>4</w:t>
      </w:r>
      <w:r w:rsidR="00960446" w:rsidRPr="00176DBE">
        <w:rPr>
          <w:rFonts w:ascii="Times New Roman" w:hAnsi="Times New Roman" w:cs="Times New Roman"/>
          <w:sz w:val="28"/>
          <w:szCs w:val="28"/>
        </w:rPr>
        <w:t xml:space="preserve">. Данное решение подлежит официальному опубликованию (обнародованию) в соответствии с Уставом Чулымского района Новосибирской области и вступает в силу после его официального опубликования (обнародования).  </w:t>
      </w:r>
    </w:p>
    <w:p w:rsidR="00960446" w:rsidRPr="00176DBE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Pr="00176DBE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Pr="00176DBE" w:rsidRDefault="00176DBE" w:rsidP="0096044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960446" w:rsidRPr="00176DB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60446" w:rsidRPr="00176DBE">
        <w:rPr>
          <w:rFonts w:ascii="Times New Roman" w:hAnsi="Times New Roman" w:cs="Times New Roman"/>
          <w:sz w:val="28"/>
          <w:szCs w:val="28"/>
        </w:rPr>
        <w:t xml:space="preserve">  Глава Чулымского района</w:t>
      </w:r>
    </w:p>
    <w:p w:rsidR="00960446" w:rsidRPr="00176DBE" w:rsidRDefault="00176DBE" w:rsidP="0096044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         района </w:t>
      </w:r>
    </w:p>
    <w:p w:rsidR="00960446" w:rsidRPr="00176DBE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94169" w:rsidRDefault="00960446" w:rsidP="00EB03C4">
      <w:pPr>
        <w:widowControl/>
        <w:rPr>
          <w:rFonts w:ascii="Times New Roman" w:hAnsi="Times New Roman" w:cs="Times New Roman"/>
          <w:sz w:val="28"/>
          <w:szCs w:val="28"/>
        </w:rPr>
      </w:pPr>
      <w:r w:rsidRPr="00176DBE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BA21C6" w:rsidRPr="00176DBE">
        <w:rPr>
          <w:rFonts w:ascii="Times New Roman" w:hAnsi="Times New Roman" w:cs="Times New Roman"/>
          <w:sz w:val="28"/>
          <w:szCs w:val="28"/>
        </w:rPr>
        <w:t>В.В</w:t>
      </w:r>
      <w:r w:rsidRPr="00176DBE">
        <w:rPr>
          <w:rFonts w:ascii="Times New Roman" w:hAnsi="Times New Roman" w:cs="Times New Roman"/>
          <w:sz w:val="28"/>
          <w:szCs w:val="28"/>
        </w:rPr>
        <w:t>. К</w:t>
      </w:r>
      <w:r w:rsidR="00BA21C6" w:rsidRPr="00176DBE">
        <w:rPr>
          <w:rFonts w:ascii="Times New Roman" w:hAnsi="Times New Roman" w:cs="Times New Roman"/>
          <w:sz w:val="28"/>
          <w:szCs w:val="28"/>
        </w:rPr>
        <w:t>левцов</w:t>
      </w:r>
      <w:r w:rsidRPr="00176D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48E4" w:rsidRPr="00176DBE">
        <w:rPr>
          <w:rFonts w:ascii="Times New Roman" w:hAnsi="Times New Roman" w:cs="Times New Roman"/>
          <w:sz w:val="28"/>
          <w:szCs w:val="28"/>
        </w:rPr>
        <w:t xml:space="preserve">    </w:t>
      </w:r>
      <w:r w:rsidRPr="00176DBE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BA21C6" w:rsidRPr="00176DBE">
        <w:rPr>
          <w:rFonts w:ascii="Times New Roman" w:hAnsi="Times New Roman" w:cs="Times New Roman"/>
          <w:sz w:val="28"/>
          <w:szCs w:val="28"/>
        </w:rPr>
        <w:t>С.Н</w:t>
      </w:r>
      <w:r w:rsidRPr="00176DBE">
        <w:rPr>
          <w:rFonts w:ascii="Times New Roman" w:hAnsi="Times New Roman" w:cs="Times New Roman"/>
          <w:sz w:val="28"/>
          <w:szCs w:val="28"/>
        </w:rPr>
        <w:t xml:space="preserve">. </w:t>
      </w:r>
      <w:r w:rsidR="00BA21C6" w:rsidRPr="00176DBE">
        <w:rPr>
          <w:rFonts w:ascii="Times New Roman" w:hAnsi="Times New Roman" w:cs="Times New Roman"/>
          <w:sz w:val="28"/>
          <w:szCs w:val="28"/>
        </w:rPr>
        <w:t>Кудрявцев</w:t>
      </w:r>
      <w:r w:rsidR="00EB03C4" w:rsidRPr="00176DBE">
        <w:rPr>
          <w:rFonts w:ascii="Times New Roman" w:hAnsi="Times New Roman" w:cs="Times New Roman"/>
          <w:sz w:val="28"/>
          <w:szCs w:val="28"/>
        </w:rPr>
        <w:t>а</w:t>
      </w: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176DBE" w:rsidRPr="00176DBE" w:rsidRDefault="00176DBE" w:rsidP="00EB03C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645E5" w:rsidRPr="00176DBE" w:rsidRDefault="00A645E5" w:rsidP="00A645E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645E5" w:rsidRPr="00176DBE" w:rsidRDefault="00A645E5" w:rsidP="00A645E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A645E5" w:rsidRPr="00176DBE" w:rsidRDefault="003F44C1" w:rsidP="00A645E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Чулымского</w:t>
      </w:r>
      <w:r w:rsidR="00A645E5" w:rsidRPr="00176DBE">
        <w:rPr>
          <w:rFonts w:ascii="Times New Roman" w:hAnsi="Times New Roman"/>
          <w:sz w:val="28"/>
          <w:szCs w:val="28"/>
        </w:rPr>
        <w:t xml:space="preserve"> района </w:t>
      </w:r>
    </w:p>
    <w:p w:rsidR="00A645E5" w:rsidRPr="00176DBE" w:rsidRDefault="00A645E5" w:rsidP="00A645E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A645E5" w:rsidRPr="00176DBE" w:rsidRDefault="00A645E5" w:rsidP="00A645E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 xml:space="preserve">от </w:t>
      </w:r>
      <w:r w:rsidR="00176DBE">
        <w:rPr>
          <w:rFonts w:ascii="Times New Roman" w:hAnsi="Times New Roman"/>
          <w:sz w:val="28"/>
          <w:szCs w:val="28"/>
        </w:rPr>
        <w:t>10</w:t>
      </w:r>
      <w:r w:rsidR="00DC2098" w:rsidRPr="00176DBE">
        <w:rPr>
          <w:rFonts w:ascii="Times New Roman" w:hAnsi="Times New Roman"/>
          <w:sz w:val="28"/>
          <w:szCs w:val="28"/>
        </w:rPr>
        <w:t>.06.</w:t>
      </w:r>
      <w:r w:rsidR="00176DBE">
        <w:rPr>
          <w:rFonts w:ascii="Times New Roman" w:hAnsi="Times New Roman"/>
          <w:sz w:val="28"/>
          <w:szCs w:val="28"/>
        </w:rPr>
        <w:t xml:space="preserve"> 2020 № 41/333</w:t>
      </w:r>
      <w:r w:rsidRPr="00176DBE">
        <w:rPr>
          <w:rFonts w:ascii="Times New Roman" w:hAnsi="Times New Roman"/>
          <w:sz w:val="28"/>
          <w:szCs w:val="28"/>
        </w:rPr>
        <w:t xml:space="preserve"> 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</w:p>
    <w:p w:rsidR="00A645E5" w:rsidRPr="00176DBE" w:rsidRDefault="00A645E5" w:rsidP="00A645E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645E5" w:rsidRPr="00176DBE" w:rsidRDefault="00A645E5" w:rsidP="00A645E5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b/>
          <w:sz w:val="28"/>
          <w:szCs w:val="28"/>
        </w:rPr>
        <w:t xml:space="preserve">Порядок формирования и использования бюджетных ассигнований </w:t>
      </w:r>
      <w:r w:rsidR="00DC2098" w:rsidRPr="00176DBE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176DBE">
        <w:rPr>
          <w:rFonts w:ascii="Times New Roman" w:hAnsi="Times New Roman"/>
          <w:b/>
          <w:sz w:val="28"/>
          <w:szCs w:val="28"/>
        </w:rPr>
        <w:t>дорожного фонда</w:t>
      </w:r>
      <w:r w:rsidR="003F44C1" w:rsidRPr="00176DBE">
        <w:rPr>
          <w:rFonts w:ascii="Times New Roman" w:hAnsi="Times New Roman"/>
          <w:b/>
          <w:sz w:val="28"/>
          <w:szCs w:val="28"/>
        </w:rPr>
        <w:t xml:space="preserve"> Чулымского</w:t>
      </w:r>
      <w:r w:rsidRPr="00176DBE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A645E5" w:rsidRPr="00176DBE" w:rsidRDefault="00A645E5" w:rsidP="00EB03C4">
      <w:pPr>
        <w:rPr>
          <w:rFonts w:ascii="Times New Roman" w:hAnsi="Times New Roman"/>
          <w:sz w:val="28"/>
          <w:szCs w:val="28"/>
        </w:rPr>
      </w:pPr>
    </w:p>
    <w:p w:rsidR="00190440" w:rsidRPr="00176DBE" w:rsidRDefault="00190440" w:rsidP="00914017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Общие положения</w:t>
      </w:r>
    </w:p>
    <w:p w:rsidR="00190440" w:rsidRPr="00176DBE" w:rsidRDefault="00190440" w:rsidP="00190440">
      <w:pPr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645E5" w:rsidRPr="00176DBE" w:rsidRDefault="00A645E5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1.</w:t>
      </w:r>
      <w:r w:rsidR="00914017" w:rsidRPr="00176DBE">
        <w:rPr>
          <w:rFonts w:ascii="Times New Roman" w:hAnsi="Times New Roman"/>
          <w:sz w:val="28"/>
          <w:szCs w:val="28"/>
        </w:rPr>
        <w:t>1.</w:t>
      </w:r>
      <w:r w:rsidRPr="00176DBE">
        <w:rPr>
          <w:rFonts w:ascii="Times New Roman" w:hAnsi="Times New Roman"/>
          <w:sz w:val="28"/>
          <w:szCs w:val="28"/>
        </w:rPr>
        <w:t xml:space="preserve"> Порядок </w:t>
      </w:r>
      <w:r w:rsidR="00D348EE" w:rsidRPr="00176DBE">
        <w:rPr>
          <w:rFonts w:ascii="Times New Roman" w:hAnsi="Times New Roman"/>
          <w:sz w:val="28"/>
          <w:szCs w:val="28"/>
        </w:rPr>
        <w:t xml:space="preserve">формирования и использования бюджетных ассигнований муниципального дорожного фонда Чулымского района Новосибирской области (далее – Порядок) </w:t>
      </w:r>
      <w:r w:rsidRPr="00176DBE">
        <w:rPr>
          <w:rFonts w:ascii="Times New Roman" w:hAnsi="Times New Roman"/>
          <w:sz w:val="28"/>
          <w:szCs w:val="28"/>
        </w:rPr>
        <w:t xml:space="preserve">устанавливает правила формирования и использования бюджетных ассигнований муниципального дорожного фонда </w:t>
      </w:r>
      <w:r w:rsidR="00D348EE" w:rsidRPr="00176DBE">
        <w:rPr>
          <w:rFonts w:ascii="Times New Roman" w:hAnsi="Times New Roman"/>
          <w:sz w:val="28"/>
          <w:szCs w:val="28"/>
        </w:rPr>
        <w:t>Чулымского</w:t>
      </w:r>
      <w:r w:rsidRPr="00176DBE">
        <w:rPr>
          <w:rFonts w:ascii="Times New Roman" w:hAnsi="Times New Roman"/>
          <w:sz w:val="28"/>
          <w:szCs w:val="28"/>
        </w:rPr>
        <w:t xml:space="preserve"> района Новосибирской области (далее - муниципальный дорожный фонд).</w:t>
      </w:r>
    </w:p>
    <w:p w:rsidR="00A645E5" w:rsidRPr="00176DBE" w:rsidRDefault="00914017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1.</w:t>
      </w:r>
      <w:r w:rsidR="00A645E5" w:rsidRPr="00176DBE">
        <w:rPr>
          <w:rFonts w:ascii="Times New Roman" w:hAnsi="Times New Roman"/>
          <w:sz w:val="28"/>
          <w:szCs w:val="28"/>
        </w:rPr>
        <w:t>2. </w:t>
      </w:r>
      <w:proofErr w:type="gramStart"/>
      <w:r w:rsidR="00A645E5" w:rsidRPr="00176DBE">
        <w:rPr>
          <w:rFonts w:ascii="Times New Roman" w:hAnsi="Times New Roman"/>
          <w:sz w:val="28"/>
          <w:szCs w:val="28"/>
        </w:rPr>
        <w:t xml:space="preserve">Формирование бюджетных ассигнований муниципального дорожного фонда осуществляется администрацией </w:t>
      </w:r>
      <w:r w:rsidR="00D348EE" w:rsidRPr="00176DBE">
        <w:rPr>
          <w:rFonts w:ascii="Times New Roman" w:hAnsi="Times New Roman"/>
          <w:sz w:val="28"/>
          <w:szCs w:val="28"/>
        </w:rPr>
        <w:t>Чулымского</w:t>
      </w:r>
      <w:r w:rsidR="00A645E5" w:rsidRPr="00176DBE">
        <w:rPr>
          <w:rFonts w:ascii="Times New Roman" w:hAnsi="Times New Roman"/>
          <w:sz w:val="28"/>
          <w:szCs w:val="28"/>
        </w:rPr>
        <w:t xml:space="preserve"> района (далее - </w:t>
      </w:r>
      <w:r w:rsidR="00D348EE" w:rsidRPr="00176DBE">
        <w:rPr>
          <w:rFonts w:ascii="Times New Roman" w:hAnsi="Times New Roman"/>
          <w:sz w:val="28"/>
          <w:szCs w:val="28"/>
        </w:rPr>
        <w:t>А</w:t>
      </w:r>
      <w:r w:rsidR="00A645E5" w:rsidRPr="00176DBE">
        <w:rPr>
          <w:rFonts w:ascii="Times New Roman" w:hAnsi="Times New Roman"/>
          <w:sz w:val="28"/>
          <w:szCs w:val="28"/>
        </w:rPr>
        <w:t xml:space="preserve">дминистрация) на основании прогнозируемого объема доходов бюджета </w:t>
      </w:r>
      <w:r w:rsidR="00D348EE" w:rsidRPr="00176DBE">
        <w:rPr>
          <w:rFonts w:ascii="Times New Roman" w:hAnsi="Times New Roman"/>
          <w:sz w:val="28"/>
          <w:szCs w:val="28"/>
        </w:rPr>
        <w:t>Чулымского</w:t>
      </w:r>
      <w:r w:rsidR="00A645E5" w:rsidRPr="00176DBE">
        <w:rPr>
          <w:rFonts w:ascii="Times New Roman" w:hAnsi="Times New Roman"/>
          <w:sz w:val="28"/>
          <w:szCs w:val="28"/>
        </w:rPr>
        <w:t xml:space="preserve"> района Новосибирской области (далее – районный бюджет), являющихся источниками формирования муниципального дорожного фонда (далее - прогнозируемый объем доходов), и в соответствии с графиком подготовки проекта </w:t>
      </w:r>
      <w:r w:rsidR="00D348EE" w:rsidRPr="00176DBE">
        <w:rPr>
          <w:rFonts w:ascii="Times New Roman" w:hAnsi="Times New Roman"/>
          <w:sz w:val="28"/>
          <w:szCs w:val="28"/>
        </w:rPr>
        <w:t>районного бюджета</w:t>
      </w:r>
      <w:r w:rsidR="00A645E5" w:rsidRPr="00176DBE">
        <w:rPr>
          <w:rFonts w:ascii="Times New Roman" w:hAnsi="Times New Roman"/>
          <w:sz w:val="28"/>
          <w:szCs w:val="28"/>
        </w:rPr>
        <w:t xml:space="preserve"> на соответствующий финансовый год и плановый период.</w:t>
      </w:r>
      <w:proofErr w:type="gramEnd"/>
    </w:p>
    <w:p w:rsidR="006A00EE" w:rsidRPr="00176DBE" w:rsidRDefault="00914017" w:rsidP="006A00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1.</w:t>
      </w:r>
      <w:r w:rsidR="006A00EE" w:rsidRPr="00176DBE">
        <w:rPr>
          <w:rFonts w:ascii="Times New Roman" w:hAnsi="Times New Roman"/>
          <w:sz w:val="28"/>
          <w:szCs w:val="28"/>
        </w:rPr>
        <w:t xml:space="preserve">3. Главным распорядителем средств муниципального дорожного фонда в соответствии с заключенными соглашениями является Администрация. </w:t>
      </w:r>
    </w:p>
    <w:p w:rsidR="00187B10" w:rsidRPr="00176DBE" w:rsidRDefault="00914017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1.</w:t>
      </w:r>
      <w:r w:rsidR="006A00EE" w:rsidRPr="00176DBE">
        <w:rPr>
          <w:rFonts w:ascii="Times New Roman" w:hAnsi="Times New Roman"/>
          <w:sz w:val="28"/>
          <w:szCs w:val="28"/>
        </w:rPr>
        <w:t>4</w:t>
      </w:r>
      <w:r w:rsidR="00A645E5" w:rsidRPr="00176DBE">
        <w:rPr>
          <w:rFonts w:ascii="Times New Roman" w:hAnsi="Times New Roman"/>
          <w:sz w:val="28"/>
          <w:szCs w:val="28"/>
        </w:rPr>
        <w:t xml:space="preserve">. Объем бюджетных ассигнований муниципального дорожного фонда утверждается решением Совета депутатов </w:t>
      </w:r>
      <w:r w:rsidR="0053162A" w:rsidRPr="00176DBE">
        <w:rPr>
          <w:rFonts w:ascii="Times New Roman" w:hAnsi="Times New Roman"/>
          <w:sz w:val="28"/>
          <w:szCs w:val="28"/>
        </w:rPr>
        <w:t>Чулымского</w:t>
      </w:r>
      <w:r w:rsidR="00A645E5" w:rsidRPr="00176DBE">
        <w:rPr>
          <w:rFonts w:ascii="Times New Roman" w:hAnsi="Times New Roman"/>
          <w:sz w:val="28"/>
          <w:szCs w:val="28"/>
        </w:rPr>
        <w:t xml:space="preserve"> района о районном бюджете на очередной финансовый год и плановый период в размере</w:t>
      </w:r>
      <w:r w:rsidR="0053162A" w:rsidRPr="00176DBE">
        <w:rPr>
          <w:rFonts w:ascii="Times New Roman" w:hAnsi="Times New Roman"/>
          <w:sz w:val="28"/>
          <w:szCs w:val="28"/>
        </w:rPr>
        <w:t>,</w:t>
      </w:r>
      <w:r w:rsidR="00A645E5" w:rsidRPr="00176DBE">
        <w:rPr>
          <w:rFonts w:ascii="Times New Roman" w:hAnsi="Times New Roman"/>
          <w:sz w:val="28"/>
          <w:szCs w:val="28"/>
        </w:rPr>
        <w:t xml:space="preserve"> не менее прогнозируемого объема доходов</w:t>
      </w:r>
      <w:r w:rsidR="0053162A" w:rsidRPr="00176DBE">
        <w:rPr>
          <w:rFonts w:ascii="Times New Roman" w:hAnsi="Times New Roman"/>
          <w:sz w:val="28"/>
          <w:szCs w:val="28"/>
        </w:rPr>
        <w:t xml:space="preserve"> районного бюджета, являющихся источниками формирования муниципального дорожного фонда</w:t>
      </w:r>
      <w:r w:rsidR="00A645E5" w:rsidRPr="00176DBE">
        <w:rPr>
          <w:rFonts w:ascii="Times New Roman" w:hAnsi="Times New Roman"/>
          <w:sz w:val="28"/>
          <w:szCs w:val="28"/>
        </w:rPr>
        <w:t>.</w:t>
      </w:r>
    </w:p>
    <w:p w:rsidR="003032B3" w:rsidRPr="00176DBE" w:rsidRDefault="003032B3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1.5. Использование бюджетных ассигнований муниципального дорожного фонда осуществляется в пределах лимитов бюджетных обязательств и предельных объемов финансирования расходов, установленных главному распорядителю бюджетных средств, в порядке, определенном финансовым органом Чулымского района Новосибирской области по исполнению сводной бюджетной росписи т кассового плана.</w:t>
      </w:r>
    </w:p>
    <w:p w:rsidR="00914017" w:rsidRPr="00176DBE" w:rsidRDefault="00914017" w:rsidP="00914017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1.</w:t>
      </w:r>
      <w:r w:rsidR="003032B3" w:rsidRPr="00176DBE">
        <w:rPr>
          <w:rFonts w:ascii="Times New Roman" w:hAnsi="Times New Roman"/>
          <w:sz w:val="28"/>
          <w:szCs w:val="28"/>
        </w:rPr>
        <w:t>6</w:t>
      </w:r>
      <w:r w:rsidRPr="00176DBE">
        <w:rPr>
          <w:rFonts w:ascii="Times New Roman" w:hAnsi="Times New Roman"/>
          <w:sz w:val="28"/>
          <w:szCs w:val="28"/>
        </w:rPr>
        <w:t>. 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D94169" w:rsidRPr="00176DBE" w:rsidRDefault="00D94169" w:rsidP="00EB03C4">
      <w:pPr>
        <w:rPr>
          <w:rFonts w:ascii="Times New Roman" w:hAnsi="Times New Roman"/>
          <w:sz w:val="28"/>
          <w:szCs w:val="28"/>
        </w:rPr>
      </w:pPr>
    </w:p>
    <w:p w:rsidR="00187B10" w:rsidRPr="00176DBE" w:rsidRDefault="00187B10" w:rsidP="00914017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 xml:space="preserve">Источники формирования муниципального </w:t>
      </w:r>
    </w:p>
    <w:p w:rsidR="00187B10" w:rsidRPr="00176DBE" w:rsidRDefault="00187B10" w:rsidP="00187B10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дорожного фонда</w:t>
      </w:r>
    </w:p>
    <w:p w:rsidR="00187B10" w:rsidRPr="00176DBE" w:rsidRDefault="00187B10" w:rsidP="00187B10">
      <w:pPr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645E5" w:rsidRPr="00176DBE" w:rsidRDefault="00914017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2.1</w:t>
      </w:r>
      <w:r w:rsidR="00A645E5" w:rsidRPr="00176DBE">
        <w:rPr>
          <w:rFonts w:ascii="Times New Roman" w:hAnsi="Times New Roman"/>
          <w:sz w:val="28"/>
          <w:szCs w:val="28"/>
        </w:rPr>
        <w:t xml:space="preserve">. Источниками формирования муниципального дорожного фонда </w:t>
      </w:r>
      <w:r w:rsidR="00A645E5" w:rsidRPr="00176DBE">
        <w:rPr>
          <w:rFonts w:ascii="Times New Roman" w:hAnsi="Times New Roman"/>
          <w:sz w:val="28"/>
          <w:szCs w:val="28"/>
        </w:rPr>
        <w:lastRenderedPageBreak/>
        <w:t>являются</w:t>
      </w:r>
      <w:r w:rsidR="00BF499F" w:rsidRPr="00176DBE">
        <w:rPr>
          <w:rFonts w:ascii="Times New Roman" w:hAnsi="Times New Roman"/>
          <w:sz w:val="28"/>
          <w:szCs w:val="28"/>
        </w:rPr>
        <w:t xml:space="preserve"> подлежащие зачислению в районный бюджет</w:t>
      </w:r>
      <w:r w:rsidR="00A645E5" w:rsidRPr="00176DBE">
        <w:rPr>
          <w:rFonts w:ascii="Times New Roman" w:hAnsi="Times New Roman"/>
          <w:sz w:val="28"/>
          <w:szCs w:val="28"/>
        </w:rPr>
        <w:t xml:space="preserve"> доходы районного бюджета </w:t>
      </w:r>
      <w:proofErr w:type="gramStart"/>
      <w:r w:rsidR="00A645E5" w:rsidRPr="00176DBE">
        <w:rPr>
          <w:rFonts w:ascii="Times New Roman" w:hAnsi="Times New Roman"/>
          <w:sz w:val="28"/>
          <w:szCs w:val="28"/>
        </w:rPr>
        <w:t>от</w:t>
      </w:r>
      <w:proofErr w:type="gramEnd"/>
      <w:r w:rsidR="00A645E5" w:rsidRPr="00176DBE">
        <w:rPr>
          <w:rFonts w:ascii="Times New Roman" w:hAnsi="Times New Roman"/>
          <w:sz w:val="28"/>
          <w:szCs w:val="28"/>
        </w:rPr>
        <w:t>:</w:t>
      </w:r>
    </w:p>
    <w:p w:rsidR="00A645E5" w:rsidRPr="00176DBE" w:rsidRDefault="00A645E5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176DBE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176DBE">
        <w:rPr>
          <w:rFonts w:ascii="Times New Roman" w:hAnsi="Times New Roman"/>
          <w:sz w:val="28"/>
          <w:szCs w:val="28"/>
        </w:rPr>
        <w:t>) двигателей, производимые на территории Российской Федерации;</w:t>
      </w:r>
    </w:p>
    <w:p w:rsidR="00A645E5" w:rsidRPr="00176DBE" w:rsidRDefault="00A645E5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2) транспортного налога</w:t>
      </w:r>
      <w:r w:rsidR="00BF499F" w:rsidRPr="00176DBE">
        <w:rPr>
          <w:rFonts w:ascii="Times New Roman" w:hAnsi="Times New Roman"/>
          <w:sz w:val="28"/>
          <w:szCs w:val="28"/>
        </w:rPr>
        <w:t xml:space="preserve"> в виде единых нормативов отчислений</w:t>
      </w:r>
      <w:r w:rsidRPr="00176DBE">
        <w:rPr>
          <w:rFonts w:ascii="Times New Roman" w:hAnsi="Times New Roman"/>
          <w:sz w:val="28"/>
          <w:szCs w:val="28"/>
        </w:rPr>
        <w:t>;</w:t>
      </w:r>
    </w:p>
    <w:p w:rsidR="00A645E5" w:rsidRPr="00176DBE" w:rsidRDefault="00A645E5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 xml:space="preserve">3) </w:t>
      </w:r>
      <w:r w:rsidR="009A1181" w:rsidRPr="00176DBE">
        <w:rPr>
          <w:rFonts w:ascii="Times New Roman" w:hAnsi="Times New Roman"/>
          <w:sz w:val="28"/>
          <w:szCs w:val="28"/>
        </w:rPr>
        <w:t xml:space="preserve">поступлений в виде </w:t>
      </w:r>
      <w:r w:rsidR="00BF499F" w:rsidRPr="00176DBE">
        <w:rPr>
          <w:rFonts w:ascii="Times New Roman" w:hAnsi="Times New Roman"/>
          <w:sz w:val="28"/>
          <w:szCs w:val="28"/>
        </w:rPr>
        <w:t xml:space="preserve">субсидий, </w:t>
      </w:r>
      <w:r w:rsidR="009A1181" w:rsidRPr="00176DBE">
        <w:rPr>
          <w:rFonts w:ascii="Times New Roman" w:hAnsi="Times New Roman"/>
          <w:sz w:val="28"/>
          <w:szCs w:val="28"/>
        </w:rPr>
        <w:t>поступающих</w:t>
      </w:r>
      <w:r w:rsidR="00BF499F" w:rsidRPr="00176DBE">
        <w:rPr>
          <w:rFonts w:ascii="Times New Roman" w:hAnsi="Times New Roman"/>
          <w:sz w:val="28"/>
          <w:szCs w:val="28"/>
        </w:rPr>
        <w:t xml:space="preserve"> из бюджета Новосибирской области, на финансовое обеспечение дорожной деятельности</w:t>
      </w:r>
      <w:r w:rsidRPr="00176DBE">
        <w:rPr>
          <w:rFonts w:ascii="Times New Roman" w:hAnsi="Times New Roman"/>
          <w:sz w:val="28"/>
          <w:szCs w:val="28"/>
        </w:rPr>
        <w:t xml:space="preserve"> в отношении автомобильных дорог общего пользования местного значения</w:t>
      </w:r>
      <w:r w:rsidR="009A1181" w:rsidRPr="00176DBE">
        <w:rPr>
          <w:rFonts w:ascii="Times New Roman" w:hAnsi="Times New Roman"/>
          <w:sz w:val="28"/>
          <w:szCs w:val="28"/>
        </w:rPr>
        <w:t>;</w:t>
      </w:r>
      <w:r w:rsidR="00BF499F" w:rsidRPr="00176DBE">
        <w:rPr>
          <w:rFonts w:ascii="Times New Roman" w:hAnsi="Times New Roman"/>
          <w:sz w:val="28"/>
          <w:szCs w:val="28"/>
        </w:rPr>
        <w:t xml:space="preserve"> </w:t>
      </w:r>
    </w:p>
    <w:p w:rsidR="00BF499F" w:rsidRPr="00176DBE" w:rsidRDefault="00BF499F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4) бюджетных ассигнований резервного фонда Администрации при необходимости ликвидации последствий непреодолимой силы природного и (или) техногенного характера;</w:t>
      </w:r>
    </w:p>
    <w:p w:rsidR="00A645E5" w:rsidRPr="00176DBE" w:rsidRDefault="00164B0E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5</w:t>
      </w:r>
      <w:r w:rsidR="00A645E5" w:rsidRPr="00176DBE">
        <w:rPr>
          <w:rFonts w:ascii="Times New Roman" w:hAnsi="Times New Roman"/>
          <w:sz w:val="28"/>
          <w:szCs w:val="28"/>
        </w:rPr>
        <w:t xml:space="preserve">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</w:t>
      </w:r>
      <w:r w:rsidR="00BF499F" w:rsidRPr="00176DBE">
        <w:rPr>
          <w:rFonts w:ascii="Times New Roman" w:hAnsi="Times New Roman"/>
          <w:sz w:val="28"/>
          <w:szCs w:val="28"/>
        </w:rPr>
        <w:t>Чулымского</w:t>
      </w:r>
      <w:r w:rsidR="00A645E5" w:rsidRPr="00176DBE">
        <w:rPr>
          <w:rFonts w:ascii="Times New Roman" w:hAnsi="Times New Roman"/>
          <w:sz w:val="28"/>
          <w:szCs w:val="28"/>
        </w:rPr>
        <w:t xml:space="preserve"> района</w:t>
      </w:r>
      <w:r w:rsidR="00BF499F" w:rsidRPr="00176DBE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A645E5" w:rsidRPr="00176DBE">
        <w:rPr>
          <w:rFonts w:ascii="Times New Roman" w:hAnsi="Times New Roman"/>
          <w:sz w:val="28"/>
          <w:szCs w:val="28"/>
        </w:rPr>
        <w:t>;</w:t>
      </w:r>
    </w:p>
    <w:p w:rsidR="00BF499F" w:rsidRPr="00176DBE" w:rsidRDefault="00164B0E" w:rsidP="00D348EE">
      <w:pPr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176DBE">
        <w:rPr>
          <w:rFonts w:ascii="Times New Roman" w:hAnsi="Times New Roman"/>
          <w:sz w:val="28"/>
          <w:szCs w:val="28"/>
        </w:rPr>
        <w:t>6</w:t>
      </w:r>
      <w:r w:rsidR="00A645E5" w:rsidRPr="00176DBE">
        <w:rPr>
          <w:rFonts w:ascii="Times New Roman" w:hAnsi="Times New Roman"/>
          <w:sz w:val="28"/>
          <w:szCs w:val="28"/>
        </w:rPr>
        <w:t xml:space="preserve">) </w:t>
      </w:r>
      <w:r w:rsidR="00BF499F" w:rsidRPr="00176DBE">
        <w:rPr>
          <w:rFonts w:ascii="Times New Roman" w:hAnsi="Times New Roman"/>
          <w:sz w:val="28"/>
          <w:szCs w:val="28"/>
        </w:rPr>
        <w:t>денежных средств, внесенных участником торгов (конкурсов, аукционов), проводимых в целях заключения муниципальных контрактов, финансируемых за счет средств муниципального дорожного</w:t>
      </w:r>
      <w:r w:rsidRPr="00176DBE">
        <w:rPr>
          <w:rFonts w:ascii="Times New Roman" w:hAnsi="Times New Roman"/>
          <w:sz w:val="28"/>
          <w:szCs w:val="28"/>
        </w:rPr>
        <w:t xml:space="preserve"> фонда, в качестве обеспечения заявок на участие в торгах (конкурсах, аукционах) в случаях уклонения участника торгов (конкурса, аукциона) от заключения муниципального контракта, и в иных случаях, установленных законодательством Российской Федерации – по нормативу 100 процентов;</w:t>
      </w:r>
      <w:proofErr w:type="gramEnd"/>
    </w:p>
    <w:p w:rsidR="00A645E5" w:rsidRPr="00176DBE" w:rsidRDefault="00164B0E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7</w:t>
      </w:r>
      <w:r w:rsidR="00A645E5" w:rsidRPr="00176DBE">
        <w:rPr>
          <w:rFonts w:ascii="Times New Roman" w:hAnsi="Times New Roman"/>
          <w:sz w:val="28"/>
          <w:szCs w:val="28"/>
        </w:rPr>
        <w:t>) возмещение ущерба, причин</w:t>
      </w:r>
      <w:r w:rsidRPr="00176DBE">
        <w:rPr>
          <w:rFonts w:ascii="Times New Roman" w:hAnsi="Times New Roman"/>
          <w:sz w:val="28"/>
          <w:szCs w:val="28"/>
        </w:rPr>
        <w:t>енного</w:t>
      </w:r>
      <w:r w:rsidR="00A645E5" w:rsidRPr="00176DBE">
        <w:rPr>
          <w:rFonts w:ascii="Times New Roman" w:hAnsi="Times New Roman"/>
          <w:sz w:val="28"/>
          <w:szCs w:val="28"/>
        </w:rPr>
        <w:t xml:space="preserve"> автомобильным дорогам общего пользования местного значения </w:t>
      </w:r>
      <w:r w:rsidRPr="00176DBE">
        <w:rPr>
          <w:rFonts w:ascii="Times New Roman" w:hAnsi="Times New Roman"/>
          <w:sz w:val="28"/>
          <w:szCs w:val="28"/>
        </w:rPr>
        <w:t>Чулымского района Новосибирской области транспортными средствами, осуществляющими перевозки тяжеловесных и (или) крупногабаритных грузов – по нормативу 100 процентов;</w:t>
      </w:r>
    </w:p>
    <w:p w:rsidR="00164B0E" w:rsidRPr="00176DBE" w:rsidRDefault="00164B0E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 xml:space="preserve">8) арендной платы по договорам аренды земельных участков, расположенных в границах </w:t>
      </w:r>
      <w:proofErr w:type="gramStart"/>
      <w:r w:rsidRPr="00176DBE">
        <w:rPr>
          <w:rFonts w:ascii="Times New Roman" w:hAnsi="Times New Roman"/>
          <w:sz w:val="28"/>
          <w:szCs w:val="28"/>
        </w:rPr>
        <w:t>полосы отвода автомобильных дорог общего пользования местного значения</w:t>
      </w:r>
      <w:proofErr w:type="gramEnd"/>
      <w:r w:rsidRPr="00176DBE">
        <w:rPr>
          <w:rFonts w:ascii="Times New Roman" w:hAnsi="Times New Roman"/>
          <w:sz w:val="28"/>
          <w:szCs w:val="28"/>
        </w:rPr>
        <w:t xml:space="preserve"> Чулымского района Новосибирской области – по нормативу 100 процентов.</w:t>
      </w:r>
    </w:p>
    <w:p w:rsidR="00A645E5" w:rsidRPr="00176DBE" w:rsidRDefault="00914017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2.2</w:t>
      </w:r>
      <w:r w:rsidR="00A645E5" w:rsidRPr="00176DBE">
        <w:rPr>
          <w:rFonts w:ascii="Times New Roman" w:hAnsi="Times New Roman"/>
          <w:sz w:val="28"/>
          <w:szCs w:val="28"/>
        </w:rPr>
        <w:t>.</w:t>
      </w:r>
      <w:r w:rsidR="00164B0E" w:rsidRPr="00176DBE">
        <w:rPr>
          <w:rFonts w:ascii="Times New Roman" w:hAnsi="Times New Roman"/>
          <w:sz w:val="28"/>
          <w:szCs w:val="28"/>
        </w:rPr>
        <w:t xml:space="preserve"> </w:t>
      </w:r>
      <w:r w:rsidR="00A645E5" w:rsidRPr="00176DBE">
        <w:rPr>
          <w:rFonts w:ascii="Times New Roman" w:hAnsi="Times New Roman"/>
          <w:sz w:val="28"/>
          <w:szCs w:val="28"/>
        </w:rPr>
        <w:t>Объем бюджетных ассигнований муниципального дорожного фонда:</w:t>
      </w:r>
    </w:p>
    <w:p w:rsidR="00795E72" w:rsidRPr="00176DBE" w:rsidRDefault="00A645E5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подлежит увеличению в текущем финансовом году и (или) очередном финансовом году на положительную разницу между фактически поступившим и прогнозир</w:t>
      </w:r>
      <w:r w:rsidR="00164B0E" w:rsidRPr="00176DBE">
        <w:rPr>
          <w:rFonts w:ascii="Times New Roman" w:hAnsi="Times New Roman"/>
          <w:sz w:val="28"/>
          <w:szCs w:val="28"/>
        </w:rPr>
        <w:t>уемым</w:t>
      </w:r>
      <w:r w:rsidRPr="00176DBE">
        <w:rPr>
          <w:rFonts w:ascii="Times New Roman" w:hAnsi="Times New Roman"/>
          <w:sz w:val="28"/>
          <w:szCs w:val="28"/>
        </w:rPr>
        <w:t xml:space="preserve"> объемом доходов районного бюджета, </w:t>
      </w:r>
      <w:r w:rsidR="00C5494E" w:rsidRPr="00176DBE">
        <w:rPr>
          <w:rFonts w:ascii="Times New Roman" w:hAnsi="Times New Roman"/>
          <w:sz w:val="28"/>
          <w:szCs w:val="28"/>
        </w:rPr>
        <w:t>учтенных</w:t>
      </w:r>
      <w:r w:rsidRPr="00176DBE">
        <w:rPr>
          <w:rFonts w:ascii="Times New Roman" w:hAnsi="Times New Roman"/>
          <w:sz w:val="28"/>
          <w:szCs w:val="28"/>
        </w:rPr>
        <w:t xml:space="preserve"> при формировании </w:t>
      </w:r>
      <w:r w:rsidR="00C5494E" w:rsidRPr="00176DBE">
        <w:rPr>
          <w:rFonts w:ascii="Times New Roman" w:hAnsi="Times New Roman"/>
          <w:sz w:val="28"/>
          <w:szCs w:val="28"/>
        </w:rPr>
        <w:t xml:space="preserve">муниципального </w:t>
      </w:r>
      <w:r w:rsidRPr="00176DBE">
        <w:rPr>
          <w:rFonts w:ascii="Times New Roman" w:hAnsi="Times New Roman"/>
          <w:sz w:val="28"/>
          <w:szCs w:val="28"/>
        </w:rPr>
        <w:t>дорожного фонда;</w:t>
      </w:r>
      <w:r w:rsidR="006241BF" w:rsidRPr="00176DBE">
        <w:rPr>
          <w:rFonts w:ascii="Times New Roman" w:hAnsi="Times New Roman"/>
          <w:sz w:val="28"/>
          <w:szCs w:val="28"/>
        </w:rPr>
        <w:t xml:space="preserve"> </w:t>
      </w:r>
    </w:p>
    <w:p w:rsidR="00A645E5" w:rsidRPr="00176DBE" w:rsidRDefault="00A645E5" w:rsidP="00D348EE">
      <w:pPr>
        <w:ind w:firstLine="540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 xml:space="preserve">может быть </w:t>
      </w:r>
      <w:proofErr w:type="gramStart"/>
      <w:r w:rsidRPr="00176DBE">
        <w:rPr>
          <w:rFonts w:ascii="Times New Roman" w:hAnsi="Times New Roman"/>
          <w:sz w:val="28"/>
          <w:szCs w:val="28"/>
        </w:rPr>
        <w:t>уменьшен</w:t>
      </w:r>
      <w:proofErr w:type="gramEnd"/>
      <w:r w:rsidRPr="00176DBE">
        <w:rPr>
          <w:rFonts w:ascii="Times New Roman" w:hAnsi="Times New Roman"/>
          <w:sz w:val="28"/>
          <w:szCs w:val="28"/>
        </w:rPr>
        <w:t xml:space="preserve"> в текущем финансовом году и (или) очередном финансовом году на отрицательную разницу между фактически поступившим и прогнозир</w:t>
      </w:r>
      <w:r w:rsidR="00C5494E" w:rsidRPr="00176DBE">
        <w:rPr>
          <w:rFonts w:ascii="Times New Roman" w:hAnsi="Times New Roman"/>
          <w:sz w:val="28"/>
          <w:szCs w:val="28"/>
        </w:rPr>
        <w:t>уемым</w:t>
      </w:r>
      <w:r w:rsidRPr="00176DBE">
        <w:rPr>
          <w:rFonts w:ascii="Times New Roman" w:hAnsi="Times New Roman"/>
          <w:sz w:val="28"/>
          <w:szCs w:val="28"/>
        </w:rPr>
        <w:t xml:space="preserve"> объемом доходов районного бюджета, </w:t>
      </w:r>
      <w:r w:rsidR="00C5494E" w:rsidRPr="00176DBE">
        <w:rPr>
          <w:rFonts w:ascii="Times New Roman" w:hAnsi="Times New Roman"/>
          <w:sz w:val="28"/>
          <w:szCs w:val="28"/>
        </w:rPr>
        <w:t>учтенных</w:t>
      </w:r>
      <w:r w:rsidRPr="00176DBE">
        <w:rPr>
          <w:rFonts w:ascii="Times New Roman" w:hAnsi="Times New Roman"/>
          <w:sz w:val="28"/>
          <w:szCs w:val="28"/>
        </w:rPr>
        <w:t xml:space="preserve"> при формировании </w:t>
      </w:r>
      <w:r w:rsidR="00C5494E" w:rsidRPr="00176DBE">
        <w:rPr>
          <w:rFonts w:ascii="Times New Roman" w:hAnsi="Times New Roman"/>
          <w:sz w:val="28"/>
          <w:szCs w:val="28"/>
        </w:rPr>
        <w:t xml:space="preserve">муниципального </w:t>
      </w:r>
      <w:r w:rsidRPr="00176DBE">
        <w:rPr>
          <w:rFonts w:ascii="Times New Roman" w:hAnsi="Times New Roman"/>
          <w:sz w:val="28"/>
          <w:szCs w:val="28"/>
        </w:rPr>
        <w:t>дорожного фонда.</w:t>
      </w:r>
    </w:p>
    <w:p w:rsidR="00D94169" w:rsidRPr="00176DBE" w:rsidRDefault="00D94169" w:rsidP="00EB03C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87B10" w:rsidRPr="00176DBE" w:rsidRDefault="00187B10" w:rsidP="00914017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Использование бюджетных ассигнований</w:t>
      </w:r>
    </w:p>
    <w:p w:rsidR="00187B10" w:rsidRPr="00176DBE" w:rsidRDefault="00187B10" w:rsidP="00187B10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 xml:space="preserve"> муниципального дорожного фонда</w:t>
      </w:r>
    </w:p>
    <w:p w:rsidR="00187B10" w:rsidRPr="00176DBE" w:rsidRDefault="00187B10" w:rsidP="00187B10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645E5" w:rsidRPr="00176DBE" w:rsidRDefault="00914017" w:rsidP="00A848F7">
      <w:pPr>
        <w:ind w:firstLine="567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3.1</w:t>
      </w:r>
      <w:r w:rsidR="00A645E5" w:rsidRPr="00176DBE">
        <w:rPr>
          <w:rFonts w:ascii="Times New Roman" w:hAnsi="Times New Roman"/>
          <w:sz w:val="28"/>
          <w:szCs w:val="28"/>
        </w:rPr>
        <w:t>. </w:t>
      </w:r>
      <w:r w:rsidR="006A00EE" w:rsidRPr="00176DBE">
        <w:rPr>
          <w:rFonts w:ascii="Times New Roman" w:hAnsi="Times New Roman"/>
          <w:sz w:val="28"/>
          <w:szCs w:val="28"/>
        </w:rPr>
        <w:t>Средства</w:t>
      </w:r>
      <w:r w:rsidR="00A645E5" w:rsidRPr="00176DBE">
        <w:rPr>
          <w:rFonts w:ascii="Times New Roman" w:hAnsi="Times New Roman"/>
          <w:sz w:val="28"/>
          <w:szCs w:val="28"/>
        </w:rPr>
        <w:t xml:space="preserve"> муниципального дорожного фонда </w:t>
      </w:r>
      <w:r w:rsidR="006A00EE" w:rsidRPr="00176DBE">
        <w:rPr>
          <w:rFonts w:ascii="Times New Roman" w:hAnsi="Times New Roman"/>
          <w:sz w:val="28"/>
          <w:szCs w:val="28"/>
        </w:rPr>
        <w:t>расходуются на финансирование следующих мероприятий</w:t>
      </w:r>
      <w:r w:rsidR="00A645E5" w:rsidRPr="00176DBE">
        <w:rPr>
          <w:rFonts w:ascii="Times New Roman" w:hAnsi="Times New Roman"/>
          <w:sz w:val="28"/>
          <w:szCs w:val="28"/>
        </w:rPr>
        <w:t>:</w:t>
      </w:r>
    </w:p>
    <w:p w:rsidR="00A645E5" w:rsidRPr="00176DBE" w:rsidRDefault="00A645E5" w:rsidP="00A848F7">
      <w:pPr>
        <w:ind w:firstLine="567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1) </w:t>
      </w:r>
      <w:r w:rsidR="00F00521" w:rsidRPr="00176DBE">
        <w:rPr>
          <w:rFonts w:ascii="Times New Roman" w:hAnsi="Times New Roman"/>
          <w:sz w:val="28"/>
          <w:szCs w:val="28"/>
        </w:rPr>
        <w:t>строительство и реконструкцию</w:t>
      </w:r>
      <w:r w:rsidRPr="00176DBE">
        <w:rPr>
          <w:rFonts w:ascii="Times New Roman" w:hAnsi="Times New Roman"/>
          <w:sz w:val="28"/>
          <w:szCs w:val="28"/>
        </w:rPr>
        <w:t xml:space="preserve">, </w:t>
      </w:r>
      <w:r w:rsidR="006A00EE" w:rsidRPr="00176DBE">
        <w:rPr>
          <w:rFonts w:ascii="Times New Roman" w:hAnsi="Times New Roman"/>
          <w:sz w:val="28"/>
          <w:szCs w:val="28"/>
        </w:rPr>
        <w:t>в том числе проектирование</w:t>
      </w:r>
      <w:r w:rsidR="00F00521" w:rsidRPr="00176DBE">
        <w:rPr>
          <w:rFonts w:ascii="Times New Roman" w:hAnsi="Times New Roman"/>
          <w:sz w:val="28"/>
          <w:szCs w:val="28"/>
        </w:rPr>
        <w:t xml:space="preserve"> (включая </w:t>
      </w:r>
      <w:r w:rsidR="00F00521" w:rsidRPr="00176DBE">
        <w:rPr>
          <w:rFonts w:ascii="Times New Roman" w:hAnsi="Times New Roman"/>
          <w:sz w:val="28"/>
          <w:szCs w:val="28"/>
        </w:rPr>
        <w:lastRenderedPageBreak/>
        <w:t>инженерные изыскания, проведение необходимых экспертиз)</w:t>
      </w:r>
      <w:r w:rsidR="006A00EE" w:rsidRPr="00176DBE">
        <w:rPr>
          <w:rFonts w:ascii="Times New Roman" w:hAnsi="Times New Roman"/>
          <w:sz w:val="28"/>
          <w:szCs w:val="28"/>
        </w:rPr>
        <w:t xml:space="preserve">, </w:t>
      </w:r>
      <w:r w:rsidR="00F00521" w:rsidRPr="00176DBE">
        <w:rPr>
          <w:rFonts w:ascii="Times New Roman" w:hAnsi="Times New Roman"/>
          <w:sz w:val="28"/>
          <w:szCs w:val="28"/>
        </w:rPr>
        <w:t>подготовка документации по планировке территории</w:t>
      </w:r>
      <w:r w:rsidRPr="00176DBE">
        <w:rPr>
          <w:rFonts w:ascii="Times New Roman" w:hAnsi="Times New Roman"/>
          <w:sz w:val="28"/>
          <w:szCs w:val="28"/>
        </w:rPr>
        <w:t xml:space="preserve"> </w:t>
      </w:r>
      <w:r w:rsidR="00F00521" w:rsidRPr="00176DBE">
        <w:rPr>
          <w:rFonts w:ascii="Times New Roman" w:hAnsi="Times New Roman"/>
          <w:sz w:val="28"/>
          <w:szCs w:val="28"/>
        </w:rPr>
        <w:t xml:space="preserve">в целях строительства и </w:t>
      </w:r>
      <w:proofErr w:type="gramStart"/>
      <w:r w:rsidR="00F00521" w:rsidRPr="00176DBE">
        <w:rPr>
          <w:rFonts w:ascii="Times New Roman" w:hAnsi="Times New Roman"/>
          <w:sz w:val="28"/>
          <w:szCs w:val="28"/>
        </w:rPr>
        <w:t>реконструкции</w:t>
      </w:r>
      <w:proofErr w:type="gramEnd"/>
      <w:r w:rsidRPr="00176DBE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 </w:t>
      </w:r>
      <w:r w:rsidR="006A00EE" w:rsidRPr="00176DBE">
        <w:rPr>
          <w:rFonts w:ascii="Times New Roman" w:hAnsi="Times New Roman"/>
          <w:sz w:val="28"/>
          <w:szCs w:val="28"/>
        </w:rPr>
        <w:t xml:space="preserve">Чулымского района Новосибирской области </w:t>
      </w:r>
      <w:r w:rsidRPr="00176DBE">
        <w:rPr>
          <w:rFonts w:ascii="Times New Roman" w:hAnsi="Times New Roman"/>
          <w:sz w:val="28"/>
          <w:szCs w:val="28"/>
        </w:rPr>
        <w:t>и искусственных дорожных сооружений</w:t>
      </w:r>
      <w:r w:rsidR="00F00521" w:rsidRPr="00176DBE">
        <w:rPr>
          <w:rFonts w:ascii="Times New Roman" w:hAnsi="Times New Roman"/>
          <w:sz w:val="28"/>
          <w:szCs w:val="28"/>
        </w:rPr>
        <w:t xml:space="preserve"> на них</w:t>
      </w:r>
      <w:r w:rsidRPr="00176DBE">
        <w:rPr>
          <w:rFonts w:ascii="Times New Roman" w:hAnsi="Times New Roman"/>
          <w:sz w:val="28"/>
          <w:szCs w:val="28"/>
        </w:rPr>
        <w:t>;</w:t>
      </w:r>
    </w:p>
    <w:p w:rsidR="00F00521" w:rsidRPr="00176DBE" w:rsidRDefault="00A645E5" w:rsidP="00A848F7">
      <w:pPr>
        <w:ind w:firstLine="567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2) </w:t>
      </w:r>
      <w:r w:rsidR="00F00521" w:rsidRPr="00176DBE">
        <w:rPr>
          <w:rFonts w:ascii="Times New Roman" w:hAnsi="Times New Roman"/>
          <w:sz w:val="28"/>
          <w:szCs w:val="28"/>
        </w:rPr>
        <w:t xml:space="preserve"> капитальный ремонт, в том числе проектирование (включая инженерные изыскания, проведение необходимых экспертиз), текущий ремонт и содержание автомобильных дорог общего пользования местного значения Чулымского района Новосибирской области и искусственных дорожных сооружений на них;</w:t>
      </w:r>
    </w:p>
    <w:p w:rsidR="00A645E5" w:rsidRPr="00176DBE" w:rsidRDefault="00A645E5" w:rsidP="00A848F7">
      <w:pPr>
        <w:ind w:firstLine="567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3) </w:t>
      </w:r>
      <w:r w:rsidR="00FC14BE" w:rsidRPr="00176DBE">
        <w:rPr>
          <w:rFonts w:ascii="Times New Roman" w:hAnsi="Times New Roman"/>
          <w:sz w:val="28"/>
          <w:szCs w:val="28"/>
        </w:rPr>
        <w:t>оказание услуги по осуществлению функций оперативного управления автомобильными дорогами общего пользования местного значения Чулымского района Новосибирской области и искусственными сооружениями на них и обеспечение функций заказчика-застройщика при строительстве, ремонте и содержании автомобильных дорог общего пользования местного значения Чулымского района Новосибирской области и искусственных сооружений на них;</w:t>
      </w:r>
    </w:p>
    <w:p w:rsidR="00795E72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4) </w:t>
      </w:r>
      <w:r w:rsidR="00795E72" w:rsidRPr="00176DBE">
        <w:rPr>
          <w:rFonts w:ascii="Times New Roman" w:hAnsi="Times New Roman"/>
          <w:sz w:val="28"/>
          <w:szCs w:val="28"/>
        </w:rPr>
        <w:t>на осуществление прочих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значения:</w:t>
      </w:r>
    </w:p>
    <w:p w:rsidR="00A645E5" w:rsidRPr="00176DBE" w:rsidRDefault="00795E72" w:rsidP="00A645E5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76DBE">
        <w:rPr>
          <w:rFonts w:ascii="Times New Roman" w:hAnsi="Times New Roman"/>
          <w:sz w:val="28"/>
          <w:szCs w:val="28"/>
        </w:rPr>
        <w:t xml:space="preserve">а) </w:t>
      </w:r>
      <w:r w:rsidR="00FC14BE" w:rsidRPr="00176DBE">
        <w:rPr>
          <w:rFonts w:ascii="Times New Roman" w:hAnsi="Times New Roman"/>
          <w:sz w:val="28"/>
          <w:szCs w:val="28"/>
        </w:rPr>
        <w:t>выполнение работ по техническому учету</w:t>
      </w:r>
      <w:r w:rsidR="007535F7" w:rsidRPr="00176DBE">
        <w:rPr>
          <w:rFonts w:ascii="Times New Roman" w:hAnsi="Times New Roman"/>
          <w:sz w:val="28"/>
          <w:szCs w:val="28"/>
        </w:rPr>
        <w:t>,</w:t>
      </w:r>
      <w:r w:rsidR="00FC14BE" w:rsidRPr="00176DBE">
        <w:rPr>
          <w:rFonts w:ascii="Times New Roman" w:hAnsi="Times New Roman"/>
          <w:sz w:val="28"/>
          <w:szCs w:val="28"/>
        </w:rPr>
        <w:t xml:space="preserve"> паспортизации</w:t>
      </w:r>
      <w:r w:rsidR="007535F7" w:rsidRPr="00176DBE">
        <w:rPr>
          <w:rFonts w:ascii="Times New Roman" w:hAnsi="Times New Roman"/>
          <w:sz w:val="28"/>
          <w:szCs w:val="28"/>
        </w:rPr>
        <w:t>, диагностики, обследования</w:t>
      </w:r>
      <w:r w:rsidR="00FC14BE" w:rsidRPr="00176DBE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 Чулымского района Новосибирской области и искусственных дорожных сооружений на них</w:t>
      </w:r>
      <w:r w:rsidR="007535F7" w:rsidRPr="00176DBE">
        <w:rPr>
          <w:rFonts w:ascii="Times New Roman" w:hAnsi="Times New Roman"/>
          <w:sz w:val="28"/>
          <w:szCs w:val="28"/>
        </w:rPr>
        <w:t>, проведение кадастровых работ в отношении автомобильных дорог общего пользования местного значения Чулымского района Новосибирской области</w:t>
      </w:r>
      <w:r w:rsidR="00885B32" w:rsidRPr="00176DBE">
        <w:rPr>
          <w:rFonts w:ascii="Times New Roman" w:hAnsi="Times New Roman"/>
          <w:sz w:val="28"/>
          <w:szCs w:val="28"/>
        </w:rPr>
        <w:t xml:space="preserve"> и искусственным дорожным сооружениям на них</w:t>
      </w:r>
      <w:r w:rsidR="007535F7" w:rsidRPr="00176DBE">
        <w:rPr>
          <w:rFonts w:ascii="Times New Roman" w:hAnsi="Times New Roman"/>
          <w:sz w:val="28"/>
          <w:szCs w:val="28"/>
        </w:rPr>
        <w:t>, а также в отношении земельных участков, занимаемых или планируемых к занятию автомобильными дорогами общего</w:t>
      </w:r>
      <w:proofErr w:type="gramEnd"/>
      <w:r w:rsidR="007535F7" w:rsidRPr="00176DBE">
        <w:rPr>
          <w:rFonts w:ascii="Times New Roman" w:hAnsi="Times New Roman"/>
          <w:sz w:val="28"/>
          <w:szCs w:val="28"/>
        </w:rPr>
        <w:t xml:space="preserve"> пользования местного значения Чулымского района Новосибирской области</w:t>
      </w:r>
      <w:r w:rsidR="00885B32" w:rsidRPr="00176DBE">
        <w:rPr>
          <w:rFonts w:ascii="Times New Roman" w:hAnsi="Times New Roman"/>
          <w:sz w:val="28"/>
          <w:szCs w:val="28"/>
        </w:rPr>
        <w:t xml:space="preserve"> искусственными дорожными сооружениями на них</w:t>
      </w:r>
      <w:r w:rsidR="00FC14BE" w:rsidRPr="00176DBE">
        <w:rPr>
          <w:rFonts w:ascii="Times New Roman" w:hAnsi="Times New Roman"/>
          <w:sz w:val="28"/>
          <w:szCs w:val="28"/>
        </w:rPr>
        <w:t>;</w:t>
      </w:r>
    </w:p>
    <w:p w:rsidR="00885B32" w:rsidRPr="00176DBE" w:rsidRDefault="00885B32" w:rsidP="00885B32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 xml:space="preserve">б) приобретение </w:t>
      </w:r>
      <w:proofErr w:type="spellStart"/>
      <w:r w:rsidRPr="00176DBE">
        <w:rPr>
          <w:rFonts w:ascii="Times New Roman" w:hAnsi="Times New Roman"/>
          <w:sz w:val="28"/>
          <w:szCs w:val="28"/>
        </w:rPr>
        <w:t>дорожно-эксплутационной</w:t>
      </w:r>
      <w:proofErr w:type="spellEnd"/>
      <w:r w:rsidRPr="00176DBE">
        <w:rPr>
          <w:rFonts w:ascii="Times New Roman" w:hAnsi="Times New Roman"/>
          <w:sz w:val="28"/>
          <w:szCs w:val="28"/>
        </w:rPr>
        <w:t xml:space="preserve"> техники и другого имущества, необходимого для строительства, капитального ремонта, ремонта и </w:t>
      </w:r>
      <w:proofErr w:type="gramStart"/>
      <w:r w:rsidRPr="00176DBE">
        <w:rPr>
          <w:rFonts w:ascii="Times New Roman" w:hAnsi="Times New Roman"/>
          <w:sz w:val="28"/>
          <w:szCs w:val="28"/>
        </w:rPr>
        <w:t>содержания</w:t>
      </w:r>
      <w:proofErr w:type="gramEnd"/>
      <w:r w:rsidRPr="00176DBE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 Чулымского района Новосибирской области;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5) мероприяти</w:t>
      </w:r>
      <w:r w:rsidR="00FC14BE" w:rsidRPr="00176DBE">
        <w:rPr>
          <w:rFonts w:ascii="Times New Roman" w:hAnsi="Times New Roman"/>
          <w:sz w:val="28"/>
          <w:szCs w:val="28"/>
        </w:rPr>
        <w:t>я по обеспечению безопасности и бесперебойного движения по автомобильным дорогам общего пользования местного значения Чулымского района Новосибирской области и искусственным дорожным сооружениям на них;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6) </w:t>
      </w:r>
      <w:r w:rsidR="00FC14BE" w:rsidRPr="00176DBE">
        <w:rPr>
          <w:rFonts w:ascii="Times New Roman" w:hAnsi="Times New Roman"/>
          <w:sz w:val="28"/>
          <w:szCs w:val="28"/>
        </w:rPr>
        <w:t>предоставление межбюджетных трансфертов  бюджетам поселений Чулымского района Новосибирской области</w:t>
      </w:r>
      <w:r w:rsidR="006241BF" w:rsidRPr="00176DB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6241BF" w:rsidRPr="00176DB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6241BF" w:rsidRPr="00176DBE">
        <w:rPr>
          <w:rFonts w:ascii="Times New Roman" w:hAnsi="Times New Roman"/>
          <w:sz w:val="28"/>
          <w:szCs w:val="28"/>
        </w:rPr>
        <w:t xml:space="preserve"> расходных обязательств на дорожную деятельность в отношении автомобильных дорог общего пользования местного значения поселений</w:t>
      </w:r>
      <w:r w:rsidRPr="00176DBE">
        <w:rPr>
          <w:rFonts w:ascii="Times New Roman" w:hAnsi="Times New Roman"/>
          <w:sz w:val="28"/>
          <w:szCs w:val="28"/>
        </w:rPr>
        <w:t>;</w:t>
      </w:r>
    </w:p>
    <w:p w:rsidR="00885B32" w:rsidRPr="00176DBE" w:rsidRDefault="00885B32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7</w:t>
      </w:r>
      <w:r w:rsidR="00A645E5" w:rsidRPr="00176DBE">
        <w:rPr>
          <w:rFonts w:ascii="Times New Roman" w:hAnsi="Times New Roman"/>
          <w:sz w:val="28"/>
          <w:szCs w:val="28"/>
        </w:rPr>
        <w:t>) </w:t>
      </w:r>
      <w:r w:rsidR="00190440" w:rsidRPr="00176DBE">
        <w:rPr>
          <w:rFonts w:ascii="Times New Roman" w:hAnsi="Times New Roman"/>
          <w:sz w:val="28"/>
          <w:szCs w:val="28"/>
        </w:rPr>
        <w:t>реализация</w:t>
      </w:r>
      <w:r w:rsidR="00A645E5" w:rsidRPr="00176DBE">
        <w:rPr>
          <w:rFonts w:ascii="Times New Roman" w:hAnsi="Times New Roman"/>
          <w:sz w:val="28"/>
          <w:szCs w:val="28"/>
        </w:rPr>
        <w:t xml:space="preserve"> </w:t>
      </w:r>
      <w:r w:rsidR="00190440" w:rsidRPr="00176DBE">
        <w:rPr>
          <w:rFonts w:ascii="Times New Roman" w:hAnsi="Times New Roman"/>
          <w:sz w:val="28"/>
          <w:szCs w:val="28"/>
        </w:rPr>
        <w:t>иных</w:t>
      </w:r>
      <w:r w:rsidR="00A645E5" w:rsidRPr="00176DBE">
        <w:rPr>
          <w:rFonts w:ascii="Times New Roman" w:hAnsi="Times New Roman"/>
          <w:sz w:val="28"/>
          <w:szCs w:val="28"/>
        </w:rPr>
        <w:t xml:space="preserve"> мероприятий, </w:t>
      </w:r>
      <w:r w:rsidR="00190440" w:rsidRPr="00176DBE">
        <w:rPr>
          <w:rFonts w:ascii="Times New Roman" w:hAnsi="Times New Roman"/>
          <w:sz w:val="28"/>
          <w:szCs w:val="28"/>
        </w:rPr>
        <w:t>проводимых в рамках осуществления дорожной деятельности, необходимых для</w:t>
      </w:r>
      <w:r w:rsidR="00A645E5" w:rsidRPr="00176DBE">
        <w:rPr>
          <w:rFonts w:ascii="Times New Roman" w:hAnsi="Times New Roman"/>
          <w:sz w:val="28"/>
          <w:szCs w:val="28"/>
        </w:rPr>
        <w:t xml:space="preserve"> развития и функционирования системы управления автомобильными дорогами общего пользования местного значения</w:t>
      </w:r>
      <w:r w:rsidR="00190440" w:rsidRPr="00176DBE">
        <w:rPr>
          <w:rFonts w:ascii="Times New Roman" w:hAnsi="Times New Roman"/>
          <w:sz w:val="28"/>
          <w:szCs w:val="28"/>
        </w:rPr>
        <w:t xml:space="preserve"> Чулымско</w:t>
      </w:r>
      <w:r w:rsidR="006241BF" w:rsidRPr="00176DBE">
        <w:rPr>
          <w:rFonts w:ascii="Times New Roman" w:hAnsi="Times New Roman"/>
          <w:sz w:val="28"/>
          <w:szCs w:val="28"/>
        </w:rPr>
        <w:t xml:space="preserve">го района Новосибирской области. </w:t>
      </w:r>
    </w:p>
    <w:p w:rsidR="00A645E5" w:rsidRPr="00176DBE" w:rsidRDefault="00914017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3.2</w:t>
      </w:r>
      <w:r w:rsidR="00A645E5" w:rsidRPr="00176DBE">
        <w:rPr>
          <w:rFonts w:ascii="Times New Roman" w:hAnsi="Times New Roman"/>
          <w:sz w:val="28"/>
          <w:szCs w:val="28"/>
        </w:rPr>
        <w:t>.</w:t>
      </w:r>
      <w:r w:rsidR="00A645E5" w:rsidRPr="00176DBE">
        <w:rPr>
          <w:sz w:val="28"/>
          <w:szCs w:val="28"/>
        </w:rPr>
        <w:t> </w:t>
      </w:r>
      <w:r w:rsidR="00A645E5" w:rsidRPr="00176DBE">
        <w:rPr>
          <w:rFonts w:ascii="Times New Roman" w:hAnsi="Times New Roman"/>
          <w:sz w:val="28"/>
          <w:szCs w:val="28"/>
        </w:rPr>
        <w:t xml:space="preserve">Средства муниципального дорожного фонда, источником формирования которых является транспортный налог, могут передаваться в </w:t>
      </w:r>
      <w:r w:rsidR="00A645E5" w:rsidRPr="00176DBE">
        <w:rPr>
          <w:rFonts w:ascii="Times New Roman" w:hAnsi="Times New Roman"/>
          <w:sz w:val="28"/>
          <w:szCs w:val="28"/>
        </w:rPr>
        <w:lastRenderedPageBreak/>
        <w:t xml:space="preserve">бюджеты </w:t>
      </w:r>
      <w:r w:rsidR="00187B10" w:rsidRPr="00176DBE">
        <w:rPr>
          <w:rFonts w:ascii="Times New Roman" w:hAnsi="Times New Roman"/>
          <w:sz w:val="28"/>
          <w:szCs w:val="28"/>
        </w:rPr>
        <w:t>поселений</w:t>
      </w:r>
      <w:r w:rsidR="00A645E5" w:rsidRPr="00176DBE">
        <w:rPr>
          <w:rFonts w:ascii="Times New Roman" w:hAnsi="Times New Roman"/>
          <w:sz w:val="28"/>
          <w:szCs w:val="28"/>
        </w:rPr>
        <w:t xml:space="preserve"> </w:t>
      </w:r>
      <w:r w:rsidR="00187B10" w:rsidRPr="00176DBE">
        <w:rPr>
          <w:rFonts w:ascii="Times New Roman" w:hAnsi="Times New Roman"/>
          <w:sz w:val="28"/>
          <w:szCs w:val="28"/>
        </w:rPr>
        <w:t xml:space="preserve">Чулымского </w:t>
      </w:r>
      <w:r w:rsidR="00A645E5" w:rsidRPr="00176DBE">
        <w:rPr>
          <w:rFonts w:ascii="Times New Roman" w:hAnsi="Times New Roman"/>
          <w:sz w:val="28"/>
          <w:szCs w:val="28"/>
        </w:rPr>
        <w:t xml:space="preserve">района Новосибирской области (далее – </w:t>
      </w:r>
      <w:r w:rsidR="00187B10" w:rsidRPr="00176DBE">
        <w:rPr>
          <w:rFonts w:ascii="Times New Roman" w:hAnsi="Times New Roman"/>
          <w:sz w:val="28"/>
          <w:szCs w:val="28"/>
        </w:rPr>
        <w:t>поселения</w:t>
      </w:r>
      <w:r w:rsidR="00A645E5" w:rsidRPr="00176DBE">
        <w:rPr>
          <w:rFonts w:ascii="Times New Roman" w:hAnsi="Times New Roman"/>
          <w:sz w:val="28"/>
          <w:szCs w:val="28"/>
        </w:rPr>
        <w:t>) в виде межбюджетных трансфертов.</w:t>
      </w:r>
    </w:p>
    <w:p w:rsidR="00A645E5" w:rsidRPr="00176DBE" w:rsidRDefault="00187B10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С</w:t>
      </w:r>
      <w:r w:rsidR="00A645E5" w:rsidRPr="00176DBE">
        <w:rPr>
          <w:rFonts w:ascii="Times New Roman" w:hAnsi="Times New Roman"/>
          <w:sz w:val="28"/>
          <w:szCs w:val="28"/>
        </w:rPr>
        <w:t>редства муниципального дорожного фонда</w:t>
      </w:r>
      <w:r w:rsidRPr="00176DBE">
        <w:rPr>
          <w:rFonts w:ascii="Times New Roman" w:hAnsi="Times New Roman"/>
          <w:sz w:val="28"/>
          <w:szCs w:val="28"/>
        </w:rPr>
        <w:t xml:space="preserve"> в виде межбюджетных трансфертов</w:t>
      </w:r>
      <w:r w:rsidR="00A645E5" w:rsidRPr="00176DBE">
        <w:rPr>
          <w:rFonts w:ascii="Times New Roman" w:hAnsi="Times New Roman"/>
          <w:sz w:val="28"/>
          <w:szCs w:val="28"/>
        </w:rPr>
        <w:t xml:space="preserve">, распределяются между </w:t>
      </w:r>
      <w:r w:rsidRPr="00176DBE">
        <w:rPr>
          <w:rFonts w:ascii="Times New Roman" w:hAnsi="Times New Roman"/>
          <w:sz w:val="28"/>
          <w:szCs w:val="28"/>
        </w:rPr>
        <w:t>поселениями</w:t>
      </w:r>
      <w:r w:rsidR="00A645E5" w:rsidRPr="00176DBE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176DBE">
        <w:rPr>
          <w:rFonts w:ascii="Times New Roman" w:hAnsi="Times New Roman"/>
          <w:sz w:val="28"/>
          <w:szCs w:val="28"/>
        </w:rPr>
        <w:t>А</w:t>
      </w:r>
      <w:proofErr w:type="gramStart"/>
      <w:r w:rsidRPr="00176DBE">
        <w:rPr>
          <w:rFonts w:ascii="Times New Roman" w:hAnsi="Times New Roman"/>
          <w:sz w:val="28"/>
          <w:szCs w:val="28"/>
        </w:rPr>
        <w:t>j</w:t>
      </w:r>
      <w:proofErr w:type="gramEnd"/>
      <w:r w:rsidRPr="00176DBE">
        <w:rPr>
          <w:rFonts w:ascii="Times New Roman" w:hAnsi="Times New Roman"/>
          <w:sz w:val="28"/>
          <w:szCs w:val="28"/>
        </w:rPr>
        <w:t>=</w:t>
      </w:r>
      <w:proofErr w:type="spellEnd"/>
      <w:r w:rsidRPr="00176DBE">
        <w:rPr>
          <w:rFonts w:ascii="Times New Roman" w:hAnsi="Times New Roman"/>
          <w:sz w:val="28"/>
          <w:szCs w:val="28"/>
        </w:rPr>
        <w:t xml:space="preserve"> А1j+А2j, где 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76DBE">
        <w:rPr>
          <w:rFonts w:ascii="Times New Roman" w:hAnsi="Times New Roman"/>
          <w:sz w:val="28"/>
          <w:szCs w:val="28"/>
        </w:rPr>
        <w:t>А1j – средства, предназначенные для подготовки проектной, рабочей, технической документации, разработку документации по планировке территории в целях размещения автомобильных дорог общего пользования местного значения</w:t>
      </w:r>
      <w:r w:rsidR="004C5300" w:rsidRPr="00176DBE">
        <w:rPr>
          <w:rFonts w:ascii="Times New Roman" w:hAnsi="Times New Roman"/>
          <w:sz w:val="28"/>
          <w:szCs w:val="28"/>
        </w:rPr>
        <w:t xml:space="preserve"> поселения</w:t>
      </w:r>
      <w:r w:rsidRPr="00176DBE">
        <w:rPr>
          <w:rFonts w:ascii="Times New Roman" w:hAnsi="Times New Roman"/>
          <w:sz w:val="28"/>
          <w:szCs w:val="28"/>
        </w:rPr>
        <w:t>, инженерные изыскания, проведение необходимых экспертиз, планируемы</w:t>
      </w:r>
      <w:r w:rsidR="00187B10" w:rsidRPr="00176DBE">
        <w:rPr>
          <w:rFonts w:ascii="Times New Roman" w:hAnsi="Times New Roman"/>
          <w:sz w:val="28"/>
          <w:szCs w:val="28"/>
        </w:rPr>
        <w:t>х</w:t>
      </w:r>
      <w:r w:rsidRPr="00176DBE">
        <w:rPr>
          <w:rFonts w:ascii="Times New Roman" w:hAnsi="Times New Roman"/>
          <w:sz w:val="28"/>
          <w:szCs w:val="28"/>
        </w:rPr>
        <w:t xml:space="preserve"> к финансированию в последующие годы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 </w:t>
      </w:r>
      <w:proofErr w:type="gramEnd"/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 xml:space="preserve">Для рассмотрения вопроса о необходимости предоставления межбюджетных трансфертов </w:t>
      </w:r>
      <w:r w:rsidR="00187B10" w:rsidRPr="00176DBE">
        <w:rPr>
          <w:rFonts w:ascii="Times New Roman" w:hAnsi="Times New Roman"/>
          <w:sz w:val="28"/>
          <w:szCs w:val="28"/>
        </w:rPr>
        <w:t>Г</w:t>
      </w:r>
      <w:r w:rsidRPr="00176DBE">
        <w:rPr>
          <w:rFonts w:ascii="Times New Roman" w:hAnsi="Times New Roman"/>
          <w:sz w:val="28"/>
          <w:szCs w:val="28"/>
        </w:rPr>
        <w:t xml:space="preserve">лава </w:t>
      </w:r>
      <w:r w:rsidR="00187B10" w:rsidRPr="00176DBE">
        <w:rPr>
          <w:rFonts w:ascii="Times New Roman" w:hAnsi="Times New Roman"/>
          <w:sz w:val="28"/>
          <w:szCs w:val="28"/>
        </w:rPr>
        <w:t>поселения</w:t>
      </w:r>
      <w:r w:rsidRPr="00176DBE">
        <w:rPr>
          <w:rFonts w:ascii="Times New Roman" w:hAnsi="Times New Roman"/>
          <w:sz w:val="28"/>
          <w:szCs w:val="28"/>
        </w:rPr>
        <w:t xml:space="preserve"> направляет в </w:t>
      </w:r>
      <w:r w:rsidR="00187B10" w:rsidRPr="00176DBE">
        <w:rPr>
          <w:rFonts w:ascii="Times New Roman" w:hAnsi="Times New Roman"/>
          <w:sz w:val="28"/>
          <w:szCs w:val="28"/>
        </w:rPr>
        <w:t>Администрацию</w:t>
      </w:r>
      <w:r w:rsidRPr="00176DBE">
        <w:rPr>
          <w:rFonts w:ascii="Times New Roman" w:hAnsi="Times New Roman"/>
          <w:sz w:val="28"/>
          <w:szCs w:val="28"/>
        </w:rPr>
        <w:t xml:space="preserve"> мотивированное обращение о выделении финансовых средств с указанием цели, на которую предполагается их использовать, и расчетов, подтверждающих запрашиваемую сумму.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Указанные расчеты производятся по формуле: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А2j=А</w:t>
      </w:r>
      <w:proofErr w:type="gramStart"/>
      <w:r w:rsidRPr="00176DBE">
        <w:rPr>
          <w:rFonts w:ascii="Times New Roman" w:hAnsi="Times New Roman"/>
          <w:sz w:val="28"/>
          <w:szCs w:val="28"/>
        </w:rPr>
        <w:t>2</w:t>
      </w:r>
      <w:proofErr w:type="gramEnd"/>
      <w:r w:rsidRPr="00176DBE">
        <w:rPr>
          <w:rFonts w:ascii="Times New Roman" w:hAnsi="Times New Roman"/>
          <w:sz w:val="28"/>
          <w:szCs w:val="28"/>
        </w:rPr>
        <w:t xml:space="preserve"> x ПД j / ПД, где 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А</w:t>
      </w:r>
      <w:proofErr w:type="gramStart"/>
      <w:r w:rsidRPr="00176DBE">
        <w:rPr>
          <w:rFonts w:ascii="Times New Roman" w:hAnsi="Times New Roman"/>
          <w:sz w:val="28"/>
          <w:szCs w:val="28"/>
        </w:rPr>
        <w:t>2</w:t>
      </w:r>
      <w:proofErr w:type="gramEnd"/>
      <w:r w:rsidRPr="00176DBE">
        <w:rPr>
          <w:rFonts w:ascii="Times New Roman" w:hAnsi="Times New Roman"/>
          <w:sz w:val="28"/>
          <w:szCs w:val="28"/>
        </w:rPr>
        <w:t xml:space="preserve"> j - величина бюджетных ассигнований бюджету j-го </w:t>
      </w:r>
      <w:r w:rsidR="00187B10" w:rsidRPr="00176DBE">
        <w:rPr>
          <w:rFonts w:ascii="Times New Roman" w:hAnsi="Times New Roman"/>
          <w:sz w:val="28"/>
          <w:szCs w:val="28"/>
        </w:rPr>
        <w:t>поселения</w:t>
      </w:r>
      <w:r w:rsidRPr="00176DBE">
        <w:rPr>
          <w:rFonts w:ascii="Times New Roman" w:hAnsi="Times New Roman"/>
          <w:sz w:val="28"/>
          <w:szCs w:val="28"/>
        </w:rPr>
        <w:t>;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ПД j - протяженность автомобильных дорог общего пользования местного значения</w:t>
      </w:r>
      <w:r w:rsidR="00187B10" w:rsidRPr="00176DBE">
        <w:rPr>
          <w:rFonts w:ascii="Times New Roman" w:hAnsi="Times New Roman"/>
          <w:sz w:val="28"/>
          <w:szCs w:val="28"/>
        </w:rPr>
        <w:t xml:space="preserve"> поселения</w:t>
      </w:r>
      <w:r w:rsidRPr="00176DBE">
        <w:rPr>
          <w:rFonts w:ascii="Times New Roman" w:hAnsi="Times New Roman"/>
          <w:sz w:val="28"/>
          <w:szCs w:val="28"/>
        </w:rPr>
        <w:t xml:space="preserve">, находящихся в собственности j-го </w:t>
      </w:r>
      <w:r w:rsidR="00187B10" w:rsidRPr="00176DBE">
        <w:rPr>
          <w:rFonts w:ascii="Times New Roman" w:hAnsi="Times New Roman"/>
          <w:sz w:val="28"/>
          <w:szCs w:val="28"/>
        </w:rPr>
        <w:t>поселения</w:t>
      </w:r>
      <w:r w:rsidRPr="00176DBE">
        <w:rPr>
          <w:rFonts w:ascii="Times New Roman" w:hAnsi="Times New Roman"/>
          <w:sz w:val="28"/>
          <w:szCs w:val="28"/>
        </w:rPr>
        <w:t>, по данным органов государственной статистики на 1 января текущего года;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ПД - общая протяженность автомобильных дорог общего пользования местного значения</w:t>
      </w:r>
      <w:r w:rsidR="004C5300" w:rsidRPr="00176DBE">
        <w:rPr>
          <w:rFonts w:ascii="Times New Roman" w:hAnsi="Times New Roman"/>
          <w:sz w:val="28"/>
          <w:szCs w:val="28"/>
        </w:rPr>
        <w:t xml:space="preserve"> поселения</w:t>
      </w:r>
      <w:r w:rsidRPr="00176DBE">
        <w:rPr>
          <w:rFonts w:ascii="Times New Roman" w:hAnsi="Times New Roman"/>
          <w:sz w:val="28"/>
          <w:szCs w:val="28"/>
        </w:rPr>
        <w:t xml:space="preserve">, находящихся в собственности </w:t>
      </w:r>
      <w:r w:rsidR="004C5300" w:rsidRPr="00176DBE">
        <w:rPr>
          <w:rFonts w:ascii="Times New Roman" w:hAnsi="Times New Roman"/>
          <w:sz w:val="28"/>
          <w:szCs w:val="28"/>
        </w:rPr>
        <w:t>поселений</w:t>
      </w:r>
      <w:r w:rsidRPr="00176DBE">
        <w:rPr>
          <w:rFonts w:ascii="Times New Roman" w:hAnsi="Times New Roman"/>
          <w:sz w:val="28"/>
          <w:szCs w:val="28"/>
        </w:rPr>
        <w:t>,</w:t>
      </w:r>
      <w:r w:rsidR="004C5300" w:rsidRPr="00176DBE">
        <w:rPr>
          <w:rFonts w:ascii="Times New Roman" w:hAnsi="Times New Roman"/>
          <w:sz w:val="28"/>
          <w:szCs w:val="28"/>
        </w:rPr>
        <w:t xml:space="preserve"> </w:t>
      </w:r>
      <w:r w:rsidRPr="00176DBE">
        <w:rPr>
          <w:rFonts w:ascii="Times New Roman" w:hAnsi="Times New Roman"/>
          <w:sz w:val="28"/>
          <w:szCs w:val="28"/>
        </w:rPr>
        <w:t>по данным органов государственной статистики на 1 января текущего года.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А</w:t>
      </w:r>
      <w:proofErr w:type="gramStart"/>
      <w:r w:rsidRPr="00176DBE">
        <w:rPr>
          <w:rFonts w:ascii="Times New Roman" w:hAnsi="Times New Roman"/>
          <w:sz w:val="28"/>
          <w:szCs w:val="28"/>
        </w:rPr>
        <w:t>2</w:t>
      </w:r>
      <w:proofErr w:type="gramEnd"/>
      <w:r w:rsidRPr="00176DBE">
        <w:rPr>
          <w:rFonts w:ascii="Times New Roman" w:hAnsi="Times New Roman"/>
          <w:sz w:val="28"/>
          <w:szCs w:val="28"/>
        </w:rPr>
        <w:t xml:space="preserve">=А-А1, где 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 xml:space="preserve">А - общий объем средств </w:t>
      </w:r>
      <w:r w:rsidR="004C5300" w:rsidRPr="00176DBE">
        <w:rPr>
          <w:rFonts w:ascii="Times New Roman" w:hAnsi="Times New Roman"/>
          <w:sz w:val="28"/>
          <w:szCs w:val="28"/>
        </w:rPr>
        <w:t xml:space="preserve">муниципального </w:t>
      </w:r>
      <w:r w:rsidRPr="00176DBE">
        <w:rPr>
          <w:rFonts w:ascii="Times New Roman" w:hAnsi="Times New Roman"/>
          <w:sz w:val="28"/>
          <w:szCs w:val="28"/>
        </w:rPr>
        <w:t xml:space="preserve">дорожного фонда, источником формирования которых является транспортный налог </w:t>
      </w:r>
      <w:r w:rsidR="004C5300" w:rsidRPr="00176DBE">
        <w:rPr>
          <w:rFonts w:ascii="Times New Roman" w:hAnsi="Times New Roman"/>
          <w:sz w:val="28"/>
          <w:szCs w:val="28"/>
        </w:rPr>
        <w:t>(</w:t>
      </w:r>
      <w:r w:rsidRPr="00176DBE">
        <w:rPr>
          <w:rFonts w:ascii="Times New Roman" w:hAnsi="Times New Roman"/>
          <w:sz w:val="28"/>
          <w:szCs w:val="28"/>
        </w:rPr>
        <w:t>подлежит корректировке в течение финансового года, в зависимости от фактического поступления</w:t>
      </w:r>
      <w:r w:rsidR="004C5300" w:rsidRPr="00176DBE">
        <w:rPr>
          <w:rFonts w:ascii="Times New Roman" w:hAnsi="Times New Roman"/>
          <w:sz w:val="28"/>
          <w:szCs w:val="28"/>
        </w:rPr>
        <w:t>)</w:t>
      </w:r>
      <w:r w:rsidRPr="00176DBE">
        <w:rPr>
          <w:rFonts w:ascii="Times New Roman" w:hAnsi="Times New Roman"/>
          <w:sz w:val="28"/>
          <w:szCs w:val="28"/>
        </w:rPr>
        <w:t>.</w:t>
      </w:r>
    </w:p>
    <w:p w:rsidR="00A645E5" w:rsidRPr="00176DBE" w:rsidRDefault="00A645E5" w:rsidP="00A645E5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А</w:t>
      </w:r>
      <w:proofErr w:type="gramStart"/>
      <w:r w:rsidRPr="00176DBE">
        <w:rPr>
          <w:rFonts w:ascii="Times New Roman" w:hAnsi="Times New Roman"/>
          <w:sz w:val="28"/>
          <w:szCs w:val="28"/>
        </w:rPr>
        <w:t>1</w:t>
      </w:r>
      <w:proofErr w:type="gramEnd"/>
      <w:r w:rsidRPr="00176DBE">
        <w:rPr>
          <w:rFonts w:ascii="Times New Roman" w:hAnsi="Times New Roman"/>
          <w:sz w:val="28"/>
          <w:szCs w:val="28"/>
        </w:rPr>
        <w:t xml:space="preserve"> - общий объем средств, предназначенных для подготовки проектной, рабочей, технической документации, включая разработку документации по планировке территории в целях размещения автомобильных дорог общего пользования местного значения</w:t>
      </w:r>
      <w:r w:rsidR="004C5300" w:rsidRPr="00176DBE">
        <w:rPr>
          <w:rFonts w:ascii="Times New Roman" w:hAnsi="Times New Roman"/>
          <w:sz w:val="28"/>
          <w:szCs w:val="28"/>
        </w:rPr>
        <w:t xml:space="preserve"> поселения</w:t>
      </w:r>
      <w:r w:rsidRPr="00176DBE">
        <w:rPr>
          <w:rFonts w:ascii="Times New Roman" w:hAnsi="Times New Roman"/>
          <w:sz w:val="28"/>
          <w:szCs w:val="28"/>
        </w:rPr>
        <w:t xml:space="preserve">, </w:t>
      </w:r>
      <w:r w:rsidR="004C5300" w:rsidRPr="00176DBE">
        <w:rPr>
          <w:rFonts w:ascii="Times New Roman" w:hAnsi="Times New Roman"/>
          <w:sz w:val="28"/>
          <w:szCs w:val="28"/>
        </w:rPr>
        <w:t xml:space="preserve">включая </w:t>
      </w:r>
      <w:r w:rsidRPr="00176DBE">
        <w:rPr>
          <w:rFonts w:ascii="Times New Roman" w:hAnsi="Times New Roman"/>
          <w:sz w:val="28"/>
          <w:szCs w:val="28"/>
        </w:rPr>
        <w:t>инженерные изыскания, проведение необходимых экспертиз, планируемы</w:t>
      </w:r>
      <w:r w:rsidR="004C5300" w:rsidRPr="00176DBE">
        <w:rPr>
          <w:rFonts w:ascii="Times New Roman" w:hAnsi="Times New Roman"/>
          <w:sz w:val="28"/>
          <w:szCs w:val="28"/>
        </w:rPr>
        <w:t>х</w:t>
      </w:r>
      <w:r w:rsidRPr="00176DBE">
        <w:rPr>
          <w:rFonts w:ascii="Times New Roman" w:hAnsi="Times New Roman"/>
          <w:sz w:val="28"/>
          <w:szCs w:val="28"/>
        </w:rPr>
        <w:t xml:space="preserve"> к финансированию в последующие годы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</w:p>
    <w:p w:rsidR="00914017" w:rsidRPr="00176DBE" w:rsidRDefault="00914017" w:rsidP="00C830F0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3.3</w:t>
      </w:r>
      <w:r w:rsidR="00A645E5" w:rsidRPr="00176DBE">
        <w:rPr>
          <w:rFonts w:ascii="Times New Roman" w:hAnsi="Times New Roman"/>
          <w:sz w:val="28"/>
          <w:szCs w:val="28"/>
        </w:rPr>
        <w:t>. </w:t>
      </w:r>
      <w:proofErr w:type="gramStart"/>
      <w:r w:rsidR="006D3832" w:rsidRPr="00176DBE">
        <w:rPr>
          <w:rFonts w:ascii="Times New Roman" w:hAnsi="Times New Roman"/>
          <w:sz w:val="28"/>
          <w:szCs w:val="28"/>
        </w:rPr>
        <w:t>Средства муниципального дорожного фонда</w:t>
      </w:r>
      <w:r w:rsidR="00A645E5" w:rsidRPr="00176DBE">
        <w:rPr>
          <w:rFonts w:ascii="Times New Roman" w:hAnsi="Times New Roman"/>
          <w:sz w:val="28"/>
          <w:szCs w:val="28"/>
        </w:rPr>
        <w:t xml:space="preserve">, поступающие </w:t>
      </w:r>
      <w:r w:rsidR="006D3832" w:rsidRPr="00176DBE">
        <w:rPr>
          <w:rFonts w:ascii="Times New Roman" w:hAnsi="Times New Roman"/>
          <w:sz w:val="28"/>
          <w:szCs w:val="28"/>
        </w:rPr>
        <w:t>из бюджета Новосибирской области в виде субсиди</w:t>
      </w:r>
      <w:r w:rsidRPr="00176DBE">
        <w:rPr>
          <w:rFonts w:ascii="Times New Roman" w:hAnsi="Times New Roman"/>
          <w:sz w:val="28"/>
          <w:szCs w:val="28"/>
        </w:rPr>
        <w:t>и</w:t>
      </w:r>
      <w:r w:rsidR="006D3832" w:rsidRPr="00176DBE">
        <w:rPr>
          <w:rFonts w:ascii="Times New Roman" w:hAnsi="Times New Roman"/>
          <w:sz w:val="28"/>
          <w:szCs w:val="28"/>
        </w:rPr>
        <w:t xml:space="preserve"> местным бюджетам</w:t>
      </w:r>
      <w:r w:rsidR="00A645E5" w:rsidRPr="00176DBE">
        <w:rPr>
          <w:rFonts w:ascii="Times New Roman" w:hAnsi="Times New Roman"/>
          <w:sz w:val="28"/>
          <w:szCs w:val="28"/>
        </w:rPr>
        <w:t xml:space="preserve"> </w:t>
      </w:r>
      <w:r w:rsidR="00DA6BCE" w:rsidRPr="00176DBE">
        <w:rPr>
          <w:rFonts w:ascii="Times New Roman" w:hAnsi="Times New Roman"/>
          <w:sz w:val="28"/>
          <w:szCs w:val="28"/>
        </w:rPr>
        <w:t>на строительство, реконструкцию, капитальный ремонт, ремонт и содержание автодорог местного значения и искусственных сооружений на них, в том числе на создание, восстановление, содержание элементов обустройства автомобильных дорог, и организацию дорожного движения в рамках реализации мероприятия «Обеспечение восстановления и развития автодорог местного значения за счет субсидий местным</w:t>
      </w:r>
      <w:proofErr w:type="gramEnd"/>
      <w:r w:rsidR="00DA6BCE" w:rsidRPr="00176D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A6BCE" w:rsidRPr="00176DBE">
        <w:rPr>
          <w:rFonts w:ascii="Times New Roman" w:hAnsi="Times New Roman"/>
          <w:sz w:val="28"/>
          <w:szCs w:val="28"/>
        </w:rPr>
        <w:t xml:space="preserve">бюджетам на осуществление дорожной деятельности в отношении автомобильных дорог местного значения» </w:t>
      </w:r>
      <w:r w:rsidR="00DA6BCE" w:rsidRPr="00176DBE">
        <w:rPr>
          <w:rFonts w:ascii="Times New Roman" w:hAnsi="Times New Roman"/>
          <w:sz w:val="28"/>
          <w:szCs w:val="28"/>
        </w:rPr>
        <w:lastRenderedPageBreak/>
        <w:t xml:space="preserve">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передаются в бюджеты муниципальных образований </w:t>
      </w:r>
      <w:r w:rsidR="00594AE9" w:rsidRPr="00176DBE">
        <w:rPr>
          <w:rFonts w:ascii="Times New Roman" w:hAnsi="Times New Roman"/>
          <w:sz w:val="28"/>
          <w:szCs w:val="28"/>
        </w:rPr>
        <w:t>на цели и</w:t>
      </w:r>
      <w:r w:rsidR="00DA6BCE" w:rsidRPr="00176DBE">
        <w:rPr>
          <w:rFonts w:ascii="Times New Roman" w:hAnsi="Times New Roman"/>
          <w:sz w:val="28"/>
          <w:szCs w:val="28"/>
        </w:rPr>
        <w:t xml:space="preserve"> </w:t>
      </w:r>
      <w:r w:rsidR="00594AE9" w:rsidRPr="00176DBE">
        <w:rPr>
          <w:rFonts w:ascii="Times New Roman" w:hAnsi="Times New Roman"/>
          <w:sz w:val="28"/>
          <w:szCs w:val="28"/>
        </w:rPr>
        <w:t xml:space="preserve">в соответствии с </w:t>
      </w:r>
      <w:r w:rsidR="00DA6BCE" w:rsidRPr="00176DBE">
        <w:rPr>
          <w:rFonts w:ascii="Times New Roman" w:hAnsi="Times New Roman"/>
          <w:sz w:val="28"/>
          <w:szCs w:val="28"/>
        </w:rPr>
        <w:t>услови</w:t>
      </w:r>
      <w:r w:rsidR="00594AE9" w:rsidRPr="00176DBE">
        <w:rPr>
          <w:rFonts w:ascii="Times New Roman" w:hAnsi="Times New Roman"/>
          <w:sz w:val="28"/>
          <w:szCs w:val="28"/>
        </w:rPr>
        <w:t>ями</w:t>
      </w:r>
      <w:r w:rsidR="00DA6BCE" w:rsidRPr="00176DBE">
        <w:rPr>
          <w:rFonts w:ascii="Times New Roman" w:hAnsi="Times New Roman"/>
          <w:sz w:val="28"/>
          <w:szCs w:val="28"/>
        </w:rPr>
        <w:t xml:space="preserve">, </w:t>
      </w:r>
      <w:r w:rsidR="00594AE9" w:rsidRPr="00176DBE">
        <w:rPr>
          <w:rFonts w:ascii="Times New Roman" w:hAnsi="Times New Roman"/>
          <w:sz w:val="28"/>
          <w:szCs w:val="28"/>
        </w:rPr>
        <w:t>установленных</w:t>
      </w:r>
      <w:r w:rsidR="00DA6BCE" w:rsidRPr="00176DBE">
        <w:rPr>
          <w:rFonts w:ascii="Times New Roman" w:hAnsi="Times New Roman"/>
          <w:sz w:val="28"/>
          <w:szCs w:val="28"/>
        </w:rPr>
        <w:t xml:space="preserve"> </w:t>
      </w:r>
      <w:r w:rsidR="00594AE9" w:rsidRPr="00176DBE">
        <w:rPr>
          <w:rFonts w:ascii="Times New Roman" w:hAnsi="Times New Roman"/>
          <w:sz w:val="28"/>
          <w:szCs w:val="28"/>
        </w:rPr>
        <w:t>п</w:t>
      </w:r>
      <w:r w:rsidR="00DA6BCE" w:rsidRPr="00176DBE">
        <w:rPr>
          <w:rFonts w:ascii="Times New Roman" w:hAnsi="Times New Roman"/>
          <w:sz w:val="28"/>
          <w:szCs w:val="28"/>
        </w:rPr>
        <w:t>остановлением Правительства Новосибирской области от 23.01.2015 № 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</w:t>
      </w:r>
      <w:proofErr w:type="gramEnd"/>
      <w:r w:rsidR="00DA6BCE" w:rsidRPr="00176DBE">
        <w:rPr>
          <w:rFonts w:ascii="Times New Roman" w:hAnsi="Times New Roman"/>
          <w:sz w:val="28"/>
          <w:szCs w:val="28"/>
        </w:rPr>
        <w:t xml:space="preserve"> в Новосибирской области»».</w:t>
      </w:r>
    </w:p>
    <w:p w:rsidR="009018DB" w:rsidRPr="00176DBE" w:rsidRDefault="009018DB" w:rsidP="00E6254E">
      <w:pPr>
        <w:ind w:firstLine="709"/>
        <w:rPr>
          <w:rFonts w:ascii="Times New Roman" w:hAnsi="Times New Roman"/>
          <w:sz w:val="28"/>
          <w:szCs w:val="28"/>
        </w:rPr>
      </w:pPr>
    </w:p>
    <w:p w:rsidR="009018DB" w:rsidRPr="00176DBE" w:rsidRDefault="009018DB" w:rsidP="009018D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 xml:space="preserve">Заключение соглашений о предоставлении межбюджетных трансфертов </w:t>
      </w:r>
    </w:p>
    <w:p w:rsidR="009018DB" w:rsidRPr="00176DBE" w:rsidRDefault="009018DB" w:rsidP="009018DB">
      <w:pPr>
        <w:pStyle w:val="a5"/>
        <w:ind w:left="900"/>
        <w:rPr>
          <w:rFonts w:ascii="Times New Roman" w:hAnsi="Times New Roman"/>
          <w:sz w:val="28"/>
          <w:szCs w:val="28"/>
        </w:rPr>
      </w:pPr>
    </w:p>
    <w:p w:rsidR="00E6254E" w:rsidRPr="00176DBE" w:rsidRDefault="00E6254E" w:rsidP="00F5036A">
      <w:pPr>
        <w:pStyle w:val="a5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Администрация заключает с администрациями поселений соглашения о предоставлении межбюджетных трансфертов.</w:t>
      </w:r>
    </w:p>
    <w:p w:rsidR="00E6254E" w:rsidRPr="00176DBE" w:rsidRDefault="00E6254E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Соглашения должны содержать следующие положения:</w:t>
      </w:r>
    </w:p>
    <w:p w:rsidR="00E6254E" w:rsidRPr="00176DBE" w:rsidRDefault="00F5036A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1</w:t>
      </w:r>
      <w:r w:rsidR="00E6254E" w:rsidRPr="00176DBE">
        <w:rPr>
          <w:rFonts w:ascii="Times New Roman" w:hAnsi="Times New Roman"/>
          <w:sz w:val="28"/>
          <w:szCs w:val="28"/>
        </w:rPr>
        <w:t xml:space="preserve">) целевое назначение </w:t>
      </w:r>
      <w:r w:rsidR="00DA6BCE" w:rsidRPr="00176DBE">
        <w:rPr>
          <w:rFonts w:ascii="Times New Roman" w:hAnsi="Times New Roman"/>
          <w:sz w:val="28"/>
          <w:szCs w:val="28"/>
        </w:rPr>
        <w:t>межбюджетных трансфертов</w:t>
      </w:r>
      <w:r w:rsidR="00E6254E" w:rsidRPr="00176DBE">
        <w:rPr>
          <w:rFonts w:ascii="Times New Roman" w:hAnsi="Times New Roman"/>
          <w:sz w:val="28"/>
          <w:szCs w:val="28"/>
        </w:rPr>
        <w:t>, наименование объектов;</w:t>
      </w:r>
    </w:p>
    <w:p w:rsidR="00E6254E" w:rsidRPr="00176DBE" w:rsidRDefault="00F5036A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2</w:t>
      </w:r>
      <w:r w:rsidR="00E6254E" w:rsidRPr="00176DBE">
        <w:rPr>
          <w:rFonts w:ascii="Times New Roman" w:hAnsi="Times New Roman"/>
          <w:sz w:val="28"/>
          <w:szCs w:val="28"/>
        </w:rPr>
        <w:t xml:space="preserve">) сведения об объеме </w:t>
      </w:r>
      <w:r w:rsidR="00DA6BCE" w:rsidRPr="00176DBE">
        <w:rPr>
          <w:rFonts w:ascii="Times New Roman" w:hAnsi="Times New Roman"/>
          <w:sz w:val="28"/>
          <w:szCs w:val="28"/>
        </w:rPr>
        <w:t>межбюджетных трансфертов</w:t>
      </w:r>
      <w:r w:rsidR="00E6254E" w:rsidRPr="00176DBE">
        <w:rPr>
          <w:rFonts w:ascii="Times New Roman" w:hAnsi="Times New Roman"/>
          <w:sz w:val="28"/>
          <w:szCs w:val="28"/>
        </w:rPr>
        <w:t>, предоставляемых местным бюджетам;</w:t>
      </w:r>
    </w:p>
    <w:p w:rsidR="00E6254E" w:rsidRPr="00176DBE" w:rsidRDefault="00F5036A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3</w:t>
      </w:r>
      <w:r w:rsidR="00E6254E" w:rsidRPr="00176DBE">
        <w:rPr>
          <w:rFonts w:ascii="Times New Roman" w:hAnsi="Times New Roman"/>
          <w:sz w:val="28"/>
          <w:szCs w:val="28"/>
        </w:rPr>
        <w:t>) сведения об объеме долевого участия поселения;</w:t>
      </w:r>
    </w:p>
    <w:p w:rsidR="00E6254E" w:rsidRPr="00176DBE" w:rsidRDefault="00F5036A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4</w:t>
      </w:r>
      <w:r w:rsidR="00E6254E" w:rsidRPr="00176DBE">
        <w:rPr>
          <w:rFonts w:ascii="Times New Roman" w:hAnsi="Times New Roman"/>
          <w:sz w:val="28"/>
          <w:szCs w:val="28"/>
        </w:rPr>
        <w:t>) сроки, порядок и форма представления отчетов;</w:t>
      </w:r>
    </w:p>
    <w:p w:rsidR="00E6254E" w:rsidRPr="00176DBE" w:rsidRDefault="00F5036A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5</w:t>
      </w:r>
      <w:r w:rsidR="00E6254E" w:rsidRPr="00176DBE">
        <w:rPr>
          <w:rFonts w:ascii="Times New Roman" w:hAnsi="Times New Roman"/>
          <w:sz w:val="28"/>
          <w:szCs w:val="28"/>
        </w:rPr>
        <w:t xml:space="preserve">) порядок осуществления </w:t>
      </w:r>
      <w:proofErr w:type="gramStart"/>
      <w:r w:rsidR="00E6254E" w:rsidRPr="00176DB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E6254E" w:rsidRPr="00176DBE">
        <w:rPr>
          <w:rFonts w:ascii="Times New Roman" w:hAnsi="Times New Roman"/>
          <w:sz w:val="28"/>
          <w:szCs w:val="28"/>
        </w:rPr>
        <w:t xml:space="preserve"> исполнением условий соглашения, а также основания и порядок приостановления, сокращения объема и прекращения предоставления </w:t>
      </w:r>
      <w:r w:rsidR="00DA6BCE" w:rsidRPr="00176DBE">
        <w:rPr>
          <w:rFonts w:ascii="Times New Roman" w:hAnsi="Times New Roman"/>
          <w:sz w:val="28"/>
          <w:szCs w:val="28"/>
        </w:rPr>
        <w:t>межбюджетных трансфертов</w:t>
      </w:r>
      <w:r w:rsidR="00E6254E" w:rsidRPr="00176DBE">
        <w:rPr>
          <w:rFonts w:ascii="Times New Roman" w:hAnsi="Times New Roman"/>
          <w:sz w:val="28"/>
          <w:szCs w:val="28"/>
        </w:rPr>
        <w:t>;</w:t>
      </w:r>
    </w:p>
    <w:p w:rsidR="00E6254E" w:rsidRPr="00176DBE" w:rsidRDefault="00F5036A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6</w:t>
      </w:r>
      <w:r w:rsidR="00E6254E" w:rsidRPr="00176DBE">
        <w:rPr>
          <w:rFonts w:ascii="Times New Roman" w:hAnsi="Times New Roman"/>
          <w:sz w:val="28"/>
          <w:szCs w:val="28"/>
        </w:rPr>
        <w:t xml:space="preserve">) порядок возврата средств </w:t>
      </w:r>
      <w:r w:rsidR="00DA6BCE" w:rsidRPr="00176DBE">
        <w:rPr>
          <w:rFonts w:ascii="Times New Roman" w:hAnsi="Times New Roman"/>
          <w:sz w:val="28"/>
          <w:szCs w:val="28"/>
        </w:rPr>
        <w:t>межбюджетных трансфертов</w:t>
      </w:r>
      <w:r w:rsidR="00E6254E" w:rsidRPr="00176DBE">
        <w:rPr>
          <w:rFonts w:ascii="Times New Roman" w:hAnsi="Times New Roman"/>
          <w:sz w:val="28"/>
          <w:szCs w:val="28"/>
        </w:rPr>
        <w:t>, в том числе использованных не по целевому назначению;</w:t>
      </w:r>
    </w:p>
    <w:p w:rsidR="00E6254E" w:rsidRPr="00176DBE" w:rsidRDefault="00F5036A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7</w:t>
      </w:r>
      <w:r w:rsidR="00E6254E" w:rsidRPr="00176DBE">
        <w:rPr>
          <w:rFonts w:ascii="Times New Roman" w:hAnsi="Times New Roman"/>
          <w:sz w:val="28"/>
          <w:szCs w:val="28"/>
        </w:rPr>
        <w:t>) ответственность сторон за нарушение условий соглашения;</w:t>
      </w:r>
    </w:p>
    <w:p w:rsidR="00E6254E" w:rsidRPr="00176DBE" w:rsidRDefault="00F5036A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8</w:t>
      </w:r>
      <w:r w:rsidR="00E6254E" w:rsidRPr="00176DBE">
        <w:rPr>
          <w:rFonts w:ascii="Times New Roman" w:hAnsi="Times New Roman"/>
          <w:sz w:val="28"/>
          <w:szCs w:val="28"/>
        </w:rPr>
        <w:t>) критерии оценки эффективности использования межбюджетных трансфертов.</w:t>
      </w:r>
    </w:p>
    <w:p w:rsidR="00E6254E" w:rsidRPr="00176DBE" w:rsidRDefault="00E6254E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На основании заключенных соглашений администрация района осуществляет перечисление межбюджетных трансфертов</w:t>
      </w:r>
      <w:r w:rsidR="00F5036A" w:rsidRPr="00176DBE">
        <w:rPr>
          <w:rFonts w:ascii="Times New Roman" w:hAnsi="Times New Roman"/>
          <w:sz w:val="28"/>
          <w:szCs w:val="28"/>
        </w:rPr>
        <w:t xml:space="preserve"> </w:t>
      </w:r>
      <w:r w:rsidRPr="00176DBE">
        <w:rPr>
          <w:rFonts w:ascii="Times New Roman" w:hAnsi="Times New Roman"/>
          <w:sz w:val="28"/>
          <w:szCs w:val="28"/>
        </w:rPr>
        <w:t xml:space="preserve">со своего лицевого счета платежными поручениями в доход бюджетов </w:t>
      </w:r>
      <w:r w:rsidR="00F5036A" w:rsidRPr="00176DBE">
        <w:rPr>
          <w:rFonts w:ascii="Times New Roman" w:hAnsi="Times New Roman"/>
          <w:sz w:val="28"/>
          <w:szCs w:val="28"/>
        </w:rPr>
        <w:t>поселений</w:t>
      </w:r>
      <w:r w:rsidRPr="00176DBE">
        <w:rPr>
          <w:rFonts w:ascii="Times New Roman" w:hAnsi="Times New Roman"/>
          <w:sz w:val="28"/>
          <w:szCs w:val="28"/>
        </w:rPr>
        <w:t>.</w:t>
      </w:r>
    </w:p>
    <w:p w:rsidR="00E6254E" w:rsidRPr="00176DBE" w:rsidRDefault="00DA6BCE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4</w:t>
      </w:r>
      <w:r w:rsidR="00E6254E" w:rsidRPr="00176DBE">
        <w:rPr>
          <w:rFonts w:ascii="Times New Roman" w:hAnsi="Times New Roman"/>
          <w:sz w:val="28"/>
          <w:szCs w:val="28"/>
        </w:rPr>
        <w:t>.2. Распределение межбюджетных трансфертов</w:t>
      </w:r>
      <w:r w:rsidR="00F5036A" w:rsidRPr="00176DBE">
        <w:rPr>
          <w:rFonts w:ascii="Times New Roman" w:hAnsi="Times New Roman"/>
          <w:sz w:val="28"/>
          <w:szCs w:val="28"/>
        </w:rPr>
        <w:t xml:space="preserve"> </w:t>
      </w:r>
      <w:r w:rsidR="00E6254E" w:rsidRPr="00176DBE">
        <w:rPr>
          <w:rFonts w:ascii="Times New Roman" w:hAnsi="Times New Roman"/>
          <w:sz w:val="28"/>
          <w:szCs w:val="28"/>
        </w:rPr>
        <w:t xml:space="preserve">между бюджетами </w:t>
      </w:r>
      <w:r w:rsidR="00F5036A" w:rsidRPr="00176DBE">
        <w:rPr>
          <w:rFonts w:ascii="Times New Roman" w:hAnsi="Times New Roman"/>
          <w:sz w:val="28"/>
          <w:szCs w:val="28"/>
        </w:rPr>
        <w:t>поселений</w:t>
      </w:r>
      <w:r w:rsidR="00E6254E" w:rsidRPr="00176DBE">
        <w:rPr>
          <w:rFonts w:ascii="Times New Roman" w:hAnsi="Times New Roman"/>
          <w:sz w:val="28"/>
          <w:szCs w:val="28"/>
        </w:rPr>
        <w:t xml:space="preserve"> утверждается решением Совета депутатов </w:t>
      </w:r>
      <w:r w:rsidR="00F5036A" w:rsidRPr="00176DBE">
        <w:rPr>
          <w:rFonts w:ascii="Times New Roman" w:hAnsi="Times New Roman"/>
          <w:sz w:val="28"/>
          <w:szCs w:val="28"/>
        </w:rPr>
        <w:t>Чулымского</w:t>
      </w:r>
      <w:r w:rsidR="00E6254E" w:rsidRPr="00176DBE">
        <w:rPr>
          <w:rFonts w:ascii="Times New Roman" w:hAnsi="Times New Roman"/>
          <w:sz w:val="28"/>
          <w:szCs w:val="28"/>
        </w:rPr>
        <w:t xml:space="preserve"> района Новосибирской области в составе решения о </w:t>
      </w:r>
      <w:r w:rsidR="00F5036A" w:rsidRPr="00176DBE">
        <w:rPr>
          <w:rFonts w:ascii="Times New Roman" w:hAnsi="Times New Roman"/>
          <w:sz w:val="28"/>
          <w:szCs w:val="28"/>
        </w:rPr>
        <w:t xml:space="preserve">районном </w:t>
      </w:r>
      <w:r w:rsidR="00E6254E" w:rsidRPr="00176DBE">
        <w:rPr>
          <w:rFonts w:ascii="Times New Roman" w:hAnsi="Times New Roman"/>
          <w:sz w:val="28"/>
          <w:szCs w:val="28"/>
        </w:rPr>
        <w:t>бюджете.</w:t>
      </w:r>
    </w:p>
    <w:p w:rsidR="00E6254E" w:rsidRPr="00176DBE" w:rsidRDefault="00DA6BCE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4</w:t>
      </w:r>
      <w:r w:rsidR="00E6254E" w:rsidRPr="00176DBE">
        <w:rPr>
          <w:rFonts w:ascii="Times New Roman" w:hAnsi="Times New Roman"/>
          <w:sz w:val="28"/>
          <w:szCs w:val="28"/>
        </w:rPr>
        <w:t xml:space="preserve">.3. Администрации </w:t>
      </w:r>
      <w:r w:rsidR="00F5036A" w:rsidRPr="00176DBE">
        <w:rPr>
          <w:rFonts w:ascii="Times New Roman" w:hAnsi="Times New Roman"/>
          <w:sz w:val="28"/>
          <w:szCs w:val="28"/>
        </w:rPr>
        <w:t>поселений</w:t>
      </w:r>
      <w:r w:rsidR="00E6254E" w:rsidRPr="00176DBE">
        <w:rPr>
          <w:rFonts w:ascii="Times New Roman" w:hAnsi="Times New Roman"/>
          <w:sz w:val="28"/>
          <w:szCs w:val="28"/>
        </w:rPr>
        <w:t xml:space="preserve"> ежемесячно, одновременно с отчетом об исполнении бюджета, но не позднее 5 числа месяца, следующего за месяцем поступления межбюджетных трансфертов, представляет в </w:t>
      </w:r>
      <w:r w:rsidR="00F5036A" w:rsidRPr="00176DBE">
        <w:rPr>
          <w:rFonts w:ascii="Times New Roman" w:hAnsi="Times New Roman"/>
          <w:sz w:val="28"/>
          <w:szCs w:val="28"/>
        </w:rPr>
        <w:t>Администрацию</w:t>
      </w:r>
      <w:r w:rsidR="00E6254E" w:rsidRPr="00176DBE">
        <w:rPr>
          <w:rFonts w:ascii="Times New Roman" w:hAnsi="Times New Roman"/>
          <w:sz w:val="28"/>
          <w:szCs w:val="28"/>
        </w:rPr>
        <w:t xml:space="preserve"> отчет о целевом использовании межбюджетных трансфертов по форме, предусмотренной соглашением о предоставлении межбюджетных трансфертов.</w:t>
      </w:r>
    </w:p>
    <w:p w:rsidR="00E6254E" w:rsidRPr="00176DBE" w:rsidRDefault="00DA6BCE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4</w:t>
      </w:r>
      <w:r w:rsidR="00E6254E" w:rsidRPr="00176DBE">
        <w:rPr>
          <w:rFonts w:ascii="Times New Roman" w:hAnsi="Times New Roman"/>
          <w:sz w:val="28"/>
          <w:szCs w:val="28"/>
        </w:rPr>
        <w:t>.4. Межбюджетные трансферты</w:t>
      </w:r>
      <w:r w:rsidR="00F5036A" w:rsidRPr="00176DBE">
        <w:rPr>
          <w:rFonts w:ascii="Times New Roman" w:hAnsi="Times New Roman"/>
          <w:sz w:val="28"/>
          <w:szCs w:val="28"/>
        </w:rPr>
        <w:t xml:space="preserve"> </w:t>
      </w:r>
      <w:r w:rsidR="00E6254E" w:rsidRPr="00176DBE">
        <w:rPr>
          <w:rFonts w:ascii="Times New Roman" w:hAnsi="Times New Roman"/>
          <w:sz w:val="28"/>
          <w:szCs w:val="28"/>
        </w:rPr>
        <w:t xml:space="preserve">носят целевой характер. </w:t>
      </w:r>
      <w:r w:rsidR="00655D1A" w:rsidRPr="00176DBE">
        <w:rPr>
          <w:rFonts w:ascii="Times New Roman" w:hAnsi="Times New Roman"/>
          <w:sz w:val="28"/>
          <w:szCs w:val="28"/>
        </w:rPr>
        <w:t>Э</w:t>
      </w:r>
      <w:r w:rsidR="00E6254E" w:rsidRPr="00176DBE">
        <w:rPr>
          <w:rFonts w:ascii="Times New Roman" w:hAnsi="Times New Roman"/>
          <w:sz w:val="28"/>
          <w:szCs w:val="28"/>
        </w:rPr>
        <w:t xml:space="preserve">кономия средств муниципального дорожного фонда, источником формирования которых является транспортный налог, по согласованию с </w:t>
      </w:r>
      <w:r w:rsidR="00655D1A" w:rsidRPr="00176DBE">
        <w:rPr>
          <w:rFonts w:ascii="Times New Roman" w:hAnsi="Times New Roman"/>
          <w:sz w:val="28"/>
          <w:szCs w:val="28"/>
        </w:rPr>
        <w:t>Администрацией</w:t>
      </w:r>
      <w:r w:rsidR="00E6254E" w:rsidRPr="00176DBE">
        <w:rPr>
          <w:rFonts w:ascii="Times New Roman" w:hAnsi="Times New Roman"/>
          <w:sz w:val="28"/>
          <w:szCs w:val="28"/>
        </w:rPr>
        <w:t xml:space="preserve"> может быть направлена на прочие цели, относящиеся к осуществлению дорожной деятельности, предусмотренные пунктом 3.</w:t>
      </w:r>
      <w:r w:rsidR="00655D1A" w:rsidRPr="00176DBE">
        <w:rPr>
          <w:rFonts w:ascii="Times New Roman" w:hAnsi="Times New Roman"/>
          <w:sz w:val="28"/>
          <w:szCs w:val="28"/>
        </w:rPr>
        <w:t>1</w:t>
      </w:r>
      <w:r w:rsidR="00E6254E" w:rsidRPr="00176DBE">
        <w:rPr>
          <w:rFonts w:ascii="Times New Roman" w:hAnsi="Times New Roman"/>
          <w:sz w:val="28"/>
          <w:szCs w:val="28"/>
        </w:rPr>
        <w:t>. настоящего Порядка путем заключения дополнительного соглашения к соглашению</w:t>
      </w:r>
      <w:r w:rsidR="00E6254E" w:rsidRPr="00176DBE">
        <w:rPr>
          <w:sz w:val="28"/>
          <w:szCs w:val="28"/>
        </w:rPr>
        <w:t xml:space="preserve"> </w:t>
      </w:r>
      <w:r w:rsidR="00E6254E" w:rsidRPr="00176DBE">
        <w:rPr>
          <w:rFonts w:ascii="Times New Roman" w:hAnsi="Times New Roman"/>
          <w:sz w:val="28"/>
          <w:szCs w:val="28"/>
        </w:rPr>
        <w:t>о предоставлении межбюджетных трансфертов.</w:t>
      </w:r>
    </w:p>
    <w:p w:rsidR="00E6254E" w:rsidRPr="00176DBE" w:rsidRDefault="00DA6BCE" w:rsidP="00E6254E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4</w:t>
      </w:r>
      <w:r w:rsidR="00E6254E" w:rsidRPr="00176DBE">
        <w:rPr>
          <w:rFonts w:ascii="Times New Roman" w:hAnsi="Times New Roman"/>
          <w:sz w:val="28"/>
          <w:szCs w:val="28"/>
        </w:rPr>
        <w:t xml:space="preserve">.5. Ответственность за результативность, целевое использование межбюджетных трансфертов, достоверность представленных отчетов о целевом </w:t>
      </w:r>
      <w:r w:rsidR="00E6254E" w:rsidRPr="00176DBE">
        <w:rPr>
          <w:rFonts w:ascii="Times New Roman" w:hAnsi="Times New Roman"/>
          <w:sz w:val="28"/>
          <w:szCs w:val="28"/>
        </w:rPr>
        <w:lastRenderedPageBreak/>
        <w:t>использовании межбюджетных трансфертов</w:t>
      </w:r>
      <w:r w:rsidR="005E011E" w:rsidRPr="00176DBE">
        <w:rPr>
          <w:rFonts w:ascii="Times New Roman" w:hAnsi="Times New Roman"/>
          <w:sz w:val="28"/>
          <w:szCs w:val="28"/>
        </w:rPr>
        <w:t xml:space="preserve">, сведений и документов, </w:t>
      </w:r>
      <w:r w:rsidR="00E6254E" w:rsidRPr="00176DBE">
        <w:rPr>
          <w:rFonts w:ascii="Times New Roman" w:hAnsi="Times New Roman"/>
          <w:sz w:val="28"/>
          <w:szCs w:val="28"/>
        </w:rPr>
        <w:t xml:space="preserve"> </w:t>
      </w:r>
      <w:r w:rsidR="005E011E" w:rsidRPr="00176DBE">
        <w:rPr>
          <w:rFonts w:ascii="Times New Roman" w:hAnsi="Times New Roman"/>
          <w:sz w:val="28"/>
          <w:szCs w:val="28"/>
        </w:rPr>
        <w:t xml:space="preserve">соблюдение требований заключенных соглашений </w:t>
      </w:r>
      <w:r w:rsidR="00E6254E" w:rsidRPr="00176DBE">
        <w:rPr>
          <w:rFonts w:ascii="Times New Roman" w:hAnsi="Times New Roman"/>
          <w:sz w:val="28"/>
          <w:szCs w:val="28"/>
        </w:rPr>
        <w:t>возлагается на администраци</w:t>
      </w:r>
      <w:r w:rsidR="00655D1A" w:rsidRPr="00176DBE">
        <w:rPr>
          <w:rFonts w:ascii="Times New Roman" w:hAnsi="Times New Roman"/>
          <w:sz w:val="28"/>
          <w:szCs w:val="28"/>
        </w:rPr>
        <w:t>и</w:t>
      </w:r>
      <w:r w:rsidR="00E6254E" w:rsidRPr="00176DBE">
        <w:rPr>
          <w:rFonts w:ascii="Times New Roman" w:hAnsi="Times New Roman"/>
          <w:sz w:val="28"/>
          <w:szCs w:val="28"/>
        </w:rPr>
        <w:t xml:space="preserve"> </w:t>
      </w:r>
      <w:r w:rsidR="00655D1A" w:rsidRPr="00176DBE">
        <w:rPr>
          <w:rFonts w:ascii="Times New Roman" w:hAnsi="Times New Roman"/>
          <w:sz w:val="28"/>
          <w:szCs w:val="28"/>
        </w:rPr>
        <w:t>поселений</w:t>
      </w:r>
      <w:r w:rsidR="00E6254E" w:rsidRPr="00176DBE">
        <w:rPr>
          <w:rFonts w:ascii="Times New Roman" w:hAnsi="Times New Roman"/>
          <w:sz w:val="28"/>
          <w:szCs w:val="28"/>
        </w:rPr>
        <w:t xml:space="preserve">. </w:t>
      </w:r>
    </w:p>
    <w:p w:rsidR="00E6254E" w:rsidRPr="00176DBE" w:rsidRDefault="00DA6BCE" w:rsidP="00655D1A">
      <w:pPr>
        <w:ind w:firstLine="709"/>
        <w:rPr>
          <w:rFonts w:ascii="Times New Roman" w:hAnsi="Times New Roman"/>
          <w:sz w:val="28"/>
          <w:szCs w:val="28"/>
        </w:rPr>
      </w:pPr>
      <w:r w:rsidRPr="00176DBE">
        <w:rPr>
          <w:rFonts w:ascii="Times New Roman" w:hAnsi="Times New Roman"/>
          <w:sz w:val="28"/>
          <w:szCs w:val="28"/>
        </w:rPr>
        <w:t>4</w:t>
      </w:r>
      <w:r w:rsidR="00E6254E" w:rsidRPr="00176DBE">
        <w:rPr>
          <w:rFonts w:ascii="Times New Roman" w:hAnsi="Times New Roman"/>
          <w:sz w:val="28"/>
          <w:szCs w:val="28"/>
        </w:rPr>
        <w:t xml:space="preserve">.6.  Контроль за целевым использованием бюджетных средств и соблюдением администрациями </w:t>
      </w:r>
      <w:r w:rsidR="00655D1A" w:rsidRPr="00176DBE">
        <w:rPr>
          <w:rFonts w:ascii="Times New Roman" w:hAnsi="Times New Roman"/>
          <w:sz w:val="28"/>
          <w:szCs w:val="28"/>
        </w:rPr>
        <w:t>поселений</w:t>
      </w:r>
      <w:r w:rsidR="00E6254E" w:rsidRPr="00176DBE">
        <w:rPr>
          <w:rFonts w:ascii="Times New Roman" w:hAnsi="Times New Roman"/>
          <w:sz w:val="28"/>
          <w:szCs w:val="28"/>
        </w:rPr>
        <w:t xml:space="preserve"> условий, установленных </w:t>
      </w:r>
      <w:proofErr w:type="gramStart"/>
      <w:r w:rsidR="00E6254E" w:rsidRPr="00176DBE">
        <w:rPr>
          <w:rFonts w:ascii="Times New Roman" w:hAnsi="Times New Roman"/>
          <w:sz w:val="28"/>
          <w:szCs w:val="28"/>
        </w:rPr>
        <w:t>при</w:t>
      </w:r>
      <w:proofErr w:type="gramEnd"/>
      <w:r w:rsidR="00E6254E" w:rsidRPr="00176DBE">
        <w:rPr>
          <w:rFonts w:ascii="Times New Roman" w:hAnsi="Times New Roman"/>
          <w:sz w:val="28"/>
          <w:szCs w:val="28"/>
        </w:rPr>
        <w:t xml:space="preserve"> предоставлени</w:t>
      </w:r>
      <w:r w:rsidR="00655D1A" w:rsidRPr="00176DBE">
        <w:rPr>
          <w:rFonts w:ascii="Times New Roman" w:hAnsi="Times New Roman"/>
          <w:sz w:val="28"/>
          <w:szCs w:val="28"/>
        </w:rPr>
        <w:t>е</w:t>
      </w:r>
      <w:r w:rsidR="00E6254E" w:rsidRPr="00176DBE">
        <w:rPr>
          <w:rFonts w:ascii="Times New Roman" w:hAnsi="Times New Roman"/>
          <w:sz w:val="28"/>
          <w:szCs w:val="28"/>
        </w:rPr>
        <w:t xml:space="preserve"> межбюджетных трансфертов, осуществляется органами муниципального финансового контроля.</w:t>
      </w:r>
    </w:p>
    <w:sectPr w:rsidR="00E6254E" w:rsidRPr="00176DBE" w:rsidSect="00D94169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515"/>
    <w:multiLevelType w:val="multilevel"/>
    <w:tmpl w:val="1A48A71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446"/>
    <w:rsid w:val="000000C8"/>
    <w:rsid w:val="00027204"/>
    <w:rsid w:val="0003172F"/>
    <w:rsid w:val="00046749"/>
    <w:rsid w:val="000D238B"/>
    <w:rsid w:val="000E54FB"/>
    <w:rsid w:val="001526EC"/>
    <w:rsid w:val="00164B0E"/>
    <w:rsid w:val="00176DBE"/>
    <w:rsid w:val="00187B10"/>
    <w:rsid w:val="00187E8D"/>
    <w:rsid w:val="00190440"/>
    <w:rsid w:val="00192FEE"/>
    <w:rsid w:val="001D5861"/>
    <w:rsid w:val="001E6D88"/>
    <w:rsid w:val="00212C48"/>
    <w:rsid w:val="00216AF6"/>
    <w:rsid w:val="002351B1"/>
    <w:rsid w:val="002B7A06"/>
    <w:rsid w:val="003032B3"/>
    <w:rsid w:val="00327401"/>
    <w:rsid w:val="00333290"/>
    <w:rsid w:val="00342AFD"/>
    <w:rsid w:val="003674FA"/>
    <w:rsid w:val="003B618A"/>
    <w:rsid w:val="003C291C"/>
    <w:rsid w:val="003F44C1"/>
    <w:rsid w:val="003F66AB"/>
    <w:rsid w:val="00412552"/>
    <w:rsid w:val="004130DE"/>
    <w:rsid w:val="00441213"/>
    <w:rsid w:val="00443E6E"/>
    <w:rsid w:val="00453E38"/>
    <w:rsid w:val="00463710"/>
    <w:rsid w:val="004B31B4"/>
    <w:rsid w:val="004B6439"/>
    <w:rsid w:val="004C5300"/>
    <w:rsid w:val="004E30F9"/>
    <w:rsid w:val="005108B4"/>
    <w:rsid w:val="00510913"/>
    <w:rsid w:val="0053162A"/>
    <w:rsid w:val="00543739"/>
    <w:rsid w:val="0058030B"/>
    <w:rsid w:val="00594AE9"/>
    <w:rsid w:val="00595395"/>
    <w:rsid w:val="005C21BA"/>
    <w:rsid w:val="005D1A1B"/>
    <w:rsid w:val="005D409C"/>
    <w:rsid w:val="005E011E"/>
    <w:rsid w:val="00603757"/>
    <w:rsid w:val="00615ADA"/>
    <w:rsid w:val="006241BF"/>
    <w:rsid w:val="00655D1A"/>
    <w:rsid w:val="006A00EE"/>
    <w:rsid w:val="006B4F9F"/>
    <w:rsid w:val="006B5276"/>
    <w:rsid w:val="006D3832"/>
    <w:rsid w:val="006F560C"/>
    <w:rsid w:val="00746E07"/>
    <w:rsid w:val="007535F7"/>
    <w:rsid w:val="00783C08"/>
    <w:rsid w:val="00795E72"/>
    <w:rsid w:val="007D4D7B"/>
    <w:rsid w:val="007E1315"/>
    <w:rsid w:val="00865F13"/>
    <w:rsid w:val="00870918"/>
    <w:rsid w:val="008728B4"/>
    <w:rsid w:val="00873F65"/>
    <w:rsid w:val="0087562E"/>
    <w:rsid w:val="00885B32"/>
    <w:rsid w:val="008C63DD"/>
    <w:rsid w:val="008F66FB"/>
    <w:rsid w:val="009018DB"/>
    <w:rsid w:val="00914017"/>
    <w:rsid w:val="00960446"/>
    <w:rsid w:val="009656CB"/>
    <w:rsid w:val="009A1181"/>
    <w:rsid w:val="00A645E5"/>
    <w:rsid w:val="00A848F7"/>
    <w:rsid w:val="00AD3845"/>
    <w:rsid w:val="00B00A37"/>
    <w:rsid w:val="00B0363D"/>
    <w:rsid w:val="00B37638"/>
    <w:rsid w:val="00B701A1"/>
    <w:rsid w:val="00B848E4"/>
    <w:rsid w:val="00B87221"/>
    <w:rsid w:val="00BA21C6"/>
    <w:rsid w:val="00BD7EF8"/>
    <w:rsid w:val="00BE2876"/>
    <w:rsid w:val="00BE3F2F"/>
    <w:rsid w:val="00BE6ABD"/>
    <w:rsid w:val="00BF150B"/>
    <w:rsid w:val="00BF496D"/>
    <w:rsid w:val="00BF499F"/>
    <w:rsid w:val="00BF5F55"/>
    <w:rsid w:val="00C43392"/>
    <w:rsid w:val="00C47E5A"/>
    <w:rsid w:val="00C5494E"/>
    <w:rsid w:val="00C800B4"/>
    <w:rsid w:val="00C830F0"/>
    <w:rsid w:val="00CD36A5"/>
    <w:rsid w:val="00D00DD2"/>
    <w:rsid w:val="00D06EB9"/>
    <w:rsid w:val="00D174E6"/>
    <w:rsid w:val="00D201C2"/>
    <w:rsid w:val="00D250DA"/>
    <w:rsid w:val="00D30DD5"/>
    <w:rsid w:val="00D348EE"/>
    <w:rsid w:val="00D63CD7"/>
    <w:rsid w:val="00D65E5B"/>
    <w:rsid w:val="00D94169"/>
    <w:rsid w:val="00DA5E37"/>
    <w:rsid w:val="00DA6BCE"/>
    <w:rsid w:val="00DB69B2"/>
    <w:rsid w:val="00DC1146"/>
    <w:rsid w:val="00DC2098"/>
    <w:rsid w:val="00DC3539"/>
    <w:rsid w:val="00DF5BFC"/>
    <w:rsid w:val="00E1309D"/>
    <w:rsid w:val="00E22EE6"/>
    <w:rsid w:val="00E44B8A"/>
    <w:rsid w:val="00E620D0"/>
    <w:rsid w:val="00E6254E"/>
    <w:rsid w:val="00E94705"/>
    <w:rsid w:val="00EA7AA2"/>
    <w:rsid w:val="00EB03C4"/>
    <w:rsid w:val="00EB0DCF"/>
    <w:rsid w:val="00F00521"/>
    <w:rsid w:val="00F06FE0"/>
    <w:rsid w:val="00F33235"/>
    <w:rsid w:val="00F351E7"/>
    <w:rsid w:val="00F5036A"/>
    <w:rsid w:val="00F7261D"/>
    <w:rsid w:val="00F7522A"/>
    <w:rsid w:val="00F91A42"/>
    <w:rsid w:val="00FC0289"/>
    <w:rsid w:val="00FC07B3"/>
    <w:rsid w:val="00FC14BE"/>
    <w:rsid w:val="00FE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4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4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8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Sovet</cp:lastModifiedBy>
  <cp:revision>25</cp:revision>
  <cp:lastPrinted>2020-06-10T04:16:00Z</cp:lastPrinted>
  <dcterms:created xsi:type="dcterms:W3CDTF">2020-04-14T11:09:00Z</dcterms:created>
  <dcterms:modified xsi:type="dcterms:W3CDTF">2020-06-10T04:19:00Z</dcterms:modified>
</cp:coreProperties>
</file>