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D9" w:rsidRDefault="00D705D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705D9" w:rsidRDefault="00D705D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054026">
        <w:rPr>
          <w:rFonts w:ascii="Times New Roman" w:hAnsi="Times New Roman" w:cs="Times New Roman"/>
          <w:sz w:val="28"/>
          <w:szCs w:val="28"/>
        </w:rPr>
        <w:t>(</w:t>
      </w:r>
      <w:r w:rsidR="0067033D" w:rsidRPr="00054026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054026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54026">
        <w:rPr>
          <w:rFonts w:ascii="Times New Roman" w:hAnsi="Times New Roman" w:cs="Times New Roman"/>
          <w:sz w:val="28"/>
          <w:szCs w:val="28"/>
        </w:rPr>
        <w:t>(</w:t>
      </w:r>
      <w:r w:rsidR="00423534" w:rsidRPr="00054026">
        <w:rPr>
          <w:rFonts w:ascii="Times New Roman" w:hAnsi="Times New Roman" w:cs="Times New Roman"/>
          <w:sz w:val="28"/>
          <w:szCs w:val="28"/>
        </w:rPr>
        <w:t>двадцать первая</w:t>
      </w:r>
      <w:r w:rsidR="000A6833" w:rsidRPr="00054026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054026"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6C2C98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марта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D65417">
        <w:rPr>
          <w:rFonts w:ascii="Times New Roman" w:hAnsi="Times New Roman" w:cs="Times New Roman"/>
          <w:sz w:val="28"/>
          <w:szCs w:val="28"/>
        </w:rPr>
        <w:t>2</w:t>
      </w:r>
      <w:r w:rsidR="006123D4">
        <w:rPr>
          <w:rFonts w:ascii="Times New Roman" w:hAnsi="Times New Roman" w:cs="Times New Roman"/>
          <w:sz w:val="28"/>
          <w:szCs w:val="28"/>
        </w:rPr>
        <w:t>3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34A31">
        <w:rPr>
          <w:rFonts w:ascii="Times New Roman" w:hAnsi="Times New Roman" w:cs="Times New Roman"/>
          <w:sz w:val="28"/>
          <w:szCs w:val="28"/>
        </w:rPr>
        <w:t>21</w:t>
      </w:r>
      <w:r w:rsidR="00C23EB8">
        <w:rPr>
          <w:rFonts w:ascii="Times New Roman" w:hAnsi="Times New Roman" w:cs="Times New Roman"/>
          <w:sz w:val="28"/>
          <w:szCs w:val="28"/>
        </w:rPr>
        <w:t>/</w:t>
      </w:r>
      <w:r w:rsidR="00054026">
        <w:rPr>
          <w:rFonts w:ascii="Times New Roman" w:hAnsi="Times New Roman" w:cs="Times New Roman"/>
          <w:sz w:val="28"/>
          <w:szCs w:val="28"/>
        </w:rPr>
        <w:t>183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FD7379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изменениях, внесенных в Реестр муниципального имущества Чулымского района в 20</w:t>
      </w:r>
      <w:r w:rsidR="0067033D">
        <w:rPr>
          <w:rFonts w:ascii="Times New Roman" w:hAnsi="Times New Roman" w:cs="Times New Roman"/>
          <w:i/>
          <w:sz w:val="28"/>
          <w:szCs w:val="28"/>
        </w:rPr>
        <w:t>2</w:t>
      </w:r>
      <w:r w:rsidR="006123D4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от 21.06.2012 г. № 10/142, </w:t>
      </w:r>
      <w:r w:rsidR="00FD7379">
        <w:rPr>
          <w:rFonts w:ascii="Times New Roman" w:hAnsi="Times New Roman" w:cs="Times New Roman"/>
          <w:sz w:val="28"/>
          <w:szCs w:val="28"/>
        </w:rPr>
        <w:t>заслушав информацию администрации Чулымского района об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379">
        <w:rPr>
          <w:rFonts w:ascii="Times New Roman" w:hAnsi="Times New Roman" w:cs="Times New Roman"/>
          <w:sz w:val="28"/>
          <w:szCs w:val="28"/>
        </w:rPr>
        <w:t xml:space="preserve"> внесенных в Реестр муниципального имущества Чулымского района </w:t>
      </w:r>
      <w:r w:rsidR="008D6D21">
        <w:rPr>
          <w:rFonts w:ascii="Times New Roman" w:hAnsi="Times New Roman" w:cs="Times New Roman"/>
          <w:sz w:val="28"/>
          <w:szCs w:val="28"/>
        </w:rPr>
        <w:t>в 20</w:t>
      </w:r>
      <w:r w:rsidR="0067033D">
        <w:rPr>
          <w:rFonts w:ascii="Times New Roman" w:hAnsi="Times New Roman" w:cs="Times New Roman"/>
          <w:sz w:val="28"/>
          <w:szCs w:val="28"/>
        </w:rPr>
        <w:t>2</w:t>
      </w:r>
      <w:r w:rsidR="006123D4">
        <w:rPr>
          <w:rFonts w:ascii="Times New Roman" w:hAnsi="Times New Roman" w:cs="Times New Roman"/>
          <w:sz w:val="28"/>
          <w:szCs w:val="28"/>
        </w:rPr>
        <w:t>2</w:t>
      </w:r>
      <w:r w:rsidR="00FD7379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Чулымского района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D65417" w:rsidP="00D6541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FD7379">
        <w:rPr>
          <w:rFonts w:ascii="Times New Roman" w:hAnsi="Times New Roman" w:cs="Times New Roman"/>
          <w:sz w:val="28"/>
          <w:szCs w:val="28"/>
        </w:rPr>
        <w:t>Принять информацию, согласно приложению, к сведению</w:t>
      </w:r>
      <w:r w:rsidR="0096044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решение подлежит официальному опубликованию (обнародованию) в соответствии с Уставом Чулымского</w:t>
      </w:r>
      <w:r w:rsidR="004235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2353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1168" w:type="dxa"/>
        <w:tblLook w:val="01E0" w:firstRow="1" w:lastRow="1" w:firstColumn="1" w:lastColumn="1" w:noHBand="0" w:noVBand="0"/>
      </w:tblPr>
      <w:tblGrid>
        <w:gridCol w:w="11058"/>
      </w:tblGrid>
      <w:tr w:rsidR="000A6833" w:rsidRPr="00423534" w:rsidTr="000A6833">
        <w:trPr>
          <w:trHeight w:val="919"/>
        </w:trPr>
        <w:tc>
          <w:tcPr>
            <w:tcW w:w="11058" w:type="dxa"/>
          </w:tcPr>
          <w:p w:rsidR="000A6833" w:rsidRPr="00423534" w:rsidRDefault="000A6833" w:rsidP="000A6833">
            <w:pPr>
              <w:widowControl/>
              <w:autoSpaceDE/>
              <w:autoSpaceDN/>
              <w:adjustRightInd/>
              <w:ind w:left="-5211" w:firstLine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к решению</w:t>
            </w:r>
          </w:p>
          <w:p w:rsidR="000A6833" w:rsidRPr="00423534" w:rsidRDefault="000A6833" w:rsidP="000A68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</w:p>
          <w:p w:rsidR="000A6833" w:rsidRPr="00423534" w:rsidRDefault="000A6833" w:rsidP="000A68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Чулымского района </w:t>
            </w:r>
          </w:p>
          <w:p w:rsidR="000A6833" w:rsidRPr="00423534" w:rsidRDefault="000A6833" w:rsidP="006123D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от ___.___.202</w:t>
            </w:r>
            <w:r w:rsidR="006123D4" w:rsidRPr="004235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г. № _______</w:t>
            </w:r>
          </w:p>
        </w:tc>
      </w:tr>
    </w:tbl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3534">
        <w:rPr>
          <w:rFonts w:ascii="Times New Roman" w:hAnsi="Times New Roman" w:cs="Times New Roman"/>
          <w:b/>
          <w:sz w:val="18"/>
          <w:szCs w:val="18"/>
        </w:rPr>
        <w:t>ИНФОРМАЦИЯ</w:t>
      </w:r>
    </w:p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3534">
        <w:rPr>
          <w:rFonts w:ascii="Times New Roman" w:hAnsi="Times New Roman" w:cs="Times New Roman"/>
          <w:b/>
          <w:sz w:val="18"/>
          <w:szCs w:val="18"/>
        </w:rPr>
        <w:t>Об изменениях, внесенных в Реестр муниципального имущества Чулымского района в 202</w:t>
      </w:r>
      <w:r w:rsidR="006123D4" w:rsidRPr="00423534">
        <w:rPr>
          <w:rFonts w:ascii="Times New Roman" w:hAnsi="Times New Roman" w:cs="Times New Roman"/>
          <w:b/>
          <w:sz w:val="18"/>
          <w:szCs w:val="18"/>
        </w:rPr>
        <w:t>2</w:t>
      </w:r>
      <w:r w:rsidRPr="00423534">
        <w:rPr>
          <w:rFonts w:ascii="Times New Roman" w:hAnsi="Times New Roman" w:cs="Times New Roman"/>
          <w:b/>
          <w:sz w:val="18"/>
          <w:szCs w:val="18"/>
        </w:rPr>
        <w:t xml:space="preserve"> году</w:t>
      </w:r>
    </w:p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23534">
        <w:rPr>
          <w:rFonts w:ascii="Times New Roman" w:hAnsi="Times New Roman" w:cs="Times New Roman"/>
          <w:b/>
          <w:i/>
          <w:sz w:val="18"/>
          <w:szCs w:val="18"/>
        </w:rPr>
        <w:t>Объекты недвижимости, незавершенное строительство.</w:t>
      </w:r>
    </w:p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842"/>
        <w:gridCol w:w="1702"/>
        <w:gridCol w:w="1701"/>
      </w:tblGrid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Передал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Принял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Вид права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38,5 кв.м., расположенное по адресу: Новосибирская область, Чулымский район, г. Чулым, ул. 50 лет Победы, д. 1 кв. 4, балансовая стоимость 491221 рубль 00 копеек, остаточная стоимость 439684 рубля 04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«КЦСОН Чулымского района НСО»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35 от 20.01.2022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36,4 кв.м., расположенное по адресу: Новосибирская область, Чулымский район, г. Чулым, ул. Трудовая, д. 124 кв. 3, балансовая стоимость 1277397 рублей 00 копеек, остаточная стоимость 1277397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Физическое лицо (дети- сироты, приватизация)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 от 26.01.2022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35,4 кв.м., расположенное по адресу: Новосибирская область, Чулымский район, г. Чулым, ул. Трудовая, д. 124 кв. 4, балансовая стоимость 1277397 рублей 00 копеек, остаточная стоимость 1277397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Физическое лицо (дети- сироты, приватизация)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 от 26.01.2022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36,1 кв.м., расположенное по адресу: Новосибирская область, Чулымский район, г. Чулым, ул. Трудовая, д. 124 кв. 2, балансовая стоимость 1277397 рублей 00 копеек, остаточная стоимость 1277397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Физическое лицо (дети- сироты, приватизация)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 от 26.01.2022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35,1 кв.м., расположенное по адресу: Новосибирская область, Чулымский район, г. Чулым, ул. Трудовая, д. 124 кв. 8, балансовая стоимость 1277397 рублей 00 копеек, остаточная стоимость 1277397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казна   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Физическое лицо (дети- сироты, приватизация)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 от 26.01.2022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9380,0 кв.м., расположенный по адресу: Новосибирская область, Чулымский район, Каякский сельсовет, кадастровый номер 54:30:026701:2282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п. 3 ст. 3.1. ФЗ «О введении в действие Земельного кодекса Российской Федерации» № 137-ФЗ от 25.10.2001г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казна   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52 от 26.02.2022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547,0 кв.м., расположенный по адресу: Новосибирская область, Чулымский район,  п. Каяк, кадастровый номер 54:30:022301:200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п. 3 ст. 3.1. ФЗ «О введении в действие Земельного кодекса Российской Федерации» № 137-ФЗ от 25.10.2001г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казна   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52 от 26.02.2022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1000,0 кв.м., расположенный по адресу: Новосибирская область, Чулымский район, г. Чулым, ул. 50 лет Победы, 41, кадастровый номер 54:30:025901:1176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Физическое лицо (выкуплен под объектом недвижимости)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240 от 14.04.2022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1000,0 кв.м., расположенный по адресу: Новосибирская область, Чулымский район, г. Чулым, ул. 50 лет Победы, 39, кадастровый номер 54:30:025901:1177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казна   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Физическое лицо (выкуплен под объектом недвижимости)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240 от 14.04.2022</w:t>
            </w:r>
          </w:p>
        </w:tc>
      </w:tr>
      <w:tr w:rsidR="006123D4" w:rsidRPr="00423534" w:rsidTr="00B76720">
        <w:trPr>
          <w:trHeight w:val="699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28244,0 кв.м., расположенный по адресу: Новосибирская область, Чулымский район, г. Чулым, ул. Береговая, кадастровый номер 54:30:010126:94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Юридическое лицо (выкуплен под объектом недвижимости)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240 от 14.04.2022</w:t>
            </w:r>
          </w:p>
        </w:tc>
      </w:tr>
      <w:tr w:rsidR="006123D4" w:rsidRPr="00423534" w:rsidTr="00B76720">
        <w:trPr>
          <w:trHeight w:val="988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сада, площадью 1144,1 кв.м., расположенное по адресу: Новосибирская область, Чулымский район, с. Ужаниха, ул. Гриценко, 14, кадастровый номер 54:30:024706:250, балансовой стоимостью 7707392 рубля 00 копеек, остаточной стоимостью 4740057 рублей 32 копейки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258 от 20.04.2022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38,5 кв.м., расположенное по адресу: Новосибирская область, Чулымский район, г. Чулым, ул. Семафорная, д. 56а кв. 4, балансовая стоимость 1716780 рублей 00 копеек, остаточная стоимость 1716780 рублей 00 копеек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0851200000622000550 от 04.04.2022г.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278 от 29.04.2022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33,9 кв.м., расположенное по адресу: Новосибирская область, Чулымский район, г. Чулым, ул. Сосновая, д. 2 кв. 38, балансовая стоимость 1716780 рублей 00 копеек, остаточная стоимость 1716780 рублей 00 копеек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0851200000622000548 от 04.04.2022г.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278 от 29.04.2022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41,6 кв.м., расположенное по адресу: Новосибирская область, Чулымский район, г. Чулым, ул. Островского, д. 4 кв. 13, балансовая стоимость 1716780 рублей 00 копеек, остаточная стоимость 1716780 рублей 00 копеек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0851200000622000549 от 04.04.2022г.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278 от 29.04.2022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59,1 кв.м., расположенное по адресу: Новосибирская область, Чулымский район, г. Чулым, ул. Семафорная, д. 19 кв. 26, балансовая стоимость 1716780 рублей 00 копеек, остаточная стоимость 1716780 рублей 00 копеек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0851600002322000022 от 25.04.2022г.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315 от 19.05.2022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1401,0 кв.м., расположенный по адресу: Новосибирская область, Чулымский район, с. Большеникольское, ул. Академическая, кадастровый номер 54:30:025102:102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казана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Большеникольский сельсовет Чулымского района Новосибирской области 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370 от 03.06.2022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Стадион г. Чулыма со спортивным ядром, площадью 12920,50 м., расположенный по адресу: Новосибирская область, Чулымский район, г. Чулым, ул. Кооперативная, 19 балансовой стоимостью 79620514 рублей 46 копеек, остаточной стоимостью 79620514 рублей 46 копеек 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Спорткомплекс «Радуга»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373 от 03.06.2022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Здание детского сада, площадью 1144,1 кв.м., расположенное по адресу: Новосибирская область, Чулымский район, с. Ужаниха, ул. Гриценко, 14, кадастровый номер 54:30:024706:250, балансовой стоимостью 7707392 рубля 00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копеек, остаточной стоимостью 4740057 рублей 32 копейки;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5753,0 кв.м., расположенный по адресу: Новосибирская область, Чулымский район, с. Ужаниха, ул. Гриценко, 14, кадастровый номер 54:30:024706:273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Ужанихинский сельсовет Чулымского района Новосибирской области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406 от 14.06.2022</w:t>
            </w:r>
          </w:p>
        </w:tc>
      </w:tr>
      <w:tr w:rsidR="006123D4" w:rsidRPr="00423534" w:rsidTr="00B76720">
        <w:trPr>
          <w:trHeight w:val="699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36,4 кв.м., расположенное по адресу: Новосибирская область, Чулымский район, г. Чулым, ул. Семафорная, д. 56а кв. 3, балансовая стоимость 2049570 рублей 00 копеек, остаточная стоимость 2049570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36,5 кв.м., расположенное по адресу: Новосибирская область, Чулымский район, г. Чулым, ул. Островского, д. 5 кв. 1, балансовая стоимость 2049570 рублей 00 копеек, остаточная стоимость 2049570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39,5 кв.м., расположенное по адресу: Новосибирская область, Чулымский район, г. Чулым, ул. Островского, д. 1 кв. 2, балансовая стоимость 2049570 рублей 00 копеек, остаточная стоимость 2049570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44,6 кв.м., расположенное по адресу: Новосибирская область, Чулымский район, г. Чулым, ул. Островского, д. 3 кв. 3, балансовая стоимость 2049570 рублей 00 копеек, остаточная стоимость 2049570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42,2 кв.м., расположенное по адресу: Новосибирская область, Чулымский район, г. Чулым, ул. Островского, д. 3 кв. 4, балансовая стоимость 2049570 рублей 00 копеек, остаточная стоимость 2049570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31,9 кв.м., расположенное по адресу: Новосибирская область, Чулымский район, г. Чулым, пер. Иткульский, д. 7 кв. 3, балансовая стоимость 2049570 рублей 00 копеек, остаточная стоимость 2049570 рублей 00 копеек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0851600002322000036 от 30.05.2022г.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контракт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№ 0851600002322000037 от 30.05.2022г.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0851600002322000038 от 30.05.2022г.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0851600002322000033 от 30.05.2022г.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0851600002322000035 от 30.05.2022г.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0851600002322000034 от 30.05.2022г.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410 от 16.06.2022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Здание, площадью 84,2 кв.м., расположенное по адресу: Новосибирская область, Чулымский район, г. Чулым, ул. Трудовая, д. 13, балансовая стоимость 382591 рубль 12 копеек, остаточная стоимость ноль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Здание, площадью 32,8 кв.м., расположенное по адресу: Новосибирская область, Чулымский район, г. Чулым, ул. Трудовая, д. 13, балансовая стоимость 111819 рублей 20 копеек, остаточная стоимость ноль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Земельный участок, площадью 694,0 кв.м., расположенный по адресу: Новосибирская область, Чулымский район, г. Чулым, ул. Трудовая, д. 13, кадастровый номер 54:30:010122:52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г. Чулым Чулымского района Новосибирской области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511 от 26.07.2022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Жилое помещение (квартира), площадью 64,6 кв.м., расположенное по адресу: Новосибирская область, Чулымский район, г. Чулым, ул. 50 лет Победы, д. 1 кв. 5, балансовая стоимость 824231 рубль 00 копеек, остаточная стоимость 737274 рубля 68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«КЦСОН Чулымского района НСО»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541 от 03.08.2022</w:t>
            </w:r>
          </w:p>
        </w:tc>
      </w:tr>
      <w:tr w:rsidR="006123D4" w:rsidRPr="00423534" w:rsidTr="00B76720">
        <w:trPr>
          <w:trHeight w:val="1237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Здание (блочно-модульная котельная), площадью 22,1 м., расположенное по адресу: Новосибирская область, Чулымский район, г. Чулым, ул. Энтузиастов, балансовой стоимостью 9139965 рублей 60 копеек, остаточной стоимостью 8861462 рубля 54 копейки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Правительство Новосибирской области (распоряжение от 13.09.2022 № 620-рп) 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709 от 14.10.2022</w:t>
            </w:r>
          </w:p>
        </w:tc>
      </w:tr>
      <w:tr w:rsidR="006123D4" w:rsidRPr="00423534" w:rsidTr="00B76720">
        <w:trPr>
          <w:trHeight w:val="279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Здание (блочно-модульная котельная), площадью 22,1 м., расположенное по адресу: Новосибирская область, Чулымский район, г. Чулым, ул. Энтузиастов, балансовой стоимостью 9139965 рублей 60 копеек, остаточной стоимостью 8861462 рубля 54 копейки</w:t>
            </w:r>
          </w:p>
        </w:tc>
        <w:tc>
          <w:tcPr>
            <w:tcW w:w="1843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сад-ясли «Светлячок»</w:t>
            </w:r>
          </w:p>
        </w:tc>
        <w:tc>
          <w:tcPr>
            <w:tcW w:w="1702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748 от 01.11.2022</w:t>
            </w:r>
          </w:p>
        </w:tc>
      </w:tr>
    </w:tbl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423534">
        <w:rPr>
          <w:rFonts w:ascii="Times New Roman" w:hAnsi="Times New Roman" w:cs="Times New Roman"/>
          <w:b/>
          <w:i/>
          <w:sz w:val="18"/>
          <w:szCs w:val="18"/>
        </w:rPr>
        <w:t>Транспортные средства</w:t>
      </w:r>
      <w:r w:rsidRPr="00423534">
        <w:rPr>
          <w:rFonts w:ascii="Times New Roman" w:hAnsi="Times New Roman" w:cs="Times New Roman"/>
          <w:sz w:val="18"/>
          <w:szCs w:val="18"/>
        </w:rPr>
        <w:t>.</w:t>
      </w:r>
    </w:p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843"/>
        <w:gridCol w:w="1701"/>
        <w:gridCol w:w="1701"/>
      </w:tblGrid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транспортного средства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Передал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Принял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Вид права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</w:tc>
      </w:tr>
      <w:tr w:rsidR="006123D4" w:rsidRPr="00423534" w:rsidTr="00B76720">
        <w:trPr>
          <w:trHeight w:val="421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212300-55, 2018 г.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212300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0656727, балансовая стоимость 707400 рублей 00 копеек, остаточная стоимость 224010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Базовский сельсовет Чулымского района Новосибирской области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14 от 13.01.20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123D4" w:rsidRPr="00423534" w:rsidTr="00B76720">
        <w:trPr>
          <w:trHeight w:val="3006"/>
        </w:trPr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, 2013 года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ТТ316300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0006068, балансовая стоимость 640859 рублей 66 копеек, остаточная стоимость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Чикманский сельсовет Чулымского района Новосибирской области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14 от 13.01.20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УАЗ 22069-04, 2004 года выпуска, идентификационный № ХТТ22069040498009, балансовой стоимостью 344000 рублей 00 копеек, остаточной стоимостью ноль рублей 00 копеек  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Пеньковский сельсовет Чулымского района Новосибирской области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50 от 26.01.2022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Специализированное пассажирское транспортное средство ГАЗ </w:t>
            </w:r>
            <w:proofErr w:type="spellStart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БИЗНЕС, 2021 года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96322171М0922791, балансовой стоимостью 1520100 рублей 00 копеек, остаточной стоимостью 1418760 рублей 00 копеек 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имущества и земельных отношений Новосибирской области (приказ от 18.02.2022 № 552)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179 от 25.03.2022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Специальный автобус для перевозки детей ГАЗ </w:t>
            </w:r>
            <w:proofErr w:type="spellStart"/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GAZelle</w:t>
            </w:r>
            <w:proofErr w:type="spellEnd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, 2021 года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96А66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0922620, балансовой стоимостью 1889330 рублей 00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копеек, остаточной стоимостью 1763374 рубля 68 копеек   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Департамент имущества и земельных отношений Новосибирской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(приказ от 18.02.2022 № 552)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179 от 25.03.2022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Специальный автобус для перевозки детей ГАЗ </w:t>
            </w:r>
            <w:proofErr w:type="spellStart"/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GAZelle</w:t>
            </w:r>
            <w:proofErr w:type="spellEnd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, 2021 года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96А66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0922620, балансовой стоимостью 1889330 рублей 00 копеек, остаточной стоимостью 1763374 рубля 68 копеек   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9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204 от 04.04.2022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Специализированное пассажирское транспортное средство ГАЗ </w:t>
            </w:r>
            <w:proofErr w:type="spellStart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БИЗНЕС, 2021 года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96322171М0922791, балансовой стоимостью 1520100 рублей 00 копеек, остаточной стоимостью 1418760 рублей 00 копеек 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Куликовская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205 от 04.04.2022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Специализированное транспортное средство для перевозки детей ЛУИДОР-2250Е0, 2016г.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0006636, балансовая стоимость 1032850 рублей 00 копеек, остаточная стоимость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«КЦСОН Чулымского района НСО»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254 от 18.04.2022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Специализированное транспортное средство для перевозки детей ЛУИДОР-2250Е0, 2016г.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0006636, балансовая стоимость 1032850 рублей 00 копеек, остаточная стоимость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ДОЛ «Чайка»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254 от 18.04.2022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ЗИЛ 450650, 2001г.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ТР45065010000235, балансовая стоимость 414862 рубля 50 копеек, остаточная стоимость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13.04.2022 № 1043)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316 от 19.05.2022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Уборочная машина 82 МК 01, 1995г. выпуска, заводской № 001488 (426921), балансовая стоимость 142858 рублей 95 копеек, остаточная стоимость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13.04.2022 № 1043)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316 от 19.05.2022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Автомобиль ЗИЛ 450650, 2001г. выпуска, идентификационный № XТР45065010000235, балансовая стоимость 414862 рубля 50 копеек, остаточная стоимость ноль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Уборочная машина 82 МК 01, 1995г. выпуска, заводской № 001488 (426921), балансовая стоимость 142858 рублей 95 копеек, остаточная стоимость ноль рублей 00 копеек;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УАЗ 22069-04, 2004 года выпуска, идентификационный № ХТТ22069040498009, балансовой стоимостью 344000 рублей 00 копеек, остаточной стоимостью ноль рублей 00 копеек  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г. Чулым Чулымского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515 от 26.07.2022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Автобус ПАЗ 320540-22, 2022г.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1М3205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ARN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0000606, балансовая стоимость 3650000 рублей 00 копеек, остаточная стоимость 3650000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0851200000622004102 от 19.07.2022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535 от 02.08.2022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УАЗ 3303, 1994 года выпуска, идентификационный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ТТ330300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0276306, балансовая стоимость 55890 рублей 00 копеек, остаточная стоимость ноль рублей 00 копеек 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9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548 от 05.08.2022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повышенной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проходимости </w:t>
            </w:r>
            <w:proofErr w:type="spellStart"/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LADANiva</w:t>
            </w:r>
            <w:proofErr w:type="spellEnd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4*4 212140, 2012 года выпуска, идентификационный № Х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212140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2444944, балансовой стоимостью 864500 рублей 00 копеек, остаточной стоимостью 864500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 № 0851600002322000094001 от 10.10.2022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730 от 25.10.2020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повышенной проходимости </w:t>
            </w:r>
            <w:proofErr w:type="spellStart"/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LADANiva</w:t>
            </w:r>
            <w:proofErr w:type="spellEnd"/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 4*4 212140, 2012 года выпуска, идентификационный № Х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212140</w:t>
            </w:r>
            <w:r w:rsidRPr="004235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2444944, балансовой стоимостью 864500 рублей 00 копеек, остаточной стоимостью 864500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МУП «Коммунальщик»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Хозяйственное ведение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744 от 27.10.2022</w:t>
            </w:r>
          </w:p>
        </w:tc>
      </w:tr>
    </w:tbl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23534">
        <w:rPr>
          <w:rFonts w:ascii="Times New Roman" w:hAnsi="Times New Roman" w:cs="Times New Roman"/>
          <w:b/>
          <w:i/>
          <w:sz w:val="18"/>
          <w:szCs w:val="18"/>
        </w:rPr>
        <w:t>Прочие основные средства</w:t>
      </w:r>
    </w:p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843"/>
        <w:gridCol w:w="1701"/>
        <w:gridCol w:w="1701"/>
      </w:tblGrid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Передал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Принял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Вид права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49716 рублей 67 копеек, остаточной стоимостью 49716 рублей 67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32 от 22.12.2021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148 от 15.03.2022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14192256 рублей 34 копейки, остаточной стоимостью 14192256 рублей 34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сад-ясли «Светлячок»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161 от 21.03.2022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486753 рубля 12 копеек, остаточной стоимостью 78364 рубля 49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03.08.2021 № 2931)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178 от 25.03.2022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948243 рубля 42 копейки, остаточной стоимостью 948243 рубля 42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18.02.2022 № 553)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180 от 25.03.2022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100000 рублей 00 копеек, остаточной стоимостью 100000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211 от 06.04.2022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190900 рублей 00 копеек, остаточной стоимостью 190900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22.10.2020 № 3153)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241 от 14.04.2022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42598 рублей 97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266 от 26.04.2022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1988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267 от 26.04.2022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146220 рублей 00 копеек, остаточной стоимостью 146220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Воздвиженская СОШ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268 от 26.04.2022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100000 рублей 00 копеек, остаточной стоимостью 100000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Преображенская ООШ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269 от 26.04.2022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50459 рублей 70 копеек, остаточной стоимостью 50459 рублей 70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«Центр бухгалтерского обслуживания Чулымского района»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270 от 26.04.2022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общей балансовой стоимостью 50459 рублей 70 копеек,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остаточной стоимостью 50459 рублей 70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детский сад-ясли «Светлячок»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270 от 26.04.2022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49790 рублей 00 копеек, остаточной стоимостью 49790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Воздвиженская СОШ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281 от 29.04.2022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87579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Преображенская ООШ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297 от 13.05.2022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19935 рублей 00 копеек, остаточной стоимостью 19935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298 от 13.05.2022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306488 рублей 95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Воздвиженская СОШ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299 от 13.05.2022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223345 рублей 01 копейка,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«КЦСОН Чулымского района НСО»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338 от 26.05.2022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110000 рублей 00 копеек, остаточной стоимостью 110000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367 от 03.06.2022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272413 рублей 79 копеек, остаточной стоимостью 272413 рублей 79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368 от 03.06.2022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8530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369 от 03.06.2022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948243 рубля 42 копейки, остаточной стоимостью 948243 рубля 42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ДО ММЦ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372 от 03.06.2022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4050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404 от 14.06.2022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141043 рубля 33 копейки, остаточной стоимостью 141043 рубля 33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детский сад-ясли «Светлячок»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405 от 14.06.2022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730312 рублей 00 копеек, остаточной стоимостью 730312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08156000023220000510001 от 20.06.2022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494 от 19.07.2022 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730312 рублей 00 копеек, остаточной стоимостью 730312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МУП «Коммунальщик»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Хозяйственное ведение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508 от 22.07.2022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58925 рублей 35 копеек, остаточной стоимостью 58925 рублей 35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512 от 26.07.2022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48000 рублей 00 копеек, остаточной стоимостью 48000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29.04.2022 № 1274)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513 от 26.07.2022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28087 рублей 89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514 от 26.07.2022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149350 рублей 00 копеек, остаточной стоимостью 149350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МБОУ ДО ДДТ Чулымского района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516 от 26.07.2022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общей балансовой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стоимостью 207563 рубля 91 копейка,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540 от 03.08.2022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48000 рублей 00 копеек, остаточной стоимостью 48000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549 от 05.08.2022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91198 рублей 25 копеек, остаточной стоимостью 91198 рублей 25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550 от 05.08.2022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262453 рубля 40 копеек, остаточной стоимостью 262453 рубля 40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9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566 от 11.08.2022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230299 рублей 42 копейки, остаточной стоимостью 108300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«РДКД»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567 от 11.08.2022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40101 рубль 05 копеек, остаточной стоимостью 40101 рубль 05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573 от 15.08.2022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3470310 рублей 00 копеек, остаточной стоимостью 3470310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08516000023220000470001 от 17.06.2022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0851200000622003163 от 17.06.2022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603 от 30.08.2022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17648881 рубль 11 копеек, остаточной стоимостью 10691618 рублей 24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отношений Новосибирской области (приказ от 02.06.2022 № 1619)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604 от 30.08.2022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486753 рубля 12 копеек, остаточной стоимостью 78364 рубля 49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1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627 от 09.09.2022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49887 рублей 20 копеек, остаточной стоимостью 49887 рублей 20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Преображенская ООШ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628 от 09.09.2022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38676 рублей 00 копеек, остаточной стоимостью 38676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Воздвиженская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629 от 09.09.2022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17648881 рубль 11 копеек, остаточной стоимостью 10691618 рублей 24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сад-ясли «Светлячок»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630 от 09.09.2022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38999 рублей 00 копеек, остаточной стоимостью 38999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637 от 19.09.2022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638352 рубля 28 копеек, остаточной стоимостью 638352 рубля 28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Кабинетная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638 от 19.09.2022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656737 рублей 70 копеек, остаточной стоимостью 656737 рублей 70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Михайловская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639 от 19.09.2022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58896 рублей 00 копеек, остаточной стоимостью 58896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Ревизионная комиссия Чулымского района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640 от 19.09.2022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100000 рублей 00 копеек, остаточной стоимостью 100000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РМЦ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641 от 19.09.2022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общей балансовой стоимостью 274645 рублей 03 копейки, остаточной стоимостью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274645 рублей 03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642 от 19.09.2022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332035 рублей 00 копеек, остаточной стоимостью 332035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665 от 28.09.2022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97559 рублей 52 копейки,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666 от 28.09.2022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27220 рублей 00 копеек, остаточной стоимостью 27220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667 от 28.09.2022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762362 рубля 82 копейки, остаточной стоимостью 640363 рубля 40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Кабинетный сельсовет Чулымского района Новосибирской области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Кокошинский сельсовет Чулымского района Новосибирской области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687 от 11.10.2022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125100 рублей 00 копеек, остаточной стоимостью 125100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Базовская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688 от 11.10.2022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4306 рублей 50 копеек, остаточной стоимостью 4306 рублей 50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ИКОУ Алексеевская ООШ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689 от 11.10.2022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16885 рублей 63 копейки,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Чулымский лицей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690 от 11.10.2022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3195104 рубля 20 копеек, остаточной стоимостью 3195104 рубля 20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0851200000622001873 от 18.05.2022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704 от 14.10.2022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16500 рублей 00 копеек, остаточной стоимостью 16500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сад-ясли «Светлячок»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705 от 14.10.2022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131591 рубль 25 копеек, остаточной стоимостью 131591 рубль 25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Куликовская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706 от 14.10.2022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190900 рублей 00 копеек, остаточной стоимостью 190900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«Управление ГО и ЧС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707 от 14.10.2022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303900 рублей 17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Кабинетная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708 от 14.10.2022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189190 рублей 00 копеек, остаточной стоимостью 189190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731 от 25.10.2022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27628 рублей 53 копейки,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732 от 25.10.2022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4397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733 от 25.10.2022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10156236 рублей 28 копеек, остаточной стоимостью 10156236 рублей 28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МУП «Коммунальщик»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Хозяйственное ведение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764 от 08.11.2022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62299 рублей 50 копеек, остаточной стоимостью 62299 рублей 50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РМЦ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765 от 08.11.2022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23150 рублей 00 копеек, остаточной стоимостью 23150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Совет депутатов Чулымского района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766 от 08.11.2022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50000 рублей 00 копеек, остаточной стоимостью 50000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Базовская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796 от 23.11.2022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73579 рублей 36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 «Улыбка»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798 от 23.11.2022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301725 рублей 00 копеек, остаточной стоимостью 301725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ДОЛ «Чайка»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799 от 23.11.2022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1340998 рублей 39 копеек, остаточной стоимостью 1340998 рублей 39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ДО Чулымского района ДМШ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800 от 23.11.2022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100000 рублей 00 копеек, остаточной стоимостью 100000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Администрация Чулымского района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801 от 23.11.2022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26693 рубля 50 копеек, остаточной стоимостью 26693 рубля 50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Алексеевская ООШ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803 от 23.11.2022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902955 рублей 95 копеек, остаточной стоимостью 902955 рублей 95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Чикманская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815 от 29.11.2022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30000 рублей 00 копеек, остаточной стоимостью 30000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816 от 29.11.2022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77892 рубля 50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818 от 30.11.2022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1205085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отношения Новосибирской области (приказ от 03.11.2022 № 3213)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819 от 30.11.2022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12293644 рубля 37 копеек, остаточной стоимостью 12293644 рубля 37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отношения Новосибирской области (приказ от 20.10.2022 № 3013)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828 от 02.12.2022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27790 рублей 00 копеек, остаточной стоимостью 27790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сад-ясли «Светлячок»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840 от 06.12.2022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628740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841 от 06.12.2022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1535270 рублей 41 копейка, остаточной стоимостью 1535270 рублей 41 копейка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1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842 от 06.12.2022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70745 рублей 00 копеек, остаточной стоимостью 70745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843 от 06.12.2022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8252 рубля 67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852 от 09.12.2022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общей балансовой стоимостью 1165 рублей 00 копеек, остаточной стоимостью ноль рублей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853 от 09.12.2022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31600 рублей 00 копеек, остаточной стоимостью 31600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9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854 от 09.12.2022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703232 рубля 56 копеек, остаточной стоимостью 703232 рубля 56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855 от 09.12.2022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299866 рублей 00 копеек, остаточной стоимостью 299866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856 от 09.12.2022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237993 рубля 00 копеек, остаточной стоимостью 237993 рубля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ДО ММЦ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857 от 09.12.2022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249485 рублей 12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863 от 16.12.2022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1535270 рублей 41 копейка, остаточной стоимостью 1535270 рублей 41 копейка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МУОУ Чулымский лицей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864 от 16.12.2022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306769 рублей 00 копеек, остаточной стоимостью 306769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865 от 16.12.2022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48788 рублей 95 копеек, остаточной стоимостью 48788 рублей 95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866 от 16.12.2022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299866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«Центр бухгалтерского обслуживания Чулымского района»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879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299866 рублей 00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Администрация Чулымского района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879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962834 рубля 77 копеек, остаточной стоимостью 962834 рубля 77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Чулымский лицей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880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569226 рублей 33 копейки, остаточной стоимостью 569226 рублей 33 копейки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МДОУ детский сад «Улыбка»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881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96000 рублей 00 копеек, остаточной стоимостью 96000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882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117835 рублей 32 копейки,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МКДОУ детский сад «Улыбка»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883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1535270 рублей 41 копейка, остаточной стоимостью 1535270 рублей 41 копейка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Ужанихинская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884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1535270 рублей 41 копейка, остаточной стоимостью 1535270 рублей 41 копейка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9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885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1419862 рубля 57 копеек, остаточной стоимостью 1419862 рубля 57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Михайловская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886 от 22.12.2022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9700 рублей 90 копеек, остаточной стоимостью 9700 рублей 90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Кабинетная ООШ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909 от 27.12.2022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Имущество, общей балансовой стоимостью 60455 рублей 00 копеек, остаточной стоимостью 60455 </w:t>
            </w: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Кабинетная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910 от 27.12.2022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200000 рублей 00 копеек, остаточной стоимостью 200000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Чикманская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911 от 27.12.2022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40489 рублей 30 копеек, остаточной стоимостью 40489 рублей 30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МБОУ ДО ДДТ Чулымского района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912 от 27.12.2022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876294 рубля 46 копеек, остаточной стоимостью 876294 рубля 46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Кокошинская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913 от 27.12.2022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43628 рублей 00 копеек, остаточной стоимостью 43628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Чулымского района «Управление муниципальными закупками»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923 от 29.12.2022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325475 рублей 95 копеек, остаточной стоимостью 325475 рублей 95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Иткульская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924 от 29.12.2022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667920 рублей 00 копеек, остаточной стоимостью 667920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МБУ «КЦСОН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925 от 29.12.2022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8725638 рублей 48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МУП «Коммунальщик»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926 от 19.12.2022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171170 рублей 55 копеек, остаточной стоимостью 171170 рублей 55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Серебрянская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927 от 29.12.2022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7048539 рублей 16 копеек, остаточной стоимостью 7048539 рублей 16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1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929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37505 рублей 60 копеек, остаточной стоимостью 37505 рублей 60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МКУК «Чулымская ЦБС»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931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1158742 рубля 00 копеек, остаточной стоимостью 1158742 рубля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Спорткомплекс «Радуга»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932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48990 рублей 00 копеек, остаточной стоимостью 48990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Преображенская ООШ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933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3759060 рублей 55 копеек, остаточной стоимостью 3759060 рублей 55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имущества и земельных отношения Новосибирской области (приказ от 07.12.2022 № 3652)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934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26398 рублей 00 копеек, остаточной стоимостью 26398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Большеникольская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935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55000 рублей 00 копеек, остаточной стоимостью 55000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СОШ № 9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936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222858 рублей 60 копеек, остаточной стоимостью 222858 рублей 60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«Управление ГО и ЧС Чулымского района»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937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2606858 рублей 66 копеек, остаточной стоимостью 2606858 рублей 66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МКУ Спорткомплекс «Радуга»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938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10158 рублей 47 копеек, остаточной стоимостью 10158 рублей 47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МКОУ Кокошинская СОШ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939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538112 рублей 59 копеек, остаточной стоимостью ноль рублей 00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Администрация Чулымского района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Списание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942 от 30.12.2022</w:t>
            </w:r>
          </w:p>
        </w:tc>
      </w:tr>
      <w:tr w:rsidR="006123D4" w:rsidRPr="00423534" w:rsidTr="00B76720">
        <w:tc>
          <w:tcPr>
            <w:tcW w:w="567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119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Имущество, общей балансовой стоимостью 7756284 рубля 15 копеек, остаточной стоимостью 7756284 рубля 15 копеек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08516000023220000720001 от 09.08.2022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08516000023220000870001 от 26.09.2022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0851200000622004158 от 25.07.2022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08516000023220000470001 от 17.06.2022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4861454 от 26.08.2022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4920327 от 09.09.2022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4579115 от 24.05.2022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67 от 08.12.2022</w:t>
            </w:r>
          </w:p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4839832 от 18.08.2022</w:t>
            </w:r>
          </w:p>
        </w:tc>
        <w:tc>
          <w:tcPr>
            <w:tcW w:w="1843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6123D4" w:rsidRPr="00423534" w:rsidRDefault="006123D4" w:rsidP="006123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534">
              <w:rPr>
                <w:rFonts w:ascii="Times New Roman" w:hAnsi="Times New Roman" w:cs="Times New Roman"/>
                <w:sz w:val="18"/>
                <w:szCs w:val="18"/>
              </w:rPr>
              <w:t>Постановление № 943 от 30.12.2022</w:t>
            </w:r>
          </w:p>
        </w:tc>
      </w:tr>
    </w:tbl>
    <w:p w:rsidR="006123D4" w:rsidRPr="00423534" w:rsidRDefault="006123D4" w:rsidP="006123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423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A6833" w:rsidRPr="00423534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4235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6833" w:rsidRPr="00423534" w:rsidRDefault="000A6833" w:rsidP="00960446">
      <w:pPr>
        <w:widowControl/>
        <w:rPr>
          <w:rFonts w:ascii="Courier New" w:hAnsi="Courier New" w:cs="Courier New"/>
          <w:sz w:val="18"/>
          <w:szCs w:val="18"/>
        </w:rPr>
      </w:pPr>
    </w:p>
    <w:p w:rsidR="00B00A37" w:rsidRPr="00423534" w:rsidRDefault="00B00A37">
      <w:pPr>
        <w:rPr>
          <w:sz w:val="18"/>
          <w:szCs w:val="18"/>
        </w:rPr>
      </w:pPr>
    </w:p>
    <w:sectPr w:rsidR="00B00A37" w:rsidRPr="00423534" w:rsidSect="006123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49"/>
    <w:multiLevelType w:val="hybridMultilevel"/>
    <w:tmpl w:val="6BFC19E0"/>
    <w:lvl w:ilvl="0" w:tplc="0B029F3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AD2741"/>
    <w:multiLevelType w:val="multilevel"/>
    <w:tmpl w:val="E80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A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8C69BD"/>
    <w:multiLevelType w:val="singleLevel"/>
    <w:tmpl w:val="B180054E"/>
    <w:lvl w:ilvl="0">
      <w:start w:val="1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4" w15:restartNumberingAfterBreak="0">
    <w:nsid w:val="07685BB9"/>
    <w:multiLevelType w:val="singleLevel"/>
    <w:tmpl w:val="1D3AA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F30BA0"/>
    <w:multiLevelType w:val="singleLevel"/>
    <w:tmpl w:val="357E8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BF60426"/>
    <w:multiLevelType w:val="singleLevel"/>
    <w:tmpl w:val="B350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44920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A6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1F9A0C6A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D1F6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1FC778D"/>
    <w:multiLevelType w:val="singleLevel"/>
    <w:tmpl w:val="3EBAC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49A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AB4586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735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1A13CF"/>
    <w:multiLevelType w:val="multilevel"/>
    <w:tmpl w:val="32647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 w15:restartNumberingAfterBreak="0">
    <w:nsid w:val="2C5D2142"/>
    <w:multiLevelType w:val="singleLevel"/>
    <w:tmpl w:val="0C6AB9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E4B25A7"/>
    <w:multiLevelType w:val="hybridMultilevel"/>
    <w:tmpl w:val="55122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025B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FB57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8375B7"/>
    <w:multiLevelType w:val="singleLevel"/>
    <w:tmpl w:val="83CE02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BCB099D"/>
    <w:multiLevelType w:val="hybridMultilevel"/>
    <w:tmpl w:val="DE28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37BFD"/>
    <w:multiLevelType w:val="multilevel"/>
    <w:tmpl w:val="B4406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4CD71EF9"/>
    <w:multiLevelType w:val="singleLevel"/>
    <w:tmpl w:val="EE08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2C1052"/>
    <w:multiLevelType w:val="singleLevel"/>
    <w:tmpl w:val="A3DA8D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5" w15:restartNumberingAfterBreak="0">
    <w:nsid w:val="4FD90633"/>
    <w:multiLevelType w:val="multilevel"/>
    <w:tmpl w:val="FB98C3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 w15:restartNumberingAfterBreak="0">
    <w:nsid w:val="5BCA2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476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4E2109"/>
    <w:multiLevelType w:val="hybridMultilevel"/>
    <w:tmpl w:val="3828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3F7AAA"/>
    <w:multiLevelType w:val="hybridMultilevel"/>
    <w:tmpl w:val="58EA5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B3405F6"/>
    <w:multiLevelType w:val="hybridMultilevel"/>
    <w:tmpl w:val="E252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374FD"/>
    <w:multiLevelType w:val="singleLevel"/>
    <w:tmpl w:val="D352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5E61DB"/>
    <w:multiLevelType w:val="hybridMultilevel"/>
    <w:tmpl w:val="0F48C44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527162"/>
    <w:multiLevelType w:val="hybridMultilevel"/>
    <w:tmpl w:val="19DEA0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65CAE"/>
    <w:multiLevelType w:val="singleLevel"/>
    <w:tmpl w:val="8910C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14"/>
  </w:num>
  <w:num w:numId="9">
    <w:abstractNumId w:val="12"/>
  </w:num>
  <w:num w:numId="10">
    <w:abstractNumId w:val="26"/>
  </w:num>
  <w:num w:numId="11">
    <w:abstractNumId w:val="5"/>
  </w:num>
  <w:num w:numId="12">
    <w:abstractNumId w:val="6"/>
  </w:num>
  <w:num w:numId="13">
    <w:abstractNumId w:val="24"/>
  </w:num>
  <w:num w:numId="14">
    <w:abstractNumId w:val="25"/>
  </w:num>
  <w:num w:numId="15">
    <w:abstractNumId w:val="11"/>
  </w:num>
  <w:num w:numId="16">
    <w:abstractNumId w:val="3"/>
  </w:num>
  <w:num w:numId="17">
    <w:abstractNumId w:val="34"/>
  </w:num>
  <w:num w:numId="18">
    <w:abstractNumId w:val="23"/>
  </w:num>
  <w:num w:numId="19">
    <w:abstractNumId w:val="20"/>
  </w:num>
  <w:num w:numId="20">
    <w:abstractNumId w:val="22"/>
  </w:num>
  <w:num w:numId="21">
    <w:abstractNumId w:val="31"/>
  </w:num>
  <w:num w:numId="22">
    <w:abstractNumId w:val="8"/>
  </w:num>
  <w:num w:numId="23">
    <w:abstractNumId w:val="0"/>
  </w:num>
  <w:num w:numId="24">
    <w:abstractNumId w:val="32"/>
  </w:num>
  <w:num w:numId="25">
    <w:abstractNumId w:val="19"/>
  </w:num>
  <w:num w:numId="26">
    <w:abstractNumId w:val="21"/>
  </w:num>
  <w:num w:numId="27">
    <w:abstractNumId w:val="17"/>
  </w:num>
  <w:num w:numId="28">
    <w:abstractNumId w:val="28"/>
  </w:num>
  <w:num w:numId="29">
    <w:abstractNumId w:val="30"/>
  </w:num>
  <w:num w:numId="30">
    <w:abstractNumId w:val="33"/>
  </w:num>
  <w:num w:numId="31">
    <w:abstractNumId w:val="9"/>
  </w:num>
  <w:num w:numId="32">
    <w:abstractNumId w:val="13"/>
  </w:num>
  <w:num w:numId="33">
    <w:abstractNumId w:val="7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60446"/>
    <w:rsid w:val="00027204"/>
    <w:rsid w:val="0003172F"/>
    <w:rsid w:val="00034A31"/>
    <w:rsid w:val="00054026"/>
    <w:rsid w:val="000A6833"/>
    <w:rsid w:val="000E54FB"/>
    <w:rsid w:val="001526EC"/>
    <w:rsid w:val="00192FE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45F90"/>
    <w:rsid w:val="003B618A"/>
    <w:rsid w:val="003D1F5D"/>
    <w:rsid w:val="003F66AB"/>
    <w:rsid w:val="00410B05"/>
    <w:rsid w:val="004130DE"/>
    <w:rsid w:val="00423534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940F0"/>
    <w:rsid w:val="00595395"/>
    <w:rsid w:val="005D409C"/>
    <w:rsid w:val="00603757"/>
    <w:rsid w:val="006123D4"/>
    <w:rsid w:val="0067033D"/>
    <w:rsid w:val="006B4F9F"/>
    <w:rsid w:val="006B5276"/>
    <w:rsid w:val="006C2C98"/>
    <w:rsid w:val="006F560C"/>
    <w:rsid w:val="006F63EB"/>
    <w:rsid w:val="00714875"/>
    <w:rsid w:val="007421BA"/>
    <w:rsid w:val="00746E07"/>
    <w:rsid w:val="00783C08"/>
    <w:rsid w:val="007A3802"/>
    <w:rsid w:val="007D06AD"/>
    <w:rsid w:val="007D4D7B"/>
    <w:rsid w:val="007E1315"/>
    <w:rsid w:val="00870918"/>
    <w:rsid w:val="008728B4"/>
    <w:rsid w:val="00873F65"/>
    <w:rsid w:val="008D6D21"/>
    <w:rsid w:val="00960446"/>
    <w:rsid w:val="009D4971"/>
    <w:rsid w:val="00A976EF"/>
    <w:rsid w:val="00AD3845"/>
    <w:rsid w:val="00B00A37"/>
    <w:rsid w:val="00B37638"/>
    <w:rsid w:val="00B701A1"/>
    <w:rsid w:val="00B76720"/>
    <w:rsid w:val="00BD7EF8"/>
    <w:rsid w:val="00BF496D"/>
    <w:rsid w:val="00BF5F55"/>
    <w:rsid w:val="00C23EB8"/>
    <w:rsid w:val="00C7269A"/>
    <w:rsid w:val="00C800B4"/>
    <w:rsid w:val="00CB0356"/>
    <w:rsid w:val="00CD36A5"/>
    <w:rsid w:val="00D00DD2"/>
    <w:rsid w:val="00D06EB9"/>
    <w:rsid w:val="00D174E6"/>
    <w:rsid w:val="00D30DD5"/>
    <w:rsid w:val="00D65417"/>
    <w:rsid w:val="00D65E5B"/>
    <w:rsid w:val="00D705D9"/>
    <w:rsid w:val="00DA5E37"/>
    <w:rsid w:val="00DC1146"/>
    <w:rsid w:val="00DC3539"/>
    <w:rsid w:val="00E1309D"/>
    <w:rsid w:val="00E44B8A"/>
    <w:rsid w:val="00E4546B"/>
    <w:rsid w:val="00E620D0"/>
    <w:rsid w:val="00EA7AA2"/>
    <w:rsid w:val="00EB0DCF"/>
    <w:rsid w:val="00EB2657"/>
    <w:rsid w:val="00F06FE0"/>
    <w:rsid w:val="00F33235"/>
    <w:rsid w:val="00F351E7"/>
    <w:rsid w:val="00F7261D"/>
    <w:rsid w:val="00F7522A"/>
    <w:rsid w:val="00F91A42"/>
    <w:rsid w:val="00FC0289"/>
    <w:rsid w:val="00FD737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4ED0"/>
  <w15:docId w15:val="{D3AB3850-86CA-4A46-930C-DD0F227D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6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0A6833"/>
    <w:pPr>
      <w:keepNext/>
      <w:widowControl/>
      <w:autoSpaceDE/>
      <w:autoSpaceDN/>
      <w:adjustRightInd/>
      <w:jc w:val="lef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0A6833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qFormat/>
    <w:rsid w:val="000A6833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0A6833"/>
    <w:pPr>
      <w:keepNext/>
      <w:widowControl/>
      <w:autoSpaceDE/>
      <w:autoSpaceDN/>
      <w:adjustRightInd/>
      <w:ind w:left="6480"/>
      <w:outlineLvl w:val="4"/>
    </w:pPr>
    <w:rPr>
      <w:rFonts w:ascii="Times New Roman" w:hAnsi="Times New Roman" w:cs="Times New Roman"/>
      <w:sz w:val="27"/>
    </w:rPr>
  </w:style>
  <w:style w:type="paragraph" w:styleId="6">
    <w:name w:val="heading 6"/>
    <w:basedOn w:val="a"/>
    <w:next w:val="a"/>
    <w:link w:val="60"/>
    <w:qFormat/>
    <w:rsid w:val="000A6833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6833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833"/>
  </w:style>
  <w:style w:type="paragraph" w:styleId="a6">
    <w:name w:val="Body Text"/>
    <w:basedOn w:val="a"/>
    <w:link w:val="a7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A6833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A6833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3 Знак"/>
    <w:basedOn w:val="a0"/>
    <w:link w:val="31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Заголовок Знак"/>
    <w:basedOn w:val="a0"/>
    <w:link w:val="aa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0A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A6833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A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A6833"/>
  </w:style>
  <w:style w:type="numbering" w:customStyle="1" w:styleId="23">
    <w:name w:val="Нет списка2"/>
    <w:next w:val="a2"/>
    <w:uiPriority w:val="99"/>
    <w:semiHidden/>
    <w:unhideWhenUsed/>
    <w:rsid w:val="006123D4"/>
  </w:style>
  <w:style w:type="table" w:customStyle="1" w:styleId="12">
    <w:name w:val="Сетка таблицы1"/>
    <w:basedOn w:val="a1"/>
    <w:next w:val="ac"/>
    <w:rsid w:val="0061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6613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Ирина Озерец</cp:lastModifiedBy>
  <cp:revision>8</cp:revision>
  <cp:lastPrinted>2023-03-23T10:23:00Z</cp:lastPrinted>
  <dcterms:created xsi:type="dcterms:W3CDTF">2023-03-01T03:35:00Z</dcterms:created>
  <dcterms:modified xsi:type="dcterms:W3CDTF">2023-03-23T10:23:00Z</dcterms:modified>
</cp:coreProperties>
</file>