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A1" w:rsidRPr="00945538" w:rsidRDefault="001339A1" w:rsidP="001339A1">
      <w:pPr>
        <w:jc w:val="both"/>
        <w:rPr>
          <w:b/>
        </w:rPr>
      </w:pPr>
      <w:bookmarkStart w:id="0" w:name="_GoBack"/>
      <w:bookmarkEnd w:id="0"/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 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89739E">
        <w:rPr>
          <w:b/>
        </w:rPr>
        <w:t xml:space="preserve">Большеникольский </w:t>
      </w:r>
      <w:r w:rsidRPr="00945538">
        <w:rPr>
          <w:b/>
        </w:rPr>
        <w:t>сельсовет</w:t>
      </w:r>
      <w:r w:rsidR="00210FEB">
        <w:rPr>
          <w:b/>
        </w:rPr>
        <w:t xml:space="preserve"> </w:t>
      </w:r>
      <w:r w:rsidRPr="00945538">
        <w:rPr>
          <w:b/>
        </w:rPr>
        <w:t xml:space="preserve"> за 201</w:t>
      </w:r>
      <w:r w:rsidR="007B26B8">
        <w:rPr>
          <w:b/>
        </w:rPr>
        <w:t>5</w:t>
      </w:r>
      <w:r w:rsidRPr="00945538">
        <w:rPr>
          <w:b/>
        </w:rPr>
        <w:t>г.</w:t>
      </w:r>
    </w:p>
    <w:p w:rsidR="001339A1" w:rsidRPr="001110FC" w:rsidRDefault="001339A1" w:rsidP="001339A1">
      <w:pPr>
        <w:jc w:val="both"/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r w:rsidR="00210FEB" w:rsidRPr="00945538">
        <w:rPr>
          <w:b/>
        </w:rPr>
        <w:t xml:space="preserve"> </w:t>
      </w:r>
      <w:r w:rsidR="0089739E">
        <w:rPr>
          <w:b/>
        </w:rPr>
        <w:t>Большеникольский</w:t>
      </w:r>
      <w:r w:rsidR="00210FEB" w:rsidRPr="00945538">
        <w:rPr>
          <w:b/>
        </w:rPr>
        <w:t xml:space="preserve"> сельсовет</w:t>
      </w:r>
      <w:r w:rsidR="00210FEB">
        <w:rPr>
          <w:b/>
        </w:rPr>
        <w:t xml:space="preserve"> </w:t>
      </w:r>
      <w:r w:rsidR="00210FEB" w:rsidRPr="00945538">
        <w:rPr>
          <w:b/>
        </w:rPr>
        <w:t xml:space="preserve"> за 201</w:t>
      </w:r>
      <w:r w:rsidR="007B26B8">
        <w:rPr>
          <w:b/>
        </w:rPr>
        <w:t>5</w:t>
      </w:r>
      <w:r w:rsidR="00210FEB" w:rsidRPr="00945538">
        <w:rPr>
          <w:b/>
        </w:rPr>
        <w:t>г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7B26B8" w:rsidRDefault="007B26B8" w:rsidP="007B26B8">
      <w:pPr>
        <w:ind w:left="284" w:right="57" w:hanging="380"/>
        <w:jc w:val="both"/>
      </w:pPr>
      <w:r>
        <w:t xml:space="preserve">   1. Основой для составления бюджета сельского поселения, является прогноз социально-экономического развития Большеникольского сельсовета Чулымского района. Принцип достоверности бюджета, который означает надежность показателей прогноза социально-экономического развития территории и реалистичность расчета доходов и расходов     бюджета нарушен, так как прогноз социального развития поселения  разрабатывается не должным образом и не утверждается </w:t>
      </w:r>
    </w:p>
    <w:p w:rsidR="007B26B8" w:rsidRDefault="007B26B8" w:rsidP="007B26B8">
      <w:pPr>
        <w:ind w:left="284" w:right="57" w:hanging="284"/>
        <w:jc w:val="both"/>
      </w:pPr>
      <w:r>
        <w:t>2. Внешняя проверка установила, что формирование и исполнение  бюджета поселения, осуществление бюджетных расходов, в основном, соответствует действующему законодательству.</w:t>
      </w:r>
    </w:p>
    <w:p w:rsidR="007B26B8" w:rsidRDefault="007B26B8" w:rsidP="007B26B8">
      <w:pPr>
        <w:ind w:right="57"/>
        <w:jc w:val="both"/>
      </w:pPr>
      <w:r>
        <w:t xml:space="preserve">3.  Фактов способных негативно  повлиять на достоверность годового отчета не    </w:t>
      </w:r>
    </w:p>
    <w:p w:rsidR="007B26B8" w:rsidRDefault="007B26B8" w:rsidP="007B26B8">
      <w:pPr>
        <w:ind w:right="57"/>
        <w:jc w:val="both"/>
      </w:pPr>
      <w:r>
        <w:t xml:space="preserve">    выявлено.</w:t>
      </w:r>
    </w:p>
    <w:p w:rsidR="007B26B8" w:rsidRDefault="007B26B8" w:rsidP="007B26B8">
      <w:pPr>
        <w:ind w:left="284" w:right="57" w:hanging="380"/>
        <w:jc w:val="both"/>
      </w:pPr>
      <w:r>
        <w:t xml:space="preserve">  4.  Проект решения «Об утверждении отчета об исполнении бюджета Большеникольского сельсовета за 2015 год» предоставлен в Совет депутатов Большеникольского сельсовета Чулымского района Новосибирской области и Ревизионную комиссию Чулымского района в срок в соответствии с п.3 ст. 264</w:t>
      </w:r>
      <w:r>
        <w:rPr>
          <w:vertAlign w:val="superscript"/>
        </w:rPr>
        <w:t>4</w:t>
      </w:r>
      <w:r>
        <w:t xml:space="preserve"> БК РФ. </w:t>
      </w:r>
    </w:p>
    <w:p w:rsidR="007B26B8" w:rsidRDefault="007B26B8" w:rsidP="007B26B8">
      <w:pPr>
        <w:ind w:left="284" w:right="57" w:hanging="284"/>
        <w:jc w:val="both"/>
      </w:pPr>
      <w:r>
        <w:t>5. Положение «О бюджетном процессе в Большеникольском сельсовете» привести в         соответствие с действующим законодательством.</w:t>
      </w:r>
    </w:p>
    <w:p w:rsidR="007B26B8" w:rsidRDefault="007B26B8" w:rsidP="007B26B8">
      <w:pPr>
        <w:ind w:left="284" w:right="57" w:hanging="284"/>
        <w:jc w:val="both"/>
      </w:pPr>
      <w:r>
        <w:t>6. Бюджет Большеникольского сельсовета исполнен по доходам в объеме 6367,0тыс</w:t>
      </w:r>
      <w:proofErr w:type="gramStart"/>
      <w:r>
        <w:t>.р</w:t>
      </w:r>
      <w:proofErr w:type="gramEnd"/>
      <w:r>
        <w:t xml:space="preserve">уб., по      расходам в объеме 6216,0тыс.руб., получен профецит бюджета в объеме 151,0тыс. руб. </w:t>
      </w:r>
    </w:p>
    <w:p w:rsidR="007B26B8" w:rsidRDefault="007B26B8" w:rsidP="007B26B8">
      <w:pPr>
        <w:ind w:left="426" w:right="57" w:hanging="426"/>
        <w:jc w:val="both"/>
      </w:pPr>
      <w:r>
        <w:t xml:space="preserve">7. Анализируя соответствие отчета об исполнении бюджета, направленного </w:t>
      </w:r>
      <w:proofErr w:type="gramStart"/>
      <w:r>
        <w:t>в</w:t>
      </w:r>
      <w:proofErr w:type="gramEnd"/>
      <w:r>
        <w:t xml:space="preserve">  </w:t>
      </w:r>
    </w:p>
    <w:p w:rsidR="007B26B8" w:rsidRDefault="007B26B8" w:rsidP="007B26B8">
      <w:pPr>
        <w:ind w:left="284" w:right="57"/>
        <w:jc w:val="both"/>
      </w:pPr>
      <w:r>
        <w:t xml:space="preserve"> Ревизионную комиссию Чулымского района и отчета, направленного в    вышестоящий финансовый орган УФиНП Чулымского района, расхождений не установлено. Предоставление бюджетной отчетности  осуществляется в соответствии с пунктом 11 Инструкции 191н.</w:t>
      </w:r>
    </w:p>
    <w:p w:rsidR="007B26B8" w:rsidRDefault="007B26B8" w:rsidP="007B26B8">
      <w:pPr>
        <w:ind w:left="284" w:hanging="284"/>
        <w:jc w:val="both"/>
      </w:pPr>
      <w:r>
        <w:t>8.Пояснительная записка к отчету об исполнении бюджета Большеникольского сельского поселения не соответствует требованиям о раскрытии всей существенной информации о финансово-хозяйственной деятельности, а также информации об особенностях ведения бюджетного учета и составления отчетности, указанным в Бюджетном Кодексе РФ ст. 264.1 п.3. (во время проверки в пояснительную записку вносились изменения).</w:t>
      </w:r>
    </w:p>
    <w:p w:rsidR="007B26B8" w:rsidRPr="00CE7029" w:rsidRDefault="007B26B8" w:rsidP="007B26B8">
      <w:p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Pr="00CE7029">
        <w:rPr>
          <w:color w:val="000000" w:themeColor="text1"/>
        </w:rPr>
        <w:t>. В Пояснительной записке к прогнозу социально-экономического развития поселения  должны указываться конкретные цели и задачи.</w:t>
      </w:r>
    </w:p>
    <w:p w:rsidR="007B26B8" w:rsidRPr="00CE7029" w:rsidRDefault="007B26B8" w:rsidP="007B26B8">
      <w:pPr>
        <w:ind w:left="284" w:hanging="426"/>
        <w:jc w:val="both"/>
        <w:rPr>
          <w:color w:val="000000" w:themeColor="text1"/>
        </w:rPr>
      </w:pPr>
      <w:r w:rsidRPr="00CE7029">
        <w:rPr>
          <w:color w:val="000000" w:themeColor="text1"/>
        </w:rPr>
        <w:t xml:space="preserve">  1</w:t>
      </w:r>
      <w:r>
        <w:rPr>
          <w:color w:val="000000" w:themeColor="text1"/>
        </w:rPr>
        <w:t>0</w:t>
      </w:r>
      <w:r w:rsidRPr="00CE7029">
        <w:rPr>
          <w:color w:val="000000" w:themeColor="text1"/>
        </w:rPr>
        <w:t>. Прогноз социально-экономического развития МО на 2015 гг., предусмотренный статьями 172, 173 БК РФ, администрацией МО составлялся не должным образом и не одобрялся (должен  был быть одобрен одновременно с принятием решения о внесении проекта бюджета в  Совет депутатов МО).</w:t>
      </w:r>
    </w:p>
    <w:p w:rsidR="007B26B8" w:rsidRDefault="007B26B8" w:rsidP="007B26B8">
      <w:pPr>
        <w:tabs>
          <w:tab w:val="left" w:pos="426"/>
        </w:tabs>
        <w:ind w:left="426" w:hanging="426"/>
        <w:jc w:val="both"/>
      </w:pPr>
      <w:r>
        <w:t>11.</w:t>
      </w:r>
      <w:r w:rsidRPr="0064056C">
        <w:rPr>
          <w:b/>
        </w:rPr>
        <w:t xml:space="preserve"> </w:t>
      </w:r>
      <w:r w:rsidRPr="00ED39ED">
        <w:rPr>
          <w:b/>
        </w:rPr>
        <w:t>В нарушение</w:t>
      </w:r>
      <w:r>
        <w:t xml:space="preserve"> Положения «О реестре муниципального имущества Большеникольского сельсовета» утвержденного решением 6 сессией Совета депутатов Большеникольского сельсовета от 17.01. 2013г. б/н Реестр муниципального имущества ведется ни должным образом, отсутствует имущество, переданное в хозяйственное ведение в МУП «Большеникольское ЖКХ».</w:t>
      </w:r>
    </w:p>
    <w:p w:rsidR="007B26B8" w:rsidRDefault="007B26B8" w:rsidP="007B26B8">
      <w:pPr>
        <w:ind w:left="426" w:hanging="426"/>
        <w:jc w:val="both"/>
      </w:pPr>
      <w:r>
        <w:t>12.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 указанных в статье 5 и 29 Устава Большеникольского сельсовета Чулымского района Новосибирской области.</w:t>
      </w:r>
    </w:p>
    <w:p w:rsidR="007B26B8" w:rsidRPr="00095167" w:rsidRDefault="007B26B8" w:rsidP="007B26B8">
      <w:pPr>
        <w:spacing w:line="228" w:lineRule="auto"/>
        <w:ind w:left="426" w:hanging="426"/>
        <w:jc w:val="both"/>
        <w:rPr>
          <w:color w:val="000000" w:themeColor="text1"/>
        </w:rPr>
      </w:pPr>
      <w:r>
        <w:lastRenderedPageBreak/>
        <w:t xml:space="preserve">13. </w:t>
      </w:r>
      <w:r w:rsidRPr="00095167">
        <w:rPr>
          <w:b/>
          <w:color w:val="000000" w:themeColor="text1"/>
          <w:szCs w:val="28"/>
        </w:rPr>
        <w:t>Следует отметить</w:t>
      </w:r>
      <w:r w:rsidRPr="00095167">
        <w:rPr>
          <w:color w:val="000000" w:themeColor="text1"/>
          <w:szCs w:val="28"/>
        </w:rPr>
        <w:t xml:space="preserve">, в Пояснительной записке к Отчету об исполнению бюджета не сказано о том, что проводится </w:t>
      </w:r>
      <w:r w:rsidRPr="00095167">
        <w:rPr>
          <w:b/>
          <w:color w:val="000000" w:themeColor="text1"/>
          <w:szCs w:val="28"/>
        </w:rPr>
        <w:t>анализ задолженности</w:t>
      </w:r>
      <w:r w:rsidRPr="00095167">
        <w:rPr>
          <w:color w:val="000000" w:themeColor="text1"/>
          <w:szCs w:val="28"/>
        </w:rPr>
        <w:t xml:space="preserve"> по налогам и сборам  предприятий</w:t>
      </w:r>
      <w:proofErr w:type="gramStart"/>
      <w:r w:rsidRPr="00095167">
        <w:rPr>
          <w:color w:val="000000" w:themeColor="text1"/>
          <w:szCs w:val="28"/>
        </w:rPr>
        <w:t xml:space="preserve"> ,</w:t>
      </w:r>
      <w:proofErr w:type="gramEnd"/>
      <w:r w:rsidRPr="00095167">
        <w:rPr>
          <w:color w:val="000000" w:themeColor="text1"/>
          <w:szCs w:val="28"/>
        </w:rPr>
        <w:t xml:space="preserve"> расположенных на  территории поселения , не проводятся комиссии </w:t>
      </w:r>
      <w:r w:rsidRPr="00095167">
        <w:rPr>
          <w:color w:val="000000" w:themeColor="text1"/>
        </w:rPr>
        <w:t>по вопросу сокращения задолженности по налогам и сборам в бюджет Большеникольского</w:t>
      </w:r>
      <w:r w:rsidRPr="00095167">
        <w:rPr>
          <w:color w:val="000000" w:themeColor="text1"/>
          <w:lang w:eastAsia="ru-RU"/>
        </w:rPr>
        <w:t xml:space="preserve"> сельсовета.</w:t>
      </w:r>
    </w:p>
    <w:p w:rsidR="007B26B8" w:rsidRDefault="007B26B8" w:rsidP="007B26B8">
      <w:pPr>
        <w:ind w:left="426" w:hanging="426"/>
        <w:jc w:val="both"/>
      </w:pPr>
      <w:r>
        <w:t>14. В нарушение Бюджетного Кодекса РФ ст. 219.1 п.2 и ст. 221 п. 2 до получателей средств бюджета МО не доводились показатели бюджетной росписи по расходам и лимиты бюджетных обязательств.</w:t>
      </w:r>
    </w:p>
    <w:p w:rsidR="007B26B8" w:rsidRDefault="007B26B8" w:rsidP="007B26B8">
      <w:pPr>
        <w:ind w:left="426" w:hanging="426"/>
        <w:jc w:val="both"/>
        <w:rPr>
          <w:color w:val="000000" w:themeColor="text1"/>
        </w:rPr>
      </w:pPr>
      <w:r>
        <w:t>15. В</w:t>
      </w:r>
      <w:r>
        <w:rPr>
          <w:color w:val="000000" w:themeColor="text1"/>
        </w:rPr>
        <w:t xml:space="preserve"> поселении имеется муниципальный жилой фонд. Но доходы, которые должны поступать в бюджет по договорам социального найма за пользование муниципальным   жильем в 2015 г. в бюджет поселения не поступали.</w:t>
      </w:r>
    </w:p>
    <w:p w:rsidR="007B26B8" w:rsidRDefault="007B26B8" w:rsidP="007B26B8">
      <w:pPr>
        <w:spacing w:line="228" w:lineRule="auto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Право собственности на муниципальный жилой фонд не зарегистрировано, из-за отсутствия денежных средств, плата за наем муниципальных жилых помещений не установлена.</w:t>
      </w:r>
    </w:p>
    <w:p w:rsidR="007B26B8" w:rsidRDefault="007B26B8" w:rsidP="007B26B8">
      <w:pPr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16. В административном здании МО находится филиал «Почты России». Филиал ведет свою деятельность без заключения Договора на аренду муниципального имущества и     возмещения каких либо затрат, т.е. никаких доходов в бюджет МО не поступает.</w:t>
      </w:r>
    </w:p>
    <w:p w:rsidR="007B26B8" w:rsidRDefault="007B26B8" w:rsidP="007B26B8">
      <w:pPr>
        <w:ind w:left="567" w:hanging="567"/>
        <w:jc w:val="both"/>
      </w:pPr>
      <w:r>
        <w:t>17</w:t>
      </w:r>
      <w:r w:rsidRPr="00984357">
        <w:t>.</w:t>
      </w:r>
      <w:r w:rsidRPr="00984357">
        <w:rPr>
          <w:b/>
        </w:rPr>
        <w:t xml:space="preserve"> </w:t>
      </w:r>
      <w:r>
        <w:rPr>
          <w:b/>
        </w:rPr>
        <w:t>В нарушение</w:t>
      </w:r>
      <w:r>
        <w:t xml:space="preserve"> соглашений с администрацией области возврат угля поселением на  момент проверки не произведен. </w:t>
      </w:r>
    </w:p>
    <w:p w:rsidR="007B26B8" w:rsidRDefault="007B26B8" w:rsidP="007B26B8">
      <w:pPr>
        <w:spacing w:line="228" w:lineRule="auto"/>
        <w:ind w:left="426" w:hanging="142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Ревизионная комиссия</w:t>
      </w:r>
      <w:r>
        <w:rPr>
          <w:color w:val="000000" w:themeColor="text1"/>
        </w:rPr>
        <w:t xml:space="preserve"> отмечает неэффективное использовании денежных средств в сумме 220,8тыс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уб. в объеме 120т. и считает необходимым предъявление к взысканию данной задолженности к МУП «Большеникольское ЖКХ»</w:t>
      </w:r>
    </w:p>
    <w:p w:rsidR="007B26B8" w:rsidRDefault="007B26B8" w:rsidP="007B26B8">
      <w:pPr>
        <w:spacing w:line="228" w:lineRule="auto"/>
        <w:ind w:left="426" w:firstLine="284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Данное замечание в заключени</w:t>
      </w:r>
      <w:proofErr w:type="gramStart"/>
      <w:r>
        <w:rPr>
          <w:b/>
          <w:color w:val="000000" w:themeColor="text1"/>
        </w:rPr>
        <w:t>и</w:t>
      </w:r>
      <w:proofErr w:type="gramEnd"/>
      <w:r>
        <w:rPr>
          <w:b/>
          <w:color w:val="000000" w:themeColor="text1"/>
        </w:rPr>
        <w:t xml:space="preserve"> повторяется неоднократно, МО никаких мер  по  возврату бюджетного кредита не принимается.</w:t>
      </w:r>
    </w:p>
    <w:p w:rsidR="007B26B8" w:rsidRPr="00094B54" w:rsidRDefault="007B26B8" w:rsidP="007B26B8">
      <w:pPr>
        <w:ind w:left="426" w:hanging="426"/>
        <w:jc w:val="both"/>
        <w:rPr>
          <w:color w:val="000000" w:themeColor="text1"/>
        </w:rPr>
      </w:pPr>
      <w:r>
        <w:t>18</w:t>
      </w:r>
      <w:r w:rsidRPr="00984357">
        <w:t>.</w:t>
      </w:r>
      <w:r w:rsidRPr="00094B54">
        <w:rPr>
          <w:color w:val="000000" w:themeColor="text1"/>
        </w:rPr>
        <w:t xml:space="preserve"> Таким образом, </w:t>
      </w:r>
      <w:r w:rsidRPr="00094B54">
        <w:rPr>
          <w:b/>
          <w:color w:val="000000" w:themeColor="text1"/>
        </w:rPr>
        <w:t>Ревизионная комиссия</w:t>
      </w:r>
      <w:r w:rsidRPr="00094B54">
        <w:rPr>
          <w:color w:val="000000" w:themeColor="text1"/>
        </w:rPr>
        <w:t xml:space="preserve"> Чулымского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 указанных в статье 5 и 29 Устава Большеникольского сельсовета Чулымского района Новосибирской области.</w:t>
      </w:r>
    </w:p>
    <w:p w:rsidR="003D3A97" w:rsidRDefault="003D3A97" w:rsidP="003D3A97">
      <w:pPr>
        <w:ind w:left="284" w:hanging="284"/>
        <w:jc w:val="both"/>
        <w:rPr>
          <w:spacing w:val="-4"/>
        </w:rPr>
      </w:pPr>
      <w:r w:rsidRPr="00663C64">
        <w:rPr>
          <w:b/>
        </w:rPr>
        <w:t xml:space="preserve"> </w:t>
      </w:r>
    </w:p>
    <w:p w:rsidR="00DB05D4" w:rsidRDefault="00DB05D4"/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9A1"/>
    <w:rsid w:val="000A460B"/>
    <w:rsid w:val="000B61FA"/>
    <w:rsid w:val="00100601"/>
    <w:rsid w:val="001110FC"/>
    <w:rsid w:val="001339A1"/>
    <w:rsid w:val="00210FEB"/>
    <w:rsid w:val="00271017"/>
    <w:rsid w:val="0034752F"/>
    <w:rsid w:val="003D3A97"/>
    <w:rsid w:val="00480419"/>
    <w:rsid w:val="007634BB"/>
    <w:rsid w:val="007B26B8"/>
    <w:rsid w:val="0089739E"/>
    <w:rsid w:val="009103FA"/>
    <w:rsid w:val="00945538"/>
    <w:rsid w:val="00982273"/>
    <w:rsid w:val="00985D47"/>
    <w:rsid w:val="00987792"/>
    <w:rsid w:val="00A55829"/>
    <w:rsid w:val="00BF7071"/>
    <w:rsid w:val="00DB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5</cp:revision>
  <dcterms:created xsi:type="dcterms:W3CDTF">2015-05-20T09:56:00Z</dcterms:created>
  <dcterms:modified xsi:type="dcterms:W3CDTF">2016-05-19T08:55:00Z</dcterms:modified>
</cp:coreProperties>
</file>