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9A1" w:rsidRPr="00945538" w:rsidRDefault="001339A1" w:rsidP="001339A1">
      <w:pPr>
        <w:jc w:val="both"/>
        <w:rPr>
          <w:b/>
        </w:rPr>
      </w:pPr>
      <w:bookmarkStart w:id="0" w:name="_GoBack"/>
      <w:bookmarkEnd w:id="0"/>
      <w:r w:rsidRPr="00945538">
        <w:rPr>
          <w:b/>
        </w:rPr>
        <w:t xml:space="preserve">   Ревизионной комиссией Чулымского района проведена внешняя проверка годового отчета об исполнении</w:t>
      </w:r>
      <w:r w:rsidR="00210FEB">
        <w:rPr>
          <w:b/>
        </w:rPr>
        <w:t xml:space="preserve"> бюджета </w:t>
      </w:r>
      <w:r w:rsidRPr="00945538">
        <w:rPr>
          <w:b/>
        </w:rPr>
        <w:t xml:space="preserve"> </w:t>
      </w:r>
      <w:r w:rsidR="00210FEB">
        <w:rPr>
          <w:b/>
        </w:rPr>
        <w:t xml:space="preserve">Муниципального образования </w:t>
      </w:r>
      <w:r w:rsidRPr="00945538">
        <w:rPr>
          <w:b/>
        </w:rPr>
        <w:t xml:space="preserve"> </w:t>
      </w:r>
      <w:r w:rsidR="00A2295F">
        <w:rPr>
          <w:b/>
        </w:rPr>
        <w:t>Кокошинский</w:t>
      </w:r>
      <w:r w:rsidR="0089739E">
        <w:rPr>
          <w:b/>
        </w:rPr>
        <w:t xml:space="preserve"> </w:t>
      </w:r>
      <w:r w:rsidRPr="00945538">
        <w:rPr>
          <w:b/>
        </w:rPr>
        <w:t>сельсовет</w:t>
      </w:r>
      <w:r w:rsidR="00210FEB">
        <w:rPr>
          <w:b/>
        </w:rPr>
        <w:t xml:space="preserve"> </w:t>
      </w:r>
      <w:r w:rsidRPr="00945538">
        <w:rPr>
          <w:b/>
        </w:rPr>
        <w:t xml:space="preserve"> за 201</w:t>
      </w:r>
      <w:r w:rsidR="00382D25">
        <w:rPr>
          <w:b/>
        </w:rPr>
        <w:t>5</w:t>
      </w:r>
      <w:r w:rsidRPr="00945538">
        <w:rPr>
          <w:b/>
        </w:rPr>
        <w:t>г.</w:t>
      </w:r>
    </w:p>
    <w:p w:rsidR="001339A1" w:rsidRDefault="001339A1" w:rsidP="001339A1">
      <w:pPr>
        <w:jc w:val="both"/>
        <w:rPr>
          <w:b/>
        </w:rPr>
      </w:pPr>
      <w:r w:rsidRPr="001110FC">
        <w:rPr>
          <w:b/>
        </w:rPr>
        <w:t xml:space="preserve">  При </w:t>
      </w:r>
      <w:r w:rsidR="00210FEB">
        <w:rPr>
          <w:b/>
        </w:rPr>
        <w:t xml:space="preserve">внешней </w:t>
      </w:r>
      <w:r w:rsidRPr="001110FC">
        <w:rPr>
          <w:b/>
        </w:rPr>
        <w:t xml:space="preserve">проверке годового отчета об исполнения бюджета </w:t>
      </w:r>
      <w:r w:rsidR="00210FEB">
        <w:rPr>
          <w:b/>
        </w:rPr>
        <w:t xml:space="preserve">Муниципального образования </w:t>
      </w:r>
      <w:r w:rsidR="00210FEB" w:rsidRPr="00945538">
        <w:rPr>
          <w:b/>
        </w:rPr>
        <w:t xml:space="preserve"> </w:t>
      </w:r>
      <w:r w:rsidR="00A2295F">
        <w:rPr>
          <w:b/>
        </w:rPr>
        <w:t>Кокошинский</w:t>
      </w:r>
      <w:r w:rsidR="00210FEB" w:rsidRPr="00945538">
        <w:rPr>
          <w:b/>
        </w:rPr>
        <w:t xml:space="preserve"> сельсовет</w:t>
      </w:r>
      <w:r w:rsidR="00210FEB">
        <w:rPr>
          <w:b/>
        </w:rPr>
        <w:t xml:space="preserve"> </w:t>
      </w:r>
      <w:r w:rsidR="00210FEB" w:rsidRPr="00945538">
        <w:rPr>
          <w:b/>
        </w:rPr>
        <w:t xml:space="preserve"> за 201</w:t>
      </w:r>
      <w:r w:rsidR="00382D25">
        <w:rPr>
          <w:b/>
        </w:rPr>
        <w:t>5</w:t>
      </w:r>
      <w:r w:rsidR="00210FEB" w:rsidRPr="00945538">
        <w:rPr>
          <w:b/>
        </w:rPr>
        <w:t>г</w:t>
      </w:r>
      <w:r w:rsidR="00210FEB" w:rsidRPr="001110FC">
        <w:rPr>
          <w:b/>
        </w:rPr>
        <w:t xml:space="preserve"> </w:t>
      </w:r>
      <w:r w:rsidRPr="001110FC">
        <w:rPr>
          <w:b/>
        </w:rPr>
        <w:t>установлено:</w:t>
      </w:r>
    </w:p>
    <w:p w:rsidR="00382D25" w:rsidRPr="001110FC" w:rsidRDefault="00382D25" w:rsidP="001339A1">
      <w:pPr>
        <w:jc w:val="both"/>
        <w:rPr>
          <w:b/>
        </w:rPr>
      </w:pPr>
    </w:p>
    <w:p w:rsidR="00382D25" w:rsidRDefault="00382D25" w:rsidP="00382D25">
      <w:pPr>
        <w:numPr>
          <w:ilvl w:val="0"/>
          <w:numId w:val="1"/>
        </w:numPr>
        <w:ind w:right="57"/>
        <w:jc w:val="both"/>
      </w:pPr>
      <w:r w:rsidRPr="003C2688">
        <w:t xml:space="preserve">Основой для составления бюджета сельского поселения, стал прогноз социально-экономического развития </w:t>
      </w:r>
      <w:r>
        <w:t>Кокошинского</w:t>
      </w:r>
      <w:r w:rsidRPr="003C2688">
        <w:t xml:space="preserve"> сельсовета Чулымского района.</w:t>
      </w:r>
    </w:p>
    <w:p w:rsidR="00382D25" w:rsidRDefault="00382D25" w:rsidP="00382D25">
      <w:pPr>
        <w:numPr>
          <w:ilvl w:val="0"/>
          <w:numId w:val="1"/>
        </w:numPr>
        <w:jc w:val="both"/>
      </w:pPr>
      <w:r w:rsidRPr="003C2688">
        <w:t xml:space="preserve">Проект решения «Об утверждении отчета об исполнении бюджета </w:t>
      </w:r>
      <w:r>
        <w:t>Кокошинского</w:t>
      </w:r>
      <w:r w:rsidRPr="003C2688">
        <w:t xml:space="preserve"> </w:t>
      </w:r>
      <w:r>
        <w:t xml:space="preserve">  </w:t>
      </w:r>
    </w:p>
    <w:p w:rsidR="00382D25" w:rsidRDefault="00382D25" w:rsidP="00382D25">
      <w:pPr>
        <w:jc w:val="both"/>
      </w:pPr>
      <w:r>
        <w:t xml:space="preserve">            </w:t>
      </w:r>
      <w:r w:rsidRPr="003C2688">
        <w:t>сельсовета за 201</w:t>
      </w:r>
      <w:r>
        <w:t>5</w:t>
      </w:r>
      <w:r w:rsidRPr="003C2688">
        <w:t xml:space="preserve"> год» предоставлен в Совет депутатов </w:t>
      </w:r>
      <w:r>
        <w:t>Кокошинского</w:t>
      </w:r>
      <w:r w:rsidRPr="003C2688">
        <w:t xml:space="preserve"> сельсовета </w:t>
      </w:r>
      <w:r>
        <w:t xml:space="preserve">  </w:t>
      </w:r>
    </w:p>
    <w:p w:rsidR="00382D25" w:rsidRDefault="00382D25" w:rsidP="00382D25">
      <w:pPr>
        <w:jc w:val="both"/>
      </w:pPr>
      <w:r>
        <w:t xml:space="preserve">            Ч</w:t>
      </w:r>
      <w:r w:rsidRPr="003C2688">
        <w:t xml:space="preserve">улымского района Новосибирской области и Ревизионную комиссию Чулымского </w:t>
      </w:r>
      <w:r>
        <w:t xml:space="preserve">  </w:t>
      </w:r>
    </w:p>
    <w:p w:rsidR="00382D25" w:rsidRDefault="00382D25" w:rsidP="00382D25">
      <w:pPr>
        <w:jc w:val="both"/>
      </w:pPr>
      <w:r>
        <w:t xml:space="preserve">            р</w:t>
      </w:r>
      <w:r w:rsidRPr="003C2688">
        <w:t>айона в срок в соответствии с п.3 ст. 264</w:t>
      </w:r>
      <w:r w:rsidRPr="003C2688">
        <w:rPr>
          <w:vertAlign w:val="superscript"/>
        </w:rPr>
        <w:t>4</w:t>
      </w:r>
      <w:r w:rsidRPr="003C2688">
        <w:t xml:space="preserve"> БК РФ. </w:t>
      </w:r>
    </w:p>
    <w:p w:rsidR="00382D25" w:rsidRDefault="00382D25" w:rsidP="00382D25">
      <w:pPr>
        <w:numPr>
          <w:ilvl w:val="0"/>
          <w:numId w:val="1"/>
        </w:numPr>
        <w:ind w:right="57"/>
      </w:pPr>
      <w:r w:rsidRPr="003C2688">
        <w:t xml:space="preserve">Бюджет </w:t>
      </w:r>
      <w:r>
        <w:t>Кокошинского</w:t>
      </w:r>
      <w:r w:rsidRPr="003C2688">
        <w:t xml:space="preserve"> сельсовета исполнен по доходам в объеме </w:t>
      </w:r>
      <w:r>
        <w:t>6445,4</w:t>
      </w:r>
      <w:r w:rsidRPr="003C2688">
        <w:t xml:space="preserve"> тыс</w:t>
      </w:r>
      <w:proofErr w:type="gramStart"/>
      <w:r w:rsidRPr="003C2688">
        <w:t>.р</w:t>
      </w:r>
      <w:proofErr w:type="gramEnd"/>
      <w:r w:rsidRPr="003C2688">
        <w:t xml:space="preserve">уб., по расходам в объеме </w:t>
      </w:r>
      <w:r>
        <w:t>6750,5</w:t>
      </w:r>
      <w:r w:rsidRPr="003C2688">
        <w:t xml:space="preserve"> тыс.руб. </w:t>
      </w:r>
      <w:r>
        <w:t xml:space="preserve"> </w:t>
      </w:r>
      <w:r w:rsidRPr="003C2688">
        <w:t xml:space="preserve"> </w:t>
      </w:r>
      <w:r>
        <w:t>де</w:t>
      </w:r>
      <w:r w:rsidRPr="003C2688">
        <w:t>фицит</w:t>
      </w:r>
      <w:r>
        <w:t xml:space="preserve"> 2015 г</w:t>
      </w:r>
      <w:r w:rsidRPr="003C2688">
        <w:t xml:space="preserve"> </w:t>
      </w:r>
      <w:r>
        <w:t>составил 305,1</w:t>
      </w:r>
      <w:r w:rsidRPr="003C2688">
        <w:t>  тыс. руб.</w:t>
      </w:r>
      <w:r>
        <w:t>, закрытый остатками средств на расчетном счете на 01.01.2015г.</w:t>
      </w:r>
      <w:r w:rsidRPr="003C2688">
        <w:t xml:space="preserve"> </w:t>
      </w:r>
    </w:p>
    <w:p w:rsidR="00382D25" w:rsidRDefault="00382D25" w:rsidP="00382D25">
      <w:pPr>
        <w:numPr>
          <w:ilvl w:val="0"/>
          <w:numId w:val="1"/>
        </w:numPr>
        <w:tabs>
          <w:tab w:val="left" w:pos="720"/>
        </w:tabs>
        <w:jc w:val="both"/>
        <w:rPr>
          <w:b/>
        </w:rPr>
      </w:pPr>
      <w:proofErr w:type="gramStart"/>
      <w:r>
        <w:rPr>
          <w:b/>
        </w:rPr>
        <w:t>Бюджет МО Кокошинского сельсовета на 2015 года запланирован бездефицитным.</w:t>
      </w:r>
      <w:proofErr w:type="gramEnd"/>
      <w:r>
        <w:rPr>
          <w:b/>
        </w:rPr>
        <w:t xml:space="preserve"> </w:t>
      </w:r>
      <w:r w:rsidRPr="009E36E9">
        <w:rPr>
          <w:b/>
        </w:rPr>
        <w:t xml:space="preserve">Остаток средств на расчетном счете составляет </w:t>
      </w:r>
      <w:r>
        <w:rPr>
          <w:b/>
        </w:rPr>
        <w:t>254,4</w:t>
      </w:r>
      <w:r w:rsidRPr="009E36E9">
        <w:rPr>
          <w:b/>
        </w:rPr>
        <w:t xml:space="preserve"> тыс</w:t>
      </w:r>
      <w:proofErr w:type="gramStart"/>
      <w:r w:rsidRPr="009E36E9">
        <w:rPr>
          <w:b/>
        </w:rPr>
        <w:t>.р</w:t>
      </w:r>
      <w:proofErr w:type="gramEnd"/>
      <w:r w:rsidRPr="009E36E9">
        <w:rPr>
          <w:b/>
        </w:rPr>
        <w:t>уб.</w:t>
      </w:r>
    </w:p>
    <w:p w:rsidR="00382D25" w:rsidRPr="00A9513B" w:rsidRDefault="00382D25" w:rsidP="00382D25">
      <w:pPr>
        <w:tabs>
          <w:tab w:val="left" w:pos="720"/>
        </w:tabs>
        <w:ind w:left="720"/>
        <w:jc w:val="both"/>
        <w:rPr>
          <w:b/>
        </w:rPr>
      </w:pPr>
      <w:proofErr w:type="gramStart"/>
      <w:r w:rsidRPr="00920264">
        <w:rPr>
          <w:b/>
        </w:rPr>
        <w:t>Ревизионная комиссия отмечает, что остаток средств на расчетном счете,</w:t>
      </w:r>
      <w:r>
        <w:rPr>
          <w:b/>
        </w:rPr>
        <w:t xml:space="preserve"> большая дебиторская задолженность,</w:t>
      </w:r>
      <w:r w:rsidRPr="00920264">
        <w:rPr>
          <w:b/>
        </w:rPr>
        <w:t xml:space="preserve"> при  планировании бездефицитного бюджета</w:t>
      </w:r>
      <w:r>
        <w:rPr>
          <w:b/>
        </w:rPr>
        <w:t>,</w:t>
      </w:r>
      <w:r w:rsidRPr="00920264">
        <w:rPr>
          <w:b/>
        </w:rPr>
        <w:t xml:space="preserve"> говорит о неэффективном их использования.</w:t>
      </w:r>
      <w:proofErr w:type="gramEnd"/>
    </w:p>
    <w:p w:rsidR="00382D25" w:rsidRPr="00D47ECC" w:rsidRDefault="00382D25" w:rsidP="00382D25">
      <w:pPr>
        <w:pStyle w:val="a3"/>
        <w:numPr>
          <w:ilvl w:val="0"/>
          <w:numId w:val="1"/>
        </w:numPr>
        <w:jc w:val="left"/>
        <w:rPr>
          <w:b/>
          <w:sz w:val="24"/>
        </w:rPr>
      </w:pPr>
      <w:r w:rsidRPr="00D47ECC">
        <w:rPr>
          <w:b/>
          <w:sz w:val="24"/>
        </w:rPr>
        <w:t xml:space="preserve">В поселении не </w:t>
      </w:r>
      <w:proofErr w:type="gramStart"/>
      <w:r w:rsidRPr="00D47ECC">
        <w:rPr>
          <w:b/>
          <w:sz w:val="24"/>
        </w:rPr>
        <w:t>подводятся итоги выполнения плана социально-экономического    развития  не анализируется</w:t>
      </w:r>
      <w:proofErr w:type="gramEnd"/>
      <w:r w:rsidRPr="00D47ECC">
        <w:rPr>
          <w:b/>
          <w:sz w:val="24"/>
        </w:rPr>
        <w:t xml:space="preserve">  выполнения основных показателей заложенных в    плане.</w:t>
      </w:r>
    </w:p>
    <w:p w:rsidR="00382D25" w:rsidRDefault="00382D25" w:rsidP="00382D25">
      <w:pPr>
        <w:numPr>
          <w:ilvl w:val="0"/>
          <w:numId w:val="1"/>
        </w:numPr>
        <w:tabs>
          <w:tab w:val="left" w:pos="720"/>
        </w:tabs>
        <w:jc w:val="both"/>
        <w:rPr>
          <w:b/>
        </w:rPr>
      </w:pPr>
      <w:r>
        <w:rPr>
          <w:b/>
        </w:rPr>
        <w:t xml:space="preserve">Реестр закупок администрации МО, осуществленных без заключения </w:t>
      </w:r>
    </w:p>
    <w:p w:rsidR="00382D25" w:rsidRDefault="00382D25" w:rsidP="00382D25">
      <w:pPr>
        <w:tabs>
          <w:tab w:val="left" w:pos="720"/>
        </w:tabs>
        <w:jc w:val="both"/>
        <w:rPr>
          <w:b/>
        </w:rPr>
      </w:pPr>
      <w:r>
        <w:rPr>
          <w:b/>
        </w:rPr>
        <w:t xml:space="preserve">            муниципальных контрактов, не соответствует ст.73 БК РФ. </w:t>
      </w:r>
    </w:p>
    <w:p w:rsidR="00382D25" w:rsidRPr="00080996" w:rsidRDefault="00382D25" w:rsidP="00382D25">
      <w:pPr>
        <w:numPr>
          <w:ilvl w:val="0"/>
          <w:numId w:val="1"/>
        </w:numPr>
        <w:spacing w:line="235" w:lineRule="auto"/>
        <w:jc w:val="both"/>
      </w:pPr>
      <w:r w:rsidRPr="00DF1FB3">
        <w:rPr>
          <w:b/>
        </w:rPr>
        <w:t>В поселении не приняты правовые акты, регулирующие осуществление внутреннего финансового контроля и аудита, внутренние контрольные мероприятия не проводятся;</w:t>
      </w:r>
    </w:p>
    <w:p w:rsidR="00382D25" w:rsidRDefault="00382D25" w:rsidP="00382D25">
      <w:pPr>
        <w:numPr>
          <w:ilvl w:val="0"/>
          <w:numId w:val="1"/>
        </w:numPr>
        <w:jc w:val="both"/>
        <w:rPr>
          <w:b/>
        </w:rPr>
      </w:pPr>
      <w:r w:rsidRPr="00B93250">
        <w:rPr>
          <w:b/>
        </w:rPr>
        <w:t>Содержание бюджетной отчетности об исполнении бюджета МО за 2015год не соответствует Инструкции по бюджетной отчетности</w:t>
      </w:r>
      <w:r>
        <w:rPr>
          <w:b/>
        </w:rPr>
        <w:t>.</w:t>
      </w:r>
    </w:p>
    <w:p w:rsidR="00382D25" w:rsidRPr="00B93250" w:rsidRDefault="00382D25" w:rsidP="00382D25">
      <w:pPr>
        <w:numPr>
          <w:ilvl w:val="0"/>
          <w:numId w:val="1"/>
        </w:numPr>
        <w:spacing w:line="228" w:lineRule="auto"/>
        <w:jc w:val="both"/>
        <w:rPr>
          <w:b/>
        </w:rPr>
      </w:pPr>
      <w:r w:rsidRPr="00B93250">
        <w:rPr>
          <w:b/>
        </w:rPr>
        <w:t>Итоговые данные в реестре имущества МО на 01.01.2016г. не соответствуют данным баланса на 01.01.2016г.</w:t>
      </w:r>
    </w:p>
    <w:p w:rsidR="00382D25" w:rsidRPr="002A5962" w:rsidRDefault="00382D25" w:rsidP="00382D25">
      <w:pPr>
        <w:numPr>
          <w:ilvl w:val="0"/>
          <w:numId w:val="1"/>
        </w:numPr>
        <w:ind w:right="57"/>
        <w:jc w:val="both"/>
        <w:rPr>
          <w:b/>
        </w:rPr>
      </w:pPr>
      <w:r w:rsidRPr="002A5962">
        <w:rPr>
          <w:b/>
        </w:rPr>
        <w:t>Инвентаризация основных средств, в поселении не проводилась.</w:t>
      </w:r>
    </w:p>
    <w:p w:rsidR="00382D25" w:rsidRPr="002A5962" w:rsidRDefault="00382D25" w:rsidP="00382D25">
      <w:pPr>
        <w:numPr>
          <w:ilvl w:val="0"/>
          <w:numId w:val="1"/>
        </w:numPr>
        <w:ind w:right="57"/>
        <w:jc w:val="both"/>
        <w:rPr>
          <w:b/>
        </w:rPr>
      </w:pPr>
      <w:r w:rsidRPr="002A5962">
        <w:rPr>
          <w:b/>
        </w:rPr>
        <w:t xml:space="preserve">Муниципальный жилой фонд числится в реестре имущества МО на 01.01.2016г. в количестве 5 домов. Часть из них является приватизированной и не должна </w:t>
      </w:r>
      <w:proofErr w:type="gramStart"/>
      <w:r w:rsidRPr="002A5962">
        <w:rPr>
          <w:b/>
        </w:rPr>
        <w:t>находится</w:t>
      </w:r>
      <w:proofErr w:type="gramEnd"/>
      <w:r w:rsidRPr="002A5962">
        <w:rPr>
          <w:b/>
        </w:rPr>
        <w:t xml:space="preserve"> на балансе поселения. Право собственности на весь муниципальный жилой фонд не зарегистр</w:t>
      </w:r>
      <w:r w:rsidRPr="002A5962">
        <w:rPr>
          <w:b/>
        </w:rPr>
        <w:t>и</w:t>
      </w:r>
      <w:r w:rsidRPr="002A5962">
        <w:rPr>
          <w:b/>
        </w:rPr>
        <w:t xml:space="preserve">ровано, наибольшая часть жилого фонда остается безхозной. </w:t>
      </w:r>
    </w:p>
    <w:p w:rsidR="00382D25" w:rsidRPr="002A5962" w:rsidRDefault="00382D25" w:rsidP="00382D25">
      <w:pPr>
        <w:numPr>
          <w:ilvl w:val="0"/>
          <w:numId w:val="1"/>
        </w:numPr>
        <w:ind w:right="57"/>
        <w:jc w:val="both"/>
        <w:rPr>
          <w:b/>
        </w:rPr>
      </w:pPr>
      <w:r w:rsidRPr="002A5962">
        <w:rPr>
          <w:b/>
        </w:rPr>
        <w:t>Не смотря на то, что за наем муниципальных жилых помещений установлена постановлением администрации МО плата в размере 0,33 руб. за кв.м., порядок ее сбора и зачи</w:t>
      </w:r>
      <w:r w:rsidRPr="002A5962">
        <w:rPr>
          <w:b/>
        </w:rPr>
        <w:t>с</w:t>
      </w:r>
      <w:r w:rsidRPr="002A5962">
        <w:rPr>
          <w:b/>
        </w:rPr>
        <w:t>ления в бюджет поселения не определены, договора социального найма не заключены.</w:t>
      </w:r>
    </w:p>
    <w:p w:rsidR="00382D25" w:rsidRPr="002A5962" w:rsidRDefault="00382D25" w:rsidP="00382D25">
      <w:pPr>
        <w:numPr>
          <w:ilvl w:val="0"/>
          <w:numId w:val="1"/>
        </w:numPr>
        <w:spacing w:line="228" w:lineRule="auto"/>
        <w:jc w:val="both"/>
        <w:rPr>
          <w:b/>
        </w:rPr>
      </w:pPr>
      <w:r w:rsidRPr="002A5962">
        <w:rPr>
          <w:b/>
        </w:rPr>
        <w:t>В соответствии с постановлением администрации МО от 26.12.2005 № 58 в п</w:t>
      </w:r>
      <w:proofErr w:type="gramStart"/>
      <w:r w:rsidRPr="002A5962">
        <w:rPr>
          <w:b/>
        </w:rPr>
        <w:t>о-</w:t>
      </w:r>
      <w:proofErr w:type="gramEnd"/>
      <w:r w:rsidRPr="002A5962">
        <w:rPr>
          <w:b/>
        </w:rPr>
        <w:t xml:space="preserve"> селении создано Муниципальное унитарное предприятие «Кокошинское жилищно-коммунальное хозяйство». На праве хозяйственного ведения за МУПом закреплено муниципальное имущество, которое должно быть, но не передано на баланс МУПа.  </w:t>
      </w:r>
    </w:p>
    <w:p w:rsidR="00382D25" w:rsidRDefault="00382D25" w:rsidP="00382D25">
      <w:pPr>
        <w:numPr>
          <w:ilvl w:val="0"/>
          <w:numId w:val="1"/>
        </w:numPr>
        <w:jc w:val="both"/>
        <w:rPr>
          <w:b/>
        </w:rPr>
      </w:pPr>
      <w:r w:rsidRPr="002A5962">
        <w:rPr>
          <w:b/>
        </w:rPr>
        <w:t>Ревизионная комиссия Чулымского района также отмечает, что пояснительная записка (ф.0503160), предоставленная с бюджетной отчетностью, не соответствует требованиям ст.264.1 п.4 Бюджетного Кодекса РФ и с учетом изменений, внесенных приказом Минфина России от  29.12.2011г.№191н; замечание указано в экспертном заключении 2013,2014,2015 г.</w:t>
      </w:r>
    </w:p>
    <w:p w:rsidR="00382D25" w:rsidRPr="000B6DBE" w:rsidRDefault="00382D25" w:rsidP="00382D25">
      <w:pPr>
        <w:numPr>
          <w:ilvl w:val="0"/>
          <w:numId w:val="1"/>
        </w:numPr>
        <w:spacing w:line="228" w:lineRule="auto"/>
        <w:jc w:val="both"/>
        <w:rPr>
          <w:b/>
        </w:rPr>
      </w:pPr>
      <w:r w:rsidRPr="00BB716D">
        <w:lastRenderedPageBreak/>
        <w:t xml:space="preserve">Наибольший удельный вес – </w:t>
      </w:r>
      <w:r>
        <w:t>74,3</w:t>
      </w:r>
      <w:r w:rsidRPr="00BB716D">
        <w:t>%  в общей сумме доходов составляет финансовая помощь</w:t>
      </w:r>
      <w:proofErr w:type="gramStart"/>
      <w:r w:rsidRPr="00BB716D">
        <w:t xml:space="preserve"> ,</w:t>
      </w:r>
      <w:proofErr w:type="gramEnd"/>
      <w:r w:rsidRPr="00BB716D">
        <w:t xml:space="preserve"> а собственные  доходы всего </w:t>
      </w:r>
      <w:r>
        <w:t>25,7</w:t>
      </w:r>
      <w:r w:rsidRPr="00BB716D">
        <w:t xml:space="preserve"> %. </w:t>
      </w:r>
      <w:r w:rsidRPr="000B6DBE">
        <w:rPr>
          <w:b/>
        </w:rPr>
        <w:t>Ревизионная комиссия Чулымского района отмечает, что сельское поселение не располагает реальными возможностями за счет собственных средств формировать местный бюджет, обеспечивающий выполнение полномочий в полном объеме. Доходы бюджета сельского поселения не соответствуют потребностям органов местного самоуправления для решения вопросов местного значения.</w:t>
      </w:r>
    </w:p>
    <w:p w:rsidR="00382D25" w:rsidRDefault="00382D25" w:rsidP="00382D25">
      <w:pPr>
        <w:numPr>
          <w:ilvl w:val="0"/>
          <w:numId w:val="1"/>
        </w:numPr>
        <w:jc w:val="both"/>
      </w:pPr>
      <w:r w:rsidRPr="00C37865">
        <w:t xml:space="preserve">Расходы на функционирования высшего должностного лица субъекта РФ и  расходы на функционирование органов исполнительной власти  исполнены </w:t>
      </w:r>
      <w:proofErr w:type="gramStart"/>
      <w:r w:rsidRPr="00C37865">
        <w:t>в</w:t>
      </w:r>
      <w:proofErr w:type="gramEnd"/>
      <w:r w:rsidRPr="00C37865">
        <w:t xml:space="preserve"> </w:t>
      </w:r>
    </w:p>
    <w:p w:rsidR="00382D25" w:rsidRDefault="00382D25" w:rsidP="00382D25">
      <w:pPr>
        <w:ind w:left="720"/>
        <w:jc w:val="both"/>
      </w:pPr>
      <w:r w:rsidRPr="00C37865">
        <w:t>соответствии с нормативами формирования расходов на оплату труда выборных должностных лиц местного самоуправления и содержание органов местного самоуправления НСО</w:t>
      </w:r>
      <w:proofErr w:type="gramStart"/>
      <w:r w:rsidRPr="00C37865">
        <w:t xml:space="preserve"> ,</w:t>
      </w:r>
      <w:proofErr w:type="gramEnd"/>
      <w:r w:rsidRPr="00C37865">
        <w:t xml:space="preserve"> согласно Постановления № 206-па  от 28.12.2007г. </w:t>
      </w:r>
    </w:p>
    <w:p w:rsidR="00382D25" w:rsidRPr="00B07370" w:rsidRDefault="00382D25" w:rsidP="00382D25">
      <w:pPr>
        <w:numPr>
          <w:ilvl w:val="0"/>
          <w:numId w:val="1"/>
        </w:numPr>
        <w:spacing w:line="235" w:lineRule="auto"/>
        <w:jc w:val="both"/>
      </w:pPr>
      <w:r w:rsidRPr="00B07370">
        <w:t>МО принимало участие в 1 областной  программе.</w:t>
      </w:r>
      <w:r w:rsidRPr="00B07370">
        <w:rPr>
          <w:sz w:val="28"/>
          <w:szCs w:val="28"/>
          <w:lang w:eastAsia="en-US"/>
        </w:rPr>
        <w:t xml:space="preserve"> </w:t>
      </w:r>
      <w:r w:rsidRPr="00B07370">
        <w:rPr>
          <w:lang w:eastAsia="en-US"/>
        </w:rPr>
        <w:t xml:space="preserve">Дальнейшее внедрение программно-целевого планирования является неотъемлемой частью работы по повышению результативности и эффективности бюджетных расходов. </w:t>
      </w:r>
    </w:p>
    <w:p w:rsidR="00DB05D4" w:rsidRDefault="00DB05D4"/>
    <w:sectPr w:rsidR="00DB05D4" w:rsidSect="001006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AD558B"/>
    <w:multiLevelType w:val="hybridMultilevel"/>
    <w:tmpl w:val="E9A4EF46"/>
    <w:lvl w:ilvl="0" w:tplc="F9D62A26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1339A1"/>
    <w:rsid w:val="000A460B"/>
    <w:rsid w:val="000B61FA"/>
    <w:rsid w:val="00100601"/>
    <w:rsid w:val="001110FC"/>
    <w:rsid w:val="001339A1"/>
    <w:rsid w:val="00210FEB"/>
    <w:rsid w:val="00250B30"/>
    <w:rsid w:val="00251AB1"/>
    <w:rsid w:val="00271017"/>
    <w:rsid w:val="00345ACE"/>
    <w:rsid w:val="0034752F"/>
    <w:rsid w:val="00360AA4"/>
    <w:rsid w:val="00382D25"/>
    <w:rsid w:val="00480419"/>
    <w:rsid w:val="007634BB"/>
    <w:rsid w:val="008400E8"/>
    <w:rsid w:val="0089739E"/>
    <w:rsid w:val="008F7B49"/>
    <w:rsid w:val="009103FA"/>
    <w:rsid w:val="00945538"/>
    <w:rsid w:val="00982273"/>
    <w:rsid w:val="00985D47"/>
    <w:rsid w:val="00A0465C"/>
    <w:rsid w:val="00A2295F"/>
    <w:rsid w:val="00A55829"/>
    <w:rsid w:val="00B167B2"/>
    <w:rsid w:val="00BA5C50"/>
    <w:rsid w:val="00BB5D67"/>
    <w:rsid w:val="00D7649B"/>
    <w:rsid w:val="00DB05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styleId="a3">
    <w:name w:val="Body Text Indent"/>
    <w:basedOn w:val="a"/>
    <w:link w:val="a4"/>
    <w:rsid w:val="00382D25"/>
    <w:pPr>
      <w:ind w:left="-180"/>
      <w:jc w:val="both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382D25"/>
    <w:rPr>
      <w:rFonts w:ascii="Times New Roman" w:eastAsia="Times New Roman" w:hAnsi="Times New Roman" w:cs="Times New Roman"/>
      <w:sz w:val="28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639</Words>
  <Characters>3645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Windows 7</Company>
  <LinksUpToDate>false</LinksUpToDate>
  <CharactersWithSpaces>4276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Полякова</dc:creator>
  <cp:lastModifiedBy>Ольга</cp:lastModifiedBy>
  <cp:revision>7</cp:revision>
  <dcterms:created xsi:type="dcterms:W3CDTF">2015-05-20T10:02:00Z</dcterms:created>
  <dcterms:modified xsi:type="dcterms:W3CDTF">2016-05-19T09:01:00Z</dcterms:modified>
</cp:coreProperties>
</file>