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CF6296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C63220">
        <w:rPr>
          <w:b/>
        </w:rPr>
        <w:t>Кабинетный</w:t>
      </w:r>
      <w:r w:rsidRPr="00945538">
        <w:rPr>
          <w:b/>
        </w:rPr>
        <w:t xml:space="preserve"> сельсовет</w:t>
      </w:r>
      <w:r w:rsidR="00516634">
        <w:rPr>
          <w:b/>
        </w:rPr>
        <w:t xml:space="preserve"> </w:t>
      </w:r>
      <w:r w:rsidRPr="00945538">
        <w:rPr>
          <w:b/>
        </w:rPr>
        <w:t>за 20</w:t>
      </w:r>
      <w:r w:rsidR="00180356">
        <w:rPr>
          <w:b/>
        </w:rPr>
        <w:t>2</w:t>
      </w:r>
      <w:r w:rsidR="002D58CF">
        <w:rPr>
          <w:b/>
        </w:rPr>
        <w:t>1</w:t>
      </w:r>
      <w:r w:rsidRPr="00945538">
        <w:rPr>
          <w:b/>
        </w:rPr>
        <w:t>г.</w:t>
      </w:r>
    </w:p>
    <w:p w:rsidR="001339A1" w:rsidRDefault="001339A1" w:rsidP="00CF6296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и проведения Муниципального образования </w:t>
      </w:r>
      <w:r w:rsidR="00210FEB" w:rsidRPr="00945538">
        <w:rPr>
          <w:b/>
        </w:rPr>
        <w:t xml:space="preserve"> </w:t>
      </w:r>
      <w:r w:rsidR="00C63220">
        <w:rPr>
          <w:b/>
        </w:rPr>
        <w:t>Кабинетный</w:t>
      </w:r>
      <w:r w:rsidR="00210FEB" w:rsidRPr="00945538">
        <w:rPr>
          <w:b/>
        </w:rPr>
        <w:t xml:space="preserve"> сельсовет</w:t>
      </w:r>
      <w:r w:rsidR="00CF6296">
        <w:rPr>
          <w:b/>
        </w:rPr>
        <w:t xml:space="preserve"> </w:t>
      </w:r>
      <w:r w:rsidR="00210FEB" w:rsidRPr="00945538">
        <w:rPr>
          <w:b/>
        </w:rPr>
        <w:t>за 20</w:t>
      </w:r>
      <w:r w:rsidR="00180356">
        <w:rPr>
          <w:b/>
        </w:rPr>
        <w:t>2</w:t>
      </w:r>
      <w:r w:rsidR="002D58CF">
        <w:rPr>
          <w:b/>
        </w:rPr>
        <w:t>1</w:t>
      </w:r>
      <w:r w:rsidR="00210FEB" w:rsidRPr="00945538">
        <w:rPr>
          <w:b/>
        </w:rPr>
        <w:t>г</w:t>
      </w:r>
      <w:r w:rsidR="00A108FE">
        <w:rPr>
          <w:b/>
        </w:rPr>
        <w:t xml:space="preserve">. </w:t>
      </w:r>
      <w:bookmarkStart w:id="0" w:name="_GoBack"/>
      <w:bookmarkEnd w:id="0"/>
      <w:r w:rsidRPr="001110FC">
        <w:rPr>
          <w:b/>
        </w:rPr>
        <w:t>установлено:</w:t>
      </w:r>
    </w:p>
    <w:p w:rsidR="002D58CF" w:rsidRPr="002D58CF" w:rsidRDefault="002D58CF" w:rsidP="002D58CF">
      <w:pPr>
        <w:ind w:right="57"/>
      </w:pPr>
      <w:r>
        <w:t>1.</w:t>
      </w:r>
      <w:r w:rsidRPr="002D58CF">
        <w:t>Внешняя проверка установила, что формирование и исполнение бюджета поселения, осуществление</w:t>
      </w:r>
      <w:r>
        <w:t xml:space="preserve"> </w:t>
      </w:r>
      <w:r w:rsidRPr="002D58CF">
        <w:t>бюджетных расходов, в основном, соответствует действующему законодательству.</w:t>
      </w:r>
    </w:p>
    <w:p w:rsidR="002D58CF" w:rsidRPr="002D58CF" w:rsidRDefault="002D58CF" w:rsidP="002D58CF">
      <w:pPr>
        <w:ind w:right="57"/>
      </w:pPr>
      <w:r>
        <w:t>2.</w:t>
      </w:r>
      <w:r w:rsidRPr="002D58CF">
        <w:t>Фактов способных негативно повлиять на достоверность годового отчета, не выявлено.</w:t>
      </w:r>
    </w:p>
    <w:p w:rsidR="002D58CF" w:rsidRPr="002D58CF" w:rsidRDefault="002D58CF" w:rsidP="002D58CF">
      <w:pPr>
        <w:ind w:right="57"/>
      </w:pPr>
      <w:r>
        <w:t>3.</w:t>
      </w:r>
      <w:r w:rsidRPr="002D58CF">
        <w:t>Фактов недостоверности показателей  годового отчета не выявлено.</w:t>
      </w:r>
    </w:p>
    <w:p w:rsidR="002D58CF" w:rsidRPr="002D58CF" w:rsidRDefault="002D58CF" w:rsidP="002D58CF">
      <w:pPr>
        <w:ind w:right="57"/>
      </w:pPr>
      <w:r>
        <w:t>4.</w:t>
      </w:r>
      <w:r w:rsidRPr="002D58CF">
        <w:t xml:space="preserve">Проект решения «Об утверждении отчета об исполнении бюджета Кабинетного сельсовета за 2021год» предоставлен в Совет депутатов Кабинетного сельсовета </w:t>
      </w:r>
      <w:proofErr w:type="spellStart"/>
      <w:r w:rsidRPr="002D58CF">
        <w:t>Чулымского</w:t>
      </w:r>
      <w:proofErr w:type="spellEnd"/>
      <w:r w:rsidRPr="002D58CF">
        <w:t xml:space="preserve"> района Новосибирской области и Ревизионную комиссию </w:t>
      </w:r>
      <w:proofErr w:type="spellStart"/>
      <w:r w:rsidRPr="002D58CF">
        <w:t>Чулымского</w:t>
      </w:r>
      <w:proofErr w:type="spellEnd"/>
      <w:r w:rsidRPr="002D58CF">
        <w:t xml:space="preserve"> района в срок в соответствии с п.3 ст. 264</w:t>
      </w:r>
      <w:r w:rsidRPr="002D58CF">
        <w:rPr>
          <w:vertAlign w:val="superscript"/>
        </w:rPr>
        <w:t>4</w:t>
      </w:r>
      <w:r w:rsidRPr="002D58CF">
        <w:t xml:space="preserve"> БК РФ.</w:t>
      </w:r>
    </w:p>
    <w:p w:rsidR="002D58CF" w:rsidRPr="002D58CF" w:rsidRDefault="002D58CF" w:rsidP="002D58CF">
      <w:pPr>
        <w:ind w:right="57"/>
      </w:pPr>
      <w:r>
        <w:t>5.</w:t>
      </w:r>
      <w:r w:rsidRPr="002D58CF">
        <w:t>Бюджет Кабинетного сельсовета исполнен по доходам в объеме 13164,6тыс</w:t>
      </w:r>
      <w:proofErr w:type="gramStart"/>
      <w:r w:rsidRPr="002D58CF">
        <w:t>.р</w:t>
      </w:r>
      <w:proofErr w:type="gramEnd"/>
      <w:r w:rsidRPr="002D58CF">
        <w:t xml:space="preserve">уб., по расходам в объеме 13090,6тыс.руб. с профицитом в объеме 74,0тыс.руб. </w:t>
      </w:r>
    </w:p>
    <w:p w:rsidR="002D58CF" w:rsidRPr="002D58CF" w:rsidRDefault="00C30096" w:rsidP="00C30096">
      <w:pPr>
        <w:ind w:right="57"/>
      </w:pPr>
      <w:r>
        <w:t>6.</w:t>
      </w:r>
      <w:r w:rsidR="002D58CF" w:rsidRPr="002D58CF">
        <w:t xml:space="preserve">Анализируя соответствие отчета об исполнении бюджета, направленного в ревизионную комиссию </w:t>
      </w:r>
      <w:proofErr w:type="spellStart"/>
      <w:r w:rsidR="002D58CF" w:rsidRPr="002D58CF">
        <w:t>Чулымского</w:t>
      </w:r>
      <w:proofErr w:type="spellEnd"/>
      <w:r w:rsidR="002D58CF" w:rsidRPr="002D58CF">
        <w:t xml:space="preserve"> района и отчета, направленного в вышестоящий финансовый орган </w:t>
      </w:r>
      <w:proofErr w:type="spellStart"/>
      <w:r w:rsidR="002D58CF" w:rsidRPr="002D58CF">
        <w:t>УФиНП</w:t>
      </w:r>
      <w:proofErr w:type="spellEnd"/>
      <w:r w:rsidR="002D58CF" w:rsidRPr="002D58CF">
        <w:t xml:space="preserve"> </w:t>
      </w:r>
      <w:proofErr w:type="spellStart"/>
      <w:r w:rsidR="002D58CF" w:rsidRPr="002D58CF">
        <w:t>Чулымского</w:t>
      </w:r>
      <w:proofErr w:type="spellEnd"/>
      <w:r w:rsidR="002D58CF" w:rsidRPr="002D58CF">
        <w:t xml:space="preserve"> района, расхождений не установлено. Предоставление бюджетной отчетности осуществляется в соответствии с пунктом 11 Инструкции 191н.</w:t>
      </w:r>
    </w:p>
    <w:p w:rsidR="002D58CF" w:rsidRPr="002D58CF" w:rsidRDefault="00C30096" w:rsidP="00C30096">
      <w:pPr>
        <w:tabs>
          <w:tab w:val="left" w:pos="709"/>
        </w:tabs>
        <w:rPr>
          <w:color w:val="FF0000"/>
        </w:rPr>
      </w:pPr>
      <w:r>
        <w:t>7.</w:t>
      </w:r>
      <w:r w:rsidR="002D58CF" w:rsidRPr="002D58CF">
        <w:t>Средства на счетах бюджета в органе Федерального казначейства составляют 527,1тыс</w:t>
      </w:r>
      <w:proofErr w:type="gramStart"/>
      <w:r w:rsidR="002D58CF" w:rsidRPr="002D58CF">
        <w:t>.р</w:t>
      </w:r>
      <w:proofErr w:type="gramEnd"/>
      <w:r w:rsidR="002D58CF" w:rsidRPr="002D58CF">
        <w:t>уб.</w:t>
      </w:r>
    </w:p>
    <w:p w:rsidR="002D58CF" w:rsidRPr="002D58CF" w:rsidRDefault="00C30096" w:rsidP="002D58CF">
      <w:pPr>
        <w:tabs>
          <w:tab w:val="left" w:pos="709"/>
        </w:tabs>
        <w:spacing w:line="228" w:lineRule="auto"/>
        <w:rPr>
          <w:highlight w:val="yellow"/>
        </w:rPr>
      </w:pPr>
      <w:r>
        <w:t>8.</w:t>
      </w:r>
      <w:r w:rsidR="002D58CF" w:rsidRPr="002D58CF">
        <w:t xml:space="preserve">Не проводятся мероприятия по внутреннему (ведомственному) контролю, (в </w:t>
      </w:r>
      <w:proofErr w:type="spellStart"/>
      <w:r w:rsidR="002D58CF" w:rsidRPr="002D58CF">
        <w:t>т.ч</w:t>
      </w:r>
      <w:proofErr w:type="spellEnd"/>
      <w:r w:rsidR="002D58CF" w:rsidRPr="002D58CF">
        <w:t>. не утверждаются планы проведения контрольных мероприятий, не составляются акты, отчеты и заключения о результатах их осуществления).</w:t>
      </w:r>
    </w:p>
    <w:p w:rsidR="002D58CF" w:rsidRPr="002D58CF" w:rsidRDefault="002D58CF" w:rsidP="002D58CF">
      <w:pPr>
        <w:tabs>
          <w:tab w:val="left" w:pos="709"/>
        </w:tabs>
        <w:rPr>
          <w:i/>
        </w:rPr>
      </w:pPr>
      <w:r w:rsidRPr="002D58CF">
        <w:t xml:space="preserve">9.Расходы на функционирования высшего должностного лица субъекта РФ и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2D58CF">
        <w:t>согласно   постановления</w:t>
      </w:r>
      <w:proofErr w:type="gramEnd"/>
      <w:r w:rsidRPr="002D58CF"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        </w:t>
      </w:r>
    </w:p>
    <w:p w:rsidR="002D58CF" w:rsidRPr="002D58CF" w:rsidRDefault="002D58CF" w:rsidP="002D58CF">
      <w:pPr>
        <w:tabs>
          <w:tab w:val="left" w:pos="709"/>
        </w:tabs>
      </w:pPr>
      <w:r w:rsidRPr="002D58CF">
        <w:t xml:space="preserve">10.Наибольший удельный вес – 73,3%  в общей сумме доходов составляет финансовая помощь, а собственные доходы всего 26,7%.Таким образом, Ревизионная комиссия </w:t>
      </w:r>
      <w:proofErr w:type="spellStart"/>
      <w:r w:rsidRPr="002D58CF">
        <w:t>Чулымского</w:t>
      </w:r>
      <w:proofErr w:type="spellEnd"/>
      <w:r w:rsidRPr="002D58CF">
        <w:t xml:space="preserve"> района </w:t>
      </w:r>
      <w:proofErr w:type="spellStart"/>
      <w:r w:rsidRPr="002D58CF">
        <w:t>отмечает</w:t>
      </w:r>
      <w:proofErr w:type="gramStart"/>
      <w:r w:rsidRPr="002D58CF">
        <w:t>,т</w:t>
      </w:r>
      <w:proofErr w:type="gramEnd"/>
      <w:r w:rsidRPr="002D58CF">
        <w:t>о</w:t>
      </w:r>
      <w:proofErr w:type="spellEnd"/>
      <w:r w:rsidRPr="002D58CF">
        <w:t xml:space="preserve">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DB05D4" w:rsidRDefault="00DB05D4" w:rsidP="002D58CF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6F64"/>
    <w:multiLevelType w:val="hybridMultilevel"/>
    <w:tmpl w:val="3DF4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61FA"/>
    <w:rsid w:val="00100205"/>
    <w:rsid w:val="00100601"/>
    <w:rsid w:val="001062DF"/>
    <w:rsid w:val="001110FC"/>
    <w:rsid w:val="001339A1"/>
    <w:rsid w:val="00180356"/>
    <w:rsid w:val="00210FEB"/>
    <w:rsid w:val="00271017"/>
    <w:rsid w:val="002D58CF"/>
    <w:rsid w:val="0034752F"/>
    <w:rsid w:val="00480419"/>
    <w:rsid w:val="00516634"/>
    <w:rsid w:val="00727184"/>
    <w:rsid w:val="007634BB"/>
    <w:rsid w:val="009310A5"/>
    <w:rsid w:val="00945538"/>
    <w:rsid w:val="00982273"/>
    <w:rsid w:val="00985D47"/>
    <w:rsid w:val="009C65AE"/>
    <w:rsid w:val="00A108FE"/>
    <w:rsid w:val="00A401C6"/>
    <w:rsid w:val="00A55829"/>
    <w:rsid w:val="00A96785"/>
    <w:rsid w:val="00C30096"/>
    <w:rsid w:val="00C63220"/>
    <w:rsid w:val="00CF6296"/>
    <w:rsid w:val="00DB05D4"/>
    <w:rsid w:val="00EB352B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06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Полякова</dc:creator>
  <cp:lastModifiedBy>Ольга</cp:lastModifiedBy>
  <cp:revision>14</cp:revision>
  <dcterms:created xsi:type="dcterms:W3CDTF">2015-05-20T10:01:00Z</dcterms:created>
  <dcterms:modified xsi:type="dcterms:W3CDTF">2022-05-16T04:22:00Z</dcterms:modified>
</cp:coreProperties>
</file>