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0DB" w:rsidRDefault="00C46EF7" w:rsidP="000C5159">
      <w:pPr>
        <w:shd w:val="clear" w:color="auto" w:fill="FFFFFF"/>
        <w:rPr>
          <w:b/>
        </w:rPr>
      </w:pPr>
      <w:r w:rsidRPr="001C5D78">
        <w:rPr>
          <w:b/>
          <w:lang w:eastAsia="ar-SA"/>
        </w:rPr>
        <w:t>Ревизионной комиссией Чулымского района проведен</w:t>
      </w:r>
      <w:r w:rsidR="001C5D78" w:rsidRPr="001C5D78">
        <w:rPr>
          <w:b/>
          <w:lang w:eastAsia="ar-SA"/>
        </w:rPr>
        <w:t xml:space="preserve"> а</w:t>
      </w:r>
      <w:r w:rsidR="001C5D78" w:rsidRPr="001C5D78">
        <w:rPr>
          <w:b/>
        </w:rPr>
        <w:t>удит в сфере закупок</w:t>
      </w:r>
      <w:proofErr w:type="gramStart"/>
      <w:r w:rsidR="001C5D78" w:rsidRPr="001C5D78">
        <w:rPr>
          <w:b/>
        </w:rPr>
        <w:t xml:space="preserve"> ,</w:t>
      </w:r>
      <w:proofErr w:type="gramEnd"/>
      <w:r w:rsidR="001C5D78" w:rsidRPr="001C5D78">
        <w:rPr>
          <w:b/>
        </w:rPr>
        <w:t xml:space="preserve"> и </w:t>
      </w:r>
      <w:r w:rsidR="00E140DB" w:rsidRPr="00E140DB">
        <w:rPr>
          <w:b/>
        </w:rPr>
        <w:t>Муниципального</w:t>
      </w:r>
      <w:r w:rsidR="00251B2A">
        <w:rPr>
          <w:b/>
        </w:rPr>
        <w:t xml:space="preserve"> </w:t>
      </w:r>
      <w:r w:rsidR="00E140DB" w:rsidRPr="00E140DB">
        <w:rPr>
          <w:b/>
        </w:rPr>
        <w:t xml:space="preserve">общеобразовательного учреждения </w:t>
      </w:r>
      <w:r w:rsidR="00D263FC">
        <w:rPr>
          <w:b/>
        </w:rPr>
        <w:t>Михайловская</w:t>
      </w:r>
      <w:r w:rsidR="00E140DB" w:rsidRPr="00E140DB">
        <w:rPr>
          <w:b/>
        </w:rPr>
        <w:t xml:space="preserve"> </w:t>
      </w:r>
      <w:r w:rsidR="00D263FC">
        <w:rPr>
          <w:b/>
        </w:rPr>
        <w:t xml:space="preserve">средняя </w:t>
      </w:r>
      <w:r w:rsidR="00E140DB" w:rsidRPr="00E140DB">
        <w:rPr>
          <w:b/>
        </w:rPr>
        <w:t>общеобразовательная школа</w:t>
      </w:r>
      <w:r w:rsidR="00251B2A">
        <w:rPr>
          <w:b/>
        </w:rPr>
        <w:t xml:space="preserve"> </w:t>
      </w:r>
      <w:proofErr w:type="spellStart"/>
      <w:r w:rsidR="00E140DB" w:rsidRPr="00E140DB">
        <w:rPr>
          <w:b/>
        </w:rPr>
        <w:t>Чулымского</w:t>
      </w:r>
      <w:proofErr w:type="spellEnd"/>
      <w:r w:rsidR="00E140DB" w:rsidRPr="00E140DB">
        <w:rPr>
          <w:b/>
        </w:rPr>
        <w:t xml:space="preserve"> района</w:t>
      </w:r>
      <w:r w:rsidR="001C5D78" w:rsidRPr="001C5D78">
        <w:rPr>
          <w:b/>
        </w:rPr>
        <w:t>.</w:t>
      </w:r>
    </w:p>
    <w:p w:rsidR="001C5D78" w:rsidRDefault="001C5D78" w:rsidP="000C5159">
      <w:pPr>
        <w:shd w:val="clear" w:color="auto" w:fill="FFFFFF"/>
        <w:rPr>
          <w:b/>
        </w:rPr>
      </w:pPr>
      <w:r w:rsidRPr="001C5D78">
        <w:rPr>
          <w:b/>
        </w:rPr>
        <w:t xml:space="preserve"> </w:t>
      </w:r>
      <w:r>
        <w:rPr>
          <w:b/>
        </w:rPr>
        <w:t>При проверке данного учреждения установлено</w:t>
      </w:r>
      <w:proofErr w:type="gramStart"/>
      <w:r>
        <w:rPr>
          <w:b/>
        </w:rPr>
        <w:t xml:space="preserve"> :</w:t>
      </w:r>
      <w:proofErr w:type="gramEnd"/>
    </w:p>
    <w:p w:rsidR="006F7B37" w:rsidRPr="006F7B37" w:rsidRDefault="006F7B37" w:rsidP="006F7B37">
      <w:pPr>
        <w:shd w:val="clear" w:color="auto" w:fill="FFFFFF"/>
      </w:pPr>
      <w:r>
        <w:t>1.П</w:t>
      </w:r>
      <w:r w:rsidRPr="006F7B37">
        <w:t>ланирование преимущественного объема закупок у единственного поставщика образовательными организациями не противоречит п.4 и п.5 ст.93 Федерального закона №44-ФЗ. Однако следует отметить, что расходование средств без применения конкурентных способов закупки, не требующих осуществления расчета и обоснования цены контракта, оценки результатов закупки внешними экспертами, несет существенные риски избыточного и не эффективного расходования средств, срыва сроков исполнения контрактов и других негативных последствий.</w:t>
      </w:r>
    </w:p>
    <w:p w:rsidR="006F7B37" w:rsidRPr="006F7B37" w:rsidRDefault="006F7B37" w:rsidP="006F7B37">
      <w:pPr>
        <w:shd w:val="clear" w:color="auto" w:fill="FFFFFF"/>
      </w:pPr>
      <w:r>
        <w:t>2.</w:t>
      </w:r>
      <w:r w:rsidRPr="006F7B37">
        <w:t>Объединение потребностей ряда учреждений путем проведения совместных конкурентных процедур закупки идентичных и однородных товаров (например, приобретение учебников</w:t>
      </w:r>
      <w:r>
        <w:t xml:space="preserve"> </w:t>
      </w:r>
      <w:r w:rsidRPr="006F7B37">
        <w:t>,</w:t>
      </w:r>
      <w:bookmarkStart w:id="0" w:name="_GoBack"/>
      <w:bookmarkEnd w:id="0"/>
      <w:r w:rsidRPr="006F7B37">
        <w:t xml:space="preserve">бланков аттестатов, услуг по проведению медицинских услуг и др.),установление единых требований к объекту закупки позволит, с одной стороны, избежать отдельных ошибок при организации закупок, с  другой – обеспечить прозрачность, своевременность и </w:t>
      </w:r>
      <w:proofErr w:type="spellStart"/>
      <w:r w:rsidRPr="006F7B37">
        <w:t>конкурентность</w:t>
      </w:r>
      <w:proofErr w:type="spellEnd"/>
      <w:r w:rsidRPr="006F7B37">
        <w:t xml:space="preserve"> закупки, добиться экономии средств.</w:t>
      </w:r>
    </w:p>
    <w:sectPr w:rsidR="006F7B37" w:rsidRPr="006F7B37" w:rsidSect="009F5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7478C1"/>
    <w:multiLevelType w:val="hybridMultilevel"/>
    <w:tmpl w:val="F3D86732"/>
    <w:lvl w:ilvl="0" w:tplc="6A5CD2E6">
      <w:start w:val="1"/>
      <w:numFmt w:val="decimal"/>
      <w:lvlText w:val="%1."/>
      <w:lvlJc w:val="left"/>
      <w:pPr>
        <w:ind w:left="928" w:hanging="360"/>
      </w:pPr>
      <w:rPr>
        <w:rFonts w:hint="default"/>
        <w:b/>
        <w:color w:val="auto"/>
      </w:rPr>
    </w:lvl>
    <w:lvl w:ilvl="1" w:tplc="04190019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46EF7"/>
    <w:rsid w:val="00061275"/>
    <w:rsid w:val="000C5159"/>
    <w:rsid w:val="001C5D78"/>
    <w:rsid w:val="00251B2A"/>
    <w:rsid w:val="002C6176"/>
    <w:rsid w:val="00304286"/>
    <w:rsid w:val="00332A45"/>
    <w:rsid w:val="003420B4"/>
    <w:rsid w:val="003A446E"/>
    <w:rsid w:val="004C0113"/>
    <w:rsid w:val="00552F4C"/>
    <w:rsid w:val="00621F95"/>
    <w:rsid w:val="006F7B37"/>
    <w:rsid w:val="009A74E6"/>
    <w:rsid w:val="009F5678"/>
    <w:rsid w:val="00C46EF7"/>
    <w:rsid w:val="00D263FC"/>
    <w:rsid w:val="00E140DB"/>
    <w:rsid w:val="00E30CE1"/>
    <w:rsid w:val="00EB4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E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C46EF7"/>
    <w:pPr>
      <w:spacing w:after="120"/>
    </w:pPr>
  </w:style>
  <w:style w:type="character" w:customStyle="1" w:styleId="a4">
    <w:name w:val="Основной текст Знак"/>
    <w:basedOn w:val="a0"/>
    <w:link w:val="a3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nhideWhenUsed/>
    <w:rsid w:val="00C46EF7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46EF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C46EF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182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4</cp:revision>
  <dcterms:created xsi:type="dcterms:W3CDTF">2018-12-19T09:59:00Z</dcterms:created>
  <dcterms:modified xsi:type="dcterms:W3CDTF">2018-12-19T10:12:00Z</dcterms:modified>
</cp:coreProperties>
</file>