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DB" w:rsidRDefault="00C46EF7" w:rsidP="000C5159">
      <w:pPr>
        <w:shd w:val="clear" w:color="auto" w:fill="FFFFFF"/>
        <w:rPr>
          <w:b/>
        </w:rPr>
      </w:pPr>
      <w:r w:rsidRPr="001C5D78">
        <w:rPr>
          <w:b/>
          <w:lang w:eastAsia="ar-SA"/>
        </w:rPr>
        <w:t>Ревизионной комиссией Чулымского района проведен</w:t>
      </w:r>
      <w:r w:rsidR="001C5D78" w:rsidRPr="001C5D78">
        <w:rPr>
          <w:b/>
          <w:lang w:eastAsia="ar-SA"/>
        </w:rPr>
        <w:t xml:space="preserve"> а</w:t>
      </w:r>
      <w:r w:rsidR="001C5D78" w:rsidRPr="001C5D78">
        <w:rPr>
          <w:b/>
        </w:rPr>
        <w:t>удит в сфере закупок</w:t>
      </w:r>
      <w:proofErr w:type="gramStart"/>
      <w:r w:rsidR="001C5D78" w:rsidRPr="001C5D78">
        <w:rPr>
          <w:b/>
        </w:rPr>
        <w:t xml:space="preserve"> ,</w:t>
      </w:r>
      <w:proofErr w:type="gramEnd"/>
      <w:r w:rsidR="001C5D78" w:rsidRPr="001C5D78">
        <w:rPr>
          <w:b/>
        </w:rPr>
        <w:t xml:space="preserve"> и </w:t>
      </w:r>
      <w:r w:rsidR="00E140DB" w:rsidRPr="00E140DB">
        <w:rPr>
          <w:b/>
        </w:rPr>
        <w:t>Муниципального</w:t>
      </w:r>
      <w:r w:rsidR="00251B2A">
        <w:rPr>
          <w:b/>
        </w:rPr>
        <w:t xml:space="preserve"> </w:t>
      </w:r>
      <w:r w:rsidR="00E140DB" w:rsidRPr="00E140DB">
        <w:rPr>
          <w:b/>
        </w:rPr>
        <w:t xml:space="preserve">общеобразовательного учреждения </w:t>
      </w:r>
      <w:r w:rsidR="00621F95">
        <w:rPr>
          <w:b/>
        </w:rPr>
        <w:t>Серебрянская</w:t>
      </w:r>
      <w:r w:rsidR="00E140DB" w:rsidRPr="00E140DB">
        <w:rPr>
          <w:b/>
        </w:rPr>
        <w:t xml:space="preserve"> </w:t>
      </w:r>
      <w:r w:rsidR="009A74E6">
        <w:rPr>
          <w:b/>
        </w:rPr>
        <w:t>основная</w:t>
      </w:r>
      <w:r w:rsidR="00E140DB" w:rsidRPr="00E140DB">
        <w:rPr>
          <w:b/>
        </w:rPr>
        <w:t xml:space="preserve"> общеобразовательная школа</w:t>
      </w:r>
      <w:r w:rsidR="00251B2A">
        <w:rPr>
          <w:b/>
        </w:rPr>
        <w:t xml:space="preserve"> </w:t>
      </w:r>
      <w:r w:rsidR="00E140DB" w:rsidRPr="00E140DB">
        <w:rPr>
          <w:b/>
        </w:rPr>
        <w:t>Чулымского района</w:t>
      </w:r>
      <w:r w:rsidR="001C5D78" w:rsidRPr="001C5D78">
        <w:rPr>
          <w:b/>
        </w:rPr>
        <w:t>.</w:t>
      </w:r>
    </w:p>
    <w:p w:rsidR="001C5D78" w:rsidRDefault="001C5D78" w:rsidP="000C5159">
      <w:pPr>
        <w:shd w:val="clear" w:color="auto" w:fill="FFFFFF"/>
        <w:rPr>
          <w:b/>
        </w:rPr>
      </w:pPr>
      <w:r w:rsidRPr="001C5D78">
        <w:rPr>
          <w:b/>
        </w:rPr>
        <w:t xml:space="preserve"> </w:t>
      </w:r>
      <w:r>
        <w:rPr>
          <w:b/>
        </w:rPr>
        <w:t>При проверке данного учреждения установлено</w:t>
      </w:r>
      <w:proofErr w:type="gramStart"/>
      <w:r>
        <w:rPr>
          <w:b/>
        </w:rPr>
        <w:t xml:space="preserve"> :</w:t>
      </w:r>
      <w:proofErr w:type="gramEnd"/>
    </w:p>
    <w:p w:rsidR="007E3B50" w:rsidRPr="007E3B50" w:rsidRDefault="007E3B50" w:rsidP="007E3B50">
      <w:pPr>
        <w:shd w:val="clear" w:color="auto" w:fill="FFFFFF"/>
      </w:pPr>
      <w:r>
        <w:t>1.П</w:t>
      </w:r>
      <w:r w:rsidRPr="007E3B50">
        <w:t xml:space="preserve">ланирование преимущественного объема закупок у единственного поставщика муниципальным  образовательным учреждением  не противоречит п.4 и п.5 ст.93 Федерального закона №44-ФЗ.   </w:t>
      </w:r>
    </w:p>
    <w:p w:rsidR="007E3B50" w:rsidRPr="007E3B50" w:rsidRDefault="007E3B50" w:rsidP="007E3B50">
      <w:pPr>
        <w:shd w:val="clear" w:color="auto" w:fill="FFFFFF"/>
      </w:pPr>
      <w:r w:rsidRPr="007E3B50"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7E3B50" w:rsidRPr="007E3B50" w:rsidRDefault="007E3B50" w:rsidP="007E3B50">
      <w:pPr>
        <w:shd w:val="clear" w:color="auto" w:fill="FFFFFF"/>
      </w:pPr>
      <w:r w:rsidRPr="007E3B50">
        <w:t>Объединение потребностей ряда учреждений путем проведения совместных конкурентных процедур закупки</w:t>
      </w:r>
      <w:proofErr w:type="gramStart"/>
      <w:r w:rsidRPr="007E3B50">
        <w:t xml:space="preserve"> ,</w:t>
      </w:r>
      <w:proofErr w:type="gramEnd"/>
      <w:r w:rsidRPr="007E3B50">
        <w:t xml:space="preserve"> идентичных и однородных товаров (например, приобретение учебников, бланков аттестатов, услуг по проведению медицинских услуг и др.),установление единых требований к объекту закупки позволит, с одной стороны, избежать отдельных ошибок при организации закупок, с другой </w:t>
      </w:r>
      <w:r>
        <w:t>.</w:t>
      </w:r>
      <w:r w:rsidRPr="007E3B50">
        <w:t xml:space="preserve">  </w:t>
      </w:r>
    </w:p>
    <w:p w:rsidR="007E3B50" w:rsidRPr="007E3B50" w:rsidRDefault="007E3B50" w:rsidP="007E3B50">
      <w:pPr>
        <w:shd w:val="clear" w:color="auto" w:fill="FFFFFF"/>
      </w:pPr>
      <w:r>
        <w:t>2.О</w:t>
      </w:r>
      <w:r w:rsidRPr="007E3B50">
        <w:t xml:space="preserve">беспечить прозрачность, своевременность и </w:t>
      </w:r>
      <w:proofErr w:type="spellStart"/>
      <w:r w:rsidRPr="007E3B50">
        <w:t>конкурентность</w:t>
      </w:r>
      <w:proofErr w:type="spellEnd"/>
      <w:r w:rsidRPr="007E3B50">
        <w:t xml:space="preserve"> закупки, добиться экономии средств.  </w:t>
      </w:r>
    </w:p>
    <w:p w:rsidR="007E3B50" w:rsidRPr="007E3B50" w:rsidRDefault="007E3B50" w:rsidP="007E3B50">
      <w:pPr>
        <w:shd w:val="clear" w:color="auto" w:fill="FFFFFF"/>
      </w:pPr>
      <w:r>
        <w:t>3.</w:t>
      </w:r>
      <w:r w:rsidRPr="007E3B50">
        <w:t>Заказчиком были заключены  муниципальные контракты с единственным поставщиком  № 07/2018-ТЭ  от 24.01.2018г. на сумму 85437,18 руб. и  № 05/2048-ТЭ 24.01.2018г.  на сумму 399991,45 руб.</w:t>
      </w:r>
      <w:proofErr w:type="gramStart"/>
      <w:r w:rsidRPr="007E3B50">
        <w:t xml:space="preserve"> ,</w:t>
      </w:r>
      <w:proofErr w:type="gramEnd"/>
      <w:r w:rsidRPr="007E3B50">
        <w:t xml:space="preserve"> на подачу тепловой энергии  для нужд   МКОУ Серебрянская  СОШ  </w:t>
      </w:r>
      <w:proofErr w:type="spellStart"/>
      <w:r w:rsidRPr="007E3B50">
        <w:t>Чулымского</w:t>
      </w:r>
      <w:proofErr w:type="spellEnd"/>
      <w:r w:rsidRPr="007E3B50">
        <w:t xml:space="preserve"> района , согласно п. 5 части 1статьи 93 «Осуществление закупки у единственного поставщика (подрядчика, исполнителя)»  ФЗ о контрактной системе ( не более 400 тыс. рублей).  </w:t>
      </w:r>
    </w:p>
    <w:p w:rsidR="007E3B50" w:rsidRPr="007E3B50" w:rsidRDefault="007E3B50" w:rsidP="007E3B50">
      <w:pPr>
        <w:shd w:val="clear" w:color="auto" w:fill="FFFFFF"/>
      </w:pPr>
      <w:r w:rsidRPr="007E3B50">
        <w:t>Данные  контракты образовали единую сделку, искусственно раздробленную и оформленную двумя  контрактами для формального соблюдения ограничений.</w:t>
      </w:r>
    </w:p>
    <w:p w:rsidR="007E3B50" w:rsidRPr="007E3B50" w:rsidRDefault="007E3B50" w:rsidP="007E3B50">
      <w:pPr>
        <w:shd w:val="clear" w:color="auto" w:fill="FFFFFF"/>
      </w:pPr>
      <w:r w:rsidRPr="007E3B50">
        <w:t>Заказчик располагал достаточным временем, чтобы оформить договор  согласно п. 8 части 1 статьи 93 «Осуществление закупки у единственного поставщика (подрядчика, исполнителя)» ФЗ о контрактной системе</w:t>
      </w:r>
      <w:proofErr w:type="gramStart"/>
      <w:r w:rsidRPr="007E3B50">
        <w:t xml:space="preserve"> .</w:t>
      </w:r>
      <w:proofErr w:type="gramEnd"/>
    </w:p>
    <w:p w:rsidR="007E3B50" w:rsidRPr="007E3B50" w:rsidRDefault="007E3B50" w:rsidP="007E3B50">
      <w:pPr>
        <w:shd w:val="clear" w:color="auto" w:fill="FFFFFF"/>
      </w:pPr>
      <w:r w:rsidRPr="007E3B50">
        <w:t>Рекомендовать учреждению не допускать дробления контрактов закупок  товаров работ и услуг</w:t>
      </w:r>
      <w:proofErr w:type="gramStart"/>
      <w:r w:rsidRPr="007E3B50">
        <w:t xml:space="preserve"> .</w:t>
      </w:r>
      <w:proofErr w:type="gramEnd"/>
    </w:p>
    <w:p w:rsidR="007E3B50" w:rsidRPr="007E3B50" w:rsidRDefault="007E3B50" w:rsidP="007E3B50">
      <w:pPr>
        <w:shd w:val="clear" w:color="auto" w:fill="FFFFFF"/>
      </w:pPr>
      <w:r>
        <w:t>4.</w:t>
      </w:r>
      <w:bookmarkStart w:id="0" w:name="_GoBack"/>
      <w:bookmarkEnd w:id="0"/>
      <w:r w:rsidRPr="007E3B50">
        <w:t xml:space="preserve"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</w:t>
      </w:r>
      <w:proofErr w:type="spellStart"/>
      <w:r w:rsidRPr="007E3B50">
        <w:t>Чулымского</w:t>
      </w:r>
      <w:proofErr w:type="spellEnd"/>
      <w:r w:rsidRPr="007E3B50">
        <w:t xml:space="preserve"> района рекомендует:</w:t>
      </w:r>
    </w:p>
    <w:p w:rsidR="007E3B50" w:rsidRPr="007E3B50" w:rsidRDefault="007E3B50" w:rsidP="007E3B50">
      <w:pPr>
        <w:shd w:val="clear" w:color="auto" w:fill="FFFFFF"/>
      </w:pPr>
      <w:r w:rsidRPr="007E3B50"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7E3B50" w:rsidRPr="007E3B50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F7"/>
    <w:rsid w:val="00061275"/>
    <w:rsid w:val="000C5159"/>
    <w:rsid w:val="001C5D78"/>
    <w:rsid w:val="00251B2A"/>
    <w:rsid w:val="002C6176"/>
    <w:rsid w:val="00304286"/>
    <w:rsid w:val="00332A45"/>
    <w:rsid w:val="003A446E"/>
    <w:rsid w:val="004C0113"/>
    <w:rsid w:val="00552F4C"/>
    <w:rsid w:val="00621F95"/>
    <w:rsid w:val="007E3B50"/>
    <w:rsid w:val="009A74E6"/>
    <w:rsid w:val="009F5678"/>
    <w:rsid w:val="00C46EF7"/>
    <w:rsid w:val="00E140DB"/>
    <w:rsid w:val="00E30CE1"/>
    <w:rsid w:val="00E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2018-12-19T09:58:00Z</dcterms:created>
  <dcterms:modified xsi:type="dcterms:W3CDTF">2018-12-19T10:08:00Z</dcterms:modified>
</cp:coreProperties>
</file>