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proofErr w:type="spellStart"/>
      <w:r w:rsidR="0084013E">
        <w:rPr>
          <w:b/>
        </w:rPr>
        <w:t>Осиновский</w:t>
      </w:r>
      <w:proofErr w:type="spellEnd"/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A52CE0" w:rsidRDefault="00A52CE0" w:rsidP="00A52CE0">
      <w:pPr>
        <w:tabs>
          <w:tab w:val="num" w:pos="567"/>
        </w:tabs>
      </w:pPr>
      <w:r>
        <w:t xml:space="preserve">1.Проект бюджета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2022г. и плановый период 2023г.-2024г.»</w:t>
      </w:r>
    </w:p>
    <w:p w:rsidR="00A52CE0" w:rsidRDefault="00A52CE0" w:rsidP="00A52CE0">
      <w:pPr>
        <w:tabs>
          <w:tab w:val="num" w:pos="567"/>
        </w:tabs>
      </w:pPr>
      <w:r>
        <w:t xml:space="preserve">2.Прогноз социально-экономического развития МО на 2022-2024г., предусмотренный статьями 172,173 БК РФ, одобрен постановлением главы администрацией МО </w:t>
      </w:r>
      <w:proofErr w:type="spellStart"/>
      <w:r>
        <w:t>Осиновский</w:t>
      </w:r>
      <w:proofErr w:type="spellEnd"/>
      <w:r>
        <w:t xml:space="preserve"> сельсовет 47 от 08.10.2021г; </w:t>
      </w:r>
    </w:p>
    <w:p w:rsidR="00A52CE0" w:rsidRDefault="00A52CE0" w:rsidP="00A52CE0">
      <w:pPr>
        <w:tabs>
          <w:tab w:val="num" w:pos="567"/>
        </w:tabs>
      </w:pPr>
      <w:r>
        <w:t xml:space="preserve">3.При формировании налоговых поступлений в доход бюджета было </w:t>
      </w:r>
    </w:p>
    <w:p w:rsidR="00A52CE0" w:rsidRDefault="00A52CE0" w:rsidP="00A52CE0">
      <w:pPr>
        <w:tabs>
          <w:tab w:val="num" w:pos="567"/>
        </w:tabs>
      </w:pPr>
      <w:r>
        <w:t xml:space="preserve">учтено налоговое законодательство.       </w:t>
      </w:r>
    </w:p>
    <w:p w:rsidR="00A52CE0" w:rsidRDefault="00A52CE0" w:rsidP="00A52CE0">
      <w:pPr>
        <w:tabs>
          <w:tab w:val="num" w:pos="567"/>
        </w:tabs>
      </w:pPr>
      <w:r>
        <w:t xml:space="preserve">4.Представленным Проектом бюджета МО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на 2022г. и плановый период 2023г.– 2024г.» предлагается утвердить следующие основные характеристики:</w:t>
      </w:r>
    </w:p>
    <w:p w:rsidR="00A52CE0" w:rsidRDefault="00A52CE0" w:rsidP="00A52CE0">
      <w:pPr>
        <w:tabs>
          <w:tab w:val="num" w:pos="567"/>
        </w:tabs>
      </w:pPr>
      <w:r>
        <w:t xml:space="preserve">-общий объем доходов бюджета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района:</w:t>
      </w:r>
    </w:p>
    <w:p w:rsidR="00A52CE0" w:rsidRDefault="00A52CE0" w:rsidP="00A52CE0">
      <w:pPr>
        <w:tabs>
          <w:tab w:val="num" w:pos="567"/>
        </w:tabs>
      </w:pPr>
      <w:r>
        <w:t xml:space="preserve"> в 2022году в сумме 8208,8тыс</w:t>
      </w:r>
      <w:proofErr w:type="gramStart"/>
      <w:r>
        <w:t>.р</w:t>
      </w:r>
      <w:proofErr w:type="gramEnd"/>
      <w:r>
        <w:t>уб., в том числе безвозмездные поступления в сумме 7536,0тыс.руб.;</w:t>
      </w:r>
    </w:p>
    <w:p w:rsidR="00A52CE0" w:rsidRDefault="00A52CE0" w:rsidP="00A52CE0">
      <w:pPr>
        <w:tabs>
          <w:tab w:val="num" w:pos="567"/>
        </w:tabs>
      </w:pPr>
      <w:r>
        <w:t xml:space="preserve">-общий объем расходов бюджета МО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в сумме 8208,8тыс</w:t>
      </w:r>
      <w:proofErr w:type="gramStart"/>
      <w:r>
        <w:t>.р</w:t>
      </w:r>
      <w:proofErr w:type="gramEnd"/>
      <w:r>
        <w:t>уб.;</w:t>
      </w:r>
    </w:p>
    <w:p w:rsidR="00A52CE0" w:rsidRDefault="00A52CE0" w:rsidP="00A52CE0">
      <w:pPr>
        <w:tabs>
          <w:tab w:val="num" w:pos="567"/>
        </w:tabs>
      </w:pPr>
      <w:r>
        <w:t>5.Проект бюджета на 2022г. планируется без дефицита;</w:t>
      </w:r>
    </w:p>
    <w:p w:rsidR="00A52CE0" w:rsidRDefault="00A52CE0" w:rsidP="00A52CE0">
      <w:pPr>
        <w:tabs>
          <w:tab w:val="num" w:pos="567"/>
        </w:tabs>
      </w:pPr>
      <w:r>
        <w:t>6.Согласно ст.184 Бюджетного Кодекса предусмотрены условно-утвержденные расходы в сумме 70,7тыс</w:t>
      </w:r>
      <w:proofErr w:type="gramStart"/>
      <w:r>
        <w:t>.р</w:t>
      </w:r>
      <w:proofErr w:type="gramEnd"/>
      <w:r>
        <w:t xml:space="preserve">уб. в 2023г. и 118,7тыс.руб. в 2024г. </w:t>
      </w:r>
    </w:p>
    <w:p w:rsidR="00A52CE0" w:rsidRDefault="00A52CE0" w:rsidP="00A52CE0">
      <w:pPr>
        <w:tabs>
          <w:tab w:val="num" w:pos="567"/>
        </w:tabs>
      </w:pPr>
      <w:r>
        <w:t xml:space="preserve">7.В 2022году в поселении наблюдается острый дефицит собственных средств, необходимых для осуществления закрепленных за органами </w:t>
      </w:r>
    </w:p>
    <w:p w:rsidR="00A52CE0" w:rsidRDefault="00A52CE0" w:rsidP="00A52CE0">
      <w:pPr>
        <w:tabs>
          <w:tab w:val="num" w:pos="567"/>
        </w:tabs>
      </w:pPr>
      <w:r>
        <w:t>местного самоуправления полномочий.</w:t>
      </w:r>
      <w:bookmarkStart w:id="0" w:name="_GoBack"/>
      <w:bookmarkEnd w:id="0"/>
      <w:r>
        <w:t>В 2022году так же как в 2021году</w:t>
      </w:r>
      <w:r>
        <w:t xml:space="preserve"> </w:t>
      </w:r>
      <w:r>
        <w:t>удается в основном закрыть только защищенные статьи расходов.</w:t>
      </w:r>
    </w:p>
    <w:p w:rsidR="008610A4" w:rsidRDefault="00A52CE0" w:rsidP="00A52CE0">
      <w:pPr>
        <w:tabs>
          <w:tab w:val="num" w:pos="567"/>
        </w:tabs>
      </w:pPr>
      <w:r>
        <w:t xml:space="preserve">8.МО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НСО в 2022году</w:t>
      </w:r>
      <w:r>
        <w:t xml:space="preserve"> </w:t>
      </w:r>
      <w:r>
        <w:t>не планирует участие в ГП НСО.</w:t>
      </w:r>
    </w:p>
    <w:sectPr w:rsidR="008610A4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333B6"/>
    <w:rsid w:val="00202D9C"/>
    <w:rsid w:val="00205543"/>
    <w:rsid w:val="002479A8"/>
    <w:rsid w:val="00281AB0"/>
    <w:rsid w:val="0028554D"/>
    <w:rsid w:val="00290521"/>
    <w:rsid w:val="002A681F"/>
    <w:rsid w:val="002C4E2C"/>
    <w:rsid w:val="002C60C0"/>
    <w:rsid w:val="002E0F66"/>
    <w:rsid w:val="002E12EF"/>
    <w:rsid w:val="002F5BA0"/>
    <w:rsid w:val="003921CF"/>
    <w:rsid w:val="003E1198"/>
    <w:rsid w:val="003F5962"/>
    <w:rsid w:val="00413326"/>
    <w:rsid w:val="00453175"/>
    <w:rsid w:val="004655BE"/>
    <w:rsid w:val="004772A7"/>
    <w:rsid w:val="005013FB"/>
    <w:rsid w:val="005171CB"/>
    <w:rsid w:val="005B4B39"/>
    <w:rsid w:val="00635F4A"/>
    <w:rsid w:val="006B54D2"/>
    <w:rsid w:val="006C24B5"/>
    <w:rsid w:val="00721B3E"/>
    <w:rsid w:val="00730DE5"/>
    <w:rsid w:val="00797E8B"/>
    <w:rsid w:val="00803903"/>
    <w:rsid w:val="00810080"/>
    <w:rsid w:val="0084013E"/>
    <w:rsid w:val="008610A4"/>
    <w:rsid w:val="008F4139"/>
    <w:rsid w:val="008F7D64"/>
    <w:rsid w:val="00927FCF"/>
    <w:rsid w:val="00944819"/>
    <w:rsid w:val="00997452"/>
    <w:rsid w:val="009B722B"/>
    <w:rsid w:val="00A36AAD"/>
    <w:rsid w:val="00A52CE0"/>
    <w:rsid w:val="00A6665F"/>
    <w:rsid w:val="00AB042A"/>
    <w:rsid w:val="00B00878"/>
    <w:rsid w:val="00B26038"/>
    <w:rsid w:val="00B2775F"/>
    <w:rsid w:val="00BB0785"/>
    <w:rsid w:val="00C05652"/>
    <w:rsid w:val="00C265AD"/>
    <w:rsid w:val="00C916D5"/>
    <w:rsid w:val="00D1361B"/>
    <w:rsid w:val="00DA2D8B"/>
    <w:rsid w:val="00DB38A4"/>
    <w:rsid w:val="00DE4271"/>
    <w:rsid w:val="00E0355B"/>
    <w:rsid w:val="00E13DB6"/>
    <w:rsid w:val="00E804C8"/>
    <w:rsid w:val="00EF6AFE"/>
    <w:rsid w:val="00F01F4C"/>
    <w:rsid w:val="00F75411"/>
    <w:rsid w:val="00F94456"/>
    <w:rsid w:val="00FC6B77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2021-12-21T02:51:00Z</dcterms:created>
  <dcterms:modified xsi:type="dcterms:W3CDTF">2021-12-21T02:54:00Z</dcterms:modified>
</cp:coreProperties>
</file>