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90" w:rsidRPr="005A3538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4D61FB">
        <w:rPr>
          <w:b/>
        </w:rPr>
        <w:t>Большеникольский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201</w:t>
      </w:r>
      <w:r w:rsidR="00E9276F">
        <w:rPr>
          <w:b/>
        </w:rPr>
        <w:t>7</w:t>
      </w:r>
      <w:r w:rsidRPr="005A3538">
        <w:rPr>
          <w:b/>
        </w:rPr>
        <w:t xml:space="preserve"> год и плановый период 201</w:t>
      </w:r>
      <w:r w:rsidR="00E9276F">
        <w:rPr>
          <w:b/>
        </w:rPr>
        <w:t>8</w:t>
      </w:r>
      <w:r w:rsidRPr="005A3538">
        <w:rPr>
          <w:b/>
        </w:rPr>
        <w:t xml:space="preserve"> и 201</w:t>
      </w:r>
      <w:r w:rsidR="00E9276F">
        <w:rPr>
          <w:b/>
        </w:rPr>
        <w:t>9</w:t>
      </w:r>
      <w:r w:rsidRPr="005A3538">
        <w:rPr>
          <w:b/>
        </w:rPr>
        <w:t xml:space="preserve"> год.</w:t>
      </w:r>
    </w:p>
    <w:p w:rsidR="005D6390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4D61FB">
        <w:rPr>
          <w:b/>
        </w:rPr>
        <w:t>Большеникольский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C61AC0" w:rsidRPr="00E4020E" w:rsidRDefault="00C61AC0" w:rsidP="00C61AC0">
      <w:pPr>
        <w:tabs>
          <w:tab w:val="num" w:pos="426"/>
        </w:tabs>
        <w:rPr>
          <w:color w:val="000000" w:themeColor="text1"/>
        </w:rPr>
      </w:pPr>
      <w:r>
        <w:rPr>
          <w:color w:val="000000" w:themeColor="text1"/>
        </w:rPr>
        <w:t>1.</w:t>
      </w:r>
      <w:r w:rsidRPr="00E4020E">
        <w:rPr>
          <w:color w:val="000000" w:themeColor="text1"/>
        </w:rPr>
        <w:t>Проект бюджета на 201</w:t>
      </w:r>
      <w:r>
        <w:rPr>
          <w:color w:val="000000" w:themeColor="text1"/>
        </w:rPr>
        <w:t>7</w:t>
      </w:r>
      <w:r w:rsidRPr="00E4020E">
        <w:rPr>
          <w:color w:val="000000" w:themeColor="text1"/>
        </w:rPr>
        <w:t>г. и плановый период 201</w:t>
      </w:r>
      <w:r>
        <w:rPr>
          <w:color w:val="000000" w:themeColor="text1"/>
        </w:rPr>
        <w:t>8</w:t>
      </w:r>
      <w:r w:rsidRPr="00E4020E">
        <w:rPr>
          <w:color w:val="000000" w:themeColor="text1"/>
        </w:rPr>
        <w:t>-201</w:t>
      </w:r>
      <w:r>
        <w:rPr>
          <w:color w:val="000000" w:themeColor="text1"/>
        </w:rPr>
        <w:t>9</w:t>
      </w:r>
      <w:r w:rsidRPr="00E4020E">
        <w:rPr>
          <w:color w:val="000000" w:themeColor="text1"/>
        </w:rPr>
        <w:t>г. разработан на основании Прогноза «Социально-экономического развития МО Большеникольский сельсовет Чулымского района».</w:t>
      </w:r>
    </w:p>
    <w:p w:rsidR="00C61AC0" w:rsidRPr="00E4020E" w:rsidRDefault="00C61AC0" w:rsidP="00C61AC0">
      <w:pPr>
        <w:tabs>
          <w:tab w:val="num" w:pos="426"/>
        </w:tabs>
        <w:rPr>
          <w:color w:val="000000" w:themeColor="text1"/>
        </w:rPr>
      </w:pPr>
      <w:r>
        <w:rPr>
          <w:color w:val="000000" w:themeColor="text1"/>
        </w:rPr>
        <w:t>2.</w:t>
      </w:r>
      <w:r w:rsidRPr="00E4020E">
        <w:rPr>
          <w:color w:val="000000" w:themeColor="text1"/>
        </w:rPr>
        <w:t>Составление проекта бюджета на 201</w:t>
      </w:r>
      <w:r>
        <w:rPr>
          <w:color w:val="000000" w:themeColor="text1"/>
        </w:rPr>
        <w:t>7</w:t>
      </w:r>
      <w:r w:rsidRPr="00E4020E">
        <w:rPr>
          <w:color w:val="000000" w:themeColor="text1"/>
        </w:rPr>
        <w:t>г. и плановый период 201</w:t>
      </w:r>
      <w:r>
        <w:rPr>
          <w:color w:val="000000" w:themeColor="text1"/>
        </w:rPr>
        <w:t>8</w:t>
      </w:r>
      <w:r w:rsidRPr="00E4020E">
        <w:rPr>
          <w:color w:val="000000" w:themeColor="text1"/>
        </w:rPr>
        <w:t>-201</w:t>
      </w:r>
      <w:r>
        <w:rPr>
          <w:color w:val="000000" w:themeColor="text1"/>
        </w:rPr>
        <w:t>9</w:t>
      </w:r>
      <w:r w:rsidRPr="00E4020E">
        <w:rPr>
          <w:color w:val="000000" w:themeColor="text1"/>
        </w:rPr>
        <w:t xml:space="preserve">г. произведено в основном без нарушений требований Бюджетного Кодекса РФ и Положения «О бюджетном процессе в администрации Большеникольского сельсовета Чулымского района Новосибирской области».  </w:t>
      </w:r>
    </w:p>
    <w:p w:rsidR="00C61AC0" w:rsidRDefault="00C61AC0" w:rsidP="00C61AC0">
      <w:pPr>
        <w:tabs>
          <w:tab w:val="num" w:pos="426"/>
        </w:tabs>
        <w:spacing w:line="228" w:lineRule="auto"/>
      </w:pPr>
      <w:r>
        <w:t xml:space="preserve">3.При формировании налоговых поступлений в доход бюджета было учтено налоговое законодательство, поэтому проект поступлений налоговых доходов в целом можно считать достоверным. </w:t>
      </w:r>
    </w:p>
    <w:p w:rsidR="00C61AC0" w:rsidRDefault="00C61AC0" w:rsidP="00C61AC0">
      <w:r>
        <w:t xml:space="preserve">4.Расходные обязательства МО Большеникольский сельсовет,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актами. </w:t>
      </w:r>
    </w:p>
    <w:p w:rsidR="00C61AC0" w:rsidRDefault="00C61AC0" w:rsidP="00C61AC0">
      <w:r>
        <w:t>5.Представленным проектом бюджета МО Большеникольский сельсовет «О</w:t>
      </w:r>
    </w:p>
    <w:p w:rsidR="00C61AC0" w:rsidRDefault="00C61AC0" w:rsidP="00C61AC0">
      <w:r>
        <w:t xml:space="preserve">муниципальном </w:t>
      </w:r>
      <w:proofErr w:type="gramStart"/>
      <w:r>
        <w:t>бюджете</w:t>
      </w:r>
      <w:proofErr w:type="gramEnd"/>
      <w:r>
        <w:t xml:space="preserve"> Большеникольского сельсоветаЧулымского района Новосибирской области на 2017 год и плановый период 2018 и 2019годов» предлагается утвердить следующие основные  характеристики:</w:t>
      </w:r>
    </w:p>
    <w:p w:rsidR="00C61AC0" w:rsidRDefault="00C61AC0" w:rsidP="00C61AC0">
      <w:r>
        <w:t>- общий объем доходов бюджета на 2017г. в сумме 5014,5тыс. руб., в том числе безвозмездные поступления в сумме  4161,6тыс. руб.;</w:t>
      </w:r>
    </w:p>
    <w:p w:rsidR="00C61AC0" w:rsidRDefault="00C61AC0" w:rsidP="00C61AC0">
      <w:r>
        <w:t>- общий объем расходов бюджета МО Большеникольский сельсовет в сумме 5014,5тыс. руб.;</w:t>
      </w:r>
    </w:p>
    <w:p w:rsidR="00C61AC0" w:rsidRDefault="00C61AC0" w:rsidP="00C61AC0">
      <w:r>
        <w:t>- проект бюджета на 2017г. и плановый период 2018 и  2019годов планируется бездефицитным</w:t>
      </w:r>
      <w:proofErr w:type="gramStart"/>
      <w:r>
        <w:t xml:space="preserve"> .</w:t>
      </w:r>
      <w:proofErr w:type="gramEnd"/>
    </w:p>
    <w:p w:rsidR="00C61AC0" w:rsidRDefault="00C61AC0" w:rsidP="00C61AC0">
      <w:pPr>
        <w:pStyle w:val="ConsPlusNormal"/>
        <w:tabs>
          <w:tab w:val="left" w:pos="1083"/>
        </w:tabs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02B43">
        <w:rPr>
          <w:rFonts w:ascii="Times New Roman" w:hAnsi="Times New Roman" w:cs="Times New Roman"/>
          <w:sz w:val="24"/>
          <w:szCs w:val="24"/>
        </w:rPr>
        <w:t>Целевые программы в МО Большеникольский сельсовет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02B43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2B43">
        <w:rPr>
          <w:rFonts w:ascii="Times New Roman" w:hAnsi="Times New Roman" w:cs="Times New Roman"/>
          <w:sz w:val="24"/>
          <w:szCs w:val="24"/>
        </w:rPr>
        <w:t>г. не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02B43">
        <w:rPr>
          <w:rFonts w:ascii="Times New Roman" w:hAnsi="Times New Roman" w:cs="Times New Roman"/>
          <w:sz w:val="24"/>
          <w:szCs w:val="24"/>
        </w:rPr>
        <w:t>азрабатывались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2B43">
        <w:rPr>
          <w:rFonts w:ascii="Times New Roman" w:hAnsi="Times New Roman" w:cs="Times New Roman"/>
          <w:sz w:val="24"/>
          <w:szCs w:val="24"/>
        </w:rPr>
        <w:t xml:space="preserve"> средства на них не выделялись.</w:t>
      </w:r>
    </w:p>
    <w:p w:rsidR="00C61AC0" w:rsidRDefault="00C61AC0" w:rsidP="00C61AC0">
      <w:pPr>
        <w:rPr>
          <w:bCs/>
          <w:sz w:val="28"/>
          <w:szCs w:val="28"/>
        </w:rPr>
      </w:pPr>
      <w:r>
        <w:t>7 .</w:t>
      </w:r>
      <w:r w:rsidRPr="00E4020E">
        <w:rPr>
          <w:bCs/>
          <w:color w:val="000000" w:themeColor="text1"/>
        </w:rPr>
        <w:t>В соответствии с Бюджетным Кодексом РФ ст.169 п. 1Проект бюджета составляется на основе прогноза социально-экономического развития в целях финансового обеспечения расходных обязательств.  В пояснительной записке к прогнозу социально-экономического развития  Большеникольский сельс</w:t>
      </w:r>
      <w:bookmarkStart w:id="0" w:name="_GoBack"/>
      <w:bookmarkEnd w:id="0"/>
      <w:r w:rsidRPr="00E4020E">
        <w:rPr>
          <w:bCs/>
          <w:color w:val="000000" w:themeColor="text1"/>
        </w:rPr>
        <w:t>овет Чулымского района на 201</w:t>
      </w:r>
      <w:r>
        <w:rPr>
          <w:bCs/>
          <w:color w:val="000000" w:themeColor="text1"/>
        </w:rPr>
        <w:t>7</w:t>
      </w:r>
      <w:r w:rsidRPr="00E4020E">
        <w:rPr>
          <w:bCs/>
          <w:color w:val="000000" w:themeColor="text1"/>
        </w:rPr>
        <w:t>-201</w:t>
      </w:r>
      <w:r>
        <w:rPr>
          <w:bCs/>
          <w:color w:val="000000" w:themeColor="text1"/>
        </w:rPr>
        <w:t>9</w:t>
      </w:r>
      <w:r w:rsidRPr="00E4020E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033270">
        <w:rPr>
          <w:b/>
          <w:bCs/>
          <w:color w:val="000000" w:themeColor="text1"/>
        </w:rPr>
        <w:t>В нарушение</w:t>
      </w:r>
      <w:r w:rsidRPr="00E4020E">
        <w:rPr>
          <w:bCs/>
          <w:color w:val="000000" w:themeColor="text1"/>
        </w:rPr>
        <w:t xml:space="preserve">   Бюджетн</w:t>
      </w:r>
      <w:r>
        <w:rPr>
          <w:bCs/>
          <w:color w:val="000000" w:themeColor="text1"/>
        </w:rPr>
        <w:t>ого</w:t>
      </w:r>
      <w:r w:rsidRPr="00E4020E">
        <w:rPr>
          <w:bCs/>
          <w:color w:val="000000" w:themeColor="text1"/>
        </w:rPr>
        <w:t xml:space="preserve"> Кодекс</w:t>
      </w:r>
      <w:r>
        <w:rPr>
          <w:bCs/>
          <w:color w:val="000000" w:themeColor="text1"/>
        </w:rPr>
        <w:t>а</w:t>
      </w:r>
      <w:r w:rsidRPr="00E4020E">
        <w:rPr>
          <w:bCs/>
          <w:color w:val="000000" w:themeColor="text1"/>
        </w:rPr>
        <w:t xml:space="preserve"> РФ ст.173 п.</w:t>
      </w:r>
      <w:r>
        <w:rPr>
          <w:bCs/>
          <w:color w:val="000000" w:themeColor="text1"/>
        </w:rPr>
        <w:t xml:space="preserve"> 3 и</w:t>
      </w:r>
      <w:r w:rsidRPr="00E4020E">
        <w:rPr>
          <w:bCs/>
          <w:color w:val="000000" w:themeColor="text1"/>
        </w:rPr>
        <w:t xml:space="preserve"> 4 </w:t>
      </w:r>
      <w:r>
        <w:rPr>
          <w:bCs/>
          <w:color w:val="000000" w:themeColor="text1"/>
        </w:rPr>
        <w:t>прогноз социально-экономического развития муниципального образования не одобряется</w:t>
      </w:r>
      <w:proofErr w:type="gramStart"/>
      <w:r>
        <w:rPr>
          <w:bCs/>
          <w:color w:val="000000" w:themeColor="text1"/>
        </w:rPr>
        <w:t xml:space="preserve"> ,</w:t>
      </w:r>
      <w:proofErr w:type="gramEnd"/>
      <w:r>
        <w:rPr>
          <w:bCs/>
          <w:color w:val="000000" w:themeColor="text1"/>
        </w:rPr>
        <w:t xml:space="preserve"> </w:t>
      </w:r>
      <w:r w:rsidRPr="00E4020E">
        <w:rPr>
          <w:bCs/>
          <w:color w:val="000000" w:themeColor="text1"/>
        </w:rPr>
        <w:t>не приводятся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  <w:r>
        <w:rPr>
          <w:bCs/>
          <w:sz w:val="28"/>
          <w:szCs w:val="28"/>
        </w:rPr>
        <w:t xml:space="preserve">    </w:t>
      </w:r>
    </w:p>
    <w:p w:rsidR="00C61AC0" w:rsidRDefault="00C61AC0" w:rsidP="00C61AC0">
      <w:r>
        <w:t>8</w:t>
      </w:r>
      <w:r w:rsidRPr="003843F5">
        <w:t>.</w:t>
      </w:r>
      <w:r>
        <w:rPr>
          <w:b/>
        </w:rPr>
        <w:t xml:space="preserve"> Ревизионная комиссия Чулымского района отмечает</w:t>
      </w:r>
      <w:r>
        <w:t xml:space="preserve"> – Положение «Основные направления бюджетной и налоговой политики Большеникольского сельсовета Чулымского района на 2017год и плановый период 2018 и 2019годов»  утверждено Постановлением  № 90б от 14.10.2016г. </w:t>
      </w:r>
    </w:p>
    <w:p w:rsidR="001333B6" w:rsidRDefault="001333B6" w:rsidP="00E9276F"/>
    <w:sectPr w:rsidR="001333B6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390"/>
    <w:rsid w:val="001333B6"/>
    <w:rsid w:val="002A681F"/>
    <w:rsid w:val="004D61FB"/>
    <w:rsid w:val="005171CB"/>
    <w:rsid w:val="005D6390"/>
    <w:rsid w:val="00C61AC0"/>
    <w:rsid w:val="00E40E53"/>
    <w:rsid w:val="00E9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2362</Characters>
  <Application>Microsoft Office Word</Application>
  <DocSecurity>0</DocSecurity>
  <Lines>19</Lines>
  <Paragraphs>5</Paragraphs>
  <ScaleCrop>false</ScaleCrop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2016-12-21T08:29:00Z</dcterms:created>
  <dcterms:modified xsi:type="dcterms:W3CDTF">2016-12-21T08:32:00Z</dcterms:modified>
</cp:coreProperties>
</file>