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8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проверка  целевого характера  и эффективности использования средств  бюджета муниципального района выделенных для </w:t>
      </w:r>
      <w:r w:rsidR="00663AFA" w:rsidRPr="00663AFA">
        <w:rPr>
          <w:b/>
        </w:rPr>
        <w:t xml:space="preserve">Администрации </w:t>
      </w:r>
      <w:r w:rsidR="005C406C">
        <w:rPr>
          <w:b/>
        </w:rPr>
        <w:t>Серебрянского</w:t>
      </w:r>
      <w:r w:rsidR="00663AFA" w:rsidRPr="00663AFA">
        <w:rPr>
          <w:b/>
        </w:rPr>
        <w:t xml:space="preserve"> сельсовета Чулымского района Новосибирской области</w:t>
      </w:r>
      <w:r w:rsidR="00663AFA">
        <w:t xml:space="preserve"> </w:t>
      </w:r>
      <w:r w:rsidR="001C5D78" w:rsidRPr="001C5D78">
        <w:rPr>
          <w:b/>
        </w:rPr>
        <w:t xml:space="preserve">. </w:t>
      </w:r>
      <w:r w:rsidR="001C5D78">
        <w:rPr>
          <w:b/>
        </w:rPr>
        <w:t>При проверке данного учреждения установлено :</w:t>
      </w:r>
    </w:p>
    <w:p w:rsidR="0073315F" w:rsidRPr="0073315F" w:rsidRDefault="0073315F" w:rsidP="0073315F">
      <w:pPr>
        <w:rPr>
          <w:bCs/>
        </w:rPr>
      </w:pPr>
      <w:r>
        <w:rPr>
          <w:bCs/>
        </w:rPr>
        <w:t>1.П</w:t>
      </w:r>
      <w:r w:rsidRPr="0073315F">
        <w:rPr>
          <w:bCs/>
        </w:rPr>
        <w:t>ланирование преимущественного объема закупок у единственного поставщика не противоречит п.4 и п.5 ст.93 Федерального закона №44-ФЗ. 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73315F" w:rsidRPr="0073315F" w:rsidRDefault="0073315F" w:rsidP="0073315F">
      <w:pPr>
        <w:rPr>
          <w:b/>
          <w:bCs/>
          <w:u w:val="single"/>
        </w:rPr>
      </w:pPr>
      <w:r>
        <w:rPr>
          <w:bCs/>
        </w:rPr>
        <w:t>2.</w:t>
      </w:r>
      <w:r w:rsidRPr="0073315F">
        <w:rPr>
          <w:bCs/>
        </w:rPr>
        <w:t>Объединение потребностей ряда учреждений путем проведения совместных конкурентных процедур закупки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</w:t>
      </w:r>
      <w:proofErr w:type="gramStart"/>
      <w:r>
        <w:rPr>
          <w:bCs/>
        </w:rPr>
        <w:t xml:space="preserve"> </w:t>
      </w:r>
      <w:r w:rsidRPr="0073315F">
        <w:rPr>
          <w:bCs/>
        </w:rPr>
        <w:t>,</w:t>
      </w:r>
      <w:proofErr w:type="gramEnd"/>
      <w:r w:rsidRPr="0073315F">
        <w:rPr>
          <w:bCs/>
        </w:rPr>
        <w:t xml:space="preserve"> с    другой – обеспечить прозрачность, своевременность и конкурентность закупки, добиться экономии средств.</w:t>
      </w:r>
    </w:p>
    <w:p w:rsidR="00C46EF7" w:rsidRPr="0073315F" w:rsidRDefault="00C46EF7" w:rsidP="00C46EF7"/>
    <w:sectPr w:rsidR="00C46EF7" w:rsidRPr="0073315F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61275"/>
    <w:rsid w:val="000C5159"/>
    <w:rsid w:val="00151B57"/>
    <w:rsid w:val="001C5D78"/>
    <w:rsid w:val="002C6176"/>
    <w:rsid w:val="00304286"/>
    <w:rsid w:val="00332A45"/>
    <w:rsid w:val="003A446E"/>
    <w:rsid w:val="004C0113"/>
    <w:rsid w:val="00552F4C"/>
    <w:rsid w:val="005C406C"/>
    <w:rsid w:val="00634A1A"/>
    <w:rsid w:val="00663AFA"/>
    <w:rsid w:val="0073315F"/>
    <w:rsid w:val="009F5678"/>
    <w:rsid w:val="00C46EF7"/>
    <w:rsid w:val="00E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2016-12-21T04:46:00Z</dcterms:created>
  <dcterms:modified xsi:type="dcterms:W3CDTF">2016-12-21T04:48:00Z</dcterms:modified>
</cp:coreProperties>
</file>