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F58DD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Pr="00945538">
        <w:rPr>
          <w:b/>
        </w:rPr>
        <w:t xml:space="preserve"> сельсовет</w:t>
      </w:r>
      <w:r w:rsidR="009F58DD">
        <w:rPr>
          <w:b/>
        </w:rPr>
        <w:t xml:space="preserve"> </w:t>
      </w:r>
      <w:r w:rsidRPr="00945538">
        <w:rPr>
          <w:b/>
        </w:rPr>
        <w:t>за 201</w:t>
      </w:r>
      <w:r w:rsidR="00C76760">
        <w:rPr>
          <w:b/>
        </w:rPr>
        <w:t>8</w:t>
      </w:r>
      <w:r w:rsidR="00671BA7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9F58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 за 201</w:t>
      </w:r>
      <w:r w:rsidR="00C76760">
        <w:rPr>
          <w:b/>
        </w:rPr>
        <w:t>8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Pr="001110FC">
        <w:rPr>
          <w:b/>
        </w:rPr>
        <w:t>установлено:</w:t>
      </w:r>
    </w:p>
    <w:p w:rsidR="00C76760" w:rsidRPr="00C76760" w:rsidRDefault="00C76760" w:rsidP="00C76760">
      <w:pPr>
        <w:ind w:right="57"/>
      </w:pPr>
      <w:r>
        <w:t>1.</w:t>
      </w:r>
      <w:r w:rsidRPr="00C76760">
        <w:t xml:space="preserve">Основой для составления бюджета сельского поселения, стал прогноз социально-экономического развития Серебрянского сельсовета </w:t>
      </w:r>
      <w:proofErr w:type="spellStart"/>
      <w:r w:rsidRPr="00C76760">
        <w:t>Чулымского</w:t>
      </w:r>
      <w:proofErr w:type="spellEnd"/>
      <w:r w:rsidRPr="00C76760">
        <w:t xml:space="preserve"> района. Принцип достоверности бюджета, который означает надежность показателей прогноза социально-экономического</w:t>
      </w:r>
      <w:r>
        <w:t xml:space="preserve"> </w:t>
      </w:r>
      <w:r w:rsidRPr="00C76760">
        <w:t>развития территории и реалистичность расчета доходов и расходов бюджета, не нарушен.</w:t>
      </w:r>
    </w:p>
    <w:p w:rsidR="00C76760" w:rsidRPr="00C76760" w:rsidRDefault="00C76760" w:rsidP="00C76760">
      <w:pPr>
        <w:ind w:right="57"/>
      </w:pPr>
      <w:r>
        <w:t>2.</w:t>
      </w:r>
      <w:r w:rsidRPr="00C76760">
        <w:t>Внешняя проверка установила, что формирование и исполнение</w:t>
      </w:r>
      <w:r>
        <w:t xml:space="preserve"> </w:t>
      </w:r>
      <w:r w:rsidRPr="00C76760">
        <w:t>бюджета поселения, осуществление бюджетных расходов, в основном, соответствует действующему законодательству</w:t>
      </w:r>
    </w:p>
    <w:p w:rsidR="00C76760" w:rsidRPr="00C76760" w:rsidRDefault="00C76760" w:rsidP="00C76760">
      <w:pPr>
        <w:ind w:right="57"/>
      </w:pPr>
      <w:r>
        <w:t>3.</w:t>
      </w:r>
      <w:r w:rsidRPr="00C76760">
        <w:t>Фактов способных негативно</w:t>
      </w:r>
      <w:r>
        <w:t xml:space="preserve"> </w:t>
      </w:r>
      <w:r w:rsidRPr="00C76760">
        <w:t xml:space="preserve">повлиять на достоверность годового отчета, не  выявлено.  </w:t>
      </w:r>
    </w:p>
    <w:p w:rsidR="00C76760" w:rsidRPr="00C76760" w:rsidRDefault="00C76760" w:rsidP="00C76760">
      <w:pPr>
        <w:ind w:right="57"/>
      </w:pPr>
      <w:r>
        <w:t>4.</w:t>
      </w:r>
      <w:r w:rsidRPr="00C76760">
        <w:t xml:space="preserve">Проект решения «Об утверждении отчета об исполнении бюджета Серебрянского сельсовета за 2018 год» предоставлен в Совет депутатов Серебрянского сельсовета </w:t>
      </w:r>
      <w:proofErr w:type="spellStart"/>
      <w:r w:rsidRPr="00C76760">
        <w:t>Чулымского</w:t>
      </w:r>
      <w:proofErr w:type="spellEnd"/>
      <w:r w:rsidRPr="00C76760">
        <w:t xml:space="preserve"> района Новосибирской области и Ревизионную комиссию </w:t>
      </w:r>
      <w:proofErr w:type="spellStart"/>
      <w:r w:rsidRPr="00C76760">
        <w:t>Чулымского</w:t>
      </w:r>
      <w:proofErr w:type="spellEnd"/>
      <w:r w:rsidRPr="00C76760">
        <w:t xml:space="preserve"> района в срок в соответствии</w:t>
      </w:r>
      <w:r>
        <w:t xml:space="preserve"> </w:t>
      </w:r>
      <w:r w:rsidRPr="00C76760">
        <w:t>с п.3 ст.264</w:t>
      </w:r>
      <w:r w:rsidRPr="00C76760">
        <w:rPr>
          <w:vertAlign w:val="superscript"/>
        </w:rPr>
        <w:t>4</w:t>
      </w:r>
      <w:r w:rsidRPr="00C76760">
        <w:t xml:space="preserve"> БК РФ. </w:t>
      </w:r>
    </w:p>
    <w:p w:rsidR="00C76760" w:rsidRPr="00C76760" w:rsidRDefault="00C76760" w:rsidP="00C76760">
      <w:pPr>
        <w:ind w:right="57"/>
      </w:pPr>
      <w:r>
        <w:t>5.</w:t>
      </w:r>
      <w:r w:rsidRPr="00C76760">
        <w:t xml:space="preserve">Бюджет Серебрянского сельсовета исполнен по доходам в объеме 10325,3 </w:t>
      </w:r>
      <w:proofErr w:type="spellStart"/>
      <w:r w:rsidRPr="00C76760">
        <w:t>тыс</w:t>
      </w:r>
      <w:proofErr w:type="gramStart"/>
      <w:r w:rsidRPr="00C76760">
        <w:t>.р</w:t>
      </w:r>
      <w:proofErr w:type="gramEnd"/>
      <w:r w:rsidRPr="00C76760">
        <w:t>уб</w:t>
      </w:r>
      <w:proofErr w:type="spellEnd"/>
      <w:r w:rsidRPr="00C76760">
        <w:t xml:space="preserve">., по расходам в объеме 10295,6 </w:t>
      </w:r>
      <w:proofErr w:type="spellStart"/>
      <w:r w:rsidRPr="00C76760">
        <w:t>тыс.руб</w:t>
      </w:r>
      <w:proofErr w:type="spellEnd"/>
      <w:r w:rsidRPr="00C76760">
        <w:t>. с профицитом бюджета в сумме 29,7 тыс. руб..</w:t>
      </w:r>
    </w:p>
    <w:p w:rsidR="00C76760" w:rsidRPr="00C76760" w:rsidRDefault="00C76760" w:rsidP="00C76760">
      <w:r>
        <w:t>6.</w:t>
      </w:r>
      <w:r w:rsidRPr="00C76760">
        <w:t>Бюджет МО Серебрянского сельсовета на 2018год утвержденный Решением   сессии</w:t>
      </w:r>
      <w:r>
        <w:t xml:space="preserve"> </w:t>
      </w:r>
      <w:r w:rsidRPr="00C76760">
        <w:rPr>
          <w:lang w:eastAsia="ru-RU"/>
        </w:rPr>
        <w:t xml:space="preserve">Совет депутатов Серебрянского сельсовета </w:t>
      </w:r>
      <w:r w:rsidRPr="00C76760">
        <w:t xml:space="preserve"> № 22 от 22.12.2017г.  запланирован  бездефицитным,  остаток средств на расчетном счете</w:t>
      </w:r>
      <w:r>
        <w:t xml:space="preserve"> </w:t>
      </w:r>
      <w:r w:rsidRPr="00C76760">
        <w:t>на 01.01.2019г. составляет</w:t>
      </w:r>
      <w:r>
        <w:t xml:space="preserve"> </w:t>
      </w:r>
      <w:r w:rsidRPr="00C76760">
        <w:t xml:space="preserve">1471,5 </w:t>
      </w:r>
      <w:proofErr w:type="spellStart"/>
      <w:r w:rsidRPr="00C76760">
        <w:t>тыс</w:t>
      </w:r>
      <w:proofErr w:type="gramStart"/>
      <w:r w:rsidRPr="00C76760">
        <w:t>.р</w:t>
      </w:r>
      <w:proofErr w:type="gramEnd"/>
      <w:r w:rsidRPr="00C76760">
        <w:t>уб</w:t>
      </w:r>
      <w:proofErr w:type="spellEnd"/>
      <w:r w:rsidRPr="00C76760">
        <w:t xml:space="preserve">. </w:t>
      </w:r>
    </w:p>
    <w:p w:rsidR="00C76760" w:rsidRPr="00C76760" w:rsidRDefault="00C76760" w:rsidP="00C76760">
      <w:r>
        <w:t>7.</w:t>
      </w:r>
      <w:r w:rsidRPr="00C76760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C76760">
        <w:t>согласно   постановления</w:t>
      </w:r>
      <w:proofErr w:type="gramEnd"/>
      <w:r w:rsidRPr="00C76760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28.04.2018г.</w:t>
      </w:r>
    </w:p>
    <w:p w:rsidR="00C76760" w:rsidRPr="00C76760" w:rsidRDefault="00C76760" w:rsidP="00C76760">
      <w:pPr>
        <w:spacing w:line="228" w:lineRule="auto"/>
      </w:pPr>
      <w:r>
        <w:t>8.</w:t>
      </w:r>
      <w:r w:rsidRPr="00C76760">
        <w:t>Дебиторская задолженность в 2018 году составила</w:t>
      </w:r>
      <w:r>
        <w:t xml:space="preserve"> </w:t>
      </w:r>
      <w:r w:rsidRPr="00C76760">
        <w:t>103,7 </w:t>
      </w:r>
      <w:proofErr w:type="spellStart"/>
      <w:r w:rsidRPr="00C76760">
        <w:t>тыс.руб</w:t>
      </w:r>
      <w:proofErr w:type="spellEnd"/>
      <w:r w:rsidRPr="00C76760">
        <w:t xml:space="preserve">., кредиторская задолженность –139,0 </w:t>
      </w:r>
      <w:proofErr w:type="spellStart"/>
      <w:r w:rsidRPr="00C76760">
        <w:t>тыс.руб</w:t>
      </w:r>
      <w:proofErr w:type="gramStart"/>
      <w:r w:rsidRPr="00C76760">
        <w:t>.А</w:t>
      </w:r>
      <w:proofErr w:type="gramEnd"/>
      <w:r w:rsidRPr="00C76760">
        <w:t>кт</w:t>
      </w:r>
      <w:proofErr w:type="spellEnd"/>
      <w:r w:rsidRPr="00C76760">
        <w:t xml:space="preserve"> сверки  дебиторской и кредиторской задолженности в поселении отсутствует. Образование задолженности не выявлено и не расшифровано.</w:t>
      </w:r>
    </w:p>
    <w:p w:rsidR="00C76760" w:rsidRPr="00C76760" w:rsidRDefault="00C76760" w:rsidP="00C76760">
      <w:pPr>
        <w:rPr>
          <w:color w:val="FF0000"/>
        </w:rPr>
      </w:pPr>
      <w:r>
        <w:t>9.</w:t>
      </w:r>
      <w:r w:rsidRPr="00C76760">
        <w:t>В поселении отсутствует поступление дохода, за наем жилья.</w:t>
      </w:r>
    </w:p>
    <w:p w:rsidR="00C76760" w:rsidRPr="00C76760" w:rsidRDefault="00C76760" w:rsidP="00C76760">
      <w:r w:rsidRPr="00C76760">
        <w:t>10.Реестр закупок, осуществленных без заключения муниципальных контрактов, в Муниципальном образовании ведется с нарушением ст.73п.1 БК РФ.</w:t>
      </w:r>
    </w:p>
    <w:p w:rsidR="00C76760" w:rsidRPr="00C76760" w:rsidRDefault="00C76760" w:rsidP="00C76760">
      <w:r w:rsidRPr="00C76760">
        <w:t xml:space="preserve">11.Наибольший удельный вес – 74,3%  в общей сумме доходов составляет финансовая помощь, а собственные  доходы составляют 25,7 %. </w:t>
      </w:r>
    </w:p>
    <w:p w:rsidR="00C76760" w:rsidRPr="00C76760" w:rsidRDefault="00C76760" w:rsidP="00C76760">
      <w:r>
        <w:t>12.</w:t>
      </w:r>
      <w:r w:rsidRPr="00C76760">
        <w:t xml:space="preserve">Таким образом, Ревизионная комиссия </w:t>
      </w:r>
      <w:proofErr w:type="spellStart"/>
      <w:r w:rsidRPr="00C76760">
        <w:t>Чулымского</w:t>
      </w:r>
      <w:proofErr w:type="spellEnd"/>
      <w:r w:rsidRPr="00C76760">
        <w:t xml:space="preserve"> района отмечает, что сельское поселение не располагает реальными  возможностями за счет  собственных средств формировать  местный бюджет, обеспечивающий  выполнение полномочий в  полном объеме. Доходы бюджета сельского поселения не соответствуют потребностям органов местного самоуправления   для решения вопросов местного значения.</w:t>
      </w:r>
    </w:p>
    <w:p w:rsidR="00C76760" w:rsidRPr="00C76760" w:rsidRDefault="00C76760" w:rsidP="00C76760">
      <w:pPr>
        <w:spacing w:line="235" w:lineRule="auto"/>
      </w:pPr>
      <w:r>
        <w:t>13</w:t>
      </w:r>
      <w:r w:rsidRPr="00C76760">
        <w:t xml:space="preserve">.Анализ исполнения бюджета Серебрянского сельсовета за 2018 год, проведенный Ревизионной комиссией </w:t>
      </w:r>
      <w:proofErr w:type="spellStart"/>
      <w:r w:rsidRPr="00C76760">
        <w:t>Чулымского</w:t>
      </w:r>
      <w:proofErr w:type="spellEnd"/>
      <w:r w:rsidRPr="00C76760">
        <w:t xml:space="preserve"> района, </w:t>
      </w:r>
      <w:proofErr w:type="spellStart"/>
      <w:r w:rsidRPr="00C76760">
        <w:t>показал</w:t>
      </w:r>
      <w:proofErr w:type="gramStart"/>
      <w:r w:rsidRPr="00C76760">
        <w:t>,ч</w:t>
      </w:r>
      <w:proofErr w:type="gramEnd"/>
      <w:r w:rsidRPr="00C76760">
        <w:t>то</w:t>
      </w:r>
      <w:proofErr w:type="spellEnd"/>
      <w:r w:rsidRPr="00C76760">
        <w:t xml:space="preserve"> основные параметры бюджета Серебрянского сельсовета выполнены. В</w:t>
      </w:r>
      <w:r>
        <w:t xml:space="preserve"> </w:t>
      </w:r>
      <w:bookmarkStart w:id="0" w:name="_GoBack"/>
      <w:bookmarkEnd w:id="0"/>
      <w:r w:rsidRPr="00C76760">
        <w:t>связи с чем, предлагаем проект решения «Об утверждении отчета об исполнении бюджета Серебрянского сельсовета за 2018 год» принять к утверждению.</w:t>
      </w:r>
    </w:p>
    <w:p w:rsidR="00C76760" w:rsidRPr="00C76760" w:rsidRDefault="00C76760" w:rsidP="00C76760">
      <w:pPr>
        <w:ind w:left="709" w:hanging="66"/>
      </w:pPr>
    </w:p>
    <w:p w:rsidR="00C76760" w:rsidRPr="00C76760" w:rsidRDefault="00C76760" w:rsidP="00C76760"/>
    <w:sectPr w:rsidR="00C76760" w:rsidRPr="00C76760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754"/>
    <w:multiLevelType w:val="hybridMultilevel"/>
    <w:tmpl w:val="0936D982"/>
    <w:lvl w:ilvl="0" w:tplc="135AC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3F9F"/>
    <w:rsid w:val="00045E7F"/>
    <w:rsid w:val="000A460B"/>
    <w:rsid w:val="000B61FA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3F38DB"/>
    <w:rsid w:val="00480419"/>
    <w:rsid w:val="0054467D"/>
    <w:rsid w:val="00671BA7"/>
    <w:rsid w:val="00732409"/>
    <w:rsid w:val="007634BB"/>
    <w:rsid w:val="0083185A"/>
    <w:rsid w:val="009310A5"/>
    <w:rsid w:val="00945538"/>
    <w:rsid w:val="00982273"/>
    <w:rsid w:val="00985D47"/>
    <w:rsid w:val="009E7F31"/>
    <w:rsid w:val="009F58DD"/>
    <w:rsid w:val="00A070B1"/>
    <w:rsid w:val="00A55829"/>
    <w:rsid w:val="00AE59DB"/>
    <w:rsid w:val="00B02816"/>
    <w:rsid w:val="00BF652D"/>
    <w:rsid w:val="00C14123"/>
    <w:rsid w:val="00C53B20"/>
    <w:rsid w:val="00C63220"/>
    <w:rsid w:val="00C712E3"/>
    <w:rsid w:val="00C76760"/>
    <w:rsid w:val="00D52CCA"/>
    <w:rsid w:val="00DB05D4"/>
    <w:rsid w:val="00E575E7"/>
    <w:rsid w:val="00E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11</cp:revision>
  <dcterms:created xsi:type="dcterms:W3CDTF">2015-05-20T10:10:00Z</dcterms:created>
  <dcterms:modified xsi:type="dcterms:W3CDTF">2019-05-20T07:55:00Z</dcterms:modified>
</cp:coreProperties>
</file>