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373815" w:rsidP="00503AC5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 апреля</w:t>
            </w:r>
            <w:r w:rsidR="003246AA">
              <w:rPr>
                <w:lang w:eastAsia="ar-SA"/>
              </w:rPr>
              <w:t xml:space="preserve"> 2020г. № </w:t>
            </w:r>
            <w:r w:rsidR="00E15E48">
              <w:rPr>
                <w:lang w:eastAsia="ar-SA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37381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>Главе Администрации</w:t>
            </w:r>
          </w:p>
          <w:p w:rsidR="00373815" w:rsidRPr="00373815" w:rsidRDefault="00E15E48" w:rsidP="00E15E48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  <w:lang w:eastAsia="ar-SA"/>
              </w:rPr>
              <w:t>Чикманского</w:t>
            </w:r>
            <w:proofErr w:type="spellEnd"/>
            <w:r w:rsidR="00373815" w:rsidRPr="00373815">
              <w:rPr>
                <w:sz w:val="28"/>
                <w:szCs w:val="28"/>
                <w:lang w:eastAsia="ar-SA"/>
              </w:rPr>
              <w:t xml:space="preserve"> сельсовета</w:t>
            </w:r>
          </w:p>
          <w:p w:rsidR="00BF05C1" w:rsidRPr="00BF05C1" w:rsidRDefault="00373815" w:rsidP="00E15E48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 xml:space="preserve">                   </w:t>
            </w:r>
            <w:proofErr w:type="spellStart"/>
            <w:r w:rsidR="00E15E48">
              <w:rPr>
                <w:sz w:val="28"/>
                <w:szCs w:val="28"/>
                <w:lang w:eastAsia="ar-SA"/>
              </w:rPr>
              <w:t>Надточей</w:t>
            </w:r>
            <w:proofErr w:type="spellEnd"/>
            <w:r w:rsidR="00E15E48">
              <w:rPr>
                <w:sz w:val="28"/>
                <w:szCs w:val="28"/>
                <w:lang w:eastAsia="ar-SA"/>
              </w:rPr>
              <w:t xml:space="preserve"> Н</w:t>
            </w:r>
            <w:r w:rsidRPr="00373815">
              <w:rPr>
                <w:sz w:val="28"/>
                <w:szCs w:val="28"/>
                <w:lang w:eastAsia="ar-SA"/>
              </w:rPr>
              <w:t>.</w:t>
            </w:r>
            <w:r w:rsidR="00E15E48">
              <w:rPr>
                <w:sz w:val="28"/>
                <w:szCs w:val="28"/>
                <w:lang w:eastAsia="ar-SA"/>
              </w:rPr>
              <w:t>А</w:t>
            </w:r>
            <w:r w:rsidRPr="00373815">
              <w:rPr>
                <w:sz w:val="28"/>
                <w:szCs w:val="28"/>
                <w:lang w:eastAsia="ar-SA"/>
              </w:rPr>
              <w:t xml:space="preserve">.  </w:t>
            </w:r>
          </w:p>
        </w:tc>
      </w:tr>
    </w:tbl>
    <w:p w:rsidR="00991E50" w:rsidRPr="003246AA" w:rsidRDefault="00991E50" w:rsidP="00503AC5">
      <w:pPr>
        <w:tabs>
          <w:tab w:val="left" w:pos="567"/>
          <w:tab w:val="left" w:pos="18286"/>
        </w:tabs>
        <w:ind w:left="142" w:right="172" w:firstLine="425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503AC5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BF05C1" w:rsidRDefault="00991E50" w:rsidP="00503AC5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373815">
        <w:rPr>
          <w:szCs w:val="20"/>
        </w:rPr>
        <w:t>16 марта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373815">
        <w:rPr>
          <w:szCs w:val="20"/>
        </w:rPr>
        <w:t>1</w:t>
      </w:r>
      <w:r w:rsidR="00BF05C1">
        <w:rPr>
          <w:szCs w:val="20"/>
        </w:rPr>
        <w:t xml:space="preserve">6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2020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proofErr w:type="spellStart"/>
      <w:r w:rsidR="00E15E48">
        <w:rPr>
          <w:szCs w:val="20"/>
        </w:rPr>
        <w:t>Чикманского</w:t>
      </w:r>
      <w:proofErr w:type="spellEnd"/>
      <w:r w:rsidR="00373815" w:rsidRPr="00373815">
        <w:rPr>
          <w:szCs w:val="20"/>
        </w:rPr>
        <w:t xml:space="preserve"> сельсовета за 201</w:t>
      </w:r>
      <w:r w:rsidR="00373815">
        <w:rPr>
          <w:szCs w:val="20"/>
        </w:rPr>
        <w:t>9</w:t>
      </w:r>
      <w:r w:rsidR="00373815" w:rsidRPr="00373815">
        <w:rPr>
          <w:szCs w:val="20"/>
        </w:rPr>
        <w:t>г.</w:t>
      </w:r>
    </w:p>
    <w:p w:rsidR="00991E50" w:rsidRPr="00A06866" w:rsidRDefault="00991E50" w:rsidP="00503AC5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BF05C1" w:rsidP="00503AC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 района на 2020г.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503AC5">
      <w:pPr>
        <w:rPr>
          <w:sz w:val="28"/>
          <w:szCs w:val="28"/>
        </w:rPr>
      </w:pPr>
    </w:p>
    <w:p w:rsidR="00991E50" w:rsidRDefault="00991E50" w:rsidP="00503AC5">
      <w:pPr>
        <w:tabs>
          <w:tab w:val="left" w:pos="567"/>
          <w:tab w:val="left" w:pos="18286"/>
        </w:tabs>
        <w:ind w:left="142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proofErr w:type="spellStart"/>
      <w:r w:rsidR="00E15E48">
        <w:rPr>
          <w:szCs w:val="20"/>
        </w:rPr>
        <w:t>Чикманский</w:t>
      </w:r>
      <w:proofErr w:type="spellEnd"/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373815" w:rsidRDefault="00373815" w:rsidP="00503AC5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503AC5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373815" w:rsidRPr="00373815">
        <w:rPr>
          <w:szCs w:val="20"/>
        </w:rPr>
        <w:t>16 марта 2020 г. по 16 апреля 2020 г.</w:t>
      </w:r>
    </w:p>
    <w:p w:rsidR="00991E50" w:rsidRDefault="00991E50" w:rsidP="00503AC5">
      <w:pPr>
        <w:rPr>
          <w:sz w:val="28"/>
          <w:szCs w:val="28"/>
          <w:u w:val="single"/>
        </w:rPr>
      </w:pPr>
    </w:p>
    <w:p w:rsidR="00991E50" w:rsidRPr="003246AA" w:rsidRDefault="00991E50" w:rsidP="00503AC5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5F7B07" w:rsidRPr="00126AF7" w:rsidRDefault="0056206A" w:rsidP="00503AC5">
      <w:r w:rsidRPr="0056206A">
        <w:rPr>
          <w:b/>
        </w:rPr>
        <w:t xml:space="preserve">  1.</w:t>
      </w:r>
      <w:r w:rsidR="005F7B07">
        <w:t xml:space="preserve">- муниципальный жилой фонд в поселении имеется (пять жилых домов), однако договора социального найма с жильцами этих домов не заключены, плата за муниципальное жилье не установлена и не взимается (а это дополнительный источник доходов).   </w:t>
      </w:r>
    </w:p>
    <w:p w:rsidR="005F7B07" w:rsidRDefault="005F7B07" w:rsidP="00503AC5">
      <w:pPr>
        <w:rPr>
          <w:color w:val="000000"/>
        </w:rPr>
      </w:pPr>
      <w:r>
        <w:rPr>
          <w:color w:val="000000"/>
        </w:rPr>
        <w:t xml:space="preserve">- </w:t>
      </w:r>
      <w:r w:rsidRPr="00996F96">
        <w:rPr>
          <w:color w:val="000000"/>
        </w:rPr>
        <w:t>в реестре муниципального имущества в первом разделе – недвижимое имущество, а именно жилые помещения - не указана кадастровая стоимость и</w:t>
      </w:r>
      <w:r w:rsidRPr="00082834">
        <w:rPr>
          <w:color w:val="000000"/>
        </w:rPr>
        <w:t xml:space="preserve"> кадастровый номер. Это связано с тем, что данные жилые помещения не прошли регистрацию, из-за о</w:t>
      </w:r>
      <w:r>
        <w:rPr>
          <w:color w:val="000000"/>
        </w:rPr>
        <w:t>тсутствия денежных средств в МО;</w:t>
      </w:r>
    </w:p>
    <w:p w:rsidR="005F7B07" w:rsidRDefault="0056206A" w:rsidP="00503AC5">
      <w:pPr>
        <w:tabs>
          <w:tab w:val="left" w:pos="720"/>
        </w:tabs>
        <w:rPr>
          <w:color w:val="000000"/>
        </w:rPr>
      </w:pPr>
      <w:r w:rsidRPr="0056206A">
        <w:rPr>
          <w:b/>
        </w:rPr>
        <w:t>2.</w:t>
      </w:r>
      <w:r w:rsidR="005F7B07">
        <w:t>-</w:t>
      </w:r>
      <w:r w:rsidR="005F7B07">
        <w:rPr>
          <w:color w:val="000000"/>
        </w:rPr>
        <w:t xml:space="preserve">согласно </w:t>
      </w:r>
      <w:r w:rsidR="005F7B07" w:rsidRPr="00914309">
        <w:rPr>
          <w:color w:val="000000"/>
        </w:rPr>
        <w:t>форм</w:t>
      </w:r>
      <w:r w:rsidR="005F7B07">
        <w:rPr>
          <w:color w:val="000000"/>
        </w:rPr>
        <w:t>е</w:t>
      </w:r>
      <w:r w:rsidR="005F7B07" w:rsidRPr="00914309">
        <w:rPr>
          <w:color w:val="000000"/>
        </w:rPr>
        <w:t xml:space="preserve"> 05031</w:t>
      </w:r>
      <w:r w:rsidR="005F7B07">
        <w:rPr>
          <w:color w:val="000000"/>
        </w:rPr>
        <w:t>69 сумма дебиторской задолженности составила 883,2тыс</w:t>
      </w:r>
      <w:proofErr w:type="gramStart"/>
      <w:r w:rsidR="005F7B07">
        <w:rPr>
          <w:color w:val="000000"/>
        </w:rPr>
        <w:t>.р</w:t>
      </w:r>
      <w:proofErr w:type="gramEnd"/>
      <w:r w:rsidR="005F7B07">
        <w:rPr>
          <w:color w:val="000000"/>
        </w:rPr>
        <w:t xml:space="preserve">уб., сумма кредиторской задолженности на 01.01.2020г.- 268тыс.руб. </w:t>
      </w:r>
    </w:p>
    <w:p w:rsidR="005F7B07" w:rsidRDefault="005F7B07" w:rsidP="00503AC5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  Акт сверки дебиторской и кредиторской задолженности соответственно, отсутствует. Образование задолженности не выявлено и не расшифровано. </w:t>
      </w:r>
    </w:p>
    <w:p w:rsidR="005F7B07" w:rsidRPr="00226693" w:rsidRDefault="005F7B07" w:rsidP="00503AC5">
      <w:r w:rsidRPr="005F7B07">
        <w:rPr>
          <w:b/>
          <w:color w:val="000000"/>
        </w:rPr>
        <w:t xml:space="preserve">3. - </w:t>
      </w:r>
      <w:r w:rsidRPr="00226693">
        <w:t>неэффективное расходование    бюджетных средств в размере 2,5</w:t>
      </w:r>
      <w:r>
        <w:t>тыс</w:t>
      </w:r>
      <w:proofErr w:type="gramStart"/>
      <w:r>
        <w:t>.р</w:t>
      </w:r>
      <w:proofErr w:type="gramEnd"/>
      <w:r>
        <w:t>уб. (уплата пени, штрафов).</w:t>
      </w:r>
    </w:p>
    <w:p w:rsidR="00A37EEE" w:rsidRPr="00A06866" w:rsidRDefault="00A37EEE" w:rsidP="00503AC5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503A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5F7B07" w:rsidRPr="005F7B07" w:rsidRDefault="005F7B07" w:rsidP="00503AC5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И</w:t>
      </w:r>
      <w:r w:rsidRPr="005F7B07">
        <w:rPr>
          <w:color w:val="000000"/>
        </w:rPr>
        <w:t xml:space="preserve">зыскать денежные средства на регистрацию право собственности на муниципальный жилой фонд. Принять соответствующий нормативный документ, устанавливающий плату за наем жилья и производить сборы за наем жилья в </w:t>
      </w:r>
      <w:r w:rsidRPr="005F7B07">
        <w:rPr>
          <w:color w:val="000000"/>
        </w:rPr>
        <w:lastRenderedPageBreak/>
        <w:t>соответствии с принятым документом (это источник для увеличения собственных доходов).</w:t>
      </w:r>
    </w:p>
    <w:p w:rsidR="005F7B07" w:rsidRDefault="005F7B07" w:rsidP="00503AC5">
      <w:pPr>
        <w:pStyle w:val="a5"/>
        <w:numPr>
          <w:ilvl w:val="0"/>
          <w:numId w:val="3"/>
        </w:numPr>
        <w:spacing w:line="228" w:lineRule="auto"/>
        <w:rPr>
          <w:color w:val="000000"/>
        </w:rPr>
      </w:pPr>
      <w:r w:rsidRPr="005F7B07">
        <w:rPr>
          <w:color w:val="000000"/>
        </w:rPr>
        <w:t>Выяснить какие платежи поступают по коду строки 250 и 470 Баланса формы 0530120, составить Акт сверки с соответствующими организациями.</w:t>
      </w:r>
    </w:p>
    <w:p w:rsidR="005F7B07" w:rsidRPr="00226693" w:rsidRDefault="00982EBF" w:rsidP="00503AC5">
      <w:pPr>
        <w:pStyle w:val="a5"/>
        <w:numPr>
          <w:ilvl w:val="0"/>
          <w:numId w:val="3"/>
        </w:numPr>
      </w:pPr>
      <w:r>
        <w:t>Исключить н</w:t>
      </w:r>
      <w:r w:rsidR="005F7B07" w:rsidRPr="00226693">
        <w:t>еэффективное расходование бюджетных средств в размере 2,5</w:t>
      </w:r>
      <w:r w:rsidR="005F7B07">
        <w:t>тыс</w:t>
      </w:r>
      <w:proofErr w:type="gramStart"/>
      <w:r w:rsidR="005F7B07">
        <w:t>.р</w:t>
      </w:r>
      <w:proofErr w:type="gramEnd"/>
      <w:r w:rsidR="005F7B07">
        <w:t>уб. (уплата пени, штрафов).</w:t>
      </w:r>
    </w:p>
    <w:p w:rsidR="00A37EEE" w:rsidRDefault="00373815" w:rsidP="00503AC5">
      <w:pPr>
        <w:pStyle w:val="a5"/>
        <w:numPr>
          <w:ilvl w:val="0"/>
          <w:numId w:val="3"/>
        </w:numPr>
      </w:pPr>
      <w:r>
        <w:t xml:space="preserve">Информацию  по выполнению настоящих «Представлений» предоставить </w:t>
      </w:r>
      <w:proofErr w:type="gramStart"/>
      <w:r>
        <w:t>в</w:t>
      </w:r>
      <w:proofErr w:type="gramEnd"/>
      <w:r>
        <w:t xml:space="preserve">  </w:t>
      </w:r>
    </w:p>
    <w:p w:rsidR="00991E50" w:rsidRDefault="00373815" w:rsidP="00503AC5">
      <w:pPr>
        <w:pStyle w:val="a5"/>
      </w:pPr>
      <w:r>
        <w:t xml:space="preserve">Ревизионную комиссию </w:t>
      </w:r>
      <w:proofErr w:type="spellStart"/>
      <w:r>
        <w:t>Чулымского</w:t>
      </w:r>
      <w:proofErr w:type="spellEnd"/>
      <w:r>
        <w:t xml:space="preserve"> района до 1</w:t>
      </w:r>
      <w:r w:rsidR="005F7B07">
        <w:t>7</w:t>
      </w:r>
      <w:r>
        <w:t>.05.</w:t>
      </w:r>
      <w:r w:rsidR="005F7B07">
        <w:t>20</w:t>
      </w:r>
      <w:r>
        <w:t>20</w:t>
      </w:r>
      <w:r w:rsidR="00A37EEE">
        <w:t xml:space="preserve"> </w:t>
      </w:r>
      <w:r>
        <w:t>г.</w:t>
      </w:r>
    </w:p>
    <w:p w:rsidR="00373815" w:rsidRPr="003246AA" w:rsidRDefault="00373815" w:rsidP="00503AC5"/>
    <w:p w:rsidR="00991E50" w:rsidRPr="00A17E5C" w:rsidRDefault="00991E50" w:rsidP="00503AC5">
      <w:r w:rsidRPr="00A17E5C">
        <w:t xml:space="preserve">Председатель </w:t>
      </w:r>
      <w:proofErr w:type="gramStart"/>
      <w:r w:rsidRPr="00A17E5C">
        <w:t>Ревизионной</w:t>
      </w:r>
      <w:proofErr w:type="gramEnd"/>
      <w:r w:rsidRPr="00A17E5C">
        <w:t xml:space="preserve"> </w:t>
      </w:r>
    </w:p>
    <w:p w:rsidR="00991E50" w:rsidRPr="00A17E5C" w:rsidRDefault="00991E50" w:rsidP="00503AC5">
      <w:r w:rsidRPr="00A17E5C">
        <w:t xml:space="preserve">комиссии </w:t>
      </w:r>
      <w:proofErr w:type="spellStart"/>
      <w:r w:rsidRPr="00A17E5C">
        <w:t>Чулымского</w:t>
      </w:r>
      <w:proofErr w:type="spellEnd"/>
      <w:r w:rsidRPr="00A17E5C">
        <w:t xml:space="preserve"> района                                                        </w:t>
      </w:r>
      <w:proofErr w:type="spellStart"/>
      <w:r w:rsidRPr="00A17E5C">
        <w:t>О.В.Полякова</w:t>
      </w:r>
      <w:proofErr w:type="spellEnd"/>
      <w:r w:rsidRPr="00A17E5C">
        <w:t xml:space="preserve"> </w:t>
      </w:r>
    </w:p>
    <w:p w:rsidR="002D5374" w:rsidRPr="00A17E5C" w:rsidRDefault="002D5374" w:rsidP="00503AC5"/>
    <w:p w:rsidR="002D5374" w:rsidRPr="00A17E5C" w:rsidRDefault="002D5374" w:rsidP="00503AC5"/>
    <w:p w:rsidR="002D5374" w:rsidRPr="009B2D3F" w:rsidRDefault="002D5374" w:rsidP="00503AC5">
      <w:pPr>
        <w:rPr>
          <w:sz w:val="28"/>
          <w:szCs w:val="28"/>
        </w:rPr>
      </w:pPr>
      <w:r w:rsidRPr="00A17E5C">
        <w:t>Представление к Акту финансовой проверки вручены</w:t>
      </w:r>
      <w:bookmarkStart w:id="0" w:name="_GoBack"/>
      <w:bookmarkEnd w:id="0"/>
      <w:r w:rsidRPr="00A17E5C">
        <w:t xml:space="preserve"> </w:t>
      </w:r>
      <w:r w:rsidR="00373815" w:rsidRPr="00A17E5C">
        <w:t>17</w:t>
      </w:r>
      <w:r w:rsidRPr="00A17E5C">
        <w:t>.0</w:t>
      </w:r>
      <w:r w:rsidR="00373815" w:rsidRPr="00A17E5C">
        <w:t>4</w:t>
      </w:r>
      <w:r w:rsidRPr="00A17E5C">
        <w:t>.2020</w:t>
      </w:r>
      <w:r w:rsidR="00FC0E09" w:rsidRPr="00A17E5C">
        <w:t xml:space="preserve"> </w:t>
      </w:r>
      <w:r w:rsidRPr="00A17E5C">
        <w:t xml:space="preserve">г.   </w:t>
      </w:r>
      <w:r w:rsidRPr="002D5374">
        <w:rPr>
          <w:sz w:val="28"/>
          <w:szCs w:val="28"/>
        </w:rPr>
        <w:t xml:space="preserve">                                                                     </w:t>
      </w:r>
    </w:p>
    <w:p w:rsidR="00991E50" w:rsidRDefault="00991E50" w:rsidP="00991E50">
      <w:pPr>
        <w:rPr>
          <w:sz w:val="28"/>
          <w:szCs w:val="28"/>
        </w:rPr>
      </w:pPr>
    </w:p>
    <w:p w:rsidR="005A28D2" w:rsidRDefault="005A28D2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03AC5"/>
    <w:rsid w:val="00510C0A"/>
    <w:rsid w:val="005111DF"/>
    <w:rsid w:val="00511695"/>
    <w:rsid w:val="00511D6F"/>
    <w:rsid w:val="00511F67"/>
    <w:rsid w:val="005126F7"/>
    <w:rsid w:val="005133E9"/>
    <w:rsid w:val="005139E6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5F7B07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55EA"/>
    <w:rsid w:val="009422C8"/>
    <w:rsid w:val="0094269B"/>
    <w:rsid w:val="00944E50"/>
    <w:rsid w:val="00946455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2EB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76B"/>
    <w:rsid w:val="009F6F65"/>
    <w:rsid w:val="00A00A72"/>
    <w:rsid w:val="00A1172B"/>
    <w:rsid w:val="00A16026"/>
    <w:rsid w:val="00A17DF5"/>
    <w:rsid w:val="00A17E2D"/>
    <w:rsid w:val="00A17E5C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5E48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2020-04-15T06:31:00Z</cp:lastPrinted>
  <dcterms:created xsi:type="dcterms:W3CDTF">2020-04-29T04:05:00Z</dcterms:created>
  <dcterms:modified xsi:type="dcterms:W3CDTF">2020-05-20T05:06:00Z</dcterms:modified>
</cp:coreProperties>
</file>