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E11" w:rsidRDefault="005748A2" w:rsidP="00196E11">
      <w:pPr>
        <w:jc w:val="center"/>
        <w:rPr>
          <w:i/>
          <w:sz w:val="36"/>
        </w:rPr>
      </w:pPr>
      <w:r>
        <w:rPr>
          <w:i/>
          <w:noProof/>
          <w:sz w:val="36"/>
          <w:lang w:eastAsia="ru-RU"/>
        </w:rPr>
        <w:pict>
          <v:rect id="Прямоугольник 8" o:spid="_x0000_s1026" style="position:absolute;left:0;text-align:left;margin-left:-86.15pt;margin-top:-84.8pt;width:608.35pt;height:858.7pt;z-index:-25165772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" strokecolor="window" strokeweight="1pt">
            <v:fill opacity="52428f" color2="#999" focus="100%" type="gradient"/>
            <v:shadow on="t" color="#7f7f7f" opacity=".5" offset="1pt"/>
            <v:textbox style="mso-next-textbox:#Прямоугольник 8">
              <w:txbxContent>
                <w:p w:rsidR="008E56D1" w:rsidRDefault="008E56D1" w:rsidP="0049720E">
                  <w:pPr>
                    <w:jc w:val="right"/>
                  </w:pPr>
                  <w:r>
                    <w:rPr>
                      <w:szCs w:val="24"/>
                    </w:rPr>
                    <w:t xml:space="preserve">                                   </w:t>
                  </w:r>
                </w:p>
                <w:p w:rsidR="008E56D1" w:rsidRPr="002F0CA1" w:rsidRDefault="008E56D1" w:rsidP="0013778D">
                  <w:pPr>
                    <w:jc w:val="center"/>
                    <w:rPr>
                      <w:b/>
                    </w:rPr>
                  </w:pPr>
                  <w:r>
                    <w:rPr>
                      <w:sz w:val="28"/>
                      <w:szCs w:val="28"/>
                    </w:rPr>
                    <w:t xml:space="preserve">                                                                                                                                    </w:t>
                  </w:r>
                  <w:r w:rsidRPr="002F0CA1">
                    <w:rPr>
                      <w:sz w:val="28"/>
                      <w:szCs w:val="28"/>
                    </w:rPr>
                    <w:t>УТВЕРЖДЕНЫ</w:t>
                  </w:r>
                </w:p>
                <w:p w:rsidR="008E56D1" w:rsidRPr="002F0CA1" w:rsidRDefault="008E56D1" w:rsidP="0013778D">
                  <w:pPr>
                    <w:tabs>
                      <w:tab w:val="left" w:pos="3969"/>
                    </w:tabs>
                    <w:rPr>
                      <w:sz w:val="28"/>
                      <w:szCs w:val="28"/>
                    </w:rPr>
                  </w:pPr>
                  <w:r>
                    <w:rPr>
                      <w:sz w:val="28"/>
                      <w:szCs w:val="28"/>
                    </w:rPr>
                    <w:t xml:space="preserve">                                      </w:t>
                  </w:r>
                  <w:r w:rsidRPr="002F0CA1">
                    <w:rPr>
                      <w:sz w:val="28"/>
                      <w:szCs w:val="28"/>
                    </w:rPr>
                    <w:t xml:space="preserve"> </w:t>
                  </w:r>
                  <w:r>
                    <w:rPr>
                      <w:sz w:val="28"/>
                      <w:szCs w:val="28"/>
                    </w:rPr>
                    <w:t xml:space="preserve">                                                                             </w:t>
                  </w:r>
                  <w:r w:rsidRPr="002F0CA1">
                    <w:rPr>
                      <w:sz w:val="28"/>
                      <w:szCs w:val="28"/>
                    </w:rPr>
                    <w:t>решением Совета депутатов</w:t>
                  </w:r>
                </w:p>
                <w:p w:rsidR="008E56D1" w:rsidRPr="002F0CA1" w:rsidRDefault="008E56D1" w:rsidP="0013778D">
                  <w:pPr>
                    <w:tabs>
                      <w:tab w:val="left" w:pos="3969"/>
                    </w:tabs>
                    <w:jc w:val="center"/>
                    <w:rPr>
                      <w:sz w:val="28"/>
                      <w:szCs w:val="28"/>
                    </w:rPr>
                  </w:pPr>
                  <w:r>
                    <w:rPr>
                      <w:sz w:val="28"/>
                      <w:szCs w:val="28"/>
                    </w:rPr>
                    <w:t xml:space="preserve">                                                                                                                             </w:t>
                  </w:r>
                  <w:r w:rsidRPr="002F0CA1">
                    <w:rPr>
                      <w:sz w:val="28"/>
                      <w:szCs w:val="28"/>
                    </w:rPr>
                    <w:t xml:space="preserve">Чулымского района </w:t>
                  </w:r>
                </w:p>
                <w:p w:rsidR="008E56D1" w:rsidRPr="002F0CA1" w:rsidRDefault="008E56D1" w:rsidP="0013778D">
                  <w:pPr>
                    <w:tabs>
                      <w:tab w:val="left" w:pos="3969"/>
                    </w:tabs>
                    <w:jc w:val="center"/>
                    <w:rPr>
                      <w:sz w:val="28"/>
                      <w:szCs w:val="28"/>
                    </w:rPr>
                  </w:pPr>
                  <w:r w:rsidRPr="002F0CA1">
                    <w:rPr>
                      <w:sz w:val="28"/>
                      <w:szCs w:val="28"/>
                    </w:rPr>
                    <w:t xml:space="preserve">                                                                                 </w:t>
                  </w:r>
                  <w:r>
                    <w:rPr>
                      <w:sz w:val="28"/>
                      <w:szCs w:val="28"/>
                    </w:rPr>
                    <w:t xml:space="preserve">                                   </w:t>
                  </w:r>
                  <w:r w:rsidRPr="002F0CA1">
                    <w:rPr>
                      <w:sz w:val="28"/>
                      <w:szCs w:val="28"/>
                    </w:rPr>
                    <w:t xml:space="preserve">   от </w:t>
                  </w:r>
                  <w:r w:rsidR="002341C0">
                    <w:rPr>
                      <w:sz w:val="28"/>
                      <w:szCs w:val="28"/>
                    </w:rPr>
                    <w:t>20.06.2025</w:t>
                  </w:r>
                  <w:r w:rsidRPr="002F0CA1">
                    <w:rPr>
                      <w:sz w:val="28"/>
                      <w:szCs w:val="28"/>
                    </w:rPr>
                    <w:t xml:space="preserve">  №</w:t>
                  </w:r>
                  <w:r w:rsidR="002341C0">
                    <w:rPr>
                      <w:sz w:val="28"/>
                      <w:szCs w:val="28"/>
                    </w:rPr>
                    <w:t xml:space="preserve"> 41/345</w:t>
                  </w:r>
                  <w:r w:rsidRPr="002F0CA1">
                    <w:rPr>
                      <w:sz w:val="28"/>
                      <w:szCs w:val="28"/>
                    </w:rPr>
                    <w:t xml:space="preserve"> </w:t>
                  </w:r>
                </w:p>
                <w:p w:rsidR="008E56D1" w:rsidRDefault="008E56D1" w:rsidP="00196E11">
                  <w:pPr>
                    <w:rPr>
                      <w:i/>
                      <w:sz w:val="36"/>
                    </w:rPr>
                  </w:pPr>
                </w:p>
                <w:p w:rsidR="008E56D1" w:rsidRDefault="008E56D1" w:rsidP="00196E11">
                  <w:pPr>
                    <w:jc w:val="center"/>
                    <w:rPr>
                      <w:b/>
                      <w:i/>
                      <w:sz w:val="36"/>
                    </w:rPr>
                  </w:pPr>
                </w:p>
                <w:p w:rsidR="008E56D1" w:rsidRPr="00DE5B5C" w:rsidRDefault="008E56D1" w:rsidP="00196E11">
                  <w:pPr>
                    <w:jc w:val="center"/>
                    <w:rPr>
                      <w:b/>
                      <w:i/>
                      <w:sz w:val="36"/>
                    </w:rPr>
                  </w:pPr>
                  <w:r w:rsidRPr="00DE5B5C">
                    <w:rPr>
                      <w:b/>
                      <w:i/>
                      <w:sz w:val="36"/>
                    </w:rPr>
                    <w:t>ООО «Стратегия»</w:t>
                  </w:r>
                </w:p>
                <w:p w:rsidR="008E56D1" w:rsidRDefault="008E56D1" w:rsidP="00196E11">
                  <w:pPr>
                    <w:jc w:val="center"/>
                  </w:pPr>
                </w:p>
                <w:p w:rsidR="008E56D1" w:rsidRDefault="008E56D1" w:rsidP="00196E11">
                  <w:pPr>
                    <w:jc w:val="center"/>
                  </w:pPr>
                </w:p>
                <w:p w:rsidR="008E56D1" w:rsidRDefault="008E56D1" w:rsidP="00196E11">
                  <w:pPr>
                    <w:jc w:val="center"/>
                  </w:pPr>
                </w:p>
                <w:p w:rsidR="008E56D1" w:rsidRDefault="008E56D1" w:rsidP="00196E11">
                  <w:pPr>
                    <w:jc w:val="center"/>
                  </w:pPr>
                </w:p>
                <w:p w:rsidR="008E56D1" w:rsidRDefault="008E56D1" w:rsidP="00196E11">
                  <w:pPr>
                    <w:jc w:val="center"/>
                  </w:pPr>
                </w:p>
                <w:p w:rsidR="008E56D1" w:rsidRDefault="008E56D1" w:rsidP="00196E11">
                  <w:pPr>
                    <w:jc w:val="center"/>
                  </w:pPr>
                </w:p>
                <w:p w:rsidR="008E56D1" w:rsidRDefault="008E56D1" w:rsidP="00196E11">
                  <w:pPr>
                    <w:jc w:val="center"/>
                  </w:pPr>
                </w:p>
                <w:p w:rsidR="008E56D1" w:rsidRDefault="008E56D1" w:rsidP="00196E11">
                  <w:pPr>
                    <w:jc w:val="center"/>
                  </w:pPr>
                </w:p>
                <w:p w:rsidR="008E56D1" w:rsidRDefault="008E56D1" w:rsidP="00196E11">
                  <w:pPr>
                    <w:jc w:val="center"/>
                  </w:pPr>
                </w:p>
                <w:p w:rsidR="008E56D1" w:rsidRPr="00780915" w:rsidRDefault="008E56D1" w:rsidP="00196E11">
                  <w:pPr>
                    <w:ind w:left="567"/>
                    <w:jc w:val="center"/>
                    <w:rPr>
                      <w:b/>
                    </w:rPr>
                  </w:pPr>
                </w:p>
                <w:p w:rsidR="008E56D1" w:rsidRDefault="008E56D1" w:rsidP="00196E11">
                  <w:pPr>
                    <w:jc w:val="center"/>
                    <w:rPr>
                      <w:b/>
                      <w:sz w:val="36"/>
                      <w:szCs w:val="36"/>
                    </w:rPr>
                  </w:pPr>
                  <w:r>
                    <w:rPr>
                      <w:b/>
                      <w:sz w:val="36"/>
                      <w:szCs w:val="36"/>
                    </w:rPr>
                    <w:t>Правила землепользования и застройки</w:t>
                  </w:r>
                </w:p>
                <w:p w:rsidR="008E56D1" w:rsidRDefault="008E56D1" w:rsidP="00196E11">
                  <w:pPr>
                    <w:jc w:val="center"/>
                    <w:rPr>
                      <w:b/>
                      <w:sz w:val="36"/>
                      <w:szCs w:val="36"/>
                    </w:rPr>
                  </w:pPr>
                  <w:r>
                    <w:rPr>
                      <w:b/>
                      <w:sz w:val="36"/>
                      <w:szCs w:val="36"/>
                    </w:rPr>
                    <w:t>Базовского сельсовета Чулымского</w:t>
                  </w:r>
                  <w:r w:rsidRPr="00DE5B5C">
                    <w:rPr>
                      <w:b/>
                      <w:sz w:val="36"/>
                      <w:szCs w:val="36"/>
                    </w:rPr>
                    <w:t xml:space="preserve"> района</w:t>
                  </w:r>
                </w:p>
                <w:p w:rsidR="008E56D1" w:rsidRPr="00C2258C" w:rsidRDefault="008E56D1" w:rsidP="00196E11">
                  <w:pPr>
                    <w:jc w:val="center"/>
                    <w:rPr>
                      <w:b/>
                      <w:sz w:val="36"/>
                      <w:szCs w:val="36"/>
                    </w:rPr>
                  </w:pPr>
                  <w:r w:rsidRPr="00DE5B5C">
                    <w:rPr>
                      <w:b/>
                      <w:sz w:val="36"/>
                      <w:szCs w:val="36"/>
                    </w:rPr>
                    <w:t>Новосибирской области</w:t>
                  </w:r>
                </w:p>
                <w:p w:rsidR="008E56D1" w:rsidRDefault="008E56D1" w:rsidP="00196E11">
                  <w:pPr>
                    <w:jc w:val="center"/>
                    <w:rPr>
                      <w:b/>
                      <w:sz w:val="32"/>
                      <w:szCs w:val="32"/>
                    </w:rPr>
                  </w:pPr>
                </w:p>
                <w:p w:rsidR="008E56D1" w:rsidRDefault="008E56D1" w:rsidP="00196E11">
                  <w:pPr>
                    <w:jc w:val="center"/>
                    <w:rPr>
                      <w:b/>
                      <w:sz w:val="32"/>
                      <w:szCs w:val="32"/>
                    </w:rPr>
                  </w:pPr>
                </w:p>
                <w:p w:rsidR="008E56D1" w:rsidRDefault="008E56D1" w:rsidP="00196E11"/>
                <w:p w:rsidR="008E56D1" w:rsidRDefault="008E56D1" w:rsidP="00196E11"/>
                <w:p w:rsidR="008E56D1" w:rsidRDefault="008E56D1" w:rsidP="00196E11"/>
                <w:p w:rsidR="008E56D1" w:rsidRDefault="008E56D1" w:rsidP="00196E11"/>
                <w:p w:rsidR="008E56D1" w:rsidRDefault="008E56D1" w:rsidP="00196E11"/>
                <w:p w:rsidR="008E56D1" w:rsidRDefault="008E56D1" w:rsidP="00196E11"/>
                <w:p w:rsidR="008E56D1" w:rsidRDefault="008E56D1" w:rsidP="00196E11"/>
                <w:p w:rsidR="008E56D1" w:rsidRDefault="008E56D1" w:rsidP="00196E11"/>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Default="008E56D1" w:rsidP="00196E11">
                  <w:pPr>
                    <w:rPr>
                      <w:b/>
                      <w:sz w:val="32"/>
                      <w:szCs w:val="32"/>
                    </w:rPr>
                  </w:pPr>
                </w:p>
                <w:p w:rsidR="008E56D1" w:rsidRPr="00B07DE1" w:rsidRDefault="008E56D1" w:rsidP="0013778D">
                  <w:pPr>
                    <w:jc w:val="center"/>
                    <w:rPr>
                      <w:b/>
                      <w:sz w:val="32"/>
                      <w:szCs w:val="32"/>
                    </w:rPr>
                  </w:pPr>
                  <w:r>
                    <w:rPr>
                      <w:b/>
                      <w:sz w:val="32"/>
                      <w:szCs w:val="32"/>
                    </w:rPr>
                    <w:t>2023г</w:t>
                  </w:r>
                  <w:r w:rsidRPr="00B07DE1">
                    <w:rPr>
                      <w:b/>
                      <w:sz w:val="32"/>
                      <w:szCs w:val="32"/>
                    </w:rPr>
                    <w:t>.</w:t>
                  </w:r>
                </w:p>
              </w:txbxContent>
            </v:textbox>
            <w10:wrap anchorx="margin"/>
          </v:rect>
        </w:pict>
      </w:r>
    </w:p>
    <w:p w:rsidR="00196E11" w:rsidRDefault="00196E11" w:rsidP="00196E11">
      <w:pPr>
        <w:rPr>
          <w:i/>
          <w:sz w:val="36"/>
        </w:rPr>
      </w:pPr>
    </w:p>
    <w:p w:rsidR="009446E1" w:rsidRDefault="009446E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p w:rsidR="00196E11" w:rsidRDefault="00196E11">
      <w:pPr>
        <w:pStyle w:val="a3"/>
        <w:spacing w:before="7"/>
        <w:ind w:left="0"/>
        <w:jc w:val="left"/>
        <w:rPr>
          <w:sz w:val="20"/>
        </w:rPr>
      </w:pPr>
    </w:p>
    <w:sdt>
      <w:sdtPr>
        <w:rPr>
          <w:rFonts w:ascii="Times New Roman" w:eastAsia="Times New Roman" w:hAnsi="Times New Roman" w:cs="Times New Roman"/>
          <w:color w:val="auto"/>
          <w:sz w:val="22"/>
          <w:szCs w:val="22"/>
          <w:lang w:eastAsia="en-US"/>
        </w:rPr>
        <w:id w:val="157508805"/>
        <w:docPartObj>
          <w:docPartGallery w:val="Table of Contents"/>
          <w:docPartUnique/>
        </w:docPartObj>
      </w:sdtPr>
      <w:sdtEndPr>
        <w:rPr>
          <w:b/>
          <w:bCs/>
        </w:rPr>
      </w:sdtEndPr>
      <w:sdtContent>
        <w:p w:rsidR="00196E11" w:rsidRDefault="00196E11">
          <w:pPr>
            <w:pStyle w:val="af4"/>
          </w:pPr>
          <w:r>
            <w:t>Оглавление</w:t>
          </w:r>
        </w:p>
        <w:p w:rsidR="00E306DB" w:rsidRDefault="005748A2" w:rsidP="00F65CD5">
          <w:pPr>
            <w:pStyle w:val="2"/>
            <w:tabs>
              <w:tab w:val="right" w:leader="dot" w:pos="9740"/>
            </w:tabs>
            <w:ind w:left="0"/>
            <w:rPr>
              <w:rFonts w:asciiTheme="minorHAnsi" w:eastAsiaTheme="minorEastAsia" w:hAnsiTheme="minorHAnsi" w:cstheme="minorBidi"/>
              <w:noProof/>
              <w:lang w:eastAsia="ru-RU"/>
            </w:rPr>
          </w:pPr>
          <w:r>
            <w:rPr>
              <w:b/>
              <w:bCs/>
            </w:rPr>
            <w:fldChar w:fldCharType="begin"/>
          </w:r>
          <w:r w:rsidR="00196E11">
            <w:rPr>
              <w:b/>
              <w:bCs/>
            </w:rPr>
            <w:instrText xml:space="preserve"> TOC \o "1-3" \h \z \u </w:instrText>
          </w:r>
          <w:r>
            <w:rPr>
              <w:b/>
              <w:bCs/>
            </w:rPr>
            <w:fldChar w:fldCharType="separate"/>
          </w:r>
          <w:hyperlink w:anchor="_Toc153217871" w:history="1">
            <w:r w:rsidR="00E306DB" w:rsidRPr="00AE0C91">
              <w:rPr>
                <w:rStyle w:val="af5"/>
                <w:b/>
                <w:noProof/>
                <w:lang w:val="en-US" w:eastAsia="ru-RU"/>
              </w:rPr>
              <w:t>I</w:t>
            </w:r>
            <w:r w:rsidR="00E306DB" w:rsidRPr="00AE0C91">
              <w:rPr>
                <w:rStyle w:val="af5"/>
                <w:b/>
                <w:noProof/>
                <w:lang w:eastAsia="ru-RU"/>
              </w:rPr>
              <w:t>. ПОРЯДОК ПРИМЕНЕНИЯ ПРАВИЛ ЗЕМЛЕПОЛЬЗОВАНИЯ И ЗАСТРОЙКИ БАЗОВСКОГО СЕЛЬСОВЕТА ЧУЛЫМСКОГО РАЙОНА НОВОСИБИРСКОЙ ОБЛАСТИ И ВНЕСЕНИЯ В НИХ ИЗМЕНЕНИЙ</w:t>
            </w:r>
            <w:r w:rsidR="000E7648">
              <w:rPr>
                <w:noProof/>
                <w:webHidden/>
              </w:rPr>
              <w:t>………………………………………………………………..</w:t>
            </w:r>
            <w:r>
              <w:rPr>
                <w:noProof/>
                <w:webHidden/>
              </w:rPr>
              <w:fldChar w:fldCharType="begin"/>
            </w:r>
            <w:r w:rsidR="00E306DB">
              <w:rPr>
                <w:noProof/>
                <w:webHidden/>
              </w:rPr>
              <w:instrText xml:space="preserve"> PAGEREF _Toc153217871 \h </w:instrText>
            </w:r>
            <w:r>
              <w:rPr>
                <w:noProof/>
                <w:webHidden/>
              </w:rPr>
            </w:r>
            <w:r>
              <w:rPr>
                <w:noProof/>
                <w:webHidden/>
              </w:rPr>
              <w:fldChar w:fldCharType="separate"/>
            </w:r>
            <w:r w:rsidR="00617027">
              <w:rPr>
                <w:noProof/>
                <w:webHidden/>
              </w:rPr>
              <w:t>3</w:t>
            </w:r>
            <w:r>
              <w:rPr>
                <w:noProof/>
                <w:webHidden/>
              </w:rPr>
              <w:fldChar w:fldCharType="end"/>
            </w:r>
          </w:hyperlink>
        </w:p>
        <w:p w:rsidR="00F65CD5" w:rsidRPr="00F65CD5" w:rsidRDefault="00F65CD5" w:rsidP="001C79BB">
          <w:pPr>
            <w:spacing w:before="218" w:line="276" w:lineRule="auto"/>
            <w:rPr>
              <w:color w:val="000000" w:themeColor="text1"/>
            </w:rPr>
          </w:pPr>
          <w:r w:rsidRPr="00F65CD5">
            <w:rPr>
              <w:color w:val="000000" w:themeColor="text1"/>
            </w:rPr>
            <w:t>Глава 1. Предмет регулирования правил землепользования и застройки Базовского сельсовета Чулымского района Новосибирской области</w:t>
          </w:r>
          <w:r w:rsidR="000E7648">
            <w:rPr>
              <w:color w:val="000000" w:themeColor="text1"/>
            </w:rPr>
            <w:t>…………………………………………………………...3</w:t>
          </w:r>
        </w:p>
        <w:p w:rsidR="00F65CD5" w:rsidRPr="00F65CD5" w:rsidRDefault="005748A2" w:rsidP="001C79BB">
          <w:pPr>
            <w:pStyle w:val="1"/>
            <w:spacing w:line="276" w:lineRule="auto"/>
            <w:ind w:left="0" w:firstLine="0"/>
            <w:jc w:val="left"/>
            <w:rPr>
              <w:b w:val="0"/>
              <w:color w:val="000000" w:themeColor="text1"/>
              <w:sz w:val="22"/>
              <w:szCs w:val="22"/>
            </w:rPr>
          </w:pPr>
          <w:r w:rsidRPr="005748A2">
            <w:fldChar w:fldCharType="begin"/>
          </w:r>
          <w:r w:rsidR="006B43D7">
            <w:instrText>HYPERLINK \l "_Toc153217872"</w:instrText>
          </w:r>
          <w:r w:rsidRPr="005748A2">
            <w:fldChar w:fldCharType="separate"/>
          </w:r>
          <w:r w:rsidR="00F65CD5" w:rsidRPr="00F65CD5">
            <w:rPr>
              <w:b w:val="0"/>
              <w:color w:val="000000" w:themeColor="text1"/>
              <w:sz w:val="22"/>
              <w:szCs w:val="22"/>
            </w:rPr>
            <w:t>Глава</w:t>
          </w:r>
          <w:r w:rsidR="00F65CD5" w:rsidRPr="00F65CD5">
            <w:rPr>
              <w:b w:val="0"/>
              <w:color w:val="000000" w:themeColor="text1"/>
              <w:spacing w:val="-1"/>
              <w:sz w:val="22"/>
              <w:szCs w:val="22"/>
            </w:rPr>
            <w:t xml:space="preserve"> </w:t>
          </w:r>
          <w:r w:rsidR="00F65CD5" w:rsidRPr="00F65CD5">
            <w:rPr>
              <w:b w:val="0"/>
              <w:color w:val="000000" w:themeColor="text1"/>
              <w:sz w:val="22"/>
              <w:szCs w:val="22"/>
            </w:rPr>
            <w:t>2.</w:t>
          </w:r>
          <w:r w:rsidR="00F65CD5" w:rsidRPr="00F65CD5">
            <w:rPr>
              <w:b w:val="0"/>
              <w:color w:val="000000" w:themeColor="text1"/>
              <w:spacing w:val="-2"/>
              <w:sz w:val="22"/>
              <w:szCs w:val="22"/>
            </w:rPr>
            <w:t xml:space="preserve"> </w:t>
          </w:r>
          <w:r w:rsidR="00F65CD5" w:rsidRPr="00F65CD5">
            <w:rPr>
              <w:b w:val="0"/>
              <w:color w:val="000000" w:themeColor="text1"/>
              <w:sz w:val="22"/>
              <w:szCs w:val="22"/>
            </w:rPr>
            <w:t>Цели</w:t>
          </w:r>
          <w:r w:rsidR="00F65CD5" w:rsidRPr="00F65CD5">
            <w:rPr>
              <w:b w:val="0"/>
              <w:color w:val="000000" w:themeColor="text1"/>
              <w:spacing w:val="-2"/>
              <w:sz w:val="22"/>
              <w:szCs w:val="22"/>
            </w:rPr>
            <w:t xml:space="preserve"> </w:t>
          </w:r>
          <w:r w:rsidR="00F65CD5" w:rsidRPr="00F65CD5">
            <w:rPr>
              <w:b w:val="0"/>
              <w:color w:val="000000" w:themeColor="text1"/>
              <w:sz w:val="22"/>
              <w:szCs w:val="22"/>
            </w:rPr>
            <w:t>разработки</w:t>
          </w:r>
          <w:r w:rsidR="00F65CD5" w:rsidRPr="00F65CD5">
            <w:rPr>
              <w:b w:val="0"/>
              <w:color w:val="000000" w:themeColor="text1"/>
              <w:spacing w:val="-2"/>
              <w:sz w:val="22"/>
              <w:szCs w:val="22"/>
            </w:rPr>
            <w:t xml:space="preserve"> </w:t>
          </w:r>
          <w:r w:rsidR="00F65CD5" w:rsidRPr="00F65CD5">
            <w:rPr>
              <w:b w:val="0"/>
              <w:color w:val="000000" w:themeColor="text1"/>
              <w:sz w:val="22"/>
              <w:szCs w:val="22"/>
            </w:rPr>
            <w:t>Правил землепользования и застройки</w:t>
          </w:r>
          <w:r w:rsidR="000E7648">
            <w:rPr>
              <w:b w:val="0"/>
              <w:color w:val="000000" w:themeColor="text1"/>
              <w:sz w:val="22"/>
              <w:szCs w:val="22"/>
            </w:rPr>
            <w:t>…………………………………….4</w:t>
          </w:r>
        </w:p>
        <w:p w:rsidR="00F65CD5" w:rsidRDefault="00F65CD5" w:rsidP="001C79BB">
          <w:pPr>
            <w:spacing w:line="276" w:lineRule="auto"/>
            <w:rPr>
              <w:color w:val="000000" w:themeColor="text1"/>
            </w:rPr>
          </w:pPr>
          <w:r w:rsidRPr="00FE5541">
            <w:rPr>
              <w:color w:val="000000" w:themeColor="text1"/>
            </w:rPr>
            <w:t>Глава</w:t>
          </w:r>
          <w:r w:rsidRPr="00FE5541">
            <w:rPr>
              <w:color w:val="000000" w:themeColor="text1"/>
              <w:spacing w:val="-1"/>
            </w:rPr>
            <w:t xml:space="preserve"> </w:t>
          </w:r>
          <w:r>
            <w:rPr>
              <w:color w:val="000000" w:themeColor="text1"/>
            </w:rPr>
            <w:t xml:space="preserve">3. Регулирование землепользования </w:t>
          </w:r>
          <w:r w:rsidRPr="00FE5541">
            <w:rPr>
              <w:color w:val="000000" w:themeColor="text1"/>
            </w:rPr>
            <w:t>и застройки Базовского сельсовета Чулым</w:t>
          </w:r>
          <w:r>
            <w:rPr>
              <w:color w:val="000000" w:themeColor="text1"/>
            </w:rPr>
            <w:t>ского района</w:t>
          </w:r>
        </w:p>
        <w:p w:rsidR="00F65CD5" w:rsidRDefault="00F65CD5" w:rsidP="001C79BB">
          <w:pPr>
            <w:pStyle w:val="12"/>
            <w:spacing w:line="276" w:lineRule="auto"/>
          </w:pPr>
          <w:r w:rsidRPr="00F65CD5">
            <w:rPr>
              <w:color w:val="000000" w:themeColor="text1"/>
            </w:rPr>
            <w:t>Но</w:t>
          </w:r>
          <w:r w:rsidRPr="00FE5541">
            <w:rPr>
              <w:color w:val="000000" w:themeColor="text1"/>
            </w:rPr>
            <w:t>восибирской области</w:t>
          </w:r>
          <w:r w:rsidR="000E7648">
            <w:rPr>
              <w:webHidden/>
            </w:rPr>
            <w:t>…………………………………………………………………………………..</w:t>
          </w:r>
          <w:r w:rsidR="005748A2">
            <w:rPr>
              <w:webHidden/>
            </w:rPr>
            <w:fldChar w:fldCharType="begin"/>
          </w:r>
          <w:r w:rsidR="00E306DB">
            <w:rPr>
              <w:webHidden/>
            </w:rPr>
            <w:instrText xml:space="preserve"> PAGEREF _Toc153217872 \h </w:instrText>
          </w:r>
          <w:r w:rsidR="005748A2">
            <w:rPr>
              <w:webHidden/>
            </w:rPr>
          </w:r>
          <w:r w:rsidR="005748A2">
            <w:rPr>
              <w:webHidden/>
            </w:rPr>
            <w:fldChar w:fldCharType="separate"/>
          </w:r>
          <w:r w:rsidR="00617027">
            <w:rPr>
              <w:webHidden/>
            </w:rPr>
            <w:t>4</w:t>
          </w:r>
          <w:r w:rsidR="005748A2">
            <w:rPr>
              <w:webHidden/>
            </w:rPr>
            <w:fldChar w:fldCharType="end"/>
          </w:r>
          <w:r w:rsidR="005748A2">
            <w:fldChar w:fldCharType="end"/>
          </w:r>
        </w:p>
        <w:p w:rsidR="00F65CD5" w:rsidRPr="00F65CD5" w:rsidRDefault="00F65CD5" w:rsidP="001C79BB">
          <w:pPr>
            <w:pStyle w:val="12"/>
            <w:spacing w:after="0" w:line="276" w:lineRule="auto"/>
          </w:pPr>
          <w:r w:rsidRPr="00F65CD5">
            <w:t>Глава 4. Порядок подготовки проекта Правил землепользования и застройки</w:t>
          </w:r>
          <w:r w:rsidR="000E7648">
            <w:t>………………………6</w:t>
          </w:r>
        </w:p>
        <w:p w:rsidR="00F65CD5" w:rsidRPr="00F65CD5" w:rsidRDefault="00F65CD5" w:rsidP="001C79BB">
          <w:pPr>
            <w:spacing w:line="276" w:lineRule="auto"/>
            <w:rPr>
              <w:color w:val="000000" w:themeColor="text1"/>
            </w:rPr>
          </w:pPr>
          <w:r w:rsidRPr="00F65CD5">
            <w:rPr>
              <w:color w:val="000000" w:themeColor="text1"/>
            </w:rPr>
            <w:t>Глава 5. Порядок утверждения Правил землепользования и застройки</w:t>
          </w:r>
          <w:r w:rsidR="000E7648">
            <w:rPr>
              <w:color w:val="000000" w:themeColor="text1"/>
            </w:rPr>
            <w:t>……………………………..11</w:t>
          </w:r>
        </w:p>
        <w:p w:rsidR="00F65CD5" w:rsidRPr="00F65CD5" w:rsidRDefault="00F65CD5" w:rsidP="001C79BB">
          <w:pPr>
            <w:widowControl/>
            <w:adjustRightInd w:val="0"/>
            <w:spacing w:line="276" w:lineRule="auto"/>
            <w:outlineLvl w:val="0"/>
            <w:rPr>
              <w:color w:val="000000" w:themeColor="text1"/>
            </w:rPr>
          </w:pPr>
          <w:r w:rsidRPr="00F65CD5">
            <w:rPr>
              <w:color w:val="000000" w:themeColor="text1"/>
            </w:rPr>
            <w:t xml:space="preserve">Глава 6. </w:t>
          </w:r>
          <w:r w:rsidRPr="00F65CD5">
            <w:rPr>
              <w:rFonts w:eastAsiaTheme="minorHAnsi"/>
              <w:bCs/>
            </w:rPr>
            <w:t>Виды разрешенного использования земельных участков и объектов капитального строительства</w:t>
          </w:r>
          <w:r w:rsidR="000E7648">
            <w:rPr>
              <w:rFonts w:eastAsiaTheme="minorHAnsi"/>
              <w:bCs/>
            </w:rPr>
            <w:t>…………………………………………………………………………………………….12</w:t>
          </w:r>
        </w:p>
        <w:p w:rsidR="00F65CD5" w:rsidRPr="00F65CD5" w:rsidRDefault="00F65CD5" w:rsidP="001C79BB">
          <w:pPr>
            <w:pStyle w:val="3"/>
            <w:spacing w:before="0" w:line="276" w:lineRule="auto"/>
            <w:rPr>
              <w:rFonts w:ascii="Times New Roman" w:hAnsi="Times New Roman" w:cs="Times New Roman"/>
              <w:color w:val="auto"/>
              <w:sz w:val="22"/>
              <w:szCs w:val="22"/>
            </w:rPr>
          </w:pPr>
          <w:r w:rsidRPr="00F65CD5">
            <w:rPr>
              <w:rFonts w:ascii="Times New Roman" w:hAnsi="Times New Roman" w:cs="Times New Roman"/>
              <w:color w:val="auto"/>
              <w:sz w:val="22"/>
              <w:szCs w:val="22"/>
            </w:rPr>
            <w:t>Глава 7. Предельные размеры земельных участков и предельные параметры разрешенног</w:t>
          </w:r>
          <w:r w:rsidR="000E7648">
            <w:rPr>
              <w:rFonts w:ascii="Times New Roman" w:hAnsi="Times New Roman" w:cs="Times New Roman"/>
              <w:color w:val="auto"/>
              <w:sz w:val="22"/>
              <w:szCs w:val="22"/>
            </w:rPr>
            <w:t>о</w:t>
          </w:r>
          <w:r w:rsidRPr="00F65CD5">
            <w:rPr>
              <w:rFonts w:ascii="Times New Roman" w:hAnsi="Times New Roman" w:cs="Times New Roman"/>
              <w:color w:val="auto"/>
              <w:sz w:val="22"/>
              <w:szCs w:val="22"/>
            </w:rPr>
            <w:t xml:space="preserve"> строительства, реконструкции объектов капитального строительства</w:t>
          </w:r>
          <w:r w:rsidR="000E7648">
            <w:rPr>
              <w:rFonts w:ascii="Times New Roman" w:hAnsi="Times New Roman" w:cs="Times New Roman"/>
              <w:color w:val="auto"/>
              <w:sz w:val="22"/>
              <w:szCs w:val="22"/>
            </w:rPr>
            <w:t>………………………………13</w:t>
          </w:r>
        </w:p>
        <w:p w:rsidR="00C66AE5" w:rsidRPr="00C66AE5" w:rsidRDefault="00C66AE5" w:rsidP="001C79BB">
          <w:pPr>
            <w:widowControl/>
            <w:autoSpaceDE/>
            <w:autoSpaceDN/>
            <w:spacing w:line="276" w:lineRule="auto"/>
          </w:pPr>
          <w:r w:rsidRPr="00C66AE5">
            <w:t>Глава 8. Предоставление разрешения на условно разрешенный вид использования земельного участка или объекта капитального строительства</w:t>
          </w:r>
          <w:r w:rsidR="000E7648">
            <w:t>……………………………………………………..15</w:t>
          </w:r>
        </w:p>
        <w:p w:rsidR="00261B27" w:rsidRDefault="00C66AE5" w:rsidP="001C79BB">
          <w:pPr>
            <w:pStyle w:val="3"/>
            <w:spacing w:before="0" w:line="276" w:lineRule="auto"/>
            <w:rPr>
              <w:rFonts w:ascii="Times New Roman" w:hAnsi="Times New Roman" w:cs="Times New Roman"/>
              <w:color w:val="auto"/>
              <w:sz w:val="22"/>
              <w:szCs w:val="22"/>
            </w:rPr>
          </w:pPr>
          <w:r w:rsidRPr="00C66AE5">
            <w:rPr>
              <w:rFonts w:ascii="Times New Roman" w:hAnsi="Times New Roman" w:cs="Times New Roman"/>
              <w:color w:val="auto"/>
              <w:sz w:val="22"/>
              <w:szCs w:val="22"/>
              <w:lang w:eastAsia="ru-RU"/>
            </w:rPr>
            <w:t xml:space="preserve">Глава 9. </w:t>
          </w:r>
          <w:r w:rsidRPr="00C66AE5">
            <w:rPr>
              <w:rFonts w:ascii="Times New Roman" w:hAnsi="Times New Roman" w:cs="Times New Roman"/>
              <w:color w:val="auto"/>
              <w:sz w:val="22"/>
              <w:szCs w:val="22"/>
            </w:rPr>
            <w:t>Отклонение от предельных параметров разрешенного строительства, реконструкции объектов капитального строительства</w:t>
          </w:r>
          <w:r w:rsidR="000E7648">
            <w:rPr>
              <w:rFonts w:ascii="Times New Roman" w:hAnsi="Times New Roman" w:cs="Times New Roman"/>
              <w:color w:val="auto"/>
              <w:sz w:val="22"/>
              <w:szCs w:val="22"/>
            </w:rPr>
            <w:t>………………………………………………………………….17</w:t>
          </w:r>
        </w:p>
        <w:p w:rsidR="00261B27" w:rsidRPr="00261B27" w:rsidRDefault="00261B27" w:rsidP="001C79BB">
          <w:pPr>
            <w:pStyle w:val="3"/>
            <w:spacing w:before="0" w:line="276" w:lineRule="auto"/>
            <w:rPr>
              <w:rFonts w:ascii="Times New Roman" w:hAnsi="Times New Roman" w:cs="Times New Roman"/>
              <w:color w:val="auto"/>
              <w:sz w:val="22"/>
              <w:szCs w:val="22"/>
            </w:rPr>
          </w:pPr>
          <w:r w:rsidRPr="00261B27">
            <w:rPr>
              <w:rFonts w:ascii="Times New Roman" w:hAnsi="Times New Roman" w:cs="Times New Roman"/>
              <w:color w:val="auto"/>
              <w:sz w:val="22"/>
              <w:szCs w:val="22"/>
              <w:lang w:eastAsia="ru-RU"/>
            </w:rPr>
            <w:t xml:space="preserve">Глава 10. </w:t>
          </w:r>
          <w:r w:rsidRPr="00261B27">
            <w:rPr>
              <w:rFonts w:ascii="Times New Roman" w:hAnsi="Times New Roman" w:cs="Times New Roman"/>
              <w:color w:val="auto"/>
              <w:sz w:val="22"/>
              <w:szCs w:val="22"/>
            </w:rPr>
            <w:t>Назначение и виды документации по планировке территории</w:t>
          </w:r>
          <w:r w:rsidR="000E7648">
            <w:rPr>
              <w:rFonts w:ascii="Times New Roman" w:hAnsi="Times New Roman" w:cs="Times New Roman"/>
              <w:color w:val="auto"/>
              <w:sz w:val="22"/>
              <w:szCs w:val="22"/>
            </w:rPr>
            <w:t>……………………………19</w:t>
          </w:r>
        </w:p>
        <w:p w:rsidR="00996B28" w:rsidRPr="00996B28" w:rsidRDefault="00996B28" w:rsidP="001C79BB">
          <w:pPr>
            <w:pStyle w:val="3"/>
            <w:spacing w:before="0" w:line="276" w:lineRule="auto"/>
            <w:rPr>
              <w:rFonts w:ascii="Times New Roman" w:hAnsi="Times New Roman" w:cs="Times New Roman"/>
              <w:color w:val="auto"/>
              <w:sz w:val="22"/>
              <w:szCs w:val="22"/>
            </w:rPr>
          </w:pPr>
          <w:r w:rsidRPr="00996B28">
            <w:rPr>
              <w:rFonts w:ascii="Times New Roman" w:hAnsi="Times New Roman" w:cs="Times New Roman"/>
              <w:color w:val="auto"/>
              <w:sz w:val="22"/>
              <w:szCs w:val="22"/>
            </w:rPr>
            <w:t>Глава 11. Подготовка и утверждение документации по планировке территории</w:t>
          </w:r>
          <w:r w:rsidR="000E7648">
            <w:rPr>
              <w:rFonts w:ascii="Times New Roman" w:hAnsi="Times New Roman" w:cs="Times New Roman"/>
              <w:color w:val="auto"/>
              <w:sz w:val="22"/>
              <w:szCs w:val="22"/>
            </w:rPr>
            <w:t>…………………...22</w:t>
          </w:r>
        </w:p>
        <w:p w:rsidR="000E33C1" w:rsidRPr="000E33C1" w:rsidRDefault="000E33C1" w:rsidP="001C79BB">
          <w:pPr>
            <w:pStyle w:val="3"/>
            <w:spacing w:before="0" w:line="276" w:lineRule="auto"/>
            <w:rPr>
              <w:rFonts w:ascii="Times New Roman" w:hAnsi="Times New Roman" w:cs="Times New Roman"/>
              <w:color w:val="auto"/>
              <w:sz w:val="22"/>
              <w:szCs w:val="22"/>
            </w:rPr>
          </w:pPr>
          <w:r w:rsidRPr="000E33C1">
            <w:rPr>
              <w:rFonts w:ascii="Times New Roman" w:hAnsi="Times New Roman" w:cs="Times New Roman"/>
              <w:color w:val="000000" w:themeColor="text1"/>
              <w:sz w:val="22"/>
              <w:szCs w:val="22"/>
            </w:rPr>
            <w:t xml:space="preserve">Глава 12. </w:t>
          </w:r>
          <w:r w:rsidRPr="000E33C1">
            <w:rPr>
              <w:rFonts w:ascii="Times New Roman" w:hAnsi="Times New Roman" w:cs="Times New Roman"/>
              <w:color w:val="auto"/>
              <w:sz w:val="22"/>
              <w:szCs w:val="22"/>
            </w:rPr>
            <w:t>Общественные обсуждения по проектам правил землепользования и застройки, проектам планировки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0E7648">
            <w:rPr>
              <w:rFonts w:ascii="Times New Roman" w:hAnsi="Times New Roman" w:cs="Times New Roman"/>
              <w:color w:val="auto"/>
              <w:sz w:val="22"/>
              <w:szCs w:val="22"/>
            </w:rPr>
            <w:t>……………...34</w:t>
          </w:r>
        </w:p>
        <w:p w:rsidR="00A72109" w:rsidRPr="00A72109" w:rsidRDefault="00A72109" w:rsidP="001C79BB">
          <w:pPr>
            <w:pStyle w:val="1"/>
            <w:tabs>
              <w:tab w:val="left" w:pos="3808"/>
              <w:tab w:val="left" w:pos="5996"/>
              <w:tab w:val="left" w:pos="6667"/>
              <w:tab w:val="left" w:pos="8549"/>
            </w:tabs>
            <w:spacing w:line="276" w:lineRule="auto"/>
            <w:ind w:left="0" w:firstLine="0"/>
            <w:rPr>
              <w:b w:val="0"/>
              <w:color w:val="000000" w:themeColor="text1"/>
              <w:sz w:val="22"/>
              <w:szCs w:val="22"/>
            </w:rPr>
          </w:pPr>
          <w:r w:rsidRPr="00A72109">
            <w:rPr>
              <w:b w:val="0"/>
              <w:color w:val="000000" w:themeColor="text1"/>
              <w:sz w:val="22"/>
              <w:szCs w:val="22"/>
            </w:rPr>
            <w:t>Глава 13.</w:t>
          </w:r>
          <w:r w:rsidRPr="00A72109">
            <w:rPr>
              <w:b w:val="0"/>
              <w:color w:val="000000" w:themeColor="text1"/>
              <w:spacing w:val="-1"/>
              <w:sz w:val="22"/>
              <w:szCs w:val="22"/>
            </w:rPr>
            <w:t xml:space="preserve"> </w:t>
          </w:r>
          <w:r w:rsidRPr="00A72109">
            <w:rPr>
              <w:rFonts w:eastAsiaTheme="majorEastAsia"/>
              <w:b w:val="0"/>
              <w:sz w:val="22"/>
              <w:szCs w:val="22"/>
            </w:rPr>
            <w:t>Порядок внесения изменений в правила землепользования и застройки</w:t>
          </w:r>
          <w:r w:rsidR="000E7648">
            <w:rPr>
              <w:rFonts w:eastAsiaTheme="majorEastAsia"/>
              <w:b w:val="0"/>
              <w:sz w:val="22"/>
              <w:szCs w:val="22"/>
            </w:rPr>
            <w:t>………………...40</w:t>
          </w:r>
        </w:p>
        <w:p w:rsidR="00B438A7" w:rsidRPr="00B438A7" w:rsidRDefault="00B438A7" w:rsidP="001C79BB">
          <w:pPr>
            <w:pStyle w:val="1"/>
            <w:spacing w:line="276" w:lineRule="auto"/>
            <w:ind w:left="0" w:firstLine="0"/>
            <w:jc w:val="left"/>
            <w:rPr>
              <w:b w:val="0"/>
              <w:color w:val="000000" w:themeColor="text1"/>
              <w:sz w:val="22"/>
              <w:szCs w:val="22"/>
            </w:rPr>
          </w:pPr>
          <w:r w:rsidRPr="00B438A7">
            <w:rPr>
              <w:b w:val="0"/>
              <w:color w:val="000000" w:themeColor="text1"/>
              <w:sz w:val="22"/>
              <w:szCs w:val="22"/>
            </w:rPr>
            <w:t>Глава 14. Положение о регулировании иных вопросов землепользования</w:t>
          </w:r>
          <w:r w:rsidRPr="00B438A7">
            <w:rPr>
              <w:b w:val="0"/>
              <w:color w:val="000000" w:themeColor="text1"/>
              <w:spacing w:val="1"/>
              <w:sz w:val="22"/>
              <w:szCs w:val="22"/>
            </w:rPr>
            <w:t xml:space="preserve"> </w:t>
          </w:r>
          <w:r w:rsidRPr="00B438A7">
            <w:rPr>
              <w:b w:val="0"/>
              <w:color w:val="000000" w:themeColor="text1"/>
              <w:sz w:val="22"/>
              <w:szCs w:val="22"/>
            </w:rPr>
            <w:t>и</w:t>
          </w:r>
          <w:r w:rsidRPr="00B438A7">
            <w:rPr>
              <w:b w:val="0"/>
              <w:color w:val="000000" w:themeColor="text1"/>
              <w:spacing w:val="-1"/>
              <w:sz w:val="22"/>
              <w:szCs w:val="22"/>
            </w:rPr>
            <w:t xml:space="preserve"> </w:t>
          </w:r>
          <w:r w:rsidRPr="00B438A7">
            <w:rPr>
              <w:b w:val="0"/>
              <w:color w:val="000000" w:themeColor="text1"/>
              <w:sz w:val="22"/>
              <w:szCs w:val="22"/>
            </w:rPr>
            <w:t>застройки</w:t>
          </w:r>
          <w:r w:rsidR="000E7648">
            <w:rPr>
              <w:b w:val="0"/>
              <w:color w:val="000000" w:themeColor="text1"/>
              <w:sz w:val="22"/>
              <w:szCs w:val="22"/>
            </w:rPr>
            <w:t>……………45</w:t>
          </w:r>
        </w:p>
        <w:p w:rsidR="00E306DB" w:rsidRDefault="005748A2" w:rsidP="00B438A7">
          <w:pPr>
            <w:pStyle w:val="2"/>
            <w:tabs>
              <w:tab w:val="right" w:leader="dot" w:pos="9740"/>
            </w:tabs>
            <w:ind w:left="0"/>
            <w:rPr>
              <w:rFonts w:asciiTheme="minorHAnsi" w:eastAsiaTheme="minorEastAsia" w:hAnsiTheme="minorHAnsi" w:cstheme="minorBidi"/>
              <w:noProof/>
              <w:lang w:eastAsia="ru-RU"/>
            </w:rPr>
          </w:pPr>
          <w:hyperlink w:anchor="_Toc153217879" w:history="1">
            <w:r w:rsidR="00E306DB" w:rsidRPr="00AE0C91">
              <w:rPr>
                <w:rStyle w:val="af5"/>
                <w:b/>
                <w:noProof/>
                <w:lang w:eastAsia="ru-RU"/>
              </w:rPr>
              <w:t>II. ГРАДОСТРОИТЕЛЬНЫЕ РЕГЛАМЕНТЫ</w:t>
            </w:r>
            <w:r w:rsidR="000E7648">
              <w:rPr>
                <w:noProof/>
                <w:webHidden/>
              </w:rPr>
              <w:t>…………………………………………………….</w:t>
            </w:r>
            <w:r>
              <w:rPr>
                <w:noProof/>
                <w:webHidden/>
              </w:rPr>
              <w:fldChar w:fldCharType="begin"/>
            </w:r>
            <w:r w:rsidR="00E306DB">
              <w:rPr>
                <w:noProof/>
                <w:webHidden/>
              </w:rPr>
              <w:instrText xml:space="preserve"> PAGEREF _Toc153217879 \h </w:instrText>
            </w:r>
            <w:r>
              <w:rPr>
                <w:noProof/>
                <w:webHidden/>
              </w:rPr>
            </w:r>
            <w:r>
              <w:rPr>
                <w:noProof/>
                <w:webHidden/>
              </w:rPr>
              <w:fldChar w:fldCharType="separate"/>
            </w:r>
            <w:r w:rsidR="00617027">
              <w:rPr>
                <w:noProof/>
                <w:webHidden/>
              </w:rPr>
              <w:t>47</w:t>
            </w:r>
            <w:r>
              <w:rPr>
                <w:noProof/>
                <w:webHidden/>
              </w:rPr>
              <w:fldChar w:fldCharType="end"/>
            </w:r>
          </w:hyperlink>
        </w:p>
        <w:p w:rsidR="00E306DB" w:rsidRDefault="005748A2" w:rsidP="00F65CD5">
          <w:pPr>
            <w:pStyle w:val="12"/>
            <w:rPr>
              <w:rFonts w:asciiTheme="minorHAnsi" w:hAnsiTheme="minorHAnsi" w:cstheme="minorBidi"/>
            </w:rPr>
          </w:pPr>
          <w:hyperlink w:anchor="_Toc153217880" w:history="1">
            <w:r w:rsidR="00E306DB" w:rsidRPr="00AE0C91">
              <w:rPr>
                <w:rStyle w:val="af5"/>
              </w:rPr>
              <w:t xml:space="preserve">Глава </w:t>
            </w:r>
            <w:r w:rsidR="00B438A7">
              <w:rPr>
                <w:rStyle w:val="af5"/>
              </w:rPr>
              <w:t>15</w:t>
            </w:r>
            <w:r w:rsidR="00E306DB" w:rsidRPr="00AE0C91">
              <w:rPr>
                <w:rStyle w:val="af5"/>
              </w:rPr>
              <w:t>. Виды, состав и кодовое обозначение территориальных зон, выделенных на карте градостроительного зонирования Базовского сельсовета Чулымского района Новосибирской области</w:t>
            </w:r>
            <w:r w:rsidR="000E7648">
              <w:rPr>
                <w:webHidden/>
              </w:rPr>
              <w:t>……………………………………………………………………………………………………</w:t>
            </w:r>
            <w:r>
              <w:rPr>
                <w:webHidden/>
              </w:rPr>
              <w:fldChar w:fldCharType="begin"/>
            </w:r>
            <w:r w:rsidR="00E306DB">
              <w:rPr>
                <w:webHidden/>
              </w:rPr>
              <w:instrText xml:space="preserve"> PAGEREF _Toc153217880 \h </w:instrText>
            </w:r>
            <w:r>
              <w:rPr>
                <w:webHidden/>
              </w:rPr>
            </w:r>
            <w:r>
              <w:rPr>
                <w:webHidden/>
              </w:rPr>
              <w:fldChar w:fldCharType="separate"/>
            </w:r>
            <w:r w:rsidR="00617027">
              <w:rPr>
                <w:webHidden/>
              </w:rPr>
              <w:t>47</w:t>
            </w:r>
            <w:r>
              <w:rPr>
                <w:webHidden/>
              </w:rPr>
              <w:fldChar w:fldCharType="end"/>
            </w:r>
          </w:hyperlink>
        </w:p>
        <w:p w:rsidR="00E306DB" w:rsidRDefault="005748A2" w:rsidP="00F65CD5">
          <w:pPr>
            <w:pStyle w:val="12"/>
            <w:rPr>
              <w:rFonts w:asciiTheme="minorHAnsi" w:hAnsiTheme="minorHAnsi" w:cstheme="minorBidi"/>
            </w:rPr>
          </w:pPr>
          <w:hyperlink w:anchor="_Toc153217881" w:history="1">
            <w:r w:rsidR="00E306DB" w:rsidRPr="00AE0C91">
              <w:rPr>
                <w:rStyle w:val="af5"/>
              </w:rPr>
              <w:t>Глава</w:t>
            </w:r>
            <w:r w:rsidR="00E306DB" w:rsidRPr="00AE0C91">
              <w:rPr>
                <w:rStyle w:val="af5"/>
                <w:spacing w:val="-2"/>
              </w:rPr>
              <w:t xml:space="preserve"> </w:t>
            </w:r>
            <w:r w:rsidR="00E306DB" w:rsidRPr="00AE0C91">
              <w:rPr>
                <w:rStyle w:val="af5"/>
              </w:rPr>
              <w:t>1</w:t>
            </w:r>
            <w:r w:rsidR="00B438A7">
              <w:rPr>
                <w:rStyle w:val="af5"/>
              </w:rPr>
              <w:t>6</w:t>
            </w:r>
            <w:r w:rsidR="00E306DB" w:rsidRPr="00AE0C91">
              <w:rPr>
                <w:rStyle w:val="af5"/>
              </w:rPr>
              <w:t>.</w:t>
            </w:r>
            <w:r w:rsidR="00E306DB" w:rsidRPr="00AE0C91">
              <w:rPr>
                <w:rStyle w:val="af5"/>
                <w:spacing w:val="-3"/>
              </w:rPr>
              <w:t xml:space="preserve"> </w:t>
            </w:r>
            <w:r w:rsidR="00E306DB" w:rsidRPr="00AE0C91">
              <w:rPr>
                <w:rStyle w:val="af5"/>
              </w:rPr>
              <w:t>Общие</w:t>
            </w:r>
            <w:r w:rsidR="00E306DB" w:rsidRPr="00AE0C91">
              <w:rPr>
                <w:rStyle w:val="af5"/>
                <w:spacing w:val="-3"/>
              </w:rPr>
              <w:t xml:space="preserve"> </w:t>
            </w:r>
            <w:r w:rsidR="00E306DB" w:rsidRPr="00AE0C91">
              <w:rPr>
                <w:rStyle w:val="af5"/>
              </w:rPr>
              <w:t>положения</w:t>
            </w:r>
            <w:r w:rsidR="00E306DB" w:rsidRPr="00AE0C91">
              <w:rPr>
                <w:rStyle w:val="af5"/>
                <w:spacing w:val="-5"/>
              </w:rPr>
              <w:t xml:space="preserve"> </w:t>
            </w:r>
            <w:r w:rsidR="00E306DB" w:rsidRPr="00AE0C91">
              <w:rPr>
                <w:rStyle w:val="af5"/>
              </w:rPr>
              <w:t>о</w:t>
            </w:r>
            <w:r w:rsidR="00E306DB" w:rsidRPr="00AE0C91">
              <w:rPr>
                <w:rStyle w:val="af5"/>
                <w:spacing w:val="-2"/>
              </w:rPr>
              <w:t xml:space="preserve"> </w:t>
            </w:r>
            <w:r w:rsidR="00E306DB" w:rsidRPr="00AE0C91">
              <w:rPr>
                <w:rStyle w:val="af5"/>
              </w:rPr>
              <w:t>градостроительных</w:t>
            </w:r>
            <w:r w:rsidR="00E306DB" w:rsidRPr="00AE0C91">
              <w:rPr>
                <w:rStyle w:val="af5"/>
                <w:spacing w:val="-1"/>
              </w:rPr>
              <w:t xml:space="preserve"> </w:t>
            </w:r>
            <w:r w:rsidR="00E306DB" w:rsidRPr="00AE0C91">
              <w:rPr>
                <w:rStyle w:val="af5"/>
              </w:rPr>
              <w:t>регламентах</w:t>
            </w:r>
            <w:r w:rsidR="000E7648">
              <w:rPr>
                <w:webHidden/>
              </w:rPr>
              <w:t>……………………………………..</w:t>
            </w:r>
            <w:r>
              <w:rPr>
                <w:webHidden/>
              </w:rPr>
              <w:fldChar w:fldCharType="begin"/>
            </w:r>
            <w:r w:rsidR="00E306DB">
              <w:rPr>
                <w:webHidden/>
              </w:rPr>
              <w:instrText xml:space="preserve"> PAGEREF _Toc153217881 \h </w:instrText>
            </w:r>
            <w:r>
              <w:rPr>
                <w:webHidden/>
              </w:rPr>
            </w:r>
            <w:r>
              <w:rPr>
                <w:webHidden/>
              </w:rPr>
              <w:fldChar w:fldCharType="separate"/>
            </w:r>
            <w:r w:rsidR="00617027">
              <w:rPr>
                <w:webHidden/>
              </w:rPr>
              <w:t>47</w:t>
            </w:r>
            <w:r>
              <w:rPr>
                <w:webHidden/>
              </w:rPr>
              <w:fldChar w:fldCharType="end"/>
            </w:r>
          </w:hyperlink>
        </w:p>
        <w:p w:rsidR="00E306DB" w:rsidRDefault="005748A2" w:rsidP="00F65CD5">
          <w:pPr>
            <w:pStyle w:val="12"/>
          </w:pPr>
          <w:hyperlink w:anchor="_Toc153217882" w:history="1">
            <w:r w:rsidR="00E306DB" w:rsidRPr="00AE0C91">
              <w:rPr>
                <w:rStyle w:val="af5"/>
              </w:rPr>
              <w:t>Глава 1</w:t>
            </w:r>
            <w:r w:rsidR="00B438A7">
              <w:rPr>
                <w:rStyle w:val="af5"/>
              </w:rPr>
              <w:t>7</w:t>
            </w:r>
            <w:r w:rsidR="00E306DB" w:rsidRPr="00AE0C91">
              <w:rPr>
                <w:rStyle w:val="af5"/>
              </w:rPr>
              <w:t>. Градостроительные регламенты в части видов разрешенного использования земельных участков и</w:t>
            </w:r>
            <w:r w:rsidR="00E306DB" w:rsidRPr="00AE0C91">
              <w:rPr>
                <w:rStyle w:val="af5"/>
                <w:spacing w:val="1"/>
              </w:rPr>
              <w:t xml:space="preserve"> </w:t>
            </w:r>
            <w:r w:rsidR="00E306DB" w:rsidRPr="00AE0C91">
              <w:rPr>
                <w:rStyle w:val="af5"/>
              </w:rPr>
              <w:t>объектов капитального строительства (далее – вид РИ), предельных размеров земельных участков и предельных</w:t>
            </w:r>
            <w:r w:rsidR="00E306DB" w:rsidRPr="00AE0C91">
              <w:rPr>
                <w:rStyle w:val="af5"/>
                <w:spacing w:val="1"/>
              </w:rPr>
              <w:t xml:space="preserve"> </w:t>
            </w:r>
            <w:r w:rsidR="00E306DB" w:rsidRPr="00AE0C91">
              <w:rPr>
                <w:rStyle w:val="af5"/>
              </w:rPr>
              <w:t>параметров</w:t>
            </w:r>
            <w:r w:rsidR="00E306DB" w:rsidRPr="00AE0C91">
              <w:rPr>
                <w:rStyle w:val="af5"/>
                <w:spacing w:val="1"/>
              </w:rPr>
              <w:t xml:space="preserve"> </w:t>
            </w:r>
            <w:r w:rsidR="00E306DB" w:rsidRPr="00AE0C91">
              <w:rPr>
                <w:rStyle w:val="af5"/>
              </w:rPr>
              <w:t>разрешенного</w:t>
            </w:r>
            <w:r w:rsidR="00E306DB" w:rsidRPr="00AE0C91">
              <w:rPr>
                <w:rStyle w:val="af5"/>
                <w:spacing w:val="1"/>
              </w:rPr>
              <w:t xml:space="preserve"> </w:t>
            </w:r>
            <w:r w:rsidR="00E306DB" w:rsidRPr="00AE0C91">
              <w:rPr>
                <w:rStyle w:val="af5"/>
              </w:rPr>
              <w:t>строительства,</w:t>
            </w:r>
            <w:r w:rsidR="00E306DB" w:rsidRPr="00AE0C91">
              <w:rPr>
                <w:rStyle w:val="af5"/>
                <w:spacing w:val="1"/>
              </w:rPr>
              <w:t xml:space="preserve"> </w:t>
            </w:r>
            <w:r w:rsidR="00E306DB" w:rsidRPr="00AE0C91">
              <w:rPr>
                <w:rStyle w:val="af5"/>
              </w:rPr>
              <w:t>реконструкции</w:t>
            </w:r>
            <w:r w:rsidR="00E306DB" w:rsidRPr="00AE0C91">
              <w:rPr>
                <w:rStyle w:val="af5"/>
                <w:spacing w:val="1"/>
              </w:rPr>
              <w:t xml:space="preserve"> </w:t>
            </w:r>
            <w:r w:rsidR="00E306DB" w:rsidRPr="00AE0C91">
              <w:rPr>
                <w:rStyle w:val="af5"/>
              </w:rPr>
              <w:t>объектов</w:t>
            </w:r>
            <w:r w:rsidR="00E306DB" w:rsidRPr="00AE0C91">
              <w:rPr>
                <w:rStyle w:val="af5"/>
                <w:spacing w:val="1"/>
              </w:rPr>
              <w:t xml:space="preserve"> </w:t>
            </w:r>
            <w:r w:rsidR="00E306DB" w:rsidRPr="00AE0C91">
              <w:rPr>
                <w:rStyle w:val="af5"/>
              </w:rPr>
              <w:t>капитального</w:t>
            </w:r>
            <w:r w:rsidR="00E306DB" w:rsidRPr="00AE0C91">
              <w:rPr>
                <w:rStyle w:val="af5"/>
                <w:spacing w:val="1"/>
              </w:rPr>
              <w:t xml:space="preserve"> </w:t>
            </w:r>
            <w:r w:rsidR="00E306DB" w:rsidRPr="00AE0C91">
              <w:rPr>
                <w:rStyle w:val="af5"/>
              </w:rPr>
              <w:t>строительства</w:t>
            </w:r>
            <w:r w:rsidR="00E306DB" w:rsidRPr="00AE0C91">
              <w:rPr>
                <w:rStyle w:val="af5"/>
                <w:spacing w:val="1"/>
              </w:rPr>
              <w:t xml:space="preserve"> </w:t>
            </w:r>
            <w:r w:rsidR="00E306DB" w:rsidRPr="00AE0C91">
              <w:rPr>
                <w:rStyle w:val="af5"/>
              </w:rPr>
              <w:t>по</w:t>
            </w:r>
            <w:r w:rsidR="00E306DB" w:rsidRPr="00AE0C91">
              <w:rPr>
                <w:rStyle w:val="af5"/>
                <w:spacing w:val="1"/>
              </w:rPr>
              <w:t xml:space="preserve"> </w:t>
            </w:r>
            <w:r w:rsidR="00E306DB" w:rsidRPr="00AE0C91">
              <w:rPr>
                <w:rStyle w:val="af5"/>
              </w:rPr>
              <w:t>территориальным</w:t>
            </w:r>
            <w:r w:rsidR="00E306DB" w:rsidRPr="00AE0C91">
              <w:rPr>
                <w:rStyle w:val="af5"/>
                <w:spacing w:val="-4"/>
              </w:rPr>
              <w:t xml:space="preserve"> </w:t>
            </w:r>
            <w:r w:rsidR="00E306DB" w:rsidRPr="00AE0C91">
              <w:rPr>
                <w:rStyle w:val="af5"/>
              </w:rPr>
              <w:t>зонам</w:t>
            </w:r>
            <w:r w:rsidR="000E7648">
              <w:rPr>
                <w:webHidden/>
              </w:rPr>
              <w:t>………………………………….</w:t>
            </w:r>
            <w:r>
              <w:rPr>
                <w:webHidden/>
              </w:rPr>
              <w:fldChar w:fldCharType="begin"/>
            </w:r>
            <w:r w:rsidR="00E306DB">
              <w:rPr>
                <w:webHidden/>
              </w:rPr>
              <w:instrText xml:space="preserve"> PAGEREF _Toc153217882 \h </w:instrText>
            </w:r>
            <w:r>
              <w:rPr>
                <w:webHidden/>
              </w:rPr>
            </w:r>
            <w:r>
              <w:rPr>
                <w:webHidden/>
              </w:rPr>
              <w:fldChar w:fldCharType="separate"/>
            </w:r>
            <w:r w:rsidR="00617027">
              <w:rPr>
                <w:webHidden/>
              </w:rPr>
              <w:t>49</w:t>
            </w:r>
            <w:r>
              <w:rPr>
                <w:webHidden/>
              </w:rPr>
              <w:fldChar w:fldCharType="end"/>
            </w:r>
          </w:hyperlink>
        </w:p>
        <w:p w:rsidR="008573B3" w:rsidRPr="008573B3" w:rsidRDefault="004A091D" w:rsidP="008573B3">
          <w:pPr>
            <w:pStyle w:val="a5"/>
            <w:tabs>
              <w:tab w:val="left" w:pos="1669"/>
            </w:tabs>
            <w:kinsoku w:val="0"/>
            <w:overflowPunct w:val="0"/>
            <w:spacing w:before="89"/>
            <w:ind w:left="0" w:right="0" w:firstLine="0"/>
            <w:rPr>
              <w:bCs/>
              <w:color w:val="000000" w:themeColor="text1"/>
            </w:rPr>
          </w:pPr>
          <w:r>
            <w:rPr>
              <w:bCs/>
              <w:color w:val="000000" w:themeColor="text1"/>
            </w:rPr>
            <w:t xml:space="preserve">Глава </w:t>
          </w:r>
          <w:r w:rsidR="008573B3" w:rsidRPr="008573B3">
            <w:rPr>
              <w:bCs/>
              <w:color w:val="000000" w:themeColor="text1"/>
            </w:rPr>
            <w:t>18.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r w:rsidR="000E7648">
            <w:rPr>
              <w:bCs/>
              <w:color w:val="000000" w:themeColor="text1"/>
            </w:rPr>
            <w:t>………………………………………………………………………………………………………59</w:t>
          </w:r>
        </w:p>
        <w:p w:rsidR="008573B3" w:rsidRPr="008573B3" w:rsidRDefault="008573B3" w:rsidP="008573B3">
          <w:pPr>
            <w:pStyle w:val="a3"/>
            <w:kinsoku w:val="0"/>
            <w:overflowPunct w:val="0"/>
            <w:ind w:left="0"/>
            <w:rPr>
              <w:color w:val="000000" w:themeColor="text1"/>
              <w:sz w:val="22"/>
              <w:szCs w:val="22"/>
            </w:rPr>
          </w:pPr>
          <w:r w:rsidRPr="008573B3">
            <w:rPr>
              <w:color w:val="000000" w:themeColor="text1"/>
              <w:sz w:val="22"/>
              <w:szCs w:val="22"/>
            </w:rPr>
            <w:t>Глава 19. Градостроительные регламенты в части требований к архитектурно-градостроительному облику объекта капитального строительства</w:t>
          </w:r>
          <w:r w:rsidR="000E7648">
            <w:rPr>
              <w:color w:val="000000" w:themeColor="text1"/>
              <w:sz w:val="22"/>
              <w:szCs w:val="22"/>
            </w:rPr>
            <w:t>…………………………………………………………..70</w:t>
          </w:r>
        </w:p>
        <w:p w:rsidR="00E306DB" w:rsidRDefault="005748A2" w:rsidP="00B438A7">
          <w:pPr>
            <w:pStyle w:val="2"/>
            <w:tabs>
              <w:tab w:val="right" w:leader="dot" w:pos="9740"/>
            </w:tabs>
            <w:ind w:left="0"/>
            <w:rPr>
              <w:rFonts w:asciiTheme="minorHAnsi" w:eastAsiaTheme="minorEastAsia" w:hAnsiTheme="minorHAnsi" w:cstheme="minorBidi"/>
              <w:noProof/>
              <w:lang w:eastAsia="ru-RU"/>
            </w:rPr>
          </w:pPr>
          <w:hyperlink w:anchor="_Toc153217883" w:history="1">
            <w:r w:rsidR="00E306DB" w:rsidRPr="00AE0C91">
              <w:rPr>
                <w:rStyle w:val="af5"/>
                <w:b/>
                <w:noProof/>
                <w:lang w:eastAsia="ru-RU"/>
              </w:rPr>
              <w:t>III. КАРТА ГРАДОСТРОИТЕЛЬНОГО ЗОНИРОВАНИЯ БАЗОВСКОГО СЕЛЬСОВЕТА ЧУЛЫМСКОГО РАЙОНА НОВОСИБИРСКОЙ ОБЛАСТИ</w:t>
            </w:r>
            <w:r w:rsidR="000E7648">
              <w:rPr>
                <w:noProof/>
                <w:webHidden/>
              </w:rPr>
              <w:t>…………………………………...</w:t>
            </w:r>
            <w:r>
              <w:rPr>
                <w:noProof/>
                <w:webHidden/>
              </w:rPr>
              <w:fldChar w:fldCharType="begin"/>
            </w:r>
            <w:r w:rsidR="00E306DB">
              <w:rPr>
                <w:noProof/>
                <w:webHidden/>
              </w:rPr>
              <w:instrText xml:space="preserve"> PAGEREF _Toc153217883 \h </w:instrText>
            </w:r>
            <w:r>
              <w:rPr>
                <w:noProof/>
                <w:webHidden/>
              </w:rPr>
            </w:r>
            <w:r>
              <w:rPr>
                <w:noProof/>
                <w:webHidden/>
              </w:rPr>
              <w:fldChar w:fldCharType="separate"/>
            </w:r>
            <w:r w:rsidR="00617027">
              <w:rPr>
                <w:noProof/>
                <w:webHidden/>
              </w:rPr>
              <w:t>71</w:t>
            </w:r>
            <w:r>
              <w:rPr>
                <w:noProof/>
                <w:webHidden/>
              </w:rPr>
              <w:fldChar w:fldCharType="end"/>
            </w:r>
          </w:hyperlink>
        </w:p>
        <w:p w:rsidR="00E306DB" w:rsidRDefault="005748A2" w:rsidP="00F65CD5">
          <w:pPr>
            <w:pStyle w:val="12"/>
            <w:rPr>
              <w:rFonts w:asciiTheme="minorHAnsi" w:hAnsiTheme="minorHAnsi" w:cstheme="minorBidi"/>
            </w:rPr>
          </w:pPr>
          <w:hyperlink w:anchor="_Toc153217884" w:history="1">
            <w:r w:rsidR="00E306DB" w:rsidRPr="00AE0C91">
              <w:rPr>
                <w:rStyle w:val="af5"/>
                <w:b/>
              </w:rPr>
              <w:t>Приложение № 1. Лист № 1</w:t>
            </w:r>
            <w:r w:rsidR="000E7648">
              <w:rPr>
                <w:rStyle w:val="af5"/>
                <w:b/>
              </w:rPr>
              <w:t>…</w:t>
            </w:r>
            <w:r w:rsidR="000E7648">
              <w:rPr>
                <w:webHidden/>
              </w:rPr>
              <w:t>…………………………………………………………………………</w:t>
            </w:r>
            <w:r>
              <w:rPr>
                <w:webHidden/>
              </w:rPr>
              <w:fldChar w:fldCharType="begin"/>
            </w:r>
            <w:r w:rsidR="00E306DB">
              <w:rPr>
                <w:webHidden/>
              </w:rPr>
              <w:instrText xml:space="preserve"> PAGEREF _Toc153217884 \h </w:instrText>
            </w:r>
            <w:r>
              <w:rPr>
                <w:webHidden/>
              </w:rPr>
            </w:r>
            <w:r>
              <w:rPr>
                <w:webHidden/>
              </w:rPr>
              <w:fldChar w:fldCharType="separate"/>
            </w:r>
            <w:r w:rsidR="00617027">
              <w:rPr>
                <w:webHidden/>
              </w:rPr>
              <w:t>72</w:t>
            </w:r>
            <w:r>
              <w:rPr>
                <w:webHidden/>
              </w:rPr>
              <w:fldChar w:fldCharType="end"/>
            </w:r>
          </w:hyperlink>
        </w:p>
        <w:p w:rsidR="00E306DB" w:rsidRDefault="005748A2" w:rsidP="00F65CD5">
          <w:pPr>
            <w:pStyle w:val="12"/>
            <w:rPr>
              <w:rFonts w:asciiTheme="minorHAnsi" w:hAnsiTheme="minorHAnsi" w:cstheme="minorBidi"/>
            </w:rPr>
          </w:pPr>
          <w:hyperlink w:anchor="_Toc153217885" w:history="1">
            <w:r w:rsidR="00E306DB" w:rsidRPr="00AE0C91">
              <w:rPr>
                <w:rStyle w:val="af5"/>
                <w:b/>
              </w:rPr>
              <w:t>Приложение № 1. Лист № 2</w:t>
            </w:r>
            <w:r w:rsidR="000E7648">
              <w:rPr>
                <w:rStyle w:val="af5"/>
                <w:b/>
              </w:rPr>
              <w:t>…</w:t>
            </w:r>
            <w:r w:rsidR="000E7648">
              <w:rPr>
                <w:webHidden/>
              </w:rPr>
              <w:t>…………………………………………………………………………</w:t>
            </w:r>
            <w:r>
              <w:rPr>
                <w:webHidden/>
              </w:rPr>
              <w:fldChar w:fldCharType="begin"/>
            </w:r>
            <w:r w:rsidR="00E306DB">
              <w:rPr>
                <w:webHidden/>
              </w:rPr>
              <w:instrText xml:space="preserve"> PAGEREF _Toc153217885 \h </w:instrText>
            </w:r>
            <w:r>
              <w:rPr>
                <w:webHidden/>
              </w:rPr>
            </w:r>
            <w:r>
              <w:rPr>
                <w:webHidden/>
              </w:rPr>
              <w:fldChar w:fldCharType="separate"/>
            </w:r>
            <w:r w:rsidR="00617027">
              <w:rPr>
                <w:webHidden/>
              </w:rPr>
              <w:t>73</w:t>
            </w:r>
            <w:r>
              <w:rPr>
                <w:webHidden/>
              </w:rPr>
              <w:fldChar w:fldCharType="end"/>
            </w:r>
          </w:hyperlink>
        </w:p>
        <w:p w:rsidR="004A091D" w:rsidRDefault="005748A2" w:rsidP="004A091D">
          <w:pPr>
            <w:rPr>
              <w:b/>
              <w:bCs/>
            </w:rPr>
          </w:pPr>
          <w:r>
            <w:rPr>
              <w:b/>
              <w:bCs/>
            </w:rPr>
            <w:fldChar w:fldCharType="end"/>
          </w:r>
        </w:p>
      </w:sdtContent>
    </w:sdt>
    <w:bookmarkStart w:id="0" w:name="_GoBack" w:displacedByCustomXml="prev"/>
    <w:bookmarkEnd w:id="0" w:displacedByCustomXml="prev"/>
    <w:bookmarkStart w:id="1" w:name="_Toc153217871" w:displacedByCustomXml="prev"/>
    <w:p w:rsidR="009446E1" w:rsidRPr="004A091D" w:rsidRDefault="001D1ADC" w:rsidP="004A091D">
      <w:pPr>
        <w:jc w:val="center"/>
      </w:pPr>
      <w:r>
        <w:rPr>
          <w:b/>
          <w:sz w:val="28"/>
          <w:szCs w:val="28"/>
          <w:lang w:val="en-US" w:eastAsia="ru-RU"/>
        </w:rPr>
        <w:lastRenderedPageBreak/>
        <w:t>I</w:t>
      </w:r>
      <w:r>
        <w:rPr>
          <w:b/>
          <w:sz w:val="28"/>
          <w:szCs w:val="28"/>
          <w:lang w:eastAsia="ru-RU"/>
        </w:rPr>
        <w:t xml:space="preserve">. </w:t>
      </w:r>
      <w:r w:rsidR="00196E11" w:rsidRPr="00587A0D">
        <w:rPr>
          <w:b/>
          <w:sz w:val="28"/>
          <w:szCs w:val="28"/>
          <w:lang w:eastAsia="ru-RU"/>
        </w:rPr>
        <w:t>ПОРЯДОК ПРИМЕНЕНИЯ ПРАВИЛ ЗЕМЛЕПОЛЬЗОВАНИЯ И ЗАСТРОЙКИ БАЗОВСКОГО СЕЛЬСОВЕТА ЧУЛЫМСКОГО РАЙОНА НОВОСИБИРСКОЙ ОБЛАСТИ И ВНЕСЕНИЯ В НИХ ИЗМЕНЕНИЙ</w:t>
      </w:r>
      <w:bookmarkEnd w:id="1"/>
    </w:p>
    <w:p w:rsidR="009446E1" w:rsidRPr="002B59BA" w:rsidRDefault="009446E1">
      <w:pPr>
        <w:pStyle w:val="a3"/>
        <w:ind w:left="0"/>
        <w:jc w:val="left"/>
        <w:rPr>
          <w:b/>
          <w:color w:val="FF0000"/>
          <w:sz w:val="30"/>
        </w:rPr>
      </w:pPr>
    </w:p>
    <w:p w:rsidR="009446E1" w:rsidRPr="00F32500" w:rsidRDefault="004032C9" w:rsidP="00725148">
      <w:pPr>
        <w:spacing w:before="218"/>
        <w:ind w:left="118" w:firstLine="707"/>
        <w:jc w:val="center"/>
        <w:rPr>
          <w:b/>
          <w:color w:val="000000" w:themeColor="text1"/>
          <w:sz w:val="28"/>
        </w:rPr>
      </w:pPr>
      <w:r w:rsidRPr="00F32500">
        <w:rPr>
          <w:b/>
          <w:color w:val="000000" w:themeColor="text1"/>
          <w:sz w:val="28"/>
        </w:rPr>
        <w:t xml:space="preserve">Глава 1. Предмет регулирования правил землепользования и застройки </w:t>
      </w:r>
      <w:r w:rsidR="00BF0566" w:rsidRPr="00BF0566">
        <w:rPr>
          <w:b/>
          <w:color w:val="000000" w:themeColor="text1"/>
          <w:sz w:val="28"/>
        </w:rPr>
        <w:t>Базовского сельсовета Чулымского района Новосибирской области</w:t>
      </w:r>
    </w:p>
    <w:p w:rsidR="009446E1" w:rsidRPr="002B59BA" w:rsidRDefault="009446E1">
      <w:pPr>
        <w:pStyle w:val="a3"/>
        <w:spacing w:before="8"/>
        <w:ind w:left="0"/>
        <w:jc w:val="left"/>
        <w:rPr>
          <w:b/>
          <w:color w:val="FF0000"/>
          <w:sz w:val="32"/>
        </w:rPr>
      </w:pPr>
    </w:p>
    <w:p w:rsidR="009446E1" w:rsidRPr="002E7F60" w:rsidRDefault="004032C9">
      <w:pPr>
        <w:pStyle w:val="a5"/>
        <w:numPr>
          <w:ilvl w:val="1"/>
          <w:numId w:val="4"/>
        </w:numPr>
        <w:tabs>
          <w:tab w:val="left" w:pos="1108"/>
        </w:tabs>
        <w:ind w:right="120" w:firstLine="707"/>
        <w:rPr>
          <w:color w:val="000000" w:themeColor="text1"/>
          <w:sz w:val="28"/>
        </w:rPr>
      </w:pPr>
      <w:r w:rsidRPr="00F32500">
        <w:rPr>
          <w:color w:val="000000" w:themeColor="text1"/>
          <w:sz w:val="28"/>
        </w:rPr>
        <w:t>Правила</w:t>
      </w:r>
      <w:r w:rsidRPr="00F32500">
        <w:rPr>
          <w:color w:val="000000" w:themeColor="text1"/>
          <w:spacing w:val="1"/>
          <w:sz w:val="28"/>
        </w:rPr>
        <w:t xml:space="preserve"> </w:t>
      </w:r>
      <w:r w:rsidRPr="00F32500">
        <w:rPr>
          <w:color w:val="000000" w:themeColor="text1"/>
          <w:sz w:val="28"/>
        </w:rPr>
        <w:t>землепользования</w:t>
      </w:r>
      <w:r w:rsidRPr="00F32500">
        <w:rPr>
          <w:color w:val="000000" w:themeColor="text1"/>
          <w:spacing w:val="1"/>
          <w:sz w:val="28"/>
        </w:rPr>
        <w:t xml:space="preserve"> </w:t>
      </w:r>
      <w:r w:rsidRPr="00F32500">
        <w:rPr>
          <w:color w:val="000000" w:themeColor="text1"/>
          <w:sz w:val="28"/>
        </w:rPr>
        <w:t>и</w:t>
      </w:r>
      <w:r w:rsidRPr="00F32500">
        <w:rPr>
          <w:color w:val="000000" w:themeColor="text1"/>
          <w:spacing w:val="1"/>
          <w:sz w:val="28"/>
        </w:rPr>
        <w:t xml:space="preserve"> </w:t>
      </w:r>
      <w:r w:rsidRPr="00F32500">
        <w:rPr>
          <w:color w:val="000000" w:themeColor="text1"/>
          <w:sz w:val="28"/>
        </w:rPr>
        <w:t>застройки</w:t>
      </w:r>
      <w:r w:rsidRPr="000421A6">
        <w:rPr>
          <w:color w:val="000000" w:themeColor="text1"/>
          <w:sz w:val="28"/>
        </w:rPr>
        <w:t xml:space="preserve"> </w:t>
      </w:r>
      <w:r w:rsidR="00BF0566" w:rsidRPr="00BF0566">
        <w:rPr>
          <w:color w:val="000000" w:themeColor="text1"/>
          <w:sz w:val="28"/>
        </w:rPr>
        <w:t>Базовского сельсовета Чулымского района Новосибирской области</w:t>
      </w:r>
      <w:r w:rsidRPr="00BF0566">
        <w:rPr>
          <w:color w:val="000000" w:themeColor="text1"/>
          <w:sz w:val="28"/>
        </w:rPr>
        <w:t xml:space="preserve"> </w:t>
      </w:r>
      <w:r w:rsidRPr="00F32500">
        <w:rPr>
          <w:color w:val="000000" w:themeColor="text1"/>
          <w:sz w:val="28"/>
        </w:rPr>
        <w:t>(далее</w:t>
      </w:r>
      <w:r w:rsidRPr="00F32500">
        <w:rPr>
          <w:color w:val="000000" w:themeColor="text1"/>
          <w:spacing w:val="1"/>
          <w:sz w:val="28"/>
        </w:rPr>
        <w:t xml:space="preserve"> </w:t>
      </w:r>
      <w:r w:rsidRPr="00F32500">
        <w:rPr>
          <w:color w:val="000000" w:themeColor="text1"/>
          <w:sz w:val="28"/>
        </w:rPr>
        <w:t>−</w:t>
      </w:r>
      <w:r w:rsidRPr="00F32500">
        <w:rPr>
          <w:color w:val="000000" w:themeColor="text1"/>
          <w:spacing w:val="1"/>
          <w:sz w:val="28"/>
        </w:rPr>
        <w:t xml:space="preserve"> </w:t>
      </w:r>
      <w:r w:rsidRPr="00F32500">
        <w:rPr>
          <w:color w:val="000000" w:themeColor="text1"/>
          <w:sz w:val="28"/>
        </w:rPr>
        <w:t>Правила)</w:t>
      </w:r>
      <w:r w:rsidRPr="00F32500">
        <w:rPr>
          <w:color w:val="000000" w:themeColor="text1"/>
          <w:spacing w:val="1"/>
          <w:sz w:val="28"/>
        </w:rPr>
        <w:t xml:space="preserve"> </w:t>
      </w:r>
      <w:r w:rsidRPr="00F32500">
        <w:rPr>
          <w:color w:val="000000" w:themeColor="text1"/>
          <w:sz w:val="28"/>
        </w:rPr>
        <w:t>являются</w:t>
      </w:r>
      <w:r w:rsidRPr="00F32500">
        <w:rPr>
          <w:color w:val="000000" w:themeColor="text1"/>
          <w:spacing w:val="1"/>
          <w:sz w:val="28"/>
        </w:rPr>
        <w:t xml:space="preserve"> </w:t>
      </w:r>
      <w:r w:rsidRPr="00F32500">
        <w:rPr>
          <w:color w:val="000000" w:themeColor="text1"/>
          <w:sz w:val="28"/>
        </w:rPr>
        <w:t>документом</w:t>
      </w:r>
      <w:r w:rsidRPr="00F32500">
        <w:rPr>
          <w:color w:val="000000" w:themeColor="text1"/>
          <w:spacing w:val="1"/>
          <w:sz w:val="28"/>
        </w:rPr>
        <w:t xml:space="preserve"> </w:t>
      </w:r>
      <w:r w:rsidRPr="00F32500">
        <w:rPr>
          <w:color w:val="000000" w:themeColor="text1"/>
          <w:sz w:val="28"/>
        </w:rPr>
        <w:t>градостроительного</w:t>
      </w:r>
      <w:r w:rsidRPr="00F32500">
        <w:rPr>
          <w:color w:val="000000" w:themeColor="text1"/>
          <w:spacing w:val="1"/>
          <w:sz w:val="28"/>
        </w:rPr>
        <w:t xml:space="preserve"> </w:t>
      </w:r>
      <w:r w:rsidRPr="00F32500">
        <w:rPr>
          <w:color w:val="000000" w:themeColor="text1"/>
          <w:sz w:val="28"/>
        </w:rPr>
        <w:t>зонирования</w:t>
      </w:r>
      <w:r w:rsidRPr="00BF0566">
        <w:rPr>
          <w:color w:val="000000" w:themeColor="text1"/>
          <w:sz w:val="28"/>
        </w:rPr>
        <w:t xml:space="preserve"> </w:t>
      </w:r>
      <w:r w:rsidR="00BF0566" w:rsidRPr="00BF0566">
        <w:rPr>
          <w:color w:val="000000" w:themeColor="text1"/>
          <w:sz w:val="28"/>
        </w:rPr>
        <w:t>Б</w:t>
      </w:r>
      <w:r w:rsidR="0046789F">
        <w:rPr>
          <w:color w:val="000000" w:themeColor="text1"/>
          <w:sz w:val="28"/>
        </w:rPr>
        <w:t>азовского</w:t>
      </w:r>
      <w:r w:rsidR="00BF0566" w:rsidRPr="00BF0566">
        <w:rPr>
          <w:color w:val="000000" w:themeColor="text1"/>
          <w:sz w:val="28"/>
        </w:rPr>
        <w:t xml:space="preserve"> сельсовета Чулымского района Новосибирской области</w:t>
      </w:r>
      <w:r w:rsidRPr="002E7F60">
        <w:rPr>
          <w:color w:val="000000" w:themeColor="text1"/>
          <w:sz w:val="28"/>
        </w:rPr>
        <w:t>.</w:t>
      </w:r>
    </w:p>
    <w:p w:rsidR="009446E1" w:rsidRPr="002E7F60" w:rsidRDefault="004032C9" w:rsidP="00196E11">
      <w:pPr>
        <w:pStyle w:val="a5"/>
        <w:numPr>
          <w:ilvl w:val="1"/>
          <w:numId w:val="4"/>
        </w:numPr>
        <w:tabs>
          <w:tab w:val="left" w:pos="1108"/>
        </w:tabs>
        <w:spacing w:before="1"/>
        <w:ind w:right="123" w:firstLine="707"/>
        <w:rPr>
          <w:color w:val="000000" w:themeColor="text1"/>
          <w:sz w:val="28"/>
        </w:rPr>
      </w:pPr>
      <w:r w:rsidRPr="002E7F60">
        <w:rPr>
          <w:color w:val="000000" w:themeColor="text1"/>
          <w:sz w:val="28"/>
        </w:rPr>
        <w:t xml:space="preserve">Правила подготовлены в соответствии с Градостроительным </w:t>
      </w:r>
      <w:hyperlink r:id="rId8">
        <w:r w:rsidRPr="002E7F60">
          <w:rPr>
            <w:color w:val="000000" w:themeColor="text1"/>
            <w:sz w:val="28"/>
          </w:rPr>
          <w:t>кодексом</w:t>
        </w:r>
      </w:hyperlink>
      <w:r w:rsidRPr="002E7F60">
        <w:rPr>
          <w:color w:val="000000" w:themeColor="text1"/>
          <w:sz w:val="28"/>
        </w:rPr>
        <w:t xml:space="preserve"> Российской Федерации, Земельным </w:t>
      </w:r>
      <w:hyperlink r:id="rId9">
        <w:r w:rsidRPr="002E7F60">
          <w:rPr>
            <w:color w:val="000000" w:themeColor="text1"/>
            <w:sz w:val="28"/>
          </w:rPr>
          <w:t>кодексом</w:t>
        </w:r>
      </w:hyperlink>
      <w:r w:rsidRPr="002E7F60">
        <w:rPr>
          <w:color w:val="000000" w:themeColor="text1"/>
          <w:sz w:val="28"/>
        </w:rPr>
        <w:t xml:space="preserve"> Российской Федерации,</w:t>
      </w:r>
      <w:r w:rsidR="00933037" w:rsidRPr="002E7F60">
        <w:rPr>
          <w:color w:val="000000" w:themeColor="text1"/>
          <w:sz w:val="28"/>
        </w:rPr>
        <w:t xml:space="preserve"> Федеральны</w:t>
      </w:r>
      <w:r w:rsidR="00A239A3" w:rsidRPr="002E7F60">
        <w:rPr>
          <w:color w:val="000000" w:themeColor="text1"/>
          <w:sz w:val="28"/>
        </w:rPr>
        <w:t>м</w:t>
      </w:r>
      <w:r w:rsidR="00933037" w:rsidRPr="002E7F60">
        <w:rPr>
          <w:color w:val="000000" w:themeColor="text1"/>
          <w:sz w:val="28"/>
        </w:rPr>
        <w:t xml:space="preserve"> закон</w:t>
      </w:r>
      <w:r w:rsidR="00A239A3" w:rsidRPr="002E7F60">
        <w:rPr>
          <w:color w:val="000000" w:themeColor="text1"/>
          <w:sz w:val="28"/>
        </w:rPr>
        <w:t>ом</w:t>
      </w:r>
      <w:r w:rsidR="00933037" w:rsidRPr="002E7F60">
        <w:rPr>
          <w:color w:val="000000" w:themeColor="text1"/>
          <w:sz w:val="28"/>
        </w:rPr>
        <w:t xml:space="preserve"> от 6 октября 2003 г. N 131-ФЗ «Об общих принципах организации местного самоуправления в Российской Федерации»</w:t>
      </w:r>
      <w:r w:rsidR="00A239A3" w:rsidRPr="002E7F60">
        <w:rPr>
          <w:color w:val="000000" w:themeColor="text1"/>
          <w:sz w:val="28"/>
        </w:rPr>
        <w:t>,</w:t>
      </w:r>
      <w:r w:rsidRPr="002E7F60">
        <w:rPr>
          <w:color w:val="000000" w:themeColor="text1"/>
          <w:sz w:val="28"/>
        </w:rPr>
        <w:t xml:space="preserve"> </w:t>
      </w:r>
      <w:r w:rsidR="00933037" w:rsidRPr="002E7F60">
        <w:rPr>
          <w:color w:val="000000" w:themeColor="text1"/>
          <w:sz w:val="28"/>
        </w:rPr>
        <w:t xml:space="preserve">Законом Новосибирской области от 27 апреля 2010г. № 481-ОЗ «О регулировании градостроительной деятельности в Новосибирской области», Законом Новосибирской области от 2 июня 2004 г. N 200-ОЗ «О статусе и границах муниципальных образований Новосибирской области», Уставом </w:t>
      </w:r>
      <w:r w:rsidR="00D04E5C">
        <w:rPr>
          <w:color w:val="000000" w:themeColor="text1"/>
          <w:sz w:val="28"/>
        </w:rPr>
        <w:t>Чулымского</w:t>
      </w:r>
      <w:r w:rsidR="005572D3">
        <w:rPr>
          <w:color w:val="000000" w:themeColor="text1"/>
          <w:sz w:val="28"/>
        </w:rPr>
        <w:t xml:space="preserve"> муниципального</w:t>
      </w:r>
      <w:r w:rsidR="00933037" w:rsidRPr="002E7F60">
        <w:rPr>
          <w:color w:val="000000" w:themeColor="text1"/>
          <w:sz w:val="28"/>
        </w:rPr>
        <w:t xml:space="preserve"> района Новосибирской области</w:t>
      </w:r>
      <w:r w:rsidR="00A239A3" w:rsidRPr="002E7F60">
        <w:rPr>
          <w:color w:val="000000" w:themeColor="text1"/>
          <w:sz w:val="28"/>
        </w:rPr>
        <w:t xml:space="preserve">, Уставом </w:t>
      </w:r>
      <w:r w:rsidR="00D04E5C">
        <w:rPr>
          <w:color w:val="000000" w:themeColor="text1"/>
          <w:sz w:val="28"/>
        </w:rPr>
        <w:t>Б</w:t>
      </w:r>
      <w:r w:rsidR="007F2D3B">
        <w:rPr>
          <w:color w:val="000000" w:themeColor="text1"/>
          <w:sz w:val="28"/>
        </w:rPr>
        <w:t xml:space="preserve">азовского </w:t>
      </w:r>
      <w:r w:rsidR="00A239A3" w:rsidRPr="002E7F60">
        <w:rPr>
          <w:color w:val="000000" w:themeColor="text1"/>
          <w:sz w:val="28"/>
        </w:rPr>
        <w:t xml:space="preserve">сельсовета </w:t>
      </w:r>
      <w:r w:rsidR="00D04E5C">
        <w:rPr>
          <w:color w:val="000000" w:themeColor="text1"/>
          <w:sz w:val="28"/>
        </w:rPr>
        <w:t>Чулымского</w:t>
      </w:r>
      <w:r w:rsidR="00A239A3" w:rsidRPr="002E7F60">
        <w:rPr>
          <w:color w:val="000000" w:themeColor="text1"/>
          <w:sz w:val="28"/>
        </w:rPr>
        <w:t xml:space="preserve"> района Новосибирской области</w:t>
      </w:r>
      <w:r w:rsidR="00933037" w:rsidRPr="002E7F60">
        <w:rPr>
          <w:color w:val="000000" w:themeColor="text1"/>
          <w:sz w:val="28"/>
        </w:rPr>
        <w:t xml:space="preserve"> и</w:t>
      </w:r>
      <w:r w:rsidR="00A239A3" w:rsidRPr="002E7F60">
        <w:rPr>
          <w:color w:val="000000" w:themeColor="text1"/>
          <w:sz w:val="28"/>
        </w:rPr>
        <w:t xml:space="preserve"> иными нормативными правовыми актами федерального</w:t>
      </w:r>
      <w:r w:rsidR="006B1BB4">
        <w:rPr>
          <w:color w:val="000000" w:themeColor="text1"/>
          <w:sz w:val="28"/>
        </w:rPr>
        <w:t>,</w:t>
      </w:r>
      <w:r w:rsidR="00A239A3" w:rsidRPr="002E7F60">
        <w:rPr>
          <w:color w:val="000000" w:themeColor="text1"/>
          <w:sz w:val="28"/>
        </w:rPr>
        <w:t xml:space="preserve"> регионального значения</w:t>
      </w:r>
      <w:r w:rsidRPr="002E7F60">
        <w:rPr>
          <w:color w:val="000000" w:themeColor="text1"/>
          <w:sz w:val="28"/>
        </w:rPr>
        <w:t>.</w:t>
      </w:r>
    </w:p>
    <w:p w:rsidR="009446E1" w:rsidRPr="002E7F60" w:rsidRDefault="004032C9" w:rsidP="00196E11">
      <w:pPr>
        <w:pStyle w:val="a5"/>
        <w:numPr>
          <w:ilvl w:val="1"/>
          <w:numId w:val="4"/>
        </w:numPr>
        <w:tabs>
          <w:tab w:val="left" w:pos="1108"/>
        </w:tabs>
        <w:spacing w:before="1"/>
        <w:ind w:right="121" w:firstLine="707"/>
        <w:rPr>
          <w:color w:val="000000" w:themeColor="text1"/>
        </w:rPr>
      </w:pPr>
      <w:r w:rsidRPr="002E7F60">
        <w:rPr>
          <w:color w:val="000000" w:themeColor="text1"/>
          <w:sz w:val="28"/>
        </w:rPr>
        <w:t xml:space="preserve">Правила подготовлены с учетом положений о территориальном планировании, содержащихся в генеральном плане </w:t>
      </w:r>
      <w:r w:rsidR="00BF0566" w:rsidRPr="00BF0566">
        <w:rPr>
          <w:color w:val="000000" w:themeColor="text1"/>
          <w:sz w:val="28"/>
        </w:rPr>
        <w:t>Б</w:t>
      </w:r>
      <w:r w:rsidR="00655038">
        <w:rPr>
          <w:color w:val="000000" w:themeColor="text1"/>
          <w:sz w:val="28"/>
        </w:rPr>
        <w:t>азовского</w:t>
      </w:r>
      <w:r w:rsidR="00BF0566" w:rsidRPr="00BF0566">
        <w:rPr>
          <w:color w:val="000000" w:themeColor="text1"/>
          <w:sz w:val="28"/>
        </w:rPr>
        <w:t xml:space="preserve"> сельсовета Чулымского района Новосибирской области</w:t>
      </w:r>
      <w:r w:rsidR="00A239A3" w:rsidRPr="002E7F60">
        <w:rPr>
          <w:color w:val="000000" w:themeColor="text1"/>
          <w:sz w:val="28"/>
        </w:rPr>
        <w:t>.</w:t>
      </w:r>
    </w:p>
    <w:p w:rsidR="009446E1" w:rsidRDefault="004032C9" w:rsidP="008A2634">
      <w:pPr>
        <w:pStyle w:val="a5"/>
        <w:numPr>
          <w:ilvl w:val="1"/>
          <w:numId w:val="4"/>
        </w:numPr>
        <w:tabs>
          <w:tab w:val="left" w:pos="1108"/>
        </w:tabs>
        <w:ind w:right="124" w:firstLine="707"/>
        <w:rPr>
          <w:color w:val="000000" w:themeColor="text1"/>
          <w:sz w:val="28"/>
        </w:rPr>
      </w:pPr>
      <w:r w:rsidRPr="00BF0566">
        <w:rPr>
          <w:color w:val="000000" w:themeColor="text1"/>
          <w:sz w:val="28"/>
        </w:rPr>
        <w:t>Действие</w:t>
      </w:r>
      <w:r w:rsidRPr="00BF0566">
        <w:rPr>
          <w:color w:val="000000" w:themeColor="text1"/>
          <w:spacing w:val="1"/>
          <w:sz w:val="28"/>
        </w:rPr>
        <w:t xml:space="preserve"> </w:t>
      </w:r>
      <w:r w:rsidRPr="00BF0566">
        <w:rPr>
          <w:color w:val="000000" w:themeColor="text1"/>
          <w:sz w:val="28"/>
        </w:rPr>
        <w:t>настоящих</w:t>
      </w:r>
      <w:r w:rsidRPr="00BF0566">
        <w:rPr>
          <w:color w:val="000000" w:themeColor="text1"/>
          <w:spacing w:val="1"/>
          <w:sz w:val="28"/>
        </w:rPr>
        <w:t xml:space="preserve"> </w:t>
      </w:r>
      <w:r w:rsidRPr="00BF0566">
        <w:rPr>
          <w:color w:val="000000" w:themeColor="text1"/>
          <w:sz w:val="28"/>
        </w:rPr>
        <w:t>Правил</w:t>
      </w:r>
      <w:r w:rsidRPr="00BF0566">
        <w:rPr>
          <w:color w:val="000000" w:themeColor="text1"/>
          <w:spacing w:val="1"/>
          <w:sz w:val="28"/>
        </w:rPr>
        <w:t xml:space="preserve"> </w:t>
      </w:r>
      <w:r w:rsidRPr="00BF0566">
        <w:rPr>
          <w:color w:val="000000" w:themeColor="text1"/>
          <w:sz w:val="28"/>
        </w:rPr>
        <w:t>не</w:t>
      </w:r>
      <w:r w:rsidRPr="00BF0566">
        <w:rPr>
          <w:color w:val="000000" w:themeColor="text1"/>
          <w:spacing w:val="1"/>
          <w:sz w:val="28"/>
        </w:rPr>
        <w:t xml:space="preserve"> </w:t>
      </w:r>
      <w:r w:rsidRPr="00BF0566">
        <w:rPr>
          <w:color w:val="000000" w:themeColor="text1"/>
          <w:sz w:val="28"/>
        </w:rPr>
        <w:t>распространяется</w:t>
      </w:r>
      <w:r w:rsidRPr="00BF0566">
        <w:rPr>
          <w:color w:val="000000" w:themeColor="text1"/>
          <w:spacing w:val="1"/>
          <w:sz w:val="28"/>
        </w:rPr>
        <w:t xml:space="preserve"> </w:t>
      </w:r>
      <w:r w:rsidRPr="00BF0566">
        <w:rPr>
          <w:color w:val="000000" w:themeColor="text1"/>
          <w:sz w:val="28"/>
        </w:rPr>
        <w:t>на</w:t>
      </w:r>
      <w:r w:rsidRPr="00BF0566">
        <w:rPr>
          <w:color w:val="000000" w:themeColor="text1"/>
          <w:spacing w:val="1"/>
          <w:sz w:val="28"/>
        </w:rPr>
        <w:t xml:space="preserve"> </w:t>
      </w:r>
      <w:r w:rsidRPr="00BF0566">
        <w:rPr>
          <w:color w:val="000000" w:themeColor="text1"/>
          <w:sz w:val="28"/>
        </w:rPr>
        <w:t>отношения</w:t>
      </w:r>
      <w:r w:rsidRPr="00BF0566">
        <w:rPr>
          <w:color w:val="000000" w:themeColor="text1"/>
          <w:spacing w:val="1"/>
          <w:sz w:val="28"/>
        </w:rPr>
        <w:t xml:space="preserve"> </w:t>
      </w:r>
      <w:r w:rsidRPr="00BF0566">
        <w:rPr>
          <w:color w:val="000000" w:themeColor="text1"/>
          <w:sz w:val="28"/>
        </w:rPr>
        <w:t>по</w:t>
      </w:r>
      <w:r w:rsidRPr="00BF0566">
        <w:rPr>
          <w:color w:val="000000" w:themeColor="text1"/>
          <w:spacing w:val="1"/>
          <w:sz w:val="28"/>
        </w:rPr>
        <w:t xml:space="preserve"> </w:t>
      </w:r>
      <w:r w:rsidRPr="00BF0566">
        <w:rPr>
          <w:color w:val="000000" w:themeColor="text1"/>
          <w:sz w:val="28"/>
        </w:rPr>
        <w:t>приобретению в установленном порядке гражданами и юридическими лицами,</w:t>
      </w:r>
      <w:r w:rsidRPr="00BF0566">
        <w:rPr>
          <w:color w:val="000000" w:themeColor="text1"/>
          <w:spacing w:val="1"/>
          <w:sz w:val="28"/>
        </w:rPr>
        <w:t xml:space="preserve"> </w:t>
      </w:r>
      <w:r w:rsidRPr="00BF0566">
        <w:rPr>
          <w:color w:val="000000" w:themeColor="text1"/>
          <w:sz w:val="28"/>
        </w:rPr>
        <w:t>имеющими в собственности, безвозмездном пользовании, хозяйственном ведении</w:t>
      </w:r>
      <w:r w:rsidRPr="00BF0566">
        <w:rPr>
          <w:color w:val="000000" w:themeColor="text1"/>
          <w:spacing w:val="1"/>
          <w:sz w:val="28"/>
        </w:rPr>
        <w:t xml:space="preserve"> </w:t>
      </w:r>
      <w:r w:rsidRPr="00BF0566">
        <w:rPr>
          <w:color w:val="000000" w:themeColor="text1"/>
          <w:sz w:val="28"/>
        </w:rPr>
        <w:t>или</w:t>
      </w:r>
      <w:r w:rsidRPr="00BF0566">
        <w:rPr>
          <w:color w:val="000000" w:themeColor="text1"/>
          <w:spacing w:val="4"/>
          <w:sz w:val="28"/>
        </w:rPr>
        <w:t xml:space="preserve"> </w:t>
      </w:r>
      <w:r w:rsidRPr="00BF0566">
        <w:rPr>
          <w:color w:val="000000" w:themeColor="text1"/>
          <w:sz w:val="28"/>
        </w:rPr>
        <w:t>оперативном управлении объекты капитального строительства,</w:t>
      </w:r>
      <w:r w:rsidR="002E7F60" w:rsidRPr="00BF0566">
        <w:rPr>
          <w:color w:val="000000" w:themeColor="text1"/>
          <w:sz w:val="28"/>
        </w:rPr>
        <w:t xml:space="preserve"> </w:t>
      </w:r>
      <w:r w:rsidRPr="00BF0566">
        <w:rPr>
          <w:color w:val="000000" w:themeColor="text1"/>
          <w:sz w:val="28"/>
        </w:rPr>
        <w:t>расположенные на земельных участках, находящихся в государственной или муниципальной собственности, прав на эти участки, в части разрешенного использования земельных участков и объектов капитального строительства при условии, что объекты капитального строительства созданы до вступления в силу настоящих Правил.</w:t>
      </w:r>
    </w:p>
    <w:p w:rsidR="000A7E28" w:rsidRPr="00BF0566" w:rsidRDefault="000A7E28" w:rsidP="000A7E28">
      <w:pPr>
        <w:pStyle w:val="a5"/>
        <w:tabs>
          <w:tab w:val="left" w:pos="1108"/>
        </w:tabs>
        <w:ind w:left="825" w:right="124" w:firstLine="0"/>
        <w:rPr>
          <w:color w:val="000000" w:themeColor="text1"/>
          <w:sz w:val="28"/>
        </w:rPr>
      </w:pPr>
    </w:p>
    <w:p w:rsidR="00C375B6" w:rsidRDefault="00C375B6">
      <w:pPr>
        <w:pStyle w:val="1"/>
        <w:ind w:left="826" w:firstLine="0"/>
        <w:jc w:val="left"/>
        <w:rPr>
          <w:color w:val="000000" w:themeColor="text1"/>
        </w:rPr>
      </w:pPr>
      <w:bookmarkStart w:id="2" w:name="_Toc153217872"/>
    </w:p>
    <w:p w:rsidR="00C375B6" w:rsidRDefault="00C375B6">
      <w:pPr>
        <w:pStyle w:val="1"/>
        <w:ind w:left="826" w:firstLine="0"/>
        <w:jc w:val="left"/>
        <w:rPr>
          <w:color w:val="000000" w:themeColor="text1"/>
        </w:rPr>
      </w:pPr>
    </w:p>
    <w:p w:rsidR="00C375B6" w:rsidRDefault="00C375B6">
      <w:pPr>
        <w:pStyle w:val="1"/>
        <w:ind w:left="826" w:firstLine="0"/>
        <w:jc w:val="left"/>
        <w:rPr>
          <w:color w:val="000000" w:themeColor="text1"/>
        </w:rPr>
      </w:pPr>
    </w:p>
    <w:p w:rsidR="00C375B6" w:rsidRDefault="00C375B6">
      <w:pPr>
        <w:pStyle w:val="1"/>
        <w:ind w:left="826" w:firstLine="0"/>
        <w:jc w:val="left"/>
        <w:rPr>
          <w:color w:val="000000" w:themeColor="text1"/>
        </w:rPr>
      </w:pPr>
    </w:p>
    <w:p w:rsidR="009446E1" w:rsidRPr="002136E1" w:rsidRDefault="004032C9">
      <w:pPr>
        <w:pStyle w:val="1"/>
        <w:ind w:left="826" w:firstLine="0"/>
        <w:jc w:val="left"/>
        <w:rPr>
          <w:color w:val="000000" w:themeColor="text1"/>
        </w:rPr>
      </w:pPr>
      <w:r w:rsidRPr="002136E1">
        <w:rPr>
          <w:color w:val="000000" w:themeColor="text1"/>
        </w:rPr>
        <w:lastRenderedPageBreak/>
        <w:t>Глава</w:t>
      </w:r>
      <w:r w:rsidRPr="002136E1">
        <w:rPr>
          <w:color w:val="000000" w:themeColor="text1"/>
          <w:spacing w:val="-1"/>
        </w:rPr>
        <w:t xml:space="preserve"> </w:t>
      </w:r>
      <w:r w:rsidRPr="002136E1">
        <w:rPr>
          <w:color w:val="000000" w:themeColor="text1"/>
        </w:rPr>
        <w:t>2.</w:t>
      </w:r>
      <w:r w:rsidRPr="002136E1">
        <w:rPr>
          <w:color w:val="000000" w:themeColor="text1"/>
          <w:spacing w:val="-2"/>
        </w:rPr>
        <w:t xml:space="preserve"> </w:t>
      </w:r>
      <w:r w:rsidRPr="002136E1">
        <w:rPr>
          <w:color w:val="000000" w:themeColor="text1"/>
        </w:rPr>
        <w:t>Цели</w:t>
      </w:r>
      <w:r w:rsidRPr="002136E1">
        <w:rPr>
          <w:color w:val="000000" w:themeColor="text1"/>
          <w:spacing w:val="-2"/>
        </w:rPr>
        <w:t xml:space="preserve"> </w:t>
      </w:r>
      <w:r w:rsidRPr="002136E1">
        <w:rPr>
          <w:color w:val="000000" w:themeColor="text1"/>
        </w:rPr>
        <w:t>разработки</w:t>
      </w:r>
      <w:r w:rsidRPr="002136E1">
        <w:rPr>
          <w:color w:val="000000" w:themeColor="text1"/>
          <w:spacing w:val="-2"/>
        </w:rPr>
        <w:t xml:space="preserve"> </w:t>
      </w:r>
      <w:r w:rsidRPr="002136E1">
        <w:rPr>
          <w:color w:val="000000" w:themeColor="text1"/>
        </w:rPr>
        <w:t>Правил</w:t>
      </w:r>
      <w:bookmarkEnd w:id="2"/>
      <w:r w:rsidR="00B67D13" w:rsidRPr="002136E1">
        <w:rPr>
          <w:color w:val="000000" w:themeColor="text1"/>
        </w:rPr>
        <w:t xml:space="preserve"> землепользования и застройки</w:t>
      </w:r>
    </w:p>
    <w:p w:rsidR="00B67D13" w:rsidRPr="002136E1" w:rsidRDefault="00B67D13" w:rsidP="00B67D13">
      <w:pPr>
        <w:pStyle w:val="af8"/>
        <w:spacing w:after="0"/>
        <w:ind w:left="0" w:firstLine="720"/>
        <w:rPr>
          <w:sz w:val="28"/>
          <w:szCs w:val="28"/>
        </w:rPr>
      </w:pPr>
    </w:p>
    <w:p w:rsidR="00B67D13" w:rsidRPr="002136E1" w:rsidRDefault="005748A2" w:rsidP="00B67D13">
      <w:pPr>
        <w:pStyle w:val="af8"/>
        <w:spacing w:after="0"/>
        <w:ind w:left="0" w:firstLine="720"/>
        <w:jc w:val="both"/>
        <w:rPr>
          <w:sz w:val="28"/>
          <w:szCs w:val="28"/>
        </w:rPr>
      </w:pPr>
      <w:hyperlink r:id="rId10" w:history="1">
        <w:r w:rsidR="00B67D13" w:rsidRPr="002136E1">
          <w:rPr>
            <w:sz w:val="28"/>
            <w:szCs w:val="28"/>
          </w:rPr>
          <w:t>Правила</w:t>
        </w:r>
      </w:hyperlink>
      <w:r w:rsidR="00B67D13" w:rsidRPr="002136E1">
        <w:rPr>
          <w:sz w:val="28"/>
          <w:szCs w:val="28"/>
        </w:rPr>
        <w:t xml:space="preserve"> землепользования и застройки Базовского сельсовета Чулымского района Новосибирской области (далее - Правила) разрабатываются в целях:</w:t>
      </w:r>
    </w:p>
    <w:p w:rsidR="00B67D13" w:rsidRPr="002136E1" w:rsidRDefault="00B67D13" w:rsidP="00B67D13">
      <w:pPr>
        <w:pStyle w:val="af8"/>
        <w:spacing w:after="0"/>
        <w:ind w:left="0"/>
        <w:jc w:val="both"/>
        <w:rPr>
          <w:sz w:val="28"/>
          <w:szCs w:val="28"/>
        </w:rPr>
      </w:pPr>
      <w:r w:rsidRPr="002136E1">
        <w:rPr>
          <w:sz w:val="28"/>
          <w:szCs w:val="28"/>
        </w:rPr>
        <w:t>1) создания условий для устойчивого развития территории Базовского сельсовета Чулымского района Новосибирской области, сохранения окружающей среды и объектов культурного наследия;</w:t>
      </w:r>
    </w:p>
    <w:p w:rsidR="00B67D13" w:rsidRPr="002136E1" w:rsidRDefault="00B67D13" w:rsidP="00B67D13">
      <w:pPr>
        <w:pStyle w:val="af8"/>
        <w:spacing w:after="0"/>
        <w:ind w:left="0"/>
        <w:jc w:val="both"/>
        <w:rPr>
          <w:sz w:val="28"/>
          <w:szCs w:val="28"/>
        </w:rPr>
      </w:pPr>
      <w:r w:rsidRPr="002136E1">
        <w:rPr>
          <w:sz w:val="28"/>
          <w:szCs w:val="28"/>
        </w:rPr>
        <w:t>2) создания условий для планировки территории Базовского сельсовета Чулымского района Новосибирской области;</w:t>
      </w:r>
    </w:p>
    <w:p w:rsidR="00B67D13" w:rsidRPr="002136E1" w:rsidRDefault="00B67D13" w:rsidP="00B67D13">
      <w:pPr>
        <w:pStyle w:val="af8"/>
        <w:spacing w:after="0"/>
        <w:ind w:left="0"/>
        <w:jc w:val="both"/>
        <w:rPr>
          <w:sz w:val="28"/>
          <w:szCs w:val="28"/>
        </w:rPr>
      </w:pPr>
      <w:r w:rsidRPr="002136E1">
        <w:rPr>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67D13" w:rsidRPr="002136E1" w:rsidRDefault="00B67D13" w:rsidP="00B67D13">
      <w:pPr>
        <w:pStyle w:val="af8"/>
        <w:spacing w:after="0"/>
        <w:ind w:left="0"/>
        <w:jc w:val="both"/>
        <w:rPr>
          <w:sz w:val="28"/>
          <w:szCs w:val="28"/>
        </w:rPr>
      </w:pPr>
      <w:r w:rsidRPr="002136E1">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446E1" w:rsidRPr="002136E1" w:rsidRDefault="009446E1" w:rsidP="00B67D13">
      <w:pPr>
        <w:pStyle w:val="a3"/>
        <w:spacing w:before="6"/>
        <w:ind w:left="0"/>
        <w:rPr>
          <w:b/>
          <w:color w:val="FF0000"/>
          <w:sz w:val="27"/>
        </w:rPr>
      </w:pPr>
    </w:p>
    <w:p w:rsidR="009446E1" w:rsidRPr="002136E1" w:rsidRDefault="00E46E6F" w:rsidP="00E46E6F">
      <w:pPr>
        <w:pStyle w:val="1"/>
        <w:tabs>
          <w:tab w:val="left" w:pos="4656"/>
          <w:tab w:val="left" w:pos="7787"/>
          <w:tab w:val="left" w:pos="8745"/>
        </w:tabs>
        <w:spacing w:before="1"/>
        <w:ind w:left="0" w:right="122" w:firstLine="0"/>
        <w:jc w:val="center"/>
        <w:rPr>
          <w:color w:val="000000" w:themeColor="text1"/>
        </w:rPr>
      </w:pPr>
      <w:bookmarkStart w:id="3" w:name="_Toc153217873"/>
      <w:r w:rsidRPr="002136E1">
        <w:rPr>
          <w:color w:val="000000" w:themeColor="text1"/>
        </w:rPr>
        <w:t xml:space="preserve">         </w:t>
      </w:r>
      <w:r w:rsidR="004032C9" w:rsidRPr="002136E1">
        <w:rPr>
          <w:color w:val="000000" w:themeColor="text1"/>
        </w:rPr>
        <w:t>Глава</w:t>
      </w:r>
      <w:r w:rsidR="004032C9" w:rsidRPr="002136E1">
        <w:rPr>
          <w:color w:val="000000" w:themeColor="text1"/>
          <w:spacing w:val="-1"/>
        </w:rPr>
        <w:t xml:space="preserve"> </w:t>
      </w:r>
      <w:r w:rsidRPr="002136E1">
        <w:rPr>
          <w:color w:val="000000" w:themeColor="text1"/>
        </w:rPr>
        <w:t xml:space="preserve">3. Регулирование </w:t>
      </w:r>
      <w:r w:rsidR="00B67D13" w:rsidRPr="002136E1">
        <w:rPr>
          <w:color w:val="000000" w:themeColor="text1"/>
        </w:rPr>
        <w:t xml:space="preserve">землепользования </w:t>
      </w:r>
      <w:r w:rsidR="008A2634" w:rsidRPr="002136E1">
        <w:rPr>
          <w:color w:val="000000" w:themeColor="text1"/>
        </w:rPr>
        <w:t xml:space="preserve">и </w:t>
      </w:r>
      <w:r w:rsidR="004032C9" w:rsidRPr="002136E1">
        <w:rPr>
          <w:color w:val="000000" w:themeColor="text1"/>
        </w:rPr>
        <w:t xml:space="preserve">застройки </w:t>
      </w:r>
      <w:r w:rsidR="00FE5541" w:rsidRPr="002136E1">
        <w:rPr>
          <w:color w:val="000000" w:themeColor="text1"/>
        </w:rPr>
        <w:t>Базовского сельсовета Чулымского района Новосибирской области</w:t>
      </w:r>
      <w:bookmarkEnd w:id="3"/>
    </w:p>
    <w:p w:rsidR="009446E1" w:rsidRPr="002136E1" w:rsidRDefault="009446E1" w:rsidP="00E46E6F">
      <w:pPr>
        <w:pStyle w:val="a3"/>
        <w:spacing w:before="7"/>
        <w:ind w:left="0"/>
        <w:jc w:val="center"/>
        <w:rPr>
          <w:b/>
          <w:color w:val="FF0000"/>
          <w:sz w:val="27"/>
        </w:rPr>
      </w:pPr>
    </w:p>
    <w:p w:rsidR="004D710A" w:rsidRPr="002136E1" w:rsidRDefault="00083791" w:rsidP="00083791">
      <w:pPr>
        <w:pStyle w:val="a5"/>
        <w:tabs>
          <w:tab w:val="left" w:pos="1108"/>
        </w:tabs>
        <w:ind w:left="825" w:right="128" w:firstLine="0"/>
        <w:rPr>
          <w:color w:val="000000" w:themeColor="text1"/>
          <w:sz w:val="28"/>
        </w:rPr>
      </w:pPr>
      <w:r w:rsidRPr="002136E1">
        <w:rPr>
          <w:color w:val="000000" w:themeColor="text1"/>
          <w:sz w:val="28"/>
          <w:szCs w:val="28"/>
        </w:rPr>
        <w:t xml:space="preserve">   </w:t>
      </w:r>
      <w:r w:rsidR="004D710A" w:rsidRPr="002136E1">
        <w:rPr>
          <w:color w:val="000000" w:themeColor="text1"/>
          <w:sz w:val="28"/>
          <w:szCs w:val="28"/>
        </w:rPr>
        <w:t xml:space="preserve">В компетенции Совета депутатов </w:t>
      </w:r>
      <w:r w:rsidR="003E7626" w:rsidRPr="002136E1">
        <w:rPr>
          <w:color w:val="000000" w:themeColor="text1"/>
          <w:sz w:val="28"/>
          <w:szCs w:val="28"/>
        </w:rPr>
        <w:t>Чулымского района</w:t>
      </w:r>
      <w:r w:rsidR="004D710A" w:rsidRPr="002136E1">
        <w:rPr>
          <w:color w:val="000000" w:themeColor="text1"/>
          <w:sz w:val="28"/>
          <w:szCs w:val="28"/>
        </w:rPr>
        <w:t xml:space="preserve"> в области землепользования и застройки находится:</w:t>
      </w:r>
    </w:p>
    <w:p w:rsidR="004D710A" w:rsidRPr="002136E1" w:rsidRDefault="004D710A" w:rsidP="004D710A">
      <w:pPr>
        <w:ind w:firstLine="708"/>
        <w:jc w:val="both"/>
        <w:rPr>
          <w:color w:val="000000" w:themeColor="text1"/>
          <w:sz w:val="28"/>
          <w:szCs w:val="28"/>
        </w:rPr>
      </w:pPr>
      <w:r w:rsidRPr="002136E1">
        <w:rPr>
          <w:color w:val="000000" w:themeColor="text1"/>
          <w:sz w:val="28"/>
          <w:szCs w:val="28"/>
        </w:rPr>
        <w:t xml:space="preserve">1) утверждение Правил (изменений в Правила) или направление проекта Правил (изменений в Правила) Главе </w:t>
      </w:r>
      <w:r w:rsidR="003E7626" w:rsidRPr="002136E1">
        <w:rPr>
          <w:color w:val="000000" w:themeColor="text1"/>
          <w:sz w:val="28"/>
          <w:szCs w:val="28"/>
        </w:rPr>
        <w:t>Ч</w:t>
      </w:r>
      <w:r w:rsidR="00F56090" w:rsidRPr="002136E1">
        <w:rPr>
          <w:color w:val="000000" w:themeColor="text1"/>
          <w:sz w:val="28"/>
          <w:szCs w:val="28"/>
        </w:rPr>
        <w:t>улымского</w:t>
      </w:r>
      <w:r w:rsidR="003E7626" w:rsidRPr="002136E1">
        <w:rPr>
          <w:color w:val="000000" w:themeColor="text1"/>
          <w:sz w:val="28"/>
          <w:szCs w:val="28"/>
        </w:rPr>
        <w:t xml:space="preserve"> района </w:t>
      </w:r>
      <w:r w:rsidRPr="002136E1">
        <w:rPr>
          <w:color w:val="000000" w:themeColor="text1"/>
          <w:sz w:val="28"/>
          <w:szCs w:val="28"/>
        </w:rPr>
        <w:t>на доработку в соответствии с заключением о результатах общественных обсуждений или публичных слушаний по указанному Проекту;</w:t>
      </w:r>
    </w:p>
    <w:p w:rsidR="004D710A" w:rsidRPr="002136E1" w:rsidRDefault="004D710A" w:rsidP="004D710A">
      <w:pPr>
        <w:ind w:firstLine="708"/>
        <w:jc w:val="both"/>
        <w:rPr>
          <w:color w:val="000000" w:themeColor="text1"/>
          <w:sz w:val="28"/>
          <w:szCs w:val="28"/>
        </w:rPr>
      </w:pPr>
      <w:r w:rsidRPr="002136E1">
        <w:rPr>
          <w:color w:val="000000" w:themeColor="text1"/>
          <w:sz w:val="28"/>
          <w:szCs w:val="28"/>
        </w:rPr>
        <w:t xml:space="preserve">2) направление предложений в комиссию по подготовке проектов правил землепользования и застройки сельских поселений </w:t>
      </w:r>
      <w:r w:rsidR="003E7626" w:rsidRPr="002136E1">
        <w:rPr>
          <w:color w:val="000000" w:themeColor="text1"/>
          <w:sz w:val="28"/>
          <w:szCs w:val="28"/>
        </w:rPr>
        <w:t>Ч</w:t>
      </w:r>
      <w:r w:rsidR="001E3F4F" w:rsidRPr="002136E1">
        <w:rPr>
          <w:color w:val="000000" w:themeColor="text1"/>
          <w:sz w:val="28"/>
          <w:szCs w:val="28"/>
        </w:rPr>
        <w:t>улымского</w:t>
      </w:r>
      <w:r w:rsidR="003E7626" w:rsidRPr="002136E1">
        <w:rPr>
          <w:color w:val="000000" w:themeColor="text1"/>
          <w:sz w:val="28"/>
          <w:szCs w:val="28"/>
        </w:rPr>
        <w:t xml:space="preserve"> района Новосибирской области</w:t>
      </w:r>
      <w:r w:rsidRPr="002136E1">
        <w:rPr>
          <w:color w:val="000000" w:themeColor="text1"/>
          <w:sz w:val="28"/>
          <w:szCs w:val="28"/>
        </w:rPr>
        <w:t xml:space="preserve"> (далее - комиссия)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w:t>
      </w:r>
      <w:r w:rsidR="000D3468" w:rsidRPr="002136E1">
        <w:rPr>
          <w:color w:val="000000" w:themeColor="text1"/>
          <w:sz w:val="28"/>
          <w:szCs w:val="28"/>
        </w:rPr>
        <w:t>Б</w:t>
      </w:r>
      <w:r w:rsidR="0046789F" w:rsidRPr="002136E1">
        <w:rPr>
          <w:color w:val="000000" w:themeColor="text1"/>
          <w:sz w:val="28"/>
          <w:szCs w:val="28"/>
        </w:rPr>
        <w:t xml:space="preserve">азовского </w:t>
      </w:r>
      <w:r w:rsidR="003E7626" w:rsidRPr="002136E1">
        <w:rPr>
          <w:color w:val="000000" w:themeColor="text1"/>
          <w:sz w:val="28"/>
          <w:szCs w:val="28"/>
        </w:rPr>
        <w:t>сельсовета Ч</w:t>
      </w:r>
      <w:r w:rsidR="00AA59A6" w:rsidRPr="002136E1">
        <w:rPr>
          <w:color w:val="000000" w:themeColor="text1"/>
          <w:sz w:val="28"/>
          <w:szCs w:val="28"/>
        </w:rPr>
        <w:t>улымского</w:t>
      </w:r>
      <w:r w:rsidR="003E7626" w:rsidRPr="002136E1">
        <w:rPr>
          <w:color w:val="000000" w:themeColor="text1"/>
          <w:sz w:val="28"/>
          <w:szCs w:val="28"/>
        </w:rPr>
        <w:t xml:space="preserve"> района Н</w:t>
      </w:r>
      <w:r w:rsidR="003C70E6" w:rsidRPr="002136E1">
        <w:rPr>
          <w:color w:val="000000" w:themeColor="text1"/>
          <w:sz w:val="28"/>
          <w:szCs w:val="28"/>
        </w:rPr>
        <w:t>овосибирской</w:t>
      </w:r>
      <w:r w:rsidR="003E7626" w:rsidRPr="002136E1">
        <w:rPr>
          <w:color w:val="000000" w:themeColor="text1"/>
          <w:sz w:val="28"/>
          <w:szCs w:val="28"/>
        </w:rPr>
        <w:t xml:space="preserve"> области</w:t>
      </w:r>
      <w:r w:rsidRPr="002136E1">
        <w:rPr>
          <w:color w:val="000000" w:themeColor="text1"/>
          <w:sz w:val="28"/>
          <w:szCs w:val="28"/>
        </w:rPr>
        <w:t>;</w:t>
      </w:r>
    </w:p>
    <w:p w:rsidR="004D710A" w:rsidRPr="002136E1" w:rsidRDefault="006318E2" w:rsidP="008A2634">
      <w:pPr>
        <w:ind w:firstLine="720"/>
        <w:jc w:val="both"/>
        <w:rPr>
          <w:color w:val="000000" w:themeColor="text1"/>
          <w:sz w:val="28"/>
          <w:szCs w:val="28"/>
        </w:rPr>
      </w:pPr>
      <w:r w:rsidRPr="002136E1">
        <w:rPr>
          <w:color w:val="000000" w:themeColor="text1"/>
          <w:sz w:val="28"/>
          <w:szCs w:val="28"/>
        </w:rPr>
        <w:t>3</w:t>
      </w:r>
      <w:r w:rsidR="004D710A" w:rsidRPr="002136E1">
        <w:rPr>
          <w:color w:val="000000" w:themeColor="text1"/>
          <w:sz w:val="28"/>
          <w:szCs w:val="28"/>
        </w:rPr>
        <w:t xml:space="preserve">) осуществление контроля за исполнением Главой </w:t>
      </w:r>
      <w:r w:rsidR="003E7626" w:rsidRPr="002136E1">
        <w:rPr>
          <w:color w:val="000000" w:themeColor="text1"/>
          <w:sz w:val="28"/>
          <w:szCs w:val="28"/>
        </w:rPr>
        <w:t>Ч</w:t>
      </w:r>
      <w:r w:rsidR="001C68EA" w:rsidRPr="002136E1">
        <w:rPr>
          <w:color w:val="000000" w:themeColor="text1"/>
          <w:sz w:val="28"/>
          <w:szCs w:val="28"/>
        </w:rPr>
        <w:t>улымского</w:t>
      </w:r>
      <w:r w:rsidR="003E7626" w:rsidRPr="002136E1">
        <w:rPr>
          <w:color w:val="000000" w:themeColor="text1"/>
          <w:sz w:val="28"/>
          <w:szCs w:val="28"/>
        </w:rPr>
        <w:t xml:space="preserve"> района </w:t>
      </w:r>
      <w:r w:rsidR="004D710A" w:rsidRPr="002136E1">
        <w:rPr>
          <w:color w:val="000000" w:themeColor="text1"/>
          <w:sz w:val="28"/>
          <w:szCs w:val="28"/>
        </w:rPr>
        <w:t>полномочий в области землепользования и застройки;</w:t>
      </w:r>
    </w:p>
    <w:p w:rsidR="006318E2" w:rsidRPr="002136E1" w:rsidRDefault="006318E2" w:rsidP="008A2634">
      <w:pPr>
        <w:ind w:firstLine="720"/>
        <w:jc w:val="both"/>
        <w:rPr>
          <w:color w:val="000000" w:themeColor="text1"/>
          <w:sz w:val="28"/>
          <w:szCs w:val="28"/>
        </w:rPr>
      </w:pPr>
      <w:r w:rsidRPr="002136E1">
        <w:rPr>
          <w:color w:val="000000" w:themeColor="text1"/>
          <w:sz w:val="28"/>
          <w:szCs w:val="28"/>
        </w:rPr>
        <w:t>4</w:t>
      </w:r>
      <w:r w:rsidR="004D710A" w:rsidRPr="002136E1">
        <w:rPr>
          <w:color w:val="000000" w:themeColor="text1"/>
          <w:sz w:val="28"/>
          <w:szCs w:val="28"/>
        </w:rPr>
        <w:t>) реализация иных полномочий в соответствии с законодательством Российской Федерации, Н</w:t>
      </w:r>
      <w:r w:rsidR="00F56090" w:rsidRPr="002136E1">
        <w:rPr>
          <w:color w:val="000000" w:themeColor="text1"/>
          <w:sz w:val="28"/>
          <w:szCs w:val="28"/>
        </w:rPr>
        <w:t>овосибирской</w:t>
      </w:r>
      <w:r w:rsidR="004D710A" w:rsidRPr="002136E1">
        <w:rPr>
          <w:color w:val="000000" w:themeColor="text1"/>
          <w:sz w:val="28"/>
          <w:szCs w:val="28"/>
        </w:rPr>
        <w:t xml:space="preserve"> области, Уставом </w:t>
      </w:r>
      <w:r w:rsidR="003E7626" w:rsidRPr="002136E1">
        <w:rPr>
          <w:color w:val="000000" w:themeColor="text1"/>
          <w:sz w:val="28"/>
          <w:szCs w:val="28"/>
        </w:rPr>
        <w:t>Чулымского</w:t>
      </w:r>
      <w:r w:rsidR="009C0754" w:rsidRPr="002136E1">
        <w:rPr>
          <w:color w:val="000000" w:themeColor="text1"/>
          <w:sz w:val="28"/>
          <w:szCs w:val="28"/>
        </w:rPr>
        <w:t xml:space="preserve"> муниципального</w:t>
      </w:r>
      <w:r w:rsidR="003E7626" w:rsidRPr="002136E1">
        <w:rPr>
          <w:color w:val="000000" w:themeColor="text1"/>
          <w:sz w:val="28"/>
          <w:szCs w:val="28"/>
        </w:rPr>
        <w:t xml:space="preserve"> района</w:t>
      </w:r>
      <w:r w:rsidR="004D710A" w:rsidRPr="002136E1">
        <w:rPr>
          <w:color w:val="000000" w:themeColor="text1"/>
          <w:sz w:val="28"/>
          <w:szCs w:val="28"/>
        </w:rPr>
        <w:t xml:space="preserve"> Н</w:t>
      </w:r>
      <w:r w:rsidR="00F56090" w:rsidRPr="002136E1">
        <w:rPr>
          <w:color w:val="000000" w:themeColor="text1"/>
          <w:sz w:val="28"/>
          <w:szCs w:val="28"/>
        </w:rPr>
        <w:t>овосибирской</w:t>
      </w:r>
      <w:r w:rsidR="004D710A" w:rsidRPr="002136E1">
        <w:rPr>
          <w:color w:val="000000" w:themeColor="text1"/>
          <w:sz w:val="28"/>
          <w:szCs w:val="28"/>
        </w:rPr>
        <w:t xml:space="preserve"> области.</w:t>
      </w:r>
    </w:p>
    <w:p w:rsidR="006318E2" w:rsidRPr="002136E1" w:rsidRDefault="006318E2" w:rsidP="00083791">
      <w:pPr>
        <w:ind w:firstLine="883"/>
        <w:rPr>
          <w:color w:val="000000" w:themeColor="text1"/>
          <w:sz w:val="28"/>
          <w:szCs w:val="28"/>
        </w:rPr>
      </w:pPr>
      <w:r w:rsidRPr="002136E1">
        <w:rPr>
          <w:color w:val="000000" w:themeColor="text1"/>
          <w:sz w:val="28"/>
          <w:szCs w:val="28"/>
        </w:rPr>
        <w:t xml:space="preserve">К полномочиям Главы </w:t>
      </w:r>
      <w:r w:rsidR="003E7626" w:rsidRPr="002136E1">
        <w:rPr>
          <w:color w:val="000000" w:themeColor="text1"/>
          <w:sz w:val="28"/>
          <w:szCs w:val="28"/>
        </w:rPr>
        <w:t>Ч</w:t>
      </w:r>
      <w:r w:rsidR="00C67BCD" w:rsidRPr="002136E1">
        <w:rPr>
          <w:color w:val="000000" w:themeColor="text1"/>
          <w:sz w:val="28"/>
          <w:szCs w:val="28"/>
        </w:rPr>
        <w:t>улымского</w:t>
      </w:r>
      <w:r w:rsidR="003E7626" w:rsidRPr="002136E1">
        <w:rPr>
          <w:color w:val="000000" w:themeColor="text1"/>
          <w:sz w:val="28"/>
          <w:szCs w:val="28"/>
        </w:rPr>
        <w:t xml:space="preserve"> района</w:t>
      </w:r>
      <w:r w:rsidRPr="002136E1">
        <w:rPr>
          <w:color w:val="000000" w:themeColor="text1"/>
          <w:sz w:val="28"/>
          <w:szCs w:val="28"/>
        </w:rPr>
        <w:t xml:space="preserve"> в области землепользования и застройки относятся:</w:t>
      </w:r>
    </w:p>
    <w:p w:rsidR="006318E2" w:rsidRPr="002136E1" w:rsidRDefault="006318E2" w:rsidP="008A2634">
      <w:pPr>
        <w:ind w:firstLine="720"/>
        <w:jc w:val="both"/>
        <w:rPr>
          <w:color w:val="000000" w:themeColor="text1"/>
          <w:sz w:val="28"/>
          <w:szCs w:val="28"/>
        </w:rPr>
      </w:pPr>
      <w:r w:rsidRPr="002136E1">
        <w:rPr>
          <w:color w:val="000000" w:themeColor="text1"/>
          <w:sz w:val="28"/>
          <w:szCs w:val="28"/>
        </w:rPr>
        <w:t>1) принятие решения о подготовке проекта Правил;</w:t>
      </w:r>
    </w:p>
    <w:p w:rsidR="006318E2" w:rsidRPr="002136E1" w:rsidRDefault="006318E2" w:rsidP="008A2634">
      <w:pPr>
        <w:ind w:firstLine="720"/>
        <w:jc w:val="both"/>
        <w:rPr>
          <w:color w:val="000000" w:themeColor="text1"/>
          <w:sz w:val="28"/>
          <w:szCs w:val="28"/>
        </w:rPr>
      </w:pPr>
      <w:r w:rsidRPr="002136E1">
        <w:rPr>
          <w:color w:val="000000" w:themeColor="text1"/>
          <w:sz w:val="28"/>
          <w:szCs w:val="28"/>
        </w:rPr>
        <w:t xml:space="preserve">2) обеспечение опубликования сообщения о принятии решения о подготовке проекта Правил в «Информационном бюллетене органов </w:t>
      </w:r>
      <w:r w:rsidRPr="002136E1">
        <w:rPr>
          <w:color w:val="000000" w:themeColor="text1"/>
          <w:sz w:val="28"/>
          <w:szCs w:val="28"/>
        </w:rPr>
        <w:lastRenderedPageBreak/>
        <w:t xml:space="preserve">местного самоуправления», определенном для официального опубликования правовых актов органов местного самоуправления </w:t>
      </w:r>
      <w:r w:rsidR="003E7626" w:rsidRPr="002136E1">
        <w:rPr>
          <w:color w:val="000000" w:themeColor="text1"/>
          <w:sz w:val="28"/>
          <w:szCs w:val="28"/>
        </w:rPr>
        <w:t>Ч</w:t>
      </w:r>
      <w:r w:rsidR="003C70E6" w:rsidRPr="002136E1">
        <w:rPr>
          <w:color w:val="000000" w:themeColor="text1"/>
          <w:sz w:val="28"/>
          <w:szCs w:val="28"/>
        </w:rPr>
        <w:t>улымского</w:t>
      </w:r>
      <w:r w:rsidR="003E7626" w:rsidRPr="002136E1">
        <w:rPr>
          <w:color w:val="000000" w:themeColor="text1"/>
          <w:sz w:val="28"/>
          <w:szCs w:val="28"/>
        </w:rPr>
        <w:t xml:space="preserve"> района</w:t>
      </w:r>
      <w:r w:rsidRPr="002136E1">
        <w:rPr>
          <w:color w:val="000000" w:themeColor="text1"/>
          <w:sz w:val="28"/>
          <w:szCs w:val="28"/>
        </w:rPr>
        <w:t xml:space="preserve"> Н</w:t>
      </w:r>
      <w:r w:rsidR="00544C4A" w:rsidRPr="002136E1">
        <w:rPr>
          <w:color w:val="000000" w:themeColor="text1"/>
          <w:sz w:val="28"/>
          <w:szCs w:val="28"/>
        </w:rPr>
        <w:t>овосибирской</w:t>
      </w:r>
      <w:r w:rsidRPr="002136E1">
        <w:rPr>
          <w:color w:val="000000" w:themeColor="text1"/>
          <w:sz w:val="28"/>
          <w:szCs w:val="28"/>
        </w:rPr>
        <w:t xml:space="preserve"> области и размещения указанного сообщения на официальном сайте администрации </w:t>
      </w:r>
      <w:r w:rsidR="003E7626" w:rsidRPr="002136E1">
        <w:rPr>
          <w:color w:val="000000" w:themeColor="text1"/>
          <w:sz w:val="28"/>
          <w:szCs w:val="28"/>
        </w:rPr>
        <w:t>Ч</w:t>
      </w:r>
      <w:r w:rsidR="003C70E6" w:rsidRPr="002136E1">
        <w:rPr>
          <w:color w:val="000000" w:themeColor="text1"/>
          <w:sz w:val="28"/>
          <w:szCs w:val="28"/>
        </w:rPr>
        <w:t>улымского</w:t>
      </w:r>
      <w:r w:rsidR="003E7626" w:rsidRPr="002136E1">
        <w:rPr>
          <w:color w:val="000000" w:themeColor="text1"/>
          <w:sz w:val="28"/>
          <w:szCs w:val="28"/>
        </w:rPr>
        <w:t xml:space="preserve"> района</w:t>
      </w:r>
      <w:r w:rsidRPr="002136E1">
        <w:rPr>
          <w:color w:val="000000" w:themeColor="text1"/>
          <w:sz w:val="28"/>
          <w:szCs w:val="28"/>
        </w:rPr>
        <w:t xml:space="preserve"> в информационно-телекоммуникационной сети «Интернет» (далее - сеть «Интернет»);</w:t>
      </w:r>
    </w:p>
    <w:p w:rsidR="006318E2" w:rsidRPr="002136E1" w:rsidRDefault="006318E2" w:rsidP="008A2634">
      <w:pPr>
        <w:ind w:firstLine="720"/>
        <w:jc w:val="both"/>
        <w:rPr>
          <w:color w:val="000000" w:themeColor="text1"/>
          <w:sz w:val="28"/>
          <w:szCs w:val="28"/>
        </w:rPr>
      </w:pPr>
      <w:r w:rsidRPr="002136E1">
        <w:rPr>
          <w:color w:val="000000" w:themeColor="text1"/>
          <w:sz w:val="28"/>
          <w:szCs w:val="28"/>
        </w:rPr>
        <w:t>3) утверждение состава и порядка деятельности комиссии;</w:t>
      </w:r>
    </w:p>
    <w:p w:rsidR="00410995" w:rsidRPr="002136E1" w:rsidRDefault="006318E2" w:rsidP="008A2634">
      <w:pPr>
        <w:ind w:firstLine="720"/>
        <w:jc w:val="both"/>
        <w:rPr>
          <w:color w:val="000000" w:themeColor="text1"/>
          <w:sz w:val="28"/>
          <w:szCs w:val="28"/>
        </w:rPr>
      </w:pPr>
      <w:r w:rsidRPr="002136E1">
        <w:rPr>
          <w:color w:val="000000" w:themeColor="text1"/>
          <w:sz w:val="28"/>
          <w:szCs w:val="28"/>
        </w:rPr>
        <w:t>4) принятие решения о проведении общественных обсуждений или публичных слушаний по проекту Правил, проекту о внесении изменений в Правила;</w:t>
      </w:r>
    </w:p>
    <w:p w:rsidR="006318E2" w:rsidRPr="002136E1" w:rsidRDefault="006318E2" w:rsidP="008A2634">
      <w:pPr>
        <w:ind w:firstLine="720"/>
        <w:jc w:val="both"/>
        <w:rPr>
          <w:color w:val="000000" w:themeColor="text1"/>
          <w:sz w:val="28"/>
          <w:szCs w:val="28"/>
        </w:rPr>
      </w:pPr>
      <w:r w:rsidRPr="002136E1">
        <w:rPr>
          <w:color w:val="000000" w:themeColor="text1"/>
          <w:sz w:val="28"/>
          <w:szCs w:val="28"/>
        </w:rPr>
        <w:t xml:space="preserve">5) принятие решения о направлении проекта Правил в Совет депутатов </w:t>
      </w:r>
      <w:r w:rsidR="003E7626" w:rsidRPr="002136E1">
        <w:rPr>
          <w:color w:val="000000" w:themeColor="text1"/>
          <w:sz w:val="28"/>
          <w:szCs w:val="28"/>
        </w:rPr>
        <w:t>Чулымского района</w:t>
      </w:r>
      <w:r w:rsidRPr="002136E1">
        <w:rPr>
          <w:color w:val="000000" w:themeColor="text1"/>
          <w:sz w:val="28"/>
          <w:szCs w:val="28"/>
        </w:rPr>
        <w:t xml:space="preserve"> или об отклонении проекта Правил и о направлении его на доработку с указанием даты его повторного представления;</w:t>
      </w:r>
    </w:p>
    <w:p w:rsidR="006318E2" w:rsidRPr="002136E1" w:rsidRDefault="006318E2" w:rsidP="008A2634">
      <w:pPr>
        <w:ind w:firstLine="720"/>
        <w:jc w:val="both"/>
        <w:rPr>
          <w:color w:val="000000" w:themeColor="text1"/>
          <w:sz w:val="28"/>
          <w:szCs w:val="28"/>
        </w:rPr>
      </w:pPr>
      <w:r w:rsidRPr="002136E1">
        <w:rPr>
          <w:color w:val="000000" w:themeColor="text1"/>
          <w:sz w:val="28"/>
          <w:szCs w:val="28"/>
        </w:rPr>
        <w:t>6) рассмотрение вопросов о внесении изменений в Правила при наличии оснований, установленных Градостроительным кодексом Российской Федерации;</w:t>
      </w:r>
    </w:p>
    <w:p w:rsidR="006318E2" w:rsidRPr="002136E1" w:rsidRDefault="006318E2" w:rsidP="008A2634">
      <w:pPr>
        <w:ind w:firstLine="720"/>
        <w:jc w:val="both"/>
        <w:rPr>
          <w:color w:val="000000" w:themeColor="text1"/>
          <w:sz w:val="28"/>
          <w:szCs w:val="28"/>
        </w:rPr>
      </w:pPr>
      <w:r w:rsidRPr="002136E1">
        <w:rPr>
          <w:color w:val="000000" w:themeColor="text1"/>
          <w:sz w:val="28"/>
          <w:szCs w:val="28"/>
        </w:rPr>
        <w:t>7) принятие решения о подготовке проекта о внесении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6318E2" w:rsidRPr="002136E1" w:rsidRDefault="006318E2" w:rsidP="008A2634">
      <w:pPr>
        <w:ind w:firstLine="720"/>
        <w:jc w:val="both"/>
        <w:rPr>
          <w:color w:val="000000" w:themeColor="text1"/>
          <w:sz w:val="28"/>
          <w:szCs w:val="28"/>
        </w:rPr>
      </w:pPr>
      <w:r w:rsidRPr="002136E1">
        <w:rPr>
          <w:color w:val="000000" w:themeColor="text1"/>
          <w:sz w:val="28"/>
          <w:szCs w:val="28"/>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или об отказе в предоставлении такого разрешения;</w:t>
      </w:r>
    </w:p>
    <w:p w:rsidR="006318E2" w:rsidRPr="002136E1" w:rsidRDefault="006318E2" w:rsidP="008A2634">
      <w:pPr>
        <w:ind w:firstLine="720"/>
        <w:jc w:val="both"/>
        <w:rPr>
          <w:color w:val="000000" w:themeColor="text1"/>
          <w:sz w:val="28"/>
          <w:szCs w:val="28"/>
        </w:rPr>
      </w:pPr>
      <w:r w:rsidRPr="002136E1">
        <w:rPr>
          <w:color w:val="000000" w:themeColor="text1"/>
          <w:sz w:val="28"/>
          <w:szCs w:val="28"/>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318E2" w:rsidRPr="002136E1" w:rsidRDefault="006318E2" w:rsidP="008A2634">
      <w:pPr>
        <w:ind w:firstLine="720"/>
        <w:jc w:val="both"/>
        <w:rPr>
          <w:color w:val="000000" w:themeColor="text1"/>
          <w:lang w:eastAsia="ru-RU"/>
        </w:rPr>
      </w:pPr>
      <w:r w:rsidRPr="002136E1">
        <w:rPr>
          <w:color w:val="000000" w:themeColor="text1"/>
          <w:sz w:val="28"/>
          <w:szCs w:val="28"/>
        </w:rPr>
        <w:t>1</w:t>
      </w:r>
      <w:r w:rsidR="00410995" w:rsidRPr="002136E1">
        <w:rPr>
          <w:color w:val="000000" w:themeColor="text1"/>
          <w:sz w:val="28"/>
          <w:szCs w:val="28"/>
        </w:rPr>
        <w:t>0</w:t>
      </w:r>
      <w:r w:rsidRPr="002136E1">
        <w:rPr>
          <w:color w:val="000000" w:themeColor="text1"/>
          <w:sz w:val="28"/>
          <w:szCs w:val="28"/>
        </w:rPr>
        <w:t>) принятие решения о проведении общественных обсуждений или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p>
    <w:p w:rsidR="006318E2" w:rsidRPr="002136E1" w:rsidRDefault="006318E2" w:rsidP="008A2634">
      <w:pPr>
        <w:ind w:firstLine="720"/>
        <w:jc w:val="both"/>
        <w:rPr>
          <w:color w:val="000000" w:themeColor="text1"/>
          <w:lang w:eastAsia="ru-RU"/>
        </w:rPr>
      </w:pPr>
      <w:r w:rsidRPr="002136E1">
        <w:rPr>
          <w:color w:val="000000" w:themeColor="text1"/>
          <w:sz w:val="28"/>
          <w:szCs w:val="28"/>
        </w:rPr>
        <w:t>12) принятие решения об утверждении документации по планировке территории или решения об отклонении такой документации и о направлении ее на доработку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w:t>
      </w:r>
    </w:p>
    <w:p w:rsidR="006318E2" w:rsidRPr="002136E1" w:rsidRDefault="006318E2" w:rsidP="008A2634">
      <w:pPr>
        <w:ind w:firstLine="720"/>
        <w:jc w:val="both"/>
        <w:rPr>
          <w:color w:val="000000" w:themeColor="text1"/>
          <w:sz w:val="28"/>
          <w:szCs w:val="28"/>
        </w:rPr>
      </w:pPr>
      <w:r w:rsidRPr="002136E1">
        <w:rPr>
          <w:color w:val="000000" w:themeColor="text1"/>
          <w:sz w:val="28"/>
          <w:szCs w:val="28"/>
        </w:rPr>
        <w:t xml:space="preserve">13) осуществление иных полномочий в пределах компетенции, установленной законодательством Российской Федерации, Новосибирской области, Уставом </w:t>
      </w:r>
      <w:r w:rsidR="003E7626" w:rsidRPr="002136E1">
        <w:rPr>
          <w:color w:val="000000" w:themeColor="text1"/>
          <w:sz w:val="28"/>
          <w:szCs w:val="28"/>
        </w:rPr>
        <w:t>Чулымского</w:t>
      </w:r>
      <w:r w:rsidR="00D41330" w:rsidRPr="002136E1">
        <w:rPr>
          <w:color w:val="000000" w:themeColor="text1"/>
          <w:sz w:val="28"/>
          <w:szCs w:val="28"/>
        </w:rPr>
        <w:t xml:space="preserve"> муниципального</w:t>
      </w:r>
      <w:r w:rsidR="003E7626" w:rsidRPr="002136E1">
        <w:rPr>
          <w:color w:val="000000" w:themeColor="text1"/>
          <w:sz w:val="28"/>
          <w:szCs w:val="28"/>
        </w:rPr>
        <w:t xml:space="preserve"> района</w:t>
      </w:r>
      <w:r w:rsidRPr="002136E1">
        <w:rPr>
          <w:color w:val="000000" w:themeColor="text1"/>
          <w:sz w:val="28"/>
          <w:szCs w:val="28"/>
        </w:rPr>
        <w:t xml:space="preserve"> Новосибирской области и нормативными правовыми решениями Совета депутатов </w:t>
      </w:r>
      <w:r w:rsidR="003E7626" w:rsidRPr="002136E1">
        <w:rPr>
          <w:color w:val="000000" w:themeColor="text1"/>
          <w:sz w:val="28"/>
          <w:szCs w:val="28"/>
        </w:rPr>
        <w:t>Чулымского района</w:t>
      </w:r>
      <w:r w:rsidR="00834305" w:rsidRPr="002136E1">
        <w:rPr>
          <w:color w:val="000000" w:themeColor="text1"/>
          <w:sz w:val="28"/>
          <w:szCs w:val="28"/>
        </w:rPr>
        <w:t>.</w:t>
      </w:r>
    </w:p>
    <w:p w:rsidR="00410995" w:rsidRPr="002136E1" w:rsidRDefault="00410995" w:rsidP="00083791">
      <w:pPr>
        <w:pStyle w:val="a7"/>
        <w:rPr>
          <w:color w:val="000000" w:themeColor="text1"/>
          <w:sz w:val="28"/>
          <w:szCs w:val="28"/>
          <w:lang w:val="ru-RU"/>
        </w:rPr>
      </w:pPr>
      <w:r w:rsidRPr="002136E1">
        <w:rPr>
          <w:color w:val="000000" w:themeColor="text1"/>
          <w:sz w:val="28"/>
          <w:szCs w:val="28"/>
          <w:lang w:val="ru-RU"/>
        </w:rPr>
        <w:t xml:space="preserve">К полномочиям администрации </w:t>
      </w:r>
      <w:r w:rsidR="003E7626" w:rsidRPr="002136E1">
        <w:rPr>
          <w:color w:val="000000" w:themeColor="text1"/>
          <w:sz w:val="28"/>
          <w:szCs w:val="28"/>
          <w:lang w:val="ru-RU" w:eastAsia="en-US"/>
        </w:rPr>
        <w:t>Чулымского района</w:t>
      </w:r>
      <w:r w:rsidRPr="002136E1">
        <w:rPr>
          <w:color w:val="000000" w:themeColor="text1"/>
          <w:sz w:val="28"/>
          <w:szCs w:val="28"/>
          <w:lang w:val="ru-RU"/>
        </w:rPr>
        <w:t xml:space="preserve"> в области землепользования и застройки относятся:</w:t>
      </w:r>
    </w:p>
    <w:p w:rsidR="00410995" w:rsidRPr="002136E1" w:rsidRDefault="00410995" w:rsidP="008A2634">
      <w:pPr>
        <w:pStyle w:val="a7"/>
        <w:ind w:firstLine="720"/>
        <w:rPr>
          <w:color w:val="000000" w:themeColor="text1"/>
          <w:sz w:val="28"/>
          <w:szCs w:val="28"/>
          <w:lang w:val="ru-RU"/>
        </w:rPr>
      </w:pPr>
      <w:r w:rsidRPr="002136E1">
        <w:rPr>
          <w:color w:val="000000" w:themeColor="text1"/>
          <w:sz w:val="28"/>
          <w:szCs w:val="28"/>
          <w:lang w:val="ru-RU"/>
        </w:rPr>
        <w:lastRenderedPageBreak/>
        <w:t xml:space="preserve">1) осуществление проверки проекта Правил, представленного комиссией, на соответствие требованиям технических регламентов, Генеральному плану </w:t>
      </w:r>
      <w:r w:rsidR="003E7626" w:rsidRPr="002136E1">
        <w:rPr>
          <w:color w:val="000000" w:themeColor="text1"/>
          <w:sz w:val="28"/>
          <w:szCs w:val="28"/>
          <w:lang w:val="ru-RU" w:eastAsia="en-US"/>
        </w:rPr>
        <w:t>Б</w:t>
      </w:r>
      <w:r w:rsidR="002326EB" w:rsidRPr="002136E1">
        <w:rPr>
          <w:color w:val="000000" w:themeColor="text1"/>
          <w:sz w:val="28"/>
          <w:szCs w:val="28"/>
          <w:lang w:val="ru-RU" w:eastAsia="en-US"/>
        </w:rPr>
        <w:t>азовского</w:t>
      </w:r>
      <w:r w:rsidR="003E7626" w:rsidRPr="002136E1">
        <w:rPr>
          <w:color w:val="000000" w:themeColor="text1"/>
          <w:sz w:val="28"/>
          <w:szCs w:val="28"/>
          <w:lang w:val="ru-RU" w:eastAsia="en-US"/>
        </w:rPr>
        <w:t xml:space="preserve"> сельсовета Чулымского района Н</w:t>
      </w:r>
      <w:r w:rsidR="0046789F" w:rsidRPr="002136E1">
        <w:rPr>
          <w:color w:val="000000" w:themeColor="text1"/>
          <w:sz w:val="28"/>
          <w:szCs w:val="28"/>
          <w:lang w:val="ru-RU" w:eastAsia="en-US"/>
        </w:rPr>
        <w:t>овосибирской</w:t>
      </w:r>
      <w:r w:rsidR="00BA148B" w:rsidRPr="002136E1">
        <w:rPr>
          <w:color w:val="000000" w:themeColor="text1"/>
          <w:sz w:val="28"/>
          <w:szCs w:val="28"/>
          <w:lang w:val="ru-RU" w:eastAsia="en-US"/>
        </w:rPr>
        <w:t xml:space="preserve"> </w:t>
      </w:r>
      <w:r w:rsidR="003E7626" w:rsidRPr="002136E1">
        <w:rPr>
          <w:color w:val="000000" w:themeColor="text1"/>
          <w:sz w:val="28"/>
          <w:szCs w:val="28"/>
          <w:lang w:val="ru-RU" w:eastAsia="en-US"/>
        </w:rPr>
        <w:t>области</w:t>
      </w:r>
      <w:r w:rsidRPr="002136E1">
        <w:rPr>
          <w:color w:val="000000" w:themeColor="text1"/>
          <w:sz w:val="28"/>
          <w:szCs w:val="28"/>
          <w:lang w:val="ru-RU"/>
        </w:rPr>
        <w:t xml:space="preserve">, Схеме территориального планирования </w:t>
      </w:r>
      <w:r w:rsidR="003E7626" w:rsidRPr="002136E1">
        <w:rPr>
          <w:color w:val="000000" w:themeColor="text1"/>
          <w:sz w:val="28"/>
          <w:szCs w:val="28"/>
          <w:lang w:val="ru-RU" w:eastAsia="en-US"/>
        </w:rPr>
        <w:t>Чулымского района</w:t>
      </w:r>
      <w:r w:rsidRPr="002136E1">
        <w:rPr>
          <w:color w:val="000000" w:themeColor="text1"/>
          <w:sz w:val="28"/>
          <w:szCs w:val="28"/>
          <w:lang w:val="ru-RU"/>
        </w:rPr>
        <w:t xml:space="preserve"> Новосибирской области, Схеме территориального планирования Н</w:t>
      </w:r>
      <w:r w:rsidR="00656B33" w:rsidRPr="002136E1">
        <w:rPr>
          <w:color w:val="000000" w:themeColor="text1"/>
          <w:sz w:val="28"/>
          <w:szCs w:val="28"/>
          <w:lang w:val="ru-RU"/>
        </w:rPr>
        <w:t>овосибирской</w:t>
      </w:r>
      <w:r w:rsidRPr="002136E1">
        <w:rPr>
          <w:color w:val="000000" w:themeColor="text1"/>
          <w:sz w:val="28"/>
          <w:szCs w:val="28"/>
          <w:lang w:val="ru-RU"/>
        </w:rPr>
        <w:t xml:space="preserve">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410995" w:rsidRPr="002136E1" w:rsidRDefault="00410995" w:rsidP="008A2634">
      <w:pPr>
        <w:pStyle w:val="a7"/>
        <w:ind w:firstLine="720"/>
        <w:rPr>
          <w:color w:val="000000" w:themeColor="text1"/>
          <w:sz w:val="28"/>
          <w:szCs w:val="28"/>
          <w:lang w:val="ru-RU"/>
        </w:rPr>
      </w:pPr>
      <w:r w:rsidRPr="002136E1">
        <w:rPr>
          <w:color w:val="000000" w:themeColor="text1"/>
          <w:sz w:val="28"/>
          <w:szCs w:val="28"/>
          <w:lang w:val="ru-RU"/>
        </w:rPr>
        <w:t xml:space="preserve">2) направление в комиссию предложений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w:t>
      </w:r>
      <w:r w:rsidR="003E7626" w:rsidRPr="002136E1">
        <w:rPr>
          <w:color w:val="000000" w:themeColor="text1"/>
          <w:sz w:val="28"/>
          <w:szCs w:val="28"/>
          <w:lang w:val="ru-RU" w:eastAsia="en-US"/>
        </w:rPr>
        <w:t>Базовского сельсовета Чулымского района Новосибирской области</w:t>
      </w:r>
      <w:r w:rsidRPr="002136E1">
        <w:rPr>
          <w:color w:val="000000" w:themeColor="text1"/>
          <w:sz w:val="28"/>
          <w:szCs w:val="28"/>
          <w:lang w:val="ru-RU"/>
        </w:rPr>
        <w:t xml:space="preserve">, а также в случаях обнаружения мест захоронений погибших при защите Отечества, расположенных в границах </w:t>
      </w:r>
      <w:r w:rsidR="00A95D5B" w:rsidRPr="002136E1">
        <w:rPr>
          <w:color w:val="000000" w:themeColor="text1"/>
          <w:sz w:val="28"/>
          <w:szCs w:val="28"/>
          <w:lang w:val="ru-RU" w:eastAsia="en-US"/>
        </w:rPr>
        <w:t>Б</w:t>
      </w:r>
      <w:r w:rsidR="002326EB" w:rsidRPr="002136E1">
        <w:rPr>
          <w:color w:val="000000" w:themeColor="text1"/>
          <w:sz w:val="28"/>
          <w:szCs w:val="28"/>
          <w:lang w:val="ru-RU" w:eastAsia="en-US"/>
        </w:rPr>
        <w:t>азовского</w:t>
      </w:r>
      <w:r w:rsidR="003E7626" w:rsidRPr="002136E1">
        <w:rPr>
          <w:color w:val="000000" w:themeColor="text1"/>
          <w:sz w:val="28"/>
          <w:szCs w:val="28"/>
          <w:lang w:val="ru-RU" w:eastAsia="en-US"/>
        </w:rPr>
        <w:t xml:space="preserve"> сельсовета Чулымского района Новосибирской области</w:t>
      </w:r>
      <w:r w:rsidRPr="002136E1">
        <w:rPr>
          <w:color w:val="000000" w:themeColor="text1"/>
          <w:sz w:val="28"/>
          <w:szCs w:val="28"/>
          <w:lang w:val="ru-RU"/>
        </w:rPr>
        <w:t>;</w:t>
      </w:r>
    </w:p>
    <w:p w:rsidR="00410995" w:rsidRPr="002136E1" w:rsidRDefault="00410995" w:rsidP="008A2634">
      <w:pPr>
        <w:pStyle w:val="a7"/>
        <w:ind w:firstLine="720"/>
        <w:rPr>
          <w:color w:val="000000" w:themeColor="text1"/>
          <w:sz w:val="28"/>
          <w:szCs w:val="28"/>
          <w:lang w:val="ru-RU"/>
        </w:rPr>
      </w:pPr>
      <w:r w:rsidRPr="002136E1">
        <w:rPr>
          <w:color w:val="000000" w:themeColor="text1"/>
          <w:sz w:val="28"/>
          <w:szCs w:val="28"/>
          <w:lang w:val="ru-RU"/>
        </w:rPr>
        <w:t xml:space="preserve">3) владение, пользование и распоряжение земельными участками, находящимися в муниципальной собственности </w:t>
      </w:r>
      <w:r w:rsidR="003E7626" w:rsidRPr="002136E1">
        <w:rPr>
          <w:color w:val="000000" w:themeColor="text1"/>
          <w:sz w:val="28"/>
          <w:szCs w:val="28"/>
          <w:lang w:val="ru-RU" w:eastAsia="en-US"/>
        </w:rPr>
        <w:t>Ч</w:t>
      </w:r>
      <w:r w:rsidR="001D6C74" w:rsidRPr="002136E1">
        <w:rPr>
          <w:color w:val="000000" w:themeColor="text1"/>
          <w:sz w:val="28"/>
          <w:szCs w:val="28"/>
          <w:lang w:val="ru-RU" w:eastAsia="en-US"/>
        </w:rPr>
        <w:t>улымского</w:t>
      </w:r>
      <w:r w:rsidR="003E7626" w:rsidRPr="002136E1">
        <w:rPr>
          <w:color w:val="000000" w:themeColor="text1"/>
          <w:sz w:val="28"/>
          <w:szCs w:val="28"/>
          <w:lang w:val="ru-RU" w:eastAsia="en-US"/>
        </w:rPr>
        <w:t xml:space="preserve"> района</w:t>
      </w:r>
      <w:r w:rsidRPr="002136E1">
        <w:rPr>
          <w:color w:val="000000" w:themeColor="text1"/>
          <w:sz w:val="28"/>
          <w:szCs w:val="28"/>
          <w:lang w:val="ru-RU"/>
        </w:rPr>
        <w:t xml:space="preserve"> Новосибирской области;</w:t>
      </w:r>
    </w:p>
    <w:p w:rsidR="00410995" w:rsidRPr="002136E1" w:rsidRDefault="00410995" w:rsidP="008A2634">
      <w:pPr>
        <w:pStyle w:val="a7"/>
        <w:ind w:firstLine="720"/>
        <w:rPr>
          <w:color w:val="000000" w:themeColor="text1"/>
          <w:sz w:val="28"/>
          <w:szCs w:val="28"/>
          <w:lang w:val="ru-RU"/>
        </w:rPr>
      </w:pPr>
      <w:r w:rsidRPr="002136E1">
        <w:rPr>
          <w:color w:val="000000" w:themeColor="text1"/>
          <w:sz w:val="28"/>
          <w:szCs w:val="28"/>
          <w:lang w:val="ru-RU"/>
        </w:rPr>
        <w:t>4) разработка и реализация программ использования и охраны земель;</w:t>
      </w:r>
    </w:p>
    <w:p w:rsidR="00410995" w:rsidRPr="002136E1" w:rsidRDefault="00410995" w:rsidP="008A2634">
      <w:pPr>
        <w:pStyle w:val="a7"/>
        <w:ind w:firstLine="720"/>
        <w:rPr>
          <w:color w:val="000000" w:themeColor="text1"/>
          <w:sz w:val="28"/>
          <w:szCs w:val="28"/>
          <w:lang w:val="ru-RU"/>
        </w:rPr>
      </w:pPr>
      <w:r w:rsidRPr="002136E1">
        <w:rPr>
          <w:color w:val="000000" w:themeColor="text1"/>
          <w:sz w:val="28"/>
          <w:szCs w:val="28"/>
          <w:lang w:val="ru-RU"/>
        </w:rPr>
        <w:t>5) принятие решений о резервировании земель и изъятии земельных участков для муниципальных нужд;</w:t>
      </w:r>
    </w:p>
    <w:p w:rsidR="00410995" w:rsidRPr="002136E1" w:rsidRDefault="00410995" w:rsidP="008A2634">
      <w:pPr>
        <w:pStyle w:val="a7"/>
        <w:ind w:firstLine="720"/>
        <w:rPr>
          <w:color w:val="000000" w:themeColor="text1"/>
          <w:sz w:val="28"/>
          <w:szCs w:val="28"/>
          <w:lang w:val="ru-RU"/>
        </w:rPr>
      </w:pPr>
      <w:r w:rsidRPr="002136E1">
        <w:rPr>
          <w:color w:val="000000" w:themeColor="text1"/>
          <w:sz w:val="28"/>
          <w:szCs w:val="28"/>
          <w:lang w:val="ru-RU"/>
        </w:rPr>
        <w:t>6) подготовка документации по планировке территории в соответствии с законодательством;</w:t>
      </w:r>
    </w:p>
    <w:p w:rsidR="00410995" w:rsidRPr="002136E1" w:rsidRDefault="00410995" w:rsidP="008A2634">
      <w:pPr>
        <w:ind w:firstLine="720"/>
        <w:jc w:val="both"/>
        <w:rPr>
          <w:color w:val="000000" w:themeColor="text1"/>
          <w:sz w:val="28"/>
          <w:szCs w:val="28"/>
        </w:rPr>
      </w:pPr>
      <w:r w:rsidRPr="002136E1">
        <w:rPr>
          <w:color w:val="000000" w:themeColor="text1"/>
          <w:sz w:val="28"/>
          <w:szCs w:val="28"/>
        </w:rPr>
        <w:t xml:space="preserve">7) осуществление иных полномочий в пределах компетенции, установленной в соответствии с законодательством Российской Федерации, Новосибирской области, Уставом </w:t>
      </w:r>
      <w:r w:rsidR="003E7626" w:rsidRPr="002136E1">
        <w:rPr>
          <w:color w:val="000000" w:themeColor="text1"/>
          <w:sz w:val="28"/>
          <w:szCs w:val="28"/>
        </w:rPr>
        <w:t>Ч</w:t>
      </w:r>
      <w:r w:rsidR="0046789F" w:rsidRPr="002136E1">
        <w:rPr>
          <w:color w:val="000000" w:themeColor="text1"/>
          <w:sz w:val="28"/>
          <w:szCs w:val="28"/>
        </w:rPr>
        <w:t>улымского</w:t>
      </w:r>
      <w:r w:rsidR="00692680" w:rsidRPr="002136E1">
        <w:rPr>
          <w:color w:val="000000" w:themeColor="text1"/>
          <w:sz w:val="28"/>
          <w:szCs w:val="28"/>
        </w:rPr>
        <w:t xml:space="preserve"> муниципального</w:t>
      </w:r>
      <w:r w:rsidR="003E7626" w:rsidRPr="002136E1">
        <w:rPr>
          <w:color w:val="000000" w:themeColor="text1"/>
          <w:sz w:val="28"/>
          <w:szCs w:val="28"/>
        </w:rPr>
        <w:t xml:space="preserve"> района</w:t>
      </w:r>
      <w:r w:rsidRPr="002136E1">
        <w:rPr>
          <w:color w:val="000000" w:themeColor="text1"/>
          <w:sz w:val="28"/>
          <w:szCs w:val="28"/>
        </w:rPr>
        <w:t xml:space="preserve"> Новосибирской области, нормативными правовыми решениями Совета депутатов </w:t>
      </w:r>
      <w:r w:rsidR="003E7626" w:rsidRPr="002136E1">
        <w:rPr>
          <w:color w:val="000000" w:themeColor="text1"/>
          <w:sz w:val="28"/>
          <w:szCs w:val="28"/>
        </w:rPr>
        <w:t>Чулымского района</w:t>
      </w:r>
      <w:r w:rsidRPr="002136E1">
        <w:rPr>
          <w:color w:val="000000" w:themeColor="text1"/>
          <w:sz w:val="28"/>
          <w:szCs w:val="28"/>
        </w:rPr>
        <w:t>.</w:t>
      </w:r>
      <w:r w:rsidR="00980FD9" w:rsidRPr="002136E1">
        <w:rPr>
          <w:color w:val="000000" w:themeColor="text1"/>
          <w:sz w:val="28"/>
          <w:szCs w:val="28"/>
        </w:rPr>
        <w:t xml:space="preserve"> </w:t>
      </w:r>
    </w:p>
    <w:p w:rsidR="00980FD9" w:rsidRPr="002136E1" w:rsidRDefault="00980FD9" w:rsidP="008A2634">
      <w:pPr>
        <w:ind w:firstLine="720"/>
        <w:jc w:val="both"/>
        <w:rPr>
          <w:b/>
          <w:color w:val="000000" w:themeColor="text1"/>
          <w:sz w:val="28"/>
          <w:szCs w:val="28"/>
        </w:rPr>
      </w:pPr>
    </w:p>
    <w:p w:rsidR="00980FD9" w:rsidRPr="002136E1" w:rsidRDefault="00980FD9" w:rsidP="00E46E6F">
      <w:pPr>
        <w:ind w:firstLine="720"/>
        <w:jc w:val="center"/>
        <w:rPr>
          <w:b/>
          <w:color w:val="000000" w:themeColor="text1"/>
          <w:sz w:val="28"/>
          <w:szCs w:val="28"/>
        </w:rPr>
      </w:pPr>
      <w:r w:rsidRPr="002136E1">
        <w:rPr>
          <w:b/>
          <w:color w:val="000000" w:themeColor="text1"/>
          <w:sz w:val="28"/>
          <w:szCs w:val="28"/>
        </w:rPr>
        <w:t>Глава 4. Порядок подготовки проекта Правил землепользования и застройки</w:t>
      </w:r>
    </w:p>
    <w:p w:rsidR="00980FD9" w:rsidRPr="002136E1" w:rsidRDefault="00980FD9" w:rsidP="00980FD9">
      <w:pPr>
        <w:ind w:firstLine="709"/>
        <w:jc w:val="both"/>
        <w:rPr>
          <w:color w:val="000000" w:themeColor="text1"/>
          <w:sz w:val="28"/>
          <w:szCs w:val="28"/>
        </w:rPr>
      </w:pPr>
    </w:p>
    <w:p w:rsidR="00980FD9" w:rsidRPr="002136E1" w:rsidRDefault="00980FD9" w:rsidP="00980FD9">
      <w:pPr>
        <w:ind w:firstLine="709"/>
        <w:jc w:val="both"/>
        <w:rPr>
          <w:color w:val="000000" w:themeColor="text1"/>
          <w:sz w:val="28"/>
          <w:szCs w:val="28"/>
        </w:rPr>
      </w:pPr>
      <w:r w:rsidRPr="002136E1">
        <w:rPr>
          <w:color w:val="000000" w:themeColor="text1"/>
          <w:sz w:val="28"/>
          <w:szCs w:val="28"/>
        </w:rPr>
        <w:t>1. Подготовка проекта правил землепользования и застройки может осуществляться применительно ко всем территориям поселений, муниципальных округов, городских округов, а также к частям территорий поселений, муниципальных округов, городских округов с последующим внесением в правила землепользования и застройки изменений, относящихся к другим частям территорий поселений, муниципальных округов, городских округов.</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 xml:space="preserve">1.1 В случае, если в соответствии со статьей 28.1 Градостроительного Кодекса утвержден единый документ, в том числе применительно к отдельным населенным пунктам, входящим в состав поселения, муниципального округа, городского округа, частям населенного пункта, </w:t>
      </w:r>
      <w:r w:rsidRPr="002136E1">
        <w:rPr>
          <w:color w:val="000000" w:themeColor="text1"/>
          <w:sz w:val="28"/>
          <w:szCs w:val="28"/>
        </w:rPr>
        <w:lastRenderedPageBreak/>
        <w:t>подготовка и утверждение правил землепользования и застройки поселения, муниципального округа, городского округа, в том числе применительно к территориям указанных населенных пунктов, их частям, не осуществляются, а ранее утвержденные правила землепользования и застройки поселения, городского округа, в том числе применительно к территориям указанных населенных пунктов, их частям, подлежат признанию утратившими силу.</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980FD9" w:rsidRPr="002136E1" w:rsidRDefault="00980FD9" w:rsidP="00980FD9">
      <w:pPr>
        <w:adjustRightInd w:val="0"/>
        <w:jc w:val="both"/>
        <w:rPr>
          <w:bCs/>
          <w:sz w:val="28"/>
          <w:szCs w:val="28"/>
        </w:rPr>
      </w:pPr>
      <w:r w:rsidRPr="002136E1">
        <w:rPr>
          <w:color w:val="000000" w:themeColor="text1"/>
          <w:sz w:val="28"/>
          <w:szCs w:val="28"/>
        </w:rPr>
        <w:t xml:space="preserve">         3. </w:t>
      </w:r>
      <w:r w:rsidRPr="002136E1">
        <w:rPr>
          <w:bCs/>
          <w:sz w:val="28"/>
          <w:szCs w:val="28"/>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общественные обсуждения не проводятся.</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4. Применительно к части территории поселения, муниципального округа или городского округа подготовка проекта правил землепользования и застройки может осуществляться при отсутствии соответственно генерального плана поселения, генерального плана муниципального округа, генерального плана городского округа.</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5. Решение о подготовке проекта правил землепользования и застройки принимается</w:t>
      </w:r>
      <w:r w:rsidRPr="002136E1">
        <w:rPr>
          <w:sz w:val="28"/>
          <w:szCs w:val="28"/>
        </w:rPr>
        <w:t xml:space="preserve"> главой Чулымского района </w:t>
      </w:r>
      <w:r w:rsidRPr="002136E1">
        <w:rPr>
          <w:color w:val="000000" w:themeColor="text1"/>
          <w:sz w:val="28"/>
          <w:szCs w:val="28"/>
        </w:rPr>
        <w:t>с установлением этапов градостроительного зонирования применительно ко всем территориям поселения, муниципального округа, городского округа или межселенной территории либо к различным частям территорий поселения, муниципального округа или городского округа (в случае подготовки проекта правил землепользования и застройки применительно к частям территорий поселения, муниципального округа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 xml:space="preserve">6. Одновременно с принятием решения о подготовке проекта правил </w:t>
      </w:r>
      <w:r w:rsidRPr="002136E1">
        <w:rPr>
          <w:color w:val="000000" w:themeColor="text1"/>
          <w:sz w:val="28"/>
          <w:szCs w:val="28"/>
        </w:rPr>
        <w:lastRenderedPageBreak/>
        <w:t xml:space="preserve">землепользования и застройки </w:t>
      </w:r>
      <w:r w:rsidRPr="002136E1">
        <w:rPr>
          <w:sz w:val="28"/>
          <w:szCs w:val="28"/>
        </w:rPr>
        <w:t xml:space="preserve">главой Чулымского района </w:t>
      </w:r>
      <w:r w:rsidRPr="002136E1">
        <w:rPr>
          <w:color w:val="000000" w:themeColor="text1"/>
          <w:sz w:val="28"/>
          <w:szCs w:val="28"/>
        </w:rPr>
        <w:t>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при их проведении.</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 xml:space="preserve">7. </w:t>
      </w:r>
      <w:bookmarkStart w:id="4" w:name="_Hlk145671030"/>
      <w:r w:rsidRPr="002136E1">
        <w:rPr>
          <w:sz w:val="28"/>
          <w:szCs w:val="28"/>
        </w:rPr>
        <w:t xml:space="preserve">Глава Чулымского района </w:t>
      </w:r>
      <w:bookmarkEnd w:id="4"/>
      <w:r w:rsidRPr="002136E1">
        <w:rPr>
          <w:color w:val="000000" w:themeColor="text1"/>
          <w:sz w:val="28"/>
          <w:szCs w:val="28"/>
        </w:rPr>
        <w:t>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Чулымского района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980FD9" w:rsidRPr="002136E1" w:rsidRDefault="00980FD9" w:rsidP="00980FD9">
      <w:pPr>
        <w:adjustRightInd w:val="0"/>
        <w:jc w:val="both"/>
        <w:rPr>
          <w:sz w:val="28"/>
          <w:szCs w:val="28"/>
        </w:rPr>
      </w:pPr>
      <w:r w:rsidRPr="002136E1">
        <w:rPr>
          <w:color w:val="000000" w:themeColor="text1"/>
          <w:sz w:val="28"/>
          <w:szCs w:val="28"/>
        </w:rPr>
        <w:t xml:space="preserve">         7.1. </w:t>
      </w:r>
      <w:r w:rsidRPr="002136E1">
        <w:rPr>
          <w:sz w:val="28"/>
          <w:szCs w:val="28"/>
        </w:rPr>
        <w:t>В случае приведения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опубликование сообщения о принятии решения о подготовке проекта о внесении изменений в правила землепользования и застройки не требуется.</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8. В указанном в части 7 статьи 31 Градостроительного Кодекса сообщении о принятии решения о подготовке проекта правил землепользования и застройки указываются:</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1) состав и порядок деятельности комиссии;</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2) последовательность градостроительного зонирования применительно к территориям поселения, муниципального округа, городского округа или межселенным территориям либо применительно к различным частям территорий поселения, муниципального округа или городского округа (в случае подготовки проекта правил землепользования и застройки применительно к частям территорий поселения, муниципального округа или городского округа);</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3) порядок и сроки проведения работ по подготовке проекта правил землепользования и застройки;</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4) порядок направления в комиссию предложений заинтересованных лиц по подготовке проекта правил землепользования и застройки;</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5) иные вопросы организации работ.</w:t>
      </w:r>
    </w:p>
    <w:p w:rsidR="00980FD9" w:rsidRPr="002136E1" w:rsidRDefault="00980FD9" w:rsidP="00980FD9">
      <w:pPr>
        <w:adjustRightInd w:val="0"/>
        <w:ind w:firstLine="540"/>
        <w:jc w:val="both"/>
        <w:rPr>
          <w:sz w:val="28"/>
          <w:szCs w:val="28"/>
        </w:rPr>
      </w:pPr>
      <w:r w:rsidRPr="002136E1">
        <w:rPr>
          <w:sz w:val="28"/>
          <w:szCs w:val="28"/>
        </w:rPr>
        <w:t xml:space="preserve">8.1.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исполнительным органом субъекта Российской Федерации, уполномоченным в области охраны объектов культурного наследия, в соответствии с Федеральным </w:t>
      </w:r>
      <w:hyperlink r:id="rId11" w:history="1">
        <w:r w:rsidRPr="002136E1">
          <w:rPr>
            <w:sz w:val="28"/>
            <w:szCs w:val="28"/>
          </w:rPr>
          <w:t>законом</w:t>
        </w:r>
      </w:hyperlink>
      <w:r w:rsidRPr="002136E1">
        <w:rPr>
          <w:sz w:val="28"/>
          <w:szCs w:val="28"/>
        </w:rPr>
        <w:t xml:space="preserve"> от 25 июня 2002 года N 73-ФЗ "Об объектах культурного наследия (памятниках истории и культуры) народов Российской Федерации".</w:t>
      </w:r>
    </w:p>
    <w:p w:rsidR="00980FD9" w:rsidRPr="002136E1" w:rsidRDefault="00980FD9" w:rsidP="00980FD9">
      <w:pPr>
        <w:adjustRightInd w:val="0"/>
        <w:ind w:firstLine="540"/>
        <w:jc w:val="both"/>
        <w:rPr>
          <w:sz w:val="28"/>
          <w:szCs w:val="28"/>
        </w:rPr>
      </w:pPr>
      <w:r w:rsidRPr="002136E1">
        <w:rPr>
          <w:sz w:val="28"/>
          <w:szCs w:val="28"/>
        </w:rPr>
        <w:t xml:space="preserve">  8.2. 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исполнительным органом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w:t>
      </w:r>
      <w:hyperlink r:id="rId12" w:history="1">
        <w:r w:rsidRPr="002136E1">
          <w:rPr>
            <w:sz w:val="28"/>
            <w:szCs w:val="28"/>
          </w:rPr>
          <w:t>законодательством</w:t>
        </w:r>
      </w:hyperlink>
      <w:r w:rsidRPr="002136E1">
        <w:rPr>
          <w:sz w:val="28"/>
          <w:szCs w:val="28"/>
        </w:rPr>
        <w:t xml:space="preserve"> Российской Федерации об особо охраняемых природных территориях и положением об особо охраняемой природной территории. Согласование осуществляется в </w:t>
      </w:r>
      <w:hyperlink r:id="rId13" w:history="1">
        <w:r w:rsidRPr="002136E1">
          <w:rPr>
            <w:sz w:val="28"/>
            <w:szCs w:val="28"/>
          </w:rPr>
          <w:t>порядке</w:t>
        </w:r>
      </w:hyperlink>
      <w:r w:rsidRPr="002136E1">
        <w:rPr>
          <w:sz w:val="28"/>
          <w:szCs w:val="28"/>
        </w:rPr>
        <w:t>, установленном Правительством Российской Федерации.</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9. Администрация Чулымского района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муниципального округа,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 xml:space="preserve">10. По результатам указанной в части 9 статьи 31 Градостроительного Кодекса проверки администрация Чулымского района направляет проект правил землепользования и застройки </w:t>
      </w:r>
      <w:r w:rsidRPr="002136E1">
        <w:rPr>
          <w:sz w:val="28"/>
          <w:szCs w:val="28"/>
        </w:rPr>
        <w:t xml:space="preserve">главе Чулымского района </w:t>
      </w:r>
      <w:r w:rsidRPr="002136E1">
        <w:rPr>
          <w:color w:val="000000" w:themeColor="text1"/>
          <w:sz w:val="28"/>
          <w:szCs w:val="28"/>
        </w:rPr>
        <w:t>или в случае обнаружения его несоответствия требованиям и документам, указанным в части 9 статьи 31 Градостроительного Кодекса, в комиссию на доработку.</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 xml:space="preserve">11. </w:t>
      </w:r>
      <w:r w:rsidRPr="002136E1">
        <w:rPr>
          <w:sz w:val="28"/>
          <w:szCs w:val="28"/>
        </w:rPr>
        <w:t xml:space="preserve">Глава Чулымского района </w:t>
      </w:r>
      <w:r w:rsidRPr="002136E1">
        <w:rPr>
          <w:color w:val="000000" w:themeColor="text1"/>
          <w:sz w:val="28"/>
          <w:szCs w:val="28"/>
        </w:rPr>
        <w:t>при получении от органа местного самоуправления администрации Чулымского района проекта правил землепользования и застройки принимает решение о проведении общественных обсуждений по такому проекту в срок не позднее чем через десять дней со дня получения такого проекта.</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 xml:space="preserve">12. Общественные обсуждения по проекту правил землепользования и застройки проводятся в порядке, определяемом Уставом Чулымского муниципального района Новосибирской области и (или) нормативным правовым актом </w:t>
      </w:r>
      <w:r w:rsidRPr="002136E1">
        <w:rPr>
          <w:bCs/>
          <w:spacing w:val="-1"/>
          <w:sz w:val="28"/>
          <w:szCs w:val="28"/>
        </w:rPr>
        <w:t>Совет депутатов Чулымского района</w:t>
      </w:r>
      <w:r w:rsidRPr="002136E1">
        <w:rPr>
          <w:color w:val="000000" w:themeColor="text1"/>
          <w:sz w:val="28"/>
          <w:szCs w:val="28"/>
        </w:rPr>
        <w:t>, в соответствии со статьями 5.1 и 28 Градостроительного кодекса РФ и с частями 13 и 14 статьи 31 Градостроительного Кодекса.</w:t>
      </w:r>
    </w:p>
    <w:p w:rsidR="00980FD9" w:rsidRPr="002136E1" w:rsidRDefault="00980FD9" w:rsidP="00980FD9">
      <w:pPr>
        <w:adjustRightInd w:val="0"/>
        <w:ind w:firstLine="540"/>
        <w:jc w:val="both"/>
        <w:rPr>
          <w:sz w:val="28"/>
          <w:szCs w:val="28"/>
        </w:rPr>
      </w:pPr>
      <w:r w:rsidRPr="002136E1">
        <w:rPr>
          <w:sz w:val="28"/>
          <w:szCs w:val="28"/>
        </w:rPr>
        <w:lastRenderedPageBreak/>
        <w:t xml:space="preserve">  12.1. Случаи подготовки проектов правил землепользования и застройки, проектов, предусматривающих внесение изменений в правила землепользования и застройки, без проведения общественных обсуждений или публичных слушаний могут быть установлены законодательством Новосибирской области о градостроительной деятельности.</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13. Продолжительность общественных обсуждений по проекту правил землепользования и застройки составляет не более одного месяца со дня опубликования такого проекта.</w:t>
      </w:r>
    </w:p>
    <w:p w:rsidR="00980FD9" w:rsidRPr="002136E1" w:rsidRDefault="00980FD9" w:rsidP="00980FD9">
      <w:pPr>
        <w:adjustRightInd w:val="0"/>
        <w:jc w:val="both"/>
        <w:rPr>
          <w:sz w:val="28"/>
          <w:szCs w:val="28"/>
        </w:rPr>
      </w:pPr>
      <w:r w:rsidRPr="002136E1">
        <w:rPr>
          <w:bCs/>
          <w:spacing w:val="-1"/>
          <w:sz w:val="28"/>
          <w:szCs w:val="28"/>
        </w:rPr>
        <w:t xml:space="preserve">          14. </w:t>
      </w:r>
      <w:r w:rsidRPr="002136E1">
        <w:rPr>
          <w:sz w:val="28"/>
          <w:szCs w:val="28"/>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целях комплексного развития территории общественные обсуждения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 xml:space="preserve">15. После завершения общественных обсуждений по проекту правил землепользования и застройки комиссия с учетом результатов таких общественных обсуждений обеспечивает внесение изменений в проект правил землепользования и застройки и представляет указанный проект </w:t>
      </w:r>
      <w:r w:rsidRPr="002136E1">
        <w:rPr>
          <w:sz w:val="28"/>
          <w:szCs w:val="28"/>
        </w:rPr>
        <w:t>главе Чулымского района</w:t>
      </w:r>
      <w:r w:rsidRPr="002136E1">
        <w:rPr>
          <w:color w:val="000000" w:themeColor="text1"/>
          <w:sz w:val="28"/>
          <w:szCs w:val="28"/>
        </w:rPr>
        <w:t>. Обязательными приложениями к проекту правил землепользования и застройки являются протокол общественных обсуждений и заключение о результатах общественных обсуждений, за исключением случаев, если их проведение в соответствии с Градостроительным кодексом Российской Федерации не требуется.</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 xml:space="preserve">16. </w:t>
      </w:r>
      <w:r w:rsidRPr="002136E1">
        <w:rPr>
          <w:sz w:val="28"/>
          <w:szCs w:val="28"/>
        </w:rPr>
        <w:t xml:space="preserve">Глава Чулымского района </w:t>
      </w:r>
      <w:r w:rsidRPr="002136E1">
        <w:rPr>
          <w:color w:val="000000" w:themeColor="text1"/>
          <w:sz w:val="28"/>
          <w:szCs w:val="28"/>
        </w:rPr>
        <w:t xml:space="preserve">в течение десяти дней после представления ему проекта правил землепользования и застройки и указанных в части 15 статьи 31 Градостроительного Кодекса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администрацией Чулымского района), о направлении указанного проекта в </w:t>
      </w:r>
      <w:r w:rsidRPr="002136E1">
        <w:rPr>
          <w:bCs/>
          <w:spacing w:val="-1"/>
          <w:sz w:val="28"/>
          <w:szCs w:val="28"/>
        </w:rPr>
        <w:t xml:space="preserve">Совет депутатов Чулымского района </w:t>
      </w:r>
      <w:r w:rsidRPr="002136E1">
        <w:rPr>
          <w:color w:val="000000" w:themeColor="text1"/>
          <w:sz w:val="28"/>
          <w:szCs w:val="28"/>
        </w:rPr>
        <w:t>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17. Требования к составу и порядку деятельности комиссии устанавливаются в соответствии с Градостроительным кодексом РФ законами субъектов Российской Федерации, нормативными правовыми актами органов местного самоуправления.</w:t>
      </w:r>
    </w:p>
    <w:p w:rsidR="00F65CD5" w:rsidRPr="002136E1" w:rsidRDefault="00F65CD5" w:rsidP="00F65CD5">
      <w:pPr>
        <w:rPr>
          <w:color w:val="000000" w:themeColor="text1"/>
          <w:sz w:val="28"/>
          <w:szCs w:val="28"/>
        </w:rPr>
      </w:pPr>
    </w:p>
    <w:p w:rsidR="00F65CD5" w:rsidRPr="002136E1" w:rsidRDefault="00F65CD5" w:rsidP="00F65CD5">
      <w:pPr>
        <w:jc w:val="center"/>
        <w:rPr>
          <w:b/>
          <w:color w:val="000000" w:themeColor="text1"/>
          <w:sz w:val="28"/>
          <w:szCs w:val="28"/>
        </w:rPr>
      </w:pPr>
    </w:p>
    <w:p w:rsidR="00765AA0" w:rsidRPr="002136E1" w:rsidRDefault="00765AA0" w:rsidP="00F65CD5">
      <w:pPr>
        <w:jc w:val="center"/>
        <w:rPr>
          <w:b/>
          <w:color w:val="000000" w:themeColor="text1"/>
          <w:sz w:val="28"/>
          <w:szCs w:val="28"/>
        </w:rPr>
      </w:pPr>
    </w:p>
    <w:p w:rsidR="00765AA0" w:rsidRPr="002136E1" w:rsidRDefault="00765AA0" w:rsidP="00F65CD5">
      <w:pPr>
        <w:jc w:val="center"/>
        <w:rPr>
          <w:b/>
          <w:color w:val="000000" w:themeColor="text1"/>
          <w:sz w:val="28"/>
          <w:szCs w:val="28"/>
        </w:rPr>
      </w:pPr>
    </w:p>
    <w:p w:rsidR="00980FD9" w:rsidRPr="002136E1" w:rsidRDefault="00980FD9" w:rsidP="00F65CD5">
      <w:pPr>
        <w:jc w:val="center"/>
        <w:rPr>
          <w:b/>
          <w:color w:val="000000" w:themeColor="text1"/>
          <w:sz w:val="28"/>
          <w:szCs w:val="28"/>
        </w:rPr>
      </w:pPr>
      <w:r w:rsidRPr="002136E1">
        <w:rPr>
          <w:b/>
          <w:color w:val="000000" w:themeColor="text1"/>
          <w:sz w:val="28"/>
          <w:szCs w:val="28"/>
        </w:rPr>
        <w:lastRenderedPageBreak/>
        <w:t>Глава 5. Порядок утверждения Правил землепользования и застройки</w:t>
      </w:r>
    </w:p>
    <w:p w:rsidR="00980FD9" w:rsidRPr="002136E1" w:rsidRDefault="00980FD9" w:rsidP="008A2634">
      <w:pPr>
        <w:ind w:firstLine="720"/>
        <w:jc w:val="both"/>
        <w:rPr>
          <w:b/>
          <w:color w:val="000000" w:themeColor="text1"/>
          <w:lang w:eastAsia="ru-RU"/>
        </w:rPr>
      </w:pPr>
    </w:p>
    <w:p w:rsidR="00980FD9" w:rsidRPr="002136E1" w:rsidRDefault="00980FD9" w:rsidP="00980FD9">
      <w:pPr>
        <w:adjustRightInd w:val="0"/>
        <w:jc w:val="both"/>
        <w:rPr>
          <w:sz w:val="28"/>
          <w:szCs w:val="28"/>
        </w:rPr>
      </w:pPr>
      <w:r w:rsidRPr="002136E1">
        <w:rPr>
          <w:color w:val="000000" w:themeColor="text1"/>
          <w:sz w:val="28"/>
          <w:szCs w:val="28"/>
        </w:rPr>
        <w:t xml:space="preserve">          1. </w:t>
      </w:r>
      <w:r w:rsidRPr="002136E1">
        <w:rPr>
          <w:sz w:val="28"/>
          <w:szCs w:val="28"/>
        </w:rPr>
        <w:t xml:space="preserve">Правила землепользования и застройки утверждаются представительным органом местного самоуправления или, если это предусмотрено настоящим Кодексом или законодательством Новосибирской области о градостроительной деятельности, администрацией Чулымского района, за исключением случаев, предусмотренных </w:t>
      </w:r>
      <w:hyperlink r:id="rId14" w:history="1">
        <w:r w:rsidRPr="002136E1">
          <w:rPr>
            <w:sz w:val="28"/>
            <w:szCs w:val="28"/>
          </w:rPr>
          <w:t>статьей 63</w:t>
        </w:r>
      </w:hyperlink>
      <w:r w:rsidRPr="002136E1">
        <w:rPr>
          <w:sz w:val="28"/>
          <w:szCs w:val="28"/>
        </w:rPr>
        <w:t xml:space="preserve"> Градостроительного Кодекса Российской Федерации. Обязательными приложениями к проекту правил землепользования и застройки являются протокол общественных обсуждений, заключение о результатах общественных обсуждений, за исключением случаев, если их проведение в соответствии с Градостроительным Кодексом Российской Федерации не требуется. Обязательным приложением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исполнительным органом субъекта Российской Федерации, уполномоченным в области охраны объектов культурного наследия, в соответствии с Федеральным </w:t>
      </w:r>
      <w:hyperlink r:id="rId15" w:history="1">
        <w:r w:rsidRPr="002136E1">
          <w:rPr>
            <w:sz w:val="28"/>
            <w:szCs w:val="28"/>
          </w:rPr>
          <w:t>законом</w:t>
        </w:r>
      </w:hyperlink>
      <w:r w:rsidRPr="002136E1">
        <w:rPr>
          <w:sz w:val="28"/>
          <w:szCs w:val="28"/>
        </w:rPr>
        <w:t xml:space="preserve"> от 25 июня 2002 года N 73-ФЗ "Об объектах культурного наследия (памятниках истории и культуры) народов Российской Федерации". Обязательным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исполнительным органом субъекта Российской Федерации, в ведении которых находится особо охраняемая природная территория.</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 xml:space="preserve">2. </w:t>
      </w:r>
      <w:r w:rsidRPr="002136E1">
        <w:rPr>
          <w:bCs/>
          <w:spacing w:val="-1"/>
          <w:sz w:val="28"/>
          <w:szCs w:val="28"/>
        </w:rPr>
        <w:t xml:space="preserve">Совет депутатов Чулымского района </w:t>
      </w:r>
      <w:r w:rsidRPr="002136E1">
        <w:rPr>
          <w:color w:val="000000" w:themeColor="text1"/>
          <w:sz w:val="28"/>
          <w:szCs w:val="28"/>
        </w:rPr>
        <w:t xml:space="preserve">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w:t>
      </w:r>
      <w:r w:rsidRPr="002136E1">
        <w:rPr>
          <w:sz w:val="28"/>
          <w:szCs w:val="28"/>
        </w:rPr>
        <w:t xml:space="preserve">главе Чулымского района </w:t>
      </w:r>
      <w:r w:rsidRPr="002136E1">
        <w:rPr>
          <w:color w:val="000000" w:themeColor="text1"/>
          <w:sz w:val="28"/>
          <w:szCs w:val="28"/>
        </w:rPr>
        <w:t>на доработку в соответствии с заключением о результатах общественных обсуждений по указанному проекту, за исключением случаев, если утверждение правил землепользования и застройки осуществляется администрацией Чулымского района в соответствии с законодательством Новосибирской области о градостроительной деятельности.</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 xml:space="preserve">3. Правила землепользования и застройки подлежат опубликованию в порядке, установленном для официального опубликования муниципальных </w:t>
      </w:r>
      <w:r w:rsidRPr="002136E1">
        <w:rPr>
          <w:color w:val="000000" w:themeColor="text1"/>
          <w:sz w:val="28"/>
          <w:szCs w:val="28"/>
        </w:rPr>
        <w:lastRenderedPageBreak/>
        <w:t>правовых актов, иной официальной информации, и размещаются на официальном сайте Чулымского района в сети "Интернет".</w:t>
      </w:r>
    </w:p>
    <w:p w:rsidR="00980FD9" w:rsidRPr="002136E1" w:rsidRDefault="00980FD9" w:rsidP="00980FD9">
      <w:pPr>
        <w:ind w:firstLine="708"/>
        <w:jc w:val="both"/>
        <w:rPr>
          <w:color w:val="000000" w:themeColor="text1"/>
          <w:sz w:val="28"/>
          <w:szCs w:val="28"/>
        </w:rPr>
      </w:pPr>
      <w:r w:rsidRPr="002136E1">
        <w:rPr>
          <w:color w:val="000000" w:themeColor="text1"/>
          <w:sz w:val="28"/>
          <w:szCs w:val="28"/>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4. Физические и юридические лица вправе оспорить решение об утверждении правил землепользования и застройки в судебном порядке.</w:t>
      </w:r>
    </w:p>
    <w:p w:rsidR="00980FD9" w:rsidRPr="002136E1" w:rsidRDefault="00980FD9" w:rsidP="00980FD9">
      <w:pPr>
        <w:ind w:firstLine="709"/>
        <w:jc w:val="both"/>
        <w:rPr>
          <w:color w:val="000000" w:themeColor="text1"/>
          <w:sz w:val="28"/>
          <w:szCs w:val="28"/>
        </w:rPr>
      </w:pPr>
      <w:r w:rsidRPr="002136E1">
        <w:rPr>
          <w:color w:val="000000" w:themeColor="text1"/>
          <w:sz w:val="28"/>
          <w:szCs w:val="28"/>
        </w:rPr>
        <w:t>5. Органы государственной власти Российской Федерации, органы государственной власти Новосибирской области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Новосибирской области, утвержденным до утверждения правил землепользования и застройки.</w:t>
      </w:r>
    </w:p>
    <w:p w:rsidR="00292A91" w:rsidRPr="002136E1" w:rsidRDefault="00980FD9" w:rsidP="00292A91">
      <w:pPr>
        <w:ind w:firstLine="709"/>
        <w:jc w:val="both"/>
        <w:rPr>
          <w:sz w:val="28"/>
          <w:szCs w:val="28"/>
        </w:rPr>
      </w:pPr>
      <w:r w:rsidRPr="002136E1">
        <w:rPr>
          <w:color w:val="000000" w:themeColor="text1"/>
          <w:sz w:val="28"/>
          <w:szCs w:val="28"/>
        </w:rPr>
        <w:t>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r w:rsidR="00292A91" w:rsidRPr="002136E1">
        <w:rPr>
          <w:color w:val="000000" w:themeColor="text1"/>
          <w:sz w:val="28"/>
          <w:szCs w:val="28"/>
        </w:rPr>
        <w:t>.</w:t>
      </w:r>
    </w:p>
    <w:p w:rsidR="00292A91" w:rsidRPr="002136E1" w:rsidRDefault="00292A91" w:rsidP="00E46E6F">
      <w:pPr>
        <w:jc w:val="center"/>
        <w:rPr>
          <w:sz w:val="28"/>
          <w:szCs w:val="28"/>
        </w:rPr>
      </w:pPr>
    </w:p>
    <w:p w:rsidR="00292A91" w:rsidRPr="002136E1" w:rsidRDefault="00292A91" w:rsidP="00E46E6F">
      <w:pPr>
        <w:widowControl/>
        <w:adjustRightInd w:val="0"/>
        <w:jc w:val="center"/>
        <w:outlineLvl w:val="0"/>
        <w:rPr>
          <w:b/>
          <w:color w:val="000000" w:themeColor="text1"/>
          <w:sz w:val="28"/>
          <w:szCs w:val="28"/>
        </w:rPr>
      </w:pPr>
      <w:r w:rsidRPr="002136E1">
        <w:rPr>
          <w:b/>
          <w:color w:val="000000" w:themeColor="text1"/>
          <w:sz w:val="28"/>
          <w:szCs w:val="28"/>
        </w:rPr>
        <w:t xml:space="preserve">Глава 6. </w:t>
      </w:r>
      <w:r w:rsidRPr="002136E1">
        <w:rPr>
          <w:rFonts w:eastAsiaTheme="minorHAnsi"/>
          <w:b/>
          <w:bCs/>
          <w:sz w:val="28"/>
          <w:szCs w:val="28"/>
        </w:rPr>
        <w:t>Виды разрешенного использования земельных участков и объектов капитального строительства</w:t>
      </w:r>
    </w:p>
    <w:p w:rsidR="00292A91" w:rsidRPr="002136E1" w:rsidRDefault="00292A91" w:rsidP="00E46E6F">
      <w:pPr>
        <w:ind w:firstLine="540"/>
        <w:jc w:val="center"/>
        <w:rPr>
          <w:sz w:val="28"/>
          <w:szCs w:val="28"/>
        </w:rPr>
      </w:pPr>
    </w:p>
    <w:p w:rsidR="00292A91" w:rsidRPr="002136E1" w:rsidRDefault="00292A91" w:rsidP="00292A91">
      <w:pPr>
        <w:ind w:firstLine="540"/>
        <w:rPr>
          <w:sz w:val="28"/>
          <w:szCs w:val="28"/>
        </w:rPr>
      </w:pPr>
      <w:r w:rsidRPr="002136E1">
        <w:rPr>
          <w:sz w:val="28"/>
          <w:szCs w:val="28"/>
        </w:rPr>
        <w:t>1. Разрешенное использование земельных участков и объектов капитального строительства может быть следующих видов:</w:t>
      </w:r>
    </w:p>
    <w:p w:rsidR="00292A91" w:rsidRPr="002136E1" w:rsidRDefault="00292A91" w:rsidP="00292A91">
      <w:pPr>
        <w:ind w:firstLine="540"/>
        <w:rPr>
          <w:sz w:val="28"/>
          <w:szCs w:val="28"/>
        </w:rPr>
      </w:pPr>
      <w:r w:rsidRPr="002136E1">
        <w:rPr>
          <w:sz w:val="28"/>
          <w:szCs w:val="28"/>
        </w:rPr>
        <w:t>1) основные виды разрешенного использования;</w:t>
      </w:r>
    </w:p>
    <w:p w:rsidR="00292A91" w:rsidRPr="002136E1" w:rsidRDefault="00292A91" w:rsidP="00292A91">
      <w:pPr>
        <w:ind w:firstLine="540"/>
        <w:rPr>
          <w:sz w:val="28"/>
          <w:szCs w:val="28"/>
        </w:rPr>
      </w:pPr>
      <w:r w:rsidRPr="002136E1">
        <w:rPr>
          <w:sz w:val="28"/>
          <w:szCs w:val="28"/>
        </w:rPr>
        <w:t>2) условно разрешенные виды использования;</w:t>
      </w:r>
    </w:p>
    <w:p w:rsidR="00292A91" w:rsidRPr="002136E1" w:rsidRDefault="00292A91" w:rsidP="00292A91">
      <w:pPr>
        <w:ind w:firstLine="540"/>
        <w:rPr>
          <w:sz w:val="28"/>
          <w:szCs w:val="28"/>
        </w:rPr>
      </w:pPr>
      <w:r w:rsidRPr="002136E1">
        <w:rPr>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92A91" w:rsidRPr="002136E1" w:rsidRDefault="00292A91" w:rsidP="00292A91">
      <w:pPr>
        <w:ind w:firstLine="540"/>
        <w:rPr>
          <w:sz w:val="28"/>
          <w:szCs w:val="28"/>
        </w:rPr>
      </w:pPr>
      <w:r w:rsidRPr="002136E1">
        <w:rPr>
          <w:sz w:val="28"/>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92A91" w:rsidRPr="002136E1" w:rsidRDefault="00292A91" w:rsidP="00292A91">
      <w:pPr>
        <w:ind w:firstLine="540"/>
        <w:rPr>
          <w:sz w:val="28"/>
          <w:szCs w:val="28"/>
        </w:rPr>
      </w:pPr>
      <w:r w:rsidRPr="002136E1">
        <w:rPr>
          <w:sz w:val="28"/>
          <w:szCs w:val="28"/>
        </w:rPr>
        <w:t xml:space="preserve">2.1. Установление основных видов разрешенного использования земельных участков и объектов капитального строительства является </w:t>
      </w:r>
      <w:r w:rsidRPr="002136E1">
        <w:rPr>
          <w:sz w:val="28"/>
          <w:szCs w:val="28"/>
        </w:rPr>
        <w:lastRenderedPageBreak/>
        <w:t>обязательным применительно к каждой территориальной зоне, в отношении которой устанавливается градостроительный регламент.</w:t>
      </w:r>
    </w:p>
    <w:p w:rsidR="00292A91" w:rsidRPr="002136E1" w:rsidRDefault="00292A91" w:rsidP="00292A91">
      <w:pPr>
        <w:ind w:firstLine="540"/>
        <w:rPr>
          <w:sz w:val="28"/>
          <w:szCs w:val="28"/>
        </w:rPr>
      </w:pPr>
      <w:r w:rsidRPr="002136E1">
        <w:rPr>
          <w:sz w:val="28"/>
          <w:szCs w:val="28"/>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92A91" w:rsidRPr="002136E1" w:rsidRDefault="00292A91" w:rsidP="00292A91">
      <w:pPr>
        <w:ind w:firstLine="540"/>
        <w:rPr>
          <w:sz w:val="28"/>
          <w:szCs w:val="28"/>
        </w:rPr>
      </w:pPr>
      <w:r w:rsidRPr="002136E1">
        <w:rPr>
          <w:sz w:val="28"/>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92A91" w:rsidRPr="002136E1" w:rsidRDefault="00292A91" w:rsidP="00292A91">
      <w:pPr>
        <w:ind w:firstLine="540"/>
        <w:rPr>
          <w:sz w:val="28"/>
          <w:szCs w:val="28"/>
        </w:rPr>
      </w:pPr>
      <w:r w:rsidRPr="002136E1">
        <w:rPr>
          <w:sz w:val="28"/>
          <w:szCs w:val="28"/>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292A91" w:rsidRPr="002136E1" w:rsidRDefault="00292A91" w:rsidP="00292A91">
      <w:pPr>
        <w:ind w:firstLine="540"/>
        <w:rPr>
          <w:sz w:val="28"/>
          <w:szCs w:val="28"/>
        </w:rPr>
      </w:pPr>
      <w:r w:rsidRPr="002136E1">
        <w:rPr>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92A91" w:rsidRPr="002136E1" w:rsidRDefault="00292A91" w:rsidP="00292A91">
      <w:pPr>
        <w:ind w:firstLine="540"/>
        <w:rPr>
          <w:sz w:val="28"/>
          <w:szCs w:val="28"/>
        </w:rPr>
      </w:pPr>
      <w:r w:rsidRPr="002136E1">
        <w:rPr>
          <w:sz w:val="28"/>
          <w:szCs w:val="28"/>
        </w:rPr>
        <w:t>6.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w:t>
      </w:r>
    </w:p>
    <w:p w:rsidR="00292A91" w:rsidRPr="002136E1" w:rsidRDefault="00292A91" w:rsidP="00292A91">
      <w:pPr>
        <w:ind w:firstLine="540"/>
        <w:rPr>
          <w:sz w:val="28"/>
          <w:szCs w:val="28"/>
        </w:rPr>
      </w:pPr>
      <w:r w:rsidRPr="002136E1">
        <w:rPr>
          <w:sz w:val="28"/>
          <w:szCs w:val="28"/>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292A91" w:rsidRPr="002136E1" w:rsidRDefault="00292A91" w:rsidP="00292A91">
      <w:pPr>
        <w:rPr>
          <w:sz w:val="28"/>
          <w:szCs w:val="28"/>
        </w:rPr>
      </w:pPr>
    </w:p>
    <w:p w:rsidR="00CD47F4" w:rsidRPr="002136E1" w:rsidRDefault="00CD47F4" w:rsidP="00BB2003">
      <w:pPr>
        <w:pStyle w:val="3"/>
        <w:spacing w:after="240"/>
        <w:jc w:val="center"/>
        <w:rPr>
          <w:rFonts w:ascii="Times New Roman" w:hAnsi="Times New Roman" w:cs="Times New Roman"/>
          <w:b/>
          <w:color w:val="auto"/>
          <w:sz w:val="28"/>
          <w:szCs w:val="28"/>
        </w:rPr>
      </w:pPr>
      <w:r w:rsidRPr="002136E1">
        <w:rPr>
          <w:rFonts w:ascii="Times New Roman" w:hAnsi="Times New Roman" w:cs="Times New Roman"/>
          <w:b/>
          <w:color w:val="auto"/>
          <w:sz w:val="28"/>
          <w:szCs w:val="28"/>
        </w:rPr>
        <w:t>Глава 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D47F4" w:rsidRPr="002136E1" w:rsidRDefault="00CD47F4" w:rsidP="00CD47F4">
      <w:pPr>
        <w:pStyle w:val="afa"/>
        <w:numPr>
          <w:ilvl w:val="1"/>
          <w:numId w:val="21"/>
        </w:numPr>
        <w:ind w:left="0" w:firstLine="709"/>
        <w:rPr>
          <w:rFonts w:ascii="Times New Roman" w:hAnsi="Times New Roman"/>
          <w:color w:val="auto"/>
          <w:sz w:val="28"/>
          <w:szCs w:val="28"/>
        </w:rPr>
      </w:pPr>
      <w:r w:rsidRPr="002136E1">
        <w:rPr>
          <w:rFonts w:ascii="Times New Roman" w:hAnsi="Times New Roman"/>
          <w:color w:val="auto"/>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CD47F4" w:rsidRPr="002136E1" w:rsidRDefault="00CD47F4" w:rsidP="00CD47F4">
      <w:pPr>
        <w:widowControl/>
        <w:numPr>
          <w:ilvl w:val="0"/>
          <w:numId w:val="22"/>
        </w:numPr>
        <w:tabs>
          <w:tab w:val="left" w:pos="851"/>
        </w:tabs>
        <w:autoSpaceDE/>
        <w:autoSpaceDN/>
        <w:ind w:left="0" w:firstLine="709"/>
        <w:jc w:val="both"/>
        <w:rPr>
          <w:bCs/>
          <w:spacing w:val="-1"/>
          <w:sz w:val="28"/>
          <w:szCs w:val="28"/>
        </w:rPr>
      </w:pPr>
      <w:r w:rsidRPr="002136E1">
        <w:rPr>
          <w:bCs/>
          <w:spacing w:val="-1"/>
          <w:sz w:val="28"/>
          <w:szCs w:val="28"/>
        </w:rPr>
        <w:t>предельные (минимальные и (или) максимальные) размеры земельных участков, в том числе их площадь;</w:t>
      </w:r>
    </w:p>
    <w:p w:rsidR="00CD47F4" w:rsidRPr="002136E1" w:rsidRDefault="00CD47F4" w:rsidP="00CD47F4">
      <w:pPr>
        <w:widowControl/>
        <w:numPr>
          <w:ilvl w:val="0"/>
          <w:numId w:val="22"/>
        </w:numPr>
        <w:tabs>
          <w:tab w:val="left" w:pos="851"/>
        </w:tabs>
        <w:autoSpaceDE/>
        <w:autoSpaceDN/>
        <w:ind w:left="0" w:firstLine="709"/>
        <w:jc w:val="both"/>
        <w:rPr>
          <w:bCs/>
          <w:spacing w:val="-1"/>
          <w:sz w:val="28"/>
          <w:szCs w:val="28"/>
        </w:rPr>
      </w:pPr>
      <w:r w:rsidRPr="002136E1">
        <w:rPr>
          <w:bCs/>
          <w:spacing w:val="-1"/>
          <w:sz w:val="28"/>
          <w:szCs w:val="28"/>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D47F4" w:rsidRPr="002136E1" w:rsidRDefault="00CD47F4" w:rsidP="00CD47F4">
      <w:pPr>
        <w:widowControl/>
        <w:numPr>
          <w:ilvl w:val="0"/>
          <w:numId w:val="22"/>
        </w:numPr>
        <w:tabs>
          <w:tab w:val="left" w:pos="851"/>
        </w:tabs>
        <w:autoSpaceDE/>
        <w:autoSpaceDN/>
        <w:ind w:left="0" w:firstLine="709"/>
        <w:jc w:val="both"/>
        <w:rPr>
          <w:bCs/>
          <w:spacing w:val="-1"/>
          <w:sz w:val="28"/>
          <w:szCs w:val="28"/>
        </w:rPr>
      </w:pPr>
      <w:r w:rsidRPr="002136E1">
        <w:rPr>
          <w:bCs/>
          <w:spacing w:val="-1"/>
          <w:sz w:val="28"/>
          <w:szCs w:val="28"/>
        </w:rPr>
        <w:t>предельное количество этажей или предельную высоту зданий, строений, сооружений;</w:t>
      </w:r>
    </w:p>
    <w:p w:rsidR="00CD47F4" w:rsidRPr="002136E1" w:rsidRDefault="00CD47F4" w:rsidP="00CD47F4">
      <w:pPr>
        <w:widowControl/>
        <w:numPr>
          <w:ilvl w:val="0"/>
          <w:numId w:val="22"/>
        </w:numPr>
        <w:tabs>
          <w:tab w:val="left" w:pos="851"/>
        </w:tabs>
        <w:autoSpaceDE/>
        <w:autoSpaceDN/>
        <w:ind w:left="0" w:firstLine="709"/>
        <w:jc w:val="both"/>
        <w:rPr>
          <w:bCs/>
          <w:spacing w:val="-1"/>
          <w:sz w:val="28"/>
          <w:szCs w:val="28"/>
        </w:rPr>
      </w:pPr>
      <w:r w:rsidRPr="002136E1">
        <w:rPr>
          <w:bCs/>
          <w:spacing w:val="-1"/>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D47F4" w:rsidRPr="002136E1" w:rsidRDefault="00CD47F4" w:rsidP="00CD47F4">
      <w:pPr>
        <w:jc w:val="both"/>
        <w:rPr>
          <w:sz w:val="28"/>
          <w:szCs w:val="28"/>
        </w:rPr>
      </w:pPr>
      <w:r w:rsidRPr="002136E1">
        <w:rPr>
          <w:sz w:val="28"/>
          <w:szCs w:val="28"/>
        </w:rPr>
        <w:t xml:space="preserve">           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w:t>
      </w:r>
      <w:r w:rsidRPr="002136E1">
        <w:rPr>
          <w:color w:val="000000" w:themeColor="text1"/>
          <w:sz w:val="28"/>
          <w:szCs w:val="28"/>
        </w:rPr>
        <w:t xml:space="preserve">статьи 38 Градостроительного Кодекса </w:t>
      </w:r>
      <w:r w:rsidRPr="002136E1">
        <w:rPr>
          <w:sz w:val="28"/>
          <w:szCs w:val="28"/>
        </w:rPr>
        <w:t>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D47F4" w:rsidRPr="002136E1" w:rsidRDefault="00CD47F4" w:rsidP="00CD47F4">
      <w:pPr>
        <w:jc w:val="both"/>
        <w:rPr>
          <w:sz w:val="28"/>
          <w:szCs w:val="28"/>
        </w:rPr>
      </w:pPr>
      <w:r w:rsidRPr="002136E1">
        <w:rPr>
          <w:sz w:val="28"/>
          <w:szCs w:val="28"/>
        </w:rPr>
        <w:t xml:space="preserve">          1.2. Наряду с указанными в пунктах 2 - 4 части 1 </w:t>
      </w:r>
      <w:r w:rsidRPr="002136E1">
        <w:rPr>
          <w:color w:val="000000" w:themeColor="text1"/>
          <w:sz w:val="28"/>
          <w:szCs w:val="28"/>
        </w:rPr>
        <w:t xml:space="preserve">статьи 38 Градостроительного Кодекса </w:t>
      </w:r>
      <w:r w:rsidRPr="002136E1">
        <w:rPr>
          <w:sz w:val="28"/>
          <w:szCs w:val="28"/>
        </w:rPr>
        <w:t>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CD47F4" w:rsidRPr="002136E1" w:rsidRDefault="00CD47F4" w:rsidP="00CD47F4">
      <w:pPr>
        <w:widowControl/>
        <w:numPr>
          <w:ilvl w:val="1"/>
          <w:numId w:val="21"/>
        </w:numPr>
        <w:autoSpaceDE/>
        <w:autoSpaceDN/>
        <w:ind w:left="0" w:firstLine="709"/>
        <w:jc w:val="both"/>
        <w:rPr>
          <w:sz w:val="28"/>
          <w:szCs w:val="28"/>
        </w:rPr>
      </w:pPr>
      <w:r w:rsidRPr="002136E1">
        <w:rPr>
          <w:sz w:val="28"/>
          <w:szCs w:val="28"/>
        </w:rPr>
        <w:t xml:space="preserve">Применительно к каждой территориальной зоне устанавливаются указанные в части 1 </w:t>
      </w:r>
      <w:r w:rsidRPr="002136E1">
        <w:rPr>
          <w:color w:val="000000" w:themeColor="text1"/>
          <w:sz w:val="28"/>
          <w:szCs w:val="28"/>
        </w:rPr>
        <w:t xml:space="preserve">статьи 38 Градостроительного Кодекса </w:t>
      </w:r>
      <w:r w:rsidRPr="002136E1">
        <w:rPr>
          <w:sz w:val="28"/>
          <w:szCs w:val="28"/>
        </w:rPr>
        <w:t>размеры и параметры, их сочетания.</w:t>
      </w:r>
    </w:p>
    <w:p w:rsidR="00CD47F4" w:rsidRPr="002136E1" w:rsidRDefault="00CD47F4" w:rsidP="00CD47F4">
      <w:pPr>
        <w:ind w:firstLine="709"/>
        <w:jc w:val="both"/>
        <w:rPr>
          <w:sz w:val="28"/>
          <w:szCs w:val="28"/>
        </w:rPr>
      </w:pPr>
      <w:r w:rsidRPr="002136E1">
        <w:rPr>
          <w:sz w:val="28"/>
          <w:szCs w:val="28"/>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0E5288" w:rsidRPr="002136E1" w:rsidRDefault="00CD47F4" w:rsidP="000E5288">
      <w:pPr>
        <w:widowControl/>
        <w:numPr>
          <w:ilvl w:val="1"/>
          <w:numId w:val="21"/>
        </w:numPr>
        <w:autoSpaceDE/>
        <w:autoSpaceDN/>
        <w:ind w:left="0" w:firstLine="709"/>
        <w:jc w:val="both"/>
        <w:rPr>
          <w:sz w:val="28"/>
          <w:szCs w:val="28"/>
        </w:rPr>
      </w:pPr>
      <w:r w:rsidRPr="002136E1">
        <w:rPr>
          <w:sz w:val="28"/>
          <w:szCs w:val="28"/>
        </w:rPr>
        <w:t xml:space="preserve">В пределах территориальных зон могут устанавливаться подзоны с одинаковыми видами разрешенного использования земельных участков и </w:t>
      </w:r>
      <w:r w:rsidRPr="002136E1">
        <w:rPr>
          <w:sz w:val="28"/>
          <w:szCs w:val="28"/>
        </w:rPr>
        <w:lastRenderedPageBreak/>
        <w:t>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0E5288" w:rsidRPr="002136E1" w:rsidRDefault="000E5288" w:rsidP="000E5288">
      <w:pPr>
        <w:widowControl/>
        <w:autoSpaceDE/>
        <w:autoSpaceDN/>
        <w:ind w:left="709"/>
        <w:jc w:val="both"/>
        <w:rPr>
          <w:sz w:val="28"/>
          <w:szCs w:val="28"/>
        </w:rPr>
      </w:pPr>
    </w:p>
    <w:p w:rsidR="00CD47F4" w:rsidRPr="002136E1" w:rsidRDefault="006548F2" w:rsidP="000E5288">
      <w:pPr>
        <w:widowControl/>
        <w:autoSpaceDE/>
        <w:autoSpaceDN/>
        <w:ind w:left="709"/>
        <w:jc w:val="center"/>
        <w:rPr>
          <w:b/>
          <w:sz w:val="28"/>
          <w:szCs w:val="28"/>
        </w:rPr>
      </w:pPr>
      <w:r w:rsidRPr="002136E1">
        <w:rPr>
          <w:b/>
          <w:sz w:val="28"/>
          <w:szCs w:val="28"/>
        </w:rPr>
        <w:t>Глава 8. Предоставление разрешения на условно разрешенный вид использования земельного участка или объекта капитального строительства</w:t>
      </w:r>
    </w:p>
    <w:p w:rsidR="000E5288" w:rsidRPr="002136E1" w:rsidRDefault="000E5288" w:rsidP="000E5288">
      <w:pPr>
        <w:widowControl/>
        <w:autoSpaceDE/>
        <w:autoSpaceDN/>
        <w:ind w:left="709"/>
        <w:jc w:val="center"/>
        <w:rPr>
          <w:sz w:val="28"/>
          <w:szCs w:val="28"/>
        </w:rPr>
      </w:pPr>
    </w:p>
    <w:p w:rsidR="006548F2" w:rsidRPr="002136E1" w:rsidRDefault="006548F2" w:rsidP="006548F2">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6548F2" w:rsidRPr="002136E1" w:rsidRDefault="006548F2" w:rsidP="006548F2">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Проект решения о предоставлении разрешения на условно разрешенный вид использования подлежит рассмотрению на общественных обсуждениях,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6548F2" w:rsidRPr="002136E1" w:rsidRDefault="006548F2" w:rsidP="006548F2">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548F2" w:rsidRPr="002136E1" w:rsidRDefault="006548F2" w:rsidP="006548F2">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 xml:space="preserve">Организатор общественных обсуждений направляет сообщения о проведении общественных обсуждений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w:t>
      </w:r>
      <w:r w:rsidRPr="002136E1">
        <w:rPr>
          <w:rFonts w:ascii="Times New Roman" w:hAnsi="Times New Roman"/>
          <w:sz w:val="28"/>
          <w:szCs w:val="28"/>
        </w:rPr>
        <w:lastRenderedPageBreak/>
        <w:t>лица о предоставлении разрешения на условно разрешенный вид использования.</w:t>
      </w:r>
    </w:p>
    <w:p w:rsidR="006548F2" w:rsidRPr="002136E1" w:rsidRDefault="006548F2" w:rsidP="006548F2">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Срок проведения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определяется Уставом Чулымского муниципального района Новосибирской области и (или) нормативным правовым актом Совета депутатов Чулымского района и не может быть более одного месяца.</w:t>
      </w:r>
    </w:p>
    <w:p w:rsidR="006548F2" w:rsidRPr="002136E1" w:rsidRDefault="006548F2" w:rsidP="006548F2">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На основании заключения о результатах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Чулымского района.</w:t>
      </w:r>
    </w:p>
    <w:p w:rsidR="006548F2" w:rsidRPr="002136E1" w:rsidRDefault="006548F2" w:rsidP="006548F2">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На основании указанных в части 6 статьи 39 Градостроительного Кодекса рекомендаций главе Чулымского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6548F2" w:rsidRPr="002136E1" w:rsidRDefault="006548F2" w:rsidP="006548F2">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Расходы, связанные с организацией и проведением общественных обсуждений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548F2" w:rsidRPr="002136E1" w:rsidRDefault="006548F2" w:rsidP="006548F2">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w:t>
      </w:r>
    </w:p>
    <w:p w:rsidR="006548F2" w:rsidRPr="002136E1" w:rsidRDefault="006548F2" w:rsidP="006548F2">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 xml:space="preserve">Со дня поступления в администрацию Чулымского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w:t>
      </w:r>
      <w:r w:rsidRPr="002136E1">
        <w:rPr>
          <w:rFonts w:ascii="Times New Roman" w:hAnsi="Times New Roman"/>
          <w:sz w:val="28"/>
          <w:szCs w:val="28"/>
        </w:rPr>
        <w:lastRenderedPageBreak/>
        <w:t xml:space="preserve">приведения в соответствие с установленными требованиями, за исключением случаев, если по результатам рассмотрения данного уведомления администрация Чулымского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6A474D" w:rsidRPr="002136E1" w:rsidRDefault="006548F2" w:rsidP="00CD47F4">
      <w:pPr>
        <w:pStyle w:val="afa"/>
        <w:numPr>
          <w:ilvl w:val="0"/>
          <w:numId w:val="18"/>
        </w:numPr>
        <w:ind w:left="0" w:firstLine="709"/>
        <w:rPr>
          <w:rFonts w:ascii="Times New Roman" w:hAnsi="Times New Roman"/>
          <w:sz w:val="28"/>
          <w:szCs w:val="28"/>
        </w:rPr>
      </w:pPr>
      <w:r w:rsidRPr="002136E1">
        <w:rPr>
          <w:rFonts w:ascii="Times New Roman" w:hAnsi="Times New Roman"/>
          <w:sz w:val="28"/>
          <w:szCs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A474D" w:rsidRPr="002136E1" w:rsidRDefault="006A474D" w:rsidP="006A474D">
      <w:pPr>
        <w:rPr>
          <w:lang w:eastAsia="ru-RU"/>
        </w:rPr>
      </w:pPr>
    </w:p>
    <w:p w:rsidR="006A474D" w:rsidRPr="002136E1" w:rsidRDefault="006A474D" w:rsidP="006A474D">
      <w:pPr>
        <w:rPr>
          <w:lang w:eastAsia="ru-RU"/>
        </w:rPr>
      </w:pPr>
    </w:p>
    <w:p w:rsidR="006A474D" w:rsidRPr="002136E1" w:rsidRDefault="006A474D" w:rsidP="005B306B">
      <w:pPr>
        <w:pStyle w:val="3"/>
        <w:spacing w:after="240"/>
        <w:jc w:val="center"/>
        <w:rPr>
          <w:rFonts w:ascii="Times New Roman" w:hAnsi="Times New Roman" w:cs="Times New Roman"/>
          <w:b/>
          <w:color w:val="auto"/>
          <w:sz w:val="28"/>
          <w:szCs w:val="28"/>
        </w:rPr>
      </w:pPr>
      <w:r w:rsidRPr="002136E1">
        <w:rPr>
          <w:rFonts w:ascii="Times New Roman" w:hAnsi="Times New Roman" w:cs="Times New Roman"/>
          <w:b/>
          <w:color w:val="auto"/>
          <w:sz w:val="28"/>
          <w:szCs w:val="28"/>
          <w:lang w:eastAsia="ru-RU"/>
        </w:rPr>
        <w:t xml:space="preserve">Глава 9. </w:t>
      </w:r>
      <w:r w:rsidRPr="002136E1">
        <w:rPr>
          <w:rFonts w:ascii="Times New Roman" w:hAnsi="Times New Roman" w:cs="Times New Roman"/>
          <w:b/>
          <w:color w:val="auto"/>
          <w:sz w:val="28"/>
          <w:szCs w:val="28"/>
        </w:rPr>
        <w:t>Отклонение от предельных параметров разрешенного строительства, реконструкции объектов капитального строительства</w:t>
      </w:r>
    </w:p>
    <w:p w:rsidR="006A474D" w:rsidRPr="002136E1" w:rsidRDefault="006A474D" w:rsidP="006A474D">
      <w:pPr>
        <w:pStyle w:val="afa"/>
        <w:numPr>
          <w:ilvl w:val="0"/>
          <w:numId w:val="23"/>
        </w:numPr>
        <w:ind w:left="0" w:firstLine="709"/>
        <w:rPr>
          <w:rFonts w:ascii="Times New Roman" w:hAnsi="Times New Roman"/>
          <w:sz w:val="28"/>
          <w:szCs w:val="28"/>
        </w:rPr>
      </w:pPr>
      <w:r w:rsidRPr="002136E1">
        <w:rPr>
          <w:rFonts w:ascii="Times New Roman" w:hAnsi="Times New Roman"/>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A474D" w:rsidRPr="002136E1" w:rsidRDefault="006A474D" w:rsidP="006A474D">
      <w:pPr>
        <w:pStyle w:val="afa"/>
        <w:ind w:firstLine="0"/>
        <w:rPr>
          <w:rFonts w:ascii="Times New Roman" w:hAnsi="Times New Roman"/>
          <w:sz w:val="28"/>
          <w:szCs w:val="28"/>
        </w:rPr>
      </w:pPr>
      <w:r w:rsidRPr="002136E1">
        <w:rPr>
          <w:rFonts w:ascii="Times New Roman" w:hAnsi="Times New Roman"/>
          <w:sz w:val="28"/>
          <w:szCs w:val="28"/>
        </w:rPr>
        <w:t xml:space="preserve">          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A474D" w:rsidRPr="002136E1" w:rsidRDefault="006A474D" w:rsidP="006A474D">
      <w:pPr>
        <w:pStyle w:val="afa"/>
        <w:numPr>
          <w:ilvl w:val="0"/>
          <w:numId w:val="23"/>
        </w:numPr>
        <w:ind w:left="0" w:firstLine="709"/>
        <w:rPr>
          <w:rFonts w:ascii="Times New Roman" w:hAnsi="Times New Roman"/>
          <w:sz w:val="28"/>
          <w:szCs w:val="28"/>
        </w:rPr>
      </w:pPr>
      <w:r w:rsidRPr="002136E1">
        <w:rPr>
          <w:rFonts w:ascii="Times New Roman" w:hAnsi="Times New Roman"/>
          <w:sz w:val="28"/>
          <w:szCs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A474D" w:rsidRPr="002136E1" w:rsidRDefault="006A474D" w:rsidP="006A474D">
      <w:pPr>
        <w:pStyle w:val="afa"/>
        <w:numPr>
          <w:ilvl w:val="0"/>
          <w:numId w:val="23"/>
        </w:numPr>
        <w:ind w:left="0" w:firstLine="709"/>
        <w:rPr>
          <w:rFonts w:ascii="Times New Roman" w:hAnsi="Times New Roman"/>
          <w:sz w:val="28"/>
          <w:szCs w:val="28"/>
        </w:rPr>
      </w:pPr>
      <w:r w:rsidRPr="002136E1">
        <w:rPr>
          <w:rFonts w:ascii="Times New Roman" w:hAnsi="Times New Roman"/>
          <w:sz w:val="28"/>
          <w:szCs w:val="28"/>
        </w:rPr>
        <w:t xml:space="preserve">Заинтересованное в получении разрешения на отклонение от предельных параметров разрешенного строительства, реконструкции </w:t>
      </w:r>
      <w:r w:rsidRPr="002136E1">
        <w:rPr>
          <w:rFonts w:ascii="Times New Roman" w:hAnsi="Times New Roman"/>
          <w:sz w:val="28"/>
          <w:szCs w:val="28"/>
        </w:rPr>
        <w:lastRenderedPageBreak/>
        <w:t>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A474D" w:rsidRPr="002136E1" w:rsidRDefault="006A474D" w:rsidP="006A474D">
      <w:pPr>
        <w:pStyle w:val="afa"/>
        <w:numPr>
          <w:ilvl w:val="0"/>
          <w:numId w:val="23"/>
        </w:numPr>
        <w:ind w:left="0" w:firstLine="709"/>
        <w:rPr>
          <w:rFonts w:ascii="Times New Roman" w:hAnsi="Times New Roman"/>
          <w:sz w:val="28"/>
          <w:szCs w:val="28"/>
        </w:rPr>
      </w:pPr>
      <w:r w:rsidRPr="002136E1">
        <w:rPr>
          <w:rFonts w:ascii="Times New Roman" w:hAnsi="Times New Roman"/>
          <w:sz w:val="28"/>
          <w:szCs w:val="28"/>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статьи 40 Градостроительного Кодекса. 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A474D" w:rsidRPr="002136E1" w:rsidRDefault="006A474D" w:rsidP="006A474D">
      <w:pPr>
        <w:pStyle w:val="afa"/>
        <w:numPr>
          <w:ilvl w:val="0"/>
          <w:numId w:val="23"/>
        </w:numPr>
        <w:ind w:left="0" w:firstLine="709"/>
        <w:rPr>
          <w:rFonts w:ascii="Times New Roman" w:hAnsi="Times New Roman"/>
          <w:sz w:val="28"/>
          <w:szCs w:val="28"/>
        </w:rPr>
      </w:pPr>
      <w:r w:rsidRPr="002136E1">
        <w:rPr>
          <w:rFonts w:ascii="Times New Roman" w:hAnsi="Times New Roman"/>
          <w:sz w:val="28"/>
          <w:szCs w:val="28"/>
        </w:rPr>
        <w:t>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Чулымского района.</w:t>
      </w:r>
    </w:p>
    <w:p w:rsidR="006A474D" w:rsidRPr="002136E1" w:rsidRDefault="006A474D" w:rsidP="006A474D">
      <w:pPr>
        <w:pStyle w:val="afa"/>
        <w:numPr>
          <w:ilvl w:val="0"/>
          <w:numId w:val="23"/>
        </w:numPr>
        <w:ind w:left="0" w:firstLine="709"/>
        <w:rPr>
          <w:rFonts w:ascii="Times New Roman" w:hAnsi="Times New Roman"/>
          <w:sz w:val="28"/>
          <w:szCs w:val="28"/>
        </w:rPr>
      </w:pPr>
      <w:r w:rsidRPr="002136E1">
        <w:rPr>
          <w:rFonts w:ascii="Times New Roman" w:hAnsi="Times New Roman"/>
          <w:sz w:val="28"/>
          <w:szCs w:val="28"/>
        </w:rPr>
        <w:t>Глава Чулымского района в течение семи дней со дня поступления указанных в части 5 статьи 40 Градостроительного Кодекса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A474D" w:rsidRPr="002136E1" w:rsidRDefault="006A474D" w:rsidP="006A474D">
      <w:pPr>
        <w:adjustRightInd w:val="0"/>
        <w:jc w:val="both"/>
        <w:rPr>
          <w:sz w:val="28"/>
          <w:szCs w:val="28"/>
        </w:rPr>
      </w:pPr>
      <w:r w:rsidRPr="002136E1">
        <w:rPr>
          <w:sz w:val="28"/>
          <w:szCs w:val="28"/>
        </w:rPr>
        <w:t xml:space="preserve">         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Pr="002136E1">
          <w:rPr>
            <w:sz w:val="28"/>
            <w:szCs w:val="28"/>
          </w:rPr>
          <w:t>части 2 статьи 55.32</w:t>
        </w:r>
      </w:hyperlink>
      <w:r w:rsidRPr="002136E1">
        <w:rPr>
          <w:sz w:val="28"/>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w:t>
      </w:r>
      <w:r w:rsidRPr="002136E1">
        <w:rPr>
          <w:sz w:val="28"/>
          <w:szCs w:val="28"/>
        </w:rPr>
        <w:lastRenderedPageBreak/>
        <w:t xml:space="preserve">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7" w:history="1">
        <w:r w:rsidRPr="002136E1">
          <w:rPr>
            <w:sz w:val="28"/>
            <w:szCs w:val="28"/>
          </w:rPr>
          <w:t>части 2 статьи 55.32</w:t>
        </w:r>
      </w:hyperlink>
      <w:r w:rsidRPr="002136E1">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A474D" w:rsidRPr="002136E1" w:rsidRDefault="006A474D" w:rsidP="006A474D">
      <w:pPr>
        <w:pStyle w:val="afa"/>
        <w:ind w:firstLine="709"/>
        <w:rPr>
          <w:rFonts w:ascii="Times New Roman" w:hAnsi="Times New Roman"/>
          <w:sz w:val="28"/>
          <w:szCs w:val="28"/>
        </w:rPr>
      </w:pPr>
      <w:r w:rsidRPr="002136E1">
        <w:rPr>
          <w:rFonts w:ascii="Times New Roman" w:hAnsi="Times New Roman"/>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A474D" w:rsidRPr="002136E1" w:rsidRDefault="006A474D" w:rsidP="006A474D">
      <w:pPr>
        <w:adjustRightInd w:val="0"/>
        <w:jc w:val="both"/>
        <w:rPr>
          <w:sz w:val="28"/>
          <w:szCs w:val="28"/>
        </w:rPr>
      </w:pPr>
      <w:r w:rsidRPr="002136E1">
        <w:rPr>
          <w:sz w:val="28"/>
          <w:szCs w:val="28"/>
        </w:rPr>
        <w:t xml:space="preserve">          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в границах зон с особыми условиями использования территорий.</w:t>
      </w:r>
    </w:p>
    <w:p w:rsidR="006A474D" w:rsidRPr="002136E1" w:rsidRDefault="006A474D" w:rsidP="006A474D">
      <w:pPr>
        <w:pStyle w:val="afa"/>
        <w:rPr>
          <w:rFonts w:ascii="Times New Roman" w:hAnsi="Times New Roman"/>
          <w:sz w:val="28"/>
          <w:szCs w:val="28"/>
        </w:rPr>
      </w:pPr>
    </w:p>
    <w:p w:rsidR="00A229E4" w:rsidRPr="002136E1" w:rsidRDefault="00A229E4" w:rsidP="00A229E4">
      <w:pPr>
        <w:pStyle w:val="3"/>
        <w:spacing w:after="240"/>
        <w:jc w:val="center"/>
        <w:rPr>
          <w:rFonts w:ascii="Times New Roman" w:hAnsi="Times New Roman" w:cs="Times New Roman"/>
          <w:b/>
          <w:color w:val="auto"/>
          <w:sz w:val="28"/>
          <w:szCs w:val="28"/>
        </w:rPr>
      </w:pPr>
      <w:r w:rsidRPr="002136E1">
        <w:rPr>
          <w:rFonts w:ascii="Times New Roman" w:hAnsi="Times New Roman" w:cs="Times New Roman"/>
          <w:b/>
          <w:color w:val="auto"/>
          <w:sz w:val="28"/>
          <w:szCs w:val="28"/>
          <w:lang w:eastAsia="ru-RU"/>
        </w:rPr>
        <w:t xml:space="preserve">Глава 10. </w:t>
      </w:r>
      <w:r w:rsidRPr="002136E1">
        <w:rPr>
          <w:rFonts w:ascii="Times New Roman" w:hAnsi="Times New Roman" w:cs="Times New Roman"/>
          <w:b/>
          <w:color w:val="auto"/>
          <w:sz w:val="28"/>
          <w:szCs w:val="28"/>
        </w:rPr>
        <w:t>Назначение и виды документации по планировке территории</w:t>
      </w:r>
    </w:p>
    <w:p w:rsidR="00A229E4" w:rsidRPr="002136E1" w:rsidRDefault="00A229E4" w:rsidP="00A229E4">
      <w:pPr>
        <w:pStyle w:val="afa"/>
        <w:numPr>
          <w:ilvl w:val="0"/>
          <w:numId w:val="20"/>
        </w:numPr>
        <w:ind w:left="0" w:firstLine="709"/>
        <w:rPr>
          <w:rFonts w:ascii="Times New Roman" w:hAnsi="Times New Roman"/>
          <w:sz w:val="28"/>
          <w:szCs w:val="28"/>
        </w:rPr>
      </w:pPr>
      <w:r w:rsidRPr="002136E1">
        <w:rPr>
          <w:rFonts w:ascii="Times New Roman" w:hAnsi="Times New Roman"/>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229E4" w:rsidRPr="002136E1" w:rsidRDefault="00A229E4" w:rsidP="00A229E4">
      <w:pPr>
        <w:pStyle w:val="afa"/>
        <w:numPr>
          <w:ilvl w:val="0"/>
          <w:numId w:val="20"/>
        </w:numPr>
        <w:ind w:left="0" w:firstLine="709"/>
        <w:rPr>
          <w:rFonts w:ascii="Times New Roman" w:hAnsi="Times New Roman"/>
          <w:sz w:val="28"/>
          <w:szCs w:val="28"/>
        </w:rPr>
      </w:pPr>
      <w:r w:rsidRPr="002136E1">
        <w:rPr>
          <w:rFonts w:ascii="Times New Roman" w:hAnsi="Times New Roman"/>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229E4" w:rsidRPr="002136E1" w:rsidRDefault="00A229E4" w:rsidP="00A229E4">
      <w:pPr>
        <w:widowControl/>
        <w:numPr>
          <w:ilvl w:val="0"/>
          <w:numId w:val="19"/>
        </w:numPr>
        <w:autoSpaceDE/>
        <w:autoSpaceDN/>
        <w:ind w:left="1064" w:hanging="357"/>
        <w:jc w:val="both"/>
        <w:rPr>
          <w:bCs/>
          <w:spacing w:val="-1"/>
          <w:sz w:val="28"/>
          <w:szCs w:val="28"/>
        </w:rPr>
      </w:pPr>
      <w:r w:rsidRPr="002136E1">
        <w:rPr>
          <w:bCs/>
          <w:spacing w:val="-1"/>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229E4" w:rsidRPr="002136E1" w:rsidRDefault="00A229E4" w:rsidP="00A229E4">
      <w:pPr>
        <w:widowControl/>
        <w:numPr>
          <w:ilvl w:val="0"/>
          <w:numId w:val="19"/>
        </w:numPr>
        <w:autoSpaceDE/>
        <w:autoSpaceDN/>
        <w:ind w:left="1064" w:hanging="357"/>
        <w:jc w:val="both"/>
        <w:rPr>
          <w:bCs/>
          <w:spacing w:val="-1"/>
          <w:sz w:val="28"/>
          <w:szCs w:val="28"/>
        </w:rPr>
      </w:pPr>
      <w:r w:rsidRPr="002136E1">
        <w:rPr>
          <w:bCs/>
          <w:spacing w:val="-1"/>
          <w:sz w:val="28"/>
          <w:szCs w:val="28"/>
        </w:rPr>
        <w:t>необходимы установление, изменение или отмена красных линий;</w:t>
      </w:r>
    </w:p>
    <w:p w:rsidR="00A229E4" w:rsidRPr="002136E1" w:rsidRDefault="00A229E4" w:rsidP="00A229E4">
      <w:pPr>
        <w:widowControl/>
        <w:numPr>
          <w:ilvl w:val="0"/>
          <w:numId w:val="19"/>
        </w:numPr>
        <w:autoSpaceDE/>
        <w:autoSpaceDN/>
        <w:ind w:left="1064" w:hanging="357"/>
        <w:jc w:val="both"/>
        <w:rPr>
          <w:bCs/>
          <w:spacing w:val="-1"/>
          <w:sz w:val="28"/>
          <w:szCs w:val="28"/>
        </w:rPr>
      </w:pPr>
      <w:r w:rsidRPr="002136E1">
        <w:rPr>
          <w:bCs/>
          <w:spacing w:val="-1"/>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229E4" w:rsidRPr="002136E1" w:rsidRDefault="00A229E4" w:rsidP="00A229E4">
      <w:pPr>
        <w:widowControl/>
        <w:numPr>
          <w:ilvl w:val="0"/>
          <w:numId w:val="19"/>
        </w:numPr>
        <w:autoSpaceDE/>
        <w:autoSpaceDN/>
        <w:ind w:left="1064" w:hanging="357"/>
        <w:jc w:val="both"/>
        <w:rPr>
          <w:bCs/>
          <w:spacing w:val="-1"/>
          <w:sz w:val="28"/>
          <w:szCs w:val="28"/>
        </w:rPr>
      </w:pPr>
      <w:r w:rsidRPr="002136E1">
        <w:rPr>
          <w:bCs/>
          <w:spacing w:val="-1"/>
          <w:sz w:val="28"/>
          <w:szCs w:val="28"/>
        </w:rPr>
        <w:t xml:space="preserve">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w:t>
      </w:r>
      <w:r w:rsidRPr="002136E1">
        <w:rPr>
          <w:bCs/>
          <w:spacing w:val="-1"/>
          <w:sz w:val="28"/>
          <w:szCs w:val="28"/>
        </w:rPr>
        <w:lastRenderedPageBreak/>
        <w:t>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229E4" w:rsidRPr="002136E1" w:rsidRDefault="00A229E4" w:rsidP="00A229E4">
      <w:pPr>
        <w:widowControl/>
        <w:numPr>
          <w:ilvl w:val="0"/>
          <w:numId w:val="19"/>
        </w:numPr>
        <w:autoSpaceDE/>
        <w:autoSpaceDN/>
        <w:ind w:left="1064" w:hanging="357"/>
        <w:jc w:val="both"/>
        <w:rPr>
          <w:bCs/>
          <w:spacing w:val="-1"/>
          <w:sz w:val="28"/>
          <w:szCs w:val="28"/>
        </w:rPr>
      </w:pPr>
      <w:r w:rsidRPr="002136E1">
        <w:rPr>
          <w:bCs/>
          <w:spacing w:val="-1"/>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229E4" w:rsidRPr="002136E1" w:rsidRDefault="00A229E4" w:rsidP="00A229E4">
      <w:pPr>
        <w:widowControl/>
        <w:numPr>
          <w:ilvl w:val="0"/>
          <w:numId w:val="19"/>
        </w:numPr>
        <w:autoSpaceDE/>
        <w:autoSpaceDN/>
        <w:ind w:left="1064" w:hanging="357"/>
        <w:jc w:val="both"/>
        <w:rPr>
          <w:bCs/>
          <w:spacing w:val="-1"/>
          <w:sz w:val="28"/>
          <w:szCs w:val="28"/>
        </w:rPr>
      </w:pPr>
      <w:r w:rsidRPr="002136E1">
        <w:rPr>
          <w:bCs/>
          <w:spacing w:val="-1"/>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229E4" w:rsidRPr="002136E1" w:rsidRDefault="00A229E4" w:rsidP="00A229E4">
      <w:pPr>
        <w:widowControl/>
        <w:numPr>
          <w:ilvl w:val="0"/>
          <w:numId w:val="19"/>
        </w:numPr>
        <w:autoSpaceDE/>
        <w:autoSpaceDN/>
        <w:ind w:left="1064" w:hanging="357"/>
        <w:jc w:val="both"/>
        <w:rPr>
          <w:bCs/>
          <w:spacing w:val="-1"/>
          <w:sz w:val="28"/>
          <w:szCs w:val="28"/>
        </w:rPr>
      </w:pPr>
      <w:r w:rsidRPr="002136E1">
        <w:rPr>
          <w:bCs/>
          <w:spacing w:val="-1"/>
          <w:sz w:val="28"/>
          <w:szCs w:val="28"/>
        </w:rPr>
        <w:t>планируется осуществление комплексного развития территории;</w:t>
      </w:r>
    </w:p>
    <w:p w:rsidR="00A229E4" w:rsidRPr="002136E1" w:rsidRDefault="00A229E4" w:rsidP="00A229E4">
      <w:pPr>
        <w:widowControl/>
        <w:numPr>
          <w:ilvl w:val="0"/>
          <w:numId w:val="19"/>
        </w:numPr>
        <w:autoSpaceDE/>
        <w:autoSpaceDN/>
        <w:ind w:left="1064" w:hanging="357"/>
        <w:jc w:val="both"/>
        <w:rPr>
          <w:bCs/>
          <w:spacing w:val="-1"/>
          <w:sz w:val="28"/>
          <w:szCs w:val="28"/>
        </w:rPr>
      </w:pPr>
      <w:r w:rsidRPr="002136E1">
        <w:rPr>
          <w:bCs/>
          <w:spacing w:val="-1"/>
          <w:sz w:val="28"/>
          <w:szCs w:val="28"/>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229E4" w:rsidRPr="002136E1" w:rsidRDefault="00A229E4" w:rsidP="00A229E4">
      <w:pPr>
        <w:pStyle w:val="afa"/>
        <w:numPr>
          <w:ilvl w:val="0"/>
          <w:numId w:val="20"/>
        </w:numPr>
        <w:ind w:left="0" w:firstLine="709"/>
        <w:rPr>
          <w:rFonts w:ascii="Times New Roman" w:hAnsi="Times New Roman"/>
          <w:sz w:val="28"/>
          <w:szCs w:val="28"/>
        </w:rPr>
      </w:pPr>
      <w:r w:rsidRPr="002136E1">
        <w:rPr>
          <w:rFonts w:ascii="Times New Roman" w:hAnsi="Times New Roman"/>
          <w:sz w:val="28"/>
          <w:szCs w:val="28"/>
        </w:rPr>
        <w:t>Видами документации по планировке территории являются:</w:t>
      </w:r>
    </w:p>
    <w:p w:rsidR="00A229E4" w:rsidRPr="002136E1" w:rsidRDefault="00A229E4" w:rsidP="00A229E4">
      <w:pPr>
        <w:widowControl/>
        <w:numPr>
          <w:ilvl w:val="0"/>
          <w:numId w:val="19"/>
        </w:numPr>
        <w:autoSpaceDE/>
        <w:autoSpaceDN/>
        <w:ind w:left="1064" w:hanging="357"/>
        <w:jc w:val="both"/>
        <w:rPr>
          <w:bCs/>
          <w:spacing w:val="-1"/>
          <w:sz w:val="28"/>
          <w:szCs w:val="28"/>
        </w:rPr>
      </w:pPr>
      <w:r w:rsidRPr="002136E1">
        <w:rPr>
          <w:bCs/>
          <w:spacing w:val="-1"/>
          <w:sz w:val="28"/>
          <w:szCs w:val="28"/>
        </w:rPr>
        <w:t>проект планировки территории;</w:t>
      </w:r>
    </w:p>
    <w:p w:rsidR="00A229E4" w:rsidRPr="002136E1" w:rsidRDefault="00A229E4" w:rsidP="00A229E4">
      <w:pPr>
        <w:widowControl/>
        <w:numPr>
          <w:ilvl w:val="0"/>
          <w:numId w:val="19"/>
        </w:numPr>
        <w:autoSpaceDE/>
        <w:autoSpaceDN/>
        <w:ind w:left="1064" w:hanging="357"/>
        <w:jc w:val="both"/>
        <w:rPr>
          <w:bCs/>
          <w:spacing w:val="-1"/>
          <w:sz w:val="28"/>
          <w:szCs w:val="28"/>
        </w:rPr>
      </w:pPr>
      <w:r w:rsidRPr="002136E1">
        <w:rPr>
          <w:bCs/>
          <w:spacing w:val="-1"/>
          <w:sz w:val="28"/>
          <w:szCs w:val="28"/>
        </w:rPr>
        <w:t>проект межевания территории.</w:t>
      </w:r>
    </w:p>
    <w:p w:rsidR="00A229E4" w:rsidRPr="002136E1" w:rsidRDefault="00A229E4" w:rsidP="00A229E4">
      <w:pPr>
        <w:pStyle w:val="afa"/>
        <w:numPr>
          <w:ilvl w:val="0"/>
          <w:numId w:val="20"/>
        </w:numPr>
        <w:ind w:left="0" w:firstLine="709"/>
        <w:rPr>
          <w:rFonts w:ascii="Times New Roman" w:hAnsi="Times New Roman"/>
          <w:sz w:val="28"/>
          <w:szCs w:val="28"/>
        </w:rPr>
      </w:pPr>
      <w:r w:rsidRPr="002136E1">
        <w:rPr>
          <w:rFonts w:ascii="Times New Roman" w:hAnsi="Times New Roman"/>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A229E4" w:rsidRPr="002136E1" w:rsidRDefault="00A229E4" w:rsidP="00A229E4">
      <w:pPr>
        <w:pStyle w:val="afa"/>
        <w:numPr>
          <w:ilvl w:val="0"/>
          <w:numId w:val="20"/>
        </w:numPr>
        <w:ind w:left="0" w:firstLine="709"/>
        <w:rPr>
          <w:rFonts w:ascii="Times New Roman" w:hAnsi="Times New Roman"/>
          <w:sz w:val="28"/>
          <w:szCs w:val="28"/>
        </w:rPr>
      </w:pPr>
      <w:r w:rsidRPr="002136E1">
        <w:rPr>
          <w:rFonts w:ascii="Times New Roman" w:hAnsi="Times New Roman"/>
          <w:sz w:val="28"/>
          <w:szCs w:val="28"/>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Подготовка проекта межевания территории осуществляется в составе проекта планировки территории или в виде отдельного документа.</w:t>
      </w:r>
    </w:p>
    <w:p w:rsidR="00A229E4" w:rsidRPr="002136E1" w:rsidRDefault="00A229E4" w:rsidP="00A229E4">
      <w:pPr>
        <w:pStyle w:val="afa"/>
        <w:numPr>
          <w:ilvl w:val="0"/>
          <w:numId w:val="20"/>
        </w:numPr>
        <w:ind w:left="0" w:firstLine="709"/>
        <w:rPr>
          <w:rFonts w:ascii="Times New Roman" w:hAnsi="Times New Roman"/>
          <w:sz w:val="28"/>
          <w:szCs w:val="28"/>
        </w:rPr>
      </w:pPr>
      <w:r w:rsidRPr="002136E1">
        <w:rPr>
          <w:rFonts w:ascii="Times New Roman" w:hAnsi="Times New Roman"/>
          <w:sz w:val="28"/>
          <w:szCs w:val="28"/>
        </w:rPr>
        <w:lastRenderedPageBreak/>
        <w:t>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80FD9" w:rsidRPr="002136E1" w:rsidRDefault="00980FD9" w:rsidP="00A229E4">
      <w:pPr>
        <w:rPr>
          <w:lang w:eastAsia="ru-RU"/>
        </w:rPr>
        <w:sectPr w:rsidR="00980FD9" w:rsidRPr="002136E1" w:rsidSect="00617027">
          <w:headerReference w:type="default" r:id="rId18"/>
          <w:headerReference w:type="first" r:id="rId19"/>
          <w:pgSz w:w="11906" w:h="16838"/>
          <w:pgMar w:top="1418" w:right="850" w:bottom="1134" w:left="1701" w:header="708" w:footer="708" w:gutter="0"/>
          <w:cols w:space="720"/>
          <w:titlePg/>
          <w:docGrid w:linePitch="299"/>
        </w:sectPr>
      </w:pPr>
    </w:p>
    <w:p w:rsidR="00D23EFD" w:rsidRPr="002136E1" w:rsidRDefault="00D23EFD" w:rsidP="00D23EFD">
      <w:pPr>
        <w:pStyle w:val="3"/>
        <w:spacing w:after="240"/>
        <w:jc w:val="center"/>
        <w:rPr>
          <w:rFonts w:ascii="Times New Roman" w:hAnsi="Times New Roman" w:cs="Times New Roman"/>
          <w:b/>
          <w:color w:val="auto"/>
          <w:sz w:val="28"/>
          <w:szCs w:val="28"/>
        </w:rPr>
      </w:pPr>
      <w:bookmarkStart w:id="5" w:name="_Toc153217874"/>
      <w:r w:rsidRPr="002136E1">
        <w:rPr>
          <w:rFonts w:ascii="Times New Roman" w:hAnsi="Times New Roman" w:cs="Times New Roman"/>
          <w:b/>
          <w:color w:val="auto"/>
          <w:sz w:val="28"/>
          <w:szCs w:val="28"/>
        </w:rPr>
        <w:lastRenderedPageBreak/>
        <w:t>Глава 11. Подготовка и утверждение документации по планировке территории</w:t>
      </w:r>
    </w:p>
    <w:p w:rsidR="00D23EFD" w:rsidRPr="002136E1" w:rsidRDefault="00D23EFD" w:rsidP="00D23EFD">
      <w:pPr>
        <w:widowControl/>
        <w:numPr>
          <w:ilvl w:val="0"/>
          <w:numId w:val="24"/>
        </w:numPr>
        <w:tabs>
          <w:tab w:val="left" w:pos="1134"/>
        </w:tabs>
        <w:autoSpaceDE/>
        <w:autoSpaceDN/>
        <w:ind w:left="0" w:firstLine="709"/>
        <w:jc w:val="both"/>
        <w:rPr>
          <w:sz w:val="28"/>
          <w:szCs w:val="28"/>
        </w:rPr>
      </w:pPr>
      <w:r w:rsidRPr="002136E1">
        <w:rPr>
          <w:sz w:val="28"/>
          <w:szCs w:val="28"/>
        </w:rPr>
        <w:t xml:space="preserve">Решения о подготовке документации по планировке территории принимаются администрацией Чулымского района, за исключением случаев, указанных в частях 1.1 и 12.12 </w:t>
      </w:r>
      <w:r w:rsidRPr="002136E1">
        <w:rPr>
          <w:color w:val="000000" w:themeColor="text1"/>
          <w:sz w:val="28"/>
          <w:szCs w:val="28"/>
        </w:rPr>
        <w:t>статьи 45 Градостроительного Кодекса Российской Федерации</w:t>
      </w:r>
      <w:r w:rsidRPr="002136E1">
        <w:rPr>
          <w:sz w:val="28"/>
          <w:szCs w:val="28"/>
        </w:rPr>
        <w:t>.</w:t>
      </w:r>
    </w:p>
    <w:p w:rsidR="00D23EFD" w:rsidRPr="002136E1" w:rsidRDefault="00D23EFD" w:rsidP="00D23EFD">
      <w:pPr>
        <w:widowControl/>
        <w:numPr>
          <w:ilvl w:val="1"/>
          <w:numId w:val="24"/>
        </w:numPr>
        <w:tabs>
          <w:tab w:val="left" w:pos="1134"/>
        </w:tabs>
        <w:autoSpaceDE/>
        <w:autoSpaceDN/>
        <w:ind w:left="0" w:firstLine="709"/>
        <w:jc w:val="both"/>
        <w:rPr>
          <w:sz w:val="28"/>
          <w:szCs w:val="28"/>
        </w:rPr>
      </w:pPr>
      <w:r w:rsidRPr="002136E1">
        <w:rPr>
          <w:sz w:val="28"/>
          <w:szCs w:val="28"/>
        </w:rPr>
        <w:t>Решения о подготовке документации по планировке территории принимаются самостоятельно:</w:t>
      </w:r>
    </w:p>
    <w:p w:rsidR="00D23EFD" w:rsidRPr="002136E1" w:rsidRDefault="00D23EFD" w:rsidP="00D23EFD">
      <w:pPr>
        <w:widowControl/>
        <w:numPr>
          <w:ilvl w:val="3"/>
          <w:numId w:val="25"/>
        </w:numPr>
        <w:tabs>
          <w:tab w:val="left" w:pos="1134"/>
        </w:tabs>
        <w:autoSpaceDE/>
        <w:autoSpaceDN/>
        <w:ind w:left="0" w:firstLine="709"/>
        <w:jc w:val="both"/>
        <w:rPr>
          <w:sz w:val="28"/>
          <w:szCs w:val="28"/>
        </w:rPr>
      </w:pPr>
      <w:r w:rsidRPr="002136E1">
        <w:rPr>
          <w:sz w:val="28"/>
          <w:szCs w:val="28"/>
        </w:rPr>
        <w:t>лицами, с которыми заключены договоры о комплексном развитии территории, операторами комплексного развития территории;</w:t>
      </w:r>
    </w:p>
    <w:p w:rsidR="00D23EFD" w:rsidRPr="002136E1" w:rsidRDefault="00D23EFD" w:rsidP="00D23EFD">
      <w:pPr>
        <w:widowControl/>
        <w:numPr>
          <w:ilvl w:val="3"/>
          <w:numId w:val="25"/>
        </w:numPr>
        <w:tabs>
          <w:tab w:val="left" w:pos="1134"/>
        </w:tabs>
        <w:autoSpaceDE/>
        <w:autoSpaceDN/>
        <w:ind w:left="0" w:firstLine="709"/>
        <w:jc w:val="both"/>
        <w:rPr>
          <w:sz w:val="28"/>
          <w:szCs w:val="28"/>
        </w:rPr>
      </w:pPr>
      <w:r w:rsidRPr="002136E1">
        <w:rPr>
          <w:sz w:val="28"/>
          <w:szCs w:val="28"/>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w:t>
      </w:r>
      <w:r w:rsidRPr="002136E1">
        <w:rPr>
          <w:color w:val="000000" w:themeColor="text1"/>
          <w:sz w:val="28"/>
          <w:szCs w:val="28"/>
        </w:rPr>
        <w:t>статьи 45 Градостроительного Кодекса</w:t>
      </w:r>
      <w:r w:rsidRPr="002136E1">
        <w:rPr>
          <w:sz w:val="28"/>
          <w:szCs w:val="28"/>
        </w:rPr>
        <w:t>);</w:t>
      </w:r>
    </w:p>
    <w:p w:rsidR="00D23EFD" w:rsidRPr="002136E1" w:rsidRDefault="00D23EFD" w:rsidP="00D23EFD">
      <w:pPr>
        <w:widowControl/>
        <w:numPr>
          <w:ilvl w:val="3"/>
          <w:numId w:val="25"/>
        </w:numPr>
        <w:tabs>
          <w:tab w:val="left" w:pos="1134"/>
        </w:tabs>
        <w:autoSpaceDE/>
        <w:autoSpaceDN/>
        <w:ind w:left="0" w:firstLine="709"/>
        <w:jc w:val="both"/>
        <w:rPr>
          <w:sz w:val="28"/>
          <w:szCs w:val="28"/>
        </w:rPr>
      </w:pPr>
      <w:r w:rsidRPr="002136E1">
        <w:rPr>
          <w:sz w:val="28"/>
          <w:szCs w:val="28"/>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w:t>
      </w:r>
      <w:r w:rsidRPr="002136E1">
        <w:rPr>
          <w:color w:val="000000" w:themeColor="text1"/>
          <w:sz w:val="28"/>
          <w:szCs w:val="28"/>
        </w:rPr>
        <w:t>статьи 45 Градостроительного Кодекса</w:t>
      </w:r>
      <w:r w:rsidRPr="002136E1">
        <w:rPr>
          <w:sz w:val="28"/>
          <w:szCs w:val="28"/>
        </w:rPr>
        <w:t>);</w:t>
      </w:r>
    </w:p>
    <w:p w:rsidR="00D23EFD" w:rsidRPr="002136E1" w:rsidRDefault="00D23EFD" w:rsidP="00D23EFD">
      <w:pPr>
        <w:widowControl/>
        <w:numPr>
          <w:ilvl w:val="3"/>
          <w:numId w:val="25"/>
        </w:numPr>
        <w:tabs>
          <w:tab w:val="left" w:pos="1134"/>
        </w:tabs>
        <w:autoSpaceDE/>
        <w:autoSpaceDN/>
        <w:ind w:left="0" w:firstLine="709"/>
        <w:jc w:val="both"/>
        <w:rPr>
          <w:sz w:val="28"/>
          <w:szCs w:val="28"/>
        </w:rPr>
      </w:pPr>
      <w:r w:rsidRPr="002136E1">
        <w:rPr>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D23EFD" w:rsidRPr="002136E1" w:rsidRDefault="00D23EFD" w:rsidP="00D23EFD">
      <w:pPr>
        <w:widowControl/>
        <w:numPr>
          <w:ilvl w:val="1"/>
          <w:numId w:val="24"/>
        </w:numPr>
        <w:tabs>
          <w:tab w:val="left" w:pos="1134"/>
        </w:tabs>
        <w:autoSpaceDE/>
        <w:autoSpaceDN/>
        <w:ind w:left="0" w:firstLine="709"/>
        <w:jc w:val="both"/>
        <w:rPr>
          <w:sz w:val="28"/>
          <w:szCs w:val="28"/>
        </w:rPr>
      </w:pPr>
      <w:r w:rsidRPr="002136E1">
        <w:rPr>
          <w:sz w:val="28"/>
          <w:szCs w:val="28"/>
        </w:rPr>
        <w:t xml:space="preserve">В случаях, предусмотренных частью 1.1 </w:t>
      </w:r>
      <w:r w:rsidRPr="002136E1">
        <w:rPr>
          <w:color w:val="000000" w:themeColor="text1"/>
          <w:sz w:val="28"/>
          <w:szCs w:val="28"/>
        </w:rPr>
        <w:t>статьи 45 Градостроительного Кодекса Российской Федерации</w:t>
      </w:r>
      <w:r w:rsidRPr="002136E1">
        <w:rPr>
          <w:sz w:val="28"/>
          <w:szCs w:val="28"/>
        </w:rPr>
        <w:t>,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D23EFD" w:rsidRPr="002136E1" w:rsidRDefault="00D23EFD" w:rsidP="00D23EFD">
      <w:pPr>
        <w:widowControl/>
        <w:numPr>
          <w:ilvl w:val="0"/>
          <w:numId w:val="24"/>
        </w:numPr>
        <w:tabs>
          <w:tab w:val="left" w:pos="1134"/>
        </w:tabs>
        <w:autoSpaceDE/>
        <w:autoSpaceDN/>
        <w:ind w:left="0" w:firstLine="709"/>
        <w:jc w:val="both"/>
        <w:rPr>
          <w:sz w:val="28"/>
          <w:szCs w:val="28"/>
        </w:rPr>
      </w:pPr>
      <w:r w:rsidRPr="002136E1">
        <w:rPr>
          <w:sz w:val="28"/>
          <w:szCs w:val="28"/>
        </w:rPr>
        <w:t xml:space="preserve">Администрация Чулымского района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1.1 </w:t>
      </w:r>
      <w:r w:rsidRPr="002136E1">
        <w:rPr>
          <w:color w:val="000000" w:themeColor="text1"/>
          <w:sz w:val="28"/>
          <w:szCs w:val="28"/>
        </w:rPr>
        <w:t>статьи 45 Градостроительного Кодекса Российской Федерации</w:t>
      </w:r>
      <w:r w:rsidRPr="002136E1">
        <w:rPr>
          <w:sz w:val="28"/>
          <w:szCs w:val="28"/>
        </w:rPr>
        <w:t>,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Чулымского района, за исключением случаев, указанных в части 3.1 статьи 45 Градостроительного кодекса Российской Федерации.</w:t>
      </w:r>
    </w:p>
    <w:p w:rsidR="00D23EFD" w:rsidRPr="002136E1" w:rsidRDefault="00D23EFD" w:rsidP="00D23EFD">
      <w:pPr>
        <w:widowControl/>
        <w:numPr>
          <w:ilvl w:val="0"/>
          <w:numId w:val="24"/>
        </w:numPr>
        <w:tabs>
          <w:tab w:val="left" w:pos="1134"/>
        </w:tabs>
        <w:autoSpaceDE/>
        <w:autoSpaceDN/>
        <w:ind w:left="0" w:firstLine="709"/>
        <w:jc w:val="both"/>
        <w:rPr>
          <w:sz w:val="28"/>
          <w:szCs w:val="28"/>
        </w:rPr>
      </w:pPr>
      <w:r w:rsidRPr="002136E1">
        <w:rPr>
          <w:sz w:val="28"/>
          <w:szCs w:val="28"/>
        </w:rPr>
        <w:t xml:space="preserve">Администрация Чулымского района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w:t>
      </w:r>
      <w:r w:rsidRPr="002136E1">
        <w:rPr>
          <w:sz w:val="28"/>
          <w:szCs w:val="28"/>
        </w:rPr>
        <w:lastRenderedPageBreak/>
        <w:t xml:space="preserve">части 1.1 </w:t>
      </w:r>
      <w:r w:rsidRPr="002136E1">
        <w:rPr>
          <w:color w:val="000000" w:themeColor="text1"/>
          <w:sz w:val="28"/>
          <w:szCs w:val="28"/>
        </w:rPr>
        <w:t>статьи 45 Градостроительного Кодекса Российской Федерации</w:t>
      </w:r>
      <w:r w:rsidRPr="002136E1">
        <w:rPr>
          <w:sz w:val="28"/>
          <w:szCs w:val="28"/>
        </w:rPr>
        <w:t>, утверждает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муниципальных округов, городских округов) в границах субъекта Российской Федерации, за исключением случаев, указанных в частях 2, 3.2 и 4.1 статьи 45 Градостроительного Кодекса.</w:t>
      </w:r>
    </w:p>
    <w:p w:rsidR="00D23EFD" w:rsidRPr="002136E1" w:rsidRDefault="00D23EFD" w:rsidP="00D23EFD">
      <w:pPr>
        <w:widowControl/>
        <w:numPr>
          <w:ilvl w:val="1"/>
          <w:numId w:val="24"/>
        </w:numPr>
        <w:tabs>
          <w:tab w:val="left" w:pos="1134"/>
        </w:tabs>
        <w:autoSpaceDE/>
        <w:autoSpaceDN/>
        <w:ind w:left="0" w:firstLine="709"/>
        <w:jc w:val="both"/>
        <w:rPr>
          <w:sz w:val="28"/>
          <w:szCs w:val="28"/>
        </w:rPr>
      </w:pPr>
      <w:r w:rsidRPr="002136E1">
        <w:rPr>
          <w:sz w:val="28"/>
          <w:szCs w:val="28"/>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Новосибирской области и размещение которого планируется на территориях двух и более субъектов Российской Федерации, имеющих общую границу, осуществляются исполнительным органом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Новосибирской области, за счет средств бюджета которого планируется финансировать строительство, реконструкцию такого объекта, осуществляется исполнительными органами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D23EFD" w:rsidRPr="002136E1" w:rsidRDefault="00D23EFD" w:rsidP="00D23EFD">
      <w:pPr>
        <w:adjustRightInd w:val="0"/>
        <w:jc w:val="both"/>
        <w:rPr>
          <w:sz w:val="28"/>
          <w:szCs w:val="28"/>
        </w:rPr>
      </w:pPr>
      <w:r w:rsidRPr="002136E1">
        <w:rPr>
          <w:sz w:val="28"/>
          <w:szCs w:val="28"/>
        </w:rPr>
        <w:t xml:space="preserve">          3.2. В случае отказа в согласовании документации по планировке территории одного или нескольких исполнительных органов Новосибирской области,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20" w:history="1">
        <w:r w:rsidRPr="002136E1">
          <w:rPr>
            <w:sz w:val="28"/>
            <w:szCs w:val="28"/>
          </w:rPr>
          <w:t>разногласий</w:t>
        </w:r>
      </w:hyperlink>
      <w:r w:rsidRPr="002136E1">
        <w:rPr>
          <w:sz w:val="28"/>
          <w:szCs w:val="28"/>
        </w:rPr>
        <w:t xml:space="preserve"> согласительной комиссией, требования к составу и порядку работы которой устанавливаются Правительством Российской Федерации.</w:t>
      </w:r>
    </w:p>
    <w:p w:rsidR="00D23EFD" w:rsidRPr="002136E1" w:rsidRDefault="00D23EFD" w:rsidP="00D23EFD">
      <w:pPr>
        <w:pStyle w:val="afc"/>
        <w:rPr>
          <w:color w:val="000000"/>
          <w:sz w:val="28"/>
          <w:szCs w:val="28"/>
        </w:rPr>
      </w:pPr>
      <w:r w:rsidRPr="002136E1">
        <w:rPr>
          <w:sz w:val="28"/>
          <w:szCs w:val="28"/>
        </w:rPr>
        <w:t xml:space="preserve">4. Администрация Чулымского района </w:t>
      </w:r>
      <w:r w:rsidRPr="002136E1">
        <w:rPr>
          <w:color w:val="000000"/>
          <w:sz w:val="28"/>
          <w:szCs w:val="28"/>
        </w:rPr>
        <w:t>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w:t>
      </w:r>
      <w:r w:rsidRPr="002136E1">
        <w:rPr>
          <w:sz w:val="28"/>
          <w:szCs w:val="28"/>
        </w:rPr>
        <w:t xml:space="preserve"> </w:t>
      </w:r>
      <w:r w:rsidRPr="002136E1">
        <w:rPr>
          <w:color w:val="000000"/>
          <w:sz w:val="28"/>
          <w:szCs w:val="28"/>
        </w:rPr>
        <w:t>части 1.1</w:t>
      </w:r>
      <w:r w:rsidRPr="002136E1">
        <w:rPr>
          <w:sz w:val="28"/>
          <w:szCs w:val="28"/>
        </w:rPr>
        <w:t xml:space="preserve"> </w:t>
      </w:r>
      <w:r w:rsidRPr="002136E1">
        <w:rPr>
          <w:color w:val="000000" w:themeColor="text1"/>
          <w:sz w:val="28"/>
          <w:szCs w:val="28"/>
        </w:rPr>
        <w:t>статьи 45 Градостроительного Кодекса</w:t>
      </w:r>
      <w:r w:rsidRPr="002136E1">
        <w:rPr>
          <w:color w:val="000000"/>
          <w:sz w:val="28"/>
          <w:szCs w:val="28"/>
        </w:rPr>
        <w:t xml:space="preserve">, и утверждают документацию по планировке территории, </w:t>
      </w:r>
      <w:r w:rsidRPr="002136E1">
        <w:rPr>
          <w:sz w:val="28"/>
          <w:szCs w:val="28"/>
        </w:rPr>
        <w:t>предусматривающую</w:t>
      </w:r>
      <w:r w:rsidRPr="002136E1">
        <w:rPr>
          <w:color w:val="000000"/>
          <w:sz w:val="28"/>
          <w:szCs w:val="28"/>
        </w:rPr>
        <w:t xml:space="preserve">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w:t>
      </w:r>
      <w:r w:rsidRPr="002136E1">
        <w:rPr>
          <w:color w:val="000000"/>
          <w:sz w:val="28"/>
          <w:szCs w:val="28"/>
        </w:rPr>
        <w:lastRenderedPageBreak/>
        <w:t>исключением случаев, указанных в</w:t>
      </w:r>
      <w:r w:rsidRPr="002136E1">
        <w:rPr>
          <w:sz w:val="28"/>
          <w:szCs w:val="28"/>
        </w:rPr>
        <w:t xml:space="preserve"> </w:t>
      </w:r>
      <w:hyperlink r:id="rId21" w:anchor="dst1431" w:history="1">
        <w:r w:rsidRPr="002136E1">
          <w:rPr>
            <w:color w:val="000000"/>
            <w:sz w:val="28"/>
            <w:szCs w:val="28"/>
          </w:rPr>
          <w:t>частях 2</w:t>
        </w:r>
      </w:hyperlink>
      <w:r w:rsidRPr="002136E1">
        <w:rPr>
          <w:sz w:val="28"/>
          <w:szCs w:val="28"/>
        </w:rPr>
        <w:t xml:space="preserve"> </w:t>
      </w:r>
      <w:r w:rsidRPr="002136E1">
        <w:rPr>
          <w:color w:val="000000"/>
          <w:sz w:val="28"/>
          <w:szCs w:val="28"/>
        </w:rPr>
        <w:t>-</w:t>
      </w:r>
      <w:r w:rsidRPr="002136E1">
        <w:rPr>
          <w:sz w:val="28"/>
          <w:szCs w:val="28"/>
        </w:rPr>
        <w:t xml:space="preserve"> </w:t>
      </w:r>
      <w:r w:rsidRPr="002136E1">
        <w:rPr>
          <w:color w:val="000000"/>
          <w:sz w:val="28"/>
          <w:szCs w:val="28"/>
        </w:rPr>
        <w:t>3.2,</w:t>
      </w:r>
      <w:r w:rsidRPr="002136E1">
        <w:rPr>
          <w:sz w:val="28"/>
          <w:szCs w:val="28"/>
        </w:rPr>
        <w:t xml:space="preserve"> </w:t>
      </w:r>
      <w:hyperlink r:id="rId22" w:anchor="dst1436" w:history="1">
        <w:r w:rsidRPr="002136E1">
          <w:rPr>
            <w:color w:val="000000"/>
            <w:sz w:val="28"/>
            <w:szCs w:val="28"/>
          </w:rPr>
          <w:t>4.1</w:t>
        </w:r>
      </w:hyperlink>
      <w:r w:rsidRPr="002136E1">
        <w:rPr>
          <w:color w:val="000000"/>
          <w:sz w:val="28"/>
          <w:szCs w:val="28"/>
        </w:rPr>
        <w:t>,</w:t>
      </w:r>
      <w:r w:rsidRPr="002136E1">
        <w:rPr>
          <w:sz w:val="28"/>
          <w:szCs w:val="28"/>
        </w:rPr>
        <w:t xml:space="preserve"> </w:t>
      </w:r>
      <w:r w:rsidRPr="002136E1">
        <w:rPr>
          <w:color w:val="000000"/>
          <w:sz w:val="28"/>
          <w:szCs w:val="28"/>
        </w:rPr>
        <w:t>4.2</w:t>
      </w:r>
      <w:r w:rsidRPr="002136E1">
        <w:rPr>
          <w:sz w:val="28"/>
          <w:szCs w:val="28"/>
        </w:rPr>
        <w:t xml:space="preserve"> </w:t>
      </w:r>
      <w:r w:rsidRPr="002136E1">
        <w:rPr>
          <w:color w:val="000000" w:themeColor="text1"/>
          <w:sz w:val="28"/>
          <w:szCs w:val="28"/>
        </w:rPr>
        <w:t>статьи 45 Градостроительного Кодекса</w:t>
      </w:r>
      <w:r w:rsidRPr="002136E1">
        <w:rPr>
          <w:color w:val="000000"/>
          <w:sz w:val="28"/>
          <w:szCs w:val="28"/>
        </w:rPr>
        <w:t>.</w:t>
      </w:r>
    </w:p>
    <w:p w:rsidR="00D23EFD" w:rsidRPr="002136E1" w:rsidRDefault="00D23EFD" w:rsidP="00D23EFD">
      <w:pPr>
        <w:pStyle w:val="afb"/>
        <w:shd w:val="clear" w:color="auto" w:fill="FFFFFF"/>
        <w:spacing w:before="0" w:beforeAutospacing="0" w:after="0" w:afterAutospacing="0"/>
        <w:ind w:firstLine="540"/>
        <w:jc w:val="both"/>
        <w:rPr>
          <w:color w:val="000000"/>
          <w:sz w:val="28"/>
          <w:szCs w:val="28"/>
        </w:rPr>
      </w:pPr>
      <w:r w:rsidRPr="002136E1">
        <w:rPr>
          <w:sz w:val="28"/>
          <w:szCs w:val="28"/>
        </w:rPr>
        <w:t>4.</w:t>
      </w:r>
      <w:r w:rsidRPr="002136E1">
        <w:rPr>
          <w:color w:val="000000"/>
          <w:sz w:val="28"/>
          <w:szCs w:val="28"/>
        </w:rPr>
        <w:t>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 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D23EFD" w:rsidRPr="002136E1" w:rsidRDefault="00D23EFD" w:rsidP="00D23EFD">
      <w:pPr>
        <w:pStyle w:val="afb"/>
        <w:shd w:val="clear" w:color="auto" w:fill="FFFFFF"/>
        <w:spacing w:before="0" w:beforeAutospacing="0" w:after="0" w:afterAutospacing="0"/>
        <w:ind w:firstLine="540"/>
        <w:jc w:val="both"/>
        <w:rPr>
          <w:color w:val="000000"/>
          <w:sz w:val="28"/>
          <w:szCs w:val="28"/>
        </w:rPr>
      </w:pPr>
      <w:r w:rsidRPr="002136E1">
        <w:rPr>
          <w:color w:val="000000"/>
          <w:sz w:val="28"/>
          <w:szCs w:val="28"/>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D23EFD" w:rsidRPr="002136E1" w:rsidRDefault="00D23EFD" w:rsidP="00D23EFD">
      <w:pPr>
        <w:pStyle w:val="afb"/>
        <w:shd w:val="clear" w:color="auto" w:fill="FFFFFF"/>
        <w:spacing w:before="0" w:beforeAutospacing="0" w:after="0" w:afterAutospacing="0"/>
        <w:ind w:firstLine="540"/>
        <w:jc w:val="both"/>
        <w:rPr>
          <w:color w:val="000000"/>
          <w:sz w:val="28"/>
          <w:szCs w:val="28"/>
        </w:rPr>
      </w:pPr>
      <w:r w:rsidRPr="002136E1">
        <w:rPr>
          <w:sz w:val="28"/>
          <w:szCs w:val="28"/>
        </w:rPr>
        <w:t>5. Администрация Чулымского района</w:t>
      </w:r>
      <w:r w:rsidRPr="002136E1">
        <w:rPr>
          <w:color w:val="000000"/>
          <w:sz w:val="28"/>
          <w:szCs w:val="28"/>
        </w:rPr>
        <w:t xml:space="preserve">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и утверждают документацию по планировке территории в Б</w:t>
      </w:r>
      <w:r w:rsidR="00D60EFF" w:rsidRPr="002136E1">
        <w:rPr>
          <w:color w:val="000000"/>
          <w:sz w:val="28"/>
          <w:szCs w:val="28"/>
        </w:rPr>
        <w:t>азовского</w:t>
      </w:r>
      <w:r w:rsidRPr="002136E1">
        <w:rPr>
          <w:color w:val="000000"/>
          <w:sz w:val="28"/>
          <w:szCs w:val="28"/>
        </w:rPr>
        <w:t xml:space="preserve"> сельсовета Чулымского района Новосибирской области, за исключением случаев, указанных в частях 2 - 4.2, 5.2 </w:t>
      </w:r>
      <w:r w:rsidRPr="002136E1">
        <w:rPr>
          <w:color w:val="000000"/>
          <w:sz w:val="28"/>
          <w:szCs w:val="28"/>
        </w:rPr>
        <w:lastRenderedPageBreak/>
        <w:t>статьи 45 Градостроительного Кодекса, с учетом особенностей, указанных в части 5.1 статьи 45 Градостроительного Кодекса.</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Российской Федерации), предусматривающей размещение объектов федерального значения в областях, указанных в части 1 статьи 10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Российской Федерации, объектов местного значения муниципального района в областях, указанных в пункте 1 части 3 статьи 19 Градостроительного Кодекса Российской Федерации, объектов местного значения поселения, муниципального округа, городского округа в областях, указанных в пункте 1 части 5 статьи 23 Градостроительного Кодекса Российской Федерации,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w:t>
      </w:r>
      <w:r w:rsidRPr="002136E1">
        <w:rPr>
          <w:sz w:val="28"/>
          <w:szCs w:val="28"/>
        </w:rPr>
        <w:lastRenderedPageBreak/>
        <w:t>Кодекса Российской Федерации,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Российской Федерации, документами территориального планирования муниципального района в областях, указанных в пункте 1 части 3 статьи 19 Градостроительного Кодекса Российской Федерации, документами территориального планирования поселений, муниципальных округов, городских округов в областях, указанных в пункте 1 части 5 статьи 23 Градостроительного Кодекса Российской Федерации.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Новосибирской области, администрация Чулымского района, заинтересованное лицо, указанное в части 1.1 </w:t>
      </w:r>
      <w:r w:rsidRPr="002136E1">
        <w:rPr>
          <w:color w:val="000000" w:themeColor="text1"/>
          <w:sz w:val="28"/>
          <w:szCs w:val="28"/>
        </w:rPr>
        <w:t>статьи 45 Градостроительного Кодекса Российской Федерации</w:t>
      </w:r>
      <w:r w:rsidRPr="002136E1">
        <w:rPr>
          <w:sz w:val="28"/>
          <w:szCs w:val="28"/>
        </w:rPr>
        <w:t>, в течение десяти дней со дня принятия такого решения направляют уведомление о принятом решении главе Чулымского района, применительно к территориям которых принято такое решение.</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8. Подготовка документации по планировке территории осуществляется администрацией Чулымского района,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w:t>
      </w:r>
      <w:r w:rsidRPr="002136E1">
        <w:rPr>
          <w:color w:val="000000" w:themeColor="text1"/>
          <w:sz w:val="28"/>
          <w:szCs w:val="28"/>
        </w:rPr>
        <w:t>статьи 45 Градостроительного Кодекса Российской Федерации</w:t>
      </w:r>
      <w:r w:rsidRPr="002136E1">
        <w:rPr>
          <w:sz w:val="28"/>
          <w:szCs w:val="28"/>
        </w:rPr>
        <w:t>.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w:t>
      </w:r>
      <w:r w:rsidRPr="002136E1">
        <w:rPr>
          <w:sz w:val="28"/>
          <w:szCs w:val="28"/>
        </w:rPr>
        <w:lastRenderedPageBreak/>
        <w:t xml:space="preserve">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w:t>
      </w:r>
      <w:r w:rsidRPr="002136E1">
        <w:rPr>
          <w:color w:val="000000" w:themeColor="text1"/>
          <w:sz w:val="28"/>
          <w:szCs w:val="28"/>
        </w:rPr>
        <w:t>статьи 45 Градостроительного Кодекса</w:t>
      </w:r>
      <w:r w:rsidRPr="002136E1">
        <w:rPr>
          <w:sz w:val="28"/>
          <w:szCs w:val="28"/>
        </w:rPr>
        <w:t>.</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10.1 Лица, указанные в пунктах 3 и 4 части 1.1 </w:t>
      </w:r>
      <w:r w:rsidRPr="002136E1">
        <w:rPr>
          <w:color w:val="000000" w:themeColor="text1"/>
          <w:sz w:val="28"/>
          <w:szCs w:val="28"/>
        </w:rPr>
        <w:t>статьи 45 Градостроительного Кодекса</w:t>
      </w:r>
      <w:r w:rsidRPr="002136E1">
        <w:rPr>
          <w:sz w:val="28"/>
          <w:szCs w:val="28"/>
        </w:rPr>
        <w:t xml:space="preserve">, осуществляют подготовку документации по планировке территории в соответствии с требованиями, указанными в части 10 </w:t>
      </w:r>
      <w:r w:rsidRPr="002136E1">
        <w:rPr>
          <w:color w:val="000000" w:themeColor="text1"/>
          <w:sz w:val="28"/>
          <w:szCs w:val="28"/>
        </w:rPr>
        <w:t>статьи 45 Градостроительного Кодекса Российской Федерации</w:t>
      </w:r>
      <w:r w:rsidRPr="002136E1">
        <w:rPr>
          <w:sz w:val="28"/>
          <w:szCs w:val="28"/>
        </w:rPr>
        <w:t>,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Новосибирской области Российской Федерации, администрации Чулымского района, указанные в частях 2 - 5.2 статьи 45 Градостроительного кодекса Российской Федерации.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 решением. В случае, если для реализации решения о комплексном развитии территории требуется внесение изменений в генеральный план Б</w:t>
      </w:r>
      <w:r w:rsidR="00A0348A" w:rsidRPr="002136E1">
        <w:rPr>
          <w:sz w:val="28"/>
          <w:szCs w:val="28"/>
        </w:rPr>
        <w:t xml:space="preserve">азовского </w:t>
      </w:r>
      <w:r w:rsidRPr="002136E1">
        <w:rPr>
          <w:sz w:val="28"/>
          <w:szCs w:val="28"/>
        </w:rPr>
        <w:t>сельсовета Чулымского района Новосибирской области,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Б</w:t>
      </w:r>
      <w:r w:rsidR="00A0348A" w:rsidRPr="002136E1">
        <w:rPr>
          <w:sz w:val="28"/>
          <w:szCs w:val="28"/>
        </w:rPr>
        <w:t>азовского</w:t>
      </w:r>
      <w:r w:rsidRPr="002136E1">
        <w:rPr>
          <w:sz w:val="28"/>
          <w:szCs w:val="28"/>
        </w:rPr>
        <w:t xml:space="preserve"> сельсовета Чулымского района Новосибирской области,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Б</w:t>
      </w:r>
      <w:r w:rsidR="00A0348A" w:rsidRPr="002136E1">
        <w:rPr>
          <w:sz w:val="28"/>
          <w:szCs w:val="28"/>
        </w:rPr>
        <w:t>азовского</w:t>
      </w:r>
      <w:r w:rsidRPr="002136E1">
        <w:rPr>
          <w:sz w:val="28"/>
          <w:szCs w:val="28"/>
        </w:rPr>
        <w:t xml:space="preserve"> сельсовета Чулымского района Новосибирской области, правила землепользования и застройки.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Новосибирской области, администрацией Чулымского района, подготовка указанной </w:t>
      </w:r>
      <w:r w:rsidRPr="002136E1">
        <w:rPr>
          <w:sz w:val="28"/>
          <w:szCs w:val="28"/>
        </w:rPr>
        <w:lastRenderedPageBreak/>
        <w:t>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Новосибирской области, документами территориального планирования Чулымского района.</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w:t>
      </w:r>
      <w:r w:rsidRPr="002136E1">
        <w:rPr>
          <w:color w:val="000000" w:themeColor="text1"/>
          <w:sz w:val="28"/>
          <w:szCs w:val="28"/>
        </w:rPr>
        <w:t>статьи 45 Градостроительного Кодекса Российской Федерации</w:t>
      </w:r>
      <w:r w:rsidRPr="002136E1">
        <w:rPr>
          <w:sz w:val="28"/>
          <w:szCs w:val="28"/>
        </w:rPr>
        <w:t>, на соответствие требованиям, указанным в части 10 </w:t>
      </w:r>
      <w:r w:rsidRPr="002136E1">
        <w:rPr>
          <w:color w:val="000000" w:themeColor="text1"/>
          <w:sz w:val="28"/>
          <w:szCs w:val="28"/>
        </w:rPr>
        <w:t>статьи 45 Градостроительного Кодекса Российской Федерации</w:t>
      </w:r>
      <w:r w:rsidRPr="002136E1">
        <w:rPr>
          <w:sz w:val="28"/>
          <w:szCs w:val="28"/>
        </w:rPr>
        <w:t>, в течение пятнадцати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12.1. Уполномоченные органы исполнительной власти субъекта Российской Федерации в случаях, предусмотренных частями 3, 3.1 и 4.2 </w:t>
      </w:r>
      <w:r w:rsidRPr="002136E1">
        <w:rPr>
          <w:color w:val="000000" w:themeColor="text1"/>
          <w:sz w:val="28"/>
          <w:szCs w:val="28"/>
        </w:rPr>
        <w:t>статьи 45 Градостроительного Кодекса Российской Федерации</w:t>
      </w:r>
      <w:r w:rsidRPr="002136E1">
        <w:rPr>
          <w:sz w:val="28"/>
          <w:szCs w:val="28"/>
        </w:rPr>
        <w:t xml:space="preserve">, осуществляют проверку документации по планировке территории на соответствие требованиям, указанным в части 10 </w:t>
      </w:r>
      <w:r w:rsidRPr="002136E1">
        <w:rPr>
          <w:color w:val="000000" w:themeColor="text1"/>
          <w:sz w:val="28"/>
          <w:szCs w:val="28"/>
        </w:rPr>
        <w:t>статьи 45 Градостроительного Кодекса Российской Федерации</w:t>
      </w:r>
      <w:r w:rsidRPr="002136E1">
        <w:rPr>
          <w:sz w:val="28"/>
          <w:szCs w:val="28"/>
        </w:rPr>
        <w:t xml:space="preserve">,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Администрация Чулымского района в случаях, предусмотренных частями 4 и 4.1 </w:t>
      </w:r>
      <w:r w:rsidRPr="002136E1">
        <w:rPr>
          <w:color w:val="000000" w:themeColor="text1"/>
          <w:sz w:val="28"/>
          <w:szCs w:val="28"/>
        </w:rPr>
        <w:t>статьи 45 Градостроительного Кодекса Российской Федерации</w:t>
      </w:r>
      <w:r w:rsidRPr="002136E1">
        <w:rPr>
          <w:sz w:val="28"/>
          <w:szCs w:val="28"/>
        </w:rPr>
        <w:t xml:space="preserve">, осуществляют проверку документации по планировке территории на соответствие требованиям, указанным в части 10 </w:t>
      </w:r>
      <w:r w:rsidRPr="002136E1">
        <w:rPr>
          <w:color w:val="000000" w:themeColor="text1"/>
          <w:sz w:val="28"/>
          <w:szCs w:val="28"/>
        </w:rPr>
        <w:t>статьи 45 Градостроительного Кодекса Российской Федерации</w:t>
      </w:r>
      <w:r w:rsidRPr="002136E1">
        <w:rPr>
          <w:sz w:val="28"/>
          <w:szCs w:val="28"/>
        </w:rPr>
        <w:t>,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по такой документации, а в случае, предусмотренном частью 13.2 статьи 45 Градостроительного Кодекса Российской Федерации и частью 5.1 статьи 46 Градостроительного Кодекса Российской Федерации, об утверждении такой документации или о направлении ее на доработку.</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w:t>
      </w:r>
      <w:r w:rsidRPr="002136E1">
        <w:rPr>
          <w:sz w:val="28"/>
          <w:szCs w:val="28"/>
        </w:rPr>
        <w:lastRenderedPageBreak/>
        <w:t>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десять рабочих дней со дня ее поступления в орган государственной власти или орган местного самоуправления, предусмотренные настоящей частью.</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администрацией Чулымского района, уполномоченной на принятие решений об изъятии земельных участков для государственных или муниципальных нужд, за исключением случая, предусмотренного частью 19 </w:t>
      </w:r>
      <w:r w:rsidRPr="002136E1">
        <w:rPr>
          <w:color w:val="000000" w:themeColor="text1"/>
          <w:sz w:val="28"/>
          <w:szCs w:val="28"/>
        </w:rPr>
        <w:t>статьи 45 Градостроительного Кодекса Российской Федерации</w:t>
      </w:r>
      <w:r w:rsidRPr="002136E1">
        <w:rPr>
          <w:sz w:val="28"/>
          <w:szCs w:val="28"/>
        </w:rPr>
        <w:t>. Предметом согласования проекта планировки территории с администрацией Чулымского района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12.4 В случае, если по истечении десяти рабочих дней с момента поступления в администрацию Чулымского района, уполномоченную на принятие решения об изъятии земельных участков для государственных или муниципальных нужд, проекта планировки территории, указанного в части 10 </w:t>
      </w:r>
      <w:r w:rsidRPr="002136E1">
        <w:rPr>
          <w:color w:val="000000" w:themeColor="text1"/>
          <w:sz w:val="28"/>
          <w:szCs w:val="28"/>
        </w:rPr>
        <w:t>статьи 45 Градостроительного Кодекса Российской Федерации</w:t>
      </w:r>
      <w:r w:rsidRPr="002136E1">
        <w:rPr>
          <w:sz w:val="28"/>
          <w:szCs w:val="28"/>
        </w:rPr>
        <w:t>, такими органами не представлены возражения относительно данного проекта планировки, он считается согласованным.</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12.5 Проект планировки территории, предусматривающий размещение объектов федерального значения, объектов регионального значения или </w:t>
      </w:r>
      <w:r w:rsidRPr="002136E1">
        <w:rPr>
          <w:sz w:val="28"/>
          <w:szCs w:val="28"/>
        </w:rPr>
        <w:lastRenderedPageBreak/>
        <w:t>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администрации Чулымского района,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Б</w:t>
      </w:r>
      <w:r w:rsidR="00B96325" w:rsidRPr="002136E1">
        <w:rPr>
          <w:sz w:val="28"/>
          <w:szCs w:val="28"/>
        </w:rPr>
        <w:t>азовского</w:t>
      </w:r>
      <w:r w:rsidRPr="002136E1">
        <w:rPr>
          <w:sz w:val="28"/>
          <w:szCs w:val="28"/>
        </w:rPr>
        <w:t xml:space="preserve"> сельсовета Чулымского района Новосибирской области и утверждение которой осуществляется уполномоченным федеральным органом исполнительной власти, уполномоченным органом исполнительной власти Новосибирской области, администрацией Чулымского района, до ее утверждения подлежит согласованию с главой Чулымского района, за исключением случая, предусмотренного частью 19 </w:t>
      </w:r>
      <w:r w:rsidRPr="002136E1">
        <w:rPr>
          <w:color w:val="000000" w:themeColor="text1"/>
          <w:sz w:val="28"/>
          <w:szCs w:val="28"/>
        </w:rPr>
        <w:t>статьи 45 Градостроительного Кодекса</w:t>
      </w:r>
      <w:r w:rsidRPr="002136E1">
        <w:rPr>
          <w:sz w:val="28"/>
          <w:szCs w:val="28"/>
        </w:rPr>
        <w:t>.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12.7 В течение десяти рабочих дней со дня получения указанной в части 12.6 </w:t>
      </w:r>
      <w:r w:rsidRPr="002136E1">
        <w:rPr>
          <w:color w:val="000000" w:themeColor="text1"/>
          <w:sz w:val="28"/>
          <w:szCs w:val="28"/>
        </w:rPr>
        <w:t xml:space="preserve">статьи 45 Градостроительного Кодекса Российской Федерации </w:t>
      </w:r>
      <w:r w:rsidRPr="002136E1">
        <w:rPr>
          <w:sz w:val="28"/>
          <w:szCs w:val="28"/>
        </w:rPr>
        <w:t>документации по планировке территории Глава Чулымского района,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D23EFD" w:rsidRPr="002136E1" w:rsidRDefault="00D23EFD" w:rsidP="00D23EFD">
      <w:pPr>
        <w:widowControl/>
        <w:numPr>
          <w:ilvl w:val="0"/>
          <w:numId w:val="19"/>
        </w:numPr>
        <w:autoSpaceDE/>
        <w:autoSpaceDN/>
        <w:ind w:left="1064" w:hanging="357"/>
        <w:jc w:val="both"/>
        <w:rPr>
          <w:bCs/>
          <w:spacing w:val="-1"/>
          <w:sz w:val="28"/>
          <w:szCs w:val="28"/>
        </w:rPr>
      </w:pPr>
      <w:r w:rsidRPr="002136E1">
        <w:rPr>
          <w:bCs/>
          <w:spacing w:val="-1"/>
          <w:sz w:val="28"/>
          <w:szCs w:val="28"/>
        </w:rPr>
        <w:t>несоответствие планируемого размещения объектов, указанных в части 12.6 статьи 45 Градостроительного Кодекса Российской Федерации,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D23EFD" w:rsidRPr="002136E1" w:rsidRDefault="00D23EFD" w:rsidP="00D23EFD">
      <w:pPr>
        <w:widowControl/>
        <w:numPr>
          <w:ilvl w:val="0"/>
          <w:numId w:val="19"/>
        </w:numPr>
        <w:autoSpaceDE/>
        <w:autoSpaceDN/>
        <w:ind w:left="1064" w:hanging="357"/>
        <w:jc w:val="both"/>
        <w:rPr>
          <w:bCs/>
          <w:spacing w:val="-1"/>
          <w:sz w:val="28"/>
          <w:szCs w:val="28"/>
        </w:rPr>
      </w:pPr>
      <w:r w:rsidRPr="002136E1">
        <w:rPr>
          <w:bCs/>
          <w:spacing w:val="-1"/>
          <w:sz w:val="28"/>
          <w:szCs w:val="28"/>
        </w:rPr>
        <w:t>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lastRenderedPageBreak/>
        <w:t xml:space="preserve">12.8 В случае, если по истечении десяти рабочих дней с момента поступления главе Чулымского района, предусмотренной частью </w:t>
      </w:r>
      <w:r w:rsidRPr="002136E1">
        <w:rPr>
          <w:bCs/>
          <w:spacing w:val="-1"/>
          <w:sz w:val="28"/>
          <w:szCs w:val="28"/>
        </w:rPr>
        <w:t>12.6 статьи 45 Градостроительного Кодекса Российской Федерации</w:t>
      </w:r>
      <w:r w:rsidRPr="002136E1">
        <w:rPr>
          <w:sz w:val="28"/>
          <w:szCs w:val="28"/>
        </w:rPr>
        <w:t xml:space="preserve"> документации по планировке территории главой Чулымского района, не направлен предусмотренный частью 12.7 </w:t>
      </w:r>
      <w:r w:rsidRPr="002136E1">
        <w:rPr>
          <w:color w:val="000000" w:themeColor="text1"/>
          <w:sz w:val="28"/>
          <w:szCs w:val="28"/>
        </w:rPr>
        <w:t xml:space="preserve">статьи 45 Градостроительного Кодекса Российской Федерации </w:t>
      </w:r>
      <w:r w:rsidRPr="002136E1">
        <w:rPr>
          <w:sz w:val="28"/>
          <w:szCs w:val="28"/>
        </w:rPr>
        <w:t>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12.10 Порядок разрешения разногласий между органами государственной власти, администрацией Чулымского района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12.11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администрацией Чулымского района, уполномоченной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19 </w:t>
      </w:r>
      <w:r w:rsidRPr="002136E1">
        <w:rPr>
          <w:color w:val="000000" w:themeColor="text1"/>
          <w:sz w:val="28"/>
          <w:szCs w:val="28"/>
        </w:rPr>
        <w:t>статьи 45 Градостроительного Кодекса</w:t>
      </w:r>
      <w:r w:rsidRPr="002136E1">
        <w:rPr>
          <w:sz w:val="28"/>
          <w:szCs w:val="28"/>
        </w:rPr>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w:t>
      </w:r>
      <w:r w:rsidRPr="002136E1">
        <w:rPr>
          <w:sz w:val="28"/>
          <w:szCs w:val="28"/>
        </w:rPr>
        <w:lastRenderedPageBreak/>
        <w:t>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десять рабочих дней со дня его поступления в администрацию Чулымского района. В случае, если по истечении этих десяти рабочих дней указанными органами не представлены в администрацию Чулымского района,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13. Особенности подготовки документации по планировке территории применительно к территориям Б</w:t>
      </w:r>
      <w:r w:rsidR="00AB40CF" w:rsidRPr="002136E1">
        <w:rPr>
          <w:sz w:val="28"/>
          <w:szCs w:val="28"/>
        </w:rPr>
        <w:t>азовского</w:t>
      </w:r>
      <w:r w:rsidRPr="002136E1">
        <w:rPr>
          <w:sz w:val="28"/>
          <w:szCs w:val="28"/>
        </w:rPr>
        <w:t xml:space="preserve"> сельсовета Чулымского района Новосибирской области устанавливаются статьей 46 Градостроительного кодекса Российской Федерации.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13.1 Проекты планировки территории и проекты межевания территории, решение об утверждении которых принимается в соответствии с настоящей статьей администрацией Чулымского района, до их утверждения подлежат обязательному рассмотрению на общественных обсуждениях, за исключением случаев, предусмотренных частью 13.2 статьи 45 Градостроительного кодекса Российской Федерации и частью 5.1 статьи 46 Градостроительного Кодекса Российской Федерации. Общественные обсуждения по указанным проектам проводятся в порядке, установленном статьей 5.1 Градостроительного кодекса Российской Федерации, и по правилам, предусмотренным частями 11 и 12 статьи 46 Градостроительного кодекса Российской Федерации. Администрация Чулымского района с учетом протокола общественных обсуждений и заключения о результатах таких общественных обсуждений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D23EFD" w:rsidRPr="002136E1" w:rsidRDefault="00D23EFD" w:rsidP="00D23EFD">
      <w:pPr>
        <w:adjustRightInd w:val="0"/>
        <w:ind w:firstLine="540"/>
        <w:jc w:val="both"/>
        <w:rPr>
          <w:sz w:val="28"/>
          <w:szCs w:val="28"/>
        </w:rPr>
      </w:pPr>
      <w:r w:rsidRPr="002136E1">
        <w:rPr>
          <w:sz w:val="28"/>
          <w:szCs w:val="28"/>
        </w:rPr>
        <w:t>13.2. Случаи, при которых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внесение изменений в такие проекты планировки территории и проекты межевания территории утверждаются без проведения общественных обсуждений, могут быть установлены законодательством Новосибирской области о градостроительной деятельности.</w:t>
      </w:r>
    </w:p>
    <w:p w:rsidR="00D23EFD" w:rsidRPr="002136E1" w:rsidRDefault="00D23EFD" w:rsidP="00D23EFD">
      <w:pPr>
        <w:pStyle w:val="afb"/>
        <w:shd w:val="clear" w:color="auto" w:fill="FFFFFF"/>
        <w:spacing w:before="0" w:beforeAutospacing="0" w:after="0" w:afterAutospacing="0"/>
        <w:jc w:val="both"/>
        <w:rPr>
          <w:sz w:val="28"/>
          <w:szCs w:val="28"/>
        </w:rPr>
      </w:pPr>
      <w:r w:rsidRPr="002136E1">
        <w:rPr>
          <w:sz w:val="28"/>
          <w:szCs w:val="28"/>
        </w:rPr>
        <w:t xml:space="preserve">        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Новосибирской области, администрацией Чулымского района, направляется главе Чулымского района, применительно к территории которого </w:t>
      </w:r>
      <w:r w:rsidRPr="002136E1">
        <w:rPr>
          <w:sz w:val="28"/>
          <w:szCs w:val="28"/>
        </w:rPr>
        <w:lastRenderedPageBreak/>
        <w:t>осуществлялась подготовка такой документации, в течение семи дней со дня ее утверждения.</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15. Администрация Чулымского района обеспечивает опубликование указанной в части 14 </w:t>
      </w:r>
      <w:r w:rsidRPr="002136E1">
        <w:rPr>
          <w:color w:val="000000" w:themeColor="text1"/>
          <w:sz w:val="28"/>
          <w:szCs w:val="28"/>
        </w:rPr>
        <w:t xml:space="preserve">статьи 45 Градостроительного Кодекса Российской Федерации </w:t>
      </w:r>
      <w:r w:rsidRPr="002136E1">
        <w:rPr>
          <w:sz w:val="28"/>
          <w:szCs w:val="28"/>
        </w:rPr>
        <w:t>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Чулымского района (при наличии официального сайта муниципального образования) в сети "Интернет".</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16. Органы государственной власти Российской Федерации, органы государственной власти Новосибирской области, администрация Чулымского района, физические и юридические лица вправе оспорить в судебном порядке документацию по планировке территории.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18.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D23EFD" w:rsidRPr="002136E1" w:rsidRDefault="00D23EFD" w:rsidP="00D23EFD">
      <w:pPr>
        <w:pStyle w:val="afb"/>
        <w:shd w:val="clear" w:color="auto" w:fill="FFFFFF"/>
        <w:spacing w:before="0" w:beforeAutospacing="0" w:after="0" w:afterAutospacing="0"/>
        <w:ind w:firstLine="540"/>
        <w:jc w:val="both"/>
        <w:rPr>
          <w:sz w:val="28"/>
          <w:szCs w:val="28"/>
        </w:rPr>
      </w:pPr>
      <w:r w:rsidRPr="002136E1">
        <w:rPr>
          <w:sz w:val="28"/>
          <w:szCs w:val="28"/>
        </w:rPr>
        <w:t xml:space="preserve">19.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12.6 и 12.11 </w:t>
      </w:r>
      <w:r w:rsidRPr="002136E1">
        <w:rPr>
          <w:color w:val="000000" w:themeColor="text1"/>
          <w:sz w:val="28"/>
          <w:szCs w:val="28"/>
        </w:rPr>
        <w:t>статьи 45 Градостроительного Кодекса</w:t>
      </w:r>
      <w:r w:rsidRPr="002136E1">
        <w:rPr>
          <w:sz w:val="28"/>
          <w:szCs w:val="28"/>
        </w:rPr>
        <w:t xml:space="preserve">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12.3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w:t>
      </w:r>
      <w:r w:rsidRPr="002136E1">
        <w:rPr>
          <w:sz w:val="28"/>
          <w:szCs w:val="28"/>
        </w:rPr>
        <w:lastRenderedPageBreak/>
        <w:t>участков и (или) расположенных на них объектов недвижимого имущества для государственных или муниципальных нужд.</w:t>
      </w:r>
    </w:p>
    <w:p w:rsidR="00D23EFD" w:rsidRPr="002136E1" w:rsidRDefault="00D23EFD" w:rsidP="00026E0B">
      <w:pPr>
        <w:tabs>
          <w:tab w:val="left" w:pos="1134"/>
        </w:tabs>
        <w:jc w:val="center"/>
        <w:rPr>
          <w:sz w:val="28"/>
          <w:szCs w:val="28"/>
        </w:rPr>
      </w:pPr>
    </w:p>
    <w:p w:rsidR="00026E0B" w:rsidRPr="002136E1" w:rsidRDefault="004032C9" w:rsidP="00026E0B">
      <w:pPr>
        <w:pStyle w:val="3"/>
        <w:spacing w:after="240"/>
        <w:jc w:val="center"/>
        <w:rPr>
          <w:rFonts w:ascii="Times New Roman" w:hAnsi="Times New Roman" w:cs="Times New Roman"/>
          <w:b/>
          <w:color w:val="auto"/>
          <w:sz w:val="28"/>
          <w:szCs w:val="28"/>
        </w:rPr>
      </w:pPr>
      <w:bookmarkStart w:id="6" w:name="_Toc153217876"/>
      <w:bookmarkEnd w:id="5"/>
      <w:r w:rsidRPr="002136E1">
        <w:rPr>
          <w:rFonts w:ascii="Times New Roman" w:hAnsi="Times New Roman" w:cs="Times New Roman"/>
          <w:b/>
          <w:color w:val="000000" w:themeColor="text1"/>
          <w:sz w:val="28"/>
          <w:szCs w:val="28"/>
        </w:rPr>
        <w:t xml:space="preserve">Глава </w:t>
      </w:r>
      <w:r w:rsidR="00026E0B" w:rsidRPr="002136E1">
        <w:rPr>
          <w:rFonts w:ascii="Times New Roman" w:hAnsi="Times New Roman" w:cs="Times New Roman"/>
          <w:b/>
          <w:color w:val="000000" w:themeColor="text1"/>
          <w:sz w:val="28"/>
          <w:szCs w:val="28"/>
        </w:rPr>
        <w:t>12</w:t>
      </w:r>
      <w:r w:rsidRPr="002136E1">
        <w:rPr>
          <w:rFonts w:ascii="Times New Roman" w:hAnsi="Times New Roman" w:cs="Times New Roman"/>
          <w:b/>
          <w:color w:val="000000" w:themeColor="text1"/>
          <w:sz w:val="28"/>
          <w:szCs w:val="28"/>
        </w:rPr>
        <w:t xml:space="preserve">. </w:t>
      </w:r>
      <w:bookmarkEnd w:id="6"/>
      <w:r w:rsidR="00026E0B" w:rsidRPr="002136E1">
        <w:rPr>
          <w:rFonts w:ascii="Times New Roman" w:hAnsi="Times New Roman" w:cs="Times New Roman"/>
          <w:b/>
          <w:color w:val="auto"/>
          <w:sz w:val="28"/>
          <w:szCs w:val="28"/>
        </w:rPr>
        <w:t>Общественные обсуждения по проектам правил землепользования и застройки, проектам планировки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Чулымского муниципального района Новосибирской области и (или) нормативным правовым актом Совета депутатов Чулымского района и с учетом положений Градостроительного кодекса Российской Федерации проводятся общественные обсуждения, за исключением случаев, предусмотренных Градостроительным кодексом Российской Федерации и другими федеральными законами.</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Участниками общественных обсуждений по проектам правил землепользования и застройки, проектам планировки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 xml:space="preserve">Участниками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w:t>
      </w:r>
      <w:r w:rsidRPr="002136E1">
        <w:rPr>
          <w:sz w:val="28"/>
          <w:szCs w:val="28"/>
        </w:rPr>
        <w:lastRenderedPageBreak/>
        <w:t>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Процедура проведения общественных обсуждений состоит из следующих этапов:</w:t>
      </w:r>
    </w:p>
    <w:p w:rsidR="00026E0B" w:rsidRPr="002136E1" w:rsidRDefault="00026E0B" w:rsidP="00026E0B">
      <w:pPr>
        <w:pStyle w:val="a5"/>
        <w:widowControl/>
        <w:numPr>
          <w:ilvl w:val="3"/>
          <w:numId w:val="27"/>
        </w:numPr>
        <w:autoSpaceDE/>
        <w:autoSpaceDN/>
        <w:ind w:left="0" w:right="0" w:firstLine="709"/>
        <w:rPr>
          <w:sz w:val="28"/>
          <w:szCs w:val="28"/>
        </w:rPr>
      </w:pPr>
      <w:r w:rsidRPr="002136E1">
        <w:rPr>
          <w:sz w:val="28"/>
          <w:szCs w:val="28"/>
        </w:rPr>
        <w:t>оповещение о начале общественных обсуждений;</w:t>
      </w:r>
    </w:p>
    <w:p w:rsidR="00026E0B" w:rsidRPr="002136E1" w:rsidRDefault="00026E0B" w:rsidP="00026E0B">
      <w:pPr>
        <w:pStyle w:val="a5"/>
        <w:widowControl/>
        <w:numPr>
          <w:ilvl w:val="3"/>
          <w:numId w:val="27"/>
        </w:numPr>
        <w:autoSpaceDE/>
        <w:autoSpaceDN/>
        <w:ind w:left="0" w:right="0" w:firstLine="709"/>
        <w:rPr>
          <w:sz w:val="28"/>
          <w:szCs w:val="28"/>
        </w:rPr>
      </w:pPr>
      <w:r w:rsidRPr="002136E1">
        <w:rPr>
          <w:sz w:val="28"/>
          <w:szCs w:val="28"/>
        </w:rPr>
        <w:t>размещение проекта, подлежащего рассмотрению на общественных обсуждениях, и информационных материалов к нему на официальном сайте Чулымского района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026E0B" w:rsidRPr="002136E1" w:rsidRDefault="00026E0B" w:rsidP="00026E0B">
      <w:pPr>
        <w:pStyle w:val="a5"/>
        <w:widowControl/>
        <w:numPr>
          <w:ilvl w:val="3"/>
          <w:numId w:val="27"/>
        </w:numPr>
        <w:autoSpaceDE/>
        <w:autoSpaceDN/>
        <w:ind w:left="0" w:right="0" w:firstLine="709"/>
        <w:rPr>
          <w:sz w:val="28"/>
          <w:szCs w:val="28"/>
        </w:rPr>
      </w:pPr>
      <w:r w:rsidRPr="002136E1">
        <w:rPr>
          <w:sz w:val="28"/>
          <w:szCs w:val="28"/>
        </w:rPr>
        <w:t>проведение экспозиции или экспозиций проекта, подлежащего рассмотрению на общественных обсуждениях;</w:t>
      </w:r>
    </w:p>
    <w:p w:rsidR="00026E0B" w:rsidRPr="002136E1" w:rsidRDefault="00026E0B" w:rsidP="00026E0B">
      <w:pPr>
        <w:pStyle w:val="a5"/>
        <w:widowControl/>
        <w:numPr>
          <w:ilvl w:val="3"/>
          <w:numId w:val="27"/>
        </w:numPr>
        <w:autoSpaceDE/>
        <w:autoSpaceDN/>
        <w:ind w:left="0" w:right="0" w:firstLine="709"/>
        <w:rPr>
          <w:sz w:val="28"/>
          <w:szCs w:val="28"/>
        </w:rPr>
      </w:pPr>
      <w:r w:rsidRPr="002136E1">
        <w:rPr>
          <w:sz w:val="28"/>
          <w:szCs w:val="28"/>
        </w:rPr>
        <w:t>подготовка и оформление протокола общественных обсуждений;</w:t>
      </w:r>
    </w:p>
    <w:p w:rsidR="00026E0B" w:rsidRPr="002136E1" w:rsidRDefault="00026E0B" w:rsidP="00026E0B">
      <w:pPr>
        <w:pStyle w:val="a5"/>
        <w:widowControl/>
        <w:numPr>
          <w:ilvl w:val="3"/>
          <w:numId w:val="27"/>
        </w:numPr>
        <w:autoSpaceDE/>
        <w:autoSpaceDN/>
        <w:ind w:left="0" w:right="0" w:firstLine="709"/>
        <w:rPr>
          <w:sz w:val="28"/>
          <w:szCs w:val="28"/>
        </w:rPr>
      </w:pPr>
      <w:r w:rsidRPr="002136E1">
        <w:rPr>
          <w:sz w:val="28"/>
          <w:szCs w:val="28"/>
        </w:rPr>
        <w:t>подготовка и опубликование заключения о результатах общественных обсуждений.</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Оповещение о начале общественных обсуждений должно содержать:</w:t>
      </w:r>
    </w:p>
    <w:p w:rsidR="00026E0B" w:rsidRPr="002136E1" w:rsidRDefault="00026E0B" w:rsidP="00026E0B">
      <w:pPr>
        <w:pStyle w:val="a5"/>
        <w:widowControl/>
        <w:numPr>
          <w:ilvl w:val="0"/>
          <w:numId w:val="28"/>
        </w:numPr>
        <w:autoSpaceDE/>
        <w:autoSpaceDN/>
        <w:ind w:left="0" w:right="0" w:firstLine="709"/>
        <w:rPr>
          <w:sz w:val="28"/>
          <w:szCs w:val="28"/>
        </w:rPr>
      </w:pPr>
      <w:r w:rsidRPr="002136E1">
        <w:rPr>
          <w:sz w:val="28"/>
          <w:szCs w:val="28"/>
        </w:rPr>
        <w:t>информацию о проекте, подлежащем рассмотрению на общественных обсуждениях, и перечень информационных материалов к такому проекту;</w:t>
      </w:r>
    </w:p>
    <w:p w:rsidR="00026E0B" w:rsidRPr="002136E1" w:rsidRDefault="00026E0B" w:rsidP="00026E0B">
      <w:pPr>
        <w:pStyle w:val="a5"/>
        <w:widowControl/>
        <w:numPr>
          <w:ilvl w:val="0"/>
          <w:numId w:val="28"/>
        </w:numPr>
        <w:autoSpaceDE/>
        <w:autoSpaceDN/>
        <w:ind w:left="0" w:right="0" w:firstLine="709"/>
        <w:rPr>
          <w:sz w:val="28"/>
          <w:szCs w:val="28"/>
        </w:rPr>
      </w:pPr>
      <w:r w:rsidRPr="002136E1">
        <w:rPr>
          <w:sz w:val="28"/>
          <w:szCs w:val="28"/>
        </w:rPr>
        <w:t>информацию о порядке и сроках проведения общественных обсуждений по проекту, подлежащему рассмотрению на общественных обсуждениях;</w:t>
      </w:r>
    </w:p>
    <w:p w:rsidR="00026E0B" w:rsidRPr="002136E1" w:rsidRDefault="00026E0B" w:rsidP="00026E0B">
      <w:pPr>
        <w:pStyle w:val="a5"/>
        <w:widowControl/>
        <w:numPr>
          <w:ilvl w:val="0"/>
          <w:numId w:val="28"/>
        </w:numPr>
        <w:autoSpaceDE/>
        <w:autoSpaceDN/>
        <w:ind w:left="0" w:right="0" w:firstLine="709"/>
        <w:rPr>
          <w:sz w:val="28"/>
          <w:szCs w:val="28"/>
        </w:rPr>
      </w:pPr>
      <w:r w:rsidRPr="002136E1">
        <w:rPr>
          <w:sz w:val="28"/>
          <w:szCs w:val="28"/>
        </w:rPr>
        <w:t>информацию о месте, дате открытия экспозиции или экспозиций проекта, подлежащего рассмотрению на общественных обсуждениях,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26E0B" w:rsidRPr="002136E1" w:rsidRDefault="00026E0B" w:rsidP="00026E0B">
      <w:pPr>
        <w:pStyle w:val="a5"/>
        <w:widowControl/>
        <w:numPr>
          <w:ilvl w:val="0"/>
          <w:numId w:val="28"/>
        </w:numPr>
        <w:autoSpaceDE/>
        <w:autoSpaceDN/>
        <w:ind w:left="0" w:right="0" w:firstLine="709"/>
        <w:rPr>
          <w:sz w:val="28"/>
          <w:szCs w:val="28"/>
        </w:rPr>
      </w:pPr>
      <w:r w:rsidRPr="002136E1">
        <w:rPr>
          <w:sz w:val="28"/>
          <w:szCs w:val="28"/>
        </w:rPr>
        <w:t>информацию о порядке, сроке и форме внесения участниками общественных обсуждений предложений и замечаний, касающихся проекта, подлежащего рассмотрению на общественных обсуждениях.</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lastRenderedPageBreak/>
        <w:t xml:space="preserve">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Оповещение о начале общественных обсуждений:</w:t>
      </w:r>
    </w:p>
    <w:p w:rsidR="00026E0B" w:rsidRPr="002136E1" w:rsidRDefault="00026E0B" w:rsidP="00026E0B">
      <w:pPr>
        <w:pStyle w:val="a5"/>
        <w:widowControl/>
        <w:numPr>
          <w:ilvl w:val="0"/>
          <w:numId w:val="29"/>
        </w:numPr>
        <w:autoSpaceDE/>
        <w:autoSpaceDN/>
        <w:ind w:left="0" w:right="0" w:firstLine="709"/>
        <w:rPr>
          <w:sz w:val="28"/>
          <w:szCs w:val="28"/>
        </w:rPr>
      </w:pPr>
      <w:r w:rsidRPr="002136E1">
        <w:rPr>
          <w:sz w:val="28"/>
          <w:szCs w:val="28"/>
        </w:rPr>
        <w:t>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026E0B" w:rsidRPr="002136E1" w:rsidRDefault="00026E0B" w:rsidP="00026E0B">
      <w:pPr>
        <w:pStyle w:val="a5"/>
        <w:widowControl/>
        <w:numPr>
          <w:ilvl w:val="0"/>
          <w:numId w:val="29"/>
        </w:numPr>
        <w:autoSpaceDE/>
        <w:autoSpaceDN/>
        <w:ind w:left="0" w:right="0" w:firstLine="709"/>
        <w:rPr>
          <w:sz w:val="28"/>
          <w:szCs w:val="28"/>
        </w:rPr>
      </w:pPr>
      <w:r w:rsidRPr="002136E1">
        <w:rPr>
          <w:sz w:val="28"/>
          <w:szCs w:val="28"/>
        </w:rPr>
        <w:t xml:space="preserve">распространяется на информационных стендах, оборудованных около здания уполномоченного на проведение общественных обсуждений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w:t>
      </w:r>
      <w:r w:rsidRPr="002136E1">
        <w:rPr>
          <w:color w:val="000000" w:themeColor="text1"/>
          <w:sz w:val="28"/>
          <w:szCs w:val="28"/>
        </w:rPr>
        <w:t xml:space="preserve">статьи 5.1 Градостроительного Кодекса </w:t>
      </w:r>
      <w:r w:rsidRPr="002136E1">
        <w:rPr>
          <w:sz w:val="28"/>
          <w:szCs w:val="28"/>
        </w:rPr>
        <w:t>(далее - территория, в пределах которой проводятся общественные обсуждения), иными способами, обеспечивающими доступ участников общественных обсуждений слушаний к указанной информации.</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 xml:space="preserve">В течение всего периода размещения в соответствии с пунктом 2 части 4 и пунктом 2 части 5 </w:t>
      </w:r>
      <w:r w:rsidRPr="002136E1">
        <w:rPr>
          <w:color w:val="000000" w:themeColor="text1"/>
          <w:sz w:val="28"/>
          <w:szCs w:val="28"/>
        </w:rPr>
        <w:t>статьи 5.1 Градостроительного Кодекса</w:t>
      </w:r>
      <w:r w:rsidRPr="002136E1">
        <w:rPr>
          <w:sz w:val="28"/>
          <w:szCs w:val="28"/>
        </w:rPr>
        <w:t>, подлежащего рассмотрению на общественных обсуждениях,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администрации Чулымского района или созданного им коллегиального совещательного органа (далее - организатор общественных обсуждений) и (или) разработчика проекта, подлежащего рассмотрению на общественных обсуждениях.</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 xml:space="preserve">В период размещения в соответствии с пунктом 2 части 4 и пунктом 2 части 5 </w:t>
      </w:r>
      <w:r w:rsidRPr="002136E1">
        <w:rPr>
          <w:color w:val="000000" w:themeColor="text1"/>
          <w:sz w:val="28"/>
          <w:szCs w:val="28"/>
        </w:rPr>
        <w:t>статьи 5.1 Градостроительного Кодекса</w:t>
      </w:r>
      <w:r w:rsidRPr="002136E1">
        <w:rPr>
          <w:sz w:val="28"/>
          <w:szCs w:val="28"/>
        </w:rPr>
        <w:t xml:space="preserve">, подлежащего рассмотрению на общественных обсуждениях, и информационных материалов к нему и проведения экспозиции или экспозиций такого проекта участники общественных обсуждений, прошедшие в соответствии с частью 12 </w:t>
      </w:r>
      <w:r w:rsidRPr="002136E1">
        <w:rPr>
          <w:color w:val="000000" w:themeColor="text1"/>
          <w:sz w:val="28"/>
          <w:szCs w:val="28"/>
        </w:rPr>
        <w:t>статьи 5.1 Градостроительного Кодекса</w:t>
      </w:r>
      <w:r w:rsidRPr="002136E1">
        <w:rPr>
          <w:sz w:val="28"/>
          <w:szCs w:val="28"/>
        </w:rPr>
        <w:t xml:space="preserve"> идентификацию, имеют право вносить предложения и замечания, касающиеся такого проекта:</w:t>
      </w:r>
    </w:p>
    <w:p w:rsidR="00026E0B" w:rsidRPr="002136E1" w:rsidRDefault="00026E0B" w:rsidP="00026E0B">
      <w:pPr>
        <w:pStyle w:val="a5"/>
        <w:widowControl/>
        <w:numPr>
          <w:ilvl w:val="0"/>
          <w:numId w:val="30"/>
        </w:numPr>
        <w:autoSpaceDE/>
        <w:autoSpaceDN/>
        <w:ind w:left="0" w:right="0" w:firstLine="709"/>
        <w:rPr>
          <w:sz w:val="28"/>
          <w:szCs w:val="28"/>
        </w:rPr>
      </w:pPr>
      <w:r w:rsidRPr="002136E1">
        <w:rPr>
          <w:sz w:val="28"/>
          <w:szCs w:val="28"/>
        </w:rPr>
        <w:t>посредством официального сайта или информационных систем (в случае проведения общественных обсуждений);</w:t>
      </w:r>
    </w:p>
    <w:p w:rsidR="00026E0B" w:rsidRPr="002136E1" w:rsidRDefault="00026E0B" w:rsidP="00026E0B">
      <w:pPr>
        <w:pStyle w:val="a5"/>
        <w:widowControl/>
        <w:numPr>
          <w:ilvl w:val="0"/>
          <w:numId w:val="30"/>
        </w:numPr>
        <w:autoSpaceDE/>
        <w:autoSpaceDN/>
        <w:ind w:left="0" w:right="0" w:firstLine="709"/>
        <w:rPr>
          <w:sz w:val="28"/>
          <w:szCs w:val="28"/>
        </w:rPr>
      </w:pPr>
      <w:r w:rsidRPr="002136E1">
        <w:rPr>
          <w:sz w:val="28"/>
          <w:szCs w:val="28"/>
        </w:rPr>
        <w:lastRenderedPageBreak/>
        <w:t>в письменной форме или в форме электронного документа в адрес организатора общественных обсуждений;</w:t>
      </w:r>
    </w:p>
    <w:p w:rsidR="00026E0B" w:rsidRPr="002136E1" w:rsidRDefault="00026E0B" w:rsidP="00026E0B">
      <w:pPr>
        <w:pStyle w:val="a5"/>
        <w:widowControl/>
        <w:numPr>
          <w:ilvl w:val="0"/>
          <w:numId w:val="30"/>
        </w:numPr>
        <w:autoSpaceDE/>
        <w:autoSpaceDN/>
        <w:ind w:left="0" w:right="0" w:firstLine="709"/>
        <w:rPr>
          <w:sz w:val="28"/>
          <w:szCs w:val="28"/>
        </w:rPr>
      </w:pPr>
      <w:r w:rsidRPr="002136E1">
        <w:rPr>
          <w:sz w:val="28"/>
          <w:szCs w:val="28"/>
        </w:rPr>
        <w:t>посредством записи в книге (журнале) учета посетителей экспозиции проекта, подлежащего рассмотрению на общественных обсуждениях.</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 xml:space="preserve">Предложения и замечания, внесенные в соответствии с частью 10 </w:t>
      </w:r>
      <w:r w:rsidRPr="002136E1">
        <w:rPr>
          <w:color w:val="000000" w:themeColor="text1"/>
          <w:sz w:val="28"/>
          <w:szCs w:val="28"/>
        </w:rPr>
        <w:t>статьи 5.1 Градостроительного Кодекса</w:t>
      </w:r>
      <w:r w:rsidRPr="002136E1">
        <w:rPr>
          <w:sz w:val="28"/>
          <w:szCs w:val="28"/>
        </w:rPr>
        <w:t xml:space="preserve">, подлежат регистрации, а также обязательному рассмотрению организатором общественных обсуждений, за исключением случая, предусмотренного частью 15 </w:t>
      </w:r>
      <w:r w:rsidRPr="002136E1">
        <w:rPr>
          <w:color w:val="000000" w:themeColor="text1"/>
          <w:sz w:val="28"/>
          <w:szCs w:val="28"/>
        </w:rPr>
        <w:t>статьи 5.1 Градостроительного Кодекса</w:t>
      </w:r>
      <w:r w:rsidRPr="002136E1">
        <w:rPr>
          <w:sz w:val="28"/>
          <w:szCs w:val="28"/>
        </w:rPr>
        <w:t>.</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 xml:space="preserve">Не требуется представление указанных в части 12 </w:t>
      </w:r>
      <w:r w:rsidRPr="002136E1">
        <w:rPr>
          <w:color w:val="000000" w:themeColor="text1"/>
          <w:sz w:val="28"/>
          <w:szCs w:val="28"/>
        </w:rPr>
        <w:t xml:space="preserve">статьи 5.1 Градостроительного Кодекса </w:t>
      </w:r>
      <w:r w:rsidRPr="002136E1">
        <w:rPr>
          <w:sz w:val="28"/>
          <w:szCs w:val="28"/>
        </w:rPr>
        <w:t xml:space="preserve">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w:t>
      </w:r>
      <w:r w:rsidRPr="002136E1">
        <w:rPr>
          <w:color w:val="000000" w:themeColor="text1"/>
          <w:sz w:val="28"/>
          <w:szCs w:val="28"/>
        </w:rPr>
        <w:t>статьи 5.1 Градостроительного Кодекса</w:t>
      </w:r>
      <w:r w:rsidRPr="002136E1">
        <w:rPr>
          <w:sz w:val="28"/>
          <w:szCs w:val="28"/>
        </w:rPr>
        <w:t>, может использоваться единая система идентификации и аутентификации.</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Обработка персональных данных участников общественных обсуждений осуществляется с учетом требований, установленных Федеральным законом от 27 июля 2006 года N 152-ФЗ "О персональных данных".</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 xml:space="preserve">Предложения и замечания, внесенные в соответствии с частью 10 </w:t>
      </w:r>
      <w:r w:rsidRPr="002136E1">
        <w:rPr>
          <w:color w:val="000000" w:themeColor="text1"/>
          <w:sz w:val="28"/>
          <w:szCs w:val="28"/>
        </w:rPr>
        <w:t>статьи 5.1 Градостроительного Кодекса</w:t>
      </w:r>
      <w:r w:rsidRPr="002136E1">
        <w:rPr>
          <w:sz w:val="28"/>
          <w:szCs w:val="28"/>
        </w:rPr>
        <w:t xml:space="preserve">, не рассматриваются в случае выявления </w:t>
      </w:r>
      <w:r w:rsidRPr="002136E1">
        <w:rPr>
          <w:sz w:val="28"/>
          <w:szCs w:val="28"/>
        </w:rPr>
        <w:lastRenderedPageBreak/>
        <w:t>факта представления участником общественных обсуждений недостоверных сведений.</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Организатором общественных обсуждений обеспечивается равный доступ к проекту, подлежащему рассмотрению на общественных обсуждениях, всех участников общественных обсуждений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Новосибирской области, администрации Чулымского района, подведомственных им организаций).</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Официальный сайт и (или) информационные системы должны обеспечивать возможность:</w:t>
      </w:r>
    </w:p>
    <w:p w:rsidR="00026E0B" w:rsidRPr="002136E1" w:rsidRDefault="00026E0B" w:rsidP="00026E0B">
      <w:pPr>
        <w:pStyle w:val="a5"/>
        <w:widowControl/>
        <w:numPr>
          <w:ilvl w:val="0"/>
          <w:numId w:val="31"/>
        </w:numPr>
        <w:autoSpaceDE/>
        <w:autoSpaceDN/>
        <w:ind w:left="0" w:right="0" w:firstLine="709"/>
        <w:rPr>
          <w:sz w:val="28"/>
          <w:szCs w:val="28"/>
        </w:rPr>
      </w:pPr>
      <w:r w:rsidRPr="002136E1">
        <w:rPr>
          <w:sz w:val="28"/>
          <w:szCs w:val="28"/>
        </w:rPr>
        <w:t>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026E0B" w:rsidRPr="002136E1" w:rsidRDefault="00026E0B" w:rsidP="00026E0B">
      <w:pPr>
        <w:pStyle w:val="a5"/>
        <w:widowControl/>
        <w:numPr>
          <w:ilvl w:val="0"/>
          <w:numId w:val="31"/>
        </w:numPr>
        <w:autoSpaceDE/>
        <w:autoSpaceDN/>
        <w:ind w:left="0" w:right="0" w:firstLine="709"/>
        <w:rPr>
          <w:sz w:val="28"/>
          <w:szCs w:val="28"/>
        </w:rPr>
      </w:pPr>
      <w:r w:rsidRPr="002136E1">
        <w:rPr>
          <w:sz w:val="28"/>
          <w:szCs w:val="28"/>
        </w:rPr>
        <w:t>представления информации о результатах общественных обсуждений, количестве участников общественных обсуждений.</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Организатор общественных обсуждений подготавливает и оформляет протокол общественных обсуждений, в котором указываются:</w:t>
      </w:r>
    </w:p>
    <w:p w:rsidR="00026E0B" w:rsidRPr="002136E1" w:rsidRDefault="00026E0B" w:rsidP="00026E0B">
      <w:pPr>
        <w:pStyle w:val="a5"/>
        <w:widowControl/>
        <w:numPr>
          <w:ilvl w:val="0"/>
          <w:numId w:val="32"/>
        </w:numPr>
        <w:autoSpaceDE/>
        <w:autoSpaceDN/>
        <w:ind w:left="0" w:right="0" w:firstLine="709"/>
        <w:rPr>
          <w:sz w:val="28"/>
          <w:szCs w:val="28"/>
        </w:rPr>
      </w:pPr>
      <w:r w:rsidRPr="002136E1">
        <w:rPr>
          <w:sz w:val="28"/>
          <w:szCs w:val="28"/>
        </w:rPr>
        <w:t>дата оформления протокола общественных обсуждений;</w:t>
      </w:r>
    </w:p>
    <w:p w:rsidR="00026E0B" w:rsidRPr="002136E1" w:rsidRDefault="00026E0B" w:rsidP="00026E0B">
      <w:pPr>
        <w:pStyle w:val="a5"/>
        <w:widowControl/>
        <w:numPr>
          <w:ilvl w:val="0"/>
          <w:numId w:val="32"/>
        </w:numPr>
        <w:autoSpaceDE/>
        <w:autoSpaceDN/>
        <w:ind w:left="0" w:right="0" w:firstLine="709"/>
        <w:rPr>
          <w:sz w:val="28"/>
          <w:szCs w:val="28"/>
        </w:rPr>
      </w:pPr>
      <w:r w:rsidRPr="002136E1">
        <w:rPr>
          <w:sz w:val="28"/>
          <w:szCs w:val="28"/>
        </w:rPr>
        <w:t>информация об организаторе общественных обсуждений;</w:t>
      </w:r>
    </w:p>
    <w:p w:rsidR="00026E0B" w:rsidRPr="002136E1" w:rsidRDefault="00026E0B" w:rsidP="00026E0B">
      <w:pPr>
        <w:pStyle w:val="a5"/>
        <w:widowControl/>
        <w:numPr>
          <w:ilvl w:val="0"/>
          <w:numId w:val="32"/>
        </w:numPr>
        <w:autoSpaceDE/>
        <w:autoSpaceDN/>
        <w:ind w:left="0" w:right="0" w:firstLine="709"/>
        <w:rPr>
          <w:sz w:val="28"/>
          <w:szCs w:val="28"/>
        </w:rPr>
      </w:pPr>
      <w:r w:rsidRPr="002136E1">
        <w:rPr>
          <w:sz w:val="28"/>
          <w:szCs w:val="28"/>
        </w:rPr>
        <w:t>информация, содержащаяся в опубликованном оповещении о начале общественных обсуждений, дата и источник его опубликования;</w:t>
      </w:r>
    </w:p>
    <w:p w:rsidR="00026E0B" w:rsidRPr="002136E1" w:rsidRDefault="00026E0B" w:rsidP="00026E0B">
      <w:pPr>
        <w:pStyle w:val="a5"/>
        <w:widowControl/>
        <w:numPr>
          <w:ilvl w:val="0"/>
          <w:numId w:val="32"/>
        </w:numPr>
        <w:autoSpaceDE/>
        <w:autoSpaceDN/>
        <w:ind w:left="0" w:right="0" w:firstLine="709"/>
        <w:rPr>
          <w:sz w:val="28"/>
          <w:szCs w:val="28"/>
        </w:rPr>
      </w:pPr>
      <w:r w:rsidRPr="002136E1">
        <w:rPr>
          <w:sz w:val="28"/>
          <w:szCs w:val="28"/>
        </w:rPr>
        <w:t>информация о сроке, в течение которого принимались предложения и замечания участников общественных обсуждений, о территории, в пределах которой проводятся общественные обсуждения;</w:t>
      </w:r>
    </w:p>
    <w:p w:rsidR="00026E0B" w:rsidRPr="002136E1" w:rsidRDefault="00026E0B" w:rsidP="00026E0B">
      <w:pPr>
        <w:pStyle w:val="a5"/>
        <w:widowControl/>
        <w:numPr>
          <w:ilvl w:val="0"/>
          <w:numId w:val="32"/>
        </w:numPr>
        <w:autoSpaceDE/>
        <w:autoSpaceDN/>
        <w:ind w:left="0" w:right="0" w:firstLine="709"/>
        <w:rPr>
          <w:sz w:val="28"/>
          <w:szCs w:val="28"/>
        </w:rPr>
      </w:pPr>
      <w:r w:rsidRPr="002136E1">
        <w:rPr>
          <w:sz w:val="28"/>
          <w:szCs w:val="28"/>
        </w:rPr>
        <w:t>все предложения и замечания участников общественных обсуждений с разделением на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 и предложения и замечания иных участников общественных обсуждений.</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К протоколу общественных обсуждений прилагается перечень принявших участие в рассмотрении проекта участников общественных обсуждений, включающий в себя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Участник общественных обсуждений, который внес предложения и замечания, касающиеся проекта, рассмотренного на общественных обсуждениях, имеет право получить выписку из протокола общественных обсуждений, содержащую внесенные этим участником предложения и замечания.</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lastRenderedPageBreak/>
        <w:t>На основании протокола общественных обсуждений организатор общественных обсуждений осуществляет подготовку заключения о результатах общественных обсуждений.</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В заключении о результатах общественных обсуждений должны быть указаны:</w:t>
      </w:r>
    </w:p>
    <w:p w:rsidR="00026E0B" w:rsidRPr="002136E1" w:rsidRDefault="00026E0B" w:rsidP="00026E0B">
      <w:pPr>
        <w:pStyle w:val="a5"/>
        <w:widowControl/>
        <w:numPr>
          <w:ilvl w:val="0"/>
          <w:numId w:val="33"/>
        </w:numPr>
        <w:autoSpaceDE/>
        <w:autoSpaceDN/>
        <w:ind w:left="0" w:right="0" w:firstLine="709"/>
        <w:rPr>
          <w:sz w:val="28"/>
          <w:szCs w:val="28"/>
        </w:rPr>
      </w:pPr>
      <w:r w:rsidRPr="002136E1">
        <w:rPr>
          <w:sz w:val="28"/>
          <w:szCs w:val="28"/>
        </w:rPr>
        <w:t>дата оформления заключения о результатах общественных обсуждений;</w:t>
      </w:r>
    </w:p>
    <w:p w:rsidR="00026E0B" w:rsidRPr="002136E1" w:rsidRDefault="00026E0B" w:rsidP="00026E0B">
      <w:pPr>
        <w:pStyle w:val="a5"/>
        <w:widowControl/>
        <w:numPr>
          <w:ilvl w:val="0"/>
          <w:numId w:val="33"/>
        </w:numPr>
        <w:autoSpaceDE/>
        <w:autoSpaceDN/>
        <w:ind w:left="0" w:right="0" w:firstLine="709"/>
        <w:rPr>
          <w:sz w:val="28"/>
          <w:szCs w:val="28"/>
        </w:rPr>
      </w:pPr>
      <w:r w:rsidRPr="002136E1">
        <w:rPr>
          <w:sz w:val="28"/>
          <w:szCs w:val="28"/>
        </w:rPr>
        <w:t>наименование проекта, рассмотренного на общественных обсуждениях, сведения о количестве участников общественных обсуждений, которые приняли участие в общественных обсуждениях;</w:t>
      </w:r>
    </w:p>
    <w:p w:rsidR="00026E0B" w:rsidRPr="002136E1" w:rsidRDefault="00026E0B" w:rsidP="00026E0B">
      <w:pPr>
        <w:pStyle w:val="a5"/>
        <w:widowControl/>
        <w:numPr>
          <w:ilvl w:val="0"/>
          <w:numId w:val="33"/>
        </w:numPr>
        <w:autoSpaceDE/>
        <w:autoSpaceDN/>
        <w:ind w:left="0" w:right="0" w:firstLine="709"/>
        <w:rPr>
          <w:sz w:val="28"/>
          <w:szCs w:val="28"/>
        </w:rPr>
      </w:pPr>
      <w:r w:rsidRPr="002136E1">
        <w:rPr>
          <w:sz w:val="28"/>
          <w:szCs w:val="28"/>
        </w:rPr>
        <w:t>реквизиты протокола общественных обсуждений, на основании которого подготовлено заключение о результатах общественных обсуждений;</w:t>
      </w:r>
    </w:p>
    <w:p w:rsidR="00026E0B" w:rsidRPr="002136E1" w:rsidRDefault="00026E0B" w:rsidP="00026E0B">
      <w:pPr>
        <w:pStyle w:val="a5"/>
        <w:widowControl/>
        <w:numPr>
          <w:ilvl w:val="0"/>
          <w:numId w:val="33"/>
        </w:numPr>
        <w:autoSpaceDE/>
        <w:autoSpaceDN/>
        <w:ind w:left="0" w:right="0" w:firstLine="709"/>
        <w:rPr>
          <w:sz w:val="28"/>
          <w:szCs w:val="28"/>
        </w:rPr>
      </w:pPr>
      <w:r w:rsidRPr="002136E1">
        <w:rPr>
          <w:sz w:val="28"/>
          <w:szCs w:val="28"/>
        </w:rPr>
        <w:t>содержание внесенных предложений и замечаний участников общественных обсуждений с разделением на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 и предложения и замечания иных участников общественных обсуждений. В случае внесения несколькими участниками общественных обсуждений одинаковых предложений и замечаний допускается обобщение таких предложений и замечаний;</w:t>
      </w:r>
    </w:p>
    <w:p w:rsidR="00026E0B" w:rsidRPr="002136E1" w:rsidRDefault="00026E0B" w:rsidP="00026E0B">
      <w:pPr>
        <w:pStyle w:val="a5"/>
        <w:widowControl/>
        <w:numPr>
          <w:ilvl w:val="0"/>
          <w:numId w:val="33"/>
        </w:numPr>
        <w:autoSpaceDE/>
        <w:autoSpaceDN/>
        <w:ind w:left="0" w:right="0" w:firstLine="709"/>
        <w:rPr>
          <w:sz w:val="28"/>
          <w:szCs w:val="28"/>
        </w:rPr>
      </w:pPr>
      <w:r w:rsidRPr="002136E1">
        <w:rPr>
          <w:sz w:val="28"/>
          <w:szCs w:val="28"/>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Заключение о результатах общественных обсуждений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Уставом Чулымского муниципального района Новосибирской области и (или) нормативным правовым актом Совета депутатов Чулымского района на основании положений Градостроительного кодекса Российской Федерации определяются:</w:t>
      </w:r>
    </w:p>
    <w:p w:rsidR="00026E0B" w:rsidRPr="002136E1" w:rsidRDefault="00026E0B" w:rsidP="00026E0B">
      <w:pPr>
        <w:pStyle w:val="a5"/>
        <w:widowControl/>
        <w:numPr>
          <w:ilvl w:val="0"/>
          <w:numId w:val="34"/>
        </w:numPr>
        <w:autoSpaceDE/>
        <w:autoSpaceDN/>
        <w:ind w:left="0" w:right="0" w:firstLine="709"/>
        <w:rPr>
          <w:sz w:val="28"/>
          <w:szCs w:val="28"/>
        </w:rPr>
      </w:pPr>
      <w:r w:rsidRPr="002136E1">
        <w:rPr>
          <w:sz w:val="28"/>
          <w:szCs w:val="28"/>
        </w:rPr>
        <w:t>порядок организации и проведения общественных обсуждений по проектам;</w:t>
      </w:r>
    </w:p>
    <w:p w:rsidR="00026E0B" w:rsidRPr="002136E1" w:rsidRDefault="00026E0B" w:rsidP="00026E0B">
      <w:pPr>
        <w:pStyle w:val="a5"/>
        <w:widowControl/>
        <w:numPr>
          <w:ilvl w:val="0"/>
          <w:numId w:val="34"/>
        </w:numPr>
        <w:autoSpaceDE/>
        <w:autoSpaceDN/>
        <w:ind w:left="0" w:right="0" w:firstLine="709"/>
        <w:rPr>
          <w:sz w:val="28"/>
          <w:szCs w:val="28"/>
        </w:rPr>
      </w:pPr>
      <w:r w:rsidRPr="002136E1">
        <w:rPr>
          <w:sz w:val="28"/>
          <w:szCs w:val="28"/>
        </w:rPr>
        <w:t>организатор общественных обсуждений;</w:t>
      </w:r>
    </w:p>
    <w:p w:rsidR="00026E0B" w:rsidRPr="002136E1" w:rsidRDefault="00026E0B" w:rsidP="00026E0B">
      <w:pPr>
        <w:pStyle w:val="a5"/>
        <w:widowControl/>
        <w:numPr>
          <w:ilvl w:val="0"/>
          <w:numId w:val="34"/>
        </w:numPr>
        <w:autoSpaceDE/>
        <w:autoSpaceDN/>
        <w:ind w:left="0" w:right="0" w:firstLine="709"/>
        <w:rPr>
          <w:sz w:val="28"/>
          <w:szCs w:val="28"/>
        </w:rPr>
      </w:pPr>
      <w:r w:rsidRPr="002136E1">
        <w:rPr>
          <w:sz w:val="28"/>
          <w:szCs w:val="28"/>
        </w:rPr>
        <w:t>срок проведения общественных обсуждений;</w:t>
      </w:r>
    </w:p>
    <w:p w:rsidR="00026E0B" w:rsidRPr="002136E1" w:rsidRDefault="00026E0B" w:rsidP="00026E0B">
      <w:pPr>
        <w:pStyle w:val="a5"/>
        <w:widowControl/>
        <w:numPr>
          <w:ilvl w:val="0"/>
          <w:numId w:val="34"/>
        </w:numPr>
        <w:autoSpaceDE/>
        <w:autoSpaceDN/>
        <w:ind w:left="0" w:right="0" w:firstLine="709"/>
        <w:rPr>
          <w:sz w:val="28"/>
          <w:szCs w:val="28"/>
        </w:rPr>
      </w:pPr>
      <w:r w:rsidRPr="002136E1">
        <w:rPr>
          <w:sz w:val="28"/>
          <w:szCs w:val="28"/>
        </w:rPr>
        <w:t>официальный сайт и (или) информационные системы;</w:t>
      </w:r>
    </w:p>
    <w:p w:rsidR="00026E0B" w:rsidRPr="002136E1" w:rsidRDefault="00026E0B" w:rsidP="00026E0B">
      <w:pPr>
        <w:pStyle w:val="a5"/>
        <w:widowControl/>
        <w:numPr>
          <w:ilvl w:val="0"/>
          <w:numId w:val="34"/>
        </w:numPr>
        <w:autoSpaceDE/>
        <w:autoSpaceDN/>
        <w:ind w:left="0" w:right="0" w:firstLine="709"/>
        <w:rPr>
          <w:sz w:val="28"/>
          <w:szCs w:val="28"/>
        </w:rPr>
      </w:pPr>
      <w:r w:rsidRPr="002136E1">
        <w:rPr>
          <w:sz w:val="28"/>
          <w:szCs w:val="28"/>
        </w:rPr>
        <w:t>требования к информационным стендам, на которых размещаются оповещения о начале общественных обсуждений;</w:t>
      </w:r>
    </w:p>
    <w:p w:rsidR="00026E0B" w:rsidRPr="002136E1" w:rsidRDefault="00026E0B" w:rsidP="00026E0B">
      <w:pPr>
        <w:pStyle w:val="a5"/>
        <w:widowControl/>
        <w:numPr>
          <w:ilvl w:val="0"/>
          <w:numId w:val="34"/>
        </w:numPr>
        <w:autoSpaceDE/>
        <w:autoSpaceDN/>
        <w:ind w:left="0" w:right="0" w:firstLine="709"/>
        <w:rPr>
          <w:sz w:val="28"/>
          <w:szCs w:val="28"/>
        </w:rPr>
      </w:pPr>
      <w:r w:rsidRPr="002136E1">
        <w:rPr>
          <w:sz w:val="28"/>
          <w:szCs w:val="28"/>
        </w:rPr>
        <w:t>форма оповещения о начале общественных обсуждений, порядок подготовки и форма протокола общественных обсуждений, порядок подготовки и форма заключения о результатах общественных обсуждений;</w:t>
      </w:r>
    </w:p>
    <w:p w:rsidR="00026E0B" w:rsidRPr="002136E1" w:rsidRDefault="00026E0B" w:rsidP="00026E0B">
      <w:pPr>
        <w:pStyle w:val="a5"/>
        <w:widowControl/>
        <w:numPr>
          <w:ilvl w:val="0"/>
          <w:numId w:val="34"/>
        </w:numPr>
        <w:autoSpaceDE/>
        <w:autoSpaceDN/>
        <w:ind w:left="0" w:right="0" w:firstLine="709"/>
        <w:rPr>
          <w:sz w:val="28"/>
          <w:szCs w:val="28"/>
        </w:rPr>
      </w:pPr>
      <w:r w:rsidRPr="002136E1">
        <w:rPr>
          <w:sz w:val="28"/>
          <w:szCs w:val="28"/>
        </w:rPr>
        <w:t xml:space="preserve">порядок проведения экспозиции проекта, подлежащего рассмотрению на общественных обсуждениях, а также порядок консультирования посетителей </w:t>
      </w:r>
      <w:r w:rsidRPr="002136E1">
        <w:rPr>
          <w:sz w:val="28"/>
          <w:szCs w:val="28"/>
        </w:rPr>
        <w:lastRenderedPageBreak/>
        <w:t>экспозиции проекта, подлежащего рассмотрению на общественных обсуждениях.</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Срок проведения общественных обсуждений по проектам правил благоустройства территорий со дня опубликования оповещения о начале общественных обсуждений до дня опубликования заключения о результатах общественных обсуждений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026E0B" w:rsidRPr="002136E1" w:rsidRDefault="00026E0B" w:rsidP="00026E0B">
      <w:pPr>
        <w:pStyle w:val="a5"/>
        <w:widowControl/>
        <w:numPr>
          <w:ilvl w:val="3"/>
          <w:numId w:val="26"/>
        </w:numPr>
        <w:autoSpaceDE/>
        <w:autoSpaceDN/>
        <w:ind w:left="0" w:right="0" w:firstLine="709"/>
        <w:rPr>
          <w:sz w:val="28"/>
          <w:szCs w:val="28"/>
        </w:rPr>
      </w:pPr>
      <w:r w:rsidRPr="002136E1">
        <w:rPr>
          <w:sz w:val="28"/>
          <w:szCs w:val="28"/>
        </w:rPr>
        <w:t>В случае, если в целях комплексного развития территории требуется внесение изменений в генеральный план Б</w:t>
      </w:r>
      <w:r w:rsidR="00230CD8" w:rsidRPr="002136E1">
        <w:rPr>
          <w:sz w:val="28"/>
          <w:szCs w:val="28"/>
        </w:rPr>
        <w:t>азовского</w:t>
      </w:r>
      <w:r w:rsidRPr="002136E1">
        <w:rPr>
          <w:sz w:val="28"/>
          <w:szCs w:val="28"/>
        </w:rPr>
        <w:t xml:space="preserve"> сельсовета Чулымского района Новосибирской области по решению главы Чулымского района допускается одновременное проведение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026E0B" w:rsidRPr="002136E1" w:rsidRDefault="00026E0B" w:rsidP="00026E0B">
      <w:pPr>
        <w:jc w:val="both"/>
        <w:rPr>
          <w:sz w:val="28"/>
          <w:szCs w:val="28"/>
        </w:rPr>
      </w:pPr>
    </w:p>
    <w:p w:rsidR="009446E1" w:rsidRPr="002136E1" w:rsidRDefault="00F05C9F" w:rsidP="00026E0B">
      <w:pPr>
        <w:pStyle w:val="1"/>
        <w:tabs>
          <w:tab w:val="left" w:pos="3808"/>
          <w:tab w:val="left" w:pos="5996"/>
          <w:tab w:val="left" w:pos="6667"/>
          <w:tab w:val="left" w:pos="8549"/>
        </w:tabs>
        <w:ind w:left="0" w:firstLine="0"/>
        <w:jc w:val="center"/>
        <w:rPr>
          <w:b w:val="0"/>
          <w:color w:val="000000" w:themeColor="text1"/>
          <w:sz w:val="27"/>
        </w:rPr>
      </w:pPr>
      <w:r w:rsidRPr="002136E1">
        <w:rPr>
          <w:color w:val="000000" w:themeColor="text1"/>
        </w:rPr>
        <w:t xml:space="preserve">           </w:t>
      </w:r>
      <w:bookmarkStart w:id="7" w:name="_Toc153217877"/>
      <w:r w:rsidR="004032C9" w:rsidRPr="002136E1">
        <w:rPr>
          <w:color w:val="000000" w:themeColor="text1"/>
        </w:rPr>
        <w:t xml:space="preserve">Глава </w:t>
      </w:r>
      <w:r w:rsidR="00026E0B" w:rsidRPr="002136E1">
        <w:rPr>
          <w:color w:val="000000" w:themeColor="text1"/>
        </w:rPr>
        <w:t>13</w:t>
      </w:r>
      <w:r w:rsidR="004032C9" w:rsidRPr="002136E1">
        <w:rPr>
          <w:color w:val="000000" w:themeColor="text1"/>
        </w:rPr>
        <w:t>.</w:t>
      </w:r>
      <w:r w:rsidR="004032C9" w:rsidRPr="002136E1">
        <w:rPr>
          <w:color w:val="000000" w:themeColor="text1"/>
          <w:spacing w:val="-1"/>
        </w:rPr>
        <w:t xml:space="preserve"> </w:t>
      </w:r>
      <w:bookmarkEnd w:id="7"/>
      <w:r w:rsidR="00026E0B" w:rsidRPr="002136E1">
        <w:rPr>
          <w:rFonts w:eastAsiaTheme="majorEastAsia"/>
        </w:rPr>
        <w:t>Порядок внесения изменений в правила землепользования и застройки</w:t>
      </w:r>
    </w:p>
    <w:p w:rsidR="00026E0B" w:rsidRPr="002136E1" w:rsidRDefault="00026E0B" w:rsidP="00740B1C">
      <w:pPr>
        <w:pStyle w:val="1"/>
        <w:ind w:left="0" w:firstLine="0"/>
        <w:rPr>
          <w:color w:val="000000" w:themeColor="text1"/>
        </w:rPr>
      </w:pPr>
      <w:bookmarkStart w:id="8" w:name="_Toc153217878"/>
    </w:p>
    <w:p w:rsidR="00026E0B" w:rsidRPr="002136E1" w:rsidRDefault="00026E0B" w:rsidP="00026E0B">
      <w:pPr>
        <w:pStyle w:val="a5"/>
        <w:widowControl/>
        <w:numPr>
          <w:ilvl w:val="0"/>
          <w:numId w:val="35"/>
        </w:numPr>
        <w:autoSpaceDE/>
        <w:autoSpaceDN/>
        <w:ind w:left="0" w:right="0" w:firstLine="709"/>
        <w:rPr>
          <w:sz w:val="28"/>
          <w:szCs w:val="28"/>
        </w:rPr>
      </w:pPr>
      <w:r w:rsidRPr="002136E1">
        <w:rPr>
          <w:sz w:val="28"/>
          <w:szCs w:val="28"/>
        </w:rPr>
        <w:t>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026E0B" w:rsidRPr="002136E1" w:rsidRDefault="00026E0B" w:rsidP="00026E0B">
      <w:pPr>
        <w:pStyle w:val="a5"/>
        <w:widowControl/>
        <w:numPr>
          <w:ilvl w:val="0"/>
          <w:numId w:val="35"/>
        </w:numPr>
        <w:autoSpaceDE/>
        <w:autoSpaceDN/>
        <w:ind w:left="0" w:right="0" w:firstLine="709"/>
        <w:rPr>
          <w:sz w:val="28"/>
          <w:szCs w:val="28"/>
        </w:rPr>
      </w:pPr>
      <w:r w:rsidRPr="002136E1">
        <w:rPr>
          <w:sz w:val="28"/>
          <w:szCs w:val="28"/>
        </w:rPr>
        <w:t>Основаниями для рассмотрения администрацией Чулымского района вопроса о внесении изменений в правила землепользования и застройки являются:</w:t>
      </w:r>
    </w:p>
    <w:p w:rsidR="00026E0B" w:rsidRPr="002136E1" w:rsidRDefault="00026E0B" w:rsidP="00026E0B">
      <w:pPr>
        <w:ind w:firstLine="709"/>
        <w:jc w:val="both"/>
        <w:rPr>
          <w:sz w:val="28"/>
          <w:szCs w:val="28"/>
        </w:rPr>
      </w:pPr>
      <w:r w:rsidRPr="002136E1">
        <w:rPr>
          <w:sz w:val="28"/>
          <w:szCs w:val="28"/>
        </w:rPr>
        <w:t>1) несоответствие правил землепользования и застройки генеральному плану Б</w:t>
      </w:r>
      <w:r w:rsidR="00285693" w:rsidRPr="002136E1">
        <w:rPr>
          <w:sz w:val="28"/>
          <w:szCs w:val="28"/>
        </w:rPr>
        <w:t>азовского</w:t>
      </w:r>
      <w:r w:rsidRPr="002136E1">
        <w:rPr>
          <w:sz w:val="28"/>
          <w:szCs w:val="28"/>
        </w:rPr>
        <w:t xml:space="preserve"> сельсовета Чулымского района Новосибирской области, схеме территориального планирования Чулымского района Новосибирской области, возникшее в результате внесения в данный генеральный план или схему территориального планирования Чулымского района Новосибирской области изменений;</w:t>
      </w:r>
    </w:p>
    <w:p w:rsidR="00026E0B" w:rsidRPr="002136E1" w:rsidRDefault="00026E0B" w:rsidP="00026E0B">
      <w:pPr>
        <w:ind w:firstLine="709"/>
        <w:jc w:val="both"/>
        <w:rPr>
          <w:sz w:val="28"/>
          <w:szCs w:val="28"/>
        </w:rPr>
      </w:pPr>
      <w:r w:rsidRPr="002136E1">
        <w:rPr>
          <w:sz w:val="28"/>
          <w:szCs w:val="28"/>
        </w:rPr>
        <w:t>2) поступление предложений об изменении границ территориальных зон, изменении градостроительных регламентов;</w:t>
      </w:r>
    </w:p>
    <w:p w:rsidR="00026E0B" w:rsidRPr="002136E1" w:rsidRDefault="00026E0B" w:rsidP="00026E0B">
      <w:pPr>
        <w:ind w:firstLine="709"/>
        <w:jc w:val="both"/>
        <w:rPr>
          <w:sz w:val="28"/>
          <w:szCs w:val="28"/>
        </w:rPr>
      </w:pPr>
      <w:r w:rsidRPr="002136E1">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26E0B" w:rsidRPr="002136E1" w:rsidRDefault="00026E0B" w:rsidP="00026E0B">
      <w:pPr>
        <w:ind w:firstLine="709"/>
        <w:jc w:val="both"/>
        <w:rPr>
          <w:sz w:val="28"/>
          <w:szCs w:val="28"/>
        </w:rPr>
      </w:pPr>
      <w:r w:rsidRPr="002136E1">
        <w:rPr>
          <w:sz w:val="28"/>
          <w:szCs w:val="28"/>
        </w:rPr>
        <w:t xml:space="preserve">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w:t>
      </w:r>
      <w:r w:rsidRPr="002136E1">
        <w:rPr>
          <w:sz w:val="28"/>
          <w:szCs w:val="28"/>
        </w:rPr>
        <w:lastRenderedPageBreak/>
        <w:t>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026E0B" w:rsidRPr="002136E1" w:rsidRDefault="00026E0B" w:rsidP="00026E0B">
      <w:pPr>
        <w:ind w:firstLine="709"/>
        <w:jc w:val="both"/>
        <w:rPr>
          <w:sz w:val="28"/>
          <w:szCs w:val="28"/>
        </w:rPr>
      </w:pPr>
      <w:r w:rsidRPr="002136E1">
        <w:rPr>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26E0B" w:rsidRPr="002136E1" w:rsidRDefault="00026E0B" w:rsidP="00026E0B">
      <w:pPr>
        <w:ind w:firstLine="709"/>
        <w:jc w:val="both"/>
        <w:rPr>
          <w:sz w:val="28"/>
          <w:szCs w:val="28"/>
        </w:rPr>
      </w:pPr>
      <w:r w:rsidRPr="002136E1">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26E0B" w:rsidRPr="002136E1" w:rsidRDefault="00026E0B" w:rsidP="00026E0B">
      <w:pPr>
        <w:ind w:firstLine="709"/>
        <w:jc w:val="both"/>
        <w:rPr>
          <w:sz w:val="28"/>
          <w:szCs w:val="28"/>
        </w:rPr>
      </w:pPr>
      <w:r w:rsidRPr="002136E1">
        <w:rPr>
          <w:sz w:val="28"/>
          <w:szCs w:val="28"/>
        </w:rPr>
        <w:t>6) принятие решения о комплексном развитии территории или заключение в соответствии со статьей 70 Градостроительного Кодекса Российской Федерации договора о комплексном развитии территории;</w:t>
      </w:r>
    </w:p>
    <w:p w:rsidR="00026E0B" w:rsidRPr="002136E1" w:rsidRDefault="00026E0B" w:rsidP="00026E0B">
      <w:pPr>
        <w:ind w:firstLine="709"/>
        <w:jc w:val="both"/>
        <w:rPr>
          <w:sz w:val="28"/>
          <w:szCs w:val="28"/>
        </w:rPr>
      </w:pPr>
      <w:r w:rsidRPr="002136E1">
        <w:rPr>
          <w:sz w:val="28"/>
          <w:szCs w:val="28"/>
        </w:rPr>
        <w:t>7) обнаружение мест захоронений погибших при защите Отечества, расположенных в границах Б</w:t>
      </w:r>
      <w:r w:rsidR="001F34DE" w:rsidRPr="002136E1">
        <w:rPr>
          <w:sz w:val="28"/>
          <w:szCs w:val="28"/>
        </w:rPr>
        <w:t>азовского</w:t>
      </w:r>
      <w:r w:rsidRPr="002136E1">
        <w:rPr>
          <w:sz w:val="28"/>
          <w:szCs w:val="28"/>
        </w:rPr>
        <w:t xml:space="preserve"> сельсовета Чулымского района Новосибирской области;</w:t>
      </w:r>
    </w:p>
    <w:p w:rsidR="00026E0B" w:rsidRPr="002136E1" w:rsidRDefault="00026E0B" w:rsidP="00026E0B">
      <w:pPr>
        <w:ind w:firstLine="709"/>
        <w:jc w:val="both"/>
        <w:rPr>
          <w:sz w:val="28"/>
          <w:szCs w:val="28"/>
        </w:rPr>
      </w:pPr>
      <w:r w:rsidRPr="002136E1">
        <w:rPr>
          <w:sz w:val="28"/>
          <w:szCs w:val="28"/>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026E0B" w:rsidRPr="002136E1" w:rsidRDefault="00026E0B" w:rsidP="00026E0B">
      <w:pPr>
        <w:pStyle w:val="a5"/>
        <w:widowControl/>
        <w:numPr>
          <w:ilvl w:val="0"/>
          <w:numId w:val="35"/>
        </w:numPr>
        <w:autoSpaceDE/>
        <w:autoSpaceDN/>
        <w:ind w:left="0" w:right="0" w:firstLine="709"/>
        <w:rPr>
          <w:sz w:val="28"/>
          <w:szCs w:val="28"/>
        </w:rPr>
      </w:pPr>
      <w:r w:rsidRPr="002136E1">
        <w:rPr>
          <w:sz w:val="28"/>
          <w:szCs w:val="28"/>
        </w:rPr>
        <w:t>Предложения о внесении изменений в правила землепользования и застройки в Комиссию направляются:</w:t>
      </w:r>
    </w:p>
    <w:p w:rsidR="00026E0B" w:rsidRPr="002136E1" w:rsidRDefault="00026E0B" w:rsidP="00026E0B">
      <w:pPr>
        <w:ind w:firstLine="709"/>
        <w:jc w:val="both"/>
        <w:rPr>
          <w:sz w:val="28"/>
          <w:szCs w:val="28"/>
        </w:rPr>
      </w:pPr>
      <w:r w:rsidRPr="002136E1">
        <w:rPr>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26E0B" w:rsidRPr="002136E1" w:rsidRDefault="00026E0B" w:rsidP="00026E0B">
      <w:pPr>
        <w:ind w:firstLine="709"/>
        <w:jc w:val="both"/>
        <w:rPr>
          <w:sz w:val="28"/>
          <w:szCs w:val="28"/>
        </w:rPr>
      </w:pPr>
      <w:r w:rsidRPr="002136E1">
        <w:rPr>
          <w:sz w:val="28"/>
          <w:szCs w:val="28"/>
        </w:rPr>
        <w:t>2) органами исполнительной власти Новосибирской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026E0B" w:rsidRPr="002136E1" w:rsidRDefault="00026E0B" w:rsidP="00026E0B">
      <w:pPr>
        <w:ind w:firstLine="709"/>
        <w:jc w:val="both"/>
        <w:rPr>
          <w:sz w:val="28"/>
          <w:szCs w:val="28"/>
        </w:rPr>
      </w:pPr>
      <w:r w:rsidRPr="002136E1">
        <w:rPr>
          <w:sz w:val="28"/>
          <w:szCs w:val="28"/>
        </w:rPr>
        <w:t>3) администрацией Чулымского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026E0B" w:rsidRPr="002136E1" w:rsidRDefault="00026E0B" w:rsidP="00026E0B">
      <w:pPr>
        <w:ind w:firstLine="709"/>
        <w:jc w:val="both"/>
        <w:rPr>
          <w:sz w:val="28"/>
          <w:szCs w:val="28"/>
        </w:rPr>
      </w:pPr>
      <w:r w:rsidRPr="002136E1">
        <w:rPr>
          <w:sz w:val="28"/>
          <w:szCs w:val="28"/>
        </w:rPr>
        <w:t xml:space="preserve">4) администрацией Чулымского района в случаях, если необходимо </w:t>
      </w:r>
      <w:r w:rsidRPr="002136E1">
        <w:rPr>
          <w:sz w:val="28"/>
          <w:szCs w:val="28"/>
        </w:rPr>
        <w:lastRenderedPageBreak/>
        <w:t>совершенствовать порядок регулирования землепользования и застройки на территории Б</w:t>
      </w:r>
      <w:r w:rsidR="001F34DE" w:rsidRPr="002136E1">
        <w:rPr>
          <w:sz w:val="28"/>
          <w:szCs w:val="28"/>
        </w:rPr>
        <w:t>азовского</w:t>
      </w:r>
      <w:r w:rsidRPr="002136E1">
        <w:rPr>
          <w:sz w:val="28"/>
          <w:szCs w:val="28"/>
        </w:rPr>
        <w:t xml:space="preserve"> сельсовета Чулымского района Новосибирской области;</w:t>
      </w:r>
    </w:p>
    <w:p w:rsidR="00026E0B" w:rsidRPr="002136E1" w:rsidRDefault="00026E0B" w:rsidP="00026E0B">
      <w:pPr>
        <w:ind w:firstLine="709"/>
        <w:jc w:val="both"/>
        <w:rPr>
          <w:sz w:val="28"/>
          <w:szCs w:val="28"/>
        </w:rPr>
      </w:pPr>
      <w:r w:rsidRPr="002136E1">
        <w:rPr>
          <w:sz w:val="28"/>
          <w:szCs w:val="28"/>
        </w:rPr>
        <w:t>4.1) администрацией Чулымского района в случаях обнаружения мест захоронений погибших при защите Отечества, расположенных в границах Б</w:t>
      </w:r>
      <w:r w:rsidR="001F34DE" w:rsidRPr="002136E1">
        <w:rPr>
          <w:sz w:val="28"/>
          <w:szCs w:val="28"/>
        </w:rPr>
        <w:t>азовского</w:t>
      </w:r>
      <w:r w:rsidRPr="002136E1">
        <w:rPr>
          <w:sz w:val="28"/>
          <w:szCs w:val="28"/>
        </w:rPr>
        <w:t xml:space="preserve"> сельсовета Чулымского района Новосибирской области;</w:t>
      </w:r>
    </w:p>
    <w:p w:rsidR="00026E0B" w:rsidRPr="002136E1" w:rsidRDefault="00026E0B" w:rsidP="00026E0B">
      <w:pPr>
        <w:ind w:firstLine="709"/>
        <w:jc w:val="both"/>
        <w:rPr>
          <w:sz w:val="28"/>
          <w:szCs w:val="28"/>
        </w:rPr>
      </w:pPr>
      <w:r w:rsidRPr="002136E1">
        <w:rPr>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26E0B" w:rsidRPr="002136E1" w:rsidRDefault="00026E0B" w:rsidP="00026E0B">
      <w:pPr>
        <w:ind w:firstLine="709"/>
        <w:jc w:val="both"/>
        <w:rPr>
          <w:sz w:val="28"/>
          <w:szCs w:val="28"/>
        </w:rPr>
      </w:pPr>
      <w:r w:rsidRPr="002136E1">
        <w:rPr>
          <w:sz w:val="28"/>
          <w:szCs w:val="28"/>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026E0B" w:rsidRPr="002136E1" w:rsidRDefault="00026E0B" w:rsidP="00026E0B">
      <w:pPr>
        <w:ind w:firstLine="709"/>
        <w:jc w:val="both"/>
        <w:rPr>
          <w:sz w:val="28"/>
          <w:szCs w:val="28"/>
        </w:rPr>
      </w:pPr>
      <w:r w:rsidRPr="002136E1">
        <w:rPr>
          <w:sz w:val="28"/>
          <w:szCs w:val="28"/>
        </w:rPr>
        <w:t>7) высшим исполнительным органом Новосибирской области, администрацией Чулымского района,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Новосибирской области, главой Чулымского района, а также в целях комплексного развития территории по инициативе правообладателей;</w:t>
      </w:r>
    </w:p>
    <w:p w:rsidR="00026E0B" w:rsidRPr="002136E1" w:rsidRDefault="00026E0B" w:rsidP="00026E0B">
      <w:pPr>
        <w:ind w:firstLine="709"/>
        <w:jc w:val="both"/>
        <w:rPr>
          <w:sz w:val="28"/>
          <w:szCs w:val="28"/>
        </w:rPr>
      </w:pPr>
      <w:r w:rsidRPr="002136E1">
        <w:rPr>
          <w:sz w:val="28"/>
          <w:szCs w:val="28"/>
        </w:rPr>
        <w:t>3.1. В случае,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Б</w:t>
      </w:r>
      <w:r w:rsidR="001F34DE" w:rsidRPr="002136E1">
        <w:rPr>
          <w:sz w:val="28"/>
          <w:szCs w:val="28"/>
        </w:rPr>
        <w:t>азовского</w:t>
      </w:r>
      <w:r w:rsidRPr="002136E1">
        <w:rPr>
          <w:sz w:val="28"/>
          <w:szCs w:val="28"/>
        </w:rPr>
        <w:t xml:space="preserve"> сельсовета Чулымского района Новосибирской области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Новосибирской области, администрация Чулымского района направляют главе Чулымского района требование о внесении изменений в правила землепользования и застройки в целях обеспечения размещения указанных объектов.</w:t>
      </w:r>
    </w:p>
    <w:p w:rsidR="00026E0B" w:rsidRPr="002136E1" w:rsidRDefault="00026E0B" w:rsidP="00026E0B">
      <w:pPr>
        <w:ind w:firstLine="709"/>
        <w:jc w:val="both"/>
        <w:rPr>
          <w:sz w:val="28"/>
          <w:szCs w:val="28"/>
        </w:rPr>
      </w:pPr>
      <w:r w:rsidRPr="002136E1">
        <w:rPr>
          <w:sz w:val="28"/>
          <w:szCs w:val="28"/>
        </w:rPr>
        <w:t>3.2. В случае, предусмотренном частью 3.1 статьи 33 Градостроительного Кодекса, глава Чулымского района обеспечивает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требования.</w:t>
      </w:r>
    </w:p>
    <w:p w:rsidR="00026E0B" w:rsidRPr="002136E1" w:rsidRDefault="00026E0B" w:rsidP="00026E0B">
      <w:pPr>
        <w:ind w:firstLine="709"/>
        <w:jc w:val="both"/>
        <w:rPr>
          <w:sz w:val="28"/>
          <w:szCs w:val="28"/>
        </w:rPr>
      </w:pPr>
      <w:r w:rsidRPr="002136E1">
        <w:rPr>
          <w:sz w:val="28"/>
          <w:szCs w:val="28"/>
        </w:rPr>
        <w:t xml:space="preserve">3.3.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а также в случае однократного изменения видов разрешенного использования, установленных градостроительным регламентом </w:t>
      </w:r>
      <w:r w:rsidRPr="002136E1">
        <w:rPr>
          <w:sz w:val="28"/>
          <w:szCs w:val="28"/>
        </w:rPr>
        <w:lastRenderedPageBreak/>
        <w:t>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заключения комиссии не требуются.</w:t>
      </w:r>
    </w:p>
    <w:p w:rsidR="00026E0B" w:rsidRPr="002136E1" w:rsidRDefault="00026E0B" w:rsidP="00026E0B">
      <w:pPr>
        <w:adjustRightInd w:val="0"/>
        <w:jc w:val="both"/>
        <w:rPr>
          <w:sz w:val="28"/>
          <w:szCs w:val="28"/>
        </w:rPr>
      </w:pPr>
      <w:r w:rsidRPr="002136E1">
        <w:rPr>
          <w:sz w:val="28"/>
          <w:szCs w:val="28"/>
        </w:rPr>
        <w:t xml:space="preserve">         3.4. В случае внесения изменений в правила землепользования и застройки в целях комплексного развития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026E0B" w:rsidRPr="002136E1" w:rsidRDefault="00026E0B" w:rsidP="00026E0B">
      <w:pPr>
        <w:ind w:firstLine="709"/>
        <w:jc w:val="both"/>
        <w:rPr>
          <w:sz w:val="28"/>
          <w:szCs w:val="28"/>
        </w:rPr>
      </w:pPr>
      <w:r w:rsidRPr="002136E1">
        <w:rPr>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Б</w:t>
      </w:r>
      <w:r w:rsidR="001F34DE" w:rsidRPr="002136E1">
        <w:rPr>
          <w:sz w:val="28"/>
          <w:szCs w:val="28"/>
        </w:rPr>
        <w:t>азовского</w:t>
      </w:r>
      <w:r w:rsidRPr="002136E1">
        <w:rPr>
          <w:sz w:val="28"/>
          <w:szCs w:val="28"/>
        </w:rPr>
        <w:t xml:space="preserve"> сельсовета Чулымского района Новосибирской области , осуществляется в течение шести месяцев с даты обнаружения таких мест, при этом проведение общественных обсуждений не требуется.</w:t>
      </w:r>
    </w:p>
    <w:p w:rsidR="00026E0B" w:rsidRPr="002136E1" w:rsidRDefault="00026E0B" w:rsidP="00026E0B">
      <w:pPr>
        <w:ind w:firstLine="709"/>
        <w:jc w:val="both"/>
        <w:rPr>
          <w:sz w:val="28"/>
          <w:szCs w:val="28"/>
        </w:rPr>
      </w:pPr>
      <w:r w:rsidRPr="002136E1">
        <w:rPr>
          <w:sz w:val="28"/>
          <w:szCs w:val="28"/>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Чулымского района.</w:t>
      </w:r>
    </w:p>
    <w:p w:rsidR="00026E0B" w:rsidRPr="002136E1" w:rsidRDefault="00026E0B" w:rsidP="00026E0B">
      <w:pPr>
        <w:ind w:firstLine="709"/>
        <w:jc w:val="both"/>
        <w:rPr>
          <w:sz w:val="28"/>
          <w:szCs w:val="28"/>
        </w:rPr>
      </w:pPr>
      <w:r w:rsidRPr="002136E1">
        <w:rPr>
          <w:sz w:val="28"/>
          <w:szCs w:val="28"/>
        </w:rPr>
        <w:t>5. Главе Чулымского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026E0B" w:rsidRPr="002136E1" w:rsidRDefault="00026E0B" w:rsidP="00026E0B">
      <w:pPr>
        <w:ind w:firstLine="709"/>
        <w:jc w:val="both"/>
        <w:rPr>
          <w:sz w:val="28"/>
          <w:szCs w:val="28"/>
        </w:rPr>
      </w:pPr>
      <w:r w:rsidRPr="002136E1">
        <w:rPr>
          <w:sz w:val="28"/>
          <w:szCs w:val="28"/>
        </w:rPr>
        <w:t>5.1. В случае, если утверждение изменений в правила землепользования и застройки осуществляется Советом депутатов Чулымского района, проект о внесении изменений в правила землепользования и застройки, направленный в Совет депутатов Чулымского района, подлежит рассмотрению на заседании указанного органа не позднее дня проведения заседания, следующего за ближайшим заседанием.</w:t>
      </w:r>
    </w:p>
    <w:p w:rsidR="00026E0B" w:rsidRPr="002136E1" w:rsidRDefault="00026E0B" w:rsidP="00026E0B">
      <w:pPr>
        <w:ind w:firstLine="709"/>
        <w:jc w:val="both"/>
        <w:rPr>
          <w:sz w:val="28"/>
          <w:szCs w:val="28"/>
        </w:rPr>
      </w:pPr>
      <w:r w:rsidRPr="002136E1">
        <w:rPr>
          <w:sz w:val="28"/>
          <w:szCs w:val="28"/>
        </w:rPr>
        <w:t xml:space="preserve">6. Со дня поступления в администрацию Чулымского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w:t>
      </w:r>
      <w:r w:rsidRPr="002136E1">
        <w:rPr>
          <w:sz w:val="28"/>
          <w:szCs w:val="28"/>
        </w:rPr>
        <w:lastRenderedPageBreak/>
        <w:t>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Чулымского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26E0B" w:rsidRPr="002136E1" w:rsidRDefault="00026E0B" w:rsidP="00026E0B">
      <w:pPr>
        <w:ind w:firstLine="709"/>
        <w:jc w:val="both"/>
        <w:rPr>
          <w:sz w:val="28"/>
          <w:szCs w:val="28"/>
        </w:rPr>
      </w:pPr>
      <w:r w:rsidRPr="002136E1">
        <w:rPr>
          <w:sz w:val="28"/>
          <w:szCs w:val="28"/>
        </w:rPr>
        <w:t>7. В случаях, предусмотренных пунктами 3 - 5 части 2 статьи 33 Градостроительного Кодекса,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Чулымского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26E0B" w:rsidRPr="002136E1" w:rsidRDefault="00026E0B" w:rsidP="00026E0B">
      <w:pPr>
        <w:ind w:firstLine="709"/>
        <w:jc w:val="both"/>
        <w:rPr>
          <w:sz w:val="28"/>
          <w:szCs w:val="28"/>
        </w:rPr>
      </w:pPr>
      <w:r w:rsidRPr="002136E1">
        <w:rPr>
          <w:sz w:val="28"/>
          <w:szCs w:val="28"/>
        </w:rPr>
        <w:t xml:space="preserve">8. В случае поступления требования, предусмотренного частью 7 </w:t>
      </w:r>
      <w:r w:rsidRPr="002136E1">
        <w:rPr>
          <w:color w:val="000000" w:themeColor="text1"/>
          <w:sz w:val="28"/>
          <w:szCs w:val="28"/>
        </w:rPr>
        <w:t>статьи 33 Градостроительного Кодекса Российской Федерации</w:t>
      </w:r>
      <w:r w:rsidRPr="002136E1">
        <w:rPr>
          <w:sz w:val="28"/>
          <w:szCs w:val="28"/>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w:t>
      </w:r>
      <w:r w:rsidRPr="002136E1">
        <w:rPr>
          <w:color w:val="000000" w:themeColor="text1"/>
          <w:sz w:val="28"/>
          <w:szCs w:val="28"/>
        </w:rPr>
        <w:t xml:space="preserve">статьи 33 Градостроительного Кодекса Российской Федерации </w:t>
      </w:r>
      <w:r w:rsidRPr="002136E1">
        <w:rPr>
          <w:sz w:val="28"/>
          <w:szCs w:val="28"/>
        </w:rPr>
        <w:t xml:space="preserve">оснований для внесения изменений в правила землепользования и застройки Глава Чулымского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w:t>
      </w:r>
      <w:r w:rsidRPr="002136E1">
        <w:rPr>
          <w:sz w:val="28"/>
          <w:szCs w:val="28"/>
        </w:rPr>
        <w:lastRenderedPageBreak/>
        <w:t>изменений в правила землепользования и застройки в целях их уточнения в соответствии с требованием, предусмотренным частью 8 статьи 33 Градостроительного Кодекса Российской Федерации, не требуется.</w:t>
      </w:r>
    </w:p>
    <w:p w:rsidR="00026E0B" w:rsidRPr="002136E1" w:rsidRDefault="00026E0B" w:rsidP="00026E0B">
      <w:pPr>
        <w:ind w:firstLine="709"/>
        <w:jc w:val="both"/>
        <w:rPr>
          <w:sz w:val="28"/>
          <w:szCs w:val="28"/>
        </w:rPr>
      </w:pPr>
      <w:r w:rsidRPr="002136E1">
        <w:rPr>
          <w:sz w:val="28"/>
          <w:szCs w:val="28"/>
        </w:rPr>
        <w:t xml:space="preserve">9. Срок уточнения правил землепользования и застройки в соответствии с частью 9 </w:t>
      </w:r>
      <w:r w:rsidRPr="002136E1">
        <w:rPr>
          <w:color w:val="000000" w:themeColor="text1"/>
          <w:sz w:val="28"/>
          <w:szCs w:val="28"/>
        </w:rPr>
        <w:t xml:space="preserve">статьи 33 Градостроительного Кодекса Российской Федерации </w:t>
      </w:r>
      <w:r w:rsidRPr="002136E1">
        <w:rPr>
          <w:sz w:val="28"/>
          <w:szCs w:val="28"/>
        </w:rPr>
        <w:t xml:space="preserve">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w:t>
      </w:r>
      <w:r w:rsidRPr="002136E1">
        <w:rPr>
          <w:color w:val="000000" w:themeColor="text1"/>
          <w:sz w:val="28"/>
          <w:szCs w:val="28"/>
        </w:rPr>
        <w:t>статьи 33 Градостроительного Кодекса Российской Федерации</w:t>
      </w:r>
      <w:r w:rsidRPr="002136E1">
        <w:rPr>
          <w:sz w:val="28"/>
          <w:szCs w:val="28"/>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w:t>
      </w:r>
      <w:r w:rsidRPr="002136E1">
        <w:rPr>
          <w:color w:val="000000" w:themeColor="text1"/>
          <w:sz w:val="28"/>
          <w:szCs w:val="28"/>
        </w:rPr>
        <w:t xml:space="preserve">статьи 33 Градостроительного Кодекса Российской Федерации </w:t>
      </w:r>
      <w:r w:rsidRPr="002136E1">
        <w:rPr>
          <w:sz w:val="28"/>
          <w:szCs w:val="28"/>
        </w:rPr>
        <w:t>оснований для внесения изменений в правила землепользования и застройки.</w:t>
      </w:r>
    </w:p>
    <w:p w:rsidR="00026E0B" w:rsidRPr="002136E1" w:rsidRDefault="00026E0B" w:rsidP="00026E0B">
      <w:pPr>
        <w:ind w:firstLine="709"/>
        <w:jc w:val="both"/>
        <w:rPr>
          <w:sz w:val="28"/>
          <w:szCs w:val="28"/>
        </w:rPr>
      </w:pPr>
      <w:r w:rsidRPr="002136E1">
        <w:rPr>
          <w:sz w:val="28"/>
          <w:szCs w:val="28"/>
        </w:rPr>
        <w:t>10.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статьи 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026E0B" w:rsidRPr="002136E1" w:rsidRDefault="00026E0B" w:rsidP="00026E0B">
      <w:pPr>
        <w:pStyle w:val="1"/>
        <w:ind w:left="0" w:firstLine="709"/>
        <w:jc w:val="center"/>
        <w:rPr>
          <w:color w:val="000000" w:themeColor="text1"/>
        </w:rPr>
      </w:pPr>
    </w:p>
    <w:p w:rsidR="00B92B3C" w:rsidRPr="002136E1" w:rsidRDefault="004032C9" w:rsidP="00EE0000">
      <w:pPr>
        <w:pStyle w:val="1"/>
        <w:ind w:left="0" w:firstLine="0"/>
        <w:jc w:val="center"/>
        <w:rPr>
          <w:color w:val="000000" w:themeColor="text1"/>
        </w:rPr>
      </w:pPr>
      <w:r w:rsidRPr="002136E1">
        <w:rPr>
          <w:color w:val="000000" w:themeColor="text1"/>
        </w:rPr>
        <w:t xml:space="preserve">Глава </w:t>
      </w:r>
      <w:r w:rsidR="00026E0B" w:rsidRPr="002136E1">
        <w:rPr>
          <w:color w:val="000000" w:themeColor="text1"/>
        </w:rPr>
        <w:t>14</w:t>
      </w:r>
      <w:r w:rsidRPr="002136E1">
        <w:rPr>
          <w:color w:val="000000" w:themeColor="text1"/>
        </w:rPr>
        <w:t>. Положение о регулировании иных вопросов землепользования</w:t>
      </w:r>
      <w:r w:rsidRPr="002136E1">
        <w:rPr>
          <w:color w:val="000000" w:themeColor="text1"/>
          <w:spacing w:val="1"/>
        </w:rPr>
        <w:t xml:space="preserve"> </w:t>
      </w:r>
      <w:r w:rsidRPr="002136E1">
        <w:rPr>
          <w:color w:val="000000" w:themeColor="text1"/>
        </w:rPr>
        <w:t>и</w:t>
      </w:r>
      <w:r w:rsidRPr="002136E1">
        <w:rPr>
          <w:color w:val="000000" w:themeColor="text1"/>
          <w:spacing w:val="-1"/>
        </w:rPr>
        <w:t xml:space="preserve"> </w:t>
      </w:r>
      <w:r w:rsidRPr="002136E1">
        <w:rPr>
          <w:color w:val="000000" w:themeColor="text1"/>
        </w:rPr>
        <w:t>застройки</w:t>
      </w:r>
      <w:bookmarkEnd w:id="8"/>
    </w:p>
    <w:p w:rsidR="00196E11" w:rsidRPr="002136E1" w:rsidRDefault="00196E11" w:rsidP="00026E0B">
      <w:pPr>
        <w:pStyle w:val="1"/>
        <w:ind w:left="0" w:firstLine="709"/>
        <w:jc w:val="center"/>
        <w:rPr>
          <w:color w:val="000000" w:themeColor="text1"/>
        </w:rPr>
      </w:pPr>
    </w:p>
    <w:p w:rsidR="00B92B3C" w:rsidRPr="002136E1" w:rsidRDefault="002E1CCD" w:rsidP="001B176E">
      <w:pPr>
        <w:pStyle w:val="a5"/>
        <w:numPr>
          <w:ilvl w:val="1"/>
          <w:numId w:val="4"/>
        </w:numPr>
        <w:tabs>
          <w:tab w:val="left" w:pos="1250"/>
        </w:tabs>
        <w:ind w:left="0" w:right="0" w:firstLine="709"/>
        <w:rPr>
          <w:color w:val="000000" w:themeColor="text1"/>
          <w:sz w:val="28"/>
        </w:rPr>
      </w:pPr>
      <w:r w:rsidRPr="002136E1">
        <w:rPr>
          <w:color w:val="000000" w:themeColor="text1"/>
          <w:sz w:val="28"/>
        </w:rPr>
        <w:t>Ранее принятые муниципальные правовые акты по вопросам землепользования и</w:t>
      </w:r>
      <w:r w:rsidR="00B92B3C" w:rsidRPr="002136E1">
        <w:rPr>
          <w:color w:val="000000" w:themeColor="text1"/>
          <w:sz w:val="28"/>
        </w:rPr>
        <w:t xml:space="preserve"> </w:t>
      </w:r>
      <w:r w:rsidRPr="002136E1">
        <w:rPr>
          <w:color w:val="000000" w:themeColor="text1"/>
          <w:sz w:val="28"/>
        </w:rPr>
        <w:t>застройки применяются в части, не противоречащей настоящим Правилам.</w:t>
      </w:r>
    </w:p>
    <w:p w:rsidR="00B92B3C" w:rsidRPr="002136E1" w:rsidRDefault="00B92B3C" w:rsidP="001B176E">
      <w:pPr>
        <w:pStyle w:val="a5"/>
        <w:numPr>
          <w:ilvl w:val="1"/>
          <w:numId w:val="4"/>
        </w:numPr>
        <w:tabs>
          <w:tab w:val="left" w:pos="1250"/>
        </w:tabs>
        <w:ind w:left="0" w:right="0" w:firstLine="709"/>
        <w:rPr>
          <w:color w:val="000000" w:themeColor="text1"/>
          <w:sz w:val="28"/>
        </w:rPr>
      </w:pPr>
      <w:r w:rsidRPr="002136E1">
        <w:rPr>
          <w:color w:val="000000" w:themeColor="text1"/>
          <w:sz w:val="28"/>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B92B3C" w:rsidRPr="002136E1" w:rsidRDefault="00B92B3C" w:rsidP="001B176E">
      <w:pPr>
        <w:pStyle w:val="a5"/>
        <w:numPr>
          <w:ilvl w:val="1"/>
          <w:numId w:val="4"/>
        </w:numPr>
        <w:tabs>
          <w:tab w:val="left" w:pos="1250"/>
        </w:tabs>
        <w:ind w:left="0" w:right="0" w:firstLine="709"/>
        <w:rPr>
          <w:color w:val="000000" w:themeColor="text1"/>
          <w:sz w:val="28"/>
        </w:rPr>
      </w:pPr>
      <w:r w:rsidRPr="002136E1">
        <w:rPr>
          <w:color w:val="000000" w:themeColor="text1"/>
          <w:sz w:val="28"/>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B92B3C" w:rsidRPr="002136E1" w:rsidRDefault="00B92B3C" w:rsidP="001B176E">
      <w:pPr>
        <w:pStyle w:val="a5"/>
        <w:numPr>
          <w:ilvl w:val="1"/>
          <w:numId w:val="4"/>
        </w:numPr>
        <w:tabs>
          <w:tab w:val="left" w:pos="1250"/>
        </w:tabs>
        <w:ind w:left="0" w:right="0" w:firstLine="709"/>
        <w:rPr>
          <w:color w:val="000000" w:themeColor="text1"/>
          <w:sz w:val="28"/>
        </w:rPr>
      </w:pPr>
      <w:r w:rsidRPr="002136E1">
        <w:rPr>
          <w:color w:val="000000" w:themeColor="text1"/>
          <w:sz w:val="28"/>
        </w:rPr>
        <w:lastRenderedPageBreak/>
        <w:t>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9446E1" w:rsidRPr="002136E1" w:rsidRDefault="009446E1" w:rsidP="001B176E">
      <w:pPr>
        <w:tabs>
          <w:tab w:val="left" w:pos="1250"/>
        </w:tabs>
        <w:rPr>
          <w:color w:val="000000" w:themeColor="text1"/>
          <w:sz w:val="28"/>
        </w:rPr>
      </w:pPr>
    </w:p>
    <w:p w:rsidR="00196E11" w:rsidRPr="002136E1" w:rsidRDefault="00196E11" w:rsidP="008A2634">
      <w:pPr>
        <w:pStyle w:val="a3"/>
        <w:spacing w:before="8"/>
        <w:ind w:left="0"/>
        <w:jc w:val="left"/>
        <w:rPr>
          <w:color w:val="000000" w:themeColor="text1"/>
        </w:rPr>
      </w:pPr>
    </w:p>
    <w:p w:rsidR="00196E11" w:rsidRPr="002136E1" w:rsidRDefault="00196E11" w:rsidP="008A2634">
      <w:pPr>
        <w:pStyle w:val="a3"/>
        <w:spacing w:before="8"/>
        <w:ind w:left="0"/>
        <w:jc w:val="left"/>
        <w:rPr>
          <w:color w:val="000000" w:themeColor="text1"/>
        </w:rPr>
      </w:pPr>
    </w:p>
    <w:p w:rsidR="00196E11" w:rsidRPr="002136E1" w:rsidRDefault="00196E11" w:rsidP="008A2634">
      <w:pPr>
        <w:pStyle w:val="a3"/>
        <w:spacing w:before="8"/>
        <w:ind w:left="0"/>
        <w:jc w:val="left"/>
        <w:rPr>
          <w:color w:val="000000" w:themeColor="text1"/>
        </w:rPr>
      </w:pPr>
    </w:p>
    <w:p w:rsidR="00196E11" w:rsidRPr="002136E1" w:rsidRDefault="00196E11" w:rsidP="008A2634">
      <w:pPr>
        <w:pStyle w:val="a3"/>
        <w:spacing w:before="8"/>
        <w:ind w:left="0"/>
        <w:jc w:val="left"/>
        <w:rPr>
          <w:color w:val="000000" w:themeColor="text1"/>
        </w:rPr>
      </w:pPr>
    </w:p>
    <w:p w:rsidR="000A7E28" w:rsidRPr="002136E1" w:rsidRDefault="000A7E28" w:rsidP="008A2634">
      <w:pPr>
        <w:pStyle w:val="a3"/>
        <w:spacing w:before="8"/>
        <w:ind w:left="0"/>
        <w:jc w:val="left"/>
        <w:rPr>
          <w:color w:val="000000" w:themeColor="text1"/>
        </w:rPr>
      </w:pPr>
    </w:p>
    <w:p w:rsidR="000A7E28" w:rsidRPr="002136E1" w:rsidRDefault="000A7E28" w:rsidP="008A2634">
      <w:pPr>
        <w:pStyle w:val="a3"/>
        <w:spacing w:before="8"/>
        <w:ind w:left="0"/>
        <w:jc w:val="left"/>
        <w:rPr>
          <w:color w:val="000000" w:themeColor="text1"/>
        </w:rPr>
      </w:pPr>
    </w:p>
    <w:p w:rsidR="000A7E28" w:rsidRPr="002136E1" w:rsidRDefault="000A7E28" w:rsidP="008A2634">
      <w:pPr>
        <w:pStyle w:val="a3"/>
        <w:spacing w:before="8"/>
        <w:ind w:left="0"/>
        <w:jc w:val="left"/>
        <w:rPr>
          <w:color w:val="000000" w:themeColor="text1"/>
        </w:rPr>
      </w:pPr>
    </w:p>
    <w:p w:rsidR="000A7E28" w:rsidRPr="002136E1" w:rsidRDefault="000A7E28" w:rsidP="008A2634">
      <w:pPr>
        <w:pStyle w:val="a3"/>
        <w:spacing w:before="8"/>
        <w:ind w:left="0"/>
        <w:jc w:val="left"/>
        <w:rPr>
          <w:color w:val="000000" w:themeColor="text1"/>
        </w:rPr>
      </w:pPr>
    </w:p>
    <w:p w:rsidR="00196E11" w:rsidRPr="002136E1" w:rsidRDefault="00196E11"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74335D" w:rsidRPr="002136E1" w:rsidRDefault="0074335D" w:rsidP="008A2634">
      <w:pPr>
        <w:pStyle w:val="a3"/>
        <w:spacing w:before="8"/>
        <w:ind w:left="0"/>
        <w:jc w:val="left"/>
        <w:rPr>
          <w:color w:val="000000" w:themeColor="text1"/>
        </w:rPr>
      </w:pPr>
    </w:p>
    <w:p w:rsidR="00E46E6F" w:rsidRPr="002136E1" w:rsidRDefault="00E46E6F" w:rsidP="00587A0D">
      <w:pPr>
        <w:jc w:val="center"/>
        <w:outlineLvl w:val="1"/>
        <w:rPr>
          <w:b/>
          <w:sz w:val="28"/>
          <w:szCs w:val="28"/>
          <w:lang w:eastAsia="ru-RU"/>
        </w:rPr>
      </w:pPr>
      <w:bookmarkStart w:id="9" w:name="_Toc153217879"/>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E46E6F" w:rsidRPr="002136E1" w:rsidRDefault="00E46E6F" w:rsidP="00587A0D">
      <w:pPr>
        <w:jc w:val="center"/>
        <w:outlineLvl w:val="1"/>
        <w:rPr>
          <w:b/>
          <w:sz w:val="28"/>
          <w:szCs w:val="28"/>
          <w:lang w:eastAsia="ru-RU"/>
        </w:rPr>
      </w:pPr>
    </w:p>
    <w:p w:rsidR="001F34DE" w:rsidRPr="002136E1" w:rsidRDefault="001F34DE" w:rsidP="00587A0D">
      <w:pPr>
        <w:jc w:val="center"/>
        <w:outlineLvl w:val="1"/>
        <w:rPr>
          <w:b/>
          <w:sz w:val="28"/>
          <w:szCs w:val="28"/>
          <w:lang w:eastAsia="ru-RU"/>
        </w:rPr>
      </w:pPr>
    </w:p>
    <w:p w:rsidR="00196E11" w:rsidRPr="002136E1" w:rsidRDefault="001B176E" w:rsidP="00587A0D">
      <w:pPr>
        <w:jc w:val="center"/>
        <w:outlineLvl w:val="1"/>
        <w:rPr>
          <w:b/>
          <w:sz w:val="28"/>
          <w:szCs w:val="28"/>
          <w:lang w:eastAsia="ru-RU"/>
        </w:rPr>
      </w:pPr>
      <w:r w:rsidRPr="002136E1">
        <w:rPr>
          <w:b/>
          <w:sz w:val="28"/>
          <w:szCs w:val="28"/>
          <w:lang w:eastAsia="ru-RU"/>
        </w:rPr>
        <w:lastRenderedPageBreak/>
        <w:t>II. ГРАДОСТРОИТЕЛЬНЫЕ РЕГЛАМЕНТЫ</w:t>
      </w:r>
      <w:bookmarkEnd w:id="9"/>
    </w:p>
    <w:p w:rsidR="00196E11" w:rsidRPr="002136E1" w:rsidRDefault="00196E11" w:rsidP="00196E11">
      <w:pPr>
        <w:pStyle w:val="a3"/>
        <w:kinsoku w:val="0"/>
        <w:overflowPunct w:val="0"/>
        <w:spacing w:before="3"/>
        <w:rPr>
          <w:b/>
          <w:bCs/>
          <w:color w:val="FF0000"/>
        </w:rPr>
      </w:pPr>
    </w:p>
    <w:p w:rsidR="00196E11" w:rsidRPr="002136E1" w:rsidRDefault="00196E11" w:rsidP="00E46E6F">
      <w:pPr>
        <w:pStyle w:val="1"/>
        <w:ind w:left="0" w:firstLine="709"/>
        <w:jc w:val="center"/>
        <w:rPr>
          <w:color w:val="000000" w:themeColor="text1"/>
        </w:rPr>
      </w:pPr>
      <w:bookmarkStart w:id="10" w:name="_Toc153217880"/>
      <w:r w:rsidRPr="002136E1">
        <w:rPr>
          <w:color w:val="000000" w:themeColor="text1"/>
        </w:rPr>
        <w:t xml:space="preserve">Глава </w:t>
      </w:r>
      <w:r w:rsidR="00E46E6F" w:rsidRPr="002136E1">
        <w:rPr>
          <w:color w:val="000000" w:themeColor="text1"/>
        </w:rPr>
        <w:t>15</w:t>
      </w:r>
      <w:r w:rsidRPr="002136E1">
        <w:rPr>
          <w:color w:val="000000" w:themeColor="text1"/>
        </w:rPr>
        <w:t>. Виды, состав и кодовое обозначение территориальных зон, выделенных на карте градостроительного зонирования Базовского сельсовета Чулымского района Новосибирской области</w:t>
      </w:r>
      <w:bookmarkEnd w:id="10"/>
    </w:p>
    <w:p w:rsidR="000A7E28" w:rsidRPr="002136E1" w:rsidRDefault="000A7E28" w:rsidP="000A7E28">
      <w:pPr>
        <w:pStyle w:val="1"/>
        <w:rPr>
          <w:color w:val="000000" w:themeColor="text1"/>
        </w:rPr>
      </w:pPr>
    </w:p>
    <w:p w:rsidR="00196E11" w:rsidRPr="002136E1" w:rsidRDefault="00196E11" w:rsidP="00E46E6F">
      <w:pPr>
        <w:pStyle w:val="a5"/>
        <w:tabs>
          <w:tab w:val="left" w:pos="1240"/>
        </w:tabs>
        <w:kinsoku w:val="0"/>
        <w:overflowPunct w:val="0"/>
        <w:adjustRightInd w:val="0"/>
        <w:ind w:left="850" w:right="261" w:firstLine="0"/>
        <w:rPr>
          <w:color w:val="000000" w:themeColor="text1"/>
          <w:sz w:val="28"/>
          <w:szCs w:val="28"/>
        </w:rPr>
      </w:pPr>
      <w:r w:rsidRPr="002136E1">
        <w:rPr>
          <w:color w:val="000000" w:themeColor="text1"/>
          <w:sz w:val="28"/>
          <w:szCs w:val="28"/>
        </w:rPr>
        <w:t>На карте градостроительного зонирования установлены следующие</w:t>
      </w:r>
      <w:r w:rsidRPr="002136E1">
        <w:rPr>
          <w:color w:val="000000" w:themeColor="text1"/>
          <w:spacing w:val="1"/>
          <w:sz w:val="28"/>
          <w:szCs w:val="28"/>
        </w:rPr>
        <w:t xml:space="preserve"> </w:t>
      </w:r>
      <w:r w:rsidRPr="002136E1">
        <w:rPr>
          <w:color w:val="000000" w:themeColor="text1"/>
          <w:sz w:val="28"/>
          <w:szCs w:val="28"/>
        </w:rPr>
        <w:t>виды</w:t>
      </w:r>
      <w:r w:rsidRPr="002136E1">
        <w:rPr>
          <w:color w:val="000000" w:themeColor="text1"/>
          <w:spacing w:val="-2"/>
          <w:sz w:val="28"/>
          <w:szCs w:val="28"/>
        </w:rPr>
        <w:t xml:space="preserve"> </w:t>
      </w:r>
      <w:r w:rsidRPr="002136E1">
        <w:rPr>
          <w:color w:val="000000" w:themeColor="text1"/>
          <w:sz w:val="28"/>
          <w:szCs w:val="28"/>
        </w:rPr>
        <w:t>территориальных</w:t>
      </w:r>
      <w:r w:rsidRPr="002136E1">
        <w:rPr>
          <w:color w:val="000000" w:themeColor="text1"/>
          <w:spacing w:val="-1"/>
          <w:sz w:val="28"/>
          <w:szCs w:val="28"/>
        </w:rPr>
        <w:t xml:space="preserve"> </w:t>
      </w:r>
      <w:r w:rsidRPr="002136E1">
        <w:rPr>
          <w:color w:val="000000" w:themeColor="text1"/>
          <w:sz w:val="28"/>
          <w:szCs w:val="28"/>
        </w:rPr>
        <w:t>зон</w:t>
      </w:r>
      <w:r w:rsidRPr="002136E1">
        <w:rPr>
          <w:color w:val="000000" w:themeColor="text1"/>
          <w:spacing w:val="-1"/>
          <w:sz w:val="28"/>
          <w:szCs w:val="28"/>
        </w:rPr>
        <w:t xml:space="preserve"> </w:t>
      </w:r>
      <w:r w:rsidRPr="002136E1">
        <w:rPr>
          <w:color w:val="000000" w:themeColor="text1"/>
          <w:sz w:val="28"/>
          <w:szCs w:val="28"/>
        </w:rPr>
        <w:t>(в</w:t>
      </w:r>
      <w:r w:rsidRPr="002136E1">
        <w:rPr>
          <w:color w:val="000000" w:themeColor="text1"/>
          <w:spacing w:val="-3"/>
          <w:sz w:val="28"/>
          <w:szCs w:val="28"/>
        </w:rPr>
        <w:t xml:space="preserve"> </w:t>
      </w:r>
      <w:r w:rsidRPr="002136E1">
        <w:rPr>
          <w:color w:val="000000" w:themeColor="text1"/>
          <w:sz w:val="28"/>
          <w:szCs w:val="28"/>
        </w:rPr>
        <w:t>скобках приводится</w:t>
      </w:r>
      <w:r w:rsidRPr="002136E1">
        <w:rPr>
          <w:color w:val="000000" w:themeColor="text1"/>
          <w:spacing w:val="-2"/>
          <w:sz w:val="28"/>
          <w:szCs w:val="28"/>
        </w:rPr>
        <w:t xml:space="preserve"> </w:t>
      </w:r>
      <w:r w:rsidRPr="002136E1">
        <w:rPr>
          <w:color w:val="000000" w:themeColor="text1"/>
          <w:sz w:val="28"/>
          <w:szCs w:val="28"/>
        </w:rPr>
        <w:t>их</w:t>
      </w:r>
      <w:r w:rsidRPr="002136E1">
        <w:rPr>
          <w:color w:val="000000" w:themeColor="text1"/>
          <w:spacing w:val="-1"/>
          <w:sz w:val="28"/>
          <w:szCs w:val="28"/>
        </w:rPr>
        <w:t xml:space="preserve"> </w:t>
      </w:r>
      <w:r w:rsidRPr="002136E1">
        <w:rPr>
          <w:color w:val="000000" w:themeColor="text1"/>
          <w:sz w:val="28"/>
          <w:szCs w:val="28"/>
        </w:rPr>
        <w:t>кодовое</w:t>
      </w:r>
      <w:r w:rsidRPr="002136E1">
        <w:rPr>
          <w:color w:val="000000" w:themeColor="text1"/>
          <w:spacing w:val="-1"/>
          <w:sz w:val="28"/>
          <w:szCs w:val="28"/>
        </w:rPr>
        <w:t xml:space="preserve"> </w:t>
      </w:r>
      <w:r w:rsidRPr="002136E1">
        <w:rPr>
          <w:color w:val="000000" w:themeColor="text1"/>
          <w:sz w:val="28"/>
          <w:szCs w:val="28"/>
        </w:rPr>
        <w:t>обозначение).</w:t>
      </w:r>
    </w:p>
    <w:p w:rsidR="00196E11" w:rsidRPr="002136E1" w:rsidRDefault="00196E11" w:rsidP="00196E11">
      <w:pPr>
        <w:pStyle w:val="a5"/>
        <w:tabs>
          <w:tab w:val="left" w:pos="1240"/>
        </w:tabs>
        <w:kinsoku w:val="0"/>
        <w:overflowPunct w:val="0"/>
        <w:ind w:right="258" w:firstLine="0"/>
        <w:rPr>
          <w:color w:val="FF0000"/>
          <w:sz w:val="28"/>
          <w:szCs w:val="28"/>
        </w:rPr>
      </w:pPr>
    </w:p>
    <w:p w:rsidR="00196E11" w:rsidRPr="002136E1" w:rsidRDefault="00196E11" w:rsidP="000A7E28">
      <w:pPr>
        <w:ind w:firstLine="709"/>
        <w:jc w:val="both"/>
        <w:rPr>
          <w:b/>
          <w:color w:val="000000" w:themeColor="text1"/>
          <w:sz w:val="28"/>
          <w:szCs w:val="28"/>
        </w:rPr>
      </w:pPr>
      <w:r w:rsidRPr="002136E1">
        <w:rPr>
          <w:b/>
          <w:color w:val="000000" w:themeColor="text1"/>
          <w:sz w:val="28"/>
          <w:szCs w:val="28"/>
        </w:rPr>
        <w:t>Жилые зоны:</w:t>
      </w:r>
    </w:p>
    <w:p w:rsidR="00196E11" w:rsidRPr="002136E1" w:rsidRDefault="00196E11" w:rsidP="000A7E28">
      <w:pPr>
        <w:ind w:firstLine="709"/>
        <w:jc w:val="both"/>
        <w:rPr>
          <w:color w:val="000000" w:themeColor="text1"/>
          <w:sz w:val="28"/>
          <w:szCs w:val="28"/>
        </w:rPr>
      </w:pPr>
      <w:r w:rsidRPr="002136E1">
        <w:rPr>
          <w:color w:val="000000" w:themeColor="text1"/>
          <w:sz w:val="28"/>
          <w:szCs w:val="28"/>
        </w:rPr>
        <w:t>Зона застройки индивидуальными жилыми домами в границах земель населенных пунктов (нЖин).</w:t>
      </w:r>
    </w:p>
    <w:p w:rsidR="00196E11" w:rsidRPr="002136E1" w:rsidRDefault="00196E11" w:rsidP="000A7E28">
      <w:pPr>
        <w:jc w:val="both"/>
        <w:rPr>
          <w:color w:val="000000" w:themeColor="text1"/>
          <w:sz w:val="28"/>
          <w:szCs w:val="28"/>
        </w:rPr>
      </w:pPr>
    </w:p>
    <w:p w:rsidR="00196E11" w:rsidRPr="002136E1" w:rsidRDefault="00196E11" w:rsidP="000A7E28">
      <w:pPr>
        <w:ind w:firstLine="709"/>
        <w:jc w:val="both"/>
        <w:rPr>
          <w:b/>
          <w:color w:val="000000" w:themeColor="text1"/>
          <w:sz w:val="28"/>
          <w:szCs w:val="28"/>
        </w:rPr>
      </w:pPr>
      <w:r w:rsidRPr="002136E1">
        <w:rPr>
          <w:b/>
          <w:color w:val="000000" w:themeColor="text1"/>
          <w:sz w:val="28"/>
          <w:szCs w:val="28"/>
        </w:rPr>
        <w:t>Общественно-деловые зоны:</w:t>
      </w:r>
    </w:p>
    <w:p w:rsidR="00196E11" w:rsidRPr="002136E1" w:rsidRDefault="00196E11" w:rsidP="000A7E28">
      <w:pPr>
        <w:ind w:firstLine="709"/>
        <w:jc w:val="both"/>
        <w:rPr>
          <w:color w:val="000000" w:themeColor="text1"/>
          <w:sz w:val="28"/>
          <w:szCs w:val="28"/>
        </w:rPr>
      </w:pPr>
      <w:r w:rsidRPr="002136E1">
        <w:rPr>
          <w:color w:val="000000" w:themeColor="text1"/>
          <w:sz w:val="28"/>
          <w:szCs w:val="28"/>
        </w:rPr>
        <w:t>Общественно-деловая зона (ОД).</w:t>
      </w:r>
    </w:p>
    <w:p w:rsidR="00196E11" w:rsidRPr="002136E1" w:rsidRDefault="00196E11" w:rsidP="000A7E28">
      <w:pPr>
        <w:ind w:firstLine="709"/>
        <w:jc w:val="both"/>
        <w:rPr>
          <w:color w:val="000000" w:themeColor="text1"/>
          <w:sz w:val="28"/>
          <w:szCs w:val="28"/>
        </w:rPr>
      </w:pPr>
    </w:p>
    <w:p w:rsidR="00196E11" w:rsidRPr="002136E1" w:rsidRDefault="00196E11" w:rsidP="000A7E28">
      <w:pPr>
        <w:ind w:firstLine="709"/>
        <w:jc w:val="both"/>
        <w:rPr>
          <w:b/>
          <w:color w:val="000000" w:themeColor="text1"/>
          <w:sz w:val="28"/>
          <w:szCs w:val="28"/>
        </w:rPr>
      </w:pPr>
      <w:r w:rsidRPr="002136E1">
        <w:rPr>
          <w:b/>
          <w:color w:val="000000" w:themeColor="text1"/>
          <w:sz w:val="28"/>
          <w:szCs w:val="28"/>
        </w:rPr>
        <w:t>Производственные зоны, зоны инженерной и транспортной инфраструктур:</w:t>
      </w:r>
    </w:p>
    <w:p w:rsidR="00196E11" w:rsidRPr="002136E1" w:rsidRDefault="00196E11" w:rsidP="000A7E28">
      <w:pPr>
        <w:ind w:firstLine="709"/>
        <w:jc w:val="both"/>
        <w:rPr>
          <w:color w:val="000000" w:themeColor="text1"/>
          <w:sz w:val="28"/>
          <w:szCs w:val="28"/>
        </w:rPr>
      </w:pPr>
      <w:r w:rsidRPr="002136E1">
        <w:rPr>
          <w:color w:val="000000" w:themeColor="text1"/>
          <w:sz w:val="28"/>
          <w:szCs w:val="28"/>
        </w:rPr>
        <w:t>Зона инженерной инфраструктуры (И);</w:t>
      </w:r>
    </w:p>
    <w:p w:rsidR="00196E11" w:rsidRPr="002136E1" w:rsidRDefault="00196E11" w:rsidP="000A7E28">
      <w:pPr>
        <w:ind w:firstLine="709"/>
        <w:jc w:val="both"/>
        <w:rPr>
          <w:color w:val="000000" w:themeColor="text1"/>
          <w:sz w:val="28"/>
          <w:szCs w:val="28"/>
        </w:rPr>
      </w:pPr>
      <w:r w:rsidRPr="002136E1">
        <w:rPr>
          <w:color w:val="000000" w:themeColor="text1"/>
          <w:sz w:val="28"/>
          <w:szCs w:val="28"/>
        </w:rPr>
        <w:t>Зона инженерной инфраструктуры в границах земель населенных пунктов (нИ);</w:t>
      </w:r>
    </w:p>
    <w:p w:rsidR="00196E11" w:rsidRPr="002136E1" w:rsidRDefault="00196E11" w:rsidP="000A7E28">
      <w:pPr>
        <w:ind w:firstLine="709"/>
        <w:jc w:val="both"/>
        <w:rPr>
          <w:color w:val="000000" w:themeColor="text1"/>
          <w:sz w:val="28"/>
          <w:szCs w:val="28"/>
        </w:rPr>
      </w:pPr>
      <w:r w:rsidRPr="002136E1">
        <w:rPr>
          <w:color w:val="000000" w:themeColor="text1"/>
          <w:sz w:val="28"/>
          <w:szCs w:val="28"/>
        </w:rPr>
        <w:t>Зона транспортной инфраструктуры (Т);</w:t>
      </w:r>
    </w:p>
    <w:p w:rsidR="00196E11" w:rsidRPr="002136E1" w:rsidRDefault="00DF3A7B" w:rsidP="000A7E28">
      <w:pPr>
        <w:ind w:firstLine="709"/>
        <w:jc w:val="both"/>
        <w:rPr>
          <w:color w:val="000000" w:themeColor="text1"/>
          <w:sz w:val="28"/>
          <w:szCs w:val="28"/>
        </w:rPr>
      </w:pPr>
      <w:r w:rsidRPr="002136E1">
        <w:rPr>
          <w:color w:val="000000" w:themeColor="text1"/>
          <w:sz w:val="28"/>
          <w:szCs w:val="28"/>
        </w:rPr>
        <w:t>Зона уличной и дорожной сети</w:t>
      </w:r>
      <w:r w:rsidR="00196E11" w:rsidRPr="002136E1">
        <w:rPr>
          <w:color w:val="000000" w:themeColor="text1"/>
          <w:sz w:val="28"/>
          <w:szCs w:val="28"/>
        </w:rPr>
        <w:t xml:space="preserve"> (</w:t>
      </w:r>
      <w:r w:rsidRPr="002136E1">
        <w:rPr>
          <w:color w:val="000000" w:themeColor="text1"/>
          <w:sz w:val="28"/>
          <w:szCs w:val="28"/>
        </w:rPr>
        <w:t>УДС</w:t>
      </w:r>
      <w:r w:rsidR="00196E11" w:rsidRPr="002136E1">
        <w:rPr>
          <w:color w:val="000000" w:themeColor="text1"/>
          <w:sz w:val="28"/>
          <w:szCs w:val="28"/>
        </w:rPr>
        <w:t>);</w:t>
      </w:r>
    </w:p>
    <w:p w:rsidR="00196E11" w:rsidRPr="00A920AC" w:rsidRDefault="00196E11" w:rsidP="000A7E28">
      <w:pPr>
        <w:ind w:firstLine="709"/>
        <w:jc w:val="both"/>
        <w:rPr>
          <w:color w:val="000000" w:themeColor="text1"/>
          <w:sz w:val="28"/>
          <w:szCs w:val="28"/>
        </w:rPr>
      </w:pPr>
      <w:r w:rsidRPr="002136E1">
        <w:rPr>
          <w:color w:val="000000" w:themeColor="text1"/>
          <w:sz w:val="28"/>
          <w:szCs w:val="28"/>
        </w:rPr>
        <w:t>Производственная зона в границах земель населенных пунктов</w:t>
      </w:r>
      <w:r w:rsidRPr="00A920AC">
        <w:rPr>
          <w:color w:val="000000" w:themeColor="text1"/>
          <w:sz w:val="28"/>
          <w:szCs w:val="28"/>
        </w:rPr>
        <w:t xml:space="preserve"> (нП)</w:t>
      </w:r>
      <w:r>
        <w:rPr>
          <w:color w:val="000000" w:themeColor="text1"/>
          <w:sz w:val="28"/>
          <w:szCs w:val="28"/>
        </w:rPr>
        <w:t>.</w:t>
      </w:r>
    </w:p>
    <w:p w:rsidR="00196E11" w:rsidRPr="000A7E28" w:rsidRDefault="00196E11" w:rsidP="000A7E28">
      <w:pPr>
        <w:ind w:firstLine="709"/>
        <w:jc w:val="both"/>
        <w:rPr>
          <w:color w:val="000000" w:themeColor="text1"/>
          <w:sz w:val="28"/>
          <w:szCs w:val="28"/>
        </w:rPr>
      </w:pPr>
    </w:p>
    <w:p w:rsidR="00196E11" w:rsidRPr="000A7E28" w:rsidRDefault="00196E11" w:rsidP="000A7E28">
      <w:pPr>
        <w:ind w:firstLine="709"/>
        <w:jc w:val="both"/>
        <w:rPr>
          <w:b/>
          <w:color w:val="000000" w:themeColor="text1"/>
          <w:sz w:val="28"/>
          <w:szCs w:val="28"/>
        </w:rPr>
      </w:pPr>
      <w:r w:rsidRPr="000A7E28">
        <w:rPr>
          <w:b/>
          <w:color w:val="000000" w:themeColor="text1"/>
          <w:sz w:val="28"/>
          <w:szCs w:val="28"/>
        </w:rPr>
        <w:t>Зоны сельскохозяйственного использования:</w:t>
      </w:r>
    </w:p>
    <w:p w:rsidR="00196E11" w:rsidRPr="00A920AC" w:rsidRDefault="00196E11" w:rsidP="000A7E28">
      <w:pPr>
        <w:ind w:firstLine="709"/>
        <w:jc w:val="both"/>
        <w:rPr>
          <w:color w:val="000000" w:themeColor="text1"/>
          <w:sz w:val="28"/>
          <w:szCs w:val="28"/>
        </w:rPr>
      </w:pPr>
      <w:r w:rsidRPr="00A920AC">
        <w:rPr>
          <w:color w:val="000000" w:themeColor="text1"/>
          <w:sz w:val="28"/>
          <w:szCs w:val="28"/>
        </w:rPr>
        <w:t>Зона сельскохозяйственного использования (Си)</w:t>
      </w:r>
      <w:r>
        <w:rPr>
          <w:color w:val="000000" w:themeColor="text1"/>
          <w:sz w:val="28"/>
          <w:szCs w:val="28"/>
        </w:rPr>
        <w:t>.</w:t>
      </w:r>
    </w:p>
    <w:p w:rsidR="00196E11" w:rsidRPr="000A7E28" w:rsidRDefault="00196E11" w:rsidP="000A7E28">
      <w:pPr>
        <w:pStyle w:val="1"/>
        <w:kinsoku w:val="0"/>
        <w:overflowPunct w:val="0"/>
        <w:spacing w:line="321" w:lineRule="exact"/>
        <w:ind w:left="0"/>
        <w:rPr>
          <w:b w:val="0"/>
          <w:bCs w:val="0"/>
          <w:color w:val="000000" w:themeColor="text1"/>
        </w:rPr>
      </w:pPr>
    </w:p>
    <w:p w:rsidR="00196E11" w:rsidRPr="000A7E28" w:rsidRDefault="00196E11" w:rsidP="000A7E28">
      <w:pPr>
        <w:ind w:firstLine="709"/>
        <w:jc w:val="both"/>
        <w:rPr>
          <w:b/>
          <w:color w:val="000000" w:themeColor="text1"/>
          <w:sz w:val="28"/>
          <w:szCs w:val="28"/>
        </w:rPr>
      </w:pPr>
      <w:r w:rsidRPr="000A7E28">
        <w:rPr>
          <w:b/>
          <w:color w:val="000000" w:themeColor="text1"/>
          <w:sz w:val="28"/>
          <w:szCs w:val="28"/>
        </w:rPr>
        <w:t>Зоны рекреационного назначения:</w:t>
      </w:r>
    </w:p>
    <w:p w:rsidR="00196E11" w:rsidRPr="00A920AC" w:rsidRDefault="00196E11" w:rsidP="000A7E28">
      <w:pPr>
        <w:pStyle w:val="a3"/>
        <w:kinsoku w:val="0"/>
        <w:overflowPunct w:val="0"/>
        <w:ind w:left="0" w:firstLine="709"/>
        <w:rPr>
          <w:color w:val="000000" w:themeColor="text1"/>
        </w:rPr>
      </w:pPr>
      <w:r w:rsidRPr="00A920AC">
        <w:rPr>
          <w:color w:val="000000" w:themeColor="text1"/>
        </w:rPr>
        <w:t>Зона лесов (Л)</w:t>
      </w:r>
      <w:r>
        <w:rPr>
          <w:color w:val="000000" w:themeColor="text1"/>
        </w:rPr>
        <w:t>.</w:t>
      </w:r>
    </w:p>
    <w:p w:rsidR="00196E11" w:rsidRPr="000A7E28" w:rsidRDefault="00196E11" w:rsidP="000A7E28">
      <w:pPr>
        <w:pStyle w:val="a3"/>
        <w:kinsoku w:val="0"/>
        <w:overflowPunct w:val="0"/>
        <w:ind w:left="0"/>
        <w:rPr>
          <w:color w:val="000000" w:themeColor="text1"/>
        </w:rPr>
      </w:pPr>
    </w:p>
    <w:p w:rsidR="00196E11" w:rsidRPr="000A7E28" w:rsidRDefault="00196E11" w:rsidP="000A7E28">
      <w:pPr>
        <w:ind w:firstLine="709"/>
        <w:jc w:val="both"/>
        <w:rPr>
          <w:b/>
          <w:color w:val="000000" w:themeColor="text1"/>
          <w:sz w:val="28"/>
          <w:szCs w:val="28"/>
        </w:rPr>
      </w:pPr>
      <w:r w:rsidRPr="000A7E28">
        <w:rPr>
          <w:b/>
          <w:color w:val="000000" w:themeColor="text1"/>
          <w:sz w:val="28"/>
          <w:szCs w:val="28"/>
        </w:rPr>
        <w:t>Зоны специального назначения:</w:t>
      </w:r>
    </w:p>
    <w:p w:rsidR="00196E11" w:rsidRPr="00A920AC" w:rsidRDefault="00196E11" w:rsidP="000A7E28">
      <w:pPr>
        <w:pStyle w:val="a3"/>
        <w:kinsoku w:val="0"/>
        <w:overflowPunct w:val="0"/>
        <w:spacing w:line="319" w:lineRule="exact"/>
        <w:ind w:left="0" w:firstLine="709"/>
        <w:rPr>
          <w:color w:val="000000" w:themeColor="text1"/>
        </w:rPr>
      </w:pPr>
      <w:r w:rsidRPr="00A920AC">
        <w:rPr>
          <w:color w:val="000000" w:themeColor="text1"/>
        </w:rPr>
        <w:t>Зона кладбищ (ДКл);</w:t>
      </w:r>
    </w:p>
    <w:p w:rsidR="00196E11" w:rsidRDefault="00196E11" w:rsidP="000A7E28">
      <w:pPr>
        <w:pStyle w:val="a3"/>
        <w:kinsoku w:val="0"/>
        <w:overflowPunct w:val="0"/>
        <w:spacing w:line="319" w:lineRule="exact"/>
        <w:ind w:left="0" w:firstLine="709"/>
        <w:rPr>
          <w:color w:val="000000" w:themeColor="text1"/>
        </w:rPr>
      </w:pPr>
      <w:r w:rsidRPr="00A920AC">
        <w:rPr>
          <w:color w:val="000000" w:themeColor="text1"/>
        </w:rPr>
        <w:t>Зона кладбищ в границах земель населенных пунктов (нДКл).</w:t>
      </w:r>
    </w:p>
    <w:p w:rsidR="00196E11" w:rsidRDefault="00196E11" w:rsidP="000A7E28">
      <w:pPr>
        <w:pStyle w:val="a3"/>
        <w:kinsoku w:val="0"/>
        <w:overflowPunct w:val="0"/>
        <w:spacing w:line="319" w:lineRule="exact"/>
        <w:ind w:left="0" w:firstLine="709"/>
        <w:rPr>
          <w:color w:val="000000" w:themeColor="text1"/>
        </w:rPr>
      </w:pPr>
    </w:p>
    <w:p w:rsidR="00196E11" w:rsidRPr="000A7E28" w:rsidRDefault="00196E11" w:rsidP="000A7E28">
      <w:pPr>
        <w:ind w:firstLine="709"/>
        <w:jc w:val="both"/>
        <w:rPr>
          <w:b/>
          <w:color w:val="000000" w:themeColor="text1"/>
          <w:sz w:val="28"/>
          <w:szCs w:val="28"/>
        </w:rPr>
      </w:pPr>
      <w:r w:rsidRPr="000A7E28">
        <w:rPr>
          <w:b/>
          <w:color w:val="000000" w:themeColor="text1"/>
          <w:sz w:val="28"/>
          <w:szCs w:val="28"/>
        </w:rPr>
        <w:t>Иные территориальные зоны:</w:t>
      </w:r>
    </w:p>
    <w:p w:rsidR="00196E11" w:rsidRPr="00D26599" w:rsidRDefault="00196E11" w:rsidP="000A7E28">
      <w:pPr>
        <w:pStyle w:val="a3"/>
        <w:kinsoku w:val="0"/>
        <w:overflowPunct w:val="0"/>
        <w:spacing w:line="319" w:lineRule="exact"/>
        <w:ind w:left="0" w:firstLine="709"/>
        <w:rPr>
          <w:color w:val="000000" w:themeColor="text1"/>
        </w:rPr>
      </w:pPr>
      <w:r w:rsidRPr="002161CB">
        <w:rPr>
          <w:color w:val="000000" w:themeColor="text1"/>
        </w:rPr>
        <w:t>Зона запаса в границах земель населенных пунктов (нЗ)</w:t>
      </w:r>
      <w:r w:rsidRPr="00D26599">
        <w:rPr>
          <w:color w:val="000000" w:themeColor="text1"/>
        </w:rPr>
        <w:t>.</w:t>
      </w:r>
    </w:p>
    <w:p w:rsidR="00196E11" w:rsidRPr="000A7E28" w:rsidRDefault="00196E11" w:rsidP="000A7E28">
      <w:pPr>
        <w:pStyle w:val="a3"/>
        <w:kinsoku w:val="0"/>
        <w:overflowPunct w:val="0"/>
        <w:ind w:left="0"/>
        <w:rPr>
          <w:color w:val="000000" w:themeColor="text1"/>
        </w:rPr>
      </w:pPr>
    </w:p>
    <w:p w:rsidR="00196E11" w:rsidRPr="00A920AC" w:rsidRDefault="00196E11" w:rsidP="00E46E6F">
      <w:pPr>
        <w:pStyle w:val="1"/>
        <w:kinsoku w:val="0"/>
        <w:overflowPunct w:val="0"/>
        <w:ind w:left="817"/>
        <w:jc w:val="center"/>
        <w:rPr>
          <w:color w:val="000000" w:themeColor="text1"/>
        </w:rPr>
      </w:pPr>
      <w:bookmarkStart w:id="11" w:name="_Toc153217881"/>
      <w:r w:rsidRPr="00A920AC">
        <w:rPr>
          <w:color w:val="000000" w:themeColor="text1"/>
        </w:rPr>
        <w:t>Глава</w:t>
      </w:r>
      <w:r w:rsidRPr="00A920AC">
        <w:rPr>
          <w:color w:val="000000" w:themeColor="text1"/>
          <w:spacing w:val="-2"/>
        </w:rPr>
        <w:t xml:space="preserve"> </w:t>
      </w:r>
      <w:r w:rsidRPr="00A920AC">
        <w:rPr>
          <w:color w:val="000000" w:themeColor="text1"/>
        </w:rPr>
        <w:t>1</w:t>
      </w:r>
      <w:r w:rsidR="00E46E6F">
        <w:rPr>
          <w:color w:val="000000" w:themeColor="text1"/>
        </w:rPr>
        <w:t>6</w:t>
      </w:r>
      <w:r w:rsidRPr="00A920AC">
        <w:rPr>
          <w:color w:val="000000" w:themeColor="text1"/>
        </w:rPr>
        <w:t>.</w:t>
      </w:r>
      <w:r w:rsidRPr="00A920AC">
        <w:rPr>
          <w:color w:val="000000" w:themeColor="text1"/>
          <w:spacing w:val="-3"/>
        </w:rPr>
        <w:t xml:space="preserve"> </w:t>
      </w:r>
      <w:r w:rsidRPr="00A920AC">
        <w:rPr>
          <w:color w:val="000000" w:themeColor="text1"/>
        </w:rPr>
        <w:t>Общие</w:t>
      </w:r>
      <w:r w:rsidRPr="00A920AC">
        <w:rPr>
          <w:color w:val="000000" w:themeColor="text1"/>
          <w:spacing w:val="-3"/>
        </w:rPr>
        <w:t xml:space="preserve"> </w:t>
      </w:r>
      <w:r w:rsidRPr="00A920AC">
        <w:rPr>
          <w:color w:val="000000" w:themeColor="text1"/>
        </w:rPr>
        <w:t>положения</w:t>
      </w:r>
      <w:r w:rsidRPr="00A920AC">
        <w:rPr>
          <w:color w:val="000000" w:themeColor="text1"/>
          <w:spacing w:val="-5"/>
        </w:rPr>
        <w:t xml:space="preserve"> </w:t>
      </w:r>
      <w:r w:rsidRPr="00A920AC">
        <w:rPr>
          <w:color w:val="000000" w:themeColor="text1"/>
        </w:rPr>
        <w:t>о</w:t>
      </w:r>
      <w:r w:rsidRPr="00A920AC">
        <w:rPr>
          <w:color w:val="000000" w:themeColor="text1"/>
          <w:spacing w:val="-2"/>
        </w:rPr>
        <w:t xml:space="preserve"> </w:t>
      </w:r>
      <w:r w:rsidRPr="00A920AC">
        <w:rPr>
          <w:color w:val="000000" w:themeColor="text1"/>
        </w:rPr>
        <w:t>градостроительных</w:t>
      </w:r>
      <w:r w:rsidRPr="00A920AC">
        <w:rPr>
          <w:color w:val="000000" w:themeColor="text1"/>
          <w:spacing w:val="-1"/>
        </w:rPr>
        <w:t xml:space="preserve"> </w:t>
      </w:r>
      <w:r w:rsidRPr="00A920AC">
        <w:rPr>
          <w:color w:val="000000" w:themeColor="text1"/>
        </w:rPr>
        <w:t>регламентах</w:t>
      </w:r>
      <w:bookmarkEnd w:id="11"/>
    </w:p>
    <w:p w:rsidR="00196E11" w:rsidRPr="00A920AC" w:rsidRDefault="00196E11" w:rsidP="00196E11">
      <w:pPr>
        <w:pStyle w:val="a3"/>
        <w:kinsoku w:val="0"/>
        <w:overflowPunct w:val="0"/>
        <w:spacing w:before="6"/>
        <w:rPr>
          <w:b/>
          <w:bCs/>
          <w:color w:val="000000" w:themeColor="text1"/>
          <w:sz w:val="27"/>
          <w:szCs w:val="27"/>
        </w:rPr>
      </w:pPr>
    </w:p>
    <w:p w:rsidR="00196E11" w:rsidRPr="00E46E6F" w:rsidRDefault="00E46E6F" w:rsidP="00E46E6F">
      <w:pPr>
        <w:tabs>
          <w:tab w:val="left" w:pos="1238"/>
        </w:tabs>
        <w:kinsoku w:val="0"/>
        <w:overflowPunct w:val="0"/>
        <w:adjustRightInd w:val="0"/>
        <w:ind w:right="261"/>
        <w:rPr>
          <w:color w:val="000000" w:themeColor="text1"/>
          <w:sz w:val="28"/>
          <w:szCs w:val="28"/>
        </w:rPr>
      </w:pPr>
      <w:r>
        <w:rPr>
          <w:color w:val="000000" w:themeColor="text1"/>
          <w:sz w:val="28"/>
          <w:szCs w:val="28"/>
        </w:rPr>
        <w:t xml:space="preserve">            </w:t>
      </w:r>
      <w:r w:rsidR="00196E11" w:rsidRPr="00E46E6F">
        <w:rPr>
          <w:color w:val="000000" w:themeColor="text1"/>
          <w:sz w:val="28"/>
          <w:szCs w:val="28"/>
        </w:rPr>
        <w:t xml:space="preserve">Содержание градостроительных регламентов устанавливается частью 6 статьи 30 Градостроительного кодекса Российской Федерации. </w:t>
      </w:r>
    </w:p>
    <w:p w:rsidR="00196E11" w:rsidRPr="00E46E6F" w:rsidRDefault="00E46E6F" w:rsidP="00E46E6F">
      <w:pPr>
        <w:tabs>
          <w:tab w:val="left" w:pos="1299"/>
        </w:tabs>
        <w:kinsoku w:val="0"/>
        <w:overflowPunct w:val="0"/>
        <w:adjustRightInd w:val="0"/>
        <w:ind w:right="255"/>
        <w:rPr>
          <w:color w:val="000000" w:themeColor="text1"/>
          <w:sz w:val="28"/>
          <w:szCs w:val="28"/>
        </w:rPr>
      </w:pPr>
      <w:r>
        <w:rPr>
          <w:color w:val="000000" w:themeColor="text1"/>
          <w:sz w:val="28"/>
          <w:szCs w:val="28"/>
        </w:rPr>
        <w:lastRenderedPageBreak/>
        <w:t xml:space="preserve">            </w:t>
      </w:r>
      <w:r w:rsidR="00196E11" w:rsidRPr="00E46E6F">
        <w:rPr>
          <w:color w:val="000000" w:themeColor="text1"/>
          <w:sz w:val="28"/>
          <w:szCs w:val="28"/>
        </w:rPr>
        <w:t xml:space="preserve">Требования относительно обязательного установления в составе карты градостроительного зонирования территорий, в границах которых предусматривается осуществление комплексного развития территории устанавливаются частью 5.1. статьи 30 Градостроительного кодекса Российской Федерации.  </w:t>
      </w:r>
    </w:p>
    <w:p w:rsidR="00196E11" w:rsidRPr="00E46E6F" w:rsidRDefault="00E46E6F" w:rsidP="00E46E6F">
      <w:pPr>
        <w:tabs>
          <w:tab w:val="left" w:pos="1299"/>
        </w:tabs>
        <w:kinsoku w:val="0"/>
        <w:overflowPunct w:val="0"/>
        <w:adjustRightInd w:val="0"/>
        <w:ind w:right="255"/>
        <w:rPr>
          <w:color w:val="000000" w:themeColor="text1"/>
          <w:sz w:val="28"/>
          <w:szCs w:val="28"/>
        </w:rPr>
      </w:pPr>
      <w:r>
        <w:rPr>
          <w:color w:val="000000" w:themeColor="text1"/>
          <w:sz w:val="28"/>
          <w:szCs w:val="28"/>
        </w:rPr>
        <w:t xml:space="preserve">            </w:t>
      </w:r>
      <w:r w:rsidR="00196E11" w:rsidRPr="00E46E6F">
        <w:rPr>
          <w:color w:val="000000" w:themeColor="text1"/>
          <w:sz w:val="28"/>
          <w:szCs w:val="28"/>
        </w:rPr>
        <w:t>Осуществление деятельности по комплексному развитию территории в Правилах не предусматривается.</w:t>
      </w:r>
    </w:p>
    <w:p w:rsidR="00196E11" w:rsidRPr="00E46E6F" w:rsidRDefault="00E46E6F" w:rsidP="00E46E6F">
      <w:pPr>
        <w:tabs>
          <w:tab w:val="left" w:pos="1299"/>
        </w:tabs>
        <w:kinsoku w:val="0"/>
        <w:overflowPunct w:val="0"/>
        <w:adjustRightInd w:val="0"/>
        <w:ind w:right="255"/>
        <w:rPr>
          <w:color w:val="000000" w:themeColor="text1"/>
          <w:sz w:val="28"/>
          <w:szCs w:val="28"/>
        </w:rPr>
      </w:pPr>
      <w:r>
        <w:rPr>
          <w:color w:val="000000" w:themeColor="text1"/>
          <w:sz w:val="28"/>
          <w:szCs w:val="28"/>
        </w:rPr>
        <w:t xml:space="preserve">            </w:t>
      </w:r>
      <w:r w:rsidR="00196E11" w:rsidRPr="00E46E6F">
        <w:rPr>
          <w:color w:val="000000" w:themeColor="text1"/>
          <w:sz w:val="28"/>
          <w:szCs w:val="28"/>
        </w:rPr>
        <w:t>Требования относительно отображения на карте градостроительного зонирования территории, в границах которых предусматриваются требования к архитектурно-градостроительному облику объектов капитального строительства устанавливаются частью 5.3. статьи 30 Градостроительного кодекса Российской Федерации.</w:t>
      </w:r>
    </w:p>
    <w:p w:rsidR="00196E11" w:rsidRPr="00E46E6F" w:rsidRDefault="00E46E6F" w:rsidP="00E46E6F">
      <w:pPr>
        <w:tabs>
          <w:tab w:val="left" w:pos="1240"/>
        </w:tabs>
        <w:kinsoku w:val="0"/>
        <w:overflowPunct w:val="0"/>
        <w:adjustRightInd w:val="0"/>
        <w:spacing w:before="1"/>
        <w:ind w:right="251"/>
        <w:rPr>
          <w:color w:val="000000" w:themeColor="text1"/>
          <w:sz w:val="28"/>
          <w:szCs w:val="28"/>
        </w:rPr>
      </w:pPr>
      <w:r>
        <w:rPr>
          <w:color w:val="000000" w:themeColor="text1"/>
          <w:sz w:val="28"/>
          <w:szCs w:val="28"/>
        </w:rPr>
        <w:t xml:space="preserve">            </w:t>
      </w:r>
      <w:r w:rsidR="00196E11" w:rsidRPr="00E46E6F">
        <w:rPr>
          <w:color w:val="000000" w:themeColor="text1"/>
          <w:sz w:val="28"/>
          <w:szCs w:val="28"/>
        </w:rPr>
        <w:t>Применительно</w:t>
      </w:r>
      <w:r w:rsidR="00196E11" w:rsidRPr="00E46E6F">
        <w:rPr>
          <w:color w:val="000000" w:themeColor="text1"/>
          <w:spacing w:val="1"/>
          <w:sz w:val="28"/>
          <w:szCs w:val="28"/>
        </w:rPr>
        <w:t xml:space="preserve"> </w:t>
      </w:r>
      <w:r w:rsidR="00196E11" w:rsidRPr="00E46E6F">
        <w:rPr>
          <w:color w:val="000000" w:themeColor="text1"/>
          <w:sz w:val="28"/>
          <w:szCs w:val="28"/>
        </w:rPr>
        <w:t>к</w:t>
      </w:r>
      <w:r w:rsidR="00196E11" w:rsidRPr="00E46E6F">
        <w:rPr>
          <w:color w:val="000000" w:themeColor="text1"/>
          <w:spacing w:val="1"/>
          <w:sz w:val="28"/>
          <w:szCs w:val="28"/>
        </w:rPr>
        <w:t xml:space="preserve"> </w:t>
      </w:r>
      <w:r w:rsidR="00196E11" w:rsidRPr="00E46E6F">
        <w:rPr>
          <w:color w:val="000000" w:themeColor="text1"/>
          <w:sz w:val="28"/>
          <w:szCs w:val="28"/>
        </w:rPr>
        <w:t>территориям</w:t>
      </w:r>
      <w:r w:rsidR="00196E11" w:rsidRPr="00E46E6F">
        <w:rPr>
          <w:color w:val="000000" w:themeColor="text1"/>
          <w:spacing w:val="1"/>
          <w:sz w:val="28"/>
          <w:szCs w:val="28"/>
        </w:rPr>
        <w:t xml:space="preserve"> </w:t>
      </w:r>
      <w:r w:rsidR="00196E11" w:rsidRPr="00E46E6F">
        <w:rPr>
          <w:color w:val="000000" w:themeColor="text1"/>
          <w:sz w:val="28"/>
          <w:szCs w:val="28"/>
        </w:rPr>
        <w:t>исторических</w:t>
      </w:r>
      <w:r w:rsidR="00196E11" w:rsidRPr="00E46E6F">
        <w:rPr>
          <w:color w:val="000000" w:themeColor="text1"/>
          <w:spacing w:val="1"/>
          <w:sz w:val="28"/>
          <w:szCs w:val="28"/>
        </w:rPr>
        <w:t xml:space="preserve"> </w:t>
      </w:r>
      <w:r w:rsidR="00196E11" w:rsidRPr="00E46E6F">
        <w:rPr>
          <w:color w:val="000000" w:themeColor="text1"/>
          <w:sz w:val="28"/>
          <w:szCs w:val="28"/>
        </w:rPr>
        <w:t>поселений,</w:t>
      </w:r>
      <w:r w:rsidR="00196E11" w:rsidRPr="00E46E6F">
        <w:rPr>
          <w:color w:val="000000" w:themeColor="text1"/>
          <w:spacing w:val="1"/>
          <w:sz w:val="28"/>
          <w:szCs w:val="28"/>
        </w:rPr>
        <w:t xml:space="preserve"> </w:t>
      </w:r>
      <w:r w:rsidR="00196E11" w:rsidRPr="00E46E6F">
        <w:rPr>
          <w:color w:val="000000" w:themeColor="text1"/>
          <w:sz w:val="28"/>
          <w:szCs w:val="28"/>
        </w:rPr>
        <w:t>достопримечательных</w:t>
      </w:r>
      <w:r w:rsidR="00196E11" w:rsidRPr="00E46E6F">
        <w:rPr>
          <w:color w:val="000000" w:themeColor="text1"/>
          <w:spacing w:val="1"/>
          <w:sz w:val="28"/>
          <w:szCs w:val="28"/>
        </w:rPr>
        <w:t xml:space="preserve"> </w:t>
      </w:r>
      <w:r w:rsidR="00196E11" w:rsidRPr="00E46E6F">
        <w:rPr>
          <w:color w:val="000000" w:themeColor="text1"/>
          <w:sz w:val="28"/>
          <w:szCs w:val="28"/>
        </w:rPr>
        <w:t>мест,</w:t>
      </w:r>
      <w:r w:rsidR="00196E11" w:rsidRPr="00E46E6F">
        <w:rPr>
          <w:color w:val="000000" w:themeColor="text1"/>
          <w:spacing w:val="1"/>
          <w:sz w:val="28"/>
          <w:szCs w:val="28"/>
        </w:rPr>
        <w:t xml:space="preserve"> </w:t>
      </w:r>
      <w:r w:rsidR="00196E11" w:rsidRPr="00E46E6F">
        <w:rPr>
          <w:color w:val="000000" w:themeColor="text1"/>
          <w:sz w:val="28"/>
          <w:szCs w:val="28"/>
        </w:rPr>
        <w:t>землям</w:t>
      </w:r>
      <w:r w:rsidR="00196E11" w:rsidRPr="00E46E6F">
        <w:rPr>
          <w:color w:val="000000" w:themeColor="text1"/>
          <w:spacing w:val="1"/>
          <w:sz w:val="28"/>
          <w:szCs w:val="28"/>
        </w:rPr>
        <w:t xml:space="preserve"> </w:t>
      </w:r>
      <w:r w:rsidR="00196E11" w:rsidRPr="00E46E6F">
        <w:rPr>
          <w:color w:val="000000" w:themeColor="text1"/>
          <w:sz w:val="28"/>
          <w:szCs w:val="28"/>
        </w:rPr>
        <w:t>лечебно-оздоровительных</w:t>
      </w:r>
      <w:r w:rsidR="00196E11" w:rsidRPr="00E46E6F">
        <w:rPr>
          <w:color w:val="000000" w:themeColor="text1"/>
          <w:spacing w:val="1"/>
          <w:sz w:val="28"/>
          <w:szCs w:val="28"/>
        </w:rPr>
        <w:t xml:space="preserve"> </w:t>
      </w:r>
      <w:r w:rsidR="00196E11" w:rsidRPr="00E46E6F">
        <w:rPr>
          <w:color w:val="000000" w:themeColor="text1"/>
          <w:sz w:val="28"/>
          <w:szCs w:val="28"/>
        </w:rPr>
        <w:t>местностей</w:t>
      </w:r>
      <w:r w:rsidR="00196E11" w:rsidRPr="00E46E6F">
        <w:rPr>
          <w:color w:val="000000" w:themeColor="text1"/>
          <w:spacing w:val="1"/>
          <w:sz w:val="28"/>
          <w:szCs w:val="28"/>
        </w:rPr>
        <w:t xml:space="preserve"> </w:t>
      </w:r>
      <w:r w:rsidR="00196E11" w:rsidRPr="00E46E6F">
        <w:rPr>
          <w:color w:val="000000" w:themeColor="text1"/>
          <w:sz w:val="28"/>
          <w:szCs w:val="28"/>
        </w:rPr>
        <w:t>и</w:t>
      </w:r>
      <w:r w:rsidR="00196E11" w:rsidRPr="00E46E6F">
        <w:rPr>
          <w:color w:val="000000" w:themeColor="text1"/>
          <w:spacing w:val="1"/>
          <w:sz w:val="28"/>
          <w:szCs w:val="28"/>
        </w:rPr>
        <w:t xml:space="preserve"> </w:t>
      </w:r>
      <w:r w:rsidR="00196E11" w:rsidRPr="00E46E6F">
        <w:rPr>
          <w:color w:val="000000" w:themeColor="text1"/>
          <w:sz w:val="28"/>
          <w:szCs w:val="28"/>
        </w:rPr>
        <w:t>курортов,</w:t>
      </w:r>
      <w:r w:rsidR="00196E11" w:rsidRPr="00E46E6F">
        <w:rPr>
          <w:color w:val="000000" w:themeColor="text1"/>
          <w:spacing w:val="1"/>
          <w:sz w:val="28"/>
          <w:szCs w:val="28"/>
        </w:rPr>
        <w:t xml:space="preserve"> </w:t>
      </w:r>
      <w:r w:rsidR="00196E11" w:rsidRPr="00E46E6F">
        <w:rPr>
          <w:color w:val="000000" w:themeColor="text1"/>
          <w:sz w:val="28"/>
          <w:szCs w:val="28"/>
        </w:rPr>
        <w:t>зонам</w:t>
      </w:r>
      <w:r w:rsidR="00196E11" w:rsidRPr="00E46E6F">
        <w:rPr>
          <w:color w:val="000000" w:themeColor="text1"/>
          <w:spacing w:val="1"/>
          <w:sz w:val="28"/>
          <w:szCs w:val="28"/>
        </w:rPr>
        <w:t xml:space="preserve"> </w:t>
      </w:r>
      <w:r w:rsidR="00196E11" w:rsidRPr="00E46E6F">
        <w:rPr>
          <w:color w:val="000000" w:themeColor="text1"/>
          <w:sz w:val="28"/>
          <w:szCs w:val="28"/>
        </w:rPr>
        <w:t>с</w:t>
      </w:r>
      <w:r w:rsidR="00196E11" w:rsidRPr="00E46E6F">
        <w:rPr>
          <w:color w:val="000000" w:themeColor="text1"/>
          <w:spacing w:val="1"/>
          <w:sz w:val="28"/>
          <w:szCs w:val="28"/>
        </w:rPr>
        <w:t xml:space="preserve"> </w:t>
      </w:r>
      <w:r w:rsidR="00196E11" w:rsidRPr="00E46E6F">
        <w:rPr>
          <w:color w:val="000000" w:themeColor="text1"/>
          <w:sz w:val="28"/>
          <w:szCs w:val="28"/>
        </w:rPr>
        <w:t>особыми</w:t>
      </w:r>
      <w:r w:rsidR="00196E11" w:rsidRPr="00E46E6F">
        <w:rPr>
          <w:color w:val="000000" w:themeColor="text1"/>
          <w:spacing w:val="1"/>
          <w:sz w:val="28"/>
          <w:szCs w:val="28"/>
        </w:rPr>
        <w:t xml:space="preserve"> </w:t>
      </w:r>
      <w:r w:rsidR="00196E11" w:rsidRPr="00E46E6F">
        <w:rPr>
          <w:color w:val="000000" w:themeColor="text1"/>
          <w:sz w:val="28"/>
          <w:szCs w:val="28"/>
        </w:rPr>
        <w:t>условиями</w:t>
      </w:r>
      <w:r w:rsidR="00196E11" w:rsidRPr="00E46E6F">
        <w:rPr>
          <w:color w:val="000000" w:themeColor="text1"/>
          <w:spacing w:val="1"/>
          <w:sz w:val="28"/>
          <w:szCs w:val="28"/>
        </w:rPr>
        <w:t xml:space="preserve"> </w:t>
      </w:r>
      <w:r w:rsidR="00196E11" w:rsidRPr="00E46E6F">
        <w:rPr>
          <w:color w:val="000000" w:themeColor="text1"/>
          <w:sz w:val="28"/>
          <w:szCs w:val="28"/>
        </w:rPr>
        <w:t>использования</w:t>
      </w:r>
      <w:r w:rsidR="00196E11" w:rsidRPr="00E46E6F">
        <w:rPr>
          <w:color w:val="000000" w:themeColor="text1"/>
          <w:spacing w:val="1"/>
          <w:sz w:val="28"/>
          <w:szCs w:val="28"/>
        </w:rPr>
        <w:t xml:space="preserve"> </w:t>
      </w:r>
      <w:r w:rsidR="00196E11" w:rsidRPr="00E46E6F">
        <w:rPr>
          <w:color w:val="000000" w:themeColor="text1"/>
          <w:sz w:val="28"/>
          <w:szCs w:val="28"/>
        </w:rPr>
        <w:t>территорий</w:t>
      </w:r>
      <w:r w:rsidR="00196E11" w:rsidRPr="00E46E6F">
        <w:rPr>
          <w:color w:val="000000" w:themeColor="text1"/>
          <w:spacing w:val="1"/>
          <w:sz w:val="28"/>
          <w:szCs w:val="28"/>
        </w:rPr>
        <w:t xml:space="preserve"> </w:t>
      </w:r>
      <w:r w:rsidR="00196E11" w:rsidRPr="00E46E6F">
        <w:rPr>
          <w:color w:val="000000" w:themeColor="text1"/>
          <w:sz w:val="28"/>
          <w:szCs w:val="28"/>
        </w:rPr>
        <w:t>градостроительные</w:t>
      </w:r>
      <w:r w:rsidR="00196E11" w:rsidRPr="00E46E6F">
        <w:rPr>
          <w:color w:val="000000" w:themeColor="text1"/>
          <w:spacing w:val="1"/>
          <w:sz w:val="28"/>
          <w:szCs w:val="28"/>
        </w:rPr>
        <w:t xml:space="preserve"> </w:t>
      </w:r>
      <w:r w:rsidR="00196E11" w:rsidRPr="00E46E6F">
        <w:rPr>
          <w:color w:val="000000" w:themeColor="text1"/>
          <w:sz w:val="28"/>
          <w:szCs w:val="28"/>
        </w:rPr>
        <w:t>регламенты</w:t>
      </w:r>
      <w:r w:rsidR="00196E11" w:rsidRPr="00E46E6F">
        <w:rPr>
          <w:color w:val="000000" w:themeColor="text1"/>
          <w:spacing w:val="1"/>
          <w:sz w:val="28"/>
          <w:szCs w:val="28"/>
        </w:rPr>
        <w:t xml:space="preserve"> </w:t>
      </w:r>
      <w:r w:rsidR="00196E11" w:rsidRPr="00E46E6F">
        <w:rPr>
          <w:color w:val="000000" w:themeColor="text1"/>
          <w:sz w:val="28"/>
          <w:szCs w:val="28"/>
        </w:rPr>
        <w:t>устанавливаются</w:t>
      </w:r>
      <w:r w:rsidR="00196E11" w:rsidRPr="00E46E6F">
        <w:rPr>
          <w:color w:val="000000" w:themeColor="text1"/>
          <w:spacing w:val="1"/>
          <w:sz w:val="28"/>
          <w:szCs w:val="28"/>
        </w:rPr>
        <w:t xml:space="preserve"> </w:t>
      </w:r>
      <w:r w:rsidR="00196E11" w:rsidRPr="00E46E6F">
        <w:rPr>
          <w:color w:val="000000" w:themeColor="text1"/>
          <w:sz w:val="28"/>
          <w:szCs w:val="28"/>
        </w:rPr>
        <w:t>в</w:t>
      </w:r>
      <w:r w:rsidR="00196E11" w:rsidRPr="00E46E6F">
        <w:rPr>
          <w:color w:val="000000" w:themeColor="text1"/>
          <w:spacing w:val="1"/>
          <w:sz w:val="28"/>
          <w:szCs w:val="28"/>
        </w:rPr>
        <w:t xml:space="preserve"> </w:t>
      </w:r>
      <w:r w:rsidR="00196E11" w:rsidRPr="00E46E6F">
        <w:rPr>
          <w:color w:val="000000" w:themeColor="text1"/>
          <w:sz w:val="28"/>
          <w:szCs w:val="28"/>
        </w:rPr>
        <w:t>соответствии</w:t>
      </w:r>
      <w:r w:rsidR="00196E11" w:rsidRPr="00E46E6F">
        <w:rPr>
          <w:color w:val="000000" w:themeColor="text1"/>
          <w:spacing w:val="1"/>
          <w:sz w:val="28"/>
          <w:szCs w:val="28"/>
        </w:rPr>
        <w:t xml:space="preserve"> </w:t>
      </w:r>
      <w:r w:rsidR="00196E11" w:rsidRPr="00E46E6F">
        <w:rPr>
          <w:color w:val="000000" w:themeColor="text1"/>
          <w:sz w:val="28"/>
          <w:szCs w:val="28"/>
        </w:rPr>
        <w:t>с</w:t>
      </w:r>
      <w:r w:rsidR="00196E11" w:rsidRPr="00E46E6F">
        <w:rPr>
          <w:color w:val="000000" w:themeColor="text1"/>
          <w:spacing w:val="1"/>
          <w:sz w:val="28"/>
          <w:szCs w:val="28"/>
        </w:rPr>
        <w:t xml:space="preserve"> </w:t>
      </w:r>
      <w:r w:rsidR="00196E11" w:rsidRPr="00E46E6F">
        <w:rPr>
          <w:color w:val="000000" w:themeColor="text1"/>
          <w:sz w:val="28"/>
          <w:szCs w:val="28"/>
        </w:rPr>
        <w:t>законодательством</w:t>
      </w:r>
      <w:r w:rsidR="00196E11" w:rsidRPr="00E46E6F">
        <w:rPr>
          <w:color w:val="000000" w:themeColor="text1"/>
          <w:spacing w:val="-4"/>
          <w:sz w:val="28"/>
          <w:szCs w:val="28"/>
        </w:rPr>
        <w:t xml:space="preserve"> </w:t>
      </w:r>
      <w:r w:rsidR="00196E11" w:rsidRPr="00E46E6F">
        <w:rPr>
          <w:color w:val="000000" w:themeColor="text1"/>
          <w:sz w:val="28"/>
          <w:szCs w:val="28"/>
        </w:rPr>
        <w:t>Российской Федерации.</w:t>
      </w:r>
    </w:p>
    <w:p w:rsidR="00196E11" w:rsidRPr="00E46E6F" w:rsidRDefault="00E46E6F" w:rsidP="00E46E6F">
      <w:pPr>
        <w:tabs>
          <w:tab w:val="left" w:pos="1240"/>
        </w:tabs>
        <w:kinsoku w:val="0"/>
        <w:overflowPunct w:val="0"/>
        <w:adjustRightInd w:val="0"/>
        <w:ind w:right="254"/>
        <w:rPr>
          <w:color w:val="000000" w:themeColor="text1"/>
          <w:sz w:val="28"/>
          <w:szCs w:val="28"/>
        </w:rPr>
      </w:pPr>
      <w:r>
        <w:rPr>
          <w:color w:val="000000" w:themeColor="text1"/>
          <w:sz w:val="28"/>
          <w:szCs w:val="28"/>
        </w:rPr>
        <w:t xml:space="preserve">            </w:t>
      </w:r>
      <w:r w:rsidR="00196E11" w:rsidRPr="00E46E6F">
        <w:rPr>
          <w:color w:val="000000" w:themeColor="text1"/>
          <w:sz w:val="28"/>
          <w:szCs w:val="28"/>
        </w:rPr>
        <w:t xml:space="preserve">Состав видов разрешенного использования земельных участков и объектов капитального строительства устанавливаются частью 1 статьи 37 Градостроительного кодекса Российской Федерации. </w:t>
      </w:r>
    </w:p>
    <w:p w:rsidR="00196E11" w:rsidRPr="00E46E6F" w:rsidRDefault="00E46E6F" w:rsidP="00E46E6F">
      <w:pPr>
        <w:tabs>
          <w:tab w:val="left" w:pos="1240"/>
        </w:tabs>
        <w:kinsoku w:val="0"/>
        <w:overflowPunct w:val="0"/>
        <w:adjustRightInd w:val="0"/>
        <w:ind w:right="256"/>
        <w:rPr>
          <w:color w:val="000000" w:themeColor="text1"/>
          <w:sz w:val="28"/>
          <w:szCs w:val="28"/>
        </w:rPr>
      </w:pPr>
      <w:r>
        <w:rPr>
          <w:color w:val="000000" w:themeColor="text1"/>
          <w:sz w:val="28"/>
          <w:szCs w:val="28"/>
        </w:rPr>
        <w:t xml:space="preserve">            </w:t>
      </w:r>
      <w:r w:rsidR="00196E11" w:rsidRPr="00E46E6F">
        <w:rPr>
          <w:color w:val="000000" w:themeColor="text1"/>
          <w:sz w:val="28"/>
          <w:szCs w:val="28"/>
        </w:rPr>
        <w:t>Изменение</w:t>
      </w:r>
      <w:r w:rsidR="00196E11" w:rsidRPr="00E46E6F">
        <w:rPr>
          <w:color w:val="000000" w:themeColor="text1"/>
          <w:spacing w:val="1"/>
          <w:sz w:val="28"/>
          <w:szCs w:val="28"/>
        </w:rPr>
        <w:t xml:space="preserve"> </w:t>
      </w:r>
      <w:r w:rsidR="00196E11" w:rsidRPr="00E46E6F">
        <w:rPr>
          <w:color w:val="000000" w:themeColor="text1"/>
          <w:sz w:val="28"/>
          <w:szCs w:val="28"/>
        </w:rPr>
        <w:t>одного</w:t>
      </w:r>
      <w:r w:rsidR="00196E11" w:rsidRPr="00E46E6F">
        <w:rPr>
          <w:color w:val="000000" w:themeColor="text1"/>
          <w:spacing w:val="1"/>
          <w:sz w:val="28"/>
          <w:szCs w:val="28"/>
        </w:rPr>
        <w:t xml:space="preserve"> </w:t>
      </w:r>
      <w:r w:rsidR="00196E11" w:rsidRPr="00E46E6F">
        <w:rPr>
          <w:color w:val="000000" w:themeColor="text1"/>
          <w:sz w:val="28"/>
          <w:szCs w:val="28"/>
        </w:rPr>
        <w:t>вида</w:t>
      </w:r>
      <w:r w:rsidR="00196E11" w:rsidRPr="00E46E6F">
        <w:rPr>
          <w:color w:val="000000" w:themeColor="text1"/>
          <w:spacing w:val="1"/>
          <w:sz w:val="28"/>
          <w:szCs w:val="28"/>
        </w:rPr>
        <w:t xml:space="preserve"> </w:t>
      </w:r>
      <w:r w:rsidR="00196E11" w:rsidRPr="00E46E6F">
        <w:rPr>
          <w:color w:val="000000" w:themeColor="text1"/>
          <w:sz w:val="28"/>
          <w:szCs w:val="28"/>
        </w:rPr>
        <w:t>разрешенного</w:t>
      </w:r>
      <w:r w:rsidR="00196E11" w:rsidRPr="00E46E6F">
        <w:rPr>
          <w:color w:val="000000" w:themeColor="text1"/>
          <w:spacing w:val="1"/>
          <w:sz w:val="28"/>
          <w:szCs w:val="28"/>
        </w:rPr>
        <w:t xml:space="preserve"> </w:t>
      </w:r>
      <w:r w:rsidR="00196E11" w:rsidRPr="00E46E6F">
        <w:rPr>
          <w:color w:val="000000" w:themeColor="text1"/>
          <w:sz w:val="28"/>
          <w:szCs w:val="28"/>
        </w:rPr>
        <w:t>использования</w:t>
      </w:r>
      <w:r w:rsidR="00196E11" w:rsidRPr="00E46E6F">
        <w:rPr>
          <w:color w:val="000000" w:themeColor="text1"/>
          <w:spacing w:val="1"/>
          <w:sz w:val="28"/>
          <w:szCs w:val="28"/>
        </w:rPr>
        <w:t xml:space="preserve"> </w:t>
      </w:r>
      <w:r w:rsidR="00196E11" w:rsidRPr="00E46E6F">
        <w:rPr>
          <w:color w:val="000000" w:themeColor="text1"/>
          <w:sz w:val="28"/>
          <w:szCs w:val="28"/>
        </w:rPr>
        <w:t>земельных</w:t>
      </w:r>
      <w:r w:rsidR="00196E11" w:rsidRPr="00E46E6F">
        <w:rPr>
          <w:color w:val="000000" w:themeColor="text1"/>
          <w:spacing w:val="1"/>
          <w:sz w:val="28"/>
          <w:szCs w:val="28"/>
        </w:rPr>
        <w:t xml:space="preserve"> </w:t>
      </w:r>
      <w:r w:rsidR="00196E11" w:rsidRPr="00E46E6F">
        <w:rPr>
          <w:color w:val="000000" w:themeColor="text1"/>
          <w:sz w:val="28"/>
          <w:szCs w:val="28"/>
        </w:rPr>
        <w:t>участков</w:t>
      </w:r>
      <w:r w:rsidR="00196E11" w:rsidRPr="00E46E6F">
        <w:rPr>
          <w:color w:val="000000" w:themeColor="text1"/>
          <w:spacing w:val="1"/>
          <w:sz w:val="28"/>
          <w:szCs w:val="28"/>
        </w:rPr>
        <w:t xml:space="preserve"> </w:t>
      </w:r>
      <w:r w:rsidR="00196E11" w:rsidRPr="00E46E6F">
        <w:rPr>
          <w:color w:val="000000" w:themeColor="text1"/>
          <w:sz w:val="28"/>
          <w:szCs w:val="28"/>
        </w:rPr>
        <w:t>и</w:t>
      </w:r>
      <w:r w:rsidR="00196E11" w:rsidRPr="00E46E6F">
        <w:rPr>
          <w:color w:val="000000" w:themeColor="text1"/>
          <w:spacing w:val="1"/>
          <w:sz w:val="28"/>
          <w:szCs w:val="28"/>
        </w:rPr>
        <w:t xml:space="preserve"> </w:t>
      </w:r>
      <w:r w:rsidR="00196E11" w:rsidRPr="00E46E6F">
        <w:rPr>
          <w:color w:val="000000" w:themeColor="text1"/>
          <w:sz w:val="28"/>
          <w:szCs w:val="28"/>
        </w:rPr>
        <w:t>объектов</w:t>
      </w:r>
      <w:r w:rsidR="00196E11" w:rsidRPr="00E46E6F">
        <w:rPr>
          <w:color w:val="000000" w:themeColor="text1"/>
          <w:spacing w:val="1"/>
          <w:sz w:val="28"/>
          <w:szCs w:val="28"/>
        </w:rPr>
        <w:t xml:space="preserve"> </w:t>
      </w:r>
      <w:r w:rsidR="00196E11" w:rsidRPr="00E46E6F">
        <w:rPr>
          <w:color w:val="000000" w:themeColor="text1"/>
          <w:sz w:val="28"/>
          <w:szCs w:val="28"/>
        </w:rPr>
        <w:t>капитального</w:t>
      </w:r>
      <w:r w:rsidR="00196E11" w:rsidRPr="00E46E6F">
        <w:rPr>
          <w:color w:val="000000" w:themeColor="text1"/>
          <w:spacing w:val="1"/>
          <w:sz w:val="28"/>
          <w:szCs w:val="28"/>
        </w:rPr>
        <w:t xml:space="preserve"> </w:t>
      </w:r>
      <w:r w:rsidR="00196E11" w:rsidRPr="00E46E6F">
        <w:rPr>
          <w:color w:val="000000" w:themeColor="text1"/>
          <w:sz w:val="28"/>
          <w:szCs w:val="28"/>
        </w:rPr>
        <w:t>строительства</w:t>
      </w:r>
      <w:r w:rsidR="00196E11" w:rsidRPr="00E46E6F">
        <w:rPr>
          <w:color w:val="000000" w:themeColor="text1"/>
          <w:spacing w:val="1"/>
          <w:sz w:val="28"/>
          <w:szCs w:val="28"/>
        </w:rPr>
        <w:t xml:space="preserve"> </w:t>
      </w:r>
      <w:r w:rsidR="00196E11" w:rsidRPr="00E46E6F">
        <w:rPr>
          <w:color w:val="000000" w:themeColor="text1"/>
          <w:sz w:val="28"/>
          <w:szCs w:val="28"/>
        </w:rPr>
        <w:t>на</w:t>
      </w:r>
      <w:r w:rsidR="00196E11" w:rsidRPr="00E46E6F">
        <w:rPr>
          <w:color w:val="000000" w:themeColor="text1"/>
          <w:spacing w:val="1"/>
          <w:sz w:val="28"/>
          <w:szCs w:val="28"/>
        </w:rPr>
        <w:t xml:space="preserve"> </w:t>
      </w:r>
      <w:r w:rsidR="00196E11" w:rsidRPr="00E46E6F">
        <w:rPr>
          <w:color w:val="000000" w:themeColor="text1"/>
          <w:sz w:val="28"/>
          <w:szCs w:val="28"/>
        </w:rPr>
        <w:t>другой</w:t>
      </w:r>
      <w:r w:rsidR="00196E11" w:rsidRPr="00E46E6F">
        <w:rPr>
          <w:color w:val="000000" w:themeColor="text1"/>
          <w:spacing w:val="1"/>
          <w:sz w:val="28"/>
          <w:szCs w:val="28"/>
        </w:rPr>
        <w:t xml:space="preserve"> </w:t>
      </w:r>
      <w:r w:rsidR="00196E11" w:rsidRPr="00E46E6F">
        <w:rPr>
          <w:color w:val="000000" w:themeColor="text1"/>
          <w:sz w:val="28"/>
          <w:szCs w:val="28"/>
        </w:rPr>
        <w:t>вид</w:t>
      </w:r>
      <w:r w:rsidR="00196E11" w:rsidRPr="00E46E6F">
        <w:rPr>
          <w:color w:val="000000" w:themeColor="text1"/>
          <w:spacing w:val="1"/>
          <w:sz w:val="28"/>
          <w:szCs w:val="28"/>
        </w:rPr>
        <w:t xml:space="preserve"> </w:t>
      </w:r>
      <w:r w:rsidR="00196E11" w:rsidRPr="00E46E6F">
        <w:rPr>
          <w:color w:val="000000" w:themeColor="text1"/>
          <w:sz w:val="28"/>
          <w:szCs w:val="28"/>
        </w:rPr>
        <w:t>такого</w:t>
      </w:r>
      <w:r w:rsidR="00196E11" w:rsidRPr="00E46E6F">
        <w:rPr>
          <w:color w:val="000000" w:themeColor="text1"/>
          <w:spacing w:val="1"/>
          <w:sz w:val="28"/>
          <w:szCs w:val="28"/>
        </w:rPr>
        <w:t xml:space="preserve"> </w:t>
      </w:r>
      <w:r w:rsidR="00196E11" w:rsidRPr="00E46E6F">
        <w:rPr>
          <w:color w:val="000000" w:themeColor="text1"/>
          <w:sz w:val="28"/>
          <w:szCs w:val="28"/>
        </w:rPr>
        <w:t>использования</w:t>
      </w:r>
      <w:r w:rsidR="00196E11" w:rsidRPr="00E46E6F">
        <w:rPr>
          <w:color w:val="000000" w:themeColor="text1"/>
          <w:spacing w:val="-1"/>
          <w:sz w:val="28"/>
          <w:szCs w:val="28"/>
        </w:rPr>
        <w:t xml:space="preserve"> </w:t>
      </w:r>
      <w:r w:rsidR="00196E11" w:rsidRPr="00E46E6F">
        <w:rPr>
          <w:color w:val="000000" w:themeColor="text1"/>
          <w:sz w:val="28"/>
          <w:szCs w:val="28"/>
        </w:rPr>
        <w:t>осуществляется в</w:t>
      </w:r>
      <w:r w:rsidR="00196E11" w:rsidRPr="00E46E6F">
        <w:rPr>
          <w:color w:val="000000" w:themeColor="text1"/>
          <w:spacing w:val="-1"/>
          <w:sz w:val="28"/>
          <w:szCs w:val="28"/>
        </w:rPr>
        <w:t xml:space="preserve"> </w:t>
      </w:r>
      <w:r w:rsidR="00196E11" w:rsidRPr="00E46E6F">
        <w:rPr>
          <w:color w:val="000000" w:themeColor="text1"/>
          <w:sz w:val="28"/>
          <w:szCs w:val="28"/>
        </w:rPr>
        <w:t>соответствии</w:t>
      </w:r>
      <w:r w:rsidR="00196E11" w:rsidRPr="00E46E6F">
        <w:rPr>
          <w:color w:val="000000" w:themeColor="text1"/>
          <w:spacing w:val="-3"/>
          <w:sz w:val="28"/>
          <w:szCs w:val="28"/>
        </w:rPr>
        <w:t xml:space="preserve"> </w:t>
      </w:r>
      <w:r w:rsidR="00196E11" w:rsidRPr="00E46E6F">
        <w:rPr>
          <w:color w:val="000000" w:themeColor="text1"/>
          <w:sz w:val="28"/>
          <w:szCs w:val="28"/>
        </w:rPr>
        <w:t>с</w:t>
      </w:r>
      <w:r w:rsidR="00196E11" w:rsidRPr="00E46E6F">
        <w:rPr>
          <w:color w:val="000000" w:themeColor="text1"/>
          <w:spacing w:val="-1"/>
          <w:sz w:val="28"/>
          <w:szCs w:val="28"/>
        </w:rPr>
        <w:t xml:space="preserve"> </w:t>
      </w:r>
      <w:r w:rsidR="00196E11" w:rsidRPr="00E46E6F">
        <w:rPr>
          <w:color w:val="000000" w:themeColor="text1"/>
          <w:sz w:val="28"/>
          <w:szCs w:val="28"/>
        </w:rPr>
        <w:t>главой 4</w:t>
      </w:r>
      <w:r w:rsidR="00196E11" w:rsidRPr="00E46E6F">
        <w:rPr>
          <w:color w:val="000000" w:themeColor="text1"/>
          <w:spacing w:val="-3"/>
          <w:sz w:val="28"/>
          <w:szCs w:val="28"/>
        </w:rPr>
        <w:t xml:space="preserve"> </w:t>
      </w:r>
      <w:r w:rsidR="00196E11" w:rsidRPr="00E46E6F">
        <w:rPr>
          <w:color w:val="000000" w:themeColor="text1"/>
          <w:sz w:val="28"/>
          <w:szCs w:val="28"/>
        </w:rPr>
        <w:t>Правил.</w:t>
      </w:r>
    </w:p>
    <w:p w:rsidR="00196E11" w:rsidRPr="00E46E6F" w:rsidRDefault="00E46E6F" w:rsidP="00E46E6F">
      <w:pPr>
        <w:tabs>
          <w:tab w:val="left" w:pos="1240"/>
        </w:tabs>
        <w:kinsoku w:val="0"/>
        <w:overflowPunct w:val="0"/>
        <w:adjustRightInd w:val="0"/>
        <w:ind w:right="248"/>
        <w:rPr>
          <w:color w:val="000000" w:themeColor="text1"/>
          <w:sz w:val="28"/>
          <w:szCs w:val="28"/>
        </w:rPr>
      </w:pPr>
      <w:r>
        <w:rPr>
          <w:color w:val="000000" w:themeColor="text1"/>
          <w:sz w:val="28"/>
          <w:szCs w:val="28"/>
        </w:rPr>
        <w:t xml:space="preserve">            </w:t>
      </w:r>
      <w:r w:rsidR="00196E11" w:rsidRPr="00E46E6F">
        <w:rPr>
          <w:color w:val="000000" w:themeColor="text1"/>
          <w:sz w:val="28"/>
          <w:szCs w:val="28"/>
        </w:rPr>
        <w:t xml:space="preserve">Установление видов разрешенного использования земельных участков и объектов капитального строительства должно осуществляться в соответствии со статьей 37 Градостроительного кодекса Российской Федерации. </w:t>
      </w:r>
    </w:p>
    <w:p w:rsidR="00196E11" w:rsidRPr="00E46E6F" w:rsidRDefault="00E46E6F" w:rsidP="00E46E6F">
      <w:pPr>
        <w:tabs>
          <w:tab w:val="left" w:pos="1240"/>
        </w:tabs>
        <w:kinsoku w:val="0"/>
        <w:overflowPunct w:val="0"/>
        <w:adjustRightInd w:val="0"/>
        <w:ind w:right="254"/>
        <w:rPr>
          <w:color w:val="000000" w:themeColor="text1"/>
          <w:sz w:val="28"/>
          <w:szCs w:val="28"/>
        </w:rPr>
      </w:pPr>
      <w:r>
        <w:rPr>
          <w:color w:val="000000" w:themeColor="text1"/>
          <w:sz w:val="28"/>
          <w:szCs w:val="28"/>
        </w:rPr>
        <w:t xml:space="preserve">            </w:t>
      </w:r>
      <w:r w:rsidR="00196E11" w:rsidRPr="00E46E6F">
        <w:rPr>
          <w:color w:val="000000" w:themeColor="text1"/>
          <w:sz w:val="28"/>
          <w:szCs w:val="28"/>
        </w:rPr>
        <w:t>Состав предельных (минимальные и (или) максимальные) размеры земельных участков и предельных параметров разрешенного строительства, реконструкции объектов капитального строительства устанавливается частью 1 статьи 38 Градостроительного кодекса Российской Федерации.</w:t>
      </w:r>
    </w:p>
    <w:p w:rsidR="00196E11" w:rsidRPr="00C03938" w:rsidRDefault="00196E11" w:rsidP="00196E11">
      <w:pPr>
        <w:pStyle w:val="a3"/>
        <w:kinsoku w:val="0"/>
        <w:overflowPunct w:val="0"/>
        <w:ind w:left="109" w:right="253" w:firstLine="707"/>
        <w:rPr>
          <w:color w:val="FF0000"/>
        </w:rPr>
        <w:sectPr w:rsidR="00196E11" w:rsidRPr="00C03938" w:rsidSect="00765AA0">
          <w:headerReference w:type="default" r:id="rId23"/>
          <w:pgSz w:w="11910" w:h="16840"/>
          <w:pgMar w:top="1440" w:right="1080" w:bottom="1440" w:left="1080" w:header="722" w:footer="0" w:gutter="0"/>
          <w:cols w:space="720"/>
          <w:noEndnote/>
          <w:titlePg/>
          <w:docGrid w:linePitch="299"/>
        </w:sectPr>
      </w:pPr>
    </w:p>
    <w:p w:rsidR="00196E11" w:rsidRPr="00A920AC" w:rsidRDefault="00196E11" w:rsidP="00E46E6F">
      <w:pPr>
        <w:pStyle w:val="1"/>
        <w:kinsoku w:val="0"/>
        <w:overflowPunct w:val="0"/>
        <w:spacing w:before="79"/>
        <w:ind w:left="818" w:right="274" w:firstLine="708"/>
        <w:jc w:val="center"/>
        <w:rPr>
          <w:color w:val="000000" w:themeColor="text1"/>
        </w:rPr>
      </w:pPr>
      <w:bookmarkStart w:id="12" w:name="_Toc153217882"/>
      <w:r w:rsidRPr="00A920AC">
        <w:rPr>
          <w:color w:val="000000" w:themeColor="text1"/>
        </w:rPr>
        <w:lastRenderedPageBreak/>
        <w:t>Глава 1</w:t>
      </w:r>
      <w:r w:rsidR="00E46E6F">
        <w:rPr>
          <w:color w:val="000000" w:themeColor="text1"/>
        </w:rPr>
        <w:t>7</w:t>
      </w:r>
      <w:r w:rsidRPr="00A920AC">
        <w:rPr>
          <w:color w:val="000000" w:themeColor="text1"/>
        </w:rPr>
        <w:t>. Градостроительные регламенты в части видов разрешенного использования земельных участков и</w:t>
      </w:r>
      <w:r w:rsidRPr="00A920AC">
        <w:rPr>
          <w:color w:val="000000" w:themeColor="text1"/>
          <w:spacing w:val="1"/>
        </w:rPr>
        <w:t xml:space="preserve"> </w:t>
      </w:r>
      <w:r w:rsidRPr="00A920AC">
        <w:rPr>
          <w:color w:val="000000" w:themeColor="text1"/>
        </w:rPr>
        <w:t>объектов капитального строительства (далее – вид РИ), предельных размеров земельных участков и предельных</w:t>
      </w:r>
      <w:r w:rsidRPr="00A920AC">
        <w:rPr>
          <w:color w:val="000000" w:themeColor="text1"/>
          <w:spacing w:val="1"/>
        </w:rPr>
        <w:t xml:space="preserve"> </w:t>
      </w:r>
      <w:r w:rsidRPr="00A920AC">
        <w:rPr>
          <w:color w:val="000000" w:themeColor="text1"/>
        </w:rPr>
        <w:t>параметров</w:t>
      </w:r>
      <w:r w:rsidRPr="00A920AC">
        <w:rPr>
          <w:color w:val="000000" w:themeColor="text1"/>
          <w:spacing w:val="1"/>
        </w:rPr>
        <w:t xml:space="preserve"> </w:t>
      </w:r>
      <w:r w:rsidRPr="00A920AC">
        <w:rPr>
          <w:color w:val="000000" w:themeColor="text1"/>
        </w:rPr>
        <w:t>разрешенного</w:t>
      </w:r>
      <w:r w:rsidRPr="00A920AC">
        <w:rPr>
          <w:color w:val="000000" w:themeColor="text1"/>
          <w:spacing w:val="1"/>
        </w:rPr>
        <w:t xml:space="preserve"> </w:t>
      </w:r>
      <w:r w:rsidRPr="00A920AC">
        <w:rPr>
          <w:color w:val="000000" w:themeColor="text1"/>
        </w:rPr>
        <w:t>строительства,</w:t>
      </w:r>
      <w:r w:rsidRPr="00A920AC">
        <w:rPr>
          <w:color w:val="000000" w:themeColor="text1"/>
          <w:spacing w:val="1"/>
        </w:rPr>
        <w:t xml:space="preserve"> </w:t>
      </w:r>
      <w:r w:rsidRPr="00A920AC">
        <w:rPr>
          <w:color w:val="000000" w:themeColor="text1"/>
        </w:rPr>
        <w:t>реконструкции</w:t>
      </w:r>
      <w:r w:rsidRPr="00A920AC">
        <w:rPr>
          <w:color w:val="000000" w:themeColor="text1"/>
          <w:spacing w:val="1"/>
        </w:rPr>
        <w:t xml:space="preserve"> </w:t>
      </w:r>
      <w:r w:rsidRPr="00A920AC">
        <w:rPr>
          <w:color w:val="000000" w:themeColor="text1"/>
        </w:rPr>
        <w:t>объектов</w:t>
      </w:r>
      <w:r w:rsidRPr="00A920AC">
        <w:rPr>
          <w:color w:val="000000" w:themeColor="text1"/>
          <w:spacing w:val="1"/>
        </w:rPr>
        <w:t xml:space="preserve"> </w:t>
      </w:r>
      <w:r w:rsidRPr="00A920AC">
        <w:rPr>
          <w:color w:val="000000" w:themeColor="text1"/>
        </w:rPr>
        <w:t>капитального</w:t>
      </w:r>
      <w:r w:rsidRPr="00A920AC">
        <w:rPr>
          <w:color w:val="000000" w:themeColor="text1"/>
          <w:spacing w:val="1"/>
        </w:rPr>
        <w:t xml:space="preserve"> </w:t>
      </w:r>
      <w:r w:rsidRPr="00A920AC">
        <w:rPr>
          <w:color w:val="000000" w:themeColor="text1"/>
        </w:rPr>
        <w:t>строительства</w:t>
      </w:r>
      <w:r w:rsidRPr="00A920AC">
        <w:rPr>
          <w:color w:val="000000" w:themeColor="text1"/>
          <w:spacing w:val="1"/>
        </w:rPr>
        <w:t xml:space="preserve"> </w:t>
      </w:r>
      <w:r w:rsidRPr="00A920AC">
        <w:rPr>
          <w:color w:val="000000" w:themeColor="text1"/>
        </w:rPr>
        <w:t>по</w:t>
      </w:r>
      <w:r w:rsidRPr="00A920AC">
        <w:rPr>
          <w:color w:val="000000" w:themeColor="text1"/>
          <w:spacing w:val="1"/>
        </w:rPr>
        <w:t xml:space="preserve"> </w:t>
      </w:r>
      <w:r w:rsidRPr="00A920AC">
        <w:rPr>
          <w:color w:val="000000" w:themeColor="text1"/>
        </w:rPr>
        <w:t>территориальным</w:t>
      </w:r>
      <w:r w:rsidRPr="00A920AC">
        <w:rPr>
          <w:color w:val="000000" w:themeColor="text1"/>
          <w:spacing w:val="-4"/>
        </w:rPr>
        <w:t xml:space="preserve"> </w:t>
      </w:r>
      <w:r w:rsidRPr="00A920AC">
        <w:rPr>
          <w:color w:val="000000" w:themeColor="text1"/>
        </w:rPr>
        <w:t>зонам</w:t>
      </w:r>
      <w:bookmarkEnd w:id="12"/>
    </w:p>
    <w:p w:rsidR="00196E11" w:rsidRPr="00A920AC" w:rsidRDefault="00196E11" w:rsidP="00196E11">
      <w:pPr>
        <w:pStyle w:val="a3"/>
        <w:kinsoku w:val="0"/>
        <w:overflowPunct w:val="0"/>
        <w:spacing w:before="7"/>
        <w:rPr>
          <w:b/>
          <w:bCs/>
          <w:color w:val="000000" w:themeColor="text1"/>
          <w:sz w:val="27"/>
          <w:szCs w:val="27"/>
        </w:rPr>
      </w:pPr>
    </w:p>
    <w:p w:rsidR="00196E11" w:rsidRPr="00E46E6F" w:rsidRDefault="00196E11" w:rsidP="00E46E6F">
      <w:pPr>
        <w:tabs>
          <w:tab w:val="left" w:pos="1302"/>
        </w:tabs>
        <w:kinsoku w:val="0"/>
        <w:overflowPunct w:val="0"/>
        <w:adjustRightInd w:val="0"/>
        <w:ind w:right="342"/>
        <w:jc w:val="center"/>
        <w:rPr>
          <w:color w:val="000000" w:themeColor="text1"/>
          <w:sz w:val="28"/>
          <w:szCs w:val="28"/>
        </w:rPr>
      </w:pPr>
      <w:r w:rsidRPr="00E46E6F">
        <w:rPr>
          <w:color w:val="000000" w:themeColor="text1"/>
          <w:sz w:val="28"/>
          <w:szCs w:val="28"/>
        </w:rPr>
        <w:t>Виды разрешенного использования земельных участков и объектов капитального строительства для территориальных зон, код вида РИ в соответствии с классификатором видов разрешенного использования, утвержденным приказом Федеральной службы государственной регистрации, кадастра и картографии от 10.11.2020 N П/0412. (Таблица №1)</w:t>
      </w:r>
    </w:p>
    <w:p w:rsidR="00196E11" w:rsidRPr="00A920AC" w:rsidRDefault="00196E11" w:rsidP="00196E11">
      <w:pPr>
        <w:pStyle w:val="a3"/>
        <w:kinsoku w:val="0"/>
        <w:overflowPunct w:val="0"/>
        <w:spacing w:before="2" w:after="7"/>
        <w:ind w:right="271"/>
        <w:jc w:val="right"/>
        <w:rPr>
          <w:color w:val="000000" w:themeColor="text1"/>
        </w:rPr>
      </w:pPr>
      <w:r w:rsidRPr="00A920AC">
        <w:rPr>
          <w:color w:val="000000" w:themeColor="text1"/>
        </w:rPr>
        <w:t>Таблица</w:t>
      </w:r>
      <w:r w:rsidRPr="00A920AC">
        <w:rPr>
          <w:color w:val="000000" w:themeColor="text1"/>
          <w:spacing w:val="-1"/>
        </w:rPr>
        <w:t xml:space="preserve"> </w:t>
      </w:r>
      <w:r w:rsidRPr="00A920AC">
        <w:rPr>
          <w:color w:val="000000" w:themeColor="text1"/>
        </w:rPr>
        <w:t>№</w:t>
      </w:r>
      <w:r w:rsidRPr="00A920AC">
        <w:rPr>
          <w:color w:val="000000" w:themeColor="text1"/>
          <w:spacing w:val="-2"/>
        </w:rPr>
        <w:t xml:space="preserve"> </w:t>
      </w:r>
      <w:r w:rsidRPr="00A920AC">
        <w:rPr>
          <w:color w:val="000000" w:themeColor="text1"/>
        </w:rPr>
        <w:t>1</w:t>
      </w:r>
    </w:p>
    <w:p w:rsidR="00196E11" w:rsidRPr="00C03938" w:rsidRDefault="00196E11" w:rsidP="00196E11">
      <w:pPr>
        <w:rPr>
          <w:color w:val="FF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
        <w:gridCol w:w="3063"/>
        <w:gridCol w:w="4216"/>
        <w:gridCol w:w="4030"/>
        <w:gridCol w:w="3853"/>
      </w:tblGrid>
      <w:tr w:rsidR="00196E11" w:rsidRPr="00C03938" w:rsidTr="00196E11">
        <w:trPr>
          <w:trHeight w:val="663"/>
          <w:tblHeader/>
          <w:jc w:val="center"/>
        </w:trPr>
        <w:tc>
          <w:tcPr>
            <w:tcW w:w="278" w:type="pct"/>
            <w:vAlign w:val="center"/>
          </w:tcPr>
          <w:p w:rsidR="00196E11" w:rsidRPr="00A920AC" w:rsidRDefault="00196E11" w:rsidP="00196E11">
            <w:pPr>
              <w:pStyle w:val="ab"/>
              <w:spacing w:before="0"/>
              <w:jc w:val="center"/>
              <w:rPr>
                <w:color w:val="000000" w:themeColor="text1"/>
                <w:sz w:val="24"/>
                <w:szCs w:val="24"/>
              </w:rPr>
            </w:pPr>
            <w:r w:rsidRPr="00A920AC">
              <w:rPr>
                <w:color w:val="000000" w:themeColor="text1"/>
                <w:sz w:val="24"/>
                <w:szCs w:val="24"/>
              </w:rPr>
              <w:t>№</w:t>
            </w:r>
          </w:p>
          <w:p w:rsidR="00196E11" w:rsidRPr="00A920AC" w:rsidRDefault="00196E11" w:rsidP="00196E11">
            <w:pPr>
              <w:pStyle w:val="ab"/>
              <w:spacing w:before="0"/>
              <w:jc w:val="center"/>
              <w:rPr>
                <w:color w:val="000000" w:themeColor="text1"/>
                <w:sz w:val="24"/>
                <w:szCs w:val="24"/>
              </w:rPr>
            </w:pPr>
            <w:r w:rsidRPr="00A920AC">
              <w:rPr>
                <w:color w:val="000000" w:themeColor="text1"/>
                <w:sz w:val="24"/>
                <w:szCs w:val="24"/>
              </w:rPr>
              <w:t>п.</w:t>
            </w:r>
          </w:p>
        </w:tc>
        <w:tc>
          <w:tcPr>
            <w:tcW w:w="954" w:type="pct"/>
            <w:vAlign w:val="center"/>
          </w:tcPr>
          <w:p w:rsidR="00196E11" w:rsidRPr="00A920AC" w:rsidRDefault="00196E11" w:rsidP="00196E11">
            <w:pPr>
              <w:pStyle w:val="ab"/>
              <w:spacing w:before="0"/>
              <w:rPr>
                <w:color w:val="000000" w:themeColor="text1"/>
                <w:sz w:val="24"/>
                <w:szCs w:val="24"/>
              </w:rPr>
            </w:pPr>
            <w:r w:rsidRPr="00A920AC">
              <w:rPr>
                <w:color w:val="000000" w:themeColor="text1"/>
                <w:sz w:val="24"/>
                <w:szCs w:val="24"/>
              </w:rPr>
              <w:t>Наименование территориальной зоны (код территориальной зоны)</w:t>
            </w:r>
          </w:p>
        </w:tc>
        <w:tc>
          <w:tcPr>
            <w:tcW w:w="1313" w:type="pct"/>
            <w:vAlign w:val="center"/>
          </w:tcPr>
          <w:p w:rsidR="00196E11" w:rsidRPr="00A920AC" w:rsidRDefault="00196E11" w:rsidP="00196E11">
            <w:pPr>
              <w:pStyle w:val="ab"/>
              <w:spacing w:before="0"/>
              <w:rPr>
                <w:color w:val="000000" w:themeColor="text1"/>
                <w:sz w:val="24"/>
                <w:szCs w:val="24"/>
              </w:rPr>
            </w:pPr>
            <w:r w:rsidRPr="00A920AC">
              <w:rPr>
                <w:color w:val="000000" w:themeColor="text1"/>
                <w:sz w:val="24"/>
                <w:szCs w:val="24"/>
              </w:rPr>
              <w:t>Основные виды РИ (Код вида РИ)</w:t>
            </w:r>
          </w:p>
        </w:tc>
        <w:tc>
          <w:tcPr>
            <w:tcW w:w="1255" w:type="pct"/>
            <w:vAlign w:val="center"/>
          </w:tcPr>
          <w:p w:rsidR="00196E11" w:rsidRPr="00A920AC" w:rsidRDefault="00196E11" w:rsidP="00196E11">
            <w:pPr>
              <w:rPr>
                <w:color w:val="000000" w:themeColor="text1"/>
                <w:sz w:val="24"/>
                <w:szCs w:val="24"/>
              </w:rPr>
            </w:pPr>
            <w:r w:rsidRPr="00A920AC">
              <w:rPr>
                <w:color w:val="000000" w:themeColor="text1"/>
                <w:sz w:val="24"/>
                <w:szCs w:val="24"/>
              </w:rPr>
              <w:t>Условно разрешенные виды РИ</w:t>
            </w:r>
          </w:p>
          <w:p w:rsidR="00196E11" w:rsidRPr="00A920AC" w:rsidRDefault="00196E11" w:rsidP="00196E11">
            <w:pPr>
              <w:pStyle w:val="ab"/>
              <w:spacing w:before="0"/>
              <w:rPr>
                <w:color w:val="000000" w:themeColor="text1"/>
                <w:sz w:val="24"/>
                <w:szCs w:val="24"/>
              </w:rPr>
            </w:pPr>
            <w:r w:rsidRPr="00A920AC">
              <w:rPr>
                <w:color w:val="000000" w:themeColor="text1"/>
                <w:sz w:val="24"/>
                <w:szCs w:val="24"/>
              </w:rPr>
              <w:t>(Код вида РИ)</w:t>
            </w:r>
          </w:p>
        </w:tc>
        <w:tc>
          <w:tcPr>
            <w:tcW w:w="1200" w:type="pct"/>
            <w:vAlign w:val="center"/>
          </w:tcPr>
          <w:p w:rsidR="00196E11" w:rsidRPr="00A920AC" w:rsidRDefault="00196E11" w:rsidP="00196E11">
            <w:pPr>
              <w:rPr>
                <w:color w:val="000000" w:themeColor="text1"/>
                <w:sz w:val="24"/>
                <w:szCs w:val="24"/>
              </w:rPr>
            </w:pPr>
            <w:r w:rsidRPr="00A920AC">
              <w:rPr>
                <w:color w:val="000000" w:themeColor="text1"/>
                <w:sz w:val="24"/>
                <w:szCs w:val="24"/>
              </w:rPr>
              <w:t>Вспомогательные виды РИ</w:t>
            </w:r>
          </w:p>
          <w:p w:rsidR="00196E11" w:rsidRPr="00A920AC" w:rsidRDefault="00196E11" w:rsidP="00196E11">
            <w:pPr>
              <w:pStyle w:val="ab"/>
              <w:spacing w:before="0"/>
              <w:rPr>
                <w:color w:val="000000" w:themeColor="text1"/>
                <w:sz w:val="24"/>
                <w:szCs w:val="24"/>
              </w:rPr>
            </w:pPr>
            <w:r w:rsidRPr="00A920AC">
              <w:rPr>
                <w:color w:val="000000" w:themeColor="text1"/>
                <w:sz w:val="24"/>
                <w:szCs w:val="24"/>
              </w:rPr>
              <w:t>(Код вида РИ)</w:t>
            </w:r>
          </w:p>
        </w:tc>
      </w:tr>
      <w:tr w:rsidR="00196E11" w:rsidRPr="00C03938" w:rsidTr="00196E11">
        <w:trPr>
          <w:tblHeader/>
          <w:jc w:val="center"/>
        </w:trPr>
        <w:tc>
          <w:tcPr>
            <w:tcW w:w="278" w:type="pct"/>
            <w:tcBorders>
              <w:bottom w:val="double" w:sz="4" w:space="0" w:color="auto"/>
            </w:tcBorders>
            <w:vAlign w:val="center"/>
          </w:tcPr>
          <w:p w:rsidR="00196E11" w:rsidRPr="00A920AC" w:rsidRDefault="00196E11" w:rsidP="00196E11">
            <w:pPr>
              <w:pStyle w:val="ab"/>
              <w:spacing w:before="0"/>
              <w:rPr>
                <w:color w:val="000000" w:themeColor="text1"/>
                <w:sz w:val="24"/>
                <w:szCs w:val="24"/>
              </w:rPr>
            </w:pPr>
            <w:r w:rsidRPr="00A920AC">
              <w:rPr>
                <w:color w:val="000000" w:themeColor="text1"/>
                <w:sz w:val="24"/>
                <w:szCs w:val="24"/>
              </w:rPr>
              <w:t xml:space="preserve"> 1</w:t>
            </w:r>
          </w:p>
        </w:tc>
        <w:tc>
          <w:tcPr>
            <w:tcW w:w="954" w:type="pct"/>
            <w:tcBorders>
              <w:bottom w:val="double" w:sz="4" w:space="0" w:color="auto"/>
            </w:tcBorders>
            <w:vAlign w:val="center"/>
          </w:tcPr>
          <w:p w:rsidR="00196E11" w:rsidRPr="00A920AC" w:rsidRDefault="00196E11" w:rsidP="00196E11">
            <w:pPr>
              <w:pStyle w:val="ab"/>
              <w:spacing w:before="0"/>
              <w:jc w:val="center"/>
              <w:rPr>
                <w:color w:val="000000" w:themeColor="text1"/>
                <w:sz w:val="24"/>
                <w:szCs w:val="24"/>
              </w:rPr>
            </w:pPr>
            <w:r w:rsidRPr="00A920AC">
              <w:rPr>
                <w:color w:val="000000" w:themeColor="text1"/>
                <w:sz w:val="24"/>
                <w:szCs w:val="24"/>
              </w:rPr>
              <w:t>2</w:t>
            </w:r>
          </w:p>
        </w:tc>
        <w:tc>
          <w:tcPr>
            <w:tcW w:w="1313" w:type="pct"/>
            <w:tcBorders>
              <w:bottom w:val="double" w:sz="4" w:space="0" w:color="auto"/>
            </w:tcBorders>
            <w:vAlign w:val="center"/>
          </w:tcPr>
          <w:p w:rsidR="00196E11" w:rsidRPr="00A920AC" w:rsidRDefault="00196E11" w:rsidP="00196E11">
            <w:pPr>
              <w:pStyle w:val="ab"/>
              <w:spacing w:before="0"/>
              <w:jc w:val="center"/>
              <w:rPr>
                <w:color w:val="000000" w:themeColor="text1"/>
                <w:sz w:val="24"/>
                <w:szCs w:val="24"/>
              </w:rPr>
            </w:pPr>
            <w:r w:rsidRPr="00A920AC">
              <w:rPr>
                <w:color w:val="000000" w:themeColor="text1"/>
                <w:sz w:val="24"/>
                <w:szCs w:val="24"/>
              </w:rPr>
              <w:t>3</w:t>
            </w:r>
          </w:p>
        </w:tc>
        <w:tc>
          <w:tcPr>
            <w:tcW w:w="1255" w:type="pct"/>
            <w:tcBorders>
              <w:bottom w:val="double" w:sz="4" w:space="0" w:color="auto"/>
            </w:tcBorders>
            <w:vAlign w:val="center"/>
          </w:tcPr>
          <w:p w:rsidR="00196E11" w:rsidRPr="00A920AC" w:rsidRDefault="00196E11" w:rsidP="00196E11">
            <w:pPr>
              <w:pStyle w:val="ab"/>
              <w:spacing w:before="0"/>
              <w:jc w:val="center"/>
              <w:rPr>
                <w:color w:val="000000" w:themeColor="text1"/>
                <w:sz w:val="24"/>
                <w:szCs w:val="24"/>
              </w:rPr>
            </w:pPr>
            <w:r w:rsidRPr="00A920AC">
              <w:rPr>
                <w:color w:val="000000" w:themeColor="text1"/>
                <w:sz w:val="24"/>
                <w:szCs w:val="24"/>
              </w:rPr>
              <w:t>4</w:t>
            </w:r>
          </w:p>
        </w:tc>
        <w:tc>
          <w:tcPr>
            <w:tcW w:w="1200" w:type="pct"/>
            <w:tcBorders>
              <w:bottom w:val="double" w:sz="4" w:space="0" w:color="auto"/>
            </w:tcBorders>
            <w:vAlign w:val="center"/>
          </w:tcPr>
          <w:p w:rsidR="00196E11" w:rsidRPr="00A920AC" w:rsidRDefault="00196E11" w:rsidP="00196E11">
            <w:pPr>
              <w:pStyle w:val="ab"/>
              <w:spacing w:before="0"/>
              <w:jc w:val="center"/>
              <w:rPr>
                <w:color w:val="000000" w:themeColor="text1"/>
                <w:sz w:val="24"/>
                <w:szCs w:val="24"/>
              </w:rPr>
            </w:pPr>
            <w:r w:rsidRPr="00A920AC">
              <w:rPr>
                <w:color w:val="000000" w:themeColor="text1"/>
                <w:sz w:val="24"/>
                <w:szCs w:val="24"/>
              </w:rPr>
              <w:t>5</w:t>
            </w:r>
          </w:p>
        </w:tc>
      </w:tr>
      <w:tr w:rsidR="00196E11" w:rsidRPr="00C03938" w:rsidTr="00196E11">
        <w:trPr>
          <w:jc w:val="center"/>
        </w:trPr>
        <w:tc>
          <w:tcPr>
            <w:tcW w:w="278" w:type="pct"/>
            <w:vAlign w:val="center"/>
          </w:tcPr>
          <w:p w:rsidR="00196E11" w:rsidRPr="00A920AC" w:rsidRDefault="00196E11" w:rsidP="00196E11">
            <w:pPr>
              <w:pStyle w:val="a5"/>
              <w:widowControl/>
              <w:numPr>
                <w:ilvl w:val="0"/>
                <w:numId w:val="14"/>
              </w:numPr>
              <w:autoSpaceDE/>
              <w:autoSpaceDN/>
              <w:ind w:left="511" w:right="0"/>
              <w:jc w:val="center"/>
              <w:rPr>
                <w:b/>
                <w:color w:val="000000" w:themeColor="text1"/>
              </w:rPr>
            </w:pPr>
          </w:p>
        </w:tc>
        <w:tc>
          <w:tcPr>
            <w:tcW w:w="4722" w:type="pct"/>
            <w:gridSpan w:val="4"/>
            <w:vAlign w:val="center"/>
          </w:tcPr>
          <w:p w:rsidR="00196E11" w:rsidRPr="00A920AC" w:rsidRDefault="00196E11" w:rsidP="00196E11">
            <w:pPr>
              <w:pStyle w:val="ab"/>
              <w:spacing w:before="0"/>
              <w:jc w:val="center"/>
              <w:rPr>
                <w:b/>
                <w:color w:val="000000" w:themeColor="text1"/>
                <w:sz w:val="24"/>
                <w:szCs w:val="24"/>
              </w:rPr>
            </w:pPr>
            <w:r w:rsidRPr="00A920AC">
              <w:rPr>
                <w:b/>
                <w:color w:val="000000" w:themeColor="text1"/>
                <w:sz w:val="24"/>
                <w:szCs w:val="24"/>
              </w:rPr>
              <w:t>Жилые зоны</w:t>
            </w:r>
          </w:p>
        </w:tc>
      </w:tr>
      <w:tr w:rsidR="00196E11" w:rsidRPr="00C03938" w:rsidTr="00196E11">
        <w:trPr>
          <w:jc w:val="center"/>
        </w:trPr>
        <w:tc>
          <w:tcPr>
            <w:tcW w:w="278" w:type="pct"/>
            <w:vAlign w:val="center"/>
          </w:tcPr>
          <w:p w:rsidR="00196E11" w:rsidRPr="00A920AC" w:rsidRDefault="00196E11" w:rsidP="00196E11">
            <w:pPr>
              <w:pStyle w:val="a5"/>
              <w:widowControl/>
              <w:numPr>
                <w:ilvl w:val="1"/>
                <w:numId w:val="14"/>
              </w:numPr>
              <w:autoSpaceDE/>
              <w:autoSpaceDN/>
              <w:ind w:right="0"/>
              <w:jc w:val="left"/>
              <w:rPr>
                <w:color w:val="000000" w:themeColor="text1"/>
              </w:rPr>
            </w:pPr>
          </w:p>
        </w:tc>
        <w:tc>
          <w:tcPr>
            <w:tcW w:w="954" w:type="pct"/>
            <w:vAlign w:val="center"/>
          </w:tcPr>
          <w:p w:rsidR="00196E11" w:rsidRPr="00A920AC" w:rsidRDefault="00196E11" w:rsidP="00196E11">
            <w:pPr>
              <w:ind w:firstLine="567"/>
              <w:jc w:val="both"/>
              <w:rPr>
                <w:color w:val="000000" w:themeColor="text1"/>
                <w:sz w:val="24"/>
                <w:szCs w:val="28"/>
              </w:rPr>
            </w:pPr>
            <w:r w:rsidRPr="00A920AC">
              <w:rPr>
                <w:color w:val="000000" w:themeColor="text1"/>
                <w:sz w:val="24"/>
                <w:szCs w:val="28"/>
              </w:rPr>
              <w:t>Зона застройки индивидуальными жилыми домами в границах земель населенных пунктов (нЖин)</w:t>
            </w:r>
          </w:p>
        </w:tc>
        <w:tc>
          <w:tcPr>
            <w:tcW w:w="1313" w:type="pct"/>
            <w:vAlign w:val="center"/>
          </w:tcPr>
          <w:p w:rsidR="00196E11" w:rsidRPr="00A920AC" w:rsidRDefault="00196E11" w:rsidP="00196E11">
            <w:pPr>
              <w:ind w:firstLine="567"/>
              <w:jc w:val="both"/>
              <w:rPr>
                <w:color w:val="000000" w:themeColor="text1"/>
                <w:sz w:val="24"/>
                <w:szCs w:val="28"/>
              </w:rPr>
            </w:pPr>
            <w:r w:rsidRPr="00A920AC">
              <w:rPr>
                <w:color w:val="000000" w:themeColor="text1"/>
                <w:sz w:val="24"/>
                <w:szCs w:val="28"/>
              </w:rPr>
              <w:t>Для индивидуального жилищного строительства (2.1)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Для ведения личного подсобного хозяйства (приусадебный земельный участок) (2.2)</w:t>
            </w:r>
          </w:p>
          <w:p w:rsidR="00196E11" w:rsidRDefault="00196E11" w:rsidP="00196E11">
            <w:pPr>
              <w:ind w:firstLine="567"/>
              <w:jc w:val="both"/>
              <w:rPr>
                <w:color w:val="000000" w:themeColor="text1"/>
                <w:sz w:val="24"/>
                <w:szCs w:val="28"/>
              </w:rPr>
            </w:pPr>
            <w:r w:rsidRPr="00A920AC">
              <w:rPr>
                <w:color w:val="000000" w:themeColor="text1"/>
                <w:sz w:val="24"/>
                <w:szCs w:val="28"/>
              </w:rPr>
              <w:t>Блокированная жилая застройка (2.3)</w:t>
            </w:r>
          </w:p>
          <w:p w:rsidR="000A577B" w:rsidRPr="00A920AC" w:rsidRDefault="000A577B" w:rsidP="00196E11">
            <w:pPr>
              <w:ind w:firstLine="567"/>
              <w:jc w:val="both"/>
              <w:rPr>
                <w:color w:val="000000" w:themeColor="text1"/>
                <w:sz w:val="24"/>
                <w:szCs w:val="28"/>
              </w:rPr>
            </w:pPr>
            <w:r w:rsidRPr="00A920AC">
              <w:rPr>
                <w:color w:val="000000" w:themeColor="text1"/>
                <w:sz w:val="24"/>
                <w:szCs w:val="28"/>
              </w:rPr>
              <w:t>Малоэтажная многоквартирная жилая застройка (2.1.1)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Здравоохранение (3.4)</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Амбулаторно-поликлиническое обслуживание (3.4.1)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Дошкольное, начальное и среднее общее образование (3.5.1)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Объекты культурно-досуговой деятельности (3.6.1)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 xml:space="preserve">Земельные участки (территории) общего пользования (12.0) </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Улично-дорожная сеть (12.0.1)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lastRenderedPageBreak/>
              <w:t>Благоустройство территории (12.0.2)</w:t>
            </w:r>
          </w:p>
          <w:p w:rsidR="00196E11" w:rsidRDefault="00196E11" w:rsidP="00196E11">
            <w:pPr>
              <w:ind w:firstLine="567"/>
              <w:jc w:val="both"/>
              <w:rPr>
                <w:color w:val="000000" w:themeColor="text1"/>
                <w:sz w:val="24"/>
                <w:szCs w:val="28"/>
              </w:rPr>
            </w:pPr>
            <w:r w:rsidRPr="00A920AC">
              <w:rPr>
                <w:color w:val="000000" w:themeColor="text1"/>
                <w:sz w:val="24"/>
                <w:szCs w:val="28"/>
              </w:rPr>
              <w:t>Ведение садоводства (13.2)</w:t>
            </w:r>
          </w:p>
          <w:p w:rsidR="003B7CEE" w:rsidRPr="00A920AC" w:rsidRDefault="003B7CEE" w:rsidP="00196E11">
            <w:pPr>
              <w:ind w:firstLine="567"/>
              <w:jc w:val="both"/>
              <w:rPr>
                <w:color w:val="000000" w:themeColor="text1"/>
                <w:sz w:val="24"/>
                <w:szCs w:val="28"/>
              </w:rPr>
            </w:pPr>
            <w:r w:rsidRPr="00A920AC">
              <w:rPr>
                <w:color w:val="000000" w:themeColor="text1"/>
                <w:sz w:val="24"/>
                <w:szCs w:val="28"/>
              </w:rPr>
              <w:t>Ведение огородничества (13.1)</w:t>
            </w:r>
          </w:p>
        </w:tc>
        <w:tc>
          <w:tcPr>
            <w:tcW w:w="1255" w:type="pct"/>
            <w:vAlign w:val="center"/>
          </w:tcPr>
          <w:p w:rsidR="00196E11" w:rsidRPr="00A920AC" w:rsidRDefault="00196E11" w:rsidP="00196E11">
            <w:pPr>
              <w:ind w:firstLine="567"/>
              <w:jc w:val="both"/>
              <w:rPr>
                <w:color w:val="000000" w:themeColor="text1"/>
                <w:sz w:val="24"/>
                <w:szCs w:val="28"/>
              </w:rPr>
            </w:pPr>
            <w:r w:rsidRPr="00A920AC">
              <w:rPr>
                <w:color w:val="000000" w:themeColor="text1"/>
                <w:sz w:val="24"/>
                <w:szCs w:val="28"/>
              </w:rPr>
              <w:lastRenderedPageBreak/>
              <w:t xml:space="preserve">Хранение автотранспорта (2.7.1) </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Коммунальное обслуживание (3.1)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Социальное обслуживание (3.2)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Бытовое обслуживание (3.3)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Культурное развитие (3.6)</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Религиозное использование (3.7)</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Амбулаторное ветеринарное обслуживание (3.10.1)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Деловое управление (4.1)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Рынки (4.3)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Магазины (4.4)</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Общественное питание (4.6)</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Стоянка транспортных средств (4.9.2)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 xml:space="preserve">Обеспечение занятий спортом </w:t>
            </w:r>
            <w:r w:rsidRPr="00A920AC">
              <w:rPr>
                <w:color w:val="000000" w:themeColor="text1"/>
                <w:sz w:val="24"/>
                <w:szCs w:val="28"/>
              </w:rPr>
              <w:lastRenderedPageBreak/>
              <w:t>в помещениях (5.1.2)</w:t>
            </w:r>
          </w:p>
          <w:p w:rsidR="00196E11" w:rsidRPr="00A920AC" w:rsidRDefault="00196E11" w:rsidP="003B7CEE">
            <w:pPr>
              <w:ind w:firstLine="567"/>
              <w:jc w:val="both"/>
              <w:rPr>
                <w:color w:val="000000" w:themeColor="text1"/>
                <w:sz w:val="24"/>
                <w:szCs w:val="28"/>
              </w:rPr>
            </w:pPr>
            <w:r w:rsidRPr="00A920AC">
              <w:rPr>
                <w:color w:val="000000" w:themeColor="text1"/>
                <w:sz w:val="24"/>
                <w:szCs w:val="28"/>
              </w:rPr>
              <w:t>Площадки для занятий спортом (5.1.3)</w:t>
            </w:r>
          </w:p>
        </w:tc>
        <w:tc>
          <w:tcPr>
            <w:tcW w:w="1200" w:type="pct"/>
            <w:vAlign w:val="center"/>
          </w:tcPr>
          <w:p w:rsidR="00196E11" w:rsidRPr="00A920AC" w:rsidRDefault="00196E11" w:rsidP="00196E11">
            <w:pPr>
              <w:ind w:firstLine="567"/>
              <w:jc w:val="both"/>
              <w:rPr>
                <w:color w:val="000000" w:themeColor="text1"/>
                <w:sz w:val="24"/>
                <w:szCs w:val="28"/>
              </w:rPr>
            </w:pPr>
            <w:r w:rsidRPr="00A920AC">
              <w:rPr>
                <w:color w:val="000000" w:themeColor="text1"/>
                <w:sz w:val="24"/>
                <w:szCs w:val="28"/>
              </w:rPr>
              <w:lastRenderedPageBreak/>
              <w:t>Не устанавливается</w:t>
            </w:r>
          </w:p>
        </w:tc>
      </w:tr>
      <w:tr w:rsidR="00196E11" w:rsidRPr="00C03938" w:rsidTr="00196E11">
        <w:trPr>
          <w:jc w:val="center"/>
        </w:trPr>
        <w:tc>
          <w:tcPr>
            <w:tcW w:w="278" w:type="pct"/>
            <w:vAlign w:val="center"/>
          </w:tcPr>
          <w:p w:rsidR="00196E11" w:rsidRPr="00A920AC" w:rsidRDefault="00196E11" w:rsidP="00196E11">
            <w:pPr>
              <w:pStyle w:val="a5"/>
              <w:widowControl/>
              <w:numPr>
                <w:ilvl w:val="0"/>
                <w:numId w:val="14"/>
              </w:numPr>
              <w:autoSpaceDE/>
              <w:autoSpaceDN/>
              <w:ind w:left="511" w:right="0"/>
              <w:jc w:val="center"/>
              <w:rPr>
                <w:b/>
                <w:color w:val="000000" w:themeColor="text1"/>
              </w:rPr>
            </w:pPr>
          </w:p>
        </w:tc>
        <w:tc>
          <w:tcPr>
            <w:tcW w:w="4722" w:type="pct"/>
            <w:gridSpan w:val="4"/>
            <w:vAlign w:val="center"/>
          </w:tcPr>
          <w:p w:rsidR="00196E11" w:rsidRPr="00A920AC" w:rsidRDefault="00196E11" w:rsidP="00196E11">
            <w:pPr>
              <w:ind w:firstLine="567"/>
              <w:rPr>
                <w:b/>
                <w:color w:val="000000" w:themeColor="text1"/>
                <w:sz w:val="24"/>
                <w:szCs w:val="28"/>
              </w:rPr>
            </w:pPr>
            <w:r w:rsidRPr="00A920AC">
              <w:rPr>
                <w:b/>
                <w:color w:val="000000" w:themeColor="text1"/>
                <w:sz w:val="24"/>
                <w:szCs w:val="28"/>
              </w:rPr>
              <w:t>Общественно-деловые зоны</w:t>
            </w:r>
          </w:p>
        </w:tc>
      </w:tr>
      <w:tr w:rsidR="00196E11" w:rsidRPr="00C03938" w:rsidTr="00196E11">
        <w:trPr>
          <w:jc w:val="center"/>
        </w:trPr>
        <w:tc>
          <w:tcPr>
            <w:tcW w:w="278" w:type="pct"/>
            <w:vAlign w:val="center"/>
          </w:tcPr>
          <w:p w:rsidR="00196E11" w:rsidRPr="00A920AC" w:rsidRDefault="00196E11" w:rsidP="00196E11">
            <w:pPr>
              <w:pStyle w:val="a5"/>
              <w:widowControl/>
              <w:numPr>
                <w:ilvl w:val="1"/>
                <w:numId w:val="14"/>
              </w:numPr>
              <w:autoSpaceDE/>
              <w:autoSpaceDN/>
              <w:ind w:right="0"/>
              <w:jc w:val="left"/>
              <w:rPr>
                <w:color w:val="000000" w:themeColor="text1"/>
              </w:rPr>
            </w:pPr>
          </w:p>
        </w:tc>
        <w:tc>
          <w:tcPr>
            <w:tcW w:w="954" w:type="pct"/>
            <w:vAlign w:val="center"/>
          </w:tcPr>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Общественно-деловая зона (ОД)</w:t>
            </w:r>
          </w:p>
        </w:tc>
        <w:tc>
          <w:tcPr>
            <w:tcW w:w="1313" w:type="pct"/>
            <w:vAlign w:val="center"/>
          </w:tcPr>
          <w:p w:rsidR="00196E11" w:rsidRPr="00A920AC" w:rsidRDefault="00196E11" w:rsidP="00196E11">
            <w:pPr>
              <w:ind w:firstLine="567"/>
              <w:jc w:val="both"/>
              <w:rPr>
                <w:color w:val="000000" w:themeColor="text1"/>
                <w:sz w:val="24"/>
                <w:szCs w:val="28"/>
              </w:rPr>
            </w:pPr>
            <w:r w:rsidRPr="00A920AC">
              <w:rPr>
                <w:color w:val="000000" w:themeColor="text1"/>
                <w:sz w:val="24"/>
                <w:szCs w:val="28"/>
              </w:rPr>
              <w:t>Малоэтажная многоквартирная жилая застройка (2.1.1)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Блокированная жилая застройка (2.3)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Среднеэтажная жилая застройка (2.5)</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Многоэтажная жилая застройка (высотная застройка) (2.6)</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Обслуживание жилой застройки (2.7)</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Хранение автотранспорта (2.7.1)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Общественное использование объектов капитального строительства (3.0)</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Коммунальное обслуживание (3.1)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Предоставление коммунальных услуг (3.1.1)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Административные здания организаций, обеспечивающих предоставление коммунальных услуг (3.1.2)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Социальное обслуживание (3.2)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Дома социального обслуживания (3.2.1)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Оказание социальной помощи населению (3.2.2)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lastRenderedPageBreak/>
              <w:t>Оказание услуг связи (3.2.3)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Общежития (3.2.4)</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Бытовое обслуживание (3.3)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Здравоохранение (3.4)</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Амбулаторно-поликлиническое обслуживание (3.4.1)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Стационарное медицинское обслуживание (3.4.2)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Медицинские организации особого назначения (3.4.3)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Образование и просвещение (3.5)</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Дошкольное, начальное и среднее общее образование (3.5.1)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Среднее и высшее профессиональное образование (3.5.2)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Культурное развитие (3.6)</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Объекты культурно-досуговой деятельности (3.6.1)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Парки культуры и отдыха (3.6.2)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Цирки и зверинцы (3.6.3)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Религиозное использование (3.7)</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Осуществление религиозных обрядов (3.7.1)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Религиозное управление и образование (3.7.2)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Общественное управление (3.8)</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Государственное управление (3.8.1)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Представительская деятельность (3.8.2)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 xml:space="preserve">Обеспечение научной </w:t>
            </w:r>
            <w:r w:rsidRPr="00A920AC">
              <w:rPr>
                <w:color w:val="000000" w:themeColor="text1"/>
                <w:sz w:val="24"/>
                <w:szCs w:val="28"/>
              </w:rPr>
              <w:lastRenderedPageBreak/>
              <w:t>деятельности (3.9)</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Обеспечение деятельности в области гидрометеорологии и смежных с ней областях (3.9.1)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Проведение научных исследований (3.9.2)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Проведение научных испытаний (3.9.3)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Ветеринарное обслуживание (3.10)</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Амбулаторное ветеринарное обслуживание (3.10.1)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Приюты для животных (3.10.2)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Предпринимательство (4.0)</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Деловое управление (4.1)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Объекты торговли (торговые центры, торгово-развлекательные центры (комплексы) (4.2)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Рынки (4.3)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Магазины (4.4)</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Банковская и страховая деятельность (4.5)</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Общественное питание (4.6)</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Гостиничное обслуживание (4.7)</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Развлечения (4.8)</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Развлекательные мероприятия (4.8.1)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Проведение азартных игр (4.8.2)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Проведение азартных игр в игорных зонах (4.8.3)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Служебные гаражи (4.9)</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 xml:space="preserve">Объекты дорожного сервиса </w:t>
            </w:r>
            <w:r w:rsidRPr="00A920AC">
              <w:rPr>
                <w:color w:val="000000" w:themeColor="text1"/>
                <w:sz w:val="24"/>
                <w:szCs w:val="28"/>
              </w:rPr>
              <w:lastRenderedPageBreak/>
              <w:t>(4.9.1)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Заправка транспортных средств (4.9.1.1)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Обеспечение дорожного отдыха (4.9.1.2)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Автомобильные мойки (4.9.1.3)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Ремонт автомобилей (4.9.1.4)</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Стоянка транспортных средств (4.9.2)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Выставочно-ярмарочная деятельность (4.10)</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 xml:space="preserve">Спорт (5.1) </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Обеспечение спортивно-зрелищных мероприятий (5.1.1)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Обеспечение занятий спортом в помещениях (5.1.2)</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Площадки для занятий спортом (5.1.3)</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Оборудованные площадки для занятий спортом (5.1.4)</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 xml:space="preserve">Земельные участки (территории) общего пользования (12.0) </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Улично-дорожная сеть (12.0.1)</w:t>
            </w:r>
          </w:p>
          <w:p w:rsidR="00196E11" w:rsidRPr="00A920AC" w:rsidRDefault="00196E11" w:rsidP="00196E11">
            <w:pPr>
              <w:ind w:firstLine="567"/>
              <w:jc w:val="both"/>
              <w:rPr>
                <w:color w:val="000000" w:themeColor="text1"/>
                <w:sz w:val="24"/>
                <w:szCs w:val="28"/>
              </w:rPr>
            </w:pPr>
            <w:r w:rsidRPr="00A920AC">
              <w:rPr>
                <w:color w:val="000000" w:themeColor="text1"/>
                <w:sz w:val="24"/>
                <w:szCs w:val="28"/>
              </w:rPr>
              <w:t>Благоустройство территории (12.0.2)</w:t>
            </w:r>
          </w:p>
        </w:tc>
        <w:tc>
          <w:tcPr>
            <w:tcW w:w="2455" w:type="pct"/>
            <w:gridSpan w:val="2"/>
            <w:vAlign w:val="center"/>
          </w:tcPr>
          <w:p w:rsidR="00196E11" w:rsidRPr="00A920AC" w:rsidRDefault="00196E11" w:rsidP="00196E11">
            <w:pPr>
              <w:ind w:firstLine="567"/>
              <w:jc w:val="both"/>
              <w:rPr>
                <w:color w:val="000000" w:themeColor="text1"/>
                <w:sz w:val="24"/>
                <w:szCs w:val="28"/>
              </w:rPr>
            </w:pPr>
            <w:r w:rsidRPr="00A920AC">
              <w:rPr>
                <w:color w:val="000000" w:themeColor="text1"/>
                <w:sz w:val="24"/>
                <w:szCs w:val="28"/>
              </w:rPr>
              <w:lastRenderedPageBreak/>
              <w:t>Не устанавливается</w:t>
            </w:r>
          </w:p>
        </w:tc>
      </w:tr>
      <w:tr w:rsidR="00196E11" w:rsidRPr="00C03938" w:rsidTr="00196E11">
        <w:trPr>
          <w:jc w:val="center"/>
        </w:trPr>
        <w:tc>
          <w:tcPr>
            <w:tcW w:w="278" w:type="pct"/>
            <w:vAlign w:val="center"/>
          </w:tcPr>
          <w:p w:rsidR="00196E11" w:rsidRPr="00A920AC" w:rsidRDefault="00196E11" w:rsidP="00196E11">
            <w:pPr>
              <w:pStyle w:val="a5"/>
              <w:widowControl/>
              <w:numPr>
                <w:ilvl w:val="0"/>
                <w:numId w:val="14"/>
              </w:numPr>
              <w:autoSpaceDE/>
              <w:autoSpaceDN/>
              <w:ind w:left="511" w:right="0"/>
              <w:jc w:val="center"/>
              <w:rPr>
                <w:b/>
                <w:color w:val="000000" w:themeColor="text1"/>
              </w:rPr>
            </w:pPr>
          </w:p>
        </w:tc>
        <w:tc>
          <w:tcPr>
            <w:tcW w:w="4722" w:type="pct"/>
            <w:gridSpan w:val="4"/>
            <w:vAlign w:val="center"/>
          </w:tcPr>
          <w:p w:rsidR="00196E11" w:rsidRPr="00A920AC" w:rsidRDefault="00196E11" w:rsidP="00196E11">
            <w:pPr>
              <w:ind w:firstLine="567"/>
              <w:rPr>
                <w:b/>
                <w:color w:val="000000" w:themeColor="text1"/>
                <w:sz w:val="24"/>
                <w:szCs w:val="24"/>
              </w:rPr>
            </w:pPr>
            <w:r w:rsidRPr="00A920AC">
              <w:rPr>
                <w:b/>
                <w:color w:val="000000" w:themeColor="text1"/>
                <w:sz w:val="24"/>
                <w:szCs w:val="24"/>
              </w:rPr>
              <w:t>Производственные зоны, зоны инженерной и транспортной инфраструктур</w:t>
            </w:r>
          </w:p>
        </w:tc>
      </w:tr>
      <w:tr w:rsidR="00196E11" w:rsidRPr="00C03938" w:rsidTr="00196E11">
        <w:trPr>
          <w:jc w:val="center"/>
        </w:trPr>
        <w:tc>
          <w:tcPr>
            <w:tcW w:w="278" w:type="pct"/>
            <w:vAlign w:val="center"/>
          </w:tcPr>
          <w:p w:rsidR="00196E11" w:rsidRPr="00A920AC" w:rsidRDefault="00196E11" w:rsidP="00196E11">
            <w:pPr>
              <w:pStyle w:val="a5"/>
              <w:widowControl/>
              <w:numPr>
                <w:ilvl w:val="1"/>
                <w:numId w:val="14"/>
              </w:numPr>
              <w:autoSpaceDE/>
              <w:autoSpaceDN/>
              <w:ind w:right="0"/>
              <w:jc w:val="left"/>
              <w:rPr>
                <w:color w:val="000000" w:themeColor="text1"/>
              </w:rPr>
            </w:pPr>
          </w:p>
        </w:tc>
        <w:tc>
          <w:tcPr>
            <w:tcW w:w="954" w:type="pct"/>
            <w:vAlign w:val="center"/>
          </w:tcPr>
          <w:p w:rsidR="00196E11" w:rsidRPr="00A920AC" w:rsidRDefault="00196E11" w:rsidP="00196E11">
            <w:pPr>
              <w:pStyle w:val="ab"/>
              <w:spacing w:before="0"/>
              <w:rPr>
                <w:color w:val="000000" w:themeColor="text1"/>
                <w:sz w:val="24"/>
                <w:szCs w:val="24"/>
              </w:rPr>
            </w:pPr>
            <w:r w:rsidRPr="00A920AC">
              <w:rPr>
                <w:color w:val="000000" w:themeColor="text1"/>
                <w:sz w:val="24"/>
                <w:szCs w:val="24"/>
              </w:rPr>
              <w:t>Зона инженерной инфраструктуры (И)</w:t>
            </w:r>
          </w:p>
        </w:tc>
        <w:tc>
          <w:tcPr>
            <w:tcW w:w="1313" w:type="pct"/>
            <w:vAlign w:val="center"/>
          </w:tcPr>
          <w:p w:rsidR="00196E11" w:rsidRPr="00A920AC" w:rsidRDefault="00196E11" w:rsidP="00196E11">
            <w:pPr>
              <w:ind w:firstLine="567"/>
              <w:jc w:val="both"/>
              <w:rPr>
                <w:color w:val="000000" w:themeColor="text1"/>
                <w:sz w:val="24"/>
                <w:szCs w:val="24"/>
              </w:rPr>
            </w:pPr>
            <w:r w:rsidRPr="00A920AC">
              <w:rPr>
                <w:color w:val="000000" w:themeColor="text1"/>
                <w:sz w:val="24"/>
                <w:szCs w:val="24"/>
              </w:rPr>
              <w:t>Коммунальное обслуживание (3.1)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Предоставление коммунальных услуг (3.1.1)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 xml:space="preserve">Административные здания организаций, обеспечивающих </w:t>
            </w:r>
            <w:r w:rsidRPr="00A920AC">
              <w:rPr>
                <w:color w:val="000000" w:themeColor="text1"/>
                <w:sz w:val="24"/>
                <w:szCs w:val="24"/>
              </w:rPr>
              <w:lastRenderedPageBreak/>
              <w:t>предоставление коммунальных услуг (3.1.2)</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Трубопроводный транспорт (7.5)</w:t>
            </w:r>
          </w:p>
        </w:tc>
        <w:tc>
          <w:tcPr>
            <w:tcW w:w="1255" w:type="pct"/>
            <w:vAlign w:val="center"/>
          </w:tcPr>
          <w:p w:rsidR="00196E11" w:rsidRPr="00A920AC" w:rsidRDefault="00196E11" w:rsidP="00196E11">
            <w:pPr>
              <w:ind w:firstLine="567"/>
              <w:jc w:val="both"/>
              <w:rPr>
                <w:color w:val="000000" w:themeColor="text1"/>
                <w:sz w:val="24"/>
                <w:szCs w:val="24"/>
              </w:rPr>
            </w:pPr>
            <w:r w:rsidRPr="00A920AC">
              <w:rPr>
                <w:color w:val="000000" w:themeColor="text1"/>
                <w:sz w:val="24"/>
                <w:szCs w:val="24"/>
              </w:rPr>
              <w:lastRenderedPageBreak/>
              <w:t>Здравоохранение (3.4)</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Амбулаторно-поликлиническое обслуживание (3.4.1)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Стационарное медицинское обслуживание (3.4.2)</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lastRenderedPageBreak/>
              <w:t>Медицинские организации особого назначения (3.4.3)</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 xml:space="preserve">Связь (6.8) </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Железнодорожные пути (7.1.1)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Размещение автомобильных дорог (7.2.1)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Использование лесов (10.0)</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Благоустройство территории (12.0.2)</w:t>
            </w:r>
          </w:p>
        </w:tc>
        <w:tc>
          <w:tcPr>
            <w:tcW w:w="1200" w:type="pct"/>
            <w:vAlign w:val="center"/>
          </w:tcPr>
          <w:p w:rsidR="00196E11" w:rsidRPr="00A920AC" w:rsidRDefault="00196E11" w:rsidP="00196E11">
            <w:pPr>
              <w:ind w:firstLine="567"/>
              <w:jc w:val="both"/>
              <w:rPr>
                <w:color w:val="000000" w:themeColor="text1"/>
                <w:sz w:val="24"/>
                <w:szCs w:val="24"/>
              </w:rPr>
            </w:pPr>
            <w:r w:rsidRPr="00A920AC">
              <w:rPr>
                <w:color w:val="000000" w:themeColor="text1"/>
                <w:sz w:val="24"/>
                <w:szCs w:val="24"/>
              </w:rPr>
              <w:lastRenderedPageBreak/>
              <w:t>Служебные гаражи (4.9)</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Объекты дорожного сервиса (4.9.1)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Заправка транспортных средств (4.9.1.1)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 xml:space="preserve">Автомобильные мойки </w:t>
            </w:r>
            <w:r w:rsidRPr="00A920AC">
              <w:rPr>
                <w:color w:val="000000" w:themeColor="text1"/>
                <w:sz w:val="24"/>
                <w:szCs w:val="24"/>
              </w:rPr>
              <w:lastRenderedPageBreak/>
              <w:t>(4.9.1.3)</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Ремонт автомобилей (4.9.1.4)</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Стоянка транспортных средств (4.9.2)</w:t>
            </w:r>
          </w:p>
          <w:p w:rsidR="00196E11" w:rsidRPr="00A920AC" w:rsidRDefault="00196E11" w:rsidP="00196E11">
            <w:pPr>
              <w:ind w:firstLine="567"/>
              <w:jc w:val="both"/>
              <w:rPr>
                <w:color w:val="000000" w:themeColor="text1"/>
                <w:sz w:val="24"/>
                <w:szCs w:val="24"/>
              </w:rPr>
            </w:pPr>
          </w:p>
        </w:tc>
      </w:tr>
      <w:tr w:rsidR="00196E11" w:rsidRPr="00C03938" w:rsidTr="00196E11">
        <w:trPr>
          <w:jc w:val="center"/>
        </w:trPr>
        <w:tc>
          <w:tcPr>
            <w:tcW w:w="278" w:type="pct"/>
            <w:vAlign w:val="center"/>
          </w:tcPr>
          <w:p w:rsidR="00196E11" w:rsidRPr="00A920AC" w:rsidRDefault="00196E11" w:rsidP="00196E11">
            <w:pPr>
              <w:pStyle w:val="a5"/>
              <w:widowControl/>
              <w:numPr>
                <w:ilvl w:val="1"/>
                <w:numId w:val="14"/>
              </w:numPr>
              <w:autoSpaceDE/>
              <w:autoSpaceDN/>
              <w:ind w:right="0"/>
              <w:jc w:val="left"/>
              <w:rPr>
                <w:color w:val="000000" w:themeColor="text1"/>
              </w:rPr>
            </w:pPr>
          </w:p>
        </w:tc>
        <w:tc>
          <w:tcPr>
            <w:tcW w:w="954" w:type="pct"/>
            <w:vAlign w:val="center"/>
          </w:tcPr>
          <w:p w:rsidR="00196E11" w:rsidRPr="00A920AC" w:rsidRDefault="00196E11" w:rsidP="00196E11">
            <w:pPr>
              <w:pStyle w:val="ab"/>
              <w:spacing w:before="0"/>
              <w:rPr>
                <w:color w:val="000000" w:themeColor="text1"/>
                <w:sz w:val="24"/>
                <w:szCs w:val="24"/>
              </w:rPr>
            </w:pPr>
            <w:r w:rsidRPr="00A920AC">
              <w:rPr>
                <w:color w:val="000000" w:themeColor="text1"/>
                <w:sz w:val="24"/>
                <w:szCs w:val="24"/>
              </w:rPr>
              <w:t>Зона инженерной инфраструктуры в границах земель населенных пунктов (нИ)</w:t>
            </w:r>
          </w:p>
        </w:tc>
        <w:tc>
          <w:tcPr>
            <w:tcW w:w="1313" w:type="pct"/>
            <w:vAlign w:val="center"/>
          </w:tcPr>
          <w:p w:rsidR="00196E11" w:rsidRPr="00A920AC" w:rsidRDefault="00196E11" w:rsidP="00196E11">
            <w:pPr>
              <w:ind w:firstLine="567"/>
              <w:jc w:val="both"/>
              <w:rPr>
                <w:color w:val="000000" w:themeColor="text1"/>
                <w:sz w:val="24"/>
                <w:szCs w:val="24"/>
              </w:rPr>
            </w:pPr>
            <w:r w:rsidRPr="00A920AC">
              <w:rPr>
                <w:color w:val="000000" w:themeColor="text1"/>
                <w:sz w:val="24"/>
                <w:szCs w:val="24"/>
              </w:rPr>
              <w:t>Коммунальное обслуживание (3.1)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Предоставление коммунальных услуг (3.1.1)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Административные здания организаций, обеспечивающих предоставление коммунальных услуг (3.1.2)</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Железнодорожные пути (7.1.1)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Размещение автомобильных дорог (7.2.1)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Трубопроводный транспорт (7.5)</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 xml:space="preserve">Земельные участки (территории) общего пользования (12.0) </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Улично-дорожная сеть (12.0.1)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Благоустройство территории (12.0.2)</w:t>
            </w:r>
          </w:p>
        </w:tc>
        <w:tc>
          <w:tcPr>
            <w:tcW w:w="1255" w:type="pct"/>
            <w:vAlign w:val="center"/>
          </w:tcPr>
          <w:p w:rsidR="00196E11" w:rsidRPr="00A920AC" w:rsidRDefault="00196E11" w:rsidP="00196E11">
            <w:pPr>
              <w:ind w:firstLine="567"/>
              <w:jc w:val="both"/>
              <w:rPr>
                <w:color w:val="000000" w:themeColor="text1"/>
                <w:sz w:val="24"/>
                <w:szCs w:val="24"/>
              </w:rPr>
            </w:pPr>
            <w:r w:rsidRPr="00A920AC">
              <w:rPr>
                <w:color w:val="000000" w:themeColor="text1"/>
                <w:sz w:val="24"/>
                <w:szCs w:val="24"/>
              </w:rPr>
              <w:t>Здравоохранение (3.4)</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Амбулаторно-поликлиническое обслуживание (3.4.1)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Стационарное медицинское обслуживание (3.4.2)</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Медицинские организации особого назначения (3.4.3)</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Общежития (3.2.4)</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Связь (6.8)</w:t>
            </w:r>
          </w:p>
        </w:tc>
        <w:tc>
          <w:tcPr>
            <w:tcW w:w="1200" w:type="pct"/>
            <w:vAlign w:val="center"/>
          </w:tcPr>
          <w:p w:rsidR="00196E11" w:rsidRPr="00A920AC" w:rsidRDefault="00196E11" w:rsidP="00196E11">
            <w:pPr>
              <w:ind w:firstLine="567"/>
              <w:jc w:val="both"/>
              <w:rPr>
                <w:color w:val="000000" w:themeColor="text1"/>
                <w:sz w:val="24"/>
                <w:szCs w:val="24"/>
              </w:rPr>
            </w:pPr>
            <w:r w:rsidRPr="00A920AC">
              <w:rPr>
                <w:color w:val="000000" w:themeColor="text1"/>
                <w:sz w:val="24"/>
                <w:szCs w:val="24"/>
              </w:rPr>
              <w:t>Служебные гаражи (4.9)</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Объекты дорожного сервиса (4.9.1)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Заправка транспортных средств (4.9.1.1)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Автомобильные мойки (4.9.1.3)</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Ремонт автомобилей (4.9.1.4)</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Стоянка транспортных средств (4.9.2)</w:t>
            </w:r>
          </w:p>
        </w:tc>
      </w:tr>
      <w:tr w:rsidR="00196E11" w:rsidRPr="00C03938" w:rsidTr="00196E11">
        <w:trPr>
          <w:jc w:val="center"/>
        </w:trPr>
        <w:tc>
          <w:tcPr>
            <w:tcW w:w="278" w:type="pct"/>
            <w:vAlign w:val="center"/>
          </w:tcPr>
          <w:p w:rsidR="00196E11" w:rsidRPr="00A920AC" w:rsidRDefault="00196E11" w:rsidP="00196E11">
            <w:pPr>
              <w:pStyle w:val="a5"/>
              <w:widowControl/>
              <w:numPr>
                <w:ilvl w:val="1"/>
                <w:numId w:val="14"/>
              </w:numPr>
              <w:autoSpaceDE/>
              <w:autoSpaceDN/>
              <w:ind w:right="0"/>
              <w:jc w:val="left"/>
              <w:rPr>
                <w:color w:val="000000" w:themeColor="text1"/>
              </w:rPr>
            </w:pPr>
          </w:p>
        </w:tc>
        <w:tc>
          <w:tcPr>
            <w:tcW w:w="954" w:type="pct"/>
            <w:vAlign w:val="center"/>
          </w:tcPr>
          <w:p w:rsidR="00196E11" w:rsidRPr="00A920AC" w:rsidRDefault="00196E11" w:rsidP="00196E11">
            <w:pPr>
              <w:pStyle w:val="11"/>
              <w:jc w:val="both"/>
              <w:rPr>
                <w:color w:val="000000" w:themeColor="text1"/>
                <w:sz w:val="24"/>
              </w:rPr>
            </w:pPr>
            <w:r w:rsidRPr="00A920AC">
              <w:rPr>
                <w:color w:val="000000" w:themeColor="text1"/>
                <w:sz w:val="24"/>
              </w:rPr>
              <w:t>Зона транспортной инфраструктуры (Т)</w:t>
            </w:r>
          </w:p>
        </w:tc>
        <w:tc>
          <w:tcPr>
            <w:tcW w:w="1313" w:type="pct"/>
            <w:vAlign w:val="center"/>
          </w:tcPr>
          <w:p w:rsidR="00196E11" w:rsidRPr="00A920AC" w:rsidRDefault="00196E11" w:rsidP="00196E11">
            <w:pPr>
              <w:ind w:firstLine="567"/>
              <w:jc w:val="both"/>
              <w:rPr>
                <w:color w:val="000000" w:themeColor="text1"/>
                <w:sz w:val="24"/>
                <w:szCs w:val="24"/>
              </w:rPr>
            </w:pPr>
            <w:r w:rsidRPr="00A920AC">
              <w:rPr>
                <w:color w:val="000000" w:themeColor="text1"/>
                <w:sz w:val="24"/>
                <w:szCs w:val="24"/>
              </w:rPr>
              <w:t>Объекты дорожного сервиса (4.9.1)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 xml:space="preserve">Транспорт (7.0) </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Железнодорожный транспорт (7.1)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Железнодорожные пути (7.1.1)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lastRenderedPageBreak/>
              <w:t>Обслуживание железнодорожных перевозок (7.1.2)</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Автомобильный транспорт (7.2)</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Размещение автомобильных дорог (7.2.1)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Обслуживание перевозок пассажиров (7.2.2)</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Стоянки транспорта общего пользования (7.2.3)</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Водный транспорт (7.3)</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Воздушный транспорт (7.4)</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Трубопроводный транспорт (7.5)</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Внеуличный транспорт (7.6)</w:t>
            </w:r>
          </w:p>
        </w:tc>
        <w:tc>
          <w:tcPr>
            <w:tcW w:w="1255" w:type="pct"/>
            <w:vAlign w:val="center"/>
          </w:tcPr>
          <w:p w:rsidR="00196E11" w:rsidRPr="00A920AC" w:rsidRDefault="00196E11" w:rsidP="00196E11">
            <w:pPr>
              <w:ind w:firstLine="567"/>
              <w:jc w:val="both"/>
              <w:rPr>
                <w:color w:val="000000" w:themeColor="text1"/>
                <w:sz w:val="24"/>
                <w:szCs w:val="24"/>
              </w:rPr>
            </w:pPr>
            <w:r w:rsidRPr="00A920AC">
              <w:rPr>
                <w:color w:val="000000" w:themeColor="text1"/>
                <w:sz w:val="24"/>
                <w:szCs w:val="24"/>
              </w:rPr>
              <w:lastRenderedPageBreak/>
              <w:t>Здравоохранение (3.4)</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Амбулаторно-поликлиническое обслуживание (3.4.1)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Стационарное медицинское обслуживание (3.4.2)</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lastRenderedPageBreak/>
              <w:t>Медицинские организации особого назначения (3.4.3)</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Служебные гаражи (4.9)</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Стоянка транспортных средств (4.9.2)</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Использование лесов (10.0)</w:t>
            </w:r>
          </w:p>
        </w:tc>
        <w:tc>
          <w:tcPr>
            <w:tcW w:w="1200" w:type="pct"/>
            <w:vAlign w:val="center"/>
          </w:tcPr>
          <w:p w:rsidR="00196E11" w:rsidRPr="00A920AC" w:rsidRDefault="00196E11" w:rsidP="00196E11">
            <w:pPr>
              <w:ind w:firstLine="567"/>
              <w:jc w:val="both"/>
              <w:rPr>
                <w:color w:val="000000" w:themeColor="text1"/>
                <w:sz w:val="24"/>
                <w:szCs w:val="24"/>
              </w:rPr>
            </w:pPr>
            <w:r w:rsidRPr="00A920AC">
              <w:rPr>
                <w:color w:val="000000" w:themeColor="text1"/>
                <w:sz w:val="24"/>
                <w:szCs w:val="24"/>
              </w:rPr>
              <w:lastRenderedPageBreak/>
              <w:t>Коммунальное обслуживание (3.1)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Предоставление коммунальных услуг (3.1.1)</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 xml:space="preserve">Административные здания организаций, обеспечивающих </w:t>
            </w:r>
            <w:r w:rsidRPr="00A920AC">
              <w:rPr>
                <w:color w:val="000000" w:themeColor="text1"/>
                <w:sz w:val="24"/>
                <w:szCs w:val="24"/>
              </w:rPr>
              <w:lastRenderedPageBreak/>
              <w:t>предоставление коммунальных услуг (3.1.2)</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Связь (6.8)</w:t>
            </w:r>
          </w:p>
          <w:p w:rsidR="00196E11" w:rsidRPr="00A920AC" w:rsidRDefault="00196E11" w:rsidP="00196E11">
            <w:pPr>
              <w:ind w:firstLine="567"/>
              <w:jc w:val="both"/>
              <w:rPr>
                <w:color w:val="000000" w:themeColor="text1"/>
                <w:sz w:val="24"/>
                <w:szCs w:val="24"/>
              </w:rPr>
            </w:pPr>
            <w:r w:rsidRPr="00A920AC">
              <w:rPr>
                <w:color w:val="000000" w:themeColor="text1"/>
                <w:sz w:val="24"/>
                <w:szCs w:val="24"/>
              </w:rPr>
              <w:t>Благоустройство территории (12.0.2)</w:t>
            </w:r>
          </w:p>
        </w:tc>
      </w:tr>
      <w:tr w:rsidR="00DF3A7B" w:rsidRPr="00C03938" w:rsidTr="00DF3A7B">
        <w:trPr>
          <w:jc w:val="center"/>
        </w:trPr>
        <w:tc>
          <w:tcPr>
            <w:tcW w:w="278" w:type="pct"/>
            <w:vAlign w:val="center"/>
          </w:tcPr>
          <w:p w:rsidR="00DF3A7B" w:rsidRPr="00A920AC" w:rsidRDefault="00DF3A7B" w:rsidP="00DF3A7B">
            <w:pPr>
              <w:pStyle w:val="a5"/>
              <w:widowControl/>
              <w:numPr>
                <w:ilvl w:val="1"/>
                <w:numId w:val="14"/>
              </w:numPr>
              <w:autoSpaceDE/>
              <w:autoSpaceDN/>
              <w:ind w:right="0"/>
              <w:jc w:val="left"/>
              <w:rPr>
                <w:color w:val="000000" w:themeColor="text1"/>
              </w:rPr>
            </w:pPr>
          </w:p>
        </w:tc>
        <w:tc>
          <w:tcPr>
            <w:tcW w:w="954" w:type="pct"/>
            <w:vAlign w:val="center"/>
          </w:tcPr>
          <w:p w:rsidR="00DF3A7B" w:rsidRPr="00DF3A7B" w:rsidRDefault="00DF3A7B" w:rsidP="00DF3A7B">
            <w:pPr>
              <w:jc w:val="both"/>
              <w:rPr>
                <w:color w:val="000000" w:themeColor="text1"/>
                <w:sz w:val="24"/>
                <w:szCs w:val="24"/>
              </w:rPr>
            </w:pPr>
            <w:r w:rsidRPr="00DF3A7B">
              <w:rPr>
                <w:color w:val="000000" w:themeColor="text1"/>
                <w:sz w:val="24"/>
                <w:szCs w:val="24"/>
              </w:rPr>
              <w:t>Зона уличной и дорожной сети (УДС)</w:t>
            </w:r>
          </w:p>
        </w:tc>
        <w:tc>
          <w:tcPr>
            <w:tcW w:w="1313" w:type="pct"/>
          </w:tcPr>
          <w:p w:rsidR="00DF3A7B" w:rsidRPr="00DF3A7B" w:rsidRDefault="00DF3A7B" w:rsidP="00DF3A7B">
            <w:pPr>
              <w:ind w:firstLine="567"/>
              <w:jc w:val="both"/>
              <w:rPr>
                <w:color w:val="000000" w:themeColor="text1"/>
                <w:sz w:val="24"/>
                <w:szCs w:val="24"/>
              </w:rPr>
            </w:pPr>
            <w:r w:rsidRPr="00DF3A7B">
              <w:rPr>
                <w:color w:val="000000" w:themeColor="text1"/>
                <w:sz w:val="24"/>
                <w:szCs w:val="24"/>
              </w:rPr>
              <w:t>Стоянка транспортных средств (4.9.2)</w:t>
            </w:r>
          </w:p>
          <w:p w:rsidR="00DF3A7B" w:rsidRPr="00DF3A7B" w:rsidRDefault="00DF3A7B" w:rsidP="00DF3A7B">
            <w:pPr>
              <w:ind w:firstLine="567"/>
              <w:jc w:val="both"/>
              <w:rPr>
                <w:color w:val="000000" w:themeColor="text1"/>
                <w:sz w:val="24"/>
                <w:szCs w:val="24"/>
              </w:rPr>
            </w:pPr>
            <w:r w:rsidRPr="00DF3A7B">
              <w:rPr>
                <w:color w:val="000000" w:themeColor="text1"/>
                <w:sz w:val="24"/>
                <w:szCs w:val="24"/>
              </w:rPr>
              <w:t>Размещение автомобильных дорог (7.2.1)</w:t>
            </w:r>
          </w:p>
          <w:p w:rsidR="00DF3A7B" w:rsidRPr="00DF3A7B" w:rsidRDefault="00DF3A7B" w:rsidP="00DF3A7B">
            <w:pPr>
              <w:ind w:firstLine="567"/>
              <w:jc w:val="both"/>
              <w:rPr>
                <w:color w:val="000000" w:themeColor="text1"/>
                <w:sz w:val="24"/>
                <w:szCs w:val="24"/>
              </w:rPr>
            </w:pPr>
            <w:r w:rsidRPr="00DF3A7B">
              <w:rPr>
                <w:color w:val="000000" w:themeColor="text1"/>
                <w:sz w:val="24"/>
                <w:szCs w:val="24"/>
              </w:rPr>
              <w:t>Обслуживание перевозок пассажиров (7.2.2)</w:t>
            </w:r>
          </w:p>
          <w:p w:rsidR="00DF3A7B" w:rsidRPr="00DF3A7B" w:rsidRDefault="00DF3A7B" w:rsidP="00DF3A7B">
            <w:pPr>
              <w:ind w:firstLine="567"/>
              <w:jc w:val="both"/>
              <w:rPr>
                <w:color w:val="000000" w:themeColor="text1"/>
                <w:sz w:val="24"/>
                <w:szCs w:val="24"/>
              </w:rPr>
            </w:pPr>
            <w:r w:rsidRPr="00DF3A7B">
              <w:rPr>
                <w:color w:val="000000" w:themeColor="text1"/>
                <w:sz w:val="24"/>
                <w:szCs w:val="24"/>
              </w:rPr>
              <w:t>Стоянки транспорта общего пользования (7.2.3)</w:t>
            </w:r>
          </w:p>
          <w:p w:rsidR="00DF3A7B" w:rsidRPr="00DF3A7B" w:rsidRDefault="00DF3A7B" w:rsidP="00DF3A7B">
            <w:pPr>
              <w:ind w:firstLine="567"/>
              <w:jc w:val="both"/>
              <w:rPr>
                <w:color w:val="000000" w:themeColor="text1"/>
                <w:sz w:val="24"/>
                <w:szCs w:val="24"/>
              </w:rPr>
            </w:pPr>
            <w:r w:rsidRPr="00DF3A7B">
              <w:rPr>
                <w:color w:val="000000" w:themeColor="text1"/>
                <w:sz w:val="24"/>
                <w:szCs w:val="24"/>
              </w:rPr>
              <w:t>Трубопроводный транспорт (7.5)</w:t>
            </w:r>
          </w:p>
          <w:p w:rsidR="00DF3A7B" w:rsidRPr="00DF3A7B" w:rsidRDefault="00DF3A7B" w:rsidP="00DF3A7B">
            <w:pPr>
              <w:ind w:firstLine="567"/>
              <w:jc w:val="both"/>
              <w:rPr>
                <w:color w:val="000000" w:themeColor="text1"/>
                <w:sz w:val="24"/>
                <w:szCs w:val="24"/>
              </w:rPr>
            </w:pPr>
            <w:r w:rsidRPr="00DF3A7B">
              <w:rPr>
                <w:color w:val="000000" w:themeColor="text1"/>
                <w:sz w:val="24"/>
                <w:szCs w:val="24"/>
              </w:rPr>
              <w:t>Внеуличный транспорт (7.6)</w:t>
            </w:r>
          </w:p>
          <w:p w:rsidR="00DF3A7B" w:rsidRPr="00DF3A7B" w:rsidRDefault="00DF3A7B" w:rsidP="00DF3A7B">
            <w:pPr>
              <w:ind w:firstLine="567"/>
              <w:jc w:val="both"/>
              <w:rPr>
                <w:color w:val="000000" w:themeColor="text1"/>
                <w:sz w:val="24"/>
                <w:szCs w:val="24"/>
              </w:rPr>
            </w:pPr>
            <w:r w:rsidRPr="00DF3A7B">
              <w:rPr>
                <w:color w:val="000000" w:themeColor="text1"/>
                <w:sz w:val="24"/>
                <w:szCs w:val="24"/>
              </w:rPr>
              <w:t xml:space="preserve">Земельные участки (территории) общего пользования (12.0) </w:t>
            </w:r>
          </w:p>
          <w:p w:rsidR="00DF3A7B" w:rsidRPr="00DF3A7B" w:rsidRDefault="00DF3A7B" w:rsidP="00DF3A7B">
            <w:pPr>
              <w:ind w:firstLine="567"/>
              <w:jc w:val="both"/>
              <w:rPr>
                <w:color w:val="000000" w:themeColor="text1"/>
                <w:sz w:val="24"/>
                <w:szCs w:val="24"/>
              </w:rPr>
            </w:pPr>
            <w:r w:rsidRPr="00DF3A7B">
              <w:rPr>
                <w:color w:val="000000" w:themeColor="text1"/>
                <w:sz w:val="24"/>
                <w:szCs w:val="24"/>
              </w:rPr>
              <w:t>Улично-дорожная сеть (12.0.1)</w:t>
            </w:r>
          </w:p>
          <w:p w:rsidR="00DF3A7B" w:rsidRPr="00DF3A7B" w:rsidRDefault="00DF3A7B" w:rsidP="00DF3A7B">
            <w:pPr>
              <w:ind w:firstLine="567"/>
              <w:jc w:val="both"/>
              <w:rPr>
                <w:color w:val="000000" w:themeColor="text1"/>
                <w:sz w:val="24"/>
                <w:szCs w:val="24"/>
              </w:rPr>
            </w:pPr>
            <w:r w:rsidRPr="00DF3A7B">
              <w:rPr>
                <w:color w:val="000000" w:themeColor="text1"/>
                <w:sz w:val="24"/>
                <w:szCs w:val="24"/>
              </w:rPr>
              <w:t>Благоустройство территории (12.0.2)</w:t>
            </w:r>
          </w:p>
        </w:tc>
        <w:tc>
          <w:tcPr>
            <w:tcW w:w="1255" w:type="pct"/>
          </w:tcPr>
          <w:p w:rsidR="00DF3A7B" w:rsidRPr="00DF3A7B" w:rsidRDefault="00DF3A7B" w:rsidP="00DF3A7B">
            <w:pPr>
              <w:ind w:firstLine="567"/>
              <w:jc w:val="both"/>
              <w:rPr>
                <w:color w:val="000000" w:themeColor="text1"/>
                <w:sz w:val="24"/>
                <w:szCs w:val="24"/>
              </w:rPr>
            </w:pPr>
            <w:r w:rsidRPr="00DF3A7B">
              <w:rPr>
                <w:color w:val="000000" w:themeColor="text1"/>
                <w:sz w:val="24"/>
                <w:szCs w:val="24"/>
              </w:rPr>
              <w:t>Хранение автотранспорта (2.7.1)</w:t>
            </w:r>
          </w:p>
        </w:tc>
        <w:tc>
          <w:tcPr>
            <w:tcW w:w="1200" w:type="pct"/>
          </w:tcPr>
          <w:p w:rsidR="00DF3A7B" w:rsidRPr="00DF3A7B" w:rsidRDefault="00DF3A7B" w:rsidP="00DF3A7B">
            <w:pPr>
              <w:ind w:firstLine="567"/>
              <w:jc w:val="both"/>
              <w:rPr>
                <w:color w:val="000000" w:themeColor="text1"/>
                <w:sz w:val="24"/>
                <w:szCs w:val="24"/>
              </w:rPr>
            </w:pPr>
            <w:r w:rsidRPr="00DF3A7B">
              <w:rPr>
                <w:color w:val="000000" w:themeColor="text1"/>
                <w:sz w:val="24"/>
                <w:szCs w:val="24"/>
              </w:rPr>
              <w:t>Коммунальное обслуживание (3.1)</w:t>
            </w:r>
          </w:p>
          <w:p w:rsidR="00DF3A7B" w:rsidRPr="00DF3A7B" w:rsidRDefault="00DF3A7B" w:rsidP="00DF3A7B">
            <w:pPr>
              <w:ind w:firstLine="567"/>
              <w:jc w:val="both"/>
              <w:rPr>
                <w:color w:val="000000" w:themeColor="text1"/>
                <w:sz w:val="24"/>
                <w:szCs w:val="24"/>
              </w:rPr>
            </w:pPr>
            <w:r w:rsidRPr="00DF3A7B">
              <w:rPr>
                <w:color w:val="000000" w:themeColor="text1"/>
                <w:sz w:val="24"/>
                <w:szCs w:val="24"/>
              </w:rPr>
              <w:t>Предоставление коммунальных услуг (3.1.1)</w:t>
            </w:r>
          </w:p>
          <w:p w:rsidR="00DF3A7B" w:rsidRPr="00DF3A7B" w:rsidRDefault="00DF3A7B" w:rsidP="00DF3A7B">
            <w:pPr>
              <w:ind w:firstLine="567"/>
              <w:jc w:val="both"/>
              <w:rPr>
                <w:color w:val="000000" w:themeColor="text1"/>
                <w:sz w:val="24"/>
                <w:szCs w:val="24"/>
              </w:rPr>
            </w:pPr>
            <w:r w:rsidRPr="00DF3A7B">
              <w:rPr>
                <w:color w:val="000000" w:themeColor="text1"/>
                <w:sz w:val="24"/>
                <w:szCs w:val="24"/>
              </w:rPr>
              <w:t>Административные здания организаций, обеспечивающих предоставление коммунальных услуг (3.1.2)</w:t>
            </w:r>
          </w:p>
          <w:p w:rsidR="00DF3A7B" w:rsidRPr="00DF3A7B" w:rsidRDefault="00DF3A7B" w:rsidP="00DF3A7B">
            <w:pPr>
              <w:ind w:firstLine="567"/>
              <w:jc w:val="both"/>
              <w:rPr>
                <w:color w:val="000000" w:themeColor="text1"/>
                <w:sz w:val="24"/>
                <w:szCs w:val="24"/>
              </w:rPr>
            </w:pPr>
          </w:p>
        </w:tc>
      </w:tr>
      <w:tr w:rsidR="00196E11" w:rsidRPr="00C03938" w:rsidTr="00196E11">
        <w:trPr>
          <w:jc w:val="center"/>
        </w:trPr>
        <w:tc>
          <w:tcPr>
            <w:tcW w:w="278" w:type="pct"/>
            <w:vAlign w:val="center"/>
          </w:tcPr>
          <w:p w:rsidR="00196E11" w:rsidRPr="00A920AC" w:rsidRDefault="00196E11" w:rsidP="00196E11">
            <w:pPr>
              <w:pStyle w:val="a5"/>
              <w:widowControl/>
              <w:numPr>
                <w:ilvl w:val="1"/>
                <w:numId w:val="14"/>
              </w:numPr>
              <w:autoSpaceDE/>
              <w:autoSpaceDN/>
              <w:ind w:right="0"/>
              <w:jc w:val="left"/>
              <w:rPr>
                <w:color w:val="000000" w:themeColor="text1"/>
              </w:rPr>
            </w:pPr>
          </w:p>
        </w:tc>
        <w:tc>
          <w:tcPr>
            <w:tcW w:w="954"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Производственная зона в границах земель населенных пунктов (нП)</w:t>
            </w:r>
          </w:p>
        </w:tc>
        <w:tc>
          <w:tcPr>
            <w:tcW w:w="1313" w:type="pct"/>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Производственная деятельность (6.0)</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Недропользование (6.1)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Тяжелая промышленность (6.2)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Автомобилестроительная промышленность (6.2.1)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Легкая промышленность (6.3)</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Фармацевтическая промышленность (6.3.1)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Фарфорово-фаянсовая промышленность (6.3.2)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Электронная промышленность (6.3.3)</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Ювелирная промышленность (6.3.4)</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Пищевая промышленность (6.4)</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Нефтехимическая промышленность (6.5)</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Строительная промышленность (6.6)</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Энергетика (6.7)</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Атомная энергетика (6.7.1)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Связь (6.8)</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Склад (6.9)</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Складские площадки (6.9.1)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Обеспечение космической деятельности (6.10)</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Целлюлозно-бумажная промышленность (6.11)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Научно-производственная деятельность (6.12)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Железнодорожные пути (7.1.1)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Размещение автомобильных дорог (7.2.1)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 xml:space="preserve">Земельные участки (территории) общего пользования (12.0) </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Улично-дорожная сеть (12.0.1)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Благоустройство территории (12.0.2)</w:t>
            </w:r>
          </w:p>
        </w:tc>
        <w:tc>
          <w:tcPr>
            <w:tcW w:w="1255" w:type="pct"/>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Хранение и переработка сельскохозяйственной продукции (1.15)</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 xml:space="preserve">Размещение гаражей для </w:t>
            </w:r>
            <w:r w:rsidRPr="002B6EB4">
              <w:rPr>
                <w:color w:val="000000" w:themeColor="text1"/>
                <w:sz w:val="24"/>
                <w:szCs w:val="24"/>
              </w:rPr>
              <w:lastRenderedPageBreak/>
              <w:t>собственных нужд (2.7.2)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Здравоохранение (3.4)</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Амбулаторно-поликлиническое обслуживание (3.4.1)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Стационарное медицинское обслуживание (3.4.2)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Медицинские организации особого назначения (3.4.3)</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Общежития (3.2.4)</w:t>
            </w:r>
          </w:p>
        </w:tc>
        <w:tc>
          <w:tcPr>
            <w:tcW w:w="1200" w:type="pct"/>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Коммунальное обслуживание (3.1)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Предоставление коммунальных услуг (3.1.1)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Административные здания организаций, обеспечивающих предоставление коммунальных услуг (3.1.2)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Проведение научных исследований (3.9.2)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Проведение научных испытаний (3.9.3)</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Служебные гаражи (4.9)</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Стоянка транспортных средств (4.9.2)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Трубопроводный транспорт (7.5)</w:t>
            </w:r>
          </w:p>
        </w:tc>
      </w:tr>
      <w:tr w:rsidR="00196E11" w:rsidRPr="00C03938" w:rsidTr="00196E11">
        <w:trPr>
          <w:jc w:val="center"/>
        </w:trPr>
        <w:tc>
          <w:tcPr>
            <w:tcW w:w="278" w:type="pct"/>
            <w:vAlign w:val="center"/>
          </w:tcPr>
          <w:p w:rsidR="00196E11" w:rsidRPr="002B6EB4" w:rsidRDefault="00196E11" w:rsidP="00196E11">
            <w:pPr>
              <w:pStyle w:val="a5"/>
              <w:widowControl/>
              <w:numPr>
                <w:ilvl w:val="0"/>
                <w:numId w:val="14"/>
              </w:numPr>
              <w:autoSpaceDE/>
              <w:autoSpaceDN/>
              <w:ind w:left="511" w:right="0"/>
              <w:jc w:val="center"/>
              <w:rPr>
                <w:b/>
                <w:color w:val="000000" w:themeColor="text1"/>
              </w:rPr>
            </w:pPr>
          </w:p>
        </w:tc>
        <w:tc>
          <w:tcPr>
            <w:tcW w:w="4722" w:type="pct"/>
            <w:gridSpan w:val="4"/>
            <w:vAlign w:val="center"/>
          </w:tcPr>
          <w:p w:rsidR="00196E11" w:rsidRPr="002B6EB4" w:rsidRDefault="00196E11" w:rsidP="00196E11">
            <w:pPr>
              <w:ind w:firstLine="567"/>
              <w:rPr>
                <w:b/>
                <w:color w:val="000000" w:themeColor="text1"/>
                <w:sz w:val="24"/>
                <w:szCs w:val="24"/>
              </w:rPr>
            </w:pPr>
            <w:r w:rsidRPr="002B6EB4">
              <w:rPr>
                <w:b/>
                <w:color w:val="000000" w:themeColor="text1"/>
                <w:sz w:val="24"/>
                <w:szCs w:val="24"/>
              </w:rPr>
              <w:t>Зоны сельскохозяйственного использования</w:t>
            </w:r>
          </w:p>
        </w:tc>
      </w:tr>
      <w:tr w:rsidR="00196E11" w:rsidRPr="00C03938" w:rsidTr="00196E11">
        <w:trPr>
          <w:jc w:val="center"/>
        </w:trPr>
        <w:tc>
          <w:tcPr>
            <w:tcW w:w="278" w:type="pct"/>
            <w:vAlign w:val="center"/>
          </w:tcPr>
          <w:p w:rsidR="00196E11" w:rsidRPr="002B6EB4" w:rsidRDefault="00196E11" w:rsidP="00196E11">
            <w:pPr>
              <w:pStyle w:val="a5"/>
              <w:widowControl/>
              <w:numPr>
                <w:ilvl w:val="1"/>
                <w:numId w:val="14"/>
              </w:numPr>
              <w:autoSpaceDE/>
              <w:autoSpaceDN/>
              <w:ind w:right="0"/>
              <w:jc w:val="left"/>
              <w:rPr>
                <w:color w:val="000000" w:themeColor="text1"/>
              </w:rPr>
            </w:pPr>
          </w:p>
        </w:tc>
        <w:tc>
          <w:tcPr>
            <w:tcW w:w="954" w:type="pct"/>
            <w:vAlign w:val="center"/>
          </w:tcPr>
          <w:p w:rsidR="00196E11" w:rsidRPr="002B6EB4" w:rsidRDefault="00196E11" w:rsidP="00196E11">
            <w:pPr>
              <w:pStyle w:val="11"/>
              <w:jc w:val="both"/>
              <w:rPr>
                <w:color w:val="000000" w:themeColor="text1"/>
                <w:sz w:val="24"/>
              </w:rPr>
            </w:pPr>
            <w:r w:rsidRPr="002B6EB4">
              <w:rPr>
                <w:color w:val="000000" w:themeColor="text1"/>
                <w:sz w:val="24"/>
              </w:rPr>
              <w:t>Зона сельскохозяйственного использования (Си)</w:t>
            </w:r>
          </w:p>
        </w:tc>
        <w:tc>
          <w:tcPr>
            <w:tcW w:w="1313"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Сельскохозяйственное использование (1.0)</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Растениеводство (1.1)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Выращивание зерновых и иных сельскохозяйственных культур (1.2)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Овощеводство (1.3)</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Выращивание тонизирующих, лекарственных, цветочных культур (1.4)</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Садоводство (1.5)</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Виноградарство (1.5.1)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Выращивание льна и конопли (1.6)</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Животноводство (1.7)</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Скотоводство (1.8)</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Звероводство (1.9)</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Птицеводство (1.10)</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Свиноводство (1.11)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Пчеловодство (1.12)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Рыбоводство (1.13)</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Научное обеспечение сельского хозяйства (1.14)</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Хранение и переработка сельскохозяйственной продукции (1.15)</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Ведение личного подсобного хозяйства на полевых участках (1.16)</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Питомники (1.17)</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Обеспечение сельскохозяйственного производства (1.18)</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Сенокошение (1.19)</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Выпас сельскохозяйственных животных (1.20)</w:t>
            </w:r>
          </w:p>
        </w:tc>
        <w:tc>
          <w:tcPr>
            <w:tcW w:w="1255"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Коммунальное обслуживание (3.1)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Предоставление коммунальных услуг (3.1.1)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Административные здания организаций, обеспечивающих предоставление коммунальных услуг (3.1.2)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Стоянка транспортных средств (4.9.2)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Водные объекты (11.0)</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Специальное пользование водными объектами (11.2)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Гидротехнические сооружения (11.3)</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Использование лесов (10.0)</w:t>
            </w:r>
          </w:p>
        </w:tc>
        <w:tc>
          <w:tcPr>
            <w:tcW w:w="1200"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Не устанавливается</w:t>
            </w:r>
          </w:p>
        </w:tc>
      </w:tr>
      <w:tr w:rsidR="00196E11" w:rsidRPr="00C03938" w:rsidTr="00196E11">
        <w:trPr>
          <w:jc w:val="center"/>
        </w:trPr>
        <w:tc>
          <w:tcPr>
            <w:tcW w:w="278" w:type="pct"/>
            <w:vAlign w:val="center"/>
          </w:tcPr>
          <w:p w:rsidR="00196E11" w:rsidRPr="002B6EB4" w:rsidRDefault="00196E11" w:rsidP="00196E11">
            <w:pPr>
              <w:pStyle w:val="a5"/>
              <w:widowControl/>
              <w:numPr>
                <w:ilvl w:val="0"/>
                <w:numId w:val="14"/>
              </w:numPr>
              <w:autoSpaceDE/>
              <w:autoSpaceDN/>
              <w:ind w:left="511" w:right="0"/>
              <w:jc w:val="center"/>
              <w:rPr>
                <w:b/>
                <w:color w:val="000000" w:themeColor="text1"/>
              </w:rPr>
            </w:pPr>
          </w:p>
        </w:tc>
        <w:tc>
          <w:tcPr>
            <w:tcW w:w="4722" w:type="pct"/>
            <w:gridSpan w:val="4"/>
            <w:vAlign w:val="center"/>
          </w:tcPr>
          <w:p w:rsidR="00196E11" w:rsidRPr="002B6EB4" w:rsidRDefault="00196E11" w:rsidP="00196E11">
            <w:pPr>
              <w:ind w:firstLine="567"/>
              <w:rPr>
                <w:b/>
                <w:color w:val="000000" w:themeColor="text1"/>
                <w:sz w:val="24"/>
                <w:szCs w:val="24"/>
              </w:rPr>
            </w:pPr>
            <w:r w:rsidRPr="002B6EB4">
              <w:rPr>
                <w:b/>
                <w:color w:val="000000" w:themeColor="text1"/>
                <w:sz w:val="24"/>
                <w:szCs w:val="24"/>
              </w:rPr>
              <w:t>Зоны рекреационного назначения</w:t>
            </w:r>
          </w:p>
        </w:tc>
      </w:tr>
      <w:tr w:rsidR="00196E11" w:rsidRPr="00C03938" w:rsidTr="00196E11">
        <w:trPr>
          <w:jc w:val="center"/>
        </w:trPr>
        <w:tc>
          <w:tcPr>
            <w:tcW w:w="278" w:type="pct"/>
            <w:vAlign w:val="center"/>
          </w:tcPr>
          <w:p w:rsidR="00196E11" w:rsidRPr="002B6EB4" w:rsidRDefault="00196E11" w:rsidP="00196E11">
            <w:pPr>
              <w:pStyle w:val="a5"/>
              <w:widowControl/>
              <w:numPr>
                <w:ilvl w:val="1"/>
                <w:numId w:val="14"/>
              </w:numPr>
              <w:autoSpaceDE/>
              <w:autoSpaceDN/>
              <w:ind w:right="0"/>
              <w:jc w:val="left"/>
              <w:rPr>
                <w:color w:val="000000" w:themeColor="text1"/>
              </w:rPr>
            </w:pPr>
          </w:p>
        </w:tc>
        <w:tc>
          <w:tcPr>
            <w:tcW w:w="954" w:type="pct"/>
            <w:vAlign w:val="center"/>
          </w:tcPr>
          <w:p w:rsidR="00196E11" w:rsidRPr="002B6EB4" w:rsidRDefault="00196E11" w:rsidP="00196E11">
            <w:pPr>
              <w:pStyle w:val="11"/>
              <w:jc w:val="both"/>
              <w:rPr>
                <w:color w:val="000000" w:themeColor="text1"/>
                <w:sz w:val="24"/>
              </w:rPr>
            </w:pPr>
            <w:r w:rsidRPr="002B6EB4">
              <w:rPr>
                <w:color w:val="000000" w:themeColor="text1"/>
                <w:sz w:val="24"/>
              </w:rPr>
              <w:t>Зона лесов (Л)</w:t>
            </w:r>
          </w:p>
        </w:tc>
        <w:tc>
          <w:tcPr>
            <w:tcW w:w="1313"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Размещение автомобильных дорог (7.2.1)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Охрана природных территорий (9.1)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Использование лесов (10.0)</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Заготовка древесины (10.1)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Лесные плантации (10.2)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Заготовка лесных ресурсов (10.3)</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Резервные леса (10.4)</w:t>
            </w:r>
          </w:p>
        </w:tc>
        <w:tc>
          <w:tcPr>
            <w:tcW w:w="1255"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Недропользование (6.1)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Водные объекты (11.0)</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Специальное пользование водными объектами (11.2)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Гидротехнические сооружения (11.3)</w:t>
            </w:r>
          </w:p>
        </w:tc>
        <w:tc>
          <w:tcPr>
            <w:tcW w:w="1200"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Не устанавливается</w:t>
            </w:r>
          </w:p>
        </w:tc>
      </w:tr>
      <w:tr w:rsidR="00196E11" w:rsidRPr="00C03938" w:rsidTr="00196E11">
        <w:trPr>
          <w:jc w:val="center"/>
        </w:trPr>
        <w:tc>
          <w:tcPr>
            <w:tcW w:w="278" w:type="pct"/>
            <w:vAlign w:val="center"/>
          </w:tcPr>
          <w:p w:rsidR="00196E11" w:rsidRPr="002B6EB4" w:rsidRDefault="00196E11" w:rsidP="00196E11">
            <w:pPr>
              <w:pStyle w:val="a5"/>
              <w:widowControl/>
              <w:numPr>
                <w:ilvl w:val="0"/>
                <w:numId w:val="14"/>
              </w:numPr>
              <w:autoSpaceDE/>
              <w:autoSpaceDN/>
              <w:ind w:left="511" w:right="0"/>
              <w:jc w:val="center"/>
              <w:rPr>
                <w:b/>
                <w:color w:val="000000" w:themeColor="text1"/>
              </w:rPr>
            </w:pPr>
          </w:p>
        </w:tc>
        <w:tc>
          <w:tcPr>
            <w:tcW w:w="4722" w:type="pct"/>
            <w:gridSpan w:val="4"/>
            <w:vAlign w:val="center"/>
          </w:tcPr>
          <w:p w:rsidR="00196E11" w:rsidRPr="002B6EB4" w:rsidRDefault="00196E11" w:rsidP="00196E11">
            <w:pPr>
              <w:ind w:firstLine="567"/>
              <w:rPr>
                <w:b/>
                <w:color w:val="000000" w:themeColor="text1"/>
                <w:sz w:val="24"/>
                <w:szCs w:val="24"/>
              </w:rPr>
            </w:pPr>
            <w:r w:rsidRPr="002B6EB4">
              <w:rPr>
                <w:b/>
                <w:color w:val="000000" w:themeColor="text1"/>
                <w:sz w:val="24"/>
                <w:szCs w:val="24"/>
              </w:rPr>
              <w:t>Зоны специального назначения</w:t>
            </w:r>
          </w:p>
        </w:tc>
      </w:tr>
      <w:tr w:rsidR="00196E11" w:rsidRPr="00C03938" w:rsidTr="00196E11">
        <w:trPr>
          <w:jc w:val="center"/>
        </w:trPr>
        <w:tc>
          <w:tcPr>
            <w:tcW w:w="278" w:type="pct"/>
            <w:vAlign w:val="center"/>
          </w:tcPr>
          <w:p w:rsidR="00196E11" w:rsidRPr="002B6EB4" w:rsidRDefault="00196E11" w:rsidP="00196E11">
            <w:pPr>
              <w:pStyle w:val="a5"/>
              <w:widowControl/>
              <w:numPr>
                <w:ilvl w:val="1"/>
                <w:numId w:val="14"/>
              </w:numPr>
              <w:autoSpaceDE/>
              <w:autoSpaceDN/>
              <w:ind w:right="0"/>
              <w:jc w:val="left"/>
              <w:rPr>
                <w:color w:val="000000" w:themeColor="text1"/>
              </w:rPr>
            </w:pPr>
          </w:p>
        </w:tc>
        <w:tc>
          <w:tcPr>
            <w:tcW w:w="954" w:type="pct"/>
            <w:vAlign w:val="center"/>
          </w:tcPr>
          <w:p w:rsidR="00196E11" w:rsidRPr="002B6EB4" w:rsidRDefault="00196E11" w:rsidP="00196E11">
            <w:pPr>
              <w:pStyle w:val="11"/>
              <w:jc w:val="both"/>
              <w:rPr>
                <w:color w:val="000000" w:themeColor="text1"/>
                <w:sz w:val="24"/>
              </w:rPr>
            </w:pPr>
            <w:r w:rsidRPr="002B6EB4">
              <w:rPr>
                <w:color w:val="000000" w:themeColor="text1"/>
                <w:sz w:val="24"/>
              </w:rPr>
              <w:t>Зона кладбищ (ДКл)</w:t>
            </w:r>
          </w:p>
        </w:tc>
        <w:tc>
          <w:tcPr>
            <w:tcW w:w="1313"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Ритуальная деятельность (12.1)</w:t>
            </w:r>
          </w:p>
        </w:tc>
        <w:tc>
          <w:tcPr>
            <w:tcW w:w="1255"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Коммунальное обслуживание (3.1)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Предоставление коммунальных услуг (3.1.1)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Административные здания организаций, обеспечивающих предоставление коммунальных услуг (3.1.2)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Размещение автомобильных дорог (7.2.1)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Использование лесов (10.0)</w:t>
            </w:r>
          </w:p>
        </w:tc>
        <w:tc>
          <w:tcPr>
            <w:tcW w:w="1200"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Благоустройство территории (12.0.2)</w:t>
            </w:r>
          </w:p>
        </w:tc>
      </w:tr>
      <w:tr w:rsidR="00196E11" w:rsidRPr="00C03938" w:rsidTr="00196E11">
        <w:trPr>
          <w:jc w:val="center"/>
        </w:trPr>
        <w:tc>
          <w:tcPr>
            <w:tcW w:w="278" w:type="pct"/>
            <w:vAlign w:val="center"/>
          </w:tcPr>
          <w:p w:rsidR="00196E11" w:rsidRPr="002B6EB4" w:rsidRDefault="00196E11" w:rsidP="00196E11">
            <w:pPr>
              <w:pStyle w:val="a5"/>
              <w:widowControl/>
              <w:numPr>
                <w:ilvl w:val="1"/>
                <w:numId w:val="14"/>
              </w:numPr>
              <w:autoSpaceDE/>
              <w:autoSpaceDN/>
              <w:ind w:right="0"/>
              <w:jc w:val="left"/>
              <w:rPr>
                <w:color w:val="000000" w:themeColor="text1"/>
              </w:rPr>
            </w:pPr>
          </w:p>
        </w:tc>
        <w:tc>
          <w:tcPr>
            <w:tcW w:w="954" w:type="pct"/>
            <w:vAlign w:val="center"/>
          </w:tcPr>
          <w:p w:rsidR="00196E11" w:rsidRPr="002B6EB4" w:rsidRDefault="00196E11" w:rsidP="00196E11">
            <w:pPr>
              <w:pStyle w:val="11"/>
              <w:jc w:val="both"/>
              <w:rPr>
                <w:color w:val="000000" w:themeColor="text1"/>
                <w:sz w:val="24"/>
              </w:rPr>
            </w:pPr>
            <w:r w:rsidRPr="002B6EB4">
              <w:rPr>
                <w:color w:val="000000" w:themeColor="text1"/>
                <w:sz w:val="24"/>
              </w:rPr>
              <w:t>Зона кладбищ в границах земель населенных пунктов (нДКл)</w:t>
            </w:r>
          </w:p>
        </w:tc>
        <w:tc>
          <w:tcPr>
            <w:tcW w:w="1313"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t>Ритуальная деятельность (12.1)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 xml:space="preserve">Земельные участки (территории) общего пользования (12.0) </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Улично-дорожная сеть (12.0.1)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Благоустройство территории (12.0.2)</w:t>
            </w:r>
          </w:p>
        </w:tc>
        <w:tc>
          <w:tcPr>
            <w:tcW w:w="1255"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Коммунальное обслуживание (3.1)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Предоставление коммунальных услуг (3.1.1)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Административные здания организаций, обеспечивающих предоставление коммунальных услуг (3.1.2)</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Размещение автомобильных дорог (7.2.1)</w:t>
            </w:r>
          </w:p>
        </w:tc>
        <w:tc>
          <w:tcPr>
            <w:tcW w:w="1200" w:type="pct"/>
            <w:vAlign w:val="center"/>
          </w:tcPr>
          <w:p w:rsidR="00196E11" w:rsidRPr="002B6EB4" w:rsidRDefault="00196E11" w:rsidP="00196E11">
            <w:pPr>
              <w:ind w:firstLine="567"/>
              <w:jc w:val="both"/>
              <w:rPr>
                <w:color w:val="000000" w:themeColor="text1"/>
                <w:sz w:val="24"/>
                <w:szCs w:val="24"/>
              </w:rPr>
            </w:pPr>
            <w:r w:rsidRPr="002B6EB4">
              <w:rPr>
                <w:color w:val="000000" w:themeColor="text1"/>
                <w:sz w:val="24"/>
                <w:szCs w:val="24"/>
              </w:rPr>
              <w:lastRenderedPageBreak/>
              <w:t>Деловое управление (4.1)</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Служебные гаражи (4.9)</w:t>
            </w:r>
          </w:p>
          <w:p w:rsidR="00196E11" w:rsidRPr="002B6EB4" w:rsidRDefault="00196E11" w:rsidP="00196E11">
            <w:pPr>
              <w:ind w:firstLine="567"/>
              <w:jc w:val="both"/>
              <w:rPr>
                <w:color w:val="000000" w:themeColor="text1"/>
                <w:sz w:val="24"/>
                <w:szCs w:val="24"/>
              </w:rPr>
            </w:pPr>
            <w:r w:rsidRPr="002B6EB4">
              <w:rPr>
                <w:color w:val="000000" w:themeColor="text1"/>
                <w:sz w:val="24"/>
                <w:szCs w:val="24"/>
              </w:rPr>
              <w:t>Стоянка транспортных средств (4.9.2)</w:t>
            </w:r>
          </w:p>
        </w:tc>
      </w:tr>
      <w:tr w:rsidR="00196E11" w:rsidRPr="00C03938" w:rsidTr="00196E11">
        <w:trPr>
          <w:jc w:val="center"/>
        </w:trPr>
        <w:tc>
          <w:tcPr>
            <w:tcW w:w="278" w:type="pct"/>
          </w:tcPr>
          <w:p w:rsidR="00196E11" w:rsidRPr="00964E63" w:rsidRDefault="00196E11" w:rsidP="00196E11">
            <w:pPr>
              <w:pStyle w:val="a5"/>
              <w:widowControl/>
              <w:numPr>
                <w:ilvl w:val="0"/>
                <w:numId w:val="14"/>
              </w:numPr>
              <w:autoSpaceDE/>
              <w:autoSpaceDN/>
              <w:ind w:left="511" w:right="0"/>
              <w:jc w:val="left"/>
            </w:pPr>
          </w:p>
        </w:tc>
        <w:tc>
          <w:tcPr>
            <w:tcW w:w="4722" w:type="pct"/>
            <w:gridSpan w:val="4"/>
          </w:tcPr>
          <w:p w:rsidR="00196E11" w:rsidRPr="00964E63" w:rsidRDefault="00196E11" w:rsidP="00196E11">
            <w:pPr>
              <w:pStyle w:val="11"/>
              <w:jc w:val="both"/>
              <w:rPr>
                <w:sz w:val="24"/>
              </w:rPr>
            </w:pPr>
            <w:r w:rsidRPr="00964E63">
              <w:rPr>
                <w:sz w:val="24"/>
              </w:rPr>
              <w:t>Иные виды территориальных зон:</w:t>
            </w:r>
          </w:p>
        </w:tc>
      </w:tr>
      <w:tr w:rsidR="00196E11" w:rsidRPr="00C03938" w:rsidTr="00196E11">
        <w:trPr>
          <w:jc w:val="center"/>
        </w:trPr>
        <w:tc>
          <w:tcPr>
            <w:tcW w:w="278" w:type="pct"/>
            <w:vAlign w:val="center"/>
          </w:tcPr>
          <w:p w:rsidR="00196E11" w:rsidRPr="002B6EB4" w:rsidRDefault="00196E11" w:rsidP="00196E11">
            <w:pPr>
              <w:pStyle w:val="a5"/>
              <w:widowControl/>
              <w:numPr>
                <w:ilvl w:val="1"/>
                <w:numId w:val="14"/>
              </w:numPr>
              <w:autoSpaceDE/>
              <w:autoSpaceDN/>
              <w:ind w:right="0"/>
              <w:jc w:val="left"/>
              <w:rPr>
                <w:color w:val="000000" w:themeColor="text1"/>
              </w:rPr>
            </w:pPr>
          </w:p>
        </w:tc>
        <w:tc>
          <w:tcPr>
            <w:tcW w:w="954" w:type="pct"/>
          </w:tcPr>
          <w:p w:rsidR="00196E11" w:rsidRPr="002161CB" w:rsidRDefault="00196E11" w:rsidP="00196E11">
            <w:pPr>
              <w:jc w:val="both"/>
              <w:rPr>
                <w:color w:val="000000" w:themeColor="text1"/>
                <w:sz w:val="24"/>
                <w:szCs w:val="24"/>
              </w:rPr>
            </w:pPr>
            <w:r w:rsidRPr="002161CB">
              <w:rPr>
                <w:color w:val="000000" w:themeColor="text1"/>
                <w:sz w:val="24"/>
                <w:szCs w:val="24"/>
              </w:rPr>
              <w:t>Зона запаса в границах земель населенных пунктов (нЗ)</w:t>
            </w:r>
          </w:p>
        </w:tc>
        <w:tc>
          <w:tcPr>
            <w:tcW w:w="1313" w:type="pct"/>
          </w:tcPr>
          <w:p w:rsidR="00196E11" w:rsidRPr="002161CB" w:rsidRDefault="00196E11" w:rsidP="00196E11">
            <w:pPr>
              <w:ind w:firstLine="567"/>
              <w:jc w:val="both"/>
              <w:rPr>
                <w:color w:val="000000" w:themeColor="text1"/>
                <w:sz w:val="24"/>
                <w:szCs w:val="24"/>
              </w:rPr>
            </w:pPr>
            <w:r w:rsidRPr="002161CB">
              <w:rPr>
                <w:color w:val="000000" w:themeColor="text1"/>
                <w:sz w:val="24"/>
                <w:szCs w:val="24"/>
              </w:rPr>
              <w:t>Здравоохранение (3.4)</w:t>
            </w:r>
          </w:p>
          <w:p w:rsidR="00196E11" w:rsidRPr="002161CB" w:rsidRDefault="00196E11" w:rsidP="00196E11">
            <w:pPr>
              <w:ind w:firstLine="567"/>
              <w:jc w:val="both"/>
              <w:rPr>
                <w:color w:val="000000" w:themeColor="text1"/>
                <w:sz w:val="24"/>
                <w:szCs w:val="24"/>
              </w:rPr>
            </w:pPr>
            <w:r w:rsidRPr="002161CB">
              <w:rPr>
                <w:color w:val="000000" w:themeColor="text1"/>
                <w:sz w:val="24"/>
                <w:szCs w:val="24"/>
              </w:rPr>
              <w:t>Амбулаторно-поликлиническое обслуживание (3.4.1)</w:t>
            </w:r>
          </w:p>
          <w:p w:rsidR="00196E11" w:rsidRPr="002161CB" w:rsidRDefault="00196E11" w:rsidP="00196E11">
            <w:pPr>
              <w:ind w:firstLine="567"/>
              <w:jc w:val="both"/>
              <w:rPr>
                <w:color w:val="000000" w:themeColor="text1"/>
                <w:sz w:val="24"/>
                <w:szCs w:val="24"/>
              </w:rPr>
            </w:pPr>
            <w:r w:rsidRPr="002161CB">
              <w:rPr>
                <w:color w:val="000000" w:themeColor="text1"/>
                <w:sz w:val="24"/>
                <w:szCs w:val="24"/>
              </w:rPr>
              <w:t>Стационарное медицинское обслуживание (3.4.2)</w:t>
            </w:r>
          </w:p>
          <w:p w:rsidR="00196E11" w:rsidRPr="002161CB" w:rsidRDefault="00196E11" w:rsidP="00196E11">
            <w:pPr>
              <w:ind w:firstLine="567"/>
              <w:jc w:val="both"/>
              <w:rPr>
                <w:color w:val="000000" w:themeColor="text1"/>
                <w:sz w:val="24"/>
                <w:szCs w:val="24"/>
              </w:rPr>
            </w:pPr>
            <w:r w:rsidRPr="002161CB">
              <w:rPr>
                <w:color w:val="000000" w:themeColor="text1"/>
                <w:sz w:val="24"/>
                <w:szCs w:val="24"/>
              </w:rPr>
              <w:t>Медицинские организации особого назначения (3.4.3)</w:t>
            </w:r>
          </w:p>
          <w:p w:rsidR="00196E11" w:rsidRPr="002161CB" w:rsidRDefault="00196E11" w:rsidP="00196E11">
            <w:pPr>
              <w:ind w:firstLine="567"/>
              <w:jc w:val="both"/>
              <w:rPr>
                <w:color w:val="000000" w:themeColor="text1"/>
                <w:sz w:val="24"/>
                <w:szCs w:val="24"/>
              </w:rPr>
            </w:pPr>
            <w:r w:rsidRPr="002161CB">
              <w:rPr>
                <w:color w:val="000000" w:themeColor="text1"/>
                <w:sz w:val="24"/>
                <w:szCs w:val="24"/>
              </w:rPr>
              <w:t>Запас (12.3)</w:t>
            </w:r>
          </w:p>
        </w:tc>
        <w:tc>
          <w:tcPr>
            <w:tcW w:w="2455" w:type="pct"/>
            <w:gridSpan w:val="2"/>
          </w:tcPr>
          <w:p w:rsidR="00196E11" w:rsidRPr="002161CB" w:rsidRDefault="00196E11" w:rsidP="00196E11">
            <w:pPr>
              <w:ind w:firstLine="567"/>
              <w:jc w:val="both"/>
              <w:rPr>
                <w:color w:val="000000" w:themeColor="text1"/>
                <w:sz w:val="24"/>
                <w:szCs w:val="24"/>
              </w:rPr>
            </w:pPr>
            <w:r w:rsidRPr="002161CB">
              <w:rPr>
                <w:color w:val="000000" w:themeColor="text1"/>
                <w:sz w:val="24"/>
                <w:szCs w:val="24"/>
              </w:rPr>
              <w:t>Не устанавливается</w:t>
            </w:r>
          </w:p>
        </w:tc>
      </w:tr>
    </w:tbl>
    <w:p w:rsidR="00196E11" w:rsidRPr="00E306DB" w:rsidRDefault="00196E11" w:rsidP="00E306DB">
      <w:pPr>
        <w:tabs>
          <w:tab w:val="left" w:pos="1669"/>
        </w:tabs>
        <w:kinsoku w:val="0"/>
        <w:overflowPunct w:val="0"/>
        <w:spacing w:before="89"/>
        <w:ind w:right="1448"/>
        <w:rPr>
          <w:b/>
          <w:bCs/>
          <w:color w:val="FF0000"/>
          <w:sz w:val="28"/>
          <w:szCs w:val="28"/>
        </w:rPr>
      </w:pPr>
    </w:p>
    <w:p w:rsidR="00196E11" w:rsidRPr="00C03938" w:rsidRDefault="00196E11" w:rsidP="00196E11">
      <w:pPr>
        <w:pStyle w:val="a5"/>
        <w:tabs>
          <w:tab w:val="left" w:pos="1669"/>
        </w:tabs>
        <w:kinsoku w:val="0"/>
        <w:overflowPunct w:val="0"/>
        <w:spacing w:before="89"/>
        <w:ind w:left="2827" w:right="1448" w:firstLine="0"/>
        <w:rPr>
          <w:b/>
          <w:bCs/>
          <w:color w:val="FF0000"/>
          <w:sz w:val="28"/>
          <w:szCs w:val="28"/>
        </w:rPr>
      </w:pPr>
    </w:p>
    <w:p w:rsidR="00196E11" w:rsidRDefault="00196E11" w:rsidP="00E46E6F">
      <w:pPr>
        <w:pStyle w:val="a5"/>
        <w:tabs>
          <w:tab w:val="left" w:pos="1669"/>
        </w:tabs>
        <w:kinsoku w:val="0"/>
        <w:overflowPunct w:val="0"/>
        <w:spacing w:before="89"/>
        <w:ind w:left="0" w:right="0" w:firstLine="0"/>
        <w:jc w:val="center"/>
        <w:rPr>
          <w:b/>
          <w:bCs/>
          <w:color w:val="000000" w:themeColor="text1"/>
          <w:sz w:val="28"/>
          <w:szCs w:val="28"/>
        </w:rPr>
      </w:pPr>
      <w:r w:rsidRPr="00933A18">
        <w:rPr>
          <w:b/>
          <w:bCs/>
          <w:color w:val="000000" w:themeColor="text1"/>
          <w:sz w:val="28"/>
          <w:szCs w:val="28"/>
        </w:rPr>
        <w:t>Глава 1</w:t>
      </w:r>
      <w:r w:rsidR="00E46E6F">
        <w:rPr>
          <w:b/>
          <w:bCs/>
          <w:color w:val="000000" w:themeColor="text1"/>
          <w:sz w:val="28"/>
          <w:szCs w:val="28"/>
        </w:rPr>
        <w:t>8</w:t>
      </w:r>
      <w:r w:rsidRPr="00933A18">
        <w:rPr>
          <w:b/>
          <w:bCs/>
          <w:color w:val="000000" w:themeColor="text1"/>
          <w:sz w:val="28"/>
          <w:szCs w:val="28"/>
        </w:rPr>
        <w:t>.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p>
    <w:p w:rsidR="00196E11" w:rsidRPr="00933A18" w:rsidRDefault="00196E11" w:rsidP="00196E11">
      <w:pPr>
        <w:pStyle w:val="a5"/>
        <w:tabs>
          <w:tab w:val="left" w:pos="1669"/>
        </w:tabs>
        <w:kinsoku w:val="0"/>
        <w:overflowPunct w:val="0"/>
        <w:spacing w:before="89"/>
        <w:ind w:left="0" w:right="0" w:firstLine="0"/>
        <w:rPr>
          <w:b/>
          <w:bCs/>
          <w:color w:val="000000" w:themeColor="text1"/>
          <w:sz w:val="28"/>
          <w:szCs w:val="28"/>
        </w:rPr>
      </w:pPr>
    </w:p>
    <w:p w:rsidR="00196E11" w:rsidRDefault="00196E11" w:rsidP="00E46E6F">
      <w:pPr>
        <w:pStyle w:val="a5"/>
        <w:tabs>
          <w:tab w:val="left" w:pos="1669"/>
        </w:tabs>
        <w:kinsoku w:val="0"/>
        <w:overflowPunct w:val="0"/>
        <w:adjustRightInd w:val="0"/>
        <w:ind w:left="709" w:right="0" w:firstLine="0"/>
        <w:jc w:val="center"/>
        <w:rPr>
          <w:color w:val="000000" w:themeColor="text1"/>
          <w:sz w:val="28"/>
          <w:szCs w:val="28"/>
        </w:rPr>
      </w:pPr>
      <w:r w:rsidRPr="00933A18">
        <w:rPr>
          <w:color w:val="000000" w:themeColor="text1"/>
          <w:sz w:val="28"/>
          <w:szCs w:val="28"/>
        </w:rPr>
        <w:t>Предельные</w:t>
      </w:r>
      <w:r w:rsidRPr="00933A18">
        <w:rPr>
          <w:color w:val="000000" w:themeColor="text1"/>
          <w:spacing w:val="-3"/>
          <w:sz w:val="28"/>
          <w:szCs w:val="28"/>
        </w:rPr>
        <w:t xml:space="preserve"> </w:t>
      </w:r>
      <w:r w:rsidRPr="00933A18">
        <w:rPr>
          <w:color w:val="000000" w:themeColor="text1"/>
          <w:sz w:val="28"/>
          <w:szCs w:val="28"/>
        </w:rPr>
        <w:t>(минимальные</w:t>
      </w:r>
      <w:r w:rsidRPr="00933A18">
        <w:rPr>
          <w:color w:val="000000" w:themeColor="text1"/>
          <w:spacing w:val="-6"/>
          <w:sz w:val="28"/>
          <w:szCs w:val="28"/>
        </w:rPr>
        <w:t xml:space="preserve"> </w:t>
      </w:r>
      <w:r w:rsidRPr="00933A18">
        <w:rPr>
          <w:color w:val="000000" w:themeColor="text1"/>
          <w:sz w:val="28"/>
          <w:szCs w:val="28"/>
        </w:rPr>
        <w:t>и</w:t>
      </w:r>
      <w:r w:rsidRPr="00933A18">
        <w:rPr>
          <w:color w:val="000000" w:themeColor="text1"/>
          <w:spacing w:val="-2"/>
          <w:sz w:val="28"/>
          <w:szCs w:val="28"/>
        </w:rPr>
        <w:t xml:space="preserve"> </w:t>
      </w:r>
      <w:r w:rsidRPr="00933A18">
        <w:rPr>
          <w:color w:val="000000" w:themeColor="text1"/>
          <w:sz w:val="28"/>
          <w:szCs w:val="28"/>
        </w:rPr>
        <w:t>(или)</w:t>
      </w:r>
      <w:r w:rsidRPr="00933A18">
        <w:rPr>
          <w:color w:val="000000" w:themeColor="text1"/>
          <w:spacing w:val="-6"/>
          <w:sz w:val="28"/>
          <w:szCs w:val="28"/>
        </w:rPr>
        <w:t xml:space="preserve"> </w:t>
      </w:r>
      <w:r w:rsidRPr="00933A18">
        <w:rPr>
          <w:color w:val="000000" w:themeColor="text1"/>
          <w:sz w:val="28"/>
          <w:szCs w:val="28"/>
        </w:rPr>
        <w:t>максимальные)</w:t>
      </w:r>
      <w:r w:rsidRPr="00933A18">
        <w:rPr>
          <w:color w:val="000000" w:themeColor="text1"/>
          <w:spacing w:val="-2"/>
          <w:sz w:val="28"/>
          <w:szCs w:val="28"/>
        </w:rPr>
        <w:t xml:space="preserve"> </w:t>
      </w:r>
      <w:r w:rsidRPr="00933A18">
        <w:rPr>
          <w:color w:val="000000" w:themeColor="text1"/>
          <w:sz w:val="28"/>
          <w:szCs w:val="28"/>
        </w:rPr>
        <w:t>размеры</w:t>
      </w:r>
      <w:r w:rsidRPr="00933A18">
        <w:rPr>
          <w:color w:val="000000" w:themeColor="text1"/>
          <w:spacing w:val="-3"/>
          <w:sz w:val="28"/>
          <w:szCs w:val="28"/>
        </w:rPr>
        <w:t xml:space="preserve"> </w:t>
      </w:r>
      <w:r w:rsidRPr="00933A18">
        <w:rPr>
          <w:color w:val="000000" w:themeColor="text1"/>
          <w:sz w:val="28"/>
          <w:szCs w:val="28"/>
        </w:rPr>
        <w:t>земельных</w:t>
      </w:r>
      <w:r w:rsidRPr="00933A18">
        <w:rPr>
          <w:color w:val="000000" w:themeColor="text1"/>
          <w:spacing w:val="-1"/>
          <w:sz w:val="28"/>
          <w:szCs w:val="28"/>
        </w:rPr>
        <w:t xml:space="preserve"> </w:t>
      </w:r>
      <w:r w:rsidRPr="00933A18">
        <w:rPr>
          <w:color w:val="000000" w:themeColor="text1"/>
          <w:sz w:val="28"/>
          <w:szCs w:val="28"/>
        </w:rPr>
        <w:t>участков</w:t>
      </w:r>
      <w:r w:rsidRPr="00933A18">
        <w:rPr>
          <w:color w:val="000000" w:themeColor="text1"/>
          <w:spacing w:val="-7"/>
          <w:sz w:val="28"/>
          <w:szCs w:val="28"/>
        </w:rPr>
        <w:t xml:space="preserve"> </w:t>
      </w:r>
      <w:r w:rsidRPr="00933A18">
        <w:rPr>
          <w:color w:val="000000" w:themeColor="text1"/>
          <w:sz w:val="28"/>
          <w:szCs w:val="28"/>
        </w:rPr>
        <w:t>и</w:t>
      </w:r>
      <w:r w:rsidRPr="00933A18">
        <w:rPr>
          <w:color w:val="000000" w:themeColor="text1"/>
          <w:spacing w:val="-2"/>
          <w:sz w:val="28"/>
          <w:szCs w:val="28"/>
        </w:rPr>
        <w:t xml:space="preserve"> </w:t>
      </w:r>
      <w:r w:rsidRPr="00933A18">
        <w:rPr>
          <w:color w:val="000000" w:themeColor="text1"/>
          <w:sz w:val="28"/>
          <w:szCs w:val="28"/>
        </w:rPr>
        <w:t>предельные</w:t>
      </w:r>
      <w:r w:rsidRPr="00933A18">
        <w:rPr>
          <w:color w:val="000000" w:themeColor="text1"/>
          <w:spacing w:val="-3"/>
          <w:sz w:val="28"/>
          <w:szCs w:val="28"/>
        </w:rPr>
        <w:t xml:space="preserve"> </w:t>
      </w:r>
      <w:r w:rsidRPr="00933A18">
        <w:rPr>
          <w:color w:val="000000" w:themeColor="text1"/>
          <w:sz w:val="28"/>
          <w:szCs w:val="28"/>
        </w:rPr>
        <w:t>параметры разрешенного</w:t>
      </w:r>
      <w:r w:rsidRPr="00933A18">
        <w:rPr>
          <w:color w:val="000000" w:themeColor="text1"/>
          <w:spacing w:val="-1"/>
          <w:sz w:val="28"/>
          <w:szCs w:val="28"/>
        </w:rPr>
        <w:t xml:space="preserve"> </w:t>
      </w:r>
      <w:r w:rsidRPr="00933A18">
        <w:rPr>
          <w:color w:val="000000" w:themeColor="text1"/>
          <w:sz w:val="28"/>
          <w:szCs w:val="28"/>
        </w:rPr>
        <w:t>строительства,</w:t>
      </w:r>
      <w:r w:rsidRPr="00933A18">
        <w:rPr>
          <w:color w:val="000000" w:themeColor="text1"/>
          <w:spacing w:val="-2"/>
          <w:sz w:val="28"/>
          <w:szCs w:val="28"/>
        </w:rPr>
        <w:t xml:space="preserve"> </w:t>
      </w:r>
      <w:r w:rsidRPr="00933A18">
        <w:rPr>
          <w:color w:val="000000" w:themeColor="text1"/>
          <w:sz w:val="28"/>
          <w:szCs w:val="28"/>
        </w:rPr>
        <w:t>реконструкции</w:t>
      </w:r>
      <w:r w:rsidRPr="00933A18">
        <w:rPr>
          <w:color w:val="000000" w:themeColor="text1"/>
          <w:spacing w:val="-1"/>
          <w:sz w:val="28"/>
          <w:szCs w:val="28"/>
        </w:rPr>
        <w:t xml:space="preserve"> </w:t>
      </w:r>
      <w:r w:rsidRPr="00933A18">
        <w:rPr>
          <w:color w:val="000000" w:themeColor="text1"/>
          <w:sz w:val="28"/>
          <w:szCs w:val="28"/>
        </w:rPr>
        <w:t>объектов</w:t>
      </w:r>
      <w:r w:rsidRPr="00933A18">
        <w:rPr>
          <w:color w:val="000000" w:themeColor="text1"/>
          <w:spacing w:val="-3"/>
          <w:sz w:val="28"/>
          <w:szCs w:val="28"/>
        </w:rPr>
        <w:t xml:space="preserve"> </w:t>
      </w:r>
      <w:r w:rsidRPr="00933A18">
        <w:rPr>
          <w:color w:val="000000" w:themeColor="text1"/>
          <w:sz w:val="28"/>
          <w:szCs w:val="28"/>
        </w:rPr>
        <w:t>капитального строительства (Таблица № 2)</w:t>
      </w:r>
      <w:r w:rsidR="00E306DB">
        <w:rPr>
          <w:color w:val="000000" w:themeColor="text1"/>
          <w:sz w:val="28"/>
          <w:szCs w:val="28"/>
        </w:rPr>
        <w:t>.</w:t>
      </w:r>
    </w:p>
    <w:p w:rsidR="00E306DB" w:rsidRDefault="00E306DB" w:rsidP="00E46E6F">
      <w:pPr>
        <w:tabs>
          <w:tab w:val="left" w:pos="1669"/>
        </w:tabs>
        <w:kinsoku w:val="0"/>
        <w:overflowPunct w:val="0"/>
        <w:adjustRightInd w:val="0"/>
        <w:jc w:val="center"/>
        <w:rPr>
          <w:color w:val="000000" w:themeColor="text1"/>
          <w:sz w:val="28"/>
          <w:szCs w:val="28"/>
        </w:rPr>
      </w:pPr>
    </w:p>
    <w:p w:rsidR="00E306DB" w:rsidRDefault="00E306DB" w:rsidP="00E306DB">
      <w:pPr>
        <w:tabs>
          <w:tab w:val="left" w:pos="1669"/>
        </w:tabs>
        <w:kinsoku w:val="0"/>
        <w:overflowPunct w:val="0"/>
        <w:adjustRightInd w:val="0"/>
        <w:rPr>
          <w:color w:val="000000" w:themeColor="text1"/>
          <w:sz w:val="28"/>
          <w:szCs w:val="28"/>
        </w:rPr>
      </w:pPr>
    </w:p>
    <w:p w:rsidR="00E306DB" w:rsidRPr="00E306DB" w:rsidRDefault="00E306DB" w:rsidP="00E306DB">
      <w:pPr>
        <w:tabs>
          <w:tab w:val="left" w:pos="1669"/>
        </w:tabs>
        <w:kinsoku w:val="0"/>
        <w:overflowPunct w:val="0"/>
        <w:adjustRightInd w:val="0"/>
        <w:rPr>
          <w:color w:val="000000" w:themeColor="text1"/>
          <w:sz w:val="28"/>
          <w:szCs w:val="28"/>
        </w:rPr>
      </w:pPr>
    </w:p>
    <w:p w:rsidR="00E46E6F" w:rsidRDefault="00E46E6F" w:rsidP="00196E11">
      <w:pPr>
        <w:pStyle w:val="a3"/>
        <w:kinsoku w:val="0"/>
        <w:overflowPunct w:val="0"/>
        <w:spacing w:line="322" w:lineRule="exact"/>
        <w:ind w:right="673"/>
        <w:jc w:val="right"/>
        <w:rPr>
          <w:color w:val="000000" w:themeColor="text1"/>
        </w:rPr>
      </w:pPr>
    </w:p>
    <w:p w:rsidR="00E46E6F" w:rsidRDefault="00E46E6F" w:rsidP="00196E11">
      <w:pPr>
        <w:pStyle w:val="a3"/>
        <w:kinsoku w:val="0"/>
        <w:overflowPunct w:val="0"/>
        <w:spacing w:line="322" w:lineRule="exact"/>
        <w:ind w:right="673"/>
        <w:jc w:val="right"/>
        <w:rPr>
          <w:color w:val="000000" w:themeColor="text1"/>
        </w:rPr>
      </w:pPr>
    </w:p>
    <w:p w:rsidR="00E46E6F" w:rsidRDefault="00E46E6F" w:rsidP="00196E11">
      <w:pPr>
        <w:pStyle w:val="a3"/>
        <w:kinsoku w:val="0"/>
        <w:overflowPunct w:val="0"/>
        <w:spacing w:line="322" w:lineRule="exact"/>
        <w:ind w:right="673"/>
        <w:jc w:val="right"/>
        <w:rPr>
          <w:color w:val="000000" w:themeColor="text1"/>
        </w:rPr>
      </w:pPr>
    </w:p>
    <w:p w:rsidR="00196E11" w:rsidRPr="00933A18" w:rsidRDefault="00196E11" w:rsidP="00196E11">
      <w:pPr>
        <w:pStyle w:val="a3"/>
        <w:kinsoku w:val="0"/>
        <w:overflowPunct w:val="0"/>
        <w:spacing w:line="322" w:lineRule="exact"/>
        <w:ind w:right="673"/>
        <w:jc w:val="right"/>
        <w:rPr>
          <w:color w:val="000000" w:themeColor="text1"/>
        </w:rPr>
      </w:pPr>
      <w:r w:rsidRPr="00933A18">
        <w:rPr>
          <w:color w:val="000000" w:themeColor="text1"/>
        </w:rPr>
        <w:lastRenderedPageBreak/>
        <w:t>Таблица</w:t>
      </w:r>
      <w:r w:rsidRPr="00933A18">
        <w:rPr>
          <w:color w:val="000000" w:themeColor="text1"/>
          <w:spacing w:val="-1"/>
        </w:rPr>
        <w:t xml:space="preserve"> </w:t>
      </w:r>
      <w:r w:rsidRPr="00933A18">
        <w:rPr>
          <w:color w:val="000000" w:themeColor="text1"/>
        </w:rPr>
        <w:t>№</w:t>
      </w:r>
      <w:r w:rsidRPr="00933A18">
        <w:rPr>
          <w:color w:val="000000" w:themeColor="text1"/>
          <w:spacing w:val="-2"/>
        </w:rPr>
        <w:t xml:space="preserve"> </w:t>
      </w:r>
      <w:r w:rsidRPr="00933A18">
        <w:rPr>
          <w:color w:val="000000" w:themeColor="text1"/>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34"/>
        <w:gridCol w:w="5708"/>
        <w:gridCol w:w="1953"/>
        <w:gridCol w:w="70"/>
        <w:gridCol w:w="779"/>
        <w:gridCol w:w="73"/>
        <w:gridCol w:w="1879"/>
        <w:gridCol w:w="705"/>
        <w:gridCol w:w="705"/>
        <w:gridCol w:w="1953"/>
        <w:gridCol w:w="1295"/>
      </w:tblGrid>
      <w:tr w:rsidR="00196E11" w:rsidRPr="00C03938" w:rsidTr="00196E11">
        <w:trPr>
          <w:tblHeader/>
        </w:trPr>
        <w:tc>
          <w:tcPr>
            <w:tcW w:w="261" w:type="pct"/>
            <w:vMerge w:val="restart"/>
          </w:tcPr>
          <w:p w:rsidR="00196E11" w:rsidRPr="00933A18" w:rsidRDefault="00196E11" w:rsidP="00196E11">
            <w:pPr>
              <w:pStyle w:val="11"/>
              <w:jc w:val="center"/>
              <w:rPr>
                <w:color w:val="000000" w:themeColor="text1"/>
                <w:sz w:val="24"/>
              </w:rPr>
            </w:pPr>
            <w:r w:rsidRPr="00933A18">
              <w:rPr>
                <w:color w:val="000000" w:themeColor="text1"/>
                <w:sz w:val="24"/>
              </w:rPr>
              <w:t>№</w:t>
            </w:r>
          </w:p>
          <w:p w:rsidR="00196E11" w:rsidRPr="00933A18" w:rsidRDefault="00196E11" w:rsidP="00196E11">
            <w:pPr>
              <w:pStyle w:val="11"/>
              <w:jc w:val="center"/>
              <w:rPr>
                <w:color w:val="000000" w:themeColor="text1"/>
                <w:sz w:val="24"/>
              </w:rPr>
            </w:pPr>
            <w:r w:rsidRPr="00933A18">
              <w:rPr>
                <w:color w:val="000000" w:themeColor="text1"/>
                <w:sz w:val="24"/>
              </w:rPr>
              <w:t>п.</w:t>
            </w:r>
          </w:p>
        </w:tc>
        <w:tc>
          <w:tcPr>
            <w:tcW w:w="1789" w:type="pct"/>
            <w:vMerge w:val="restart"/>
          </w:tcPr>
          <w:p w:rsidR="00196E11" w:rsidRPr="00933A18" w:rsidRDefault="00196E11" w:rsidP="00196E11">
            <w:pPr>
              <w:pStyle w:val="11"/>
              <w:jc w:val="both"/>
              <w:rPr>
                <w:color w:val="000000" w:themeColor="text1"/>
                <w:sz w:val="24"/>
              </w:rPr>
            </w:pPr>
            <w:r w:rsidRPr="00933A18">
              <w:rPr>
                <w:color w:val="000000" w:themeColor="text1"/>
                <w:sz w:val="24"/>
              </w:rPr>
              <w:t>Наименование территориальной зоны (код)</w:t>
            </w:r>
          </w:p>
        </w:tc>
        <w:tc>
          <w:tcPr>
            <w:tcW w:w="2950" w:type="pct"/>
            <w:gridSpan w:val="9"/>
          </w:tcPr>
          <w:p w:rsidR="00196E11" w:rsidRPr="00933A18" w:rsidRDefault="00196E11" w:rsidP="00196E11">
            <w:pPr>
              <w:pStyle w:val="11"/>
              <w:jc w:val="both"/>
              <w:rPr>
                <w:color w:val="000000" w:themeColor="text1"/>
                <w:sz w:val="24"/>
              </w:rPr>
            </w:pPr>
            <w:r w:rsidRPr="00933A18">
              <w:rPr>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E11" w:rsidRPr="00C03938" w:rsidTr="00196E11">
        <w:trPr>
          <w:trHeight w:val="829"/>
          <w:tblHeader/>
        </w:trPr>
        <w:tc>
          <w:tcPr>
            <w:tcW w:w="261" w:type="pct"/>
            <w:vMerge/>
          </w:tcPr>
          <w:p w:rsidR="00196E11" w:rsidRPr="00933A18" w:rsidRDefault="00196E11" w:rsidP="00196E11">
            <w:pPr>
              <w:pStyle w:val="11"/>
              <w:jc w:val="both"/>
              <w:rPr>
                <w:color w:val="000000" w:themeColor="text1"/>
                <w:sz w:val="24"/>
              </w:rPr>
            </w:pPr>
          </w:p>
        </w:tc>
        <w:tc>
          <w:tcPr>
            <w:tcW w:w="1789" w:type="pct"/>
            <w:vMerge/>
          </w:tcPr>
          <w:p w:rsidR="00196E11" w:rsidRPr="00933A18" w:rsidRDefault="00196E11" w:rsidP="00196E11">
            <w:pPr>
              <w:pStyle w:val="11"/>
              <w:jc w:val="both"/>
              <w:rPr>
                <w:color w:val="000000" w:themeColor="text1"/>
                <w:sz w:val="24"/>
              </w:rPr>
            </w:pPr>
          </w:p>
        </w:tc>
        <w:tc>
          <w:tcPr>
            <w:tcW w:w="612" w:type="pct"/>
          </w:tcPr>
          <w:p w:rsidR="00196E11" w:rsidRPr="00933A18" w:rsidRDefault="00196E11" w:rsidP="00196E11">
            <w:pPr>
              <w:pStyle w:val="11"/>
              <w:jc w:val="center"/>
              <w:rPr>
                <w:color w:val="000000" w:themeColor="text1"/>
                <w:sz w:val="24"/>
              </w:rPr>
            </w:pPr>
            <w:r w:rsidRPr="00933A18">
              <w:rPr>
                <w:color w:val="000000" w:themeColor="text1"/>
                <w:sz w:val="24"/>
              </w:rPr>
              <w:t>S min, (га)</w:t>
            </w:r>
          </w:p>
        </w:tc>
        <w:tc>
          <w:tcPr>
            <w:tcW w:w="266" w:type="pct"/>
            <w:gridSpan w:val="2"/>
            <w:shd w:val="clear" w:color="auto" w:fill="FFFFFF"/>
          </w:tcPr>
          <w:p w:rsidR="00196E11" w:rsidRPr="00933A18" w:rsidRDefault="00196E11" w:rsidP="00196E11">
            <w:pPr>
              <w:pStyle w:val="11"/>
              <w:jc w:val="center"/>
              <w:rPr>
                <w:color w:val="000000" w:themeColor="text1"/>
                <w:sz w:val="24"/>
              </w:rPr>
            </w:pPr>
            <w:r w:rsidRPr="00933A18">
              <w:rPr>
                <w:color w:val="000000" w:themeColor="text1"/>
                <w:sz w:val="24"/>
              </w:rPr>
              <w:t>S max, (га)</w:t>
            </w:r>
          </w:p>
        </w:tc>
        <w:tc>
          <w:tcPr>
            <w:tcW w:w="612" w:type="pct"/>
            <w:gridSpan w:val="2"/>
            <w:shd w:val="clear" w:color="auto" w:fill="FFFFFF"/>
          </w:tcPr>
          <w:p w:rsidR="00196E11" w:rsidRPr="00933A18" w:rsidRDefault="00196E11" w:rsidP="00196E11">
            <w:pPr>
              <w:pStyle w:val="11"/>
              <w:jc w:val="center"/>
              <w:rPr>
                <w:color w:val="000000" w:themeColor="text1"/>
                <w:sz w:val="24"/>
              </w:rPr>
            </w:pPr>
            <w:r w:rsidRPr="00933A18">
              <w:rPr>
                <w:color w:val="000000" w:themeColor="text1"/>
                <w:sz w:val="24"/>
              </w:rPr>
              <w:t>Отступ min, (м)</w:t>
            </w:r>
          </w:p>
        </w:tc>
        <w:tc>
          <w:tcPr>
            <w:tcW w:w="221" w:type="pct"/>
            <w:shd w:val="clear" w:color="auto" w:fill="FFFFFF"/>
          </w:tcPr>
          <w:p w:rsidR="00196E11" w:rsidRPr="00933A18" w:rsidRDefault="00196E11" w:rsidP="00196E11">
            <w:pPr>
              <w:pStyle w:val="11"/>
              <w:jc w:val="center"/>
              <w:rPr>
                <w:color w:val="000000" w:themeColor="text1"/>
                <w:sz w:val="24"/>
              </w:rPr>
            </w:pPr>
            <w:r w:rsidRPr="00933A18">
              <w:rPr>
                <w:color w:val="000000" w:themeColor="text1"/>
                <w:sz w:val="24"/>
              </w:rPr>
              <w:t>Этаж min, (ед.)</w:t>
            </w:r>
          </w:p>
        </w:tc>
        <w:tc>
          <w:tcPr>
            <w:tcW w:w="221" w:type="pct"/>
            <w:shd w:val="clear" w:color="auto" w:fill="FFFFFF"/>
          </w:tcPr>
          <w:p w:rsidR="00196E11" w:rsidRPr="00933A18" w:rsidRDefault="00196E11" w:rsidP="00196E11">
            <w:pPr>
              <w:pStyle w:val="11"/>
              <w:jc w:val="center"/>
              <w:rPr>
                <w:color w:val="000000" w:themeColor="text1"/>
                <w:sz w:val="24"/>
              </w:rPr>
            </w:pPr>
            <w:r w:rsidRPr="00933A18">
              <w:rPr>
                <w:color w:val="000000" w:themeColor="text1"/>
                <w:sz w:val="24"/>
              </w:rPr>
              <w:t>Этаж max, (ед.)</w:t>
            </w:r>
          </w:p>
        </w:tc>
        <w:tc>
          <w:tcPr>
            <w:tcW w:w="612" w:type="pct"/>
            <w:shd w:val="clear" w:color="auto" w:fill="FFFFFF"/>
          </w:tcPr>
          <w:p w:rsidR="00196E11" w:rsidRPr="00933A18" w:rsidRDefault="00196E11" w:rsidP="00196E11">
            <w:pPr>
              <w:pStyle w:val="11"/>
              <w:jc w:val="center"/>
              <w:rPr>
                <w:color w:val="000000" w:themeColor="text1"/>
                <w:sz w:val="24"/>
              </w:rPr>
            </w:pPr>
            <w:r w:rsidRPr="00933A18">
              <w:rPr>
                <w:color w:val="000000" w:themeColor="text1"/>
                <w:sz w:val="24"/>
              </w:rPr>
              <w:t>Процент застройки min, (процент)</w:t>
            </w:r>
          </w:p>
        </w:tc>
        <w:tc>
          <w:tcPr>
            <w:tcW w:w="406" w:type="pct"/>
            <w:shd w:val="clear" w:color="auto" w:fill="FFFFFF"/>
          </w:tcPr>
          <w:p w:rsidR="00196E11" w:rsidRPr="00933A18" w:rsidRDefault="00196E11" w:rsidP="00196E11">
            <w:pPr>
              <w:pStyle w:val="11"/>
              <w:jc w:val="center"/>
              <w:rPr>
                <w:color w:val="000000" w:themeColor="text1"/>
                <w:sz w:val="24"/>
              </w:rPr>
            </w:pPr>
            <w:r w:rsidRPr="00933A18">
              <w:rPr>
                <w:color w:val="000000" w:themeColor="text1"/>
                <w:sz w:val="24"/>
              </w:rPr>
              <w:t>Процент застройки max, (процент)</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933A18" w:rsidRDefault="00196E11" w:rsidP="00196E11">
            <w:pPr>
              <w:pStyle w:val="a5"/>
              <w:widowControl/>
              <w:numPr>
                <w:ilvl w:val="0"/>
                <w:numId w:val="15"/>
              </w:numPr>
              <w:autoSpaceDE/>
              <w:autoSpaceDN/>
              <w:ind w:left="644" w:right="0"/>
              <w:jc w:val="left"/>
              <w:rPr>
                <w:color w:val="000000" w:themeColor="text1"/>
              </w:rPr>
            </w:pPr>
          </w:p>
        </w:tc>
        <w:tc>
          <w:tcPr>
            <w:tcW w:w="4739" w:type="pct"/>
            <w:gridSpan w:val="10"/>
            <w:tcBorders>
              <w:top w:val="single" w:sz="4" w:space="0" w:color="auto"/>
            </w:tcBorders>
          </w:tcPr>
          <w:p w:rsidR="00196E11" w:rsidRPr="00933A18" w:rsidRDefault="00196E11" w:rsidP="00196E11">
            <w:pPr>
              <w:pStyle w:val="11"/>
              <w:jc w:val="both"/>
              <w:rPr>
                <w:b/>
                <w:color w:val="000000" w:themeColor="text1"/>
                <w:sz w:val="24"/>
              </w:rPr>
            </w:pPr>
            <w:r w:rsidRPr="00933A18">
              <w:rPr>
                <w:b/>
                <w:color w:val="000000" w:themeColor="text1"/>
                <w:sz w:val="24"/>
              </w:rPr>
              <w:t>Жилые зоны</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77"/>
        </w:trPr>
        <w:tc>
          <w:tcPr>
            <w:tcW w:w="261" w:type="pct"/>
            <w:tcBorders>
              <w:top w:val="single" w:sz="4" w:space="0" w:color="auto"/>
            </w:tcBorders>
          </w:tcPr>
          <w:p w:rsidR="00196E11" w:rsidRPr="00933A18"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right w:val="single" w:sz="4" w:space="0" w:color="auto"/>
            </w:tcBorders>
          </w:tcPr>
          <w:p w:rsidR="00196E11" w:rsidRPr="00933A18" w:rsidRDefault="00196E11" w:rsidP="00196E11">
            <w:pPr>
              <w:pStyle w:val="ab"/>
              <w:rPr>
                <w:color w:val="000000" w:themeColor="text1"/>
                <w:sz w:val="24"/>
                <w:szCs w:val="24"/>
              </w:rPr>
            </w:pPr>
            <w:r w:rsidRPr="00933A18">
              <w:rPr>
                <w:color w:val="000000" w:themeColor="text1"/>
                <w:sz w:val="24"/>
                <w:szCs w:val="24"/>
              </w:rPr>
              <w:t>Зона застройки индивидуальными жилыми домами в границах земель населенных пунктов (нЖин)</w:t>
            </w:r>
            <w:r w:rsidRPr="00933A18">
              <w:rPr>
                <w:rStyle w:val="ad"/>
                <w:color w:val="000000" w:themeColor="text1"/>
                <w:sz w:val="24"/>
                <w:szCs w:val="24"/>
              </w:rPr>
              <w:t xml:space="preserve"> </w:t>
            </w:r>
          </w:p>
        </w:tc>
        <w:tc>
          <w:tcPr>
            <w:tcW w:w="612" w:type="pct"/>
            <w:tcBorders>
              <w:top w:val="single" w:sz="4" w:space="0" w:color="auto"/>
              <w:right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0,01</w:t>
            </w:r>
          </w:p>
        </w:tc>
        <w:tc>
          <w:tcPr>
            <w:tcW w:w="266" w:type="pct"/>
            <w:gridSpan w:val="2"/>
            <w:tcBorders>
              <w:top w:val="single" w:sz="4" w:space="0" w:color="auto"/>
              <w:left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3,0</w:t>
            </w:r>
          </w:p>
        </w:tc>
        <w:tc>
          <w:tcPr>
            <w:tcW w:w="612" w:type="pct"/>
            <w:gridSpan w:val="2"/>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3</w:t>
            </w:r>
          </w:p>
        </w:tc>
        <w:tc>
          <w:tcPr>
            <w:tcW w:w="221" w:type="pct"/>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1</w:t>
            </w:r>
          </w:p>
        </w:tc>
        <w:tc>
          <w:tcPr>
            <w:tcW w:w="221" w:type="pct"/>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4</w:t>
            </w:r>
          </w:p>
        </w:tc>
        <w:tc>
          <w:tcPr>
            <w:tcW w:w="612" w:type="pct"/>
            <w:tcBorders>
              <w:top w:val="single" w:sz="4" w:space="0" w:color="auto"/>
              <w:right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5</w:t>
            </w:r>
          </w:p>
        </w:tc>
        <w:tc>
          <w:tcPr>
            <w:tcW w:w="406" w:type="pct"/>
            <w:tcBorders>
              <w:top w:val="single" w:sz="4" w:space="0" w:color="auto"/>
              <w:left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50</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933A18" w:rsidRDefault="00196E11" w:rsidP="00196E11">
            <w:pPr>
              <w:pStyle w:val="a5"/>
              <w:widowControl/>
              <w:numPr>
                <w:ilvl w:val="0"/>
                <w:numId w:val="15"/>
              </w:numPr>
              <w:autoSpaceDE/>
              <w:autoSpaceDN/>
              <w:ind w:left="644" w:right="0"/>
              <w:jc w:val="left"/>
              <w:rPr>
                <w:color w:val="000000" w:themeColor="text1"/>
              </w:rPr>
            </w:pPr>
          </w:p>
        </w:tc>
        <w:tc>
          <w:tcPr>
            <w:tcW w:w="4739" w:type="pct"/>
            <w:gridSpan w:val="10"/>
            <w:tcBorders>
              <w:top w:val="single" w:sz="4" w:space="0" w:color="auto"/>
            </w:tcBorders>
          </w:tcPr>
          <w:p w:rsidR="00196E11" w:rsidRPr="00933A18" w:rsidRDefault="00196E11" w:rsidP="00196E11">
            <w:pPr>
              <w:pStyle w:val="11"/>
              <w:jc w:val="both"/>
              <w:rPr>
                <w:b/>
                <w:color w:val="000000" w:themeColor="text1"/>
                <w:sz w:val="24"/>
              </w:rPr>
            </w:pPr>
            <w:r w:rsidRPr="00933A18">
              <w:rPr>
                <w:b/>
                <w:color w:val="000000" w:themeColor="text1"/>
                <w:sz w:val="24"/>
              </w:rPr>
              <w:t>Общественно-деловые зоны</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44"/>
        </w:trPr>
        <w:tc>
          <w:tcPr>
            <w:tcW w:w="261" w:type="pct"/>
            <w:tcBorders>
              <w:top w:val="single" w:sz="4" w:space="0" w:color="auto"/>
            </w:tcBorders>
          </w:tcPr>
          <w:p w:rsidR="00196E11" w:rsidRPr="00933A18"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right w:val="single" w:sz="4" w:space="0" w:color="auto"/>
            </w:tcBorders>
          </w:tcPr>
          <w:p w:rsidR="00196E11" w:rsidRPr="00933A18" w:rsidRDefault="00196E11" w:rsidP="00196E11">
            <w:pPr>
              <w:pStyle w:val="ab"/>
              <w:rPr>
                <w:color w:val="000000" w:themeColor="text1"/>
                <w:sz w:val="24"/>
                <w:szCs w:val="24"/>
              </w:rPr>
            </w:pPr>
            <w:r w:rsidRPr="00933A18">
              <w:rPr>
                <w:color w:val="000000" w:themeColor="text1"/>
                <w:sz w:val="24"/>
                <w:szCs w:val="24"/>
              </w:rPr>
              <w:t>Общественно-деловая зона (ОД)</w:t>
            </w:r>
            <w:r w:rsidRPr="00933A18">
              <w:rPr>
                <w:rStyle w:val="ad"/>
                <w:color w:val="000000" w:themeColor="text1"/>
                <w:sz w:val="24"/>
                <w:szCs w:val="24"/>
              </w:rPr>
              <w:t xml:space="preserve"> </w:t>
            </w:r>
          </w:p>
        </w:tc>
        <w:tc>
          <w:tcPr>
            <w:tcW w:w="612" w:type="pct"/>
            <w:tcBorders>
              <w:top w:val="single" w:sz="4" w:space="0" w:color="auto"/>
              <w:left w:val="single" w:sz="4" w:space="0" w:color="auto"/>
              <w:right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0,1</w:t>
            </w:r>
          </w:p>
        </w:tc>
        <w:tc>
          <w:tcPr>
            <w:tcW w:w="266" w:type="pct"/>
            <w:gridSpan w:val="2"/>
            <w:tcBorders>
              <w:top w:val="single" w:sz="4" w:space="0" w:color="auto"/>
              <w:left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150,0</w:t>
            </w:r>
          </w:p>
        </w:tc>
        <w:tc>
          <w:tcPr>
            <w:tcW w:w="612" w:type="pct"/>
            <w:gridSpan w:val="2"/>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3</w:t>
            </w:r>
          </w:p>
        </w:tc>
        <w:tc>
          <w:tcPr>
            <w:tcW w:w="221" w:type="pct"/>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1</w:t>
            </w:r>
          </w:p>
        </w:tc>
        <w:tc>
          <w:tcPr>
            <w:tcW w:w="221" w:type="pct"/>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25</w:t>
            </w:r>
          </w:p>
        </w:tc>
        <w:tc>
          <w:tcPr>
            <w:tcW w:w="612" w:type="pct"/>
            <w:tcBorders>
              <w:top w:val="single" w:sz="4" w:space="0" w:color="auto"/>
              <w:right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10</w:t>
            </w:r>
          </w:p>
        </w:tc>
        <w:tc>
          <w:tcPr>
            <w:tcW w:w="406" w:type="pct"/>
            <w:tcBorders>
              <w:top w:val="single" w:sz="4" w:space="0" w:color="auto"/>
              <w:left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50</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933A18" w:rsidRDefault="00196E11" w:rsidP="00196E11">
            <w:pPr>
              <w:pStyle w:val="a5"/>
              <w:widowControl/>
              <w:numPr>
                <w:ilvl w:val="0"/>
                <w:numId w:val="15"/>
              </w:numPr>
              <w:autoSpaceDE/>
              <w:autoSpaceDN/>
              <w:ind w:left="644" w:right="0"/>
              <w:jc w:val="left"/>
              <w:rPr>
                <w:color w:val="000000" w:themeColor="text1"/>
              </w:rPr>
            </w:pPr>
          </w:p>
        </w:tc>
        <w:tc>
          <w:tcPr>
            <w:tcW w:w="4739" w:type="pct"/>
            <w:gridSpan w:val="10"/>
            <w:tcBorders>
              <w:top w:val="single" w:sz="4" w:space="0" w:color="auto"/>
            </w:tcBorders>
          </w:tcPr>
          <w:p w:rsidR="00196E11" w:rsidRPr="00933A18" w:rsidRDefault="00196E11" w:rsidP="00196E11">
            <w:pPr>
              <w:pStyle w:val="11"/>
              <w:rPr>
                <w:b/>
                <w:color w:val="000000" w:themeColor="text1"/>
                <w:sz w:val="24"/>
              </w:rPr>
            </w:pPr>
            <w:r w:rsidRPr="00933A18">
              <w:rPr>
                <w:b/>
                <w:color w:val="000000" w:themeColor="text1"/>
                <w:sz w:val="24"/>
              </w:rPr>
              <w:t>Производственные зоны, зоны инженерной и транспортной инфраструктур</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933A18"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tcBorders>
          </w:tcPr>
          <w:p w:rsidR="00196E11" w:rsidRPr="00933A18" w:rsidRDefault="00196E11" w:rsidP="00196E11">
            <w:pPr>
              <w:pStyle w:val="ab"/>
              <w:rPr>
                <w:color w:val="000000" w:themeColor="text1"/>
                <w:sz w:val="24"/>
                <w:szCs w:val="24"/>
              </w:rPr>
            </w:pPr>
            <w:r w:rsidRPr="00933A18">
              <w:rPr>
                <w:color w:val="000000" w:themeColor="text1"/>
                <w:sz w:val="24"/>
                <w:szCs w:val="24"/>
              </w:rPr>
              <w:t>Зона инженерной инфраструктуры (И)</w:t>
            </w:r>
          </w:p>
        </w:tc>
        <w:tc>
          <w:tcPr>
            <w:tcW w:w="1490" w:type="pct"/>
            <w:gridSpan w:val="5"/>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Не устанавливается</w:t>
            </w:r>
          </w:p>
        </w:tc>
        <w:tc>
          <w:tcPr>
            <w:tcW w:w="221" w:type="pct"/>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1</w:t>
            </w:r>
          </w:p>
        </w:tc>
        <w:tc>
          <w:tcPr>
            <w:tcW w:w="221" w:type="pct"/>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10</w:t>
            </w:r>
          </w:p>
        </w:tc>
        <w:tc>
          <w:tcPr>
            <w:tcW w:w="1018" w:type="pct"/>
            <w:gridSpan w:val="2"/>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Не устанавливается</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933A18"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tcBorders>
          </w:tcPr>
          <w:p w:rsidR="00196E11" w:rsidRPr="00933A18" w:rsidRDefault="00196E11" w:rsidP="00196E11">
            <w:pPr>
              <w:pStyle w:val="ab"/>
              <w:rPr>
                <w:color w:val="000000" w:themeColor="text1"/>
                <w:sz w:val="24"/>
                <w:szCs w:val="24"/>
              </w:rPr>
            </w:pPr>
            <w:r w:rsidRPr="00933A18">
              <w:rPr>
                <w:color w:val="000000" w:themeColor="text1"/>
                <w:sz w:val="24"/>
                <w:szCs w:val="24"/>
              </w:rPr>
              <w:t>Зона инженерной инфраструктуры в границах земель населенных пунктов (нИ)</w:t>
            </w:r>
          </w:p>
        </w:tc>
        <w:tc>
          <w:tcPr>
            <w:tcW w:w="1490" w:type="pct"/>
            <w:gridSpan w:val="5"/>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Не устанавливается</w:t>
            </w:r>
          </w:p>
        </w:tc>
        <w:tc>
          <w:tcPr>
            <w:tcW w:w="221" w:type="pct"/>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1</w:t>
            </w:r>
          </w:p>
        </w:tc>
        <w:tc>
          <w:tcPr>
            <w:tcW w:w="221" w:type="pct"/>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10</w:t>
            </w:r>
          </w:p>
        </w:tc>
        <w:tc>
          <w:tcPr>
            <w:tcW w:w="1018" w:type="pct"/>
            <w:gridSpan w:val="2"/>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Не устанавливается</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933A18"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tcBorders>
          </w:tcPr>
          <w:p w:rsidR="00196E11" w:rsidRPr="00933A18" w:rsidRDefault="00196E11" w:rsidP="00196E11">
            <w:pPr>
              <w:pStyle w:val="11"/>
              <w:jc w:val="both"/>
              <w:rPr>
                <w:color w:val="000000" w:themeColor="text1"/>
                <w:sz w:val="24"/>
              </w:rPr>
            </w:pPr>
            <w:r w:rsidRPr="00933A18">
              <w:rPr>
                <w:color w:val="000000" w:themeColor="text1"/>
                <w:sz w:val="24"/>
              </w:rPr>
              <w:t>Зона транспортной инфраструктуры (Т)</w:t>
            </w:r>
          </w:p>
        </w:tc>
        <w:tc>
          <w:tcPr>
            <w:tcW w:w="2950" w:type="pct"/>
            <w:gridSpan w:val="9"/>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Не устанавливается</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933A18"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tcBorders>
          </w:tcPr>
          <w:p w:rsidR="00196E11" w:rsidRPr="00933A18" w:rsidRDefault="00DF3A7B" w:rsidP="00196E11">
            <w:pPr>
              <w:pStyle w:val="11"/>
              <w:jc w:val="both"/>
              <w:rPr>
                <w:color w:val="000000" w:themeColor="text1"/>
                <w:sz w:val="24"/>
              </w:rPr>
            </w:pPr>
            <w:r w:rsidRPr="00DF3A7B">
              <w:rPr>
                <w:color w:val="000000" w:themeColor="text1"/>
                <w:sz w:val="24"/>
              </w:rPr>
              <w:t>Зона уличной и дорожной сети (УДС)</w:t>
            </w:r>
          </w:p>
        </w:tc>
        <w:tc>
          <w:tcPr>
            <w:tcW w:w="2950" w:type="pct"/>
            <w:gridSpan w:val="9"/>
            <w:tcBorders>
              <w:top w:val="single" w:sz="4" w:space="0" w:color="auto"/>
            </w:tcBorders>
          </w:tcPr>
          <w:p w:rsidR="00196E11" w:rsidRPr="00933A18" w:rsidRDefault="00196E11" w:rsidP="00196E11">
            <w:pPr>
              <w:pStyle w:val="11"/>
              <w:jc w:val="center"/>
              <w:rPr>
                <w:color w:val="000000" w:themeColor="text1"/>
                <w:sz w:val="24"/>
              </w:rPr>
            </w:pPr>
            <w:r w:rsidRPr="00933A18">
              <w:rPr>
                <w:color w:val="000000" w:themeColor="text1"/>
                <w:sz w:val="24"/>
              </w:rPr>
              <w:t>Не устанавливается</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933A18"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tcBorders>
          </w:tcPr>
          <w:p w:rsidR="00196E11" w:rsidRPr="00573A7C" w:rsidRDefault="00196E11" w:rsidP="00196E11">
            <w:pPr>
              <w:pStyle w:val="ab"/>
              <w:spacing w:before="0"/>
              <w:rPr>
                <w:color w:val="000000" w:themeColor="text1"/>
                <w:sz w:val="24"/>
                <w:szCs w:val="24"/>
              </w:rPr>
            </w:pPr>
            <w:r w:rsidRPr="00573A7C">
              <w:rPr>
                <w:color w:val="000000" w:themeColor="text1"/>
                <w:sz w:val="24"/>
                <w:szCs w:val="24"/>
              </w:rPr>
              <w:t>Производственная зона в границах земель населенных пунктов (нП)</w:t>
            </w:r>
          </w:p>
        </w:tc>
        <w:tc>
          <w:tcPr>
            <w:tcW w:w="634" w:type="pct"/>
            <w:gridSpan w:val="2"/>
            <w:tcBorders>
              <w:top w:val="single" w:sz="4" w:space="0" w:color="auto"/>
            </w:tcBorders>
          </w:tcPr>
          <w:p w:rsidR="00196E11" w:rsidRPr="00964E63" w:rsidRDefault="00196E11" w:rsidP="00196E11">
            <w:pPr>
              <w:pStyle w:val="11"/>
              <w:jc w:val="center"/>
              <w:rPr>
                <w:sz w:val="24"/>
              </w:rPr>
            </w:pPr>
            <w:r w:rsidRPr="00964E63">
              <w:rPr>
                <w:sz w:val="24"/>
              </w:rPr>
              <w:t>0,05</w:t>
            </w:r>
          </w:p>
        </w:tc>
        <w:tc>
          <w:tcPr>
            <w:tcW w:w="267" w:type="pct"/>
            <w:gridSpan w:val="2"/>
            <w:tcBorders>
              <w:top w:val="single" w:sz="4" w:space="0" w:color="auto"/>
            </w:tcBorders>
          </w:tcPr>
          <w:p w:rsidR="00196E11" w:rsidRPr="00964E63" w:rsidRDefault="00196E11" w:rsidP="00196E11">
            <w:pPr>
              <w:pStyle w:val="11"/>
              <w:jc w:val="center"/>
              <w:rPr>
                <w:sz w:val="24"/>
              </w:rPr>
            </w:pPr>
            <w:r w:rsidRPr="00964E63">
              <w:rPr>
                <w:sz w:val="24"/>
              </w:rPr>
              <w:t>150,0</w:t>
            </w:r>
          </w:p>
        </w:tc>
        <w:tc>
          <w:tcPr>
            <w:tcW w:w="589" w:type="pct"/>
            <w:tcBorders>
              <w:top w:val="single" w:sz="4" w:space="0" w:color="auto"/>
            </w:tcBorders>
          </w:tcPr>
          <w:p w:rsidR="00196E11" w:rsidRPr="00964E63" w:rsidRDefault="00196E11" w:rsidP="00196E11">
            <w:pPr>
              <w:pStyle w:val="11"/>
              <w:jc w:val="center"/>
              <w:rPr>
                <w:sz w:val="24"/>
              </w:rPr>
            </w:pPr>
            <w:r w:rsidRPr="00964E63">
              <w:rPr>
                <w:sz w:val="24"/>
              </w:rPr>
              <w:t>3</w:t>
            </w:r>
          </w:p>
        </w:tc>
        <w:tc>
          <w:tcPr>
            <w:tcW w:w="221" w:type="pct"/>
            <w:tcBorders>
              <w:top w:val="single" w:sz="4" w:space="0" w:color="auto"/>
            </w:tcBorders>
          </w:tcPr>
          <w:p w:rsidR="00196E11" w:rsidRPr="00964E63" w:rsidRDefault="00196E11" w:rsidP="00196E11">
            <w:pPr>
              <w:pStyle w:val="11"/>
              <w:jc w:val="center"/>
              <w:rPr>
                <w:sz w:val="24"/>
              </w:rPr>
            </w:pPr>
            <w:r w:rsidRPr="00964E63">
              <w:rPr>
                <w:sz w:val="24"/>
              </w:rPr>
              <w:t>1</w:t>
            </w:r>
          </w:p>
        </w:tc>
        <w:tc>
          <w:tcPr>
            <w:tcW w:w="221" w:type="pct"/>
            <w:tcBorders>
              <w:top w:val="single" w:sz="4" w:space="0" w:color="auto"/>
            </w:tcBorders>
          </w:tcPr>
          <w:p w:rsidR="00196E11" w:rsidRPr="00964E63" w:rsidRDefault="00196E11" w:rsidP="00196E11">
            <w:pPr>
              <w:pStyle w:val="11"/>
              <w:jc w:val="center"/>
              <w:rPr>
                <w:sz w:val="24"/>
              </w:rPr>
            </w:pPr>
            <w:r w:rsidRPr="00964E63">
              <w:rPr>
                <w:sz w:val="24"/>
              </w:rPr>
              <w:t>10</w:t>
            </w:r>
          </w:p>
        </w:tc>
        <w:tc>
          <w:tcPr>
            <w:tcW w:w="612" w:type="pct"/>
            <w:tcBorders>
              <w:top w:val="single" w:sz="4" w:space="0" w:color="auto"/>
            </w:tcBorders>
          </w:tcPr>
          <w:p w:rsidR="00196E11" w:rsidRPr="00964E63" w:rsidRDefault="00196E11" w:rsidP="00196E11">
            <w:pPr>
              <w:pStyle w:val="11"/>
              <w:jc w:val="center"/>
              <w:rPr>
                <w:sz w:val="24"/>
              </w:rPr>
            </w:pPr>
            <w:r w:rsidRPr="00964E63">
              <w:rPr>
                <w:sz w:val="24"/>
              </w:rPr>
              <w:t>5</w:t>
            </w:r>
          </w:p>
        </w:tc>
        <w:tc>
          <w:tcPr>
            <w:tcW w:w="406" w:type="pct"/>
            <w:tcBorders>
              <w:top w:val="single" w:sz="4" w:space="0" w:color="auto"/>
            </w:tcBorders>
          </w:tcPr>
          <w:p w:rsidR="00196E11" w:rsidRPr="00964E63" w:rsidRDefault="00196E11" w:rsidP="00196E11">
            <w:pPr>
              <w:pStyle w:val="11"/>
              <w:jc w:val="center"/>
              <w:rPr>
                <w:sz w:val="24"/>
              </w:rPr>
            </w:pPr>
            <w:r w:rsidRPr="00964E63">
              <w:rPr>
                <w:sz w:val="24"/>
              </w:rPr>
              <w:t>80</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573A7C" w:rsidRDefault="00196E11" w:rsidP="00196E11">
            <w:pPr>
              <w:pStyle w:val="a5"/>
              <w:widowControl/>
              <w:numPr>
                <w:ilvl w:val="0"/>
                <w:numId w:val="15"/>
              </w:numPr>
              <w:autoSpaceDE/>
              <w:autoSpaceDN/>
              <w:ind w:left="644" w:right="0"/>
              <w:jc w:val="left"/>
              <w:rPr>
                <w:color w:val="000000" w:themeColor="text1"/>
              </w:rPr>
            </w:pPr>
          </w:p>
        </w:tc>
        <w:tc>
          <w:tcPr>
            <w:tcW w:w="4739" w:type="pct"/>
            <w:gridSpan w:val="10"/>
            <w:tcBorders>
              <w:top w:val="single" w:sz="4" w:space="0" w:color="auto"/>
            </w:tcBorders>
          </w:tcPr>
          <w:p w:rsidR="00196E11" w:rsidRPr="00573A7C" w:rsidRDefault="00196E11" w:rsidP="00196E11">
            <w:pPr>
              <w:pStyle w:val="11"/>
              <w:rPr>
                <w:b/>
                <w:color w:val="000000" w:themeColor="text1"/>
                <w:sz w:val="24"/>
              </w:rPr>
            </w:pPr>
            <w:r w:rsidRPr="00573A7C">
              <w:rPr>
                <w:b/>
                <w:color w:val="000000" w:themeColor="text1"/>
                <w:sz w:val="24"/>
              </w:rPr>
              <w:t>Зоны сельскохозяйственного использования</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573A7C"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Зона сельскохозяйственного использования (Си)</w:t>
            </w:r>
          </w:p>
        </w:tc>
        <w:tc>
          <w:tcPr>
            <w:tcW w:w="612" w:type="pct"/>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0,001</w:t>
            </w:r>
          </w:p>
        </w:tc>
        <w:tc>
          <w:tcPr>
            <w:tcW w:w="266" w:type="pct"/>
            <w:gridSpan w:val="2"/>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5000,0</w:t>
            </w:r>
          </w:p>
        </w:tc>
        <w:tc>
          <w:tcPr>
            <w:tcW w:w="612" w:type="pct"/>
            <w:gridSpan w:val="2"/>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221" w:type="pct"/>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221" w:type="pct"/>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612" w:type="pct"/>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w:t>
            </w:r>
          </w:p>
        </w:tc>
        <w:tc>
          <w:tcPr>
            <w:tcW w:w="406" w:type="pct"/>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80</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573A7C" w:rsidRDefault="00196E11" w:rsidP="00196E11">
            <w:pPr>
              <w:pStyle w:val="a5"/>
              <w:widowControl/>
              <w:numPr>
                <w:ilvl w:val="0"/>
                <w:numId w:val="15"/>
              </w:numPr>
              <w:autoSpaceDE/>
              <w:autoSpaceDN/>
              <w:ind w:left="644" w:right="0"/>
              <w:jc w:val="left"/>
              <w:rPr>
                <w:color w:val="000000" w:themeColor="text1"/>
              </w:rPr>
            </w:pPr>
          </w:p>
        </w:tc>
        <w:tc>
          <w:tcPr>
            <w:tcW w:w="4739" w:type="pct"/>
            <w:gridSpan w:val="10"/>
            <w:tcBorders>
              <w:top w:val="single" w:sz="4" w:space="0" w:color="auto"/>
            </w:tcBorders>
          </w:tcPr>
          <w:p w:rsidR="00196E11" w:rsidRPr="00573A7C" w:rsidRDefault="00196E11" w:rsidP="00196E11">
            <w:pPr>
              <w:pStyle w:val="11"/>
              <w:rPr>
                <w:b/>
                <w:color w:val="000000" w:themeColor="text1"/>
                <w:sz w:val="24"/>
              </w:rPr>
            </w:pPr>
            <w:r w:rsidRPr="00573A7C">
              <w:rPr>
                <w:b/>
                <w:color w:val="000000" w:themeColor="text1"/>
                <w:sz w:val="24"/>
              </w:rPr>
              <w:t>Зоны рекреационного назначения</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573A7C"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Зона лесов (Л)</w:t>
            </w:r>
          </w:p>
        </w:tc>
        <w:tc>
          <w:tcPr>
            <w:tcW w:w="2950" w:type="pct"/>
            <w:gridSpan w:val="9"/>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573A7C" w:rsidRDefault="00196E11" w:rsidP="00196E11">
            <w:pPr>
              <w:pStyle w:val="a5"/>
              <w:widowControl/>
              <w:numPr>
                <w:ilvl w:val="0"/>
                <w:numId w:val="15"/>
              </w:numPr>
              <w:autoSpaceDE/>
              <w:autoSpaceDN/>
              <w:ind w:left="644" w:right="0"/>
              <w:jc w:val="left"/>
              <w:rPr>
                <w:color w:val="000000" w:themeColor="text1"/>
              </w:rPr>
            </w:pPr>
          </w:p>
        </w:tc>
        <w:tc>
          <w:tcPr>
            <w:tcW w:w="4739" w:type="pct"/>
            <w:gridSpan w:val="10"/>
            <w:tcBorders>
              <w:top w:val="single" w:sz="4" w:space="0" w:color="auto"/>
            </w:tcBorders>
          </w:tcPr>
          <w:p w:rsidR="00196E11" w:rsidRPr="00573A7C" w:rsidRDefault="00196E11" w:rsidP="00196E11">
            <w:pPr>
              <w:pStyle w:val="11"/>
              <w:rPr>
                <w:b/>
                <w:color w:val="000000" w:themeColor="text1"/>
                <w:sz w:val="24"/>
              </w:rPr>
            </w:pPr>
            <w:r w:rsidRPr="00573A7C">
              <w:rPr>
                <w:b/>
                <w:color w:val="000000" w:themeColor="text1"/>
                <w:sz w:val="24"/>
              </w:rPr>
              <w:t>Зоны специального назначения</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573A7C"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Зона кладбищ (ДКл)</w:t>
            </w:r>
          </w:p>
        </w:tc>
        <w:tc>
          <w:tcPr>
            <w:tcW w:w="2950" w:type="pct"/>
            <w:gridSpan w:val="9"/>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bottom w:val="single" w:sz="4" w:space="0" w:color="auto"/>
            </w:tcBorders>
          </w:tcPr>
          <w:p w:rsidR="00196E11" w:rsidRPr="00573A7C"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Зона кладбищ в границах земель населенных пунктов (нДКл)</w:t>
            </w:r>
          </w:p>
        </w:tc>
        <w:tc>
          <w:tcPr>
            <w:tcW w:w="2950" w:type="pct"/>
            <w:gridSpan w:val="9"/>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bottom w:val="single" w:sz="4" w:space="0" w:color="auto"/>
            </w:tcBorders>
          </w:tcPr>
          <w:p w:rsidR="00196E11" w:rsidRPr="00964E63" w:rsidRDefault="00196E11" w:rsidP="00196E11">
            <w:pPr>
              <w:pStyle w:val="a5"/>
              <w:widowControl/>
              <w:numPr>
                <w:ilvl w:val="0"/>
                <w:numId w:val="15"/>
              </w:numPr>
              <w:autoSpaceDE/>
              <w:autoSpaceDN/>
              <w:ind w:left="644" w:right="0"/>
              <w:jc w:val="left"/>
            </w:pPr>
          </w:p>
        </w:tc>
        <w:tc>
          <w:tcPr>
            <w:tcW w:w="4739" w:type="pct"/>
            <w:gridSpan w:val="10"/>
            <w:tcBorders>
              <w:top w:val="single" w:sz="4" w:space="0" w:color="auto"/>
              <w:bottom w:val="single" w:sz="4" w:space="0" w:color="auto"/>
            </w:tcBorders>
          </w:tcPr>
          <w:p w:rsidR="00196E11" w:rsidRPr="00964E63" w:rsidRDefault="00196E11" w:rsidP="00196E11">
            <w:pPr>
              <w:pStyle w:val="11"/>
              <w:rPr>
                <w:b/>
                <w:sz w:val="24"/>
              </w:rPr>
            </w:pPr>
            <w:r w:rsidRPr="00964E63">
              <w:rPr>
                <w:b/>
                <w:sz w:val="24"/>
              </w:rPr>
              <w:t>Иные виды территориальные зоны</w:t>
            </w:r>
          </w:p>
        </w:tc>
      </w:tr>
      <w:tr w:rsidR="00196E11" w:rsidRPr="00C03938"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61" w:type="pct"/>
            <w:tcBorders>
              <w:top w:val="single" w:sz="4" w:space="0" w:color="auto"/>
            </w:tcBorders>
          </w:tcPr>
          <w:p w:rsidR="00196E11" w:rsidRPr="00573A7C" w:rsidRDefault="00196E11" w:rsidP="00196E11">
            <w:pPr>
              <w:pStyle w:val="a5"/>
              <w:widowControl/>
              <w:numPr>
                <w:ilvl w:val="1"/>
                <w:numId w:val="15"/>
              </w:numPr>
              <w:autoSpaceDE/>
              <w:autoSpaceDN/>
              <w:ind w:right="0"/>
              <w:jc w:val="left"/>
              <w:rPr>
                <w:color w:val="000000" w:themeColor="text1"/>
              </w:rPr>
            </w:pPr>
          </w:p>
        </w:tc>
        <w:tc>
          <w:tcPr>
            <w:tcW w:w="1789" w:type="pct"/>
            <w:tcBorders>
              <w:top w:val="single" w:sz="4" w:space="0" w:color="auto"/>
            </w:tcBorders>
          </w:tcPr>
          <w:p w:rsidR="00196E11" w:rsidRPr="00964E63" w:rsidRDefault="00196E11" w:rsidP="00196E11">
            <w:pPr>
              <w:pStyle w:val="11"/>
              <w:jc w:val="both"/>
              <w:rPr>
                <w:sz w:val="24"/>
              </w:rPr>
            </w:pPr>
            <w:r w:rsidRPr="00964E63">
              <w:rPr>
                <w:sz w:val="24"/>
              </w:rPr>
              <w:t>Зона запаса в границах земель населенных пунктов (нЗ)</w:t>
            </w:r>
          </w:p>
        </w:tc>
        <w:tc>
          <w:tcPr>
            <w:tcW w:w="2950" w:type="pct"/>
            <w:gridSpan w:val="9"/>
            <w:tcBorders>
              <w:top w:val="single" w:sz="4" w:space="0" w:color="auto"/>
            </w:tcBorders>
          </w:tcPr>
          <w:p w:rsidR="00196E11" w:rsidRPr="00964E63" w:rsidRDefault="00196E11" w:rsidP="00196E11">
            <w:pPr>
              <w:pStyle w:val="11"/>
              <w:jc w:val="center"/>
              <w:rPr>
                <w:sz w:val="24"/>
              </w:rPr>
            </w:pPr>
            <w:r w:rsidRPr="00964E63">
              <w:rPr>
                <w:sz w:val="24"/>
              </w:rPr>
              <w:t>Не устанавливается</w:t>
            </w:r>
          </w:p>
        </w:tc>
      </w:tr>
    </w:tbl>
    <w:p w:rsidR="00196E11" w:rsidRPr="00573A7C" w:rsidRDefault="00196E11" w:rsidP="00196E11">
      <w:pPr>
        <w:pStyle w:val="S"/>
        <w:rPr>
          <w:color w:val="000000" w:themeColor="text1"/>
          <w:sz w:val="22"/>
          <w:szCs w:val="22"/>
        </w:rPr>
      </w:pPr>
      <w:r w:rsidRPr="00573A7C">
        <w:rPr>
          <w:color w:val="000000" w:themeColor="text1"/>
          <w:sz w:val="22"/>
          <w:szCs w:val="22"/>
        </w:rPr>
        <w:t>*Примечание. В таблице № 2 используются следующие сокращения:</w:t>
      </w:r>
    </w:p>
    <w:p w:rsidR="00196E11" w:rsidRPr="00573A7C" w:rsidRDefault="00196E11" w:rsidP="00196E11">
      <w:pPr>
        <w:pStyle w:val="S"/>
        <w:rPr>
          <w:color w:val="000000" w:themeColor="text1"/>
          <w:sz w:val="22"/>
          <w:szCs w:val="22"/>
        </w:rPr>
      </w:pPr>
      <w:r w:rsidRPr="00573A7C">
        <w:rPr>
          <w:color w:val="000000" w:themeColor="text1"/>
          <w:sz w:val="22"/>
          <w:szCs w:val="22"/>
        </w:rPr>
        <w:t>1) S min - предельные минимальные размеры земельных участков;</w:t>
      </w:r>
    </w:p>
    <w:p w:rsidR="00196E11" w:rsidRPr="00573A7C" w:rsidRDefault="00196E11" w:rsidP="00196E11">
      <w:pPr>
        <w:pStyle w:val="S"/>
        <w:rPr>
          <w:color w:val="000000" w:themeColor="text1"/>
          <w:sz w:val="22"/>
          <w:szCs w:val="22"/>
        </w:rPr>
      </w:pPr>
      <w:r w:rsidRPr="00573A7C">
        <w:rPr>
          <w:color w:val="000000" w:themeColor="text1"/>
          <w:sz w:val="22"/>
          <w:szCs w:val="22"/>
        </w:rPr>
        <w:t>2) S max - предельные максимальные размеры земельных участков;</w:t>
      </w:r>
    </w:p>
    <w:p w:rsidR="00196E11" w:rsidRPr="00573A7C" w:rsidRDefault="00196E11" w:rsidP="00196E11">
      <w:pPr>
        <w:pStyle w:val="S"/>
        <w:rPr>
          <w:color w:val="000000" w:themeColor="text1"/>
          <w:sz w:val="22"/>
          <w:szCs w:val="22"/>
        </w:rPr>
      </w:pPr>
      <w:r w:rsidRPr="00573A7C">
        <w:rPr>
          <w:color w:val="000000" w:themeColor="text1"/>
          <w:sz w:val="22"/>
          <w:szCs w:val="22"/>
        </w:rPr>
        <w:lastRenderedPageBreak/>
        <w:t>3) 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96E11" w:rsidRPr="00573A7C" w:rsidRDefault="00196E11" w:rsidP="00196E11">
      <w:pPr>
        <w:pStyle w:val="S"/>
        <w:rPr>
          <w:color w:val="000000" w:themeColor="text1"/>
          <w:sz w:val="22"/>
          <w:szCs w:val="22"/>
        </w:rPr>
      </w:pPr>
      <w:r w:rsidRPr="00573A7C">
        <w:rPr>
          <w:color w:val="000000" w:themeColor="text1"/>
          <w:sz w:val="22"/>
          <w:szCs w:val="22"/>
        </w:rPr>
        <w:t>4) Этаж min - предельное минимальное количество надземных этажей зданий, строений, сооружений;</w:t>
      </w:r>
    </w:p>
    <w:p w:rsidR="00196E11" w:rsidRPr="00573A7C" w:rsidRDefault="00196E11" w:rsidP="00196E11">
      <w:pPr>
        <w:pStyle w:val="S"/>
        <w:rPr>
          <w:color w:val="000000" w:themeColor="text1"/>
          <w:sz w:val="22"/>
          <w:szCs w:val="22"/>
        </w:rPr>
      </w:pPr>
      <w:r w:rsidRPr="00573A7C">
        <w:rPr>
          <w:color w:val="000000" w:themeColor="text1"/>
          <w:sz w:val="22"/>
          <w:szCs w:val="22"/>
        </w:rPr>
        <w:t>5) Этаж max - предельное максимальное количество надземных этажей зданий, строений, сооружений;</w:t>
      </w:r>
    </w:p>
    <w:p w:rsidR="00196E11" w:rsidRPr="00573A7C" w:rsidRDefault="00196E11" w:rsidP="00196E11">
      <w:pPr>
        <w:pStyle w:val="S"/>
        <w:rPr>
          <w:color w:val="000000" w:themeColor="text1"/>
          <w:sz w:val="22"/>
          <w:szCs w:val="22"/>
        </w:rPr>
      </w:pPr>
      <w:r w:rsidRPr="00573A7C">
        <w:rPr>
          <w:color w:val="000000" w:themeColor="text1"/>
          <w:sz w:val="22"/>
          <w:szCs w:val="22"/>
        </w:rPr>
        <w:t>6) 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p w:rsidR="00196E11" w:rsidRPr="00573A7C" w:rsidRDefault="00196E11" w:rsidP="00196E11">
      <w:pPr>
        <w:pStyle w:val="S"/>
        <w:rPr>
          <w:color w:val="000000" w:themeColor="text1"/>
          <w:sz w:val="24"/>
          <w:szCs w:val="24"/>
        </w:rPr>
      </w:pPr>
      <w:r w:rsidRPr="00573A7C">
        <w:rPr>
          <w:color w:val="000000" w:themeColor="text1"/>
          <w:sz w:val="22"/>
          <w:szCs w:val="22"/>
        </w:rPr>
        <w:t>7) 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rsidR="00196E11" w:rsidRPr="00C03938" w:rsidRDefault="00196E11" w:rsidP="00196E11">
      <w:pPr>
        <w:pStyle w:val="a3"/>
        <w:kinsoku w:val="0"/>
        <w:overflowPunct w:val="0"/>
        <w:spacing w:line="322" w:lineRule="exact"/>
        <w:ind w:right="673"/>
        <w:jc w:val="right"/>
        <w:rPr>
          <w:color w:val="FF0000"/>
        </w:rPr>
      </w:pPr>
    </w:p>
    <w:p w:rsidR="00196E11" w:rsidRPr="00C03938" w:rsidRDefault="00196E11" w:rsidP="00196E11">
      <w:pPr>
        <w:pStyle w:val="a3"/>
        <w:kinsoku w:val="0"/>
        <w:overflowPunct w:val="0"/>
        <w:spacing w:before="8"/>
        <w:rPr>
          <w:color w:val="FF0000"/>
        </w:rPr>
      </w:pPr>
    </w:p>
    <w:p w:rsidR="00196E11" w:rsidRPr="00C03938" w:rsidRDefault="00196E11" w:rsidP="00196E11">
      <w:pPr>
        <w:pStyle w:val="a3"/>
        <w:kinsoku w:val="0"/>
        <w:overflowPunct w:val="0"/>
        <w:rPr>
          <w:color w:val="FF0000"/>
        </w:rPr>
      </w:pPr>
    </w:p>
    <w:p w:rsidR="00196E11" w:rsidRPr="00C03938" w:rsidRDefault="00196E11" w:rsidP="00196E11">
      <w:pPr>
        <w:pStyle w:val="a3"/>
        <w:kinsoku w:val="0"/>
        <w:overflowPunct w:val="0"/>
        <w:rPr>
          <w:color w:val="FF0000"/>
        </w:rPr>
      </w:pPr>
    </w:p>
    <w:p w:rsidR="00196E11" w:rsidRPr="00C03938" w:rsidRDefault="00196E11" w:rsidP="00196E11">
      <w:pPr>
        <w:pStyle w:val="a3"/>
        <w:kinsoku w:val="0"/>
        <w:overflowPunct w:val="0"/>
        <w:spacing w:before="1"/>
        <w:ind w:left="477"/>
        <w:rPr>
          <w:color w:val="FF0000"/>
        </w:rPr>
        <w:sectPr w:rsidR="00196E11" w:rsidRPr="00C03938">
          <w:headerReference w:type="default" r:id="rId24"/>
          <w:pgSz w:w="16840" w:h="11910" w:orient="landscape"/>
          <w:pgMar w:top="1160" w:right="400" w:bottom="280" w:left="600" w:header="722" w:footer="0" w:gutter="0"/>
          <w:cols w:space="720"/>
          <w:noEndnote/>
        </w:sectPr>
      </w:pPr>
    </w:p>
    <w:p w:rsidR="00196E11" w:rsidRPr="00C03938" w:rsidRDefault="00196E11" w:rsidP="00196E11">
      <w:pPr>
        <w:pStyle w:val="a3"/>
        <w:kinsoku w:val="0"/>
        <w:overflowPunct w:val="0"/>
        <w:rPr>
          <w:color w:val="FF0000"/>
        </w:rPr>
      </w:pPr>
    </w:p>
    <w:p w:rsidR="00196E11" w:rsidRPr="00C03938" w:rsidRDefault="00196E11" w:rsidP="00196E11">
      <w:pPr>
        <w:pStyle w:val="a3"/>
        <w:kinsoku w:val="0"/>
        <w:overflowPunct w:val="0"/>
        <w:spacing w:before="7"/>
        <w:rPr>
          <w:color w:val="FF0000"/>
          <w:sz w:val="15"/>
          <w:szCs w:val="15"/>
        </w:rPr>
      </w:pPr>
    </w:p>
    <w:p w:rsidR="00196E11" w:rsidRPr="00E46E6F" w:rsidRDefault="00196E11" w:rsidP="00E46E6F">
      <w:pPr>
        <w:tabs>
          <w:tab w:val="left" w:pos="809"/>
        </w:tabs>
        <w:kinsoku w:val="0"/>
        <w:overflowPunct w:val="0"/>
        <w:adjustRightInd w:val="0"/>
        <w:spacing w:line="242" w:lineRule="auto"/>
        <w:jc w:val="center"/>
        <w:rPr>
          <w:color w:val="000000" w:themeColor="text1"/>
          <w:sz w:val="28"/>
          <w:szCs w:val="28"/>
        </w:rPr>
      </w:pPr>
      <w:r w:rsidRPr="00E46E6F">
        <w:rPr>
          <w:color w:val="000000" w:themeColor="text1"/>
          <w:sz w:val="28"/>
          <w:szCs w:val="28"/>
        </w:rPr>
        <w:t>Предельные (минимальные и (или) максимальные) размеры земельных участков и предельные параметры разрешенного</w:t>
      </w:r>
      <w:r w:rsidRPr="00E46E6F">
        <w:rPr>
          <w:color w:val="000000" w:themeColor="text1"/>
          <w:spacing w:val="1"/>
          <w:sz w:val="28"/>
          <w:szCs w:val="28"/>
        </w:rPr>
        <w:t xml:space="preserve"> </w:t>
      </w:r>
      <w:r w:rsidRPr="00E46E6F">
        <w:rPr>
          <w:color w:val="000000" w:themeColor="text1"/>
          <w:sz w:val="28"/>
          <w:szCs w:val="28"/>
        </w:rPr>
        <w:t>строительства,</w:t>
      </w:r>
      <w:r w:rsidRPr="00E46E6F">
        <w:rPr>
          <w:color w:val="000000" w:themeColor="text1"/>
          <w:spacing w:val="-7"/>
          <w:sz w:val="28"/>
          <w:szCs w:val="28"/>
        </w:rPr>
        <w:t xml:space="preserve"> </w:t>
      </w:r>
      <w:r w:rsidRPr="00E46E6F">
        <w:rPr>
          <w:color w:val="000000" w:themeColor="text1"/>
          <w:sz w:val="28"/>
          <w:szCs w:val="28"/>
        </w:rPr>
        <w:t>реконструкции</w:t>
      </w:r>
      <w:r w:rsidRPr="00E46E6F">
        <w:rPr>
          <w:color w:val="000000" w:themeColor="text1"/>
          <w:spacing w:val="-5"/>
          <w:sz w:val="28"/>
          <w:szCs w:val="28"/>
        </w:rPr>
        <w:t xml:space="preserve"> </w:t>
      </w:r>
      <w:r w:rsidRPr="00E46E6F">
        <w:rPr>
          <w:color w:val="000000" w:themeColor="text1"/>
          <w:sz w:val="28"/>
          <w:szCs w:val="28"/>
        </w:rPr>
        <w:t>объектов</w:t>
      </w:r>
      <w:r w:rsidRPr="00E46E6F">
        <w:rPr>
          <w:color w:val="000000" w:themeColor="text1"/>
          <w:spacing w:val="-6"/>
          <w:sz w:val="28"/>
          <w:szCs w:val="28"/>
        </w:rPr>
        <w:t xml:space="preserve"> </w:t>
      </w:r>
      <w:r w:rsidRPr="00E46E6F">
        <w:rPr>
          <w:color w:val="000000" w:themeColor="text1"/>
          <w:sz w:val="28"/>
          <w:szCs w:val="28"/>
        </w:rPr>
        <w:t>капитального</w:t>
      </w:r>
      <w:r w:rsidRPr="00E46E6F">
        <w:rPr>
          <w:color w:val="000000" w:themeColor="text1"/>
          <w:spacing w:val="-1"/>
          <w:sz w:val="28"/>
          <w:szCs w:val="28"/>
        </w:rPr>
        <w:t xml:space="preserve"> </w:t>
      </w:r>
      <w:r w:rsidRPr="00E46E6F">
        <w:rPr>
          <w:color w:val="000000" w:themeColor="text1"/>
          <w:sz w:val="28"/>
          <w:szCs w:val="28"/>
        </w:rPr>
        <w:t>строительства,</w:t>
      </w:r>
      <w:r w:rsidRPr="00E46E6F">
        <w:rPr>
          <w:color w:val="000000" w:themeColor="text1"/>
          <w:spacing w:val="-3"/>
          <w:sz w:val="28"/>
          <w:szCs w:val="28"/>
        </w:rPr>
        <w:t xml:space="preserve"> </w:t>
      </w:r>
      <w:r w:rsidRPr="00E46E6F">
        <w:rPr>
          <w:color w:val="000000" w:themeColor="text1"/>
          <w:sz w:val="28"/>
          <w:szCs w:val="28"/>
        </w:rPr>
        <w:t>устанавливаемые</w:t>
      </w:r>
      <w:r w:rsidRPr="00E46E6F">
        <w:rPr>
          <w:color w:val="000000" w:themeColor="text1"/>
          <w:spacing w:val="-2"/>
          <w:sz w:val="28"/>
          <w:szCs w:val="28"/>
        </w:rPr>
        <w:t xml:space="preserve"> </w:t>
      </w:r>
      <w:r w:rsidRPr="00E46E6F">
        <w:rPr>
          <w:color w:val="000000" w:themeColor="text1"/>
          <w:sz w:val="28"/>
          <w:szCs w:val="28"/>
        </w:rPr>
        <w:t>вне</w:t>
      </w:r>
      <w:r w:rsidRPr="00E46E6F">
        <w:rPr>
          <w:color w:val="000000" w:themeColor="text1"/>
          <w:spacing w:val="-3"/>
          <w:sz w:val="28"/>
          <w:szCs w:val="28"/>
        </w:rPr>
        <w:t xml:space="preserve"> </w:t>
      </w:r>
      <w:r w:rsidRPr="00E46E6F">
        <w:rPr>
          <w:color w:val="000000" w:themeColor="text1"/>
          <w:sz w:val="28"/>
          <w:szCs w:val="28"/>
        </w:rPr>
        <w:t>зависимости</w:t>
      </w:r>
      <w:r w:rsidRPr="00E46E6F">
        <w:rPr>
          <w:color w:val="000000" w:themeColor="text1"/>
          <w:spacing w:val="-4"/>
          <w:sz w:val="28"/>
          <w:szCs w:val="28"/>
        </w:rPr>
        <w:t xml:space="preserve"> </w:t>
      </w:r>
      <w:r w:rsidRPr="00E46E6F">
        <w:rPr>
          <w:color w:val="000000" w:themeColor="text1"/>
          <w:sz w:val="28"/>
          <w:szCs w:val="28"/>
        </w:rPr>
        <w:t>от</w:t>
      </w:r>
      <w:r w:rsidRPr="00E46E6F">
        <w:rPr>
          <w:color w:val="000000" w:themeColor="text1"/>
          <w:spacing w:val="-4"/>
          <w:sz w:val="28"/>
          <w:szCs w:val="28"/>
        </w:rPr>
        <w:t xml:space="preserve"> </w:t>
      </w:r>
      <w:r w:rsidRPr="00E46E6F">
        <w:rPr>
          <w:color w:val="000000" w:themeColor="text1"/>
          <w:sz w:val="28"/>
          <w:szCs w:val="28"/>
        </w:rPr>
        <w:t>принадлежности</w:t>
      </w:r>
      <w:r w:rsidRPr="00E46E6F">
        <w:rPr>
          <w:color w:val="000000" w:themeColor="text1"/>
          <w:spacing w:val="-4"/>
          <w:sz w:val="28"/>
          <w:szCs w:val="28"/>
        </w:rPr>
        <w:t xml:space="preserve"> </w:t>
      </w:r>
      <w:r w:rsidRPr="00E46E6F">
        <w:rPr>
          <w:color w:val="000000" w:themeColor="text1"/>
          <w:sz w:val="28"/>
          <w:szCs w:val="28"/>
        </w:rPr>
        <w:t>к территориальной зоне для видов разрешенного использования, применяемых для земельных участков в качестве основных</w:t>
      </w:r>
      <w:r w:rsidRPr="00E46E6F">
        <w:rPr>
          <w:color w:val="000000" w:themeColor="text1"/>
          <w:spacing w:val="-67"/>
          <w:sz w:val="28"/>
          <w:szCs w:val="28"/>
        </w:rPr>
        <w:t xml:space="preserve"> </w:t>
      </w:r>
      <w:r w:rsidRPr="00E46E6F">
        <w:rPr>
          <w:color w:val="000000" w:themeColor="text1"/>
          <w:sz w:val="28"/>
          <w:szCs w:val="28"/>
        </w:rPr>
        <w:t>видов</w:t>
      </w:r>
      <w:r w:rsidRPr="00E46E6F">
        <w:rPr>
          <w:color w:val="000000" w:themeColor="text1"/>
          <w:spacing w:val="-4"/>
          <w:sz w:val="28"/>
          <w:szCs w:val="28"/>
        </w:rPr>
        <w:t xml:space="preserve"> </w:t>
      </w:r>
      <w:r w:rsidRPr="00E46E6F">
        <w:rPr>
          <w:color w:val="000000" w:themeColor="text1"/>
          <w:sz w:val="28"/>
          <w:szCs w:val="28"/>
        </w:rPr>
        <w:t>разрешенного</w:t>
      </w:r>
      <w:r w:rsidRPr="00E46E6F">
        <w:rPr>
          <w:color w:val="000000" w:themeColor="text1"/>
          <w:spacing w:val="-2"/>
          <w:sz w:val="28"/>
          <w:szCs w:val="28"/>
        </w:rPr>
        <w:t xml:space="preserve"> </w:t>
      </w:r>
      <w:r w:rsidRPr="00E46E6F">
        <w:rPr>
          <w:color w:val="000000" w:themeColor="text1"/>
          <w:sz w:val="28"/>
          <w:szCs w:val="28"/>
        </w:rPr>
        <w:t>использования</w:t>
      </w:r>
      <w:r w:rsidRPr="00E46E6F">
        <w:rPr>
          <w:color w:val="000000" w:themeColor="text1"/>
          <w:spacing w:val="-2"/>
          <w:sz w:val="28"/>
          <w:szCs w:val="28"/>
        </w:rPr>
        <w:t xml:space="preserve"> </w:t>
      </w:r>
      <w:r w:rsidRPr="00E46E6F">
        <w:rPr>
          <w:color w:val="000000" w:themeColor="text1"/>
          <w:sz w:val="28"/>
          <w:szCs w:val="28"/>
        </w:rPr>
        <w:t>в</w:t>
      </w:r>
      <w:r w:rsidRPr="00E46E6F">
        <w:rPr>
          <w:color w:val="000000" w:themeColor="text1"/>
          <w:spacing w:val="-3"/>
          <w:sz w:val="28"/>
          <w:szCs w:val="28"/>
        </w:rPr>
        <w:t xml:space="preserve"> </w:t>
      </w:r>
      <w:r w:rsidRPr="00E46E6F">
        <w:rPr>
          <w:color w:val="000000" w:themeColor="text1"/>
          <w:sz w:val="28"/>
          <w:szCs w:val="28"/>
        </w:rPr>
        <w:t>единственном</w:t>
      </w:r>
      <w:r w:rsidRPr="00E46E6F">
        <w:rPr>
          <w:color w:val="000000" w:themeColor="text1"/>
          <w:spacing w:val="-4"/>
          <w:sz w:val="28"/>
          <w:szCs w:val="28"/>
        </w:rPr>
        <w:t xml:space="preserve"> </w:t>
      </w:r>
      <w:r w:rsidRPr="00E46E6F">
        <w:rPr>
          <w:color w:val="000000" w:themeColor="text1"/>
          <w:sz w:val="28"/>
          <w:szCs w:val="28"/>
        </w:rPr>
        <w:t>числе</w:t>
      </w:r>
      <w:r w:rsidRPr="00E46E6F">
        <w:rPr>
          <w:color w:val="000000" w:themeColor="text1"/>
          <w:spacing w:val="-6"/>
          <w:sz w:val="28"/>
          <w:szCs w:val="28"/>
        </w:rPr>
        <w:t xml:space="preserve"> </w:t>
      </w:r>
      <w:r w:rsidRPr="00E46E6F">
        <w:rPr>
          <w:color w:val="000000" w:themeColor="text1"/>
          <w:sz w:val="28"/>
          <w:szCs w:val="28"/>
        </w:rPr>
        <w:t>без</w:t>
      </w:r>
      <w:r w:rsidRPr="00E46E6F">
        <w:rPr>
          <w:color w:val="000000" w:themeColor="text1"/>
          <w:spacing w:val="-2"/>
          <w:sz w:val="28"/>
          <w:szCs w:val="28"/>
        </w:rPr>
        <w:t xml:space="preserve"> </w:t>
      </w:r>
      <w:r w:rsidRPr="00E46E6F">
        <w:rPr>
          <w:color w:val="000000" w:themeColor="text1"/>
          <w:sz w:val="28"/>
          <w:szCs w:val="28"/>
        </w:rPr>
        <w:t>дополнительных</w:t>
      </w:r>
      <w:r w:rsidRPr="00E46E6F">
        <w:rPr>
          <w:color w:val="000000" w:themeColor="text1"/>
          <w:spacing w:val="-4"/>
          <w:sz w:val="28"/>
          <w:szCs w:val="28"/>
        </w:rPr>
        <w:t xml:space="preserve"> </w:t>
      </w:r>
      <w:r w:rsidRPr="00E46E6F">
        <w:rPr>
          <w:color w:val="000000" w:themeColor="text1"/>
          <w:sz w:val="28"/>
          <w:szCs w:val="28"/>
        </w:rPr>
        <w:t>видов</w:t>
      </w:r>
      <w:r w:rsidRPr="00E46E6F">
        <w:rPr>
          <w:color w:val="000000" w:themeColor="text1"/>
          <w:spacing w:val="-4"/>
          <w:sz w:val="28"/>
          <w:szCs w:val="28"/>
        </w:rPr>
        <w:t xml:space="preserve"> </w:t>
      </w:r>
      <w:r w:rsidRPr="00E46E6F">
        <w:rPr>
          <w:color w:val="000000" w:themeColor="text1"/>
          <w:sz w:val="28"/>
          <w:szCs w:val="28"/>
        </w:rPr>
        <w:t>разрешенного</w:t>
      </w:r>
      <w:r w:rsidRPr="00E46E6F">
        <w:rPr>
          <w:color w:val="000000" w:themeColor="text1"/>
          <w:spacing w:val="-2"/>
          <w:sz w:val="28"/>
          <w:szCs w:val="28"/>
        </w:rPr>
        <w:t xml:space="preserve"> </w:t>
      </w:r>
      <w:r w:rsidRPr="00E46E6F">
        <w:rPr>
          <w:color w:val="000000" w:themeColor="text1"/>
          <w:sz w:val="28"/>
          <w:szCs w:val="28"/>
        </w:rPr>
        <w:t>использования (Таблица № 3)</w:t>
      </w:r>
    </w:p>
    <w:p w:rsidR="00196E11" w:rsidRPr="00573A7C" w:rsidRDefault="00196E11" w:rsidP="00196E11">
      <w:pPr>
        <w:pStyle w:val="a3"/>
        <w:kinsoku w:val="0"/>
        <w:overflowPunct w:val="0"/>
        <w:spacing w:before="5"/>
        <w:rPr>
          <w:color w:val="000000" w:themeColor="text1"/>
          <w:sz w:val="27"/>
          <w:szCs w:val="27"/>
        </w:rPr>
      </w:pPr>
    </w:p>
    <w:p w:rsidR="00196E11" w:rsidRPr="00573A7C" w:rsidRDefault="00196E11" w:rsidP="00196E11">
      <w:pPr>
        <w:pStyle w:val="a3"/>
        <w:kinsoku w:val="0"/>
        <w:overflowPunct w:val="0"/>
        <w:spacing w:before="1"/>
        <w:ind w:right="273"/>
        <w:jc w:val="right"/>
        <w:rPr>
          <w:color w:val="000000" w:themeColor="text1"/>
        </w:rPr>
      </w:pPr>
      <w:r w:rsidRPr="00573A7C">
        <w:rPr>
          <w:color w:val="000000" w:themeColor="text1"/>
        </w:rPr>
        <w:t>Таблица</w:t>
      </w:r>
      <w:r w:rsidRPr="00573A7C">
        <w:rPr>
          <w:color w:val="000000" w:themeColor="text1"/>
          <w:spacing w:val="-1"/>
        </w:rPr>
        <w:t xml:space="preserve"> </w:t>
      </w:r>
      <w:r w:rsidRPr="00573A7C">
        <w:rPr>
          <w:color w:val="000000" w:themeColor="text1"/>
        </w:rPr>
        <w:t>№</w:t>
      </w:r>
      <w:r w:rsidRPr="00573A7C">
        <w:rPr>
          <w:color w:val="000000" w:themeColor="text1"/>
          <w:spacing w:val="-2"/>
        </w:rPr>
        <w:t xml:space="preserve"> </w:t>
      </w:r>
      <w:r w:rsidRPr="00573A7C">
        <w:rPr>
          <w:color w:val="000000" w:themeColor="text1"/>
        </w:rPr>
        <w:t>3</w:t>
      </w:r>
    </w:p>
    <w:tbl>
      <w:tblPr>
        <w:tblW w:w="15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08"/>
        <w:gridCol w:w="5024"/>
        <w:gridCol w:w="993"/>
        <w:gridCol w:w="992"/>
        <w:gridCol w:w="1215"/>
        <w:gridCol w:w="1134"/>
        <w:gridCol w:w="992"/>
        <w:gridCol w:w="17"/>
        <w:gridCol w:w="977"/>
        <w:gridCol w:w="1010"/>
        <w:gridCol w:w="42"/>
        <w:gridCol w:w="15"/>
        <w:gridCol w:w="1332"/>
        <w:gridCol w:w="6"/>
        <w:gridCol w:w="12"/>
        <w:gridCol w:w="10"/>
        <w:gridCol w:w="1418"/>
      </w:tblGrid>
      <w:tr w:rsidR="00196E11" w:rsidRPr="00573A7C" w:rsidTr="00196E11">
        <w:trPr>
          <w:tblHeader/>
        </w:trPr>
        <w:tc>
          <w:tcPr>
            <w:tcW w:w="608" w:type="dxa"/>
            <w:vMerge w:val="restart"/>
          </w:tcPr>
          <w:p w:rsidR="00196E11" w:rsidRPr="00573A7C" w:rsidRDefault="00196E11" w:rsidP="00196E11">
            <w:pPr>
              <w:pStyle w:val="11"/>
              <w:jc w:val="center"/>
              <w:rPr>
                <w:color w:val="000000" w:themeColor="text1"/>
                <w:sz w:val="24"/>
              </w:rPr>
            </w:pPr>
            <w:r w:rsidRPr="00573A7C">
              <w:rPr>
                <w:color w:val="000000" w:themeColor="text1"/>
                <w:sz w:val="24"/>
              </w:rPr>
              <w:t>№</w:t>
            </w:r>
          </w:p>
          <w:p w:rsidR="00196E11" w:rsidRPr="00573A7C" w:rsidRDefault="00196E11" w:rsidP="00196E11">
            <w:pPr>
              <w:pStyle w:val="11"/>
              <w:jc w:val="center"/>
              <w:rPr>
                <w:color w:val="000000" w:themeColor="text1"/>
                <w:sz w:val="24"/>
              </w:rPr>
            </w:pPr>
            <w:r w:rsidRPr="00573A7C">
              <w:rPr>
                <w:color w:val="000000" w:themeColor="text1"/>
                <w:sz w:val="24"/>
              </w:rPr>
              <w:t>п.</w:t>
            </w:r>
          </w:p>
        </w:tc>
        <w:tc>
          <w:tcPr>
            <w:tcW w:w="5024" w:type="dxa"/>
            <w:vMerge w:val="restart"/>
          </w:tcPr>
          <w:p w:rsidR="00196E11" w:rsidRPr="00573A7C" w:rsidRDefault="00196E11" w:rsidP="00196E11">
            <w:pPr>
              <w:pStyle w:val="11"/>
              <w:jc w:val="both"/>
              <w:rPr>
                <w:color w:val="000000" w:themeColor="text1"/>
                <w:sz w:val="24"/>
              </w:rPr>
            </w:pPr>
            <w:r w:rsidRPr="00573A7C">
              <w:rPr>
                <w:color w:val="000000" w:themeColor="text1"/>
                <w:sz w:val="24"/>
              </w:rPr>
              <w:t>Наименование вида разрешенного использования (код вида)</w:t>
            </w:r>
          </w:p>
        </w:tc>
        <w:tc>
          <w:tcPr>
            <w:tcW w:w="10165" w:type="dxa"/>
            <w:gridSpan w:val="15"/>
          </w:tcPr>
          <w:p w:rsidR="00196E11" w:rsidRPr="00573A7C" w:rsidRDefault="00196E11" w:rsidP="00196E11">
            <w:pPr>
              <w:pStyle w:val="11"/>
              <w:jc w:val="both"/>
              <w:rPr>
                <w:color w:val="000000" w:themeColor="text1"/>
                <w:sz w:val="24"/>
              </w:rPr>
            </w:pPr>
            <w:r w:rsidRPr="00573A7C">
              <w:rPr>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E11" w:rsidRPr="00573A7C" w:rsidTr="00196E11">
        <w:trPr>
          <w:trHeight w:val="495"/>
          <w:tblHeader/>
        </w:trPr>
        <w:tc>
          <w:tcPr>
            <w:tcW w:w="608" w:type="dxa"/>
            <w:vMerge/>
          </w:tcPr>
          <w:p w:rsidR="00196E11" w:rsidRPr="00573A7C" w:rsidRDefault="00196E11" w:rsidP="00196E11">
            <w:pPr>
              <w:pStyle w:val="11"/>
              <w:jc w:val="both"/>
              <w:rPr>
                <w:color w:val="000000" w:themeColor="text1"/>
                <w:sz w:val="24"/>
              </w:rPr>
            </w:pPr>
          </w:p>
        </w:tc>
        <w:tc>
          <w:tcPr>
            <w:tcW w:w="5024" w:type="dxa"/>
            <w:vMerge/>
          </w:tcPr>
          <w:p w:rsidR="00196E11" w:rsidRPr="00573A7C" w:rsidRDefault="00196E11" w:rsidP="00196E11">
            <w:pPr>
              <w:pStyle w:val="11"/>
              <w:jc w:val="both"/>
              <w:rPr>
                <w:color w:val="000000" w:themeColor="text1"/>
                <w:sz w:val="24"/>
              </w:rPr>
            </w:pPr>
          </w:p>
        </w:tc>
        <w:tc>
          <w:tcPr>
            <w:tcW w:w="1985" w:type="dxa"/>
            <w:gridSpan w:val="2"/>
          </w:tcPr>
          <w:p w:rsidR="00196E11" w:rsidRPr="00573A7C" w:rsidRDefault="00196E11" w:rsidP="00196E11">
            <w:pPr>
              <w:pStyle w:val="11"/>
              <w:jc w:val="center"/>
              <w:rPr>
                <w:color w:val="000000" w:themeColor="text1"/>
                <w:sz w:val="24"/>
              </w:rPr>
            </w:pPr>
            <w:r w:rsidRPr="00573A7C">
              <w:rPr>
                <w:color w:val="000000" w:themeColor="text1"/>
                <w:sz w:val="24"/>
              </w:rPr>
              <w:t>Процент нежилых помещений в жилых домах,</w:t>
            </w:r>
          </w:p>
          <w:p w:rsidR="00196E11" w:rsidRPr="00573A7C" w:rsidRDefault="00196E11" w:rsidP="00196E11">
            <w:pPr>
              <w:pStyle w:val="11"/>
              <w:jc w:val="center"/>
              <w:rPr>
                <w:color w:val="000000" w:themeColor="text1"/>
                <w:sz w:val="24"/>
              </w:rPr>
            </w:pPr>
            <w:r w:rsidRPr="00573A7C">
              <w:rPr>
                <w:color w:val="000000" w:themeColor="text1"/>
                <w:sz w:val="24"/>
              </w:rPr>
              <w:t>(процент)</w:t>
            </w:r>
            <w:r w:rsidRPr="00573A7C">
              <w:rPr>
                <w:rStyle w:val="ad"/>
                <w:color w:val="000000" w:themeColor="text1"/>
                <w:sz w:val="24"/>
              </w:rPr>
              <w:footnoteReference w:id="1"/>
            </w:r>
          </w:p>
        </w:tc>
        <w:tc>
          <w:tcPr>
            <w:tcW w:w="1215" w:type="dxa"/>
            <w:vMerge w:val="restart"/>
            <w:shd w:val="clear" w:color="auto" w:fill="FFFFFF"/>
          </w:tcPr>
          <w:p w:rsidR="00196E11" w:rsidRPr="00573A7C" w:rsidRDefault="00196E11" w:rsidP="00196E11">
            <w:pPr>
              <w:pStyle w:val="11"/>
              <w:jc w:val="center"/>
              <w:rPr>
                <w:color w:val="000000" w:themeColor="text1"/>
                <w:sz w:val="24"/>
              </w:rPr>
            </w:pPr>
            <w:r w:rsidRPr="00573A7C">
              <w:rPr>
                <w:color w:val="000000" w:themeColor="text1"/>
                <w:sz w:val="24"/>
              </w:rPr>
              <w:t>S min, (га)</w:t>
            </w:r>
            <w:r w:rsidRPr="00573A7C">
              <w:rPr>
                <w:rStyle w:val="ad"/>
                <w:color w:val="000000" w:themeColor="text1"/>
                <w:sz w:val="24"/>
              </w:rPr>
              <w:footnoteReference w:id="2"/>
            </w:r>
          </w:p>
        </w:tc>
        <w:tc>
          <w:tcPr>
            <w:tcW w:w="1134" w:type="dxa"/>
            <w:vMerge w:val="restart"/>
            <w:shd w:val="clear" w:color="auto" w:fill="FFFFFF"/>
          </w:tcPr>
          <w:p w:rsidR="00196E11" w:rsidRPr="00573A7C" w:rsidRDefault="00196E11" w:rsidP="00196E11">
            <w:pPr>
              <w:pStyle w:val="11"/>
              <w:jc w:val="center"/>
              <w:rPr>
                <w:color w:val="000000" w:themeColor="text1"/>
                <w:sz w:val="24"/>
              </w:rPr>
            </w:pPr>
            <w:r w:rsidRPr="00573A7C">
              <w:rPr>
                <w:color w:val="000000" w:themeColor="text1"/>
                <w:sz w:val="24"/>
              </w:rPr>
              <w:t>S max, (га)</w:t>
            </w:r>
            <w:r w:rsidRPr="00573A7C">
              <w:rPr>
                <w:rStyle w:val="ad"/>
                <w:color w:val="000000" w:themeColor="text1"/>
                <w:sz w:val="24"/>
              </w:rPr>
              <w:footnoteReference w:id="3"/>
            </w:r>
          </w:p>
        </w:tc>
        <w:tc>
          <w:tcPr>
            <w:tcW w:w="1009" w:type="dxa"/>
            <w:gridSpan w:val="2"/>
            <w:vMerge w:val="restart"/>
            <w:shd w:val="clear" w:color="auto" w:fill="FFFFFF"/>
          </w:tcPr>
          <w:p w:rsidR="00196E11" w:rsidRPr="00573A7C" w:rsidRDefault="00196E11" w:rsidP="00196E11">
            <w:pPr>
              <w:pStyle w:val="11"/>
              <w:jc w:val="center"/>
              <w:rPr>
                <w:color w:val="000000" w:themeColor="text1"/>
                <w:sz w:val="24"/>
              </w:rPr>
            </w:pPr>
            <w:r w:rsidRPr="00573A7C">
              <w:rPr>
                <w:color w:val="000000" w:themeColor="text1"/>
                <w:sz w:val="24"/>
              </w:rPr>
              <w:t>Отступ min, (м)</w:t>
            </w:r>
            <w:r w:rsidRPr="00573A7C">
              <w:rPr>
                <w:rStyle w:val="ad"/>
                <w:color w:val="000000" w:themeColor="text1"/>
                <w:sz w:val="24"/>
              </w:rPr>
              <w:footnoteReference w:id="4"/>
            </w:r>
          </w:p>
        </w:tc>
        <w:tc>
          <w:tcPr>
            <w:tcW w:w="977" w:type="dxa"/>
            <w:vMerge w:val="restart"/>
            <w:shd w:val="clear" w:color="auto" w:fill="FFFFFF"/>
          </w:tcPr>
          <w:p w:rsidR="00196E11" w:rsidRPr="00573A7C" w:rsidRDefault="00196E11" w:rsidP="00196E11">
            <w:pPr>
              <w:pStyle w:val="11"/>
              <w:jc w:val="center"/>
              <w:rPr>
                <w:color w:val="000000" w:themeColor="text1"/>
                <w:sz w:val="24"/>
              </w:rPr>
            </w:pPr>
            <w:r w:rsidRPr="00573A7C">
              <w:rPr>
                <w:color w:val="000000" w:themeColor="text1"/>
                <w:sz w:val="24"/>
              </w:rPr>
              <w:t>Этаж min, (ед.)</w:t>
            </w:r>
            <w:r w:rsidRPr="00573A7C">
              <w:rPr>
                <w:rStyle w:val="ad"/>
                <w:color w:val="000000" w:themeColor="text1"/>
                <w:sz w:val="24"/>
              </w:rPr>
              <w:footnoteReference w:id="5"/>
            </w:r>
          </w:p>
        </w:tc>
        <w:tc>
          <w:tcPr>
            <w:tcW w:w="1010" w:type="dxa"/>
            <w:vMerge w:val="restart"/>
            <w:shd w:val="clear" w:color="auto" w:fill="FFFFFF"/>
          </w:tcPr>
          <w:p w:rsidR="00196E11" w:rsidRPr="00573A7C" w:rsidRDefault="00196E11" w:rsidP="00196E11">
            <w:pPr>
              <w:pStyle w:val="11"/>
              <w:jc w:val="center"/>
              <w:rPr>
                <w:color w:val="000000" w:themeColor="text1"/>
                <w:sz w:val="24"/>
              </w:rPr>
            </w:pPr>
            <w:r w:rsidRPr="00573A7C">
              <w:rPr>
                <w:color w:val="000000" w:themeColor="text1"/>
                <w:sz w:val="24"/>
              </w:rPr>
              <w:t>Этаж max, (ед.)</w:t>
            </w:r>
            <w:r w:rsidRPr="00573A7C">
              <w:rPr>
                <w:rStyle w:val="ad"/>
                <w:color w:val="000000" w:themeColor="text1"/>
                <w:sz w:val="24"/>
              </w:rPr>
              <w:footnoteReference w:id="6"/>
            </w:r>
          </w:p>
        </w:tc>
        <w:tc>
          <w:tcPr>
            <w:tcW w:w="1395" w:type="dxa"/>
            <w:gridSpan w:val="4"/>
            <w:vMerge w:val="restart"/>
            <w:shd w:val="clear" w:color="auto" w:fill="FFFFFF"/>
          </w:tcPr>
          <w:p w:rsidR="00196E11" w:rsidRPr="00573A7C" w:rsidRDefault="00196E11" w:rsidP="00196E11">
            <w:pPr>
              <w:pStyle w:val="11"/>
              <w:jc w:val="center"/>
              <w:rPr>
                <w:color w:val="000000" w:themeColor="text1"/>
                <w:sz w:val="24"/>
              </w:rPr>
            </w:pPr>
            <w:r w:rsidRPr="00573A7C">
              <w:rPr>
                <w:color w:val="000000" w:themeColor="text1"/>
                <w:sz w:val="24"/>
              </w:rPr>
              <w:t>Процент застройки min, (процент)</w:t>
            </w:r>
            <w:r w:rsidRPr="00573A7C">
              <w:rPr>
                <w:rStyle w:val="ad"/>
                <w:color w:val="000000" w:themeColor="text1"/>
                <w:sz w:val="24"/>
              </w:rPr>
              <w:footnoteReference w:id="7"/>
            </w:r>
          </w:p>
        </w:tc>
        <w:tc>
          <w:tcPr>
            <w:tcW w:w="1440" w:type="dxa"/>
            <w:gridSpan w:val="3"/>
            <w:vMerge w:val="restart"/>
            <w:shd w:val="clear" w:color="auto" w:fill="FFFFFF"/>
          </w:tcPr>
          <w:p w:rsidR="00196E11" w:rsidRPr="00573A7C" w:rsidRDefault="00196E11" w:rsidP="00196E11">
            <w:pPr>
              <w:pStyle w:val="11"/>
              <w:jc w:val="center"/>
              <w:rPr>
                <w:color w:val="000000" w:themeColor="text1"/>
                <w:sz w:val="24"/>
              </w:rPr>
            </w:pPr>
            <w:r w:rsidRPr="00573A7C">
              <w:rPr>
                <w:color w:val="000000" w:themeColor="text1"/>
                <w:sz w:val="24"/>
              </w:rPr>
              <w:t>Процент застройки max, (процент)</w:t>
            </w:r>
            <w:r w:rsidRPr="00573A7C">
              <w:rPr>
                <w:rStyle w:val="ad"/>
                <w:color w:val="000000" w:themeColor="text1"/>
                <w:sz w:val="24"/>
              </w:rPr>
              <w:footnoteReference w:id="8"/>
            </w:r>
          </w:p>
        </w:tc>
      </w:tr>
      <w:tr w:rsidR="00196E11" w:rsidRPr="00573A7C" w:rsidTr="00196E11">
        <w:trPr>
          <w:trHeight w:val="70"/>
          <w:tblHeader/>
        </w:trPr>
        <w:tc>
          <w:tcPr>
            <w:tcW w:w="608" w:type="dxa"/>
            <w:vMerge/>
          </w:tcPr>
          <w:p w:rsidR="00196E11" w:rsidRPr="00573A7C" w:rsidRDefault="00196E11" w:rsidP="00196E11">
            <w:pPr>
              <w:pStyle w:val="11"/>
              <w:jc w:val="both"/>
              <w:rPr>
                <w:color w:val="000000" w:themeColor="text1"/>
                <w:sz w:val="24"/>
              </w:rPr>
            </w:pPr>
          </w:p>
        </w:tc>
        <w:tc>
          <w:tcPr>
            <w:tcW w:w="5024" w:type="dxa"/>
            <w:vMerge/>
          </w:tcPr>
          <w:p w:rsidR="00196E11" w:rsidRPr="00573A7C" w:rsidRDefault="00196E11" w:rsidP="00196E11">
            <w:pPr>
              <w:pStyle w:val="11"/>
              <w:jc w:val="both"/>
              <w:rPr>
                <w:color w:val="000000" w:themeColor="text1"/>
                <w:sz w:val="24"/>
              </w:rPr>
            </w:pPr>
          </w:p>
        </w:tc>
        <w:tc>
          <w:tcPr>
            <w:tcW w:w="993" w:type="dxa"/>
          </w:tcPr>
          <w:p w:rsidR="00196E11" w:rsidRPr="00573A7C" w:rsidRDefault="00196E11" w:rsidP="00196E11">
            <w:pPr>
              <w:pStyle w:val="11"/>
              <w:jc w:val="center"/>
              <w:rPr>
                <w:color w:val="000000" w:themeColor="text1"/>
                <w:sz w:val="24"/>
              </w:rPr>
            </w:pPr>
            <w:r w:rsidRPr="00573A7C">
              <w:rPr>
                <w:color w:val="000000" w:themeColor="text1"/>
                <w:sz w:val="24"/>
              </w:rPr>
              <w:t>min</w:t>
            </w:r>
          </w:p>
        </w:tc>
        <w:tc>
          <w:tcPr>
            <w:tcW w:w="992" w:type="dxa"/>
          </w:tcPr>
          <w:p w:rsidR="00196E11" w:rsidRPr="00573A7C" w:rsidRDefault="00196E11" w:rsidP="00196E11">
            <w:pPr>
              <w:pStyle w:val="11"/>
              <w:jc w:val="center"/>
              <w:rPr>
                <w:color w:val="000000" w:themeColor="text1"/>
                <w:sz w:val="24"/>
              </w:rPr>
            </w:pPr>
            <w:r w:rsidRPr="00573A7C">
              <w:rPr>
                <w:color w:val="000000" w:themeColor="text1"/>
                <w:sz w:val="24"/>
              </w:rPr>
              <w:t>max</w:t>
            </w:r>
          </w:p>
        </w:tc>
        <w:tc>
          <w:tcPr>
            <w:tcW w:w="1215" w:type="dxa"/>
            <w:vMerge/>
            <w:shd w:val="clear" w:color="auto" w:fill="FFFFFF"/>
          </w:tcPr>
          <w:p w:rsidR="00196E11" w:rsidRPr="00573A7C" w:rsidRDefault="00196E11" w:rsidP="00196E11">
            <w:pPr>
              <w:pStyle w:val="11"/>
              <w:jc w:val="center"/>
              <w:rPr>
                <w:color w:val="000000" w:themeColor="text1"/>
                <w:sz w:val="24"/>
              </w:rPr>
            </w:pPr>
          </w:p>
        </w:tc>
        <w:tc>
          <w:tcPr>
            <w:tcW w:w="1134" w:type="dxa"/>
            <w:vMerge/>
            <w:shd w:val="clear" w:color="auto" w:fill="FFFFFF"/>
          </w:tcPr>
          <w:p w:rsidR="00196E11" w:rsidRPr="00573A7C" w:rsidRDefault="00196E11" w:rsidP="00196E11">
            <w:pPr>
              <w:pStyle w:val="11"/>
              <w:jc w:val="center"/>
              <w:rPr>
                <w:color w:val="000000" w:themeColor="text1"/>
                <w:sz w:val="24"/>
              </w:rPr>
            </w:pPr>
          </w:p>
        </w:tc>
        <w:tc>
          <w:tcPr>
            <w:tcW w:w="1009" w:type="dxa"/>
            <w:gridSpan w:val="2"/>
            <w:vMerge/>
            <w:shd w:val="clear" w:color="auto" w:fill="FFFFFF"/>
          </w:tcPr>
          <w:p w:rsidR="00196E11" w:rsidRPr="00573A7C" w:rsidRDefault="00196E11" w:rsidP="00196E11">
            <w:pPr>
              <w:pStyle w:val="11"/>
              <w:jc w:val="center"/>
              <w:rPr>
                <w:color w:val="000000" w:themeColor="text1"/>
                <w:sz w:val="24"/>
              </w:rPr>
            </w:pPr>
          </w:p>
        </w:tc>
        <w:tc>
          <w:tcPr>
            <w:tcW w:w="977" w:type="dxa"/>
            <w:vMerge/>
            <w:shd w:val="clear" w:color="auto" w:fill="FFFFFF"/>
          </w:tcPr>
          <w:p w:rsidR="00196E11" w:rsidRPr="00573A7C" w:rsidRDefault="00196E11" w:rsidP="00196E11">
            <w:pPr>
              <w:pStyle w:val="11"/>
              <w:jc w:val="center"/>
              <w:rPr>
                <w:color w:val="000000" w:themeColor="text1"/>
                <w:sz w:val="24"/>
              </w:rPr>
            </w:pPr>
          </w:p>
        </w:tc>
        <w:tc>
          <w:tcPr>
            <w:tcW w:w="1010" w:type="dxa"/>
            <w:vMerge/>
            <w:shd w:val="clear" w:color="auto" w:fill="FFFFFF"/>
          </w:tcPr>
          <w:p w:rsidR="00196E11" w:rsidRPr="00573A7C" w:rsidRDefault="00196E11" w:rsidP="00196E11">
            <w:pPr>
              <w:pStyle w:val="11"/>
              <w:jc w:val="center"/>
              <w:rPr>
                <w:color w:val="000000" w:themeColor="text1"/>
                <w:sz w:val="24"/>
              </w:rPr>
            </w:pPr>
          </w:p>
        </w:tc>
        <w:tc>
          <w:tcPr>
            <w:tcW w:w="1395" w:type="dxa"/>
            <w:gridSpan w:val="4"/>
            <w:vMerge/>
            <w:shd w:val="clear" w:color="auto" w:fill="FFFFFF"/>
          </w:tcPr>
          <w:p w:rsidR="00196E11" w:rsidRPr="00573A7C" w:rsidRDefault="00196E11" w:rsidP="00196E11">
            <w:pPr>
              <w:pStyle w:val="11"/>
              <w:jc w:val="center"/>
              <w:rPr>
                <w:color w:val="000000" w:themeColor="text1"/>
                <w:sz w:val="24"/>
              </w:rPr>
            </w:pPr>
          </w:p>
        </w:tc>
        <w:tc>
          <w:tcPr>
            <w:tcW w:w="1440" w:type="dxa"/>
            <w:gridSpan w:val="3"/>
            <w:vMerge/>
            <w:shd w:val="clear" w:color="auto" w:fill="FFFFFF"/>
          </w:tcPr>
          <w:p w:rsidR="00196E11" w:rsidRPr="00573A7C" w:rsidRDefault="00196E11" w:rsidP="00196E11">
            <w:pPr>
              <w:pStyle w:val="11"/>
              <w:jc w:val="center"/>
              <w:rPr>
                <w:color w:val="000000" w:themeColor="text1"/>
                <w:sz w:val="24"/>
              </w:rPr>
            </w:pP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left="641" w:right="0" w:hanging="357"/>
              <w:contextualSpacing/>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Животноводство (1.7)</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1500,0</w:t>
            </w:r>
          </w:p>
        </w:tc>
        <w:tc>
          <w:tcPr>
            <w:tcW w:w="1009"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4822" w:type="dxa"/>
            <w:gridSpan w:val="9"/>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left="641" w:right="0" w:hanging="357"/>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Скотоводство (1.8)</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1500,0</w:t>
            </w:r>
          </w:p>
        </w:tc>
        <w:tc>
          <w:tcPr>
            <w:tcW w:w="1009" w:type="dxa"/>
            <w:gridSpan w:val="2"/>
            <w:tcBorders>
              <w:top w:val="single" w:sz="4" w:space="0" w:color="auto"/>
              <w:righ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3</w:t>
            </w:r>
          </w:p>
        </w:tc>
        <w:tc>
          <w:tcPr>
            <w:tcW w:w="4822" w:type="dxa"/>
            <w:gridSpan w:val="9"/>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Звероводство (1.9)</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1500,0</w:t>
            </w:r>
          </w:p>
        </w:tc>
        <w:tc>
          <w:tcPr>
            <w:tcW w:w="1009" w:type="dxa"/>
            <w:gridSpan w:val="2"/>
            <w:tcBorders>
              <w:top w:val="single" w:sz="4" w:space="0" w:color="auto"/>
              <w:righ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3</w:t>
            </w:r>
          </w:p>
        </w:tc>
        <w:tc>
          <w:tcPr>
            <w:tcW w:w="4822" w:type="dxa"/>
            <w:gridSpan w:val="9"/>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Птицеводство (1.10)</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1500,0</w:t>
            </w:r>
          </w:p>
        </w:tc>
        <w:tc>
          <w:tcPr>
            <w:tcW w:w="1009" w:type="dxa"/>
            <w:gridSpan w:val="2"/>
            <w:tcBorders>
              <w:top w:val="single" w:sz="4" w:space="0" w:color="auto"/>
              <w:righ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3</w:t>
            </w:r>
          </w:p>
        </w:tc>
        <w:tc>
          <w:tcPr>
            <w:tcW w:w="4822" w:type="dxa"/>
            <w:gridSpan w:val="9"/>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Свиноводство (1.11)</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1500,0</w:t>
            </w:r>
          </w:p>
        </w:tc>
        <w:tc>
          <w:tcPr>
            <w:tcW w:w="1009" w:type="dxa"/>
            <w:gridSpan w:val="2"/>
            <w:tcBorders>
              <w:top w:val="single" w:sz="4" w:space="0" w:color="auto"/>
              <w:righ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3</w:t>
            </w:r>
          </w:p>
        </w:tc>
        <w:tc>
          <w:tcPr>
            <w:tcW w:w="4822" w:type="dxa"/>
            <w:gridSpan w:val="9"/>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Пчеловодство (1.12)</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1500,0</w:t>
            </w:r>
          </w:p>
        </w:tc>
        <w:tc>
          <w:tcPr>
            <w:tcW w:w="1009" w:type="dxa"/>
            <w:gridSpan w:val="2"/>
            <w:tcBorders>
              <w:top w:val="single" w:sz="4" w:space="0" w:color="auto"/>
              <w:righ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3</w:t>
            </w:r>
          </w:p>
        </w:tc>
        <w:tc>
          <w:tcPr>
            <w:tcW w:w="4822" w:type="dxa"/>
            <w:gridSpan w:val="9"/>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Рыбоводство (1.13)</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500,0</w:t>
            </w:r>
          </w:p>
        </w:tc>
        <w:tc>
          <w:tcPr>
            <w:tcW w:w="1009" w:type="dxa"/>
            <w:gridSpan w:val="2"/>
            <w:tcBorders>
              <w:top w:val="single" w:sz="4" w:space="0" w:color="auto"/>
              <w:righ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3</w:t>
            </w:r>
          </w:p>
        </w:tc>
        <w:tc>
          <w:tcPr>
            <w:tcW w:w="4822" w:type="dxa"/>
            <w:gridSpan w:val="9"/>
            <w:tcBorders>
              <w:top w:val="single" w:sz="4" w:space="0" w:color="auto"/>
              <w:lef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Научное обеспечение сельского хозяйства (1.14)</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150,0</w:t>
            </w:r>
          </w:p>
        </w:tc>
        <w:tc>
          <w:tcPr>
            <w:tcW w:w="1009" w:type="dxa"/>
            <w:gridSpan w:val="2"/>
            <w:tcBorders>
              <w:top w:val="single" w:sz="4" w:space="0" w:color="auto"/>
              <w:righ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3</w:t>
            </w:r>
          </w:p>
        </w:tc>
        <w:tc>
          <w:tcPr>
            <w:tcW w:w="4822" w:type="dxa"/>
            <w:gridSpan w:val="9"/>
            <w:tcBorders>
              <w:top w:val="single" w:sz="4" w:space="0" w:color="auto"/>
              <w:lef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Хранение и переработка сельскохозяйственной продукции (1.15)</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5000,0</w:t>
            </w:r>
          </w:p>
        </w:tc>
        <w:tc>
          <w:tcPr>
            <w:tcW w:w="1009"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77"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52" w:type="dxa"/>
            <w:gridSpan w:val="2"/>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365" w:type="dxa"/>
            <w:gridSpan w:val="4"/>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w:t>
            </w:r>
          </w:p>
        </w:tc>
        <w:tc>
          <w:tcPr>
            <w:tcW w:w="1428" w:type="dxa"/>
            <w:gridSpan w:val="2"/>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80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Ведение личного подсобного хозяйства на полевых участках (1.16)</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2,5</w:t>
            </w:r>
          </w:p>
        </w:tc>
        <w:tc>
          <w:tcPr>
            <w:tcW w:w="5831" w:type="dxa"/>
            <w:gridSpan w:val="11"/>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Питомники (1.17)</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500,0</w:t>
            </w:r>
          </w:p>
        </w:tc>
        <w:tc>
          <w:tcPr>
            <w:tcW w:w="1009" w:type="dxa"/>
            <w:gridSpan w:val="2"/>
            <w:tcBorders>
              <w:top w:val="single" w:sz="4" w:space="0" w:color="auto"/>
              <w:righ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3</w:t>
            </w:r>
          </w:p>
        </w:tc>
        <w:tc>
          <w:tcPr>
            <w:tcW w:w="4822" w:type="dxa"/>
            <w:gridSpan w:val="9"/>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Обеспечение сельскохозяйственного производства (1.18)</w:t>
            </w:r>
          </w:p>
        </w:tc>
        <w:tc>
          <w:tcPr>
            <w:tcW w:w="1215" w:type="dxa"/>
            <w:tcBorders>
              <w:top w:val="single" w:sz="4" w:space="0" w:color="auto"/>
              <w:bottom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0,001</w:t>
            </w:r>
          </w:p>
        </w:tc>
        <w:tc>
          <w:tcPr>
            <w:tcW w:w="1134"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5000,0</w:t>
            </w:r>
          </w:p>
        </w:tc>
        <w:tc>
          <w:tcPr>
            <w:tcW w:w="1009" w:type="dxa"/>
            <w:gridSpan w:val="2"/>
            <w:tcBorders>
              <w:top w:val="single" w:sz="4" w:space="0" w:color="auto"/>
              <w:bottom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77"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10"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417" w:type="dxa"/>
            <w:gridSpan w:val="6"/>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w:t>
            </w:r>
          </w:p>
        </w:tc>
        <w:tc>
          <w:tcPr>
            <w:tcW w:w="1418"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80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05"/>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Для индивидуального жилищного строительства (2.1)</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0,03</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0,3</w:t>
            </w:r>
          </w:p>
        </w:tc>
        <w:tc>
          <w:tcPr>
            <w:tcW w:w="1009"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r w:rsidRPr="00573A7C">
              <w:rPr>
                <w:rStyle w:val="ad"/>
                <w:color w:val="000000" w:themeColor="text1"/>
                <w:sz w:val="24"/>
              </w:rPr>
              <w:footnoteReference w:id="9"/>
            </w:r>
          </w:p>
          <w:p w:rsidR="00196E11" w:rsidRPr="00573A7C" w:rsidRDefault="00196E11" w:rsidP="00196E11">
            <w:pPr>
              <w:pStyle w:val="11"/>
              <w:jc w:val="center"/>
              <w:rPr>
                <w:color w:val="000000" w:themeColor="text1"/>
                <w:sz w:val="24"/>
              </w:rPr>
            </w:pPr>
            <w:r w:rsidRPr="00573A7C">
              <w:rPr>
                <w:color w:val="000000" w:themeColor="text1"/>
                <w:sz w:val="24"/>
              </w:rPr>
              <w:t>3</w:t>
            </w:r>
          </w:p>
        </w:tc>
        <w:tc>
          <w:tcPr>
            <w:tcW w:w="977"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10"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1417" w:type="dxa"/>
            <w:gridSpan w:val="6"/>
            <w:tcBorders>
              <w:top w:val="single" w:sz="4" w:space="0" w:color="auto"/>
              <w:left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6</w:t>
            </w:r>
            <w:r w:rsidRPr="00573A7C">
              <w:rPr>
                <w:rStyle w:val="ad"/>
                <w:color w:val="000000" w:themeColor="text1"/>
                <w:sz w:val="24"/>
              </w:rPr>
              <w:footnoteReference w:id="10"/>
            </w:r>
          </w:p>
          <w:p w:rsidR="00196E11" w:rsidRPr="00573A7C" w:rsidRDefault="00196E11" w:rsidP="00196E11">
            <w:pPr>
              <w:pStyle w:val="11"/>
              <w:jc w:val="center"/>
              <w:rPr>
                <w:color w:val="000000" w:themeColor="text1"/>
                <w:sz w:val="24"/>
              </w:rPr>
            </w:pPr>
            <w:r w:rsidRPr="00573A7C">
              <w:rPr>
                <w:color w:val="000000" w:themeColor="text1"/>
                <w:sz w:val="24"/>
              </w:rPr>
              <w:t>3</w:t>
            </w:r>
            <w:r w:rsidRPr="00573A7C">
              <w:rPr>
                <w:rStyle w:val="ad"/>
                <w:color w:val="000000" w:themeColor="text1"/>
                <w:sz w:val="24"/>
              </w:rPr>
              <w:footnoteReference w:id="11"/>
            </w:r>
          </w:p>
          <w:p w:rsidR="00196E11" w:rsidRPr="00573A7C" w:rsidRDefault="00196E11" w:rsidP="00196E11">
            <w:pPr>
              <w:pStyle w:val="11"/>
              <w:jc w:val="center"/>
              <w:rPr>
                <w:color w:val="000000" w:themeColor="text1"/>
                <w:sz w:val="24"/>
              </w:rPr>
            </w:pPr>
            <w:r w:rsidRPr="00573A7C">
              <w:rPr>
                <w:color w:val="000000" w:themeColor="text1"/>
                <w:sz w:val="24"/>
              </w:rPr>
              <w:t>1</w:t>
            </w:r>
            <w:r w:rsidRPr="00573A7C">
              <w:rPr>
                <w:rStyle w:val="ad"/>
                <w:color w:val="000000" w:themeColor="text1"/>
                <w:sz w:val="24"/>
              </w:rPr>
              <w:footnoteReference w:id="12"/>
            </w:r>
          </w:p>
        </w:tc>
        <w:tc>
          <w:tcPr>
            <w:tcW w:w="1418"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r w:rsidRPr="00573A7C">
              <w:rPr>
                <w:rStyle w:val="ad"/>
                <w:color w:val="000000" w:themeColor="text1"/>
                <w:sz w:val="24"/>
              </w:rPr>
              <w:footnoteReference w:id="13"/>
            </w:r>
          </w:p>
          <w:p w:rsidR="00196E11" w:rsidRPr="00573A7C" w:rsidRDefault="00196E11" w:rsidP="00196E11">
            <w:pPr>
              <w:pStyle w:val="11"/>
              <w:jc w:val="center"/>
              <w:rPr>
                <w:color w:val="000000" w:themeColor="text1"/>
                <w:sz w:val="24"/>
              </w:rPr>
            </w:pPr>
            <w:r w:rsidRPr="00573A7C">
              <w:rPr>
                <w:color w:val="000000" w:themeColor="text1"/>
                <w:sz w:val="24"/>
              </w:rPr>
              <w:t>25</w:t>
            </w:r>
            <w:r w:rsidRPr="00573A7C">
              <w:rPr>
                <w:rStyle w:val="ad"/>
                <w:color w:val="000000" w:themeColor="text1"/>
                <w:sz w:val="24"/>
              </w:rPr>
              <w:footnoteReference w:id="14"/>
            </w:r>
          </w:p>
          <w:p w:rsidR="00196E11" w:rsidRPr="00573A7C" w:rsidRDefault="00196E11" w:rsidP="00196E11">
            <w:pPr>
              <w:pStyle w:val="11"/>
              <w:jc w:val="center"/>
              <w:rPr>
                <w:color w:val="000000" w:themeColor="text1"/>
                <w:sz w:val="24"/>
              </w:rPr>
            </w:pP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6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Для ведения личного подсобного хозяйства (2.2)</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0,03</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0,3</w:t>
            </w:r>
          </w:p>
        </w:tc>
        <w:tc>
          <w:tcPr>
            <w:tcW w:w="1009"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r w:rsidRPr="00573A7C">
              <w:rPr>
                <w:rStyle w:val="ad"/>
                <w:color w:val="000000" w:themeColor="text1"/>
                <w:sz w:val="24"/>
              </w:rPr>
              <w:footnoteReference w:id="15"/>
            </w:r>
          </w:p>
          <w:p w:rsidR="00196E11" w:rsidRPr="00573A7C" w:rsidRDefault="00196E11" w:rsidP="00196E11">
            <w:pPr>
              <w:pStyle w:val="11"/>
              <w:jc w:val="center"/>
              <w:rPr>
                <w:color w:val="000000" w:themeColor="text1"/>
                <w:sz w:val="24"/>
              </w:rPr>
            </w:pPr>
            <w:r w:rsidRPr="00573A7C">
              <w:rPr>
                <w:color w:val="000000" w:themeColor="text1"/>
                <w:sz w:val="24"/>
              </w:rPr>
              <w:t>3</w:t>
            </w:r>
          </w:p>
        </w:tc>
        <w:tc>
          <w:tcPr>
            <w:tcW w:w="977"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10"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1417" w:type="dxa"/>
            <w:gridSpan w:val="6"/>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6</w:t>
            </w:r>
            <w:r w:rsidRPr="00573A7C">
              <w:rPr>
                <w:rStyle w:val="ad"/>
                <w:color w:val="000000" w:themeColor="text1"/>
                <w:sz w:val="24"/>
              </w:rPr>
              <w:footnoteReference w:id="16"/>
            </w:r>
          </w:p>
          <w:p w:rsidR="00196E11" w:rsidRPr="00573A7C" w:rsidRDefault="00196E11" w:rsidP="00196E11">
            <w:pPr>
              <w:pStyle w:val="11"/>
              <w:jc w:val="center"/>
              <w:rPr>
                <w:color w:val="000000" w:themeColor="text1"/>
                <w:sz w:val="24"/>
              </w:rPr>
            </w:pPr>
            <w:r w:rsidRPr="00573A7C">
              <w:rPr>
                <w:color w:val="000000" w:themeColor="text1"/>
                <w:sz w:val="24"/>
              </w:rPr>
              <w:t>3</w:t>
            </w:r>
            <w:r w:rsidRPr="00573A7C">
              <w:rPr>
                <w:rStyle w:val="ad"/>
                <w:color w:val="000000" w:themeColor="text1"/>
                <w:sz w:val="24"/>
              </w:rPr>
              <w:footnoteReference w:id="17"/>
            </w:r>
          </w:p>
          <w:p w:rsidR="00196E11" w:rsidRPr="00573A7C" w:rsidRDefault="00196E11" w:rsidP="00196E11">
            <w:pPr>
              <w:pStyle w:val="11"/>
              <w:jc w:val="center"/>
              <w:rPr>
                <w:color w:val="000000" w:themeColor="text1"/>
                <w:sz w:val="24"/>
              </w:rPr>
            </w:pPr>
            <w:r w:rsidRPr="00573A7C">
              <w:rPr>
                <w:color w:val="000000" w:themeColor="text1"/>
                <w:sz w:val="24"/>
              </w:rPr>
              <w:t>1</w:t>
            </w:r>
            <w:r w:rsidRPr="00573A7C">
              <w:rPr>
                <w:rStyle w:val="ad"/>
                <w:color w:val="000000" w:themeColor="text1"/>
                <w:sz w:val="24"/>
              </w:rPr>
              <w:footnoteReference w:id="18"/>
            </w:r>
          </w:p>
        </w:tc>
        <w:tc>
          <w:tcPr>
            <w:tcW w:w="1418"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r w:rsidRPr="00573A7C">
              <w:rPr>
                <w:rStyle w:val="ad"/>
                <w:color w:val="000000" w:themeColor="text1"/>
                <w:sz w:val="24"/>
              </w:rPr>
              <w:footnoteReference w:id="19"/>
            </w:r>
          </w:p>
          <w:p w:rsidR="00196E11" w:rsidRPr="00573A7C" w:rsidRDefault="00196E11" w:rsidP="00196E11">
            <w:pPr>
              <w:pStyle w:val="11"/>
              <w:jc w:val="center"/>
              <w:rPr>
                <w:color w:val="000000" w:themeColor="text1"/>
                <w:sz w:val="24"/>
              </w:rPr>
            </w:pPr>
            <w:r w:rsidRPr="00573A7C">
              <w:rPr>
                <w:color w:val="000000" w:themeColor="text1"/>
                <w:sz w:val="24"/>
              </w:rPr>
              <w:t>25</w:t>
            </w:r>
            <w:r w:rsidRPr="00573A7C">
              <w:rPr>
                <w:rStyle w:val="ad"/>
                <w:color w:val="000000" w:themeColor="text1"/>
                <w:sz w:val="24"/>
              </w:rPr>
              <w:footnoteReference w:id="20"/>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141"/>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Блокированная жилая застройка (2.3)</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0,015</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0,5</w:t>
            </w:r>
          </w:p>
        </w:tc>
        <w:tc>
          <w:tcPr>
            <w:tcW w:w="1009"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r w:rsidRPr="00573A7C">
              <w:rPr>
                <w:rStyle w:val="ad"/>
                <w:color w:val="000000" w:themeColor="text1"/>
                <w:sz w:val="24"/>
              </w:rPr>
              <w:footnoteReference w:id="21"/>
            </w:r>
          </w:p>
        </w:tc>
        <w:tc>
          <w:tcPr>
            <w:tcW w:w="977"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10"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1417" w:type="dxa"/>
            <w:gridSpan w:val="6"/>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p>
        </w:tc>
        <w:tc>
          <w:tcPr>
            <w:tcW w:w="1418"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70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5024" w:type="dxa"/>
            <w:tcBorders>
              <w:top w:val="single" w:sz="4" w:space="0" w:color="auto"/>
              <w:bottom w:val="single" w:sz="4" w:space="0" w:color="auto"/>
              <w:right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Малоэтажная многоквартирная жилая застройка (</w:t>
            </w:r>
            <w:r w:rsidR="000A577B">
              <w:rPr>
                <w:rFonts w:ascii="Calibri" w:hAnsi="Calibri" w:cs="Calibri"/>
                <w:color w:val="000000"/>
                <w:shd w:val="clear" w:color="auto" w:fill="FFFFFF"/>
              </w:rPr>
              <w:t>огородничест</w:t>
            </w:r>
            <w:r w:rsidRPr="00573A7C">
              <w:rPr>
                <w:color w:val="000000" w:themeColor="text1"/>
                <w:sz w:val="24"/>
              </w:rPr>
              <w:t>)</w:t>
            </w:r>
          </w:p>
        </w:tc>
        <w:tc>
          <w:tcPr>
            <w:tcW w:w="993"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2"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15</w:t>
            </w:r>
          </w:p>
        </w:tc>
        <w:tc>
          <w:tcPr>
            <w:tcW w:w="1215"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0,06</w:t>
            </w:r>
          </w:p>
        </w:tc>
        <w:tc>
          <w:tcPr>
            <w:tcW w:w="1134"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50,0</w:t>
            </w:r>
          </w:p>
        </w:tc>
        <w:tc>
          <w:tcPr>
            <w:tcW w:w="1009"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77"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10"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417" w:type="dxa"/>
            <w:gridSpan w:val="6"/>
            <w:tcBorders>
              <w:top w:val="single" w:sz="4" w:space="0" w:color="auto"/>
              <w:bottom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418"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9"/>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rPr>
                <w:color w:val="000000" w:themeColor="text1"/>
                <w:sz w:val="24"/>
              </w:rPr>
            </w:pPr>
            <w:r w:rsidRPr="00573A7C">
              <w:rPr>
                <w:color w:val="000000" w:themeColor="text1"/>
                <w:sz w:val="24"/>
              </w:rPr>
              <w:t>Передвижное жилье (2.4)</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51"/>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5024" w:type="dxa"/>
            <w:tcBorders>
              <w:top w:val="single" w:sz="4" w:space="0" w:color="auto"/>
              <w:bottom w:val="single" w:sz="4" w:space="0" w:color="auto"/>
              <w:right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Среднеэтажная жилая застройка (2.5)</w:t>
            </w:r>
          </w:p>
        </w:tc>
        <w:tc>
          <w:tcPr>
            <w:tcW w:w="993"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2"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p>
        </w:tc>
        <w:tc>
          <w:tcPr>
            <w:tcW w:w="1215"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0,15</w:t>
            </w:r>
          </w:p>
        </w:tc>
        <w:tc>
          <w:tcPr>
            <w:tcW w:w="1134"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150,0</w:t>
            </w:r>
          </w:p>
        </w:tc>
        <w:tc>
          <w:tcPr>
            <w:tcW w:w="992"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w:t>
            </w:r>
          </w:p>
        </w:tc>
        <w:tc>
          <w:tcPr>
            <w:tcW w:w="1067" w:type="dxa"/>
            <w:gridSpan w:val="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8</w:t>
            </w:r>
          </w:p>
        </w:tc>
        <w:tc>
          <w:tcPr>
            <w:tcW w:w="1338"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8</w:t>
            </w:r>
          </w:p>
        </w:tc>
        <w:tc>
          <w:tcPr>
            <w:tcW w:w="1440" w:type="dxa"/>
            <w:gridSpan w:val="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5024" w:type="dxa"/>
            <w:tcBorders>
              <w:top w:val="single" w:sz="4" w:space="0" w:color="auto"/>
              <w:bottom w:val="single" w:sz="4" w:space="0" w:color="auto"/>
              <w:right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Многоэтажная жилая застройка (высотная застройка) (2.6)</w:t>
            </w:r>
          </w:p>
        </w:tc>
        <w:tc>
          <w:tcPr>
            <w:tcW w:w="993"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2" w:type="dxa"/>
            <w:tcBorders>
              <w:top w:val="single" w:sz="4" w:space="0" w:color="auto"/>
              <w:left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15</w:t>
            </w:r>
          </w:p>
        </w:tc>
        <w:tc>
          <w:tcPr>
            <w:tcW w:w="1215"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0,25</w:t>
            </w:r>
          </w:p>
        </w:tc>
        <w:tc>
          <w:tcPr>
            <w:tcW w:w="1134"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250,00</w:t>
            </w:r>
          </w:p>
        </w:tc>
        <w:tc>
          <w:tcPr>
            <w:tcW w:w="992"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9</w:t>
            </w:r>
          </w:p>
        </w:tc>
        <w:tc>
          <w:tcPr>
            <w:tcW w:w="1067" w:type="dxa"/>
            <w:gridSpan w:val="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25</w:t>
            </w:r>
          </w:p>
        </w:tc>
        <w:tc>
          <w:tcPr>
            <w:tcW w:w="1338"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w:t>
            </w:r>
          </w:p>
        </w:tc>
        <w:tc>
          <w:tcPr>
            <w:tcW w:w="1440" w:type="dxa"/>
            <w:gridSpan w:val="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Хранение автотранспорта (2.7.1)</w:t>
            </w:r>
          </w:p>
        </w:tc>
        <w:tc>
          <w:tcPr>
            <w:tcW w:w="1215"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0,0015</w:t>
            </w:r>
          </w:p>
        </w:tc>
        <w:tc>
          <w:tcPr>
            <w:tcW w:w="1134"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4"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2778" w:type="dxa"/>
            <w:gridSpan w:val="5"/>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Размещение гаражей для собственных нужд (2.7.2)</w:t>
            </w:r>
          </w:p>
        </w:tc>
        <w:tc>
          <w:tcPr>
            <w:tcW w:w="1215"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0,001</w:t>
            </w:r>
          </w:p>
        </w:tc>
        <w:tc>
          <w:tcPr>
            <w:tcW w:w="1134"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0,005</w:t>
            </w:r>
          </w:p>
        </w:tc>
        <w:tc>
          <w:tcPr>
            <w:tcW w:w="992"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4"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2778" w:type="dxa"/>
            <w:gridSpan w:val="5"/>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Предоставление коммунальных услуг (3.1.1)</w:t>
            </w:r>
          </w:p>
        </w:tc>
        <w:tc>
          <w:tcPr>
            <w:tcW w:w="3341" w:type="dxa"/>
            <w:gridSpan w:val="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4"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2778" w:type="dxa"/>
            <w:gridSpan w:val="5"/>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Административные здания организаций, обеспечивающих предоставление коммунальных услуг (3.1.2)</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w:t>
            </w:r>
          </w:p>
        </w:tc>
        <w:tc>
          <w:tcPr>
            <w:tcW w:w="1440" w:type="dxa"/>
            <w:gridSpan w:val="3"/>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Оказание услуг связи (3.2.3)</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tabs>
                <w:tab w:val="center" w:pos="577"/>
                <w:tab w:val="left" w:pos="1110"/>
              </w:tabs>
              <w:jc w:val="center"/>
              <w:rPr>
                <w:color w:val="000000" w:themeColor="text1"/>
                <w:sz w:val="24"/>
              </w:rPr>
            </w:pPr>
            <w:r w:rsidRPr="00573A7C">
              <w:rPr>
                <w:color w:val="000000" w:themeColor="text1"/>
                <w:sz w:val="24"/>
              </w:rPr>
              <w:t>10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3"/>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Общежития (3.2.4)</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8</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Бытовое обслуживание (3.3)</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Здравоохранение (3.4)</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1134" w:type="dxa"/>
            <w:tcBorders>
              <w:top w:val="single" w:sz="4" w:space="0" w:color="auto"/>
              <w:lef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50,0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Амбулаторно-поликлиническое обслуживание (3.4.1)</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w:t>
            </w:r>
            <w:r w:rsidRPr="00573A7C">
              <w:rPr>
                <w:color w:val="000000" w:themeColor="text1"/>
                <w:sz w:val="24"/>
              </w:rPr>
              <w:lastRenderedPageBreak/>
              <w:t>вается</w:t>
            </w:r>
          </w:p>
        </w:tc>
        <w:tc>
          <w:tcPr>
            <w:tcW w:w="1134" w:type="dxa"/>
            <w:tcBorders>
              <w:top w:val="single" w:sz="4" w:space="0" w:color="auto"/>
              <w:lef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lastRenderedPageBreak/>
              <w:t>50,0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w:t>
            </w:r>
            <w:r w:rsidRPr="00573A7C">
              <w:rPr>
                <w:color w:val="000000" w:themeColor="text1"/>
                <w:sz w:val="24"/>
              </w:rPr>
              <w:lastRenderedPageBreak/>
              <w:t>ается</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lastRenderedPageBreak/>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Стационарное медицинское обслуживание (3.4.2)</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1134" w:type="dxa"/>
            <w:tcBorders>
              <w:top w:val="single" w:sz="4" w:space="0" w:color="auto"/>
              <w:left w:val="single" w:sz="4" w:space="0" w:color="auto"/>
            </w:tcBorders>
          </w:tcPr>
          <w:p w:rsidR="00196E11" w:rsidRPr="00573A7C" w:rsidRDefault="00196E11" w:rsidP="00196E11">
            <w:pPr>
              <w:jc w:val="center"/>
              <w:rPr>
                <w:color w:val="000000" w:themeColor="text1"/>
                <w:sz w:val="24"/>
                <w:szCs w:val="24"/>
              </w:rPr>
            </w:pPr>
            <w:r w:rsidRPr="00573A7C">
              <w:rPr>
                <w:color w:val="000000" w:themeColor="text1"/>
                <w:sz w:val="24"/>
                <w:szCs w:val="24"/>
              </w:rPr>
              <w:t>50,0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Объекты культурно-досуговой деятельности (3.6.1)</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Парки культуры и отдыха (3.6.2)</w:t>
            </w:r>
          </w:p>
        </w:tc>
        <w:tc>
          <w:tcPr>
            <w:tcW w:w="2349"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2"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2778" w:type="dxa"/>
            <w:gridSpan w:val="5"/>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Цирки и зверинцы (3.6.3)</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Осуществление религиозных обрядов (3.7.1)</w:t>
            </w:r>
          </w:p>
        </w:tc>
        <w:tc>
          <w:tcPr>
            <w:tcW w:w="2349"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2" w:type="dxa"/>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2778" w:type="dxa"/>
            <w:gridSpan w:val="5"/>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Обеспечение деятельности в области гидрометеорологии и смежных с ней областях (3.9.1)</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Объекты торговли (торговые центры, торгово-развлекательные центры (комплексы) (4.2)</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0,5</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6</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Магазины (4.4)</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Общественное питание (4.6)</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ab"/>
              <w:rPr>
                <w:color w:val="000000" w:themeColor="text1"/>
                <w:sz w:val="24"/>
                <w:szCs w:val="24"/>
              </w:rPr>
            </w:pPr>
            <w:r w:rsidRPr="00573A7C">
              <w:rPr>
                <w:color w:val="000000" w:themeColor="text1"/>
                <w:sz w:val="24"/>
                <w:szCs w:val="24"/>
              </w:rPr>
              <w:t>Гостиничное обслуживание (4.7)</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highlight w:val="yellow"/>
              </w:rPr>
            </w:pPr>
            <w:r w:rsidRPr="00573A7C">
              <w:rPr>
                <w:color w:val="000000" w:themeColor="text1"/>
                <w:sz w:val="24"/>
              </w:rPr>
              <w:t>Служебные гаражи (4.9)</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0,005</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2778" w:type="dxa"/>
            <w:gridSpan w:val="5"/>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highlight w:val="yellow"/>
              </w:rPr>
            </w:pPr>
            <w:r w:rsidRPr="00573A7C">
              <w:rPr>
                <w:color w:val="000000" w:themeColor="text1"/>
                <w:sz w:val="24"/>
              </w:rPr>
              <w:t>Объекты дорожного сервиса (4.9.1)</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Заправка транспортных средств (4.9.1.1)</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60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Обеспечение дорожного отдыха (4.9.1.2)</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Автомобильные мойки (4.9.1.3)</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4"/>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Ремонт автомобилей (4.9.1.4)</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Обеспечение спортивно-зрелищных мероприятий (5.1.1)</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6</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8</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Обеспечение занятий спортом в помещениях (5.1.2)</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6</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28"/>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Площадки для занятий спортом (5.1.3)</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w:t>
            </w:r>
          </w:p>
        </w:tc>
        <w:tc>
          <w:tcPr>
            <w:tcW w:w="2778" w:type="dxa"/>
            <w:gridSpan w:val="5"/>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28"/>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Оборудованные площадки для занятий спортом (5.1.4)</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w:t>
            </w:r>
          </w:p>
        </w:tc>
        <w:tc>
          <w:tcPr>
            <w:tcW w:w="2778" w:type="dxa"/>
            <w:gridSpan w:val="5"/>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28"/>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Водный спорт (5.1.5)</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0,05</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2778" w:type="dxa"/>
            <w:gridSpan w:val="5"/>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28"/>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Авиационный спорт (5.1.6)</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4</w:t>
            </w:r>
          </w:p>
        </w:tc>
        <w:tc>
          <w:tcPr>
            <w:tcW w:w="2778" w:type="dxa"/>
            <w:gridSpan w:val="5"/>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Спортивные базы (5.1.7)</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0,1</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8</w:t>
            </w:r>
          </w:p>
        </w:tc>
        <w:tc>
          <w:tcPr>
            <w:tcW w:w="1338"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Недропользование (6.1)</w:t>
            </w:r>
          </w:p>
        </w:tc>
        <w:tc>
          <w:tcPr>
            <w:tcW w:w="8180" w:type="dxa"/>
            <w:gridSpan w:val="1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Энергетика (6.7)</w:t>
            </w:r>
          </w:p>
        </w:tc>
        <w:tc>
          <w:tcPr>
            <w:tcW w:w="8180" w:type="dxa"/>
            <w:gridSpan w:val="1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Связь (6.8)</w:t>
            </w:r>
          </w:p>
        </w:tc>
        <w:tc>
          <w:tcPr>
            <w:tcW w:w="8180" w:type="dxa"/>
            <w:gridSpan w:val="13"/>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56"/>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Склад (6.9)</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0,05</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w:t>
            </w:r>
          </w:p>
        </w:tc>
        <w:tc>
          <w:tcPr>
            <w:tcW w:w="1332"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20</w:t>
            </w:r>
          </w:p>
        </w:tc>
        <w:tc>
          <w:tcPr>
            <w:tcW w:w="1446" w:type="dxa"/>
            <w:gridSpan w:val="4"/>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60</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56"/>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Складские площадки (6.9.1)</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0,05</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10,0</w:t>
            </w:r>
          </w:p>
        </w:tc>
        <w:tc>
          <w:tcPr>
            <w:tcW w:w="992" w:type="dxa"/>
            <w:tcBorders>
              <w:top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c>
          <w:tcPr>
            <w:tcW w:w="994" w:type="dxa"/>
            <w:gridSpan w:val="2"/>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left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w:t>
            </w:r>
          </w:p>
        </w:tc>
        <w:tc>
          <w:tcPr>
            <w:tcW w:w="2778" w:type="dxa"/>
            <w:gridSpan w:val="5"/>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Железнодорожный транспорт (7.1)</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Автомобильный транспорт (7.2)</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Размещение автомобильных дорог (7.2.1)</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Стоянки транспорта общего пользования (7.2.3)</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Водный транспорт (7.3)</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Трубопроводный транспорт (7.5)</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Охрана природных территорий (9.1)</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Сохранение и репродукция редких и (или) находящихся под угрозой исчезновения видов животных (9.1.1)</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Историко-культурная деятельность (9.3)</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Общее пользование водными объектами (11.1)</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Специальное пользование водными объектами (11.2)</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Гидротехнические сооружения (11.3)</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Земельные участки (территории) общего пользования (12.0)</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608" w:type="dxa"/>
            <w:tcBorders>
              <w:top w:val="single" w:sz="4" w:space="0" w:color="auto"/>
              <w:bottom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bottom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Земельные участки общего назначения (13.0)</w:t>
            </w:r>
          </w:p>
        </w:tc>
        <w:tc>
          <w:tcPr>
            <w:tcW w:w="8180" w:type="dxa"/>
            <w:gridSpan w:val="13"/>
            <w:tcBorders>
              <w:top w:val="single" w:sz="4" w:space="0" w:color="auto"/>
              <w:bottom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Не устанавливается</w:t>
            </w:r>
          </w:p>
        </w:tc>
      </w:tr>
      <w:tr w:rsidR="000A577B"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vMerge w:val="restart"/>
            <w:tcBorders>
              <w:top w:val="single" w:sz="4" w:space="0" w:color="auto"/>
            </w:tcBorders>
          </w:tcPr>
          <w:p w:rsidR="000A577B" w:rsidRPr="00573A7C" w:rsidRDefault="000A577B"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0A577B" w:rsidRPr="00573A7C" w:rsidRDefault="000A577B" w:rsidP="00196E11">
            <w:pPr>
              <w:pStyle w:val="11"/>
              <w:jc w:val="both"/>
              <w:rPr>
                <w:color w:val="000000" w:themeColor="text1"/>
                <w:sz w:val="24"/>
              </w:rPr>
            </w:pPr>
            <w:r w:rsidRPr="00573A7C">
              <w:rPr>
                <w:color w:val="000000" w:themeColor="text1"/>
                <w:sz w:val="24"/>
              </w:rPr>
              <w:t>Ведение огородничества (13.1)</w:t>
            </w:r>
          </w:p>
        </w:tc>
        <w:tc>
          <w:tcPr>
            <w:tcW w:w="1215" w:type="dxa"/>
            <w:tcBorders>
              <w:top w:val="single" w:sz="4" w:space="0" w:color="auto"/>
              <w:right w:val="single" w:sz="4" w:space="0" w:color="auto"/>
            </w:tcBorders>
          </w:tcPr>
          <w:p w:rsidR="000A577B" w:rsidRPr="00573A7C" w:rsidRDefault="000A577B" w:rsidP="00196E11">
            <w:pPr>
              <w:pStyle w:val="11"/>
              <w:jc w:val="center"/>
              <w:rPr>
                <w:color w:val="000000" w:themeColor="text1"/>
                <w:sz w:val="24"/>
              </w:rPr>
            </w:pPr>
            <w:r w:rsidRPr="00573A7C">
              <w:rPr>
                <w:color w:val="000000" w:themeColor="text1"/>
                <w:sz w:val="24"/>
              </w:rPr>
              <w:t>0,01</w:t>
            </w:r>
          </w:p>
        </w:tc>
        <w:tc>
          <w:tcPr>
            <w:tcW w:w="1134" w:type="dxa"/>
            <w:tcBorders>
              <w:top w:val="single" w:sz="4" w:space="0" w:color="auto"/>
              <w:left w:val="single" w:sz="4" w:space="0" w:color="auto"/>
            </w:tcBorders>
          </w:tcPr>
          <w:p w:rsidR="000A577B" w:rsidRPr="00573A7C" w:rsidRDefault="000A577B" w:rsidP="00196E11">
            <w:pPr>
              <w:pStyle w:val="11"/>
              <w:jc w:val="center"/>
              <w:rPr>
                <w:color w:val="000000" w:themeColor="text1"/>
                <w:sz w:val="24"/>
              </w:rPr>
            </w:pPr>
            <w:r w:rsidRPr="00573A7C">
              <w:rPr>
                <w:color w:val="000000" w:themeColor="text1"/>
                <w:sz w:val="24"/>
              </w:rPr>
              <w:t>0,15</w:t>
            </w:r>
          </w:p>
        </w:tc>
        <w:tc>
          <w:tcPr>
            <w:tcW w:w="5831" w:type="dxa"/>
            <w:gridSpan w:val="11"/>
            <w:tcBorders>
              <w:top w:val="single" w:sz="4" w:space="0" w:color="auto"/>
            </w:tcBorders>
          </w:tcPr>
          <w:p w:rsidR="000A577B" w:rsidRPr="00573A7C" w:rsidRDefault="000A577B" w:rsidP="00196E11">
            <w:pPr>
              <w:pStyle w:val="11"/>
              <w:jc w:val="center"/>
              <w:rPr>
                <w:color w:val="000000" w:themeColor="text1"/>
                <w:sz w:val="24"/>
              </w:rPr>
            </w:pPr>
            <w:r w:rsidRPr="00573A7C">
              <w:rPr>
                <w:color w:val="000000" w:themeColor="text1"/>
                <w:sz w:val="24"/>
              </w:rPr>
              <w:t>Не устанавливается</w:t>
            </w:r>
          </w:p>
        </w:tc>
      </w:tr>
      <w:tr w:rsidR="000A577B" w:rsidRPr="00573A7C" w:rsidTr="000A577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vMerge/>
          </w:tcPr>
          <w:p w:rsidR="000A577B" w:rsidRPr="00573A7C" w:rsidRDefault="000A577B"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0A577B" w:rsidRPr="00573A7C" w:rsidRDefault="000A577B" w:rsidP="00196E11">
            <w:pPr>
              <w:pStyle w:val="11"/>
              <w:jc w:val="both"/>
              <w:rPr>
                <w:color w:val="000000" w:themeColor="text1"/>
                <w:sz w:val="24"/>
              </w:rPr>
            </w:pPr>
            <w:r w:rsidRPr="000A577B">
              <w:rPr>
                <w:color w:val="000000" w:themeColor="text1"/>
                <w:sz w:val="24"/>
              </w:rPr>
              <w:t> С иным видом разрешенного использования</w:t>
            </w:r>
          </w:p>
        </w:tc>
        <w:tc>
          <w:tcPr>
            <w:tcW w:w="1215" w:type="dxa"/>
            <w:tcBorders>
              <w:top w:val="single" w:sz="4" w:space="0" w:color="auto"/>
              <w:right w:val="single" w:sz="4" w:space="0" w:color="auto"/>
            </w:tcBorders>
          </w:tcPr>
          <w:p w:rsidR="000A577B" w:rsidRPr="00573A7C" w:rsidRDefault="000A577B" w:rsidP="00196E11">
            <w:pPr>
              <w:pStyle w:val="11"/>
              <w:jc w:val="center"/>
              <w:rPr>
                <w:color w:val="000000" w:themeColor="text1"/>
                <w:sz w:val="24"/>
              </w:rPr>
            </w:pPr>
            <w:r w:rsidRPr="000A577B">
              <w:rPr>
                <w:color w:val="000000" w:themeColor="text1"/>
                <w:sz w:val="24"/>
              </w:rPr>
              <w:t>0,01</w:t>
            </w:r>
          </w:p>
        </w:tc>
        <w:tc>
          <w:tcPr>
            <w:tcW w:w="1134" w:type="dxa"/>
            <w:tcBorders>
              <w:top w:val="single" w:sz="4" w:space="0" w:color="auto"/>
              <w:left w:val="single" w:sz="4" w:space="0" w:color="auto"/>
            </w:tcBorders>
          </w:tcPr>
          <w:p w:rsidR="000A577B" w:rsidRPr="00573A7C" w:rsidRDefault="000A577B" w:rsidP="00196E11">
            <w:pPr>
              <w:pStyle w:val="11"/>
              <w:jc w:val="center"/>
              <w:rPr>
                <w:color w:val="000000" w:themeColor="text1"/>
                <w:sz w:val="24"/>
              </w:rPr>
            </w:pPr>
            <w:r w:rsidRPr="000A577B">
              <w:rPr>
                <w:color w:val="000000" w:themeColor="text1"/>
                <w:sz w:val="24"/>
              </w:rPr>
              <w:t>150</w:t>
            </w:r>
          </w:p>
        </w:tc>
        <w:tc>
          <w:tcPr>
            <w:tcW w:w="5831" w:type="dxa"/>
            <w:gridSpan w:val="11"/>
            <w:tcBorders>
              <w:top w:val="single" w:sz="4" w:space="0" w:color="auto"/>
            </w:tcBorders>
          </w:tcPr>
          <w:p w:rsidR="000A577B" w:rsidRPr="00573A7C" w:rsidRDefault="000A577B" w:rsidP="00196E11">
            <w:pPr>
              <w:pStyle w:val="11"/>
              <w:jc w:val="center"/>
              <w:rPr>
                <w:color w:val="000000" w:themeColor="text1"/>
                <w:sz w:val="24"/>
              </w:rPr>
            </w:pPr>
            <w:r w:rsidRPr="00573A7C">
              <w:rPr>
                <w:color w:val="000000" w:themeColor="text1"/>
                <w:sz w:val="24"/>
              </w:rPr>
              <w:t>Не устанавливается</w:t>
            </w:r>
          </w:p>
        </w:tc>
      </w:tr>
      <w:tr w:rsidR="00196E11" w:rsidRPr="00573A7C" w:rsidTr="00196E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608" w:type="dxa"/>
            <w:tcBorders>
              <w:top w:val="single" w:sz="4" w:space="0" w:color="auto"/>
            </w:tcBorders>
          </w:tcPr>
          <w:p w:rsidR="00196E11" w:rsidRPr="00573A7C" w:rsidRDefault="00196E11" w:rsidP="00196E11">
            <w:pPr>
              <w:pStyle w:val="a5"/>
              <w:widowControl/>
              <w:numPr>
                <w:ilvl w:val="0"/>
                <w:numId w:val="16"/>
              </w:numPr>
              <w:autoSpaceDE/>
              <w:autoSpaceDN/>
              <w:ind w:right="0"/>
              <w:jc w:val="left"/>
              <w:rPr>
                <w:color w:val="000000" w:themeColor="text1"/>
              </w:rPr>
            </w:pPr>
          </w:p>
        </w:tc>
        <w:tc>
          <w:tcPr>
            <w:tcW w:w="7009" w:type="dxa"/>
            <w:gridSpan w:val="3"/>
            <w:tcBorders>
              <w:top w:val="single" w:sz="4" w:space="0" w:color="auto"/>
            </w:tcBorders>
          </w:tcPr>
          <w:p w:rsidR="00196E11" w:rsidRPr="00573A7C" w:rsidRDefault="00196E11" w:rsidP="00196E11">
            <w:pPr>
              <w:pStyle w:val="11"/>
              <w:jc w:val="both"/>
              <w:rPr>
                <w:color w:val="000000" w:themeColor="text1"/>
                <w:sz w:val="24"/>
              </w:rPr>
            </w:pPr>
            <w:r w:rsidRPr="00573A7C">
              <w:rPr>
                <w:color w:val="000000" w:themeColor="text1"/>
                <w:sz w:val="24"/>
              </w:rPr>
              <w:t>Ведение садоводства (13.2)</w:t>
            </w:r>
          </w:p>
        </w:tc>
        <w:tc>
          <w:tcPr>
            <w:tcW w:w="1215"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0,04</w:t>
            </w:r>
          </w:p>
        </w:tc>
        <w:tc>
          <w:tcPr>
            <w:tcW w:w="1134" w:type="dxa"/>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0,12</w:t>
            </w:r>
          </w:p>
        </w:tc>
        <w:tc>
          <w:tcPr>
            <w:tcW w:w="992" w:type="dxa"/>
            <w:tcBorders>
              <w:top w:val="single" w:sz="4" w:space="0" w:color="auto"/>
              <w:righ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r w:rsidRPr="00573A7C">
              <w:rPr>
                <w:rStyle w:val="ad"/>
                <w:color w:val="000000" w:themeColor="text1"/>
                <w:sz w:val="24"/>
              </w:rPr>
              <w:footnoteReference w:id="22"/>
            </w:r>
          </w:p>
          <w:p w:rsidR="00196E11" w:rsidRPr="00573A7C" w:rsidRDefault="00196E11" w:rsidP="00196E11">
            <w:pPr>
              <w:pStyle w:val="11"/>
              <w:jc w:val="center"/>
              <w:rPr>
                <w:color w:val="000000" w:themeColor="text1"/>
                <w:sz w:val="24"/>
              </w:rPr>
            </w:pPr>
            <w:r w:rsidRPr="00573A7C">
              <w:rPr>
                <w:color w:val="000000" w:themeColor="text1"/>
                <w:sz w:val="24"/>
              </w:rPr>
              <w:t>3</w:t>
            </w:r>
          </w:p>
        </w:tc>
        <w:tc>
          <w:tcPr>
            <w:tcW w:w="994" w:type="dxa"/>
            <w:gridSpan w:val="2"/>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1</w:t>
            </w:r>
          </w:p>
        </w:tc>
        <w:tc>
          <w:tcPr>
            <w:tcW w:w="1067"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3</w:t>
            </w:r>
          </w:p>
        </w:tc>
        <w:tc>
          <w:tcPr>
            <w:tcW w:w="1338" w:type="dxa"/>
            <w:gridSpan w:val="2"/>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2</w:t>
            </w:r>
          </w:p>
        </w:tc>
        <w:tc>
          <w:tcPr>
            <w:tcW w:w="1440" w:type="dxa"/>
            <w:gridSpan w:val="3"/>
            <w:tcBorders>
              <w:top w:val="single" w:sz="4" w:space="0" w:color="auto"/>
              <w:left w:val="single" w:sz="4" w:space="0" w:color="auto"/>
            </w:tcBorders>
          </w:tcPr>
          <w:p w:rsidR="00196E11" w:rsidRPr="00573A7C" w:rsidRDefault="00196E11" w:rsidP="00196E11">
            <w:pPr>
              <w:pStyle w:val="11"/>
              <w:jc w:val="center"/>
              <w:rPr>
                <w:color w:val="000000" w:themeColor="text1"/>
                <w:sz w:val="24"/>
              </w:rPr>
            </w:pPr>
            <w:r w:rsidRPr="00573A7C">
              <w:rPr>
                <w:color w:val="000000" w:themeColor="text1"/>
                <w:sz w:val="24"/>
              </w:rPr>
              <w:t>50</w:t>
            </w:r>
          </w:p>
        </w:tc>
      </w:tr>
    </w:tbl>
    <w:p w:rsidR="00196E11" w:rsidRPr="00573A7C" w:rsidRDefault="00196E11" w:rsidP="00196E11">
      <w:pPr>
        <w:pStyle w:val="a3"/>
        <w:kinsoku w:val="0"/>
        <w:overflowPunct w:val="0"/>
        <w:spacing w:before="1"/>
        <w:ind w:right="273"/>
        <w:jc w:val="right"/>
        <w:rPr>
          <w:color w:val="000000" w:themeColor="text1"/>
        </w:rPr>
      </w:pPr>
    </w:p>
    <w:p w:rsidR="00196E11" w:rsidRPr="00573A7C" w:rsidRDefault="00196E11" w:rsidP="00196E11">
      <w:pPr>
        <w:pStyle w:val="a3"/>
        <w:kinsoku w:val="0"/>
        <w:overflowPunct w:val="0"/>
        <w:spacing w:line="229" w:lineRule="exact"/>
        <w:ind w:left="107"/>
        <w:rPr>
          <w:color w:val="000000" w:themeColor="text1"/>
        </w:rPr>
      </w:pPr>
    </w:p>
    <w:p w:rsidR="00196E11" w:rsidRPr="00573A7C" w:rsidRDefault="00196E11" w:rsidP="00196E11">
      <w:pPr>
        <w:pStyle w:val="a3"/>
        <w:kinsoku w:val="0"/>
        <w:overflowPunct w:val="0"/>
        <w:spacing w:line="229" w:lineRule="exact"/>
        <w:ind w:left="107"/>
        <w:rPr>
          <w:color w:val="000000" w:themeColor="text1"/>
        </w:rPr>
        <w:sectPr w:rsidR="00196E11" w:rsidRPr="00573A7C">
          <w:headerReference w:type="default" r:id="rId25"/>
          <w:pgSz w:w="16850" w:h="11910" w:orient="landscape"/>
          <w:pgMar w:top="1160" w:right="402" w:bottom="280" w:left="600" w:header="722" w:footer="0" w:gutter="0"/>
          <w:cols w:space="720"/>
          <w:noEndnote/>
        </w:sectPr>
      </w:pPr>
    </w:p>
    <w:p w:rsidR="00196E11" w:rsidRPr="00E46E6F" w:rsidRDefault="00196E11" w:rsidP="00E46E6F">
      <w:pPr>
        <w:tabs>
          <w:tab w:val="left" w:pos="1187"/>
        </w:tabs>
        <w:kinsoku w:val="0"/>
        <w:overflowPunct w:val="0"/>
        <w:adjustRightInd w:val="0"/>
        <w:jc w:val="center"/>
        <w:rPr>
          <w:color w:val="000000" w:themeColor="text1"/>
          <w:sz w:val="28"/>
          <w:szCs w:val="28"/>
        </w:rPr>
      </w:pPr>
      <w:r w:rsidRPr="00E46E6F">
        <w:rPr>
          <w:color w:val="000000" w:themeColor="text1"/>
          <w:sz w:val="28"/>
          <w:szCs w:val="28"/>
        </w:rPr>
        <w:lastRenderedPageBreak/>
        <w:t>Ограничения</w:t>
      </w:r>
      <w:r w:rsidRPr="00E46E6F">
        <w:rPr>
          <w:color w:val="000000" w:themeColor="text1"/>
          <w:spacing w:val="-4"/>
          <w:sz w:val="28"/>
          <w:szCs w:val="28"/>
        </w:rPr>
        <w:t xml:space="preserve"> </w:t>
      </w:r>
      <w:r w:rsidRPr="00E46E6F">
        <w:rPr>
          <w:color w:val="000000" w:themeColor="text1"/>
          <w:sz w:val="28"/>
          <w:szCs w:val="28"/>
        </w:rPr>
        <w:t>использования</w:t>
      </w:r>
      <w:r w:rsidRPr="00E46E6F">
        <w:rPr>
          <w:color w:val="000000" w:themeColor="text1"/>
          <w:spacing w:val="-4"/>
          <w:sz w:val="28"/>
          <w:szCs w:val="28"/>
        </w:rPr>
        <w:t xml:space="preserve"> </w:t>
      </w:r>
      <w:r w:rsidRPr="00E46E6F">
        <w:rPr>
          <w:color w:val="000000" w:themeColor="text1"/>
          <w:sz w:val="28"/>
          <w:szCs w:val="28"/>
        </w:rPr>
        <w:t>земельных</w:t>
      </w:r>
      <w:r w:rsidRPr="00E46E6F">
        <w:rPr>
          <w:color w:val="000000" w:themeColor="text1"/>
          <w:spacing w:val="-2"/>
          <w:sz w:val="28"/>
          <w:szCs w:val="28"/>
        </w:rPr>
        <w:t xml:space="preserve"> </w:t>
      </w:r>
      <w:r w:rsidRPr="00E46E6F">
        <w:rPr>
          <w:color w:val="000000" w:themeColor="text1"/>
          <w:sz w:val="28"/>
          <w:szCs w:val="28"/>
        </w:rPr>
        <w:t>участков</w:t>
      </w:r>
      <w:r w:rsidRPr="00E46E6F">
        <w:rPr>
          <w:color w:val="000000" w:themeColor="text1"/>
          <w:spacing w:val="-5"/>
          <w:sz w:val="28"/>
          <w:szCs w:val="28"/>
        </w:rPr>
        <w:t xml:space="preserve"> </w:t>
      </w:r>
      <w:r w:rsidRPr="00E46E6F">
        <w:rPr>
          <w:color w:val="000000" w:themeColor="text1"/>
          <w:sz w:val="28"/>
          <w:szCs w:val="28"/>
        </w:rPr>
        <w:t>и</w:t>
      </w:r>
      <w:r w:rsidRPr="00E46E6F">
        <w:rPr>
          <w:color w:val="000000" w:themeColor="text1"/>
          <w:spacing w:val="-7"/>
          <w:sz w:val="28"/>
          <w:szCs w:val="28"/>
        </w:rPr>
        <w:t xml:space="preserve"> </w:t>
      </w:r>
      <w:r w:rsidRPr="00E46E6F">
        <w:rPr>
          <w:color w:val="000000" w:themeColor="text1"/>
          <w:sz w:val="28"/>
          <w:szCs w:val="28"/>
        </w:rPr>
        <w:t>объектов</w:t>
      </w:r>
      <w:r w:rsidRPr="00E46E6F">
        <w:rPr>
          <w:color w:val="000000" w:themeColor="text1"/>
          <w:spacing w:val="-5"/>
          <w:sz w:val="28"/>
          <w:szCs w:val="28"/>
        </w:rPr>
        <w:t xml:space="preserve"> </w:t>
      </w:r>
      <w:r w:rsidRPr="00E46E6F">
        <w:rPr>
          <w:color w:val="000000" w:themeColor="text1"/>
          <w:sz w:val="28"/>
          <w:szCs w:val="28"/>
        </w:rPr>
        <w:t>капитального</w:t>
      </w:r>
      <w:r w:rsidRPr="00E46E6F">
        <w:rPr>
          <w:color w:val="000000" w:themeColor="text1"/>
          <w:spacing w:val="-3"/>
          <w:sz w:val="28"/>
          <w:szCs w:val="28"/>
        </w:rPr>
        <w:t xml:space="preserve"> </w:t>
      </w:r>
      <w:r w:rsidRPr="00E46E6F">
        <w:rPr>
          <w:color w:val="000000" w:themeColor="text1"/>
          <w:sz w:val="28"/>
          <w:szCs w:val="28"/>
        </w:rPr>
        <w:t>строительства,</w:t>
      </w:r>
      <w:r w:rsidRPr="00E46E6F">
        <w:rPr>
          <w:color w:val="000000" w:themeColor="text1"/>
          <w:spacing w:val="-4"/>
          <w:sz w:val="28"/>
          <w:szCs w:val="28"/>
        </w:rPr>
        <w:t xml:space="preserve"> </w:t>
      </w:r>
      <w:r w:rsidRPr="00E46E6F">
        <w:rPr>
          <w:color w:val="000000" w:themeColor="text1"/>
          <w:sz w:val="28"/>
          <w:szCs w:val="28"/>
        </w:rPr>
        <w:t>устанавливаемые</w:t>
      </w:r>
      <w:r w:rsidRPr="00E46E6F">
        <w:rPr>
          <w:color w:val="000000" w:themeColor="text1"/>
          <w:spacing w:val="-4"/>
          <w:sz w:val="28"/>
          <w:szCs w:val="28"/>
        </w:rPr>
        <w:t xml:space="preserve"> </w:t>
      </w:r>
      <w:r w:rsidRPr="00E46E6F">
        <w:rPr>
          <w:color w:val="000000" w:themeColor="text1"/>
          <w:sz w:val="28"/>
          <w:szCs w:val="28"/>
        </w:rPr>
        <w:t>в</w:t>
      </w:r>
      <w:r w:rsidRPr="00E46E6F">
        <w:rPr>
          <w:color w:val="000000" w:themeColor="text1"/>
          <w:spacing w:val="-67"/>
          <w:sz w:val="28"/>
          <w:szCs w:val="28"/>
        </w:rPr>
        <w:t xml:space="preserve"> </w:t>
      </w:r>
      <w:r w:rsidRPr="00E46E6F">
        <w:rPr>
          <w:color w:val="000000" w:themeColor="text1"/>
          <w:sz w:val="28"/>
          <w:szCs w:val="28"/>
        </w:rPr>
        <w:t>соответствии</w:t>
      </w:r>
      <w:r w:rsidRPr="00E46E6F">
        <w:rPr>
          <w:color w:val="000000" w:themeColor="text1"/>
          <w:spacing w:val="-1"/>
          <w:sz w:val="28"/>
          <w:szCs w:val="28"/>
        </w:rPr>
        <w:t xml:space="preserve"> </w:t>
      </w:r>
      <w:r w:rsidRPr="00E46E6F">
        <w:rPr>
          <w:color w:val="000000" w:themeColor="text1"/>
          <w:sz w:val="28"/>
          <w:szCs w:val="28"/>
        </w:rPr>
        <w:t>с</w:t>
      </w:r>
      <w:r w:rsidRPr="00E46E6F">
        <w:rPr>
          <w:color w:val="000000" w:themeColor="text1"/>
          <w:spacing w:val="-1"/>
          <w:sz w:val="28"/>
          <w:szCs w:val="28"/>
        </w:rPr>
        <w:t xml:space="preserve"> </w:t>
      </w:r>
      <w:hyperlink r:id="rId26" w:history="1">
        <w:r w:rsidRPr="00E46E6F">
          <w:rPr>
            <w:color w:val="000000" w:themeColor="text1"/>
            <w:sz w:val="28"/>
            <w:szCs w:val="28"/>
          </w:rPr>
          <w:t>законодательством</w:t>
        </w:r>
        <w:r w:rsidRPr="00E46E6F">
          <w:rPr>
            <w:color w:val="000000" w:themeColor="text1"/>
            <w:spacing w:val="-1"/>
            <w:sz w:val="28"/>
            <w:szCs w:val="28"/>
          </w:rPr>
          <w:t xml:space="preserve"> </w:t>
        </w:r>
      </w:hyperlink>
      <w:r w:rsidRPr="00E46E6F">
        <w:rPr>
          <w:color w:val="000000" w:themeColor="text1"/>
          <w:sz w:val="28"/>
          <w:szCs w:val="28"/>
        </w:rPr>
        <w:t>Российской Федерации (Таблица № 4)</w:t>
      </w:r>
    </w:p>
    <w:p w:rsidR="00196E11" w:rsidRPr="00573A7C" w:rsidRDefault="00196E11" w:rsidP="00196E11">
      <w:pPr>
        <w:pStyle w:val="a3"/>
        <w:kinsoku w:val="0"/>
        <w:overflowPunct w:val="0"/>
        <w:spacing w:before="10"/>
        <w:rPr>
          <w:color w:val="000000" w:themeColor="text1"/>
          <w:sz w:val="27"/>
          <w:szCs w:val="27"/>
        </w:rPr>
      </w:pPr>
    </w:p>
    <w:p w:rsidR="00196E11" w:rsidRPr="00573A7C" w:rsidRDefault="00196E11" w:rsidP="00196E11">
      <w:pPr>
        <w:pStyle w:val="a3"/>
        <w:kinsoku w:val="0"/>
        <w:overflowPunct w:val="0"/>
        <w:ind w:right="141"/>
        <w:jc w:val="right"/>
        <w:rPr>
          <w:color w:val="000000" w:themeColor="text1"/>
        </w:rPr>
      </w:pPr>
      <w:r w:rsidRPr="00573A7C">
        <w:rPr>
          <w:color w:val="000000" w:themeColor="text1"/>
        </w:rPr>
        <w:t>Таблица</w:t>
      </w:r>
      <w:r w:rsidRPr="00573A7C">
        <w:rPr>
          <w:color w:val="000000" w:themeColor="text1"/>
          <w:spacing w:val="-1"/>
        </w:rPr>
        <w:t xml:space="preserve"> </w:t>
      </w:r>
      <w:r w:rsidRPr="00573A7C">
        <w:rPr>
          <w:color w:val="000000" w:themeColor="text1"/>
        </w:rPr>
        <w:t>№</w:t>
      </w:r>
      <w:r w:rsidRPr="00573A7C">
        <w:rPr>
          <w:color w:val="000000" w:themeColor="text1"/>
          <w:spacing w:val="-2"/>
        </w:rPr>
        <w:t xml:space="preserve"> </w:t>
      </w:r>
      <w:r w:rsidRPr="00573A7C">
        <w:rPr>
          <w:color w:val="000000" w:themeColor="text1"/>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8905"/>
      </w:tblGrid>
      <w:tr w:rsidR="00196E11" w:rsidRPr="00573A7C" w:rsidTr="00196E11">
        <w:trPr>
          <w:trHeight w:val="663"/>
          <w:tblHeader/>
        </w:trPr>
        <w:tc>
          <w:tcPr>
            <w:tcW w:w="278" w:type="pct"/>
          </w:tcPr>
          <w:p w:rsidR="00196E11" w:rsidRPr="00573A7C" w:rsidRDefault="00196E11" w:rsidP="00196E11">
            <w:pPr>
              <w:pStyle w:val="ab"/>
              <w:jc w:val="center"/>
              <w:rPr>
                <w:color w:val="000000" w:themeColor="text1"/>
                <w:sz w:val="24"/>
                <w:szCs w:val="24"/>
              </w:rPr>
            </w:pPr>
            <w:r w:rsidRPr="00573A7C">
              <w:rPr>
                <w:color w:val="000000" w:themeColor="text1"/>
                <w:sz w:val="24"/>
                <w:szCs w:val="24"/>
              </w:rPr>
              <w:t>№</w:t>
            </w:r>
          </w:p>
          <w:p w:rsidR="00196E11" w:rsidRPr="00573A7C" w:rsidRDefault="00196E11" w:rsidP="00196E11">
            <w:pPr>
              <w:pStyle w:val="ab"/>
              <w:jc w:val="center"/>
              <w:rPr>
                <w:color w:val="000000" w:themeColor="text1"/>
                <w:sz w:val="24"/>
                <w:szCs w:val="24"/>
              </w:rPr>
            </w:pPr>
            <w:r w:rsidRPr="00573A7C">
              <w:rPr>
                <w:color w:val="000000" w:themeColor="text1"/>
                <w:sz w:val="24"/>
                <w:szCs w:val="24"/>
              </w:rPr>
              <w:t>п.</w:t>
            </w:r>
          </w:p>
        </w:tc>
        <w:tc>
          <w:tcPr>
            <w:tcW w:w="4722" w:type="pct"/>
          </w:tcPr>
          <w:p w:rsidR="00196E11" w:rsidRPr="00573A7C" w:rsidRDefault="00196E11" w:rsidP="00196E11">
            <w:pPr>
              <w:pStyle w:val="ab"/>
              <w:rPr>
                <w:bCs/>
                <w:color w:val="000000" w:themeColor="text1"/>
                <w:sz w:val="24"/>
                <w:szCs w:val="24"/>
              </w:rPr>
            </w:pPr>
            <w:r w:rsidRPr="00573A7C">
              <w:rPr>
                <w:bCs/>
                <w:color w:val="000000" w:themeColor="text1"/>
                <w:sz w:val="24"/>
                <w:szCs w:val="24"/>
              </w:rPr>
              <w:t>Ограничения использования земельных участков и объектов капитального строительства</w:t>
            </w:r>
          </w:p>
        </w:tc>
      </w:tr>
      <w:tr w:rsidR="00196E11" w:rsidRPr="00573A7C" w:rsidTr="00196E11">
        <w:trPr>
          <w:tblHeader/>
        </w:trPr>
        <w:tc>
          <w:tcPr>
            <w:tcW w:w="278" w:type="pct"/>
            <w:tcBorders>
              <w:bottom w:val="double" w:sz="4" w:space="0" w:color="auto"/>
            </w:tcBorders>
          </w:tcPr>
          <w:p w:rsidR="00196E11" w:rsidRPr="00573A7C" w:rsidRDefault="00196E11" w:rsidP="00196E11">
            <w:pPr>
              <w:pStyle w:val="ab"/>
              <w:jc w:val="center"/>
              <w:rPr>
                <w:color w:val="000000" w:themeColor="text1"/>
                <w:sz w:val="24"/>
                <w:szCs w:val="24"/>
              </w:rPr>
            </w:pPr>
            <w:r w:rsidRPr="00573A7C">
              <w:rPr>
                <w:color w:val="000000" w:themeColor="text1"/>
                <w:sz w:val="24"/>
                <w:szCs w:val="24"/>
              </w:rPr>
              <w:t>1</w:t>
            </w:r>
          </w:p>
        </w:tc>
        <w:tc>
          <w:tcPr>
            <w:tcW w:w="4722" w:type="pct"/>
            <w:tcBorders>
              <w:bottom w:val="double" w:sz="4" w:space="0" w:color="auto"/>
            </w:tcBorders>
          </w:tcPr>
          <w:p w:rsidR="00196E11" w:rsidRPr="00573A7C" w:rsidRDefault="00196E11" w:rsidP="00196E11">
            <w:pPr>
              <w:pStyle w:val="ab"/>
              <w:jc w:val="center"/>
              <w:rPr>
                <w:color w:val="000000" w:themeColor="text1"/>
                <w:sz w:val="24"/>
                <w:szCs w:val="24"/>
              </w:rPr>
            </w:pPr>
            <w:r w:rsidRPr="00573A7C">
              <w:rPr>
                <w:color w:val="000000" w:themeColor="text1"/>
                <w:sz w:val="24"/>
                <w:szCs w:val="24"/>
              </w:rPr>
              <w:t>2</w:t>
            </w:r>
          </w:p>
        </w:tc>
      </w:tr>
      <w:tr w:rsidR="00196E11" w:rsidRPr="00573A7C" w:rsidTr="00196E11">
        <w:tc>
          <w:tcPr>
            <w:tcW w:w="278" w:type="pct"/>
          </w:tcPr>
          <w:p w:rsidR="00196E11" w:rsidRPr="00573A7C" w:rsidRDefault="00196E11" w:rsidP="00196E11">
            <w:pPr>
              <w:pStyle w:val="a5"/>
              <w:widowControl/>
              <w:numPr>
                <w:ilvl w:val="0"/>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Содержание ограничений оборота земельных участков</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Изъятие земель природно-заповедного фонда запрещается, за исключением случаев, предусмотренных федеральными законами.</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Земли в границах территорий, на которых расположены природные объекты, имеющие особое природоохранное, научное, историко-культурное, эстетическое, рекреационное, оздоровительное и иное ценное значение и находящиеся под особой охраной, не подлежат приватизации.</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Государственные природные заповедники относятся к особо охраняемым природным территориям федерального значения. В границах государственных природных заповедников природная среда сохраняется в естественном состоянии и полностью запрещается экономическая и иная деятельность, за исключением случаев, предусмотренных Федеральным законом от 14.03.1995 № 33-ФЗ «Об особо охраняемых природных территориях».</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Земельные участки и природные ресурсы, расположенные в границах государственных природных заповедников, находятся в федеральной собственности. Земельные участки, расположенные в границах государственных природных заповедников, не подлежат отчуждению из федеральной собственности. Запрещается изменение целевого назначения земель и земельных участков, расположенных в границах государственных природных заповедников.</w:t>
            </w:r>
          </w:p>
        </w:tc>
      </w:tr>
      <w:tr w:rsidR="00196E11" w:rsidRPr="00573A7C" w:rsidTr="00196E11">
        <w:tc>
          <w:tcPr>
            <w:tcW w:w="278" w:type="pct"/>
          </w:tcPr>
          <w:p w:rsidR="00196E11" w:rsidRPr="00573A7C" w:rsidRDefault="00196E11" w:rsidP="00196E11">
            <w:pPr>
              <w:pStyle w:val="a5"/>
              <w:widowControl/>
              <w:numPr>
                <w:ilvl w:val="0"/>
                <w:numId w:val="17"/>
              </w:numPr>
              <w:autoSpaceDE/>
              <w:autoSpaceDN/>
              <w:ind w:right="0"/>
              <w:jc w:val="left"/>
              <w:rPr>
                <w:color w:val="000000" w:themeColor="text1"/>
              </w:rPr>
            </w:pPr>
          </w:p>
        </w:tc>
        <w:tc>
          <w:tcPr>
            <w:tcW w:w="4722" w:type="pct"/>
          </w:tcPr>
          <w:p w:rsidR="00196E11" w:rsidRPr="00573A7C" w:rsidRDefault="00196E11" w:rsidP="00196E11">
            <w:pPr>
              <w:pStyle w:val="ab"/>
              <w:rPr>
                <w:color w:val="000000" w:themeColor="text1"/>
                <w:sz w:val="24"/>
                <w:szCs w:val="24"/>
              </w:rPr>
            </w:pPr>
            <w:r w:rsidRPr="00573A7C">
              <w:rPr>
                <w:color w:val="000000" w:themeColor="text1"/>
                <w:sz w:val="24"/>
                <w:szCs w:val="24"/>
              </w:rPr>
              <w:t>Из оборота изъяты земельные участки, занятые находящимися в федеральной собственности следующими объектами:</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 xml:space="preserve">государственными природными заповедниками и национальными парками, за исключением случаев, предусмотренных </w:t>
            </w:r>
            <w:hyperlink r:id="rId27" w:history="1">
              <w:r w:rsidRPr="00573A7C">
                <w:rPr>
                  <w:rFonts w:ascii="Times New Roman" w:hAnsi="Times New Roman" w:cs="Times New Roman"/>
                  <w:color w:val="000000" w:themeColor="text1"/>
                  <w:sz w:val="24"/>
                  <w:szCs w:val="24"/>
                </w:rPr>
                <w:t>статьей 95</w:t>
              </w:r>
            </w:hyperlink>
            <w:r w:rsidRPr="00573A7C">
              <w:rPr>
                <w:rFonts w:ascii="Times New Roman" w:hAnsi="Times New Roman" w:cs="Times New Roman"/>
                <w:color w:val="000000" w:themeColor="text1"/>
                <w:sz w:val="24"/>
                <w:szCs w:val="24"/>
              </w:rPr>
              <w:t xml:space="preserve"> «Земельного кодекса Российской Федерации» от 25.10.2001 № 136-ФЗ;</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зданиями, сооружениями, в которых размещены военные суды;</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объектами организаций федеральной службы безопасности;</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объектами организаций органов государственной охраны;</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объектами использования атомной энергии, пунктами хранения ядерных материалов и радиоактивных веществ;</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объектами, в соответствии с видами деятельности которых созданы закрытые административно-территориальные образования;</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объектами учреждений и органов Федеральной службы исполнения наказаний;</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воинскими и гражданскими захоронениями;</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tc>
      </w:tr>
      <w:tr w:rsidR="00196E11" w:rsidRPr="00573A7C" w:rsidTr="00196E11">
        <w:tc>
          <w:tcPr>
            <w:tcW w:w="278" w:type="pct"/>
          </w:tcPr>
          <w:p w:rsidR="00196E11" w:rsidRPr="00573A7C" w:rsidRDefault="00196E11" w:rsidP="00196E11">
            <w:pPr>
              <w:pStyle w:val="a5"/>
              <w:widowControl/>
              <w:numPr>
                <w:ilvl w:val="0"/>
                <w:numId w:val="17"/>
              </w:numPr>
              <w:autoSpaceDE/>
              <w:autoSpaceDN/>
              <w:ind w:right="0"/>
              <w:jc w:val="left"/>
              <w:rPr>
                <w:color w:val="000000" w:themeColor="text1"/>
              </w:rPr>
            </w:pPr>
          </w:p>
        </w:tc>
        <w:tc>
          <w:tcPr>
            <w:tcW w:w="4722" w:type="pct"/>
          </w:tcPr>
          <w:p w:rsidR="00196E11" w:rsidRPr="00573A7C" w:rsidRDefault="00196E11" w:rsidP="00196E11">
            <w:pPr>
              <w:pStyle w:val="ab"/>
              <w:rPr>
                <w:color w:val="000000" w:themeColor="text1"/>
                <w:sz w:val="24"/>
                <w:szCs w:val="24"/>
              </w:rPr>
            </w:pPr>
            <w:r w:rsidRPr="00573A7C">
              <w:rPr>
                <w:color w:val="000000" w:themeColor="text1"/>
                <w:sz w:val="24"/>
                <w:szCs w:val="24"/>
              </w:rPr>
              <w:t>Ограничиваются в обороте находящиеся в государственной или муниципальной собственности следующие земельные участки:</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 xml:space="preserve">в пределах особо охраняемых природных территорий, не указанные в </w:t>
            </w:r>
            <w:hyperlink r:id="rId28" w:history="1">
              <w:r w:rsidRPr="00573A7C">
                <w:rPr>
                  <w:color w:val="000000" w:themeColor="text1"/>
                  <w:sz w:val="24"/>
                  <w:szCs w:val="24"/>
                </w:rPr>
                <w:t>пункте 2</w:t>
              </w:r>
            </w:hyperlink>
            <w:r w:rsidRPr="00573A7C">
              <w:rPr>
                <w:color w:val="000000" w:themeColor="text1"/>
                <w:sz w:val="24"/>
                <w:szCs w:val="24"/>
              </w:rPr>
              <w:t xml:space="preserve"> настоящей таблицы;</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из состава земель лесного фонда;</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ConsPlusNormal"/>
              <w:jc w:val="both"/>
              <w:rPr>
                <w:rFonts w:ascii="Times New Roman" w:hAnsi="Times New Roman" w:cs="Times New Roman"/>
                <w:color w:val="000000" w:themeColor="text1"/>
                <w:sz w:val="24"/>
                <w:szCs w:val="24"/>
              </w:rPr>
            </w:pPr>
            <w:r w:rsidRPr="00573A7C">
              <w:rPr>
                <w:rFonts w:ascii="Times New Roman" w:hAnsi="Times New Roman" w:cs="Times New Roman"/>
                <w:color w:val="000000" w:themeColor="text1"/>
                <w:sz w:val="24"/>
                <w:szCs w:val="24"/>
              </w:rPr>
              <w:t>в пределах которых расположены водные объекты, находящиеся в государственной или муниципальной собственности;</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ab"/>
              <w:rPr>
                <w:color w:val="000000" w:themeColor="text1"/>
                <w:sz w:val="24"/>
                <w:szCs w:val="24"/>
              </w:rPr>
            </w:pPr>
            <w:r w:rsidRPr="00573A7C">
              <w:rPr>
                <w:color w:val="000000" w:themeColor="text1"/>
                <w:sz w:val="24"/>
                <w:szCs w:val="24"/>
              </w:rPr>
              <w:t xml:space="preserve">предоставленные для обеспечения обороны и безопасности, оборонной промышленности, таможенных нужд и не указанные в </w:t>
            </w:r>
            <w:hyperlink r:id="rId29" w:history="1">
              <w:r w:rsidRPr="00573A7C">
                <w:rPr>
                  <w:color w:val="000000" w:themeColor="text1"/>
                  <w:sz w:val="24"/>
                  <w:szCs w:val="24"/>
                </w:rPr>
                <w:t>пункте 2</w:t>
              </w:r>
            </w:hyperlink>
            <w:r w:rsidRPr="00573A7C">
              <w:rPr>
                <w:color w:val="000000" w:themeColor="text1"/>
                <w:sz w:val="24"/>
                <w:szCs w:val="24"/>
              </w:rPr>
              <w:t xml:space="preserve"> настоящей таблицы;</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предназначенные для строительства, реконструкции и (или) эксплуатации (далее также - размещение) объектов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занятые объектами космической инфраструктуры;</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ab"/>
              <w:rPr>
                <w:color w:val="000000" w:themeColor="text1"/>
                <w:sz w:val="24"/>
                <w:szCs w:val="24"/>
              </w:rPr>
            </w:pPr>
            <w:r w:rsidRPr="00573A7C">
              <w:rPr>
                <w:color w:val="000000" w:themeColor="text1"/>
                <w:sz w:val="24"/>
                <w:szCs w:val="24"/>
              </w:rPr>
              <w:t>расположенные под объектами гидротехнических сооружений;</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ab"/>
              <w:rPr>
                <w:color w:val="000000" w:themeColor="text1"/>
                <w:sz w:val="24"/>
                <w:szCs w:val="24"/>
              </w:rPr>
            </w:pPr>
            <w:r w:rsidRPr="00573A7C">
              <w:rPr>
                <w:color w:val="000000" w:themeColor="text1"/>
                <w:sz w:val="24"/>
                <w:szCs w:val="24"/>
              </w:rPr>
              <w:t>предоставленные для производства ядовитых веществ, наркотических средств;</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ab"/>
              <w:rPr>
                <w:color w:val="000000" w:themeColor="text1"/>
                <w:sz w:val="24"/>
                <w:szCs w:val="24"/>
              </w:rPr>
            </w:pPr>
            <w:r w:rsidRPr="00573A7C">
              <w:rPr>
                <w:color w:val="000000" w:themeColor="text1"/>
                <w:sz w:val="24"/>
                <w:szCs w:val="24"/>
              </w:rPr>
              <w:t>загрязненные опасными отходами, радиоактивными веществами, подвергшиеся биогенному загрязнению, иные подвергшиеся деградации земли;</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ab"/>
              <w:rPr>
                <w:color w:val="000000" w:themeColor="text1"/>
                <w:sz w:val="24"/>
                <w:szCs w:val="24"/>
              </w:rPr>
            </w:pPr>
            <w:r w:rsidRPr="00573A7C">
              <w:rPr>
                <w:color w:val="000000" w:themeColor="text1"/>
                <w:sz w:val="24"/>
                <w:szCs w:val="24"/>
              </w:rPr>
              <w:t>расположенные в границах земель, зарезервированных для государственных или муниципальных нужд;</w:t>
            </w:r>
          </w:p>
        </w:tc>
      </w:tr>
      <w:tr w:rsidR="00196E11" w:rsidRPr="00573A7C" w:rsidTr="00196E11">
        <w:tc>
          <w:tcPr>
            <w:tcW w:w="278" w:type="pct"/>
          </w:tcPr>
          <w:p w:rsidR="00196E11" w:rsidRPr="00573A7C" w:rsidRDefault="00196E11" w:rsidP="00196E11">
            <w:pPr>
              <w:pStyle w:val="a5"/>
              <w:widowControl/>
              <w:numPr>
                <w:ilvl w:val="1"/>
                <w:numId w:val="17"/>
              </w:numPr>
              <w:autoSpaceDE/>
              <w:autoSpaceDN/>
              <w:ind w:right="0"/>
              <w:jc w:val="left"/>
              <w:rPr>
                <w:color w:val="000000" w:themeColor="text1"/>
              </w:rPr>
            </w:pPr>
          </w:p>
        </w:tc>
        <w:tc>
          <w:tcPr>
            <w:tcW w:w="4722" w:type="pct"/>
          </w:tcPr>
          <w:p w:rsidR="00196E11" w:rsidRPr="00573A7C" w:rsidRDefault="00196E11" w:rsidP="00196E11">
            <w:pPr>
              <w:pStyle w:val="ab"/>
              <w:rPr>
                <w:color w:val="000000" w:themeColor="text1"/>
                <w:sz w:val="24"/>
                <w:szCs w:val="24"/>
              </w:rPr>
            </w:pPr>
            <w:r w:rsidRPr="00573A7C">
              <w:rPr>
                <w:color w:val="000000" w:themeColor="text1"/>
                <w:sz w:val="24"/>
                <w:szCs w:val="24"/>
              </w:rPr>
              <w:t>в первом и втором поясах зон санитарной охраны источников питьевого и хозяйственно-бытового водоснабжения.</w:t>
            </w:r>
          </w:p>
        </w:tc>
      </w:tr>
      <w:tr w:rsidR="00196E11" w:rsidRPr="00573A7C" w:rsidTr="00196E11">
        <w:tc>
          <w:tcPr>
            <w:tcW w:w="278" w:type="pct"/>
          </w:tcPr>
          <w:p w:rsidR="00196E11" w:rsidRPr="00573A7C" w:rsidRDefault="00196E11" w:rsidP="00196E11">
            <w:pPr>
              <w:pStyle w:val="a5"/>
              <w:widowControl/>
              <w:numPr>
                <w:ilvl w:val="0"/>
                <w:numId w:val="17"/>
              </w:numPr>
              <w:autoSpaceDE/>
              <w:autoSpaceDN/>
              <w:ind w:right="0"/>
              <w:jc w:val="left"/>
              <w:rPr>
                <w:color w:val="000000" w:themeColor="text1"/>
              </w:rPr>
            </w:pPr>
          </w:p>
        </w:tc>
        <w:tc>
          <w:tcPr>
            <w:tcW w:w="4722" w:type="pct"/>
          </w:tcPr>
          <w:p w:rsidR="00196E11" w:rsidRPr="00573A7C" w:rsidRDefault="00196E11" w:rsidP="00196E11">
            <w:pPr>
              <w:rPr>
                <w:color w:val="000000" w:themeColor="text1"/>
                <w:sz w:val="24"/>
                <w:szCs w:val="24"/>
              </w:rPr>
            </w:pPr>
            <w:r w:rsidRPr="00573A7C">
              <w:rPr>
                <w:color w:val="000000" w:themeColor="text1"/>
                <w:sz w:val="24"/>
                <w:szCs w:val="24"/>
              </w:rPr>
              <w:t xml:space="preserve">Оборот земель сельскохозяйственного назначения регулируется Федеральным </w:t>
            </w:r>
            <w:hyperlink r:id="rId30" w:history="1">
              <w:r w:rsidRPr="00573A7C">
                <w:rPr>
                  <w:color w:val="000000" w:themeColor="text1"/>
                  <w:sz w:val="24"/>
                  <w:szCs w:val="24"/>
                </w:rPr>
                <w:t>законом</w:t>
              </w:r>
            </w:hyperlink>
            <w:r w:rsidRPr="00573A7C">
              <w:rPr>
                <w:color w:val="000000" w:themeColor="text1"/>
                <w:sz w:val="24"/>
                <w:szCs w:val="24"/>
              </w:rPr>
              <w:t xml:space="preserve">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от 25.10.2001 № 136-ФЗ и Федеральным </w:t>
            </w:r>
            <w:hyperlink r:id="rId31" w:history="1">
              <w:r w:rsidRPr="00573A7C">
                <w:rPr>
                  <w:color w:val="000000" w:themeColor="text1"/>
                  <w:sz w:val="24"/>
                  <w:szCs w:val="24"/>
                </w:rPr>
                <w:t>законом</w:t>
              </w:r>
            </w:hyperlink>
            <w:r w:rsidRPr="00573A7C">
              <w:rPr>
                <w:color w:val="000000" w:themeColor="text1"/>
                <w:sz w:val="24"/>
                <w:szCs w:val="24"/>
              </w:rPr>
              <w:t xml:space="preserve"> «Об обороте земель сельскохозяйственного назначения».</w:t>
            </w:r>
            <w:r w:rsidRPr="00573A7C">
              <w:rPr>
                <w:rStyle w:val="ad"/>
                <w:color w:val="000000" w:themeColor="text1"/>
                <w:sz w:val="24"/>
                <w:szCs w:val="24"/>
              </w:rPr>
              <w:footnoteReference w:id="23"/>
            </w:r>
          </w:p>
        </w:tc>
      </w:tr>
      <w:tr w:rsidR="00196E11" w:rsidRPr="00573A7C" w:rsidTr="00196E11">
        <w:tc>
          <w:tcPr>
            <w:tcW w:w="278" w:type="pct"/>
          </w:tcPr>
          <w:p w:rsidR="00196E11" w:rsidRPr="00573A7C" w:rsidRDefault="00196E11" w:rsidP="00196E11">
            <w:pPr>
              <w:pStyle w:val="a5"/>
              <w:widowControl/>
              <w:numPr>
                <w:ilvl w:val="0"/>
                <w:numId w:val="17"/>
              </w:numPr>
              <w:autoSpaceDE/>
              <w:autoSpaceDN/>
              <w:ind w:right="0"/>
              <w:jc w:val="left"/>
              <w:rPr>
                <w:color w:val="000000" w:themeColor="text1"/>
              </w:rPr>
            </w:pPr>
          </w:p>
        </w:tc>
        <w:tc>
          <w:tcPr>
            <w:tcW w:w="4722" w:type="pct"/>
          </w:tcPr>
          <w:p w:rsidR="00196E11" w:rsidRPr="00573A7C" w:rsidRDefault="00196E11" w:rsidP="00196E11">
            <w:pPr>
              <w:pStyle w:val="ab"/>
              <w:rPr>
                <w:color w:val="000000" w:themeColor="text1"/>
                <w:sz w:val="24"/>
                <w:szCs w:val="24"/>
              </w:rPr>
            </w:pPr>
            <w:r w:rsidRPr="00573A7C">
              <w:rPr>
                <w:color w:val="000000" w:themeColor="text1"/>
                <w:sz w:val="24"/>
                <w:szCs w:val="24"/>
              </w:rPr>
              <w:t xml:space="preserve">Запрещается приватизация земельных участков в пределах береговой полосы, установленной в соответствии с Водным </w:t>
            </w:r>
            <w:hyperlink r:id="rId32" w:history="1">
              <w:r w:rsidRPr="00573A7C">
                <w:rPr>
                  <w:color w:val="000000" w:themeColor="text1"/>
                  <w:sz w:val="24"/>
                  <w:szCs w:val="24"/>
                </w:rPr>
                <w:t>кодексом</w:t>
              </w:r>
            </w:hyperlink>
            <w:r w:rsidRPr="00573A7C">
              <w:rPr>
                <w:color w:val="000000" w:themeColor="text1"/>
                <w:sz w:val="24"/>
                <w:szCs w:val="24"/>
              </w:rPr>
              <w:t xml:space="preserve"> Российской Федерации, а </w:t>
            </w:r>
            <w:r w:rsidRPr="00573A7C">
              <w:rPr>
                <w:color w:val="000000" w:themeColor="text1"/>
                <w:sz w:val="24"/>
                <w:szCs w:val="24"/>
              </w:rPr>
              <w:lastRenderedPageBreak/>
              <w:t>также земельных участков, на которых находятся пруды, обводненные карьеры, в границах территорий общего пользования.</w:t>
            </w:r>
          </w:p>
        </w:tc>
      </w:tr>
    </w:tbl>
    <w:p w:rsidR="00196E11" w:rsidRPr="00573A7C" w:rsidRDefault="00196E11" w:rsidP="001B176E">
      <w:pPr>
        <w:pStyle w:val="a3"/>
        <w:kinsoku w:val="0"/>
        <w:overflowPunct w:val="0"/>
        <w:ind w:left="0"/>
        <w:rPr>
          <w:color w:val="000000" w:themeColor="text1"/>
        </w:rPr>
      </w:pPr>
    </w:p>
    <w:p w:rsidR="00196E11" w:rsidRPr="00573A7C" w:rsidRDefault="00196E11" w:rsidP="00196E11">
      <w:pPr>
        <w:pStyle w:val="a3"/>
        <w:kinsoku w:val="0"/>
        <w:overflowPunct w:val="0"/>
        <w:rPr>
          <w:color w:val="000000" w:themeColor="text1"/>
        </w:rPr>
      </w:pPr>
    </w:p>
    <w:p w:rsidR="00196E11" w:rsidRPr="00573A7C" w:rsidRDefault="00196E11" w:rsidP="00E46E6F">
      <w:pPr>
        <w:pStyle w:val="a3"/>
        <w:kinsoku w:val="0"/>
        <w:overflowPunct w:val="0"/>
        <w:jc w:val="center"/>
        <w:rPr>
          <w:b/>
          <w:color w:val="000000" w:themeColor="text1"/>
        </w:rPr>
      </w:pPr>
      <w:r w:rsidRPr="00573A7C">
        <w:rPr>
          <w:b/>
          <w:color w:val="000000" w:themeColor="text1"/>
        </w:rPr>
        <w:t>Глава 1</w:t>
      </w:r>
      <w:r w:rsidR="00E46E6F">
        <w:rPr>
          <w:b/>
          <w:color w:val="000000" w:themeColor="text1"/>
        </w:rPr>
        <w:t>9</w:t>
      </w:r>
      <w:r w:rsidRPr="00573A7C">
        <w:rPr>
          <w:b/>
          <w:color w:val="000000" w:themeColor="text1"/>
        </w:rPr>
        <w:t>. Градостроительные регламенты в части требований к архитектурно-градостроительному облику объекта капитального строительства</w:t>
      </w:r>
    </w:p>
    <w:p w:rsidR="00196E11" w:rsidRPr="00573A7C" w:rsidRDefault="00196E11" w:rsidP="00196E11">
      <w:pPr>
        <w:pStyle w:val="a3"/>
        <w:kinsoku w:val="0"/>
        <w:overflowPunct w:val="0"/>
        <w:rPr>
          <w:b/>
          <w:color w:val="000000" w:themeColor="text1"/>
        </w:rPr>
      </w:pPr>
    </w:p>
    <w:p w:rsidR="00196E11" w:rsidRPr="00573A7C" w:rsidRDefault="00E46E6F" w:rsidP="00E46E6F">
      <w:pPr>
        <w:pStyle w:val="a3"/>
        <w:kinsoku w:val="0"/>
        <w:overflowPunct w:val="0"/>
        <w:adjustRightInd w:val="0"/>
        <w:ind w:left="0"/>
        <w:rPr>
          <w:color w:val="000000" w:themeColor="text1"/>
        </w:rPr>
      </w:pPr>
      <w:r>
        <w:rPr>
          <w:color w:val="000000" w:themeColor="text1"/>
        </w:rPr>
        <w:t xml:space="preserve">           </w:t>
      </w:r>
      <w:r w:rsidR="00196E11" w:rsidRPr="00573A7C">
        <w:rPr>
          <w:color w:val="000000" w:themeColor="text1"/>
        </w:rPr>
        <w:t>Требования к архитектурно-градостроительному облику объекта капитального строительства включают в себя:</w:t>
      </w:r>
    </w:p>
    <w:p w:rsidR="00196E11" w:rsidRPr="00573A7C" w:rsidRDefault="00196E11" w:rsidP="00196E11">
      <w:pPr>
        <w:jc w:val="both"/>
        <w:rPr>
          <w:color w:val="000000" w:themeColor="text1"/>
          <w:sz w:val="28"/>
          <w:szCs w:val="28"/>
        </w:rPr>
      </w:pPr>
      <w:r w:rsidRPr="00573A7C">
        <w:rPr>
          <w:color w:val="000000" w:themeColor="text1"/>
          <w:sz w:val="28"/>
          <w:szCs w:val="28"/>
        </w:rPr>
        <w:t>1) требования к объемно-пространственным характеристикам объекта капитального строительства - не установлены;</w:t>
      </w:r>
    </w:p>
    <w:p w:rsidR="00196E11" w:rsidRDefault="00196E11" w:rsidP="00196E11">
      <w:pPr>
        <w:pStyle w:val="a3"/>
        <w:spacing w:before="8"/>
        <w:ind w:left="0"/>
        <w:rPr>
          <w:color w:val="000000" w:themeColor="text1"/>
        </w:rPr>
      </w:pPr>
      <w:r w:rsidRPr="00573A7C">
        <w:rPr>
          <w:color w:val="000000" w:themeColor="text1"/>
        </w:rPr>
        <w:t>2) требования к архитектурно-стилистическим характеристикам объекта капитального строительства - не установлены.</w:t>
      </w:r>
    </w:p>
    <w:p w:rsidR="00196E11" w:rsidRDefault="00196E11" w:rsidP="00196E11">
      <w:pPr>
        <w:pStyle w:val="a3"/>
        <w:spacing w:before="8"/>
        <w:ind w:left="0"/>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B176E" w:rsidRDefault="001B176E" w:rsidP="008A2634">
      <w:pPr>
        <w:pStyle w:val="a3"/>
        <w:spacing w:before="8"/>
        <w:ind w:left="0"/>
        <w:jc w:val="left"/>
        <w:rPr>
          <w:color w:val="000000" w:themeColor="text1"/>
        </w:rPr>
      </w:pPr>
    </w:p>
    <w:p w:rsidR="001B176E" w:rsidRDefault="001B176E" w:rsidP="008A2634">
      <w:pPr>
        <w:pStyle w:val="a3"/>
        <w:spacing w:before="8"/>
        <w:ind w:left="0"/>
        <w:jc w:val="left"/>
        <w:rPr>
          <w:color w:val="000000" w:themeColor="text1"/>
        </w:rPr>
      </w:pPr>
    </w:p>
    <w:p w:rsidR="001B176E" w:rsidRDefault="001B176E" w:rsidP="008A2634">
      <w:pPr>
        <w:pStyle w:val="a3"/>
        <w:spacing w:before="8"/>
        <w:ind w:left="0"/>
        <w:jc w:val="left"/>
        <w:rPr>
          <w:color w:val="000000" w:themeColor="text1"/>
        </w:rPr>
      </w:pPr>
    </w:p>
    <w:p w:rsidR="001B176E" w:rsidRDefault="001B176E" w:rsidP="008A2634">
      <w:pPr>
        <w:pStyle w:val="a3"/>
        <w:spacing w:before="8"/>
        <w:ind w:left="0"/>
        <w:jc w:val="left"/>
        <w:rPr>
          <w:color w:val="000000" w:themeColor="text1"/>
        </w:rPr>
      </w:pPr>
    </w:p>
    <w:p w:rsidR="001B176E" w:rsidRDefault="001B176E" w:rsidP="008A2634">
      <w:pPr>
        <w:pStyle w:val="a3"/>
        <w:spacing w:before="8"/>
        <w:ind w:left="0"/>
        <w:jc w:val="left"/>
        <w:rPr>
          <w:color w:val="000000" w:themeColor="text1"/>
        </w:rPr>
      </w:pPr>
    </w:p>
    <w:p w:rsidR="001B176E" w:rsidRDefault="001B176E" w:rsidP="008A2634">
      <w:pPr>
        <w:pStyle w:val="a3"/>
        <w:spacing w:before="8"/>
        <w:ind w:left="0"/>
        <w:jc w:val="left"/>
        <w:rPr>
          <w:color w:val="000000" w:themeColor="text1"/>
        </w:rPr>
      </w:pPr>
    </w:p>
    <w:p w:rsidR="001B176E" w:rsidRDefault="001B176E" w:rsidP="008A2634">
      <w:pPr>
        <w:pStyle w:val="a3"/>
        <w:spacing w:before="8"/>
        <w:ind w:left="0"/>
        <w:jc w:val="left"/>
        <w:rPr>
          <w:color w:val="000000" w:themeColor="text1"/>
        </w:rPr>
      </w:pPr>
    </w:p>
    <w:p w:rsidR="001B176E" w:rsidRDefault="001B176E" w:rsidP="008A2634">
      <w:pPr>
        <w:pStyle w:val="a3"/>
        <w:spacing w:before="8"/>
        <w:ind w:left="0"/>
        <w:jc w:val="left"/>
        <w:rPr>
          <w:color w:val="000000" w:themeColor="text1"/>
        </w:rPr>
      </w:pPr>
    </w:p>
    <w:p w:rsidR="001B176E" w:rsidRDefault="001B176E"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96E11" w:rsidRPr="00D3325E" w:rsidRDefault="00196E11" w:rsidP="001B176E">
      <w:pPr>
        <w:jc w:val="center"/>
        <w:outlineLvl w:val="1"/>
        <w:rPr>
          <w:b/>
          <w:sz w:val="28"/>
          <w:szCs w:val="28"/>
          <w:lang w:eastAsia="ru-RU"/>
        </w:rPr>
      </w:pPr>
      <w:bookmarkStart w:id="13" w:name="_Toc153217883"/>
      <w:r w:rsidRPr="00D3325E">
        <w:rPr>
          <w:b/>
          <w:sz w:val="28"/>
          <w:szCs w:val="28"/>
          <w:lang w:eastAsia="ru-RU"/>
        </w:rPr>
        <w:t xml:space="preserve">III. </w:t>
      </w:r>
      <w:r w:rsidR="001B176E" w:rsidRPr="00D3325E">
        <w:rPr>
          <w:b/>
          <w:sz w:val="28"/>
          <w:szCs w:val="28"/>
          <w:lang w:eastAsia="ru-RU"/>
        </w:rPr>
        <w:t>КАРТ</w:t>
      </w:r>
      <w:r w:rsidR="001B176E">
        <w:rPr>
          <w:b/>
          <w:sz w:val="28"/>
          <w:szCs w:val="28"/>
          <w:lang w:eastAsia="ru-RU"/>
        </w:rPr>
        <w:t>А</w:t>
      </w:r>
      <w:r w:rsidR="001B176E" w:rsidRPr="00D3325E">
        <w:rPr>
          <w:b/>
          <w:sz w:val="28"/>
          <w:szCs w:val="28"/>
          <w:lang w:eastAsia="ru-RU"/>
        </w:rPr>
        <w:t xml:space="preserve"> ГРАДОСТРОИТЕЛЬНОГО ЗОНИРОВАНИЯ </w:t>
      </w:r>
      <w:r w:rsidR="001B176E" w:rsidRPr="004701A2">
        <w:rPr>
          <w:b/>
          <w:sz w:val="28"/>
          <w:szCs w:val="28"/>
          <w:lang w:eastAsia="ru-RU"/>
        </w:rPr>
        <w:t>БАЗОВСКОГО СЕЛЬСОВЕТА ЧУЛЫМСКОГО РАЙОНА НОВОСИБИРСКОЙ ОБЛАСТИ</w:t>
      </w:r>
      <w:bookmarkEnd w:id="13"/>
    </w:p>
    <w:p w:rsidR="00196E11" w:rsidRPr="0092325D" w:rsidRDefault="00196E11" w:rsidP="00196E11">
      <w:pPr>
        <w:pStyle w:val="1"/>
        <w:kinsoku w:val="0"/>
        <w:overflowPunct w:val="0"/>
        <w:ind w:left="2644"/>
        <w:rPr>
          <w:color w:val="000000" w:themeColor="text1"/>
        </w:rPr>
      </w:pPr>
    </w:p>
    <w:p w:rsidR="00196E11" w:rsidRPr="00E46E6F" w:rsidRDefault="00196E11" w:rsidP="00196E11">
      <w:pPr>
        <w:spacing w:line="276" w:lineRule="auto"/>
        <w:ind w:firstLine="709"/>
        <w:jc w:val="both"/>
        <w:rPr>
          <w:sz w:val="28"/>
          <w:szCs w:val="28"/>
          <w:lang w:eastAsia="ru-RU"/>
        </w:rPr>
      </w:pPr>
      <w:r w:rsidRPr="00E46E6F">
        <w:rPr>
          <w:sz w:val="28"/>
          <w:szCs w:val="28"/>
          <w:lang w:eastAsia="ru-RU"/>
        </w:rPr>
        <w:t>Карта градостроительного зонирования Базовского сельсовета Чулымского района Новосибирской области (приложение № 1</w:t>
      </w:r>
      <w:r w:rsidR="00161E8D" w:rsidRPr="00E46E6F">
        <w:rPr>
          <w:sz w:val="28"/>
          <w:szCs w:val="28"/>
          <w:lang w:eastAsia="ru-RU"/>
        </w:rPr>
        <w:t>. Лист № 1</w:t>
      </w:r>
      <w:r w:rsidRPr="00E46E6F">
        <w:rPr>
          <w:sz w:val="28"/>
          <w:szCs w:val="28"/>
          <w:lang w:eastAsia="ru-RU"/>
        </w:rPr>
        <w:t xml:space="preserve">). </w:t>
      </w:r>
    </w:p>
    <w:p w:rsidR="00161E8D" w:rsidRPr="00E46E6F" w:rsidRDefault="00161E8D" w:rsidP="00196E11">
      <w:pPr>
        <w:spacing w:line="276" w:lineRule="auto"/>
        <w:ind w:firstLine="709"/>
        <w:jc w:val="both"/>
        <w:rPr>
          <w:sz w:val="28"/>
          <w:szCs w:val="28"/>
          <w:lang w:eastAsia="ru-RU"/>
        </w:rPr>
      </w:pPr>
      <w:r w:rsidRPr="00E46E6F">
        <w:rPr>
          <w:sz w:val="28"/>
          <w:szCs w:val="28"/>
          <w:lang w:eastAsia="ru-RU"/>
        </w:rPr>
        <w:t>Карта зон с особыми условиями использования территории Базовского сельсовета Чулымского района Новосибирской области (приложение № 1. Лист № 2).</w:t>
      </w:r>
    </w:p>
    <w:p w:rsidR="00196E11" w:rsidRPr="00654075" w:rsidRDefault="00196E11" w:rsidP="00196E11">
      <w:pPr>
        <w:spacing w:line="276" w:lineRule="auto"/>
        <w:ind w:firstLine="709"/>
        <w:jc w:val="both"/>
        <w:rPr>
          <w:sz w:val="24"/>
          <w:szCs w:val="24"/>
          <w:lang w:eastAsia="ru-RU"/>
        </w:rPr>
      </w:pPr>
    </w:p>
    <w:p w:rsidR="00196E11" w:rsidRDefault="00196E11" w:rsidP="00196E11">
      <w:pPr>
        <w:ind w:firstLine="709"/>
        <w:jc w:val="both"/>
        <w:rPr>
          <w:sz w:val="24"/>
          <w:szCs w:val="24"/>
          <w:lang w:eastAsia="ru-RU"/>
        </w:rPr>
      </w:pPr>
    </w:p>
    <w:p w:rsidR="00196E11" w:rsidRDefault="00196E11" w:rsidP="00196E11">
      <w:pPr>
        <w:ind w:firstLine="709"/>
        <w:jc w:val="both"/>
        <w:rPr>
          <w:sz w:val="24"/>
          <w:szCs w:val="24"/>
          <w:lang w:eastAsia="ru-RU"/>
        </w:rPr>
      </w:pPr>
    </w:p>
    <w:p w:rsidR="00196E11" w:rsidRDefault="00196E11" w:rsidP="00196E11">
      <w:pPr>
        <w:ind w:firstLine="709"/>
        <w:jc w:val="both"/>
        <w:rPr>
          <w:sz w:val="24"/>
          <w:szCs w:val="24"/>
          <w:lang w:eastAsia="ru-RU"/>
        </w:rPr>
      </w:pPr>
    </w:p>
    <w:p w:rsidR="00196E11" w:rsidRDefault="00196E11" w:rsidP="00196E11">
      <w:pPr>
        <w:ind w:firstLine="709"/>
        <w:jc w:val="both"/>
        <w:rPr>
          <w:sz w:val="24"/>
          <w:szCs w:val="24"/>
          <w:lang w:eastAsia="ru-RU"/>
        </w:rPr>
      </w:pPr>
    </w:p>
    <w:p w:rsidR="00196E11" w:rsidRDefault="00196E11" w:rsidP="00196E11">
      <w:pPr>
        <w:jc w:val="both"/>
        <w:rPr>
          <w:sz w:val="24"/>
          <w:szCs w:val="24"/>
          <w:lang w:eastAsia="ru-RU"/>
        </w:rPr>
        <w:sectPr w:rsidR="00196E11" w:rsidSect="00196E11">
          <w:pgSz w:w="11906" w:h="16838"/>
          <w:pgMar w:top="1134" w:right="850" w:bottom="1134" w:left="1701" w:header="708" w:footer="708" w:gutter="0"/>
          <w:cols w:space="708"/>
          <w:docGrid w:linePitch="360"/>
        </w:sectPr>
      </w:pPr>
    </w:p>
    <w:p w:rsidR="00196E11" w:rsidRDefault="00196E11" w:rsidP="001D1ADC">
      <w:pPr>
        <w:jc w:val="right"/>
        <w:outlineLvl w:val="0"/>
        <w:rPr>
          <w:b/>
          <w:sz w:val="24"/>
          <w:szCs w:val="24"/>
          <w:lang w:eastAsia="ru-RU"/>
        </w:rPr>
      </w:pPr>
      <w:bookmarkStart w:id="14" w:name="_Toc153217884"/>
      <w:r w:rsidRPr="00501CFA">
        <w:rPr>
          <w:b/>
          <w:sz w:val="24"/>
          <w:szCs w:val="24"/>
          <w:lang w:eastAsia="ru-RU"/>
        </w:rPr>
        <w:lastRenderedPageBreak/>
        <w:t>Приложение № 1</w:t>
      </w:r>
      <w:r w:rsidR="00161E8D">
        <w:rPr>
          <w:b/>
          <w:sz w:val="24"/>
          <w:szCs w:val="24"/>
          <w:lang w:eastAsia="ru-RU"/>
        </w:rPr>
        <w:t>.</w:t>
      </w:r>
      <w:r w:rsidRPr="00501CFA">
        <w:rPr>
          <w:b/>
          <w:sz w:val="24"/>
          <w:szCs w:val="24"/>
          <w:lang w:eastAsia="ru-RU"/>
        </w:rPr>
        <w:t xml:space="preserve"> </w:t>
      </w:r>
      <w:r w:rsidR="00161E8D">
        <w:rPr>
          <w:b/>
          <w:sz w:val="24"/>
          <w:szCs w:val="24"/>
          <w:lang w:eastAsia="ru-RU"/>
        </w:rPr>
        <w:t>Л</w:t>
      </w:r>
      <w:r w:rsidRPr="00501CFA">
        <w:rPr>
          <w:b/>
          <w:sz w:val="24"/>
          <w:szCs w:val="24"/>
          <w:lang w:eastAsia="ru-RU"/>
        </w:rPr>
        <w:t>ист № 1</w:t>
      </w:r>
      <w:r>
        <w:rPr>
          <w:b/>
          <w:sz w:val="24"/>
          <w:szCs w:val="24"/>
          <w:lang w:eastAsia="ru-RU"/>
        </w:rPr>
        <w:t>.</w:t>
      </w:r>
      <w:bookmarkEnd w:id="14"/>
    </w:p>
    <w:p w:rsidR="00196E11" w:rsidRDefault="00196E11" w:rsidP="00196E11">
      <w:pPr>
        <w:jc w:val="right"/>
        <w:rPr>
          <w:b/>
          <w:sz w:val="24"/>
          <w:szCs w:val="24"/>
          <w:lang w:eastAsia="ru-RU"/>
        </w:rPr>
      </w:pPr>
    </w:p>
    <w:p w:rsidR="00196E11" w:rsidRDefault="00196E11" w:rsidP="00196E11">
      <w:pPr>
        <w:jc w:val="right"/>
        <w:rPr>
          <w:b/>
          <w:sz w:val="24"/>
          <w:szCs w:val="24"/>
          <w:lang w:eastAsia="ru-RU"/>
        </w:rPr>
      </w:pPr>
    </w:p>
    <w:p w:rsidR="00196E11" w:rsidRPr="00501CFA" w:rsidRDefault="00196E11" w:rsidP="00196E11">
      <w:pPr>
        <w:jc w:val="right"/>
        <w:rPr>
          <w:b/>
          <w:sz w:val="24"/>
          <w:szCs w:val="24"/>
          <w:lang w:eastAsia="ru-RU"/>
        </w:rPr>
      </w:pPr>
    </w:p>
    <w:p w:rsidR="00196E11" w:rsidRPr="00016C8D" w:rsidRDefault="00196E11" w:rsidP="00196E11">
      <w:pPr>
        <w:ind w:firstLine="709"/>
        <w:jc w:val="right"/>
        <w:rPr>
          <w:sz w:val="24"/>
          <w:szCs w:val="24"/>
          <w:lang w:eastAsia="ru-RU"/>
        </w:rPr>
      </w:pPr>
    </w:p>
    <w:p w:rsidR="00196E11" w:rsidRPr="00467C2A" w:rsidRDefault="00196E11" w:rsidP="00196E11">
      <w:pPr>
        <w:ind w:firstLine="709"/>
        <w:jc w:val="right"/>
        <w:rPr>
          <w:lang w:eastAsia="ru-RU"/>
        </w:rPr>
      </w:pPr>
      <w:r w:rsidRPr="00467C2A">
        <w:rPr>
          <w:lang w:eastAsia="ru-RU"/>
        </w:rPr>
        <w:t xml:space="preserve"> </w:t>
      </w:r>
    </w:p>
    <w:p w:rsidR="00196E11" w:rsidRDefault="00196E11" w:rsidP="00196E11">
      <w:pPr>
        <w:ind w:firstLine="709"/>
        <w:jc w:val="right"/>
        <w:rPr>
          <w:sz w:val="24"/>
          <w:szCs w:val="24"/>
          <w:lang w:eastAsia="ru-RU"/>
        </w:rPr>
      </w:pPr>
    </w:p>
    <w:p w:rsidR="00196E11" w:rsidRDefault="00196E11" w:rsidP="00196E11">
      <w:pPr>
        <w:ind w:firstLine="709"/>
        <w:jc w:val="both"/>
        <w:rPr>
          <w:sz w:val="24"/>
          <w:szCs w:val="24"/>
          <w:lang w:eastAsia="ru-RU"/>
        </w:rPr>
      </w:pPr>
    </w:p>
    <w:p w:rsidR="00196E11" w:rsidRDefault="00196E11" w:rsidP="00196E11">
      <w:pPr>
        <w:ind w:firstLine="709"/>
        <w:jc w:val="both"/>
        <w:rPr>
          <w:sz w:val="24"/>
          <w:szCs w:val="24"/>
          <w:lang w:eastAsia="ru-RU"/>
        </w:rPr>
      </w:pPr>
    </w:p>
    <w:p w:rsidR="00196E11" w:rsidRDefault="00196E11" w:rsidP="00196E11">
      <w:pPr>
        <w:ind w:firstLine="709"/>
        <w:jc w:val="both"/>
        <w:rPr>
          <w:sz w:val="24"/>
          <w:szCs w:val="24"/>
          <w:lang w:eastAsia="ru-RU"/>
        </w:rPr>
      </w:pPr>
    </w:p>
    <w:p w:rsidR="00196E11" w:rsidRDefault="00161E8D" w:rsidP="00196E11">
      <w:pPr>
        <w:ind w:firstLine="709"/>
        <w:jc w:val="both"/>
        <w:rPr>
          <w:sz w:val="24"/>
          <w:szCs w:val="24"/>
          <w:lang w:eastAsia="ru-RU"/>
        </w:rPr>
      </w:pPr>
      <w:r>
        <w:rPr>
          <w:b/>
          <w:noProof/>
          <w:sz w:val="24"/>
          <w:szCs w:val="24"/>
          <w:lang w:eastAsia="ru-RU"/>
        </w:rPr>
        <w:drawing>
          <wp:anchor distT="0" distB="0" distL="114300" distR="114300" simplePos="0" relativeHeight="251656704" behindDoc="1" locked="0" layoutInCell="1" allowOverlap="1">
            <wp:simplePos x="0" y="0"/>
            <wp:positionH relativeFrom="column">
              <wp:posOffset>-283845</wp:posOffset>
            </wp:positionH>
            <wp:positionV relativeFrom="paragraph">
              <wp:posOffset>167005</wp:posOffset>
            </wp:positionV>
            <wp:extent cx="6770483" cy="50546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 градостроительного зонирования М 1_5000.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70483" cy="5054600"/>
                    </a:xfrm>
                    <a:prstGeom prst="rect">
                      <a:avLst/>
                    </a:prstGeom>
                  </pic:spPr>
                </pic:pic>
              </a:graphicData>
            </a:graphic>
          </wp:anchor>
        </w:drawing>
      </w:r>
    </w:p>
    <w:p w:rsidR="00196E11" w:rsidRDefault="00196E11" w:rsidP="00196E11">
      <w:pPr>
        <w:ind w:firstLine="709"/>
        <w:jc w:val="both"/>
      </w:pPr>
    </w:p>
    <w:p w:rsidR="00196E11" w:rsidRDefault="00196E11" w:rsidP="00196E11">
      <w:pPr>
        <w:ind w:firstLine="709"/>
        <w:jc w:val="both"/>
      </w:pPr>
    </w:p>
    <w:p w:rsidR="00196E11" w:rsidRDefault="00196E11" w:rsidP="00196E11">
      <w:pPr>
        <w:ind w:firstLine="709"/>
        <w:jc w:val="both"/>
      </w:pPr>
    </w:p>
    <w:p w:rsidR="00196E11" w:rsidRDefault="00196E11" w:rsidP="00196E11">
      <w:pPr>
        <w:ind w:firstLine="709"/>
        <w:jc w:val="both"/>
      </w:pPr>
    </w:p>
    <w:p w:rsidR="00196E11" w:rsidRDefault="00196E11" w:rsidP="00196E11">
      <w:pPr>
        <w:ind w:firstLine="709"/>
        <w:jc w:val="both"/>
      </w:pPr>
    </w:p>
    <w:p w:rsidR="00196E11" w:rsidRDefault="00196E11" w:rsidP="00196E11">
      <w:pPr>
        <w:ind w:firstLine="709"/>
        <w:jc w:val="both"/>
      </w:pPr>
    </w:p>
    <w:p w:rsidR="00196E11" w:rsidRDefault="00196E11" w:rsidP="00196E11">
      <w:pPr>
        <w:ind w:firstLine="709"/>
        <w:jc w:val="both"/>
      </w:pPr>
    </w:p>
    <w:p w:rsidR="00196E11" w:rsidRDefault="00196E11" w:rsidP="00196E11">
      <w:pPr>
        <w:ind w:firstLine="709"/>
        <w:jc w:val="both"/>
      </w:pPr>
    </w:p>
    <w:p w:rsidR="00196E11" w:rsidRDefault="00196E11" w:rsidP="00196E11">
      <w:pPr>
        <w:ind w:firstLine="709"/>
        <w:jc w:val="both"/>
      </w:pPr>
    </w:p>
    <w:p w:rsidR="00196E11" w:rsidRDefault="00196E11" w:rsidP="00196E11">
      <w:pPr>
        <w:ind w:firstLine="709"/>
        <w:jc w:val="both"/>
      </w:pPr>
    </w:p>
    <w:p w:rsidR="00196E11" w:rsidRDefault="00196E11" w:rsidP="00196E11">
      <w:pPr>
        <w:ind w:firstLine="709"/>
        <w:jc w:val="both"/>
      </w:pPr>
    </w:p>
    <w:p w:rsidR="00196E11" w:rsidRDefault="00196E11" w:rsidP="00196E11">
      <w:pPr>
        <w:ind w:firstLine="709"/>
        <w:jc w:val="both"/>
      </w:pPr>
    </w:p>
    <w:p w:rsidR="00196E11" w:rsidRPr="005B0165" w:rsidRDefault="00196E11" w:rsidP="00196E11">
      <w:pPr>
        <w:rPr>
          <w:b/>
          <w:sz w:val="28"/>
          <w:szCs w:val="28"/>
        </w:rPr>
      </w:pPr>
    </w:p>
    <w:p w:rsidR="00196E11" w:rsidRDefault="00196E11" w:rsidP="008A2634">
      <w:pPr>
        <w:pStyle w:val="a3"/>
        <w:spacing w:before="8"/>
        <w:ind w:left="0"/>
        <w:jc w:val="left"/>
        <w:rPr>
          <w:color w:val="000000" w:themeColor="text1"/>
        </w:rPr>
      </w:pPr>
    </w:p>
    <w:p w:rsidR="00196E11" w:rsidRDefault="00196E11"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8A2634">
      <w:pPr>
        <w:pStyle w:val="a3"/>
        <w:spacing w:before="8"/>
        <w:ind w:left="0"/>
        <w:jc w:val="left"/>
        <w:rPr>
          <w:color w:val="000000" w:themeColor="text1"/>
        </w:rPr>
      </w:pPr>
    </w:p>
    <w:p w:rsidR="00161E8D" w:rsidRDefault="00161E8D" w:rsidP="00E306DB">
      <w:pPr>
        <w:jc w:val="right"/>
        <w:outlineLvl w:val="0"/>
        <w:rPr>
          <w:b/>
          <w:sz w:val="24"/>
          <w:szCs w:val="24"/>
          <w:lang w:eastAsia="ru-RU"/>
        </w:rPr>
      </w:pPr>
      <w:bookmarkStart w:id="15" w:name="_Toc153217885"/>
      <w:r w:rsidRPr="00501CFA">
        <w:rPr>
          <w:b/>
          <w:sz w:val="24"/>
          <w:szCs w:val="24"/>
          <w:lang w:eastAsia="ru-RU"/>
        </w:rPr>
        <w:lastRenderedPageBreak/>
        <w:t>Приложение № 1</w:t>
      </w:r>
      <w:r>
        <w:rPr>
          <w:b/>
          <w:sz w:val="24"/>
          <w:szCs w:val="24"/>
          <w:lang w:eastAsia="ru-RU"/>
        </w:rPr>
        <w:t>.</w:t>
      </w:r>
      <w:r w:rsidRPr="00501CFA">
        <w:rPr>
          <w:b/>
          <w:sz w:val="24"/>
          <w:szCs w:val="24"/>
          <w:lang w:eastAsia="ru-RU"/>
        </w:rPr>
        <w:t xml:space="preserve"> </w:t>
      </w:r>
      <w:r>
        <w:rPr>
          <w:b/>
          <w:sz w:val="24"/>
          <w:szCs w:val="24"/>
          <w:lang w:eastAsia="ru-RU"/>
        </w:rPr>
        <w:t>Л</w:t>
      </w:r>
      <w:r w:rsidRPr="00501CFA">
        <w:rPr>
          <w:b/>
          <w:sz w:val="24"/>
          <w:szCs w:val="24"/>
          <w:lang w:eastAsia="ru-RU"/>
        </w:rPr>
        <w:t xml:space="preserve">ист № </w:t>
      </w:r>
      <w:r>
        <w:rPr>
          <w:b/>
          <w:sz w:val="24"/>
          <w:szCs w:val="24"/>
          <w:lang w:eastAsia="ru-RU"/>
        </w:rPr>
        <w:t>2.</w:t>
      </w:r>
      <w:bookmarkEnd w:id="15"/>
    </w:p>
    <w:p w:rsidR="00161E8D" w:rsidRDefault="00161E8D" w:rsidP="00161E8D">
      <w:pPr>
        <w:pStyle w:val="a3"/>
        <w:spacing w:before="8"/>
        <w:ind w:left="0"/>
        <w:jc w:val="right"/>
        <w:rPr>
          <w:color w:val="000000" w:themeColor="text1"/>
        </w:rPr>
      </w:pPr>
    </w:p>
    <w:p w:rsidR="00161E8D" w:rsidRDefault="00161E8D" w:rsidP="00161E8D">
      <w:pPr>
        <w:pStyle w:val="a3"/>
        <w:spacing w:before="8"/>
        <w:ind w:left="0"/>
        <w:jc w:val="right"/>
        <w:rPr>
          <w:color w:val="000000" w:themeColor="text1"/>
        </w:rPr>
      </w:pPr>
    </w:p>
    <w:p w:rsidR="00161E8D" w:rsidRDefault="00161E8D" w:rsidP="00161E8D">
      <w:pPr>
        <w:pStyle w:val="a3"/>
        <w:spacing w:before="8"/>
        <w:ind w:left="0"/>
        <w:jc w:val="right"/>
        <w:rPr>
          <w:color w:val="000000" w:themeColor="text1"/>
        </w:rPr>
      </w:pPr>
    </w:p>
    <w:p w:rsidR="00161E8D" w:rsidRPr="00D04E5C" w:rsidRDefault="00161E8D" w:rsidP="00161E8D">
      <w:pPr>
        <w:pStyle w:val="a3"/>
        <w:spacing w:before="8"/>
        <w:ind w:left="0"/>
        <w:jc w:val="right"/>
        <w:rPr>
          <w:color w:val="000000" w:themeColor="text1"/>
        </w:rPr>
      </w:pPr>
      <w:r>
        <w:rPr>
          <w:noProof/>
          <w:color w:val="000000" w:themeColor="text1"/>
          <w:lang w:eastAsia="ru-RU"/>
        </w:rPr>
        <w:drawing>
          <wp:anchor distT="0" distB="0" distL="114300" distR="114300" simplePos="0" relativeHeight="251657728" behindDoc="1" locked="0" layoutInCell="1" allowOverlap="1">
            <wp:simplePos x="0" y="0"/>
            <wp:positionH relativeFrom="column">
              <wp:posOffset>-229870</wp:posOffset>
            </wp:positionH>
            <wp:positionV relativeFrom="paragraph">
              <wp:posOffset>1139190</wp:posOffset>
            </wp:positionV>
            <wp:extent cx="6651406" cy="4965700"/>
            <wp:effectExtent l="0" t="0" r="0" b="63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 зон с особыми условиями использования территории М 1_5000.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51406" cy="4965700"/>
                    </a:xfrm>
                    <a:prstGeom prst="rect">
                      <a:avLst/>
                    </a:prstGeom>
                  </pic:spPr>
                </pic:pic>
              </a:graphicData>
            </a:graphic>
          </wp:anchor>
        </w:drawing>
      </w:r>
    </w:p>
    <w:sectPr w:rsidR="00161E8D" w:rsidRPr="00D04E5C" w:rsidSect="008A2634">
      <w:headerReference w:type="default" r:id="rId35"/>
      <w:pgSz w:w="11910" w:h="16840"/>
      <w:pgMar w:top="1440" w:right="1080" w:bottom="1440" w:left="1080" w:header="722"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5F6" w:rsidRDefault="00A325F6">
      <w:r>
        <w:separator/>
      </w:r>
    </w:p>
  </w:endnote>
  <w:endnote w:type="continuationSeparator" w:id="0">
    <w:p w:rsidR="00A325F6" w:rsidRDefault="00A325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5F6" w:rsidRDefault="00A325F6">
      <w:r>
        <w:separator/>
      </w:r>
    </w:p>
  </w:footnote>
  <w:footnote w:type="continuationSeparator" w:id="0">
    <w:p w:rsidR="00A325F6" w:rsidRDefault="00A325F6">
      <w:r>
        <w:continuationSeparator/>
      </w:r>
    </w:p>
  </w:footnote>
  <w:footnote w:id="1">
    <w:p w:rsidR="008E56D1" w:rsidRDefault="008E56D1" w:rsidP="00196E11">
      <w:r w:rsidRPr="00B74EA0">
        <w:rPr>
          <w:rStyle w:val="ad"/>
        </w:rPr>
        <w:footnoteRef/>
      </w:r>
      <w:r w:rsidRPr="00B74EA0">
        <w:t> </w:t>
      </w:r>
      <w:r w:rsidRPr="001F2E96">
        <w:t>Процент общей площади объектов обслуживания жилой застройки во встроенных, пристроенных и встроенно-пристроенных помещениях многоквартирного дома к общей площади помещений дома в соответствии с приказом Минэкономразвития России от 01.09.2014 № 540 «Об утверждении классификатора видов разрешенного использования земельных участков».</w:t>
      </w:r>
      <w:r>
        <w:t xml:space="preserve"> </w:t>
      </w:r>
      <w:r w:rsidRPr="001F2E96">
        <w:t>Применяется для многоквартирной жилой застройки.</w:t>
      </w:r>
    </w:p>
  </w:footnote>
  <w:footnote w:id="2">
    <w:p w:rsidR="008E56D1" w:rsidRDefault="008E56D1" w:rsidP="00196E11">
      <w:pPr>
        <w:pStyle w:val="ae"/>
      </w:pPr>
      <w:r w:rsidRPr="00A06AEF">
        <w:rPr>
          <w:rStyle w:val="ad"/>
        </w:rPr>
        <w:footnoteRef/>
      </w:r>
      <w:r w:rsidRPr="00A06AEF">
        <w:t xml:space="preserve"> S min - предельные минимальные размеры земельных участков</w:t>
      </w:r>
    </w:p>
  </w:footnote>
  <w:footnote w:id="3">
    <w:p w:rsidR="008E56D1" w:rsidRDefault="008E56D1" w:rsidP="00196E11">
      <w:pPr>
        <w:pStyle w:val="ae"/>
      </w:pPr>
      <w:r w:rsidRPr="00A06AEF">
        <w:rPr>
          <w:rStyle w:val="ad"/>
        </w:rPr>
        <w:footnoteRef/>
      </w:r>
      <w:r w:rsidRPr="00A06AEF">
        <w:t xml:space="preserve"> S max - предельные максимальные размеры земельных участков</w:t>
      </w:r>
    </w:p>
  </w:footnote>
  <w:footnote w:id="4">
    <w:p w:rsidR="008E56D1" w:rsidRDefault="008E56D1" w:rsidP="00196E11">
      <w:pPr>
        <w:pStyle w:val="ae"/>
      </w:pPr>
      <w:r w:rsidRPr="00A06AEF">
        <w:rPr>
          <w:rStyle w:val="ad"/>
        </w:rPr>
        <w:footnoteRef/>
      </w:r>
      <w:r w:rsidRPr="00A06AEF">
        <w:t xml:space="preserve"> 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footnote>
  <w:footnote w:id="5">
    <w:p w:rsidR="008E56D1" w:rsidRDefault="008E56D1" w:rsidP="00196E11">
      <w:pPr>
        <w:pStyle w:val="ae"/>
      </w:pPr>
      <w:r w:rsidRPr="00A06AEF">
        <w:rPr>
          <w:rStyle w:val="ad"/>
        </w:rPr>
        <w:footnoteRef/>
      </w:r>
      <w:r w:rsidRPr="00A06AEF">
        <w:t xml:space="preserve"> Этаж min - предельное минимальное количество надземных этажей зданий, строений, сооружений</w:t>
      </w:r>
    </w:p>
  </w:footnote>
  <w:footnote w:id="6">
    <w:p w:rsidR="008E56D1" w:rsidRDefault="008E56D1" w:rsidP="00196E11">
      <w:pPr>
        <w:pStyle w:val="ae"/>
      </w:pPr>
      <w:r w:rsidRPr="00A06AEF">
        <w:rPr>
          <w:rStyle w:val="ad"/>
        </w:rPr>
        <w:footnoteRef/>
      </w:r>
      <w:r w:rsidRPr="00A06AEF">
        <w:t xml:space="preserve"> Этаж max - предельное максимальное количество надземных этажей зданий, строений, сооружений</w:t>
      </w:r>
    </w:p>
  </w:footnote>
  <w:footnote w:id="7">
    <w:p w:rsidR="008E56D1" w:rsidRDefault="008E56D1" w:rsidP="00196E11">
      <w:pPr>
        <w:pStyle w:val="ae"/>
      </w:pPr>
      <w:r w:rsidRPr="00A06AEF">
        <w:rPr>
          <w:rStyle w:val="ad"/>
        </w:rPr>
        <w:footnoteRef/>
      </w:r>
      <w:r w:rsidRPr="00A06AEF">
        <w:t xml:space="preserve"> 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footnote>
  <w:footnote w:id="8">
    <w:p w:rsidR="008E56D1" w:rsidRDefault="008E56D1" w:rsidP="00196E11">
      <w:pPr>
        <w:pStyle w:val="ae"/>
      </w:pPr>
      <w:r w:rsidRPr="00A06AEF">
        <w:rPr>
          <w:rStyle w:val="ad"/>
        </w:rPr>
        <w:footnoteRef/>
      </w:r>
      <w:r w:rsidRPr="00A06AEF">
        <w:t xml:space="preserve"> 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footnote>
  <w:footnote w:id="9">
    <w:p w:rsidR="008E56D1" w:rsidRDefault="008E56D1" w:rsidP="00196E11">
      <w:pPr>
        <w:pStyle w:val="ae"/>
      </w:pPr>
      <w:r w:rsidRPr="00B74EA0">
        <w:rPr>
          <w:rStyle w:val="ad"/>
        </w:rPr>
        <w:footnoteRef/>
      </w:r>
      <w:r w:rsidRPr="00B74EA0">
        <w:t xml:space="preserve"> </w:t>
      </w:r>
      <w:r>
        <w:t>Применяется д</w:t>
      </w:r>
      <w:r w:rsidRPr="00B74EA0">
        <w:t>ля хозяйственных построек, бань и гаражей, не требующих получения разрешения на строительство.</w:t>
      </w:r>
    </w:p>
  </w:footnote>
  <w:footnote w:id="10">
    <w:p w:rsidR="008E56D1" w:rsidRDefault="008E56D1" w:rsidP="00196E11">
      <w:pPr>
        <w:pStyle w:val="ae"/>
      </w:pPr>
      <w:r w:rsidRPr="00B74EA0">
        <w:rPr>
          <w:rStyle w:val="ad"/>
        </w:rPr>
        <w:footnoteRef/>
      </w:r>
      <w:r w:rsidRPr="00B74EA0">
        <w:t xml:space="preserve"> </w:t>
      </w:r>
      <w:r>
        <w:t>Применяется д</w:t>
      </w:r>
      <w:r w:rsidRPr="00B74EA0">
        <w:t xml:space="preserve">ля </w:t>
      </w:r>
      <w:r>
        <w:t>земельных участков площадью от 0,03 га до 0,06 га включительно</w:t>
      </w:r>
      <w:r w:rsidRPr="00B74EA0">
        <w:t>.</w:t>
      </w:r>
    </w:p>
  </w:footnote>
  <w:footnote w:id="11">
    <w:p w:rsidR="008E56D1" w:rsidRDefault="008E56D1" w:rsidP="00196E11">
      <w:pPr>
        <w:pStyle w:val="ae"/>
      </w:pPr>
      <w:r w:rsidRPr="00B74EA0">
        <w:rPr>
          <w:rStyle w:val="ad"/>
        </w:rPr>
        <w:footnoteRef/>
      </w:r>
      <w:r w:rsidRPr="00B74EA0">
        <w:t xml:space="preserve"> </w:t>
      </w:r>
      <w:r>
        <w:t>Применяется д</w:t>
      </w:r>
      <w:r w:rsidRPr="00B74EA0">
        <w:t xml:space="preserve">ля </w:t>
      </w:r>
      <w:r>
        <w:t>земельных участков площадью от 0,06 га до 0,12 га включительно</w:t>
      </w:r>
      <w:r w:rsidRPr="00B74EA0">
        <w:t>.</w:t>
      </w:r>
    </w:p>
  </w:footnote>
  <w:footnote w:id="12">
    <w:p w:rsidR="008E56D1" w:rsidRDefault="008E56D1" w:rsidP="00196E11">
      <w:pPr>
        <w:pStyle w:val="ae"/>
      </w:pPr>
      <w:r w:rsidRPr="00B74EA0">
        <w:rPr>
          <w:rStyle w:val="ad"/>
        </w:rPr>
        <w:footnoteRef/>
      </w:r>
      <w:r w:rsidRPr="00B74EA0">
        <w:t xml:space="preserve"> </w:t>
      </w:r>
      <w:r>
        <w:t>Применяется д</w:t>
      </w:r>
      <w:r w:rsidRPr="00B74EA0">
        <w:t xml:space="preserve">ля </w:t>
      </w:r>
      <w:r>
        <w:t>земельных участков площадью от 0,12 га до 0,3 га включительно</w:t>
      </w:r>
      <w:r w:rsidRPr="00B74EA0">
        <w:t>.</w:t>
      </w:r>
    </w:p>
  </w:footnote>
  <w:footnote w:id="13">
    <w:p w:rsidR="008E56D1" w:rsidRDefault="008E56D1" w:rsidP="00196E11">
      <w:pPr>
        <w:pStyle w:val="ae"/>
      </w:pPr>
      <w:r w:rsidRPr="00B74EA0">
        <w:rPr>
          <w:rStyle w:val="ad"/>
        </w:rPr>
        <w:footnoteRef/>
      </w:r>
      <w:r w:rsidRPr="00B74EA0">
        <w:t xml:space="preserve"> </w:t>
      </w:r>
      <w:r>
        <w:t>Применяется д</w:t>
      </w:r>
      <w:r w:rsidRPr="00B74EA0">
        <w:t xml:space="preserve">ля </w:t>
      </w:r>
      <w:r>
        <w:t>земельных участков площадью от 0,03 га до 0,06 га включительно</w:t>
      </w:r>
      <w:r w:rsidRPr="00B74EA0">
        <w:t>.</w:t>
      </w:r>
    </w:p>
  </w:footnote>
  <w:footnote w:id="14">
    <w:p w:rsidR="008E56D1" w:rsidRDefault="008E56D1" w:rsidP="00196E11">
      <w:pPr>
        <w:pStyle w:val="ae"/>
      </w:pPr>
      <w:r w:rsidRPr="00B74EA0">
        <w:rPr>
          <w:rStyle w:val="ad"/>
        </w:rPr>
        <w:footnoteRef/>
      </w:r>
      <w:r w:rsidRPr="00B74EA0">
        <w:t xml:space="preserve"> </w:t>
      </w:r>
      <w:r>
        <w:t>Применяется д</w:t>
      </w:r>
      <w:r w:rsidRPr="00B74EA0">
        <w:t xml:space="preserve">ля </w:t>
      </w:r>
      <w:r>
        <w:t>земельных участков площадью от 0,06 га до 0,3 га включительно</w:t>
      </w:r>
      <w:r w:rsidRPr="00B74EA0">
        <w:t>.</w:t>
      </w:r>
    </w:p>
  </w:footnote>
  <w:footnote w:id="15">
    <w:p w:rsidR="008E56D1" w:rsidRDefault="008E56D1" w:rsidP="00196E11">
      <w:pPr>
        <w:pStyle w:val="ae"/>
      </w:pPr>
      <w:r w:rsidRPr="00B74EA0">
        <w:rPr>
          <w:rStyle w:val="ad"/>
        </w:rPr>
        <w:footnoteRef/>
      </w:r>
      <w:r w:rsidRPr="00B74EA0">
        <w:t xml:space="preserve"> </w:t>
      </w:r>
      <w:r>
        <w:t>Применяется д</w:t>
      </w:r>
      <w:r w:rsidRPr="00B74EA0">
        <w:t>ля хозяйственных построек, бань и гаражей, не требующих получения разрешения на строительство.</w:t>
      </w:r>
    </w:p>
  </w:footnote>
  <w:footnote w:id="16">
    <w:p w:rsidR="008E56D1" w:rsidRDefault="008E56D1" w:rsidP="00196E11">
      <w:pPr>
        <w:pStyle w:val="ae"/>
      </w:pPr>
      <w:r w:rsidRPr="00B74EA0">
        <w:rPr>
          <w:rStyle w:val="ad"/>
        </w:rPr>
        <w:footnoteRef/>
      </w:r>
      <w:r w:rsidRPr="00B74EA0">
        <w:t xml:space="preserve"> </w:t>
      </w:r>
      <w:r>
        <w:t>Применяется д</w:t>
      </w:r>
      <w:r w:rsidRPr="00B74EA0">
        <w:t xml:space="preserve">ля </w:t>
      </w:r>
      <w:r>
        <w:t>земельных участков площадью от 0,03 га до 0,06 га включительно</w:t>
      </w:r>
      <w:r w:rsidRPr="00B74EA0">
        <w:t>.</w:t>
      </w:r>
    </w:p>
  </w:footnote>
  <w:footnote w:id="17">
    <w:p w:rsidR="008E56D1" w:rsidRDefault="008E56D1" w:rsidP="00196E11">
      <w:pPr>
        <w:pStyle w:val="ae"/>
      </w:pPr>
      <w:r w:rsidRPr="00B74EA0">
        <w:rPr>
          <w:rStyle w:val="ad"/>
        </w:rPr>
        <w:footnoteRef/>
      </w:r>
      <w:r w:rsidRPr="00B74EA0">
        <w:t xml:space="preserve"> </w:t>
      </w:r>
      <w:r>
        <w:t>Применяется д</w:t>
      </w:r>
      <w:r w:rsidRPr="00B74EA0">
        <w:t xml:space="preserve">ля </w:t>
      </w:r>
      <w:r>
        <w:t>земельных участков площадью от 0,06 га до 0,12 га включительно</w:t>
      </w:r>
      <w:r w:rsidRPr="00B74EA0">
        <w:t>.</w:t>
      </w:r>
    </w:p>
  </w:footnote>
  <w:footnote w:id="18">
    <w:p w:rsidR="008E56D1" w:rsidRDefault="008E56D1" w:rsidP="00196E11">
      <w:pPr>
        <w:pStyle w:val="ae"/>
      </w:pPr>
      <w:r w:rsidRPr="00B74EA0">
        <w:rPr>
          <w:rStyle w:val="ad"/>
        </w:rPr>
        <w:footnoteRef/>
      </w:r>
      <w:r w:rsidRPr="00B74EA0">
        <w:t xml:space="preserve"> </w:t>
      </w:r>
      <w:r>
        <w:t>Применяется д</w:t>
      </w:r>
      <w:r w:rsidRPr="00B74EA0">
        <w:t xml:space="preserve">ля </w:t>
      </w:r>
      <w:r>
        <w:t>земельных участков площадью от 0,12 га до 0,3 га включительно</w:t>
      </w:r>
      <w:r w:rsidRPr="00B74EA0">
        <w:t>.</w:t>
      </w:r>
    </w:p>
  </w:footnote>
  <w:footnote w:id="19">
    <w:p w:rsidR="008E56D1" w:rsidRDefault="008E56D1" w:rsidP="00196E11">
      <w:pPr>
        <w:pStyle w:val="ae"/>
      </w:pPr>
      <w:r w:rsidRPr="00B74EA0">
        <w:rPr>
          <w:rStyle w:val="ad"/>
        </w:rPr>
        <w:footnoteRef/>
      </w:r>
      <w:r w:rsidRPr="00B74EA0">
        <w:t xml:space="preserve"> </w:t>
      </w:r>
      <w:r>
        <w:t>Применяется д</w:t>
      </w:r>
      <w:r w:rsidRPr="00B74EA0">
        <w:t xml:space="preserve">ля </w:t>
      </w:r>
      <w:r>
        <w:t>земельных участков площадью от 0,03 га до 0,06 га включительно</w:t>
      </w:r>
      <w:r w:rsidRPr="00B74EA0">
        <w:t>.</w:t>
      </w:r>
    </w:p>
  </w:footnote>
  <w:footnote w:id="20">
    <w:p w:rsidR="008E56D1" w:rsidRDefault="008E56D1" w:rsidP="00196E11">
      <w:pPr>
        <w:pStyle w:val="ae"/>
      </w:pPr>
      <w:r w:rsidRPr="00B74EA0">
        <w:rPr>
          <w:rStyle w:val="ad"/>
        </w:rPr>
        <w:footnoteRef/>
      </w:r>
      <w:r w:rsidRPr="00B74EA0">
        <w:t xml:space="preserve"> </w:t>
      </w:r>
      <w:r>
        <w:t>Применяется д</w:t>
      </w:r>
      <w:r w:rsidRPr="00B74EA0">
        <w:t xml:space="preserve">ля </w:t>
      </w:r>
      <w:r>
        <w:t>земельных участков площадью от 0,06 га до 0,3 га включительно</w:t>
      </w:r>
      <w:r w:rsidRPr="00B74EA0">
        <w:t>.</w:t>
      </w:r>
    </w:p>
  </w:footnote>
  <w:footnote w:id="21">
    <w:p w:rsidR="008E56D1" w:rsidRDefault="008E56D1" w:rsidP="00196E11">
      <w:pPr>
        <w:pStyle w:val="ae"/>
      </w:pPr>
      <w:r w:rsidRPr="00274D6B">
        <w:rPr>
          <w:rStyle w:val="ad"/>
        </w:rPr>
        <w:footnoteRef/>
      </w:r>
      <w:r w:rsidRPr="00274D6B">
        <w:t xml:space="preserve"> Применяется </w:t>
      </w:r>
      <w:r>
        <w:t>п</w:t>
      </w:r>
      <w:r w:rsidRPr="00274D6B">
        <w:t>о линии блокирования жилых домов.</w:t>
      </w:r>
    </w:p>
  </w:footnote>
  <w:footnote w:id="22">
    <w:p w:rsidR="008E56D1" w:rsidRDefault="008E56D1" w:rsidP="00196E11">
      <w:pPr>
        <w:pStyle w:val="ae"/>
      </w:pPr>
      <w:r w:rsidRPr="00B74EA0">
        <w:rPr>
          <w:rStyle w:val="ad"/>
        </w:rPr>
        <w:footnoteRef/>
      </w:r>
      <w:r w:rsidRPr="00B74EA0">
        <w:t xml:space="preserve"> </w:t>
      </w:r>
      <w:r>
        <w:t>Применяется д</w:t>
      </w:r>
      <w:r w:rsidRPr="00B74EA0">
        <w:t>ля хозяйственных построек, бань и гаражей, не требующих получения разрешения на строительство.</w:t>
      </w:r>
    </w:p>
  </w:footnote>
  <w:footnote w:id="23">
    <w:p w:rsidR="008E56D1" w:rsidRDefault="008E56D1" w:rsidP="00196E11">
      <w:r>
        <w:rPr>
          <w:rStyle w:val="ad"/>
        </w:rPr>
        <w:footnoteRef/>
      </w:r>
      <w:r>
        <w:t xml:space="preserve">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 в соответствии с п. 7 статьи 27 </w:t>
      </w:r>
      <w:r w:rsidRPr="006B72A6">
        <w:t>«Земельного кодекса Российской Федерации» от 25.10.2001 № 136-ФЗ.</w:t>
      </w:r>
    </w:p>
    <w:p w:rsidR="008E56D1" w:rsidRDefault="008E56D1" w:rsidP="00196E11"/>
    <w:p w:rsidR="008E56D1" w:rsidRDefault="008E56D1" w:rsidP="00196E1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3170"/>
      <w:docPartObj>
        <w:docPartGallery w:val="Page Numbers (Top of Page)"/>
        <w:docPartUnique/>
      </w:docPartObj>
    </w:sdtPr>
    <w:sdtContent>
      <w:p w:rsidR="00617027" w:rsidRDefault="005748A2">
        <w:pPr>
          <w:pStyle w:val="af0"/>
          <w:jc w:val="center"/>
        </w:pPr>
        <w:fldSimple w:instr=" PAGE   \* MERGEFORMAT ">
          <w:r w:rsidR="002341C0">
            <w:rPr>
              <w:noProof/>
            </w:rPr>
            <w:t>21</w:t>
          </w:r>
        </w:fldSimple>
      </w:p>
    </w:sdtContent>
  </w:sdt>
  <w:p w:rsidR="00617027" w:rsidRDefault="00617027">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AA0" w:rsidRDefault="00765AA0" w:rsidP="00765AA0">
    <w:pPr>
      <w:pStyle w:val="af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6D1" w:rsidRDefault="005748A2" w:rsidP="00765AA0">
    <w:pPr>
      <w:pStyle w:val="a3"/>
      <w:kinsoku w:val="0"/>
      <w:overflowPunct w:val="0"/>
      <w:spacing w:line="14" w:lineRule="auto"/>
      <w:ind w:left="0"/>
    </w:pPr>
    <w:r>
      <w:rPr>
        <w:noProof/>
        <w:lang w:eastAsia="ru-RU"/>
      </w:rPr>
      <w:pict>
        <v:shapetype id="_x0000_t202" coordsize="21600,21600" o:spt="202" path="m,l,21600r21600,l21600,xe">
          <v:stroke joinstyle="miter"/>
          <v:path gradientshapeok="t" o:connecttype="rect"/>
        </v:shapetype>
        <v:shape id="Надпись 5" o:spid="_x0000_s4100" type="#_x0000_t202" style="position:absolute;left:0;text-align:left;margin-left:313pt;margin-top:35.1pt;width:12pt;height:15.3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" o:allowincell="f" filled="f" stroked="f">
          <v:textbox inset="0,0,0,0">
            <w:txbxContent>
              <w:p w:rsidR="00927A46" w:rsidRDefault="00927A46"/>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6D1" w:rsidRDefault="005748A2">
    <w:pPr>
      <w:pStyle w:val="a3"/>
      <w:kinsoku w:val="0"/>
      <w:overflowPunct w:val="0"/>
      <w:spacing w:line="14" w:lineRule="auto"/>
    </w:pPr>
    <w:r>
      <w:rPr>
        <w:noProof/>
        <w:lang w:eastAsia="ru-RU"/>
      </w:rPr>
      <w:pict>
        <v:shapetype id="_x0000_t202" coordsize="21600,21600" o:spt="202" path="m,l,21600r21600,l21600,xe">
          <v:stroke joinstyle="miter"/>
          <v:path gradientshapeok="t" o:connecttype="rect"/>
        </v:shapetype>
        <v:shape id="Надпись 3" o:spid="_x0000_s4099" type="#_x0000_t202" style="position:absolute;left:0;text-align:left;margin-left:412.05pt;margin-top:35.1pt;width:18pt;height:15.3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" o:allowincell="f" filled="f" stroked="f">
          <v:textbox inset="0,0,0,0">
            <w:txbxContent>
              <w:p w:rsidR="00927A46" w:rsidRDefault="00927A46"/>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6D1" w:rsidRDefault="005748A2">
    <w:pPr>
      <w:pStyle w:val="a3"/>
      <w:kinsoku w:val="0"/>
      <w:overflowPunct w:val="0"/>
      <w:spacing w:line="14" w:lineRule="auto"/>
    </w:pPr>
    <w:r>
      <w:rPr>
        <w:noProof/>
        <w:lang w:eastAsia="ru-RU"/>
      </w:rPr>
      <w:pict>
        <v:shapetype id="_x0000_t202" coordsize="21600,21600" o:spt="202" path="m,l,21600r21600,l21600,xe">
          <v:stroke joinstyle="miter"/>
          <v:path gradientshapeok="t" o:connecttype="rect"/>
        </v:shapetype>
        <v:shape id="Надпись 2" o:spid="_x0000_s4098" type="#_x0000_t202" style="position:absolute;left:0;text-align:left;margin-left:310.1pt;margin-top:36.55pt;width:17.2pt;height:15.0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" o:allowincell="f" filled="f" stroked="f">
          <v:textbox inset="0,0,0,0">
            <w:txbxContent>
              <w:p w:rsidR="00927A46" w:rsidRDefault="00927A46"/>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6D1" w:rsidRDefault="005748A2">
    <w:pPr>
      <w:pStyle w:val="a3"/>
      <w:spacing w:line="14" w:lineRule="auto"/>
      <w:ind w:left="0"/>
      <w:jc w:val="left"/>
      <w:rPr>
        <w:sz w:val="20"/>
      </w:rPr>
    </w:pPr>
    <w:r w:rsidRPr="005748A2">
      <w:rPr>
        <w:noProof/>
        <w:lang w:eastAsia="ru-RU"/>
      </w:rPr>
      <w:pict>
        <v:shapetype id="_x0000_t202" coordsize="21600,21600" o:spt="202" path="m,l,21600r21600,l21600,xe">
          <v:stroke joinstyle="miter"/>
          <v:path gradientshapeok="t" o:connecttype="rect"/>
        </v:shapetype>
        <v:shape id="Надпись 1" o:spid="_x0000_s4097" type="#_x0000_t202" style="position:absolute;margin-left:309pt;margin-top:33.55pt;width:17.2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" filled="f" stroked="f">
          <v:textbox inset="0,0,0,0">
            <w:txbxContent>
              <w:p w:rsidR="00927A46" w:rsidRDefault="00927A46"/>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2"/>
      <w:numFmt w:val="decimal"/>
      <w:lvlText w:val="%1."/>
      <w:lvlJc w:val="left"/>
      <w:pPr>
        <w:ind w:left="206" w:hanging="288"/>
      </w:pPr>
      <w:rPr>
        <w:rFonts w:cs="Times New Roman"/>
        <w:b w:val="0"/>
        <w:bCs w:val="0"/>
        <w:w w:val="104"/>
      </w:rPr>
    </w:lvl>
    <w:lvl w:ilvl="1">
      <w:numFmt w:val="bullet"/>
      <w:lvlText w:val="•"/>
      <w:lvlJc w:val="left"/>
      <w:pPr>
        <w:ind w:left="3000" w:hanging="288"/>
      </w:pPr>
    </w:lvl>
    <w:lvl w:ilvl="2">
      <w:numFmt w:val="bullet"/>
      <w:lvlText w:val="•"/>
      <w:lvlJc w:val="left"/>
      <w:pPr>
        <w:ind w:left="3771" w:hanging="288"/>
      </w:pPr>
    </w:lvl>
    <w:lvl w:ilvl="3">
      <w:numFmt w:val="bullet"/>
      <w:lvlText w:val="•"/>
      <w:lvlJc w:val="left"/>
      <w:pPr>
        <w:ind w:left="4543" w:hanging="288"/>
      </w:pPr>
    </w:lvl>
    <w:lvl w:ilvl="4">
      <w:numFmt w:val="bullet"/>
      <w:lvlText w:val="•"/>
      <w:lvlJc w:val="left"/>
      <w:pPr>
        <w:ind w:left="5314" w:hanging="288"/>
      </w:pPr>
    </w:lvl>
    <w:lvl w:ilvl="5">
      <w:numFmt w:val="bullet"/>
      <w:lvlText w:val="•"/>
      <w:lvlJc w:val="left"/>
      <w:pPr>
        <w:ind w:left="6086" w:hanging="288"/>
      </w:pPr>
    </w:lvl>
    <w:lvl w:ilvl="6">
      <w:numFmt w:val="bullet"/>
      <w:lvlText w:val="•"/>
      <w:lvlJc w:val="left"/>
      <w:pPr>
        <w:ind w:left="6857" w:hanging="288"/>
      </w:pPr>
    </w:lvl>
    <w:lvl w:ilvl="7">
      <w:numFmt w:val="bullet"/>
      <w:lvlText w:val="•"/>
      <w:lvlJc w:val="left"/>
      <w:pPr>
        <w:ind w:left="7629" w:hanging="288"/>
      </w:pPr>
    </w:lvl>
    <w:lvl w:ilvl="8">
      <w:numFmt w:val="bullet"/>
      <w:lvlText w:val="•"/>
      <w:lvlJc w:val="left"/>
      <w:pPr>
        <w:ind w:left="8400" w:hanging="288"/>
      </w:pPr>
    </w:lvl>
  </w:abstractNum>
  <w:abstractNum w:abstractNumId="1">
    <w:nsid w:val="00000403"/>
    <w:multiLevelType w:val="multilevel"/>
    <w:tmpl w:val="00000886"/>
    <w:lvl w:ilvl="0">
      <w:start w:val="1"/>
      <w:numFmt w:val="decimal"/>
      <w:lvlText w:val="%1)"/>
      <w:lvlJc w:val="left"/>
      <w:pPr>
        <w:ind w:left="175" w:hanging="362"/>
      </w:pPr>
      <w:rPr>
        <w:rFonts w:cs="Times New Roman"/>
        <w:b w:val="0"/>
        <w:bCs w:val="0"/>
        <w:w w:val="106"/>
      </w:rPr>
    </w:lvl>
    <w:lvl w:ilvl="1">
      <w:numFmt w:val="bullet"/>
      <w:lvlText w:val="•"/>
      <w:lvlJc w:val="left"/>
      <w:pPr>
        <w:ind w:left="1156" w:hanging="362"/>
      </w:pPr>
    </w:lvl>
    <w:lvl w:ilvl="2">
      <w:numFmt w:val="bullet"/>
      <w:lvlText w:val="•"/>
      <w:lvlJc w:val="left"/>
      <w:pPr>
        <w:ind w:left="2132" w:hanging="362"/>
      </w:pPr>
    </w:lvl>
    <w:lvl w:ilvl="3">
      <w:numFmt w:val="bullet"/>
      <w:lvlText w:val="•"/>
      <w:lvlJc w:val="left"/>
      <w:pPr>
        <w:ind w:left="3109" w:hanging="362"/>
      </w:pPr>
    </w:lvl>
    <w:lvl w:ilvl="4">
      <w:numFmt w:val="bullet"/>
      <w:lvlText w:val="•"/>
      <w:lvlJc w:val="left"/>
      <w:pPr>
        <w:ind w:left="4085" w:hanging="362"/>
      </w:pPr>
    </w:lvl>
    <w:lvl w:ilvl="5">
      <w:numFmt w:val="bullet"/>
      <w:lvlText w:val="•"/>
      <w:lvlJc w:val="left"/>
      <w:pPr>
        <w:ind w:left="5062" w:hanging="362"/>
      </w:pPr>
    </w:lvl>
    <w:lvl w:ilvl="6">
      <w:numFmt w:val="bullet"/>
      <w:lvlText w:val="•"/>
      <w:lvlJc w:val="left"/>
      <w:pPr>
        <w:ind w:left="6038" w:hanging="362"/>
      </w:pPr>
    </w:lvl>
    <w:lvl w:ilvl="7">
      <w:numFmt w:val="bullet"/>
      <w:lvlText w:val="•"/>
      <w:lvlJc w:val="left"/>
      <w:pPr>
        <w:ind w:left="7014" w:hanging="362"/>
      </w:pPr>
    </w:lvl>
    <w:lvl w:ilvl="8">
      <w:numFmt w:val="bullet"/>
      <w:lvlText w:val="•"/>
      <w:lvlJc w:val="left"/>
      <w:pPr>
        <w:ind w:left="7991" w:hanging="362"/>
      </w:pPr>
    </w:lvl>
  </w:abstractNum>
  <w:abstractNum w:abstractNumId="2">
    <w:nsid w:val="00000404"/>
    <w:multiLevelType w:val="multilevel"/>
    <w:tmpl w:val="1BC6E2A4"/>
    <w:lvl w:ilvl="0">
      <w:start w:val="20"/>
      <w:numFmt w:val="decimal"/>
      <w:lvlText w:val="%1."/>
      <w:lvlJc w:val="left"/>
      <w:pPr>
        <w:ind w:left="423" w:hanging="423"/>
      </w:pPr>
      <w:rPr>
        <w:rFonts w:ascii="Times New Roman" w:hAnsi="Times New Roman" w:cs="Times New Roman" w:hint="default"/>
        <w:b w:val="0"/>
        <w:bCs w:val="0"/>
        <w:spacing w:val="0"/>
        <w:w w:val="100"/>
        <w:sz w:val="28"/>
        <w:szCs w:val="28"/>
      </w:rPr>
    </w:lvl>
    <w:lvl w:ilvl="1">
      <w:numFmt w:val="bullet"/>
      <w:lvlText w:val="•"/>
      <w:lvlJc w:val="left"/>
      <w:pPr>
        <w:ind w:left="1084" w:hanging="423"/>
      </w:pPr>
      <w:rPr>
        <w:rFonts w:hint="default"/>
      </w:rPr>
    </w:lvl>
    <w:lvl w:ilvl="2">
      <w:numFmt w:val="bullet"/>
      <w:lvlText w:val="•"/>
      <w:lvlJc w:val="left"/>
      <w:pPr>
        <w:ind w:left="2068" w:hanging="423"/>
      </w:pPr>
      <w:rPr>
        <w:rFonts w:hint="default"/>
      </w:rPr>
    </w:lvl>
    <w:lvl w:ilvl="3">
      <w:numFmt w:val="bullet"/>
      <w:lvlText w:val="•"/>
      <w:lvlJc w:val="left"/>
      <w:pPr>
        <w:ind w:left="3053" w:hanging="423"/>
      </w:pPr>
      <w:rPr>
        <w:rFonts w:hint="default"/>
      </w:rPr>
    </w:lvl>
    <w:lvl w:ilvl="4">
      <w:numFmt w:val="bullet"/>
      <w:lvlText w:val="•"/>
      <w:lvlJc w:val="left"/>
      <w:pPr>
        <w:ind w:left="4037" w:hanging="423"/>
      </w:pPr>
      <w:rPr>
        <w:rFonts w:hint="default"/>
      </w:rPr>
    </w:lvl>
    <w:lvl w:ilvl="5">
      <w:numFmt w:val="bullet"/>
      <w:lvlText w:val="•"/>
      <w:lvlJc w:val="left"/>
      <w:pPr>
        <w:ind w:left="5022" w:hanging="423"/>
      </w:pPr>
      <w:rPr>
        <w:rFonts w:hint="default"/>
      </w:rPr>
    </w:lvl>
    <w:lvl w:ilvl="6">
      <w:numFmt w:val="bullet"/>
      <w:lvlText w:val="•"/>
      <w:lvlJc w:val="left"/>
      <w:pPr>
        <w:ind w:left="6006" w:hanging="423"/>
      </w:pPr>
      <w:rPr>
        <w:rFonts w:hint="default"/>
      </w:rPr>
    </w:lvl>
    <w:lvl w:ilvl="7">
      <w:numFmt w:val="bullet"/>
      <w:lvlText w:val="•"/>
      <w:lvlJc w:val="left"/>
      <w:pPr>
        <w:ind w:left="6990" w:hanging="423"/>
      </w:pPr>
      <w:rPr>
        <w:rFonts w:hint="default"/>
      </w:rPr>
    </w:lvl>
    <w:lvl w:ilvl="8">
      <w:numFmt w:val="bullet"/>
      <w:lvlText w:val="•"/>
      <w:lvlJc w:val="left"/>
      <w:pPr>
        <w:ind w:left="7975" w:hanging="423"/>
      </w:pPr>
      <w:rPr>
        <w:rFonts w:hint="default"/>
      </w:rPr>
    </w:lvl>
  </w:abstractNum>
  <w:abstractNum w:abstractNumId="3">
    <w:nsid w:val="029F32A8"/>
    <w:multiLevelType w:val="multilevel"/>
    <w:tmpl w:val="D1321570"/>
    <w:lvl w:ilvl="0">
      <w:start w:val="1"/>
      <w:numFmt w:val="decimal"/>
      <w:lvlText w:val="%1)"/>
      <w:lvlJc w:val="left"/>
      <w:pPr>
        <w:ind w:left="1429" w:hanging="360"/>
      </w:pPr>
      <w:rPr>
        <w:rFonts w:hint="default"/>
      </w:rPr>
    </w:lvl>
    <w:lvl w:ilvl="1">
      <w:start w:val="1"/>
      <w:numFmt w:val="decimal"/>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suff w:val="space"/>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suff w:val="space"/>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nsid w:val="06080D04"/>
    <w:multiLevelType w:val="multilevel"/>
    <w:tmpl w:val="B53AF8CE"/>
    <w:lvl w:ilvl="0">
      <w:start w:val="1"/>
      <w:numFmt w:val="decimal"/>
      <w:suff w:val="space"/>
      <w:lvlText w:val="%1."/>
      <w:lvlJc w:val="left"/>
      <w:pPr>
        <w:ind w:left="2771" w:hanging="360"/>
      </w:pPr>
      <w:rPr>
        <w:rFonts w:hint="default"/>
      </w:rPr>
    </w:lvl>
    <w:lvl w:ilvl="1">
      <w:start w:val="1"/>
      <w:numFmt w:val="decimal"/>
      <w:suff w:val="space"/>
      <w:lvlText w:val="%2."/>
      <w:lvlJc w:val="left"/>
      <w:pPr>
        <w:ind w:left="2771" w:hanging="36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3131" w:hanging="720"/>
      </w:pPr>
      <w:rPr>
        <w:rFonts w:hint="default"/>
      </w:rPr>
    </w:lvl>
    <w:lvl w:ilvl="4">
      <w:start w:val="1"/>
      <w:numFmt w:val="decimal"/>
      <w:lvlText w:val="%1.%2.%3.%4.%5."/>
      <w:lvlJc w:val="left"/>
      <w:pPr>
        <w:ind w:left="3491" w:hanging="1080"/>
      </w:pPr>
      <w:rPr>
        <w:rFonts w:hint="default"/>
      </w:rPr>
    </w:lvl>
    <w:lvl w:ilvl="5">
      <w:start w:val="1"/>
      <w:numFmt w:val="decimal"/>
      <w:lvlText w:val="%1.%2.%3.%4.%5.%6."/>
      <w:lvlJc w:val="left"/>
      <w:pPr>
        <w:ind w:left="3491" w:hanging="1080"/>
      </w:pPr>
      <w:rPr>
        <w:rFonts w:hint="default"/>
      </w:rPr>
    </w:lvl>
    <w:lvl w:ilvl="6">
      <w:start w:val="1"/>
      <w:numFmt w:val="decimal"/>
      <w:lvlText w:val="%1.%2.%3.%4.%5.%6.%7."/>
      <w:lvlJc w:val="left"/>
      <w:pPr>
        <w:ind w:left="3851" w:hanging="1440"/>
      </w:pPr>
      <w:rPr>
        <w:rFonts w:hint="default"/>
      </w:rPr>
    </w:lvl>
    <w:lvl w:ilvl="7">
      <w:start w:val="1"/>
      <w:numFmt w:val="decimal"/>
      <w:lvlText w:val="%1.%2.%3.%4.%5.%6.%7.%8."/>
      <w:lvlJc w:val="left"/>
      <w:pPr>
        <w:ind w:left="3851" w:hanging="1440"/>
      </w:pPr>
      <w:rPr>
        <w:rFonts w:hint="default"/>
      </w:rPr>
    </w:lvl>
    <w:lvl w:ilvl="8">
      <w:start w:val="1"/>
      <w:numFmt w:val="decimal"/>
      <w:lvlText w:val="%1.%2.%3.%4.%5.%6.%7.%8.%9."/>
      <w:lvlJc w:val="left"/>
      <w:pPr>
        <w:ind w:left="4211" w:hanging="1800"/>
      </w:pPr>
      <w:rPr>
        <w:rFonts w:hint="default"/>
      </w:rPr>
    </w:lvl>
  </w:abstractNum>
  <w:abstractNum w:abstractNumId="5">
    <w:nsid w:val="065515EF"/>
    <w:multiLevelType w:val="hybridMultilevel"/>
    <w:tmpl w:val="482ADC70"/>
    <w:lvl w:ilvl="0" w:tplc="14B245C8">
      <w:start w:val="1"/>
      <w:numFmt w:val="decimal"/>
      <w:lvlText w:val="%1."/>
      <w:lvlJc w:val="left"/>
      <w:pPr>
        <w:ind w:left="118" w:hanging="281"/>
      </w:pPr>
      <w:rPr>
        <w:rFonts w:ascii="Times New Roman" w:eastAsia="Times New Roman" w:hAnsi="Times New Roman" w:cs="Times New Roman" w:hint="default"/>
        <w:spacing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BF5B7A"/>
    <w:multiLevelType w:val="multilevel"/>
    <w:tmpl w:val="43B83C2C"/>
    <w:lvl w:ilvl="0">
      <w:start w:val="1"/>
      <w:numFmt w:val="decimal"/>
      <w:suff w:val="space"/>
      <w:lvlText w:val="%1."/>
      <w:lvlJc w:val="left"/>
      <w:pPr>
        <w:ind w:left="1069" w:hanging="360"/>
      </w:pPr>
      <w:rPr>
        <w:rFonts w:hint="default"/>
      </w:rPr>
    </w:lvl>
    <w:lvl w:ilvl="1">
      <w:start w:val="1"/>
      <w:numFmt w:val="decimal"/>
      <w:suff w:val="space"/>
      <w:lvlText w:val="%1.%2."/>
      <w:lvlJc w:val="left"/>
      <w:pPr>
        <w:ind w:left="1144" w:hanging="43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7">
    <w:nsid w:val="0F600619"/>
    <w:multiLevelType w:val="hybridMultilevel"/>
    <w:tmpl w:val="4F444C38"/>
    <w:lvl w:ilvl="0" w:tplc="FFFFFFFF">
      <w:start w:val="1"/>
      <w:numFmt w:val="decimal"/>
      <w:suff w:val="space"/>
      <w:lvlText w:val="%1)"/>
      <w:lvlJc w:val="left"/>
      <w:pPr>
        <w:ind w:left="358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28E1507"/>
    <w:multiLevelType w:val="hybridMultilevel"/>
    <w:tmpl w:val="C78CE366"/>
    <w:lvl w:ilvl="0" w:tplc="511ACCBE">
      <w:start w:val="1"/>
      <w:numFmt w:val="decimal"/>
      <w:lvlText w:val="%1)"/>
      <w:lvlJc w:val="left"/>
      <w:pPr>
        <w:ind w:left="118" w:hanging="305"/>
      </w:pPr>
      <w:rPr>
        <w:rFonts w:ascii="Times New Roman" w:eastAsia="Times New Roman" w:hAnsi="Times New Roman" w:cs="Times New Roman" w:hint="default"/>
        <w:spacing w:val="0"/>
        <w:w w:val="100"/>
        <w:sz w:val="28"/>
        <w:szCs w:val="28"/>
        <w:lang w:val="ru-RU" w:eastAsia="en-US" w:bidi="ar-SA"/>
      </w:rPr>
    </w:lvl>
    <w:lvl w:ilvl="1" w:tplc="0F9E9864">
      <w:numFmt w:val="bullet"/>
      <w:lvlText w:val="•"/>
      <w:lvlJc w:val="left"/>
      <w:pPr>
        <w:ind w:left="1124" w:hanging="305"/>
      </w:pPr>
      <w:rPr>
        <w:rFonts w:hint="default"/>
        <w:lang w:val="ru-RU" w:eastAsia="en-US" w:bidi="ar-SA"/>
      </w:rPr>
    </w:lvl>
    <w:lvl w:ilvl="2" w:tplc="B3A8EA52">
      <w:numFmt w:val="bullet"/>
      <w:lvlText w:val="•"/>
      <w:lvlJc w:val="left"/>
      <w:pPr>
        <w:ind w:left="2129" w:hanging="305"/>
      </w:pPr>
      <w:rPr>
        <w:rFonts w:hint="default"/>
        <w:lang w:val="ru-RU" w:eastAsia="en-US" w:bidi="ar-SA"/>
      </w:rPr>
    </w:lvl>
    <w:lvl w:ilvl="3" w:tplc="E974BBF8">
      <w:numFmt w:val="bullet"/>
      <w:lvlText w:val="•"/>
      <w:lvlJc w:val="left"/>
      <w:pPr>
        <w:ind w:left="3133" w:hanging="305"/>
      </w:pPr>
      <w:rPr>
        <w:rFonts w:hint="default"/>
        <w:lang w:val="ru-RU" w:eastAsia="en-US" w:bidi="ar-SA"/>
      </w:rPr>
    </w:lvl>
    <w:lvl w:ilvl="4" w:tplc="A3186DD2">
      <w:numFmt w:val="bullet"/>
      <w:lvlText w:val="•"/>
      <w:lvlJc w:val="left"/>
      <w:pPr>
        <w:ind w:left="4138" w:hanging="305"/>
      </w:pPr>
      <w:rPr>
        <w:rFonts w:hint="default"/>
        <w:lang w:val="ru-RU" w:eastAsia="en-US" w:bidi="ar-SA"/>
      </w:rPr>
    </w:lvl>
    <w:lvl w:ilvl="5" w:tplc="ABDA4F2E">
      <w:numFmt w:val="bullet"/>
      <w:lvlText w:val="•"/>
      <w:lvlJc w:val="left"/>
      <w:pPr>
        <w:ind w:left="5143" w:hanging="305"/>
      </w:pPr>
      <w:rPr>
        <w:rFonts w:hint="default"/>
        <w:lang w:val="ru-RU" w:eastAsia="en-US" w:bidi="ar-SA"/>
      </w:rPr>
    </w:lvl>
    <w:lvl w:ilvl="6" w:tplc="F5485F40">
      <w:numFmt w:val="bullet"/>
      <w:lvlText w:val="•"/>
      <w:lvlJc w:val="left"/>
      <w:pPr>
        <w:ind w:left="6147" w:hanging="305"/>
      </w:pPr>
      <w:rPr>
        <w:rFonts w:hint="default"/>
        <w:lang w:val="ru-RU" w:eastAsia="en-US" w:bidi="ar-SA"/>
      </w:rPr>
    </w:lvl>
    <w:lvl w:ilvl="7" w:tplc="8B6C5456">
      <w:numFmt w:val="bullet"/>
      <w:lvlText w:val="•"/>
      <w:lvlJc w:val="left"/>
      <w:pPr>
        <w:ind w:left="7152" w:hanging="305"/>
      </w:pPr>
      <w:rPr>
        <w:rFonts w:hint="default"/>
        <w:lang w:val="ru-RU" w:eastAsia="en-US" w:bidi="ar-SA"/>
      </w:rPr>
    </w:lvl>
    <w:lvl w:ilvl="8" w:tplc="B7A259F6">
      <w:numFmt w:val="bullet"/>
      <w:lvlText w:val="•"/>
      <w:lvlJc w:val="left"/>
      <w:pPr>
        <w:ind w:left="8157" w:hanging="305"/>
      </w:pPr>
      <w:rPr>
        <w:rFonts w:hint="default"/>
        <w:lang w:val="ru-RU" w:eastAsia="en-US" w:bidi="ar-SA"/>
      </w:rPr>
    </w:lvl>
  </w:abstractNum>
  <w:abstractNum w:abstractNumId="9">
    <w:nsid w:val="12BF5713"/>
    <w:multiLevelType w:val="multilevel"/>
    <w:tmpl w:val="74EAD3AE"/>
    <w:lvl w:ilvl="0">
      <w:start w:val="1"/>
      <w:numFmt w:val="decimal"/>
      <w:suff w:val="space"/>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suff w:val="space"/>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0">
    <w:nsid w:val="1AD341C3"/>
    <w:multiLevelType w:val="hybridMultilevel"/>
    <w:tmpl w:val="35E4C0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1FFF402D"/>
    <w:multiLevelType w:val="hybridMultilevel"/>
    <w:tmpl w:val="91167ABA"/>
    <w:lvl w:ilvl="0" w:tplc="8DF20A90">
      <w:start w:val="1"/>
      <w:numFmt w:val="decimal"/>
      <w:lvlText w:val="%1)"/>
      <w:lvlJc w:val="left"/>
      <w:pPr>
        <w:ind w:left="118" w:hanging="305"/>
      </w:pPr>
      <w:rPr>
        <w:rFonts w:ascii="Times New Roman" w:eastAsia="Times New Roman" w:hAnsi="Times New Roman" w:cs="Times New Roman" w:hint="default"/>
        <w:spacing w:val="0"/>
        <w:w w:val="100"/>
        <w:sz w:val="28"/>
        <w:szCs w:val="28"/>
        <w:lang w:val="ru-RU" w:eastAsia="en-US" w:bidi="ar-SA"/>
      </w:rPr>
    </w:lvl>
    <w:lvl w:ilvl="1" w:tplc="8898B024">
      <w:numFmt w:val="bullet"/>
      <w:lvlText w:val="•"/>
      <w:lvlJc w:val="left"/>
      <w:pPr>
        <w:ind w:left="1124" w:hanging="305"/>
      </w:pPr>
      <w:rPr>
        <w:rFonts w:hint="default"/>
        <w:lang w:val="ru-RU" w:eastAsia="en-US" w:bidi="ar-SA"/>
      </w:rPr>
    </w:lvl>
    <w:lvl w:ilvl="2" w:tplc="F5C65E5E">
      <w:numFmt w:val="bullet"/>
      <w:lvlText w:val="•"/>
      <w:lvlJc w:val="left"/>
      <w:pPr>
        <w:ind w:left="2129" w:hanging="305"/>
      </w:pPr>
      <w:rPr>
        <w:rFonts w:hint="default"/>
        <w:lang w:val="ru-RU" w:eastAsia="en-US" w:bidi="ar-SA"/>
      </w:rPr>
    </w:lvl>
    <w:lvl w:ilvl="3" w:tplc="D0DACD1E">
      <w:numFmt w:val="bullet"/>
      <w:lvlText w:val="•"/>
      <w:lvlJc w:val="left"/>
      <w:pPr>
        <w:ind w:left="3133" w:hanging="305"/>
      </w:pPr>
      <w:rPr>
        <w:rFonts w:hint="default"/>
        <w:lang w:val="ru-RU" w:eastAsia="en-US" w:bidi="ar-SA"/>
      </w:rPr>
    </w:lvl>
    <w:lvl w:ilvl="4" w:tplc="7868D26E">
      <w:numFmt w:val="bullet"/>
      <w:lvlText w:val="•"/>
      <w:lvlJc w:val="left"/>
      <w:pPr>
        <w:ind w:left="4138" w:hanging="305"/>
      </w:pPr>
      <w:rPr>
        <w:rFonts w:hint="default"/>
        <w:lang w:val="ru-RU" w:eastAsia="en-US" w:bidi="ar-SA"/>
      </w:rPr>
    </w:lvl>
    <w:lvl w:ilvl="5" w:tplc="48846DB8">
      <w:numFmt w:val="bullet"/>
      <w:lvlText w:val="•"/>
      <w:lvlJc w:val="left"/>
      <w:pPr>
        <w:ind w:left="5143" w:hanging="305"/>
      </w:pPr>
      <w:rPr>
        <w:rFonts w:hint="default"/>
        <w:lang w:val="ru-RU" w:eastAsia="en-US" w:bidi="ar-SA"/>
      </w:rPr>
    </w:lvl>
    <w:lvl w:ilvl="6" w:tplc="CE261DB4">
      <w:numFmt w:val="bullet"/>
      <w:lvlText w:val="•"/>
      <w:lvlJc w:val="left"/>
      <w:pPr>
        <w:ind w:left="6147" w:hanging="305"/>
      </w:pPr>
      <w:rPr>
        <w:rFonts w:hint="default"/>
        <w:lang w:val="ru-RU" w:eastAsia="en-US" w:bidi="ar-SA"/>
      </w:rPr>
    </w:lvl>
    <w:lvl w:ilvl="7" w:tplc="C5BC692E">
      <w:numFmt w:val="bullet"/>
      <w:lvlText w:val="•"/>
      <w:lvlJc w:val="left"/>
      <w:pPr>
        <w:ind w:left="7152" w:hanging="305"/>
      </w:pPr>
      <w:rPr>
        <w:rFonts w:hint="default"/>
        <w:lang w:val="ru-RU" w:eastAsia="en-US" w:bidi="ar-SA"/>
      </w:rPr>
    </w:lvl>
    <w:lvl w:ilvl="8" w:tplc="84F2C0A6">
      <w:numFmt w:val="bullet"/>
      <w:lvlText w:val="•"/>
      <w:lvlJc w:val="left"/>
      <w:pPr>
        <w:ind w:left="8157" w:hanging="305"/>
      </w:pPr>
      <w:rPr>
        <w:rFonts w:hint="default"/>
        <w:lang w:val="ru-RU" w:eastAsia="en-US" w:bidi="ar-SA"/>
      </w:rPr>
    </w:lvl>
  </w:abstractNum>
  <w:abstractNum w:abstractNumId="12">
    <w:nsid w:val="2B5053EB"/>
    <w:multiLevelType w:val="hybridMultilevel"/>
    <w:tmpl w:val="873480FA"/>
    <w:lvl w:ilvl="0" w:tplc="FD38EA52">
      <w:start w:val="1"/>
      <w:numFmt w:val="upperRoman"/>
      <w:lvlText w:val="%1."/>
      <w:lvlJc w:val="left"/>
      <w:pPr>
        <w:ind w:left="118" w:hanging="250"/>
      </w:pPr>
      <w:rPr>
        <w:rFonts w:ascii="Times New Roman" w:eastAsia="Times New Roman" w:hAnsi="Times New Roman" w:cs="Times New Roman" w:hint="default"/>
        <w:b/>
        <w:bCs/>
        <w:spacing w:val="0"/>
        <w:w w:val="100"/>
        <w:sz w:val="28"/>
        <w:szCs w:val="28"/>
        <w:lang w:val="ru-RU" w:eastAsia="en-US" w:bidi="ar-SA"/>
      </w:rPr>
    </w:lvl>
    <w:lvl w:ilvl="1" w:tplc="14B245C8">
      <w:start w:val="1"/>
      <w:numFmt w:val="decimal"/>
      <w:lvlText w:val="%2."/>
      <w:lvlJc w:val="left"/>
      <w:pPr>
        <w:ind w:left="118" w:hanging="281"/>
      </w:pPr>
      <w:rPr>
        <w:rFonts w:ascii="Times New Roman" w:eastAsia="Times New Roman" w:hAnsi="Times New Roman" w:cs="Times New Roman" w:hint="default"/>
        <w:spacing w:val="0"/>
        <w:w w:val="100"/>
        <w:sz w:val="28"/>
        <w:szCs w:val="28"/>
        <w:lang w:val="ru-RU" w:eastAsia="en-US" w:bidi="ar-SA"/>
      </w:rPr>
    </w:lvl>
    <w:lvl w:ilvl="2" w:tplc="9EAE1136">
      <w:numFmt w:val="bullet"/>
      <w:lvlText w:val="•"/>
      <w:lvlJc w:val="left"/>
      <w:pPr>
        <w:ind w:left="2129" w:hanging="281"/>
      </w:pPr>
      <w:rPr>
        <w:rFonts w:hint="default"/>
        <w:lang w:val="ru-RU" w:eastAsia="en-US" w:bidi="ar-SA"/>
      </w:rPr>
    </w:lvl>
    <w:lvl w:ilvl="3" w:tplc="897CBCE6">
      <w:numFmt w:val="bullet"/>
      <w:lvlText w:val="•"/>
      <w:lvlJc w:val="left"/>
      <w:pPr>
        <w:ind w:left="3133" w:hanging="281"/>
      </w:pPr>
      <w:rPr>
        <w:rFonts w:hint="default"/>
        <w:lang w:val="ru-RU" w:eastAsia="en-US" w:bidi="ar-SA"/>
      </w:rPr>
    </w:lvl>
    <w:lvl w:ilvl="4" w:tplc="3ADC97DA">
      <w:numFmt w:val="bullet"/>
      <w:lvlText w:val="•"/>
      <w:lvlJc w:val="left"/>
      <w:pPr>
        <w:ind w:left="4138" w:hanging="281"/>
      </w:pPr>
      <w:rPr>
        <w:rFonts w:hint="default"/>
        <w:lang w:val="ru-RU" w:eastAsia="en-US" w:bidi="ar-SA"/>
      </w:rPr>
    </w:lvl>
    <w:lvl w:ilvl="5" w:tplc="EAB82568">
      <w:numFmt w:val="bullet"/>
      <w:lvlText w:val="•"/>
      <w:lvlJc w:val="left"/>
      <w:pPr>
        <w:ind w:left="5143" w:hanging="281"/>
      </w:pPr>
      <w:rPr>
        <w:rFonts w:hint="default"/>
        <w:lang w:val="ru-RU" w:eastAsia="en-US" w:bidi="ar-SA"/>
      </w:rPr>
    </w:lvl>
    <w:lvl w:ilvl="6" w:tplc="6A0A9B46">
      <w:numFmt w:val="bullet"/>
      <w:lvlText w:val="•"/>
      <w:lvlJc w:val="left"/>
      <w:pPr>
        <w:ind w:left="6147" w:hanging="281"/>
      </w:pPr>
      <w:rPr>
        <w:rFonts w:hint="default"/>
        <w:lang w:val="ru-RU" w:eastAsia="en-US" w:bidi="ar-SA"/>
      </w:rPr>
    </w:lvl>
    <w:lvl w:ilvl="7" w:tplc="32264C3C">
      <w:numFmt w:val="bullet"/>
      <w:lvlText w:val="•"/>
      <w:lvlJc w:val="left"/>
      <w:pPr>
        <w:ind w:left="7152" w:hanging="281"/>
      </w:pPr>
      <w:rPr>
        <w:rFonts w:hint="default"/>
        <w:lang w:val="ru-RU" w:eastAsia="en-US" w:bidi="ar-SA"/>
      </w:rPr>
    </w:lvl>
    <w:lvl w:ilvl="8" w:tplc="FEA21B98">
      <w:numFmt w:val="bullet"/>
      <w:lvlText w:val="•"/>
      <w:lvlJc w:val="left"/>
      <w:pPr>
        <w:ind w:left="8157" w:hanging="281"/>
      </w:pPr>
      <w:rPr>
        <w:rFonts w:hint="default"/>
        <w:lang w:val="ru-RU" w:eastAsia="en-US" w:bidi="ar-SA"/>
      </w:rPr>
    </w:lvl>
  </w:abstractNum>
  <w:abstractNum w:abstractNumId="13">
    <w:nsid w:val="2B63245B"/>
    <w:multiLevelType w:val="multilevel"/>
    <w:tmpl w:val="716EFBD6"/>
    <w:lvl w:ilvl="0">
      <w:start w:val="1"/>
      <w:numFmt w:val="decimal"/>
      <w:suff w:val="space"/>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4">
    <w:nsid w:val="2CD93FF4"/>
    <w:multiLevelType w:val="multilevel"/>
    <w:tmpl w:val="4BDEF00A"/>
    <w:lvl w:ilvl="0">
      <w:start w:val="1"/>
      <w:numFmt w:val="decimal"/>
      <w:lvlText w:val="%1"/>
      <w:lvlJc w:val="center"/>
      <w:pPr>
        <w:ind w:left="568" w:hanging="227"/>
      </w:pPr>
      <w:rPr>
        <w:rFonts w:ascii="Times New Roman" w:hAnsi="Times New Roman" w:cs="Times New Roman" w:hint="default"/>
        <w:sz w:val="24"/>
      </w:rPr>
    </w:lvl>
    <w:lvl w:ilvl="1">
      <w:start w:val="1"/>
      <w:numFmt w:val="decimal"/>
      <w:lvlText w:val="%1.%2"/>
      <w:lvlJc w:val="center"/>
      <w:pPr>
        <w:ind w:left="850"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cs="Times New Roman" w:hint="default"/>
      </w:rPr>
    </w:lvl>
    <w:lvl w:ilvl="4">
      <w:start w:val="1"/>
      <w:numFmt w:val="decimal"/>
      <w:lvlText w:val="%1.%2.%3.%4.%5."/>
      <w:lvlJc w:val="left"/>
      <w:pPr>
        <w:ind w:left="2175" w:hanging="792"/>
      </w:pPr>
      <w:rPr>
        <w:rFonts w:cs="Times New Roman" w:hint="default"/>
      </w:rPr>
    </w:lvl>
    <w:lvl w:ilvl="5">
      <w:start w:val="1"/>
      <w:numFmt w:val="decimal"/>
      <w:lvlText w:val="%1.%2.%3.%4.%5.%6."/>
      <w:lvlJc w:val="left"/>
      <w:pPr>
        <w:ind w:left="2679" w:hanging="936"/>
      </w:pPr>
      <w:rPr>
        <w:rFonts w:cs="Times New Roman" w:hint="default"/>
      </w:rPr>
    </w:lvl>
    <w:lvl w:ilvl="6">
      <w:start w:val="1"/>
      <w:numFmt w:val="decimal"/>
      <w:lvlText w:val="%1.%2.%3.%4.%5.%6.%7."/>
      <w:lvlJc w:val="left"/>
      <w:pPr>
        <w:ind w:left="3183" w:hanging="1080"/>
      </w:pPr>
      <w:rPr>
        <w:rFonts w:cs="Times New Roman" w:hint="default"/>
      </w:rPr>
    </w:lvl>
    <w:lvl w:ilvl="7">
      <w:start w:val="1"/>
      <w:numFmt w:val="decimal"/>
      <w:lvlText w:val="%1.%2.%3.%4.%5.%6.%7.%8."/>
      <w:lvlJc w:val="left"/>
      <w:pPr>
        <w:ind w:left="3687" w:hanging="1224"/>
      </w:pPr>
      <w:rPr>
        <w:rFonts w:cs="Times New Roman" w:hint="default"/>
      </w:rPr>
    </w:lvl>
    <w:lvl w:ilvl="8">
      <w:start w:val="1"/>
      <w:numFmt w:val="decimal"/>
      <w:lvlText w:val="%1.%2.%3.%4.%5.%6.%7.%8.%9."/>
      <w:lvlJc w:val="left"/>
      <w:pPr>
        <w:ind w:left="4263" w:hanging="1440"/>
      </w:pPr>
      <w:rPr>
        <w:rFonts w:cs="Times New Roman" w:hint="default"/>
      </w:rPr>
    </w:lvl>
  </w:abstractNum>
  <w:abstractNum w:abstractNumId="15">
    <w:nsid w:val="32A768F1"/>
    <w:multiLevelType w:val="hybridMultilevel"/>
    <w:tmpl w:val="4F444C38"/>
    <w:lvl w:ilvl="0" w:tplc="FFFFFFFF">
      <w:start w:val="1"/>
      <w:numFmt w:val="decimal"/>
      <w:suff w:val="space"/>
      <w:lvlText w:val="%1)"/>
      <w:lvlJc w:val="left"/>
      <w:pPr>
        <w:ind w:left="358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44A3004"/>
    <w:multiLevelType w:val="hybridMultilevel"/>
    <w:tmpl w:val="9D7C336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3C1A627A"/>
    <w:multiLevelType w:val="hybridMultilevel"/>
    <w:tmpl w:val="4F444C38"/>
    <w:lvl w:ilvl="0" w:tplc="FFFFFFFF">
      <w:start w:val="1"/>
      <w:numFmt w:val="decimal"/>
      <w:suff w:val="space"/>
      <w:lvlText w:val="%1)"/>
      <w:lvlJc w:val="left"/>
      <w:pPr>
        <w:ind w:left="358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3CE75C4"/>
    <w:multiLevelType w:val="hybridMultilevel"/>
    <w:tmpl w:val="671E697A"/>
    <w:lvl w:ilvl="0" w:tplc="0419000F">
      <w:start w:val="1"/>
      <w:numFmt w:val="decimal"/>
      <w:lvlText w:val="%1."/>
      <w:lvlJc w:val="left"/>
      <w:pPr>
        <w:ind w:left="1536" w:hanging="360"/>
      </w:pPr>
      <w:rPr>
        <w:rFonts w:cs="Times New Roman"/>
      </w:rPr>
    </w:lvl>
    <w:lvl w:ilvl="1" w:tplc="04190019" w:tentative="1">
      <w:start w:val="1"/>
      <w:numFmt w:val="lowerLetter"/>
      <w:lvlText w:val="%2."/>
      <w:lvlJc w:val="left"/>
      <w:pPr>
        <w:ind w:left="2256" w:hanging="360"/>
      </w:pPr>
      <w:rPr>
        <w:rFonts w:cs="Times New Roman"/>
      </w:rPr>
    </w:lvl>
    <w:lvl w:ilvl="2" w:tplc="0419001B" w:tentative="1">
      <w:start w:val="1"/>
      <w:numFmt w:val="lowerRoman"/>
      <w:lvlText w:val="%3."/>
      <w:lvlJc w:val="right"/>
      <w:pPr>
        <w:ind w:left="2976" w:hanging="180"/>
      </w:pPr>
      <w:rPr>
        <w:rFonts w:cs="Times New Roman"/>
      </w:rPr>
    </w:lvl>
    <w:lvl w:ilvl="3" w:tplc="0419000F" w:tentative="1">
      <w:start w:val="1"/>
      <w:numFmt w:val="decimal"/>
      <w:lvlText w:val="%4."/>
      <w:lvlJc w:val="left"/>
      <w:pPr>
        <w:ind w:left="3696" w:hanging="360"/>
      </w:pPr>
      <w:rPr>
        <w:rFonts w:cs="Times New Roman"/>
      </w:rPr>
    </w:lvl>
    <w:lvl w:ilvl="4" w:tplc="04190019" w:tentative="1">
      <w:start w:val="1"/>
      <w:numFmt w:val="lowerLetter"/>
      <w:lvlText w:val="%5."/>
      <w:lvlJc w:val="left"/>
      <w:pPr>
        <w:ind w:left="4416" w:hanging="360"/>
      </w:pPr>
      <w:rPr>
        <w:rFonts w:cs="Times New Roman"/>
      </w:rPr>
    </w:lvl>
    <w:lvl w:ilvl="5" w:tplc="0419001B" w:tentative="1">
      <w:start w:val="1"/>
      <w:numFmt w:val="lowerRoman"/>
      <w:lvlText w:val="%6."/>
      <w:lvlJc w:val="right"/>
      <w:pPr>
        <w:ind w:left="5136" w:hanging="180"/>
      </w:pPr>
      <w:rPr>
        <w:rFonts w:cs="Times New Roman"/>
      </w:rPr>
    </w:lvl>
    <w:lvl w:ilvl="6" w:tplc="0419000F" w:tentative="1">
      <w:start w:val="1"/>
      <w:numFmt w:val="decimal"/>
      <w:lvlText w:val="%7."/>
      <w:lvlJc w:val="left"/>
      <w:pPr>
        <w:ind w:left="5856" w:hanging="360"/>
      </w:pPr>
      <w:rPr>
        <w:rFonts w:cs="Times New Roman"/>
      </w:rPr>
    </w:lvl>
    <w:lvl w:ilvl="7" w:tplc="04190019" w:tentative="1">
      <w:start w:val="1"/>
      <w:numFmt w:val="lowerLetter"/>
      <w:lvlText w:val="%8."/>
      <w:lvlJc w:val="left"/>
      <w:pPr>
        <w:ind w:left="6576" w:hanging="360"/>
      </w:pPr>
      <w:rPr>
        <w:rFonts w:cs="Times New Roman"/>
      </w:rPr>
    </w:lvl>
    <w:lvl w:ilvl="8" w:tplc="0419001B" w:tentative="1">
      <w:start w:val="1"/>
      <w:numFmt w:val="lowerRoman"/>
      <w:lvlText w:val="%9."/>
      <w:lvlJc w:val="right"/>
      <w:pPr>
        <w:ind w:left="7296" w:hanging="180"/>
      </w:pPr>
      <w:rPr>
        <w:rFonts w:cs="Times New Roman"/>
      </w:rPr>
    </w:lvl>
  </w:abstractNum>
  <w:abstractNum w:abstractNumId="19">
    <w:nsid w:val="4A5E4CF3"/>
    <w:multiLevelType w:val="hybridMultilevel"/>
    <w:tmpl w:val="4F444C38"/>
    <w:lvl w:ilvl="0" w:tplc="FFFFFFFF">
      <w:start w:val="1"/>
      <w:numFmt w:val="decimal"/>
      <w:suff w:val="space"/>
      <w:lvlText w:val="%1)"/>
      <w:lvlJc w:val="left"/>
      <w:pPr>
        <w:ind w:left="358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E7760FE"/>
    <w:multiLevelType w:val="hybridMultilevel"/>
    <w:tmpl w:val="7E68BBE6"/>
    <w:lvl w:ilvl="0" w:tplc="0DB8D1D8">
      <w:start w:val="1"/>
      <w:numFmt w:val="decimal"/>
      <w:lvlText w:val="%1)"/>
      <w:lvlJc w:val="left"/>
      <w:pPr>
        <w:ind w:left="118" w:hanging="428"/>
      </w:pPr>
      <w:rPr>
        <w:rFonts w:ascii="Times New Roman" w:eastAsia="Times New Roman" w:hAnsi="Times New Roman" w:cs="Times New Roman" w:hint="default"/>
        <w:spacing w:val="0"/>
        <w:w w:val="100"/>
        <w:sz w:val="28"/>
        <w:szCs w:val="28"/>
        <w:lang w:val="ru-RU" w:eastAsia="en-US" w:bidi="ar-SA"/>
      </w:rPr>
    </w:lvl>
    <w:lvl w:ilvl="1" w:tplc="04DA57A2">
      <w:numFmt w:val="bullet"/>
      <w:lvlText w:val="•"/>
      <w:lvlJc w:val="left"/>
      <w:pPr>
        <w:ind w:left="1124" w:hanging="428"/>
      </w:pPr>
      <w:rPr>
        <w:rFonts w:hint="default"/>
        <w:lang w:val="ru-RU" w:eastAsia="en-US" w:bidi="ar-SA"/>
      </w:rPr>
    </w:lvl>
    <w:lvl w:ilvl="2" w:tplc="72DAB46C">
      <w:numFmt w:val="bullet"/>
      <w:lvlText w:val="•"/>
      <w:lvlJc w:val="left"/>
      <w:pPr>
        <w:ind w:left="2129" w:hanging="428"/>
      </w:pPr>
      <w:rPr>
        <w:rFonts w:hint="default"/>
        <w:lang w:val="ru-RU" w:eastAsia="en-US" w:bidi="ar-SA"/>
      </w:rPr>
    </w:lvl>
    <w:lvl w:ilvl="3" w:tplc="336291DA">
      <w:numFmt w:val="bullet"/>
      <w:lvlText w:val="•"/>
      <w:lvlJc w:val="left"/>
      <w:pPr>
        <w:ind w:left="3133" w:hanging="428"/>
      </w:pPr>
      <w:rPr>
        <w:rFonts w:hint="default"/>
        <w:lang w:val="ru-RU" w:eastAsia="en-US" w:bidi="ar-SA"/>
      </w:rPr>
    </w:lvl>
    <w:lvl w:ilvl="4" w:tplc="DA5E07DE">
      <w:numFmt w:val="bullet"/>
      <w:lvlText w:val="•"/>
      <w:lvlJc w:val="left"/>
      <w:pPr>
        <w:ind w:left="4138" w:hanging="428"/>
      </w:pPr>
      <w:rPr>
        <w:rFonts w:hint="default"/>
        <w:lang w:val="ru-RU" w:eastAsia="en-US" w:bidi="ar-SA"/>
      </w:rPr>
    </w:lvl>
    <w:lvl w:ilvl="5" w:tplc="0F64DE18">
      <w:numFmt w:val="bullet"/>
      <w:lvlText w:val="•"/>
      <w:lvlJc w:val="left"/>
      <w:pPr>
        <w:ind w:left="5143" w:hanging="428"/>
      </w:pPr>
      <w:rPr>
        <w:rFonts w:hint="default"/>
        <w:lang w:val="ru-RU" w:eastAsia="en-US" w:bidi="ar-SA"/>
      </w:rPr>
    </w:lvl>
    <w:lvl w:ilvl="6" w:tplc="F7FC45E2">
      <w:numFmt w:val="bullet"/>
      <w:lvlText w:val="•"/>
      <w:lvlJc w:val="left"/>
      <w:pPr>
        <w:ind w:left="6147" w:hanging="428"/>
      </w:pPr>
      <w:rPr>
        <w:rFonts w:hint="default"/>
        <w:lang w:val="ru-RU" w:eastAsia="en-US" w:bidi="ar-SA"/>
      </w:rPr>
    </w:lvl>
    <w:lvl w:ilvl="7" w:tplc="540CC452">
      <w:numFmt w:val="bullet"/>
      <w:lvlText w:val="•"/>
      <w:lvlJc w:val="left"/>
      <w:pPr>
        <w:ind w:left="7152" w:hanging="428"/>
      </w:pPr>
      <w:rPr>
        <w:rFonts w:hint="default"/>
        <w:lang w:val="ru-RU" w:eastAsia="en-US" w:bidi="ar-SA"/>
      </w:rPr>
    </w:lvl>
    <w:lvl w:ilvl="8" w:tplc="0C5EE6E4">
      <w:numFmt w:val="bullet"/>
      <w:lvlText w:val="•"/>
      <w:lvlJc w:val="left"/>
      <w:pPr>
        <w:ind w:left="8157" w:hanging="428"/>
      </w:pPr>
      <w:rPr>
        <w:rFonts w:hint="default"/>
        <w:lang w:val="ru-RU" w:eastAsia="en-US" w:bidi="ar-SA"/>
      </w:rPr>
    </w:lvl>
  </w:abstractNum>
  <w:abstractNum w:abstractNumId="21">
    <w:nsid w:val="4FC16F2B"/>
    <w:multiLevelType w:val="hybridMultilevel"/>
    <w:tmpl w:val="4548634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52276520"/>
    <w:multiLevelType w:val="multilevel"/>
    <w:tmpl w:val="05B0A1C4"/>
    <w:lvl w:ilvl="0">
      <w:start w:val="1"/>
      <w:numFmt w:val="decimal"/>
      <w:lvlText w:val="%1."/>
      <w:lvlJc w:val="center"/>
      <w:pPr>
        <w:ind w:left="644" w:hanging="360"/>
      </w:pPr>
      <w:rPr>
        <w:rFonts w:cs="Times New Roman" w:hint="default"/>
        <w:spacing w:val="0"/>
        <w:kern w:val="0"/>
        <w:position w:val="4"/>
        <w:sz w:val="24"/>
      </w:rPr>
    </w:lvl>
    <w:lvl w:ilvl="1">
      <w:start w:val="1"/>
      <w:numFmt w:val="decimal"/>
      <w:lvlText w:val="%1.%2."/>
      <w:lvlJc w:val="left"/>
      <w:pPr>
        <w:ind w:left="574" w:hanging="432"/>
      </w:pPr>
      <w:rPr>
        <w:rFonts w:cs="Times New Roman"/>
        <w:sz w:val="24"/>
      </w:rPr>
    </w:lvl>
    <w:lvl w:ilvl="2">
      <w:start w:val="1"/>
      <w:numFmt w:val="decimal"/>
      <w:lvlText w:val="%1.%2.%3."/>
      <w:lvlJc w:val="left"/>
      <w:pPr>
        <w:ind w:left="646" w:hanging="504"/>
      </w:pPr>
      <w:rPr>
        <w:rFonts w:cs="Times New Roman"/>
        <w:sz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6DD31C1"/>
    <w:multiLevelType w:val="multilevel"/>
    <w:tmpl w:val="05DE8486"/>
    <w:lvl w:ilvl="0">
      <w:start w:val="1"/>
      <w:numFmt w:val="bullet"/>
      <w:lvlText w:val=""/>
      <w:lvlJc w:val="left"/>
      <w:pPr>
        <w:ind w:left="2289" w:hanging="360"/>
      </w:pPr>
      <w:rPr>
        <w:rFonts w:ascii="Symbol" w:hAnsi="Symbol" w:hint="default"/>
        <w:b w:val="0"/>
        <w:sz w:val="22"/>
      </w:rPr>
    </w:lvl>
    <w:lvl w:ilvl="1">
      <w:start w:val="1"/>
      <w:numFmt w:val="bullet"/>
      <w:lvlText w:val="o"/>
      <w:lvlJc w:val="left"/>
      <w:pPr>
        <w:ind w:left="3009" w:hanging="360"/>
      </w:pPr>
      <w:rPr>
        <w:rFonts w:ascii="Courier New" w:hAnsi="Courier New" w:hint="default"/>
      </w:rPr>
    </w:lvl>
    <w:lvl w:ilvl="2">
      <w:start w:val="1"/>
      <w:numFmt w:val="bullet"/>
      <w:lvlText w:val=""/>
      <w:lvlJc w:val="left"/>
      <w:pPr>
        <w:ind w:left="3729" w:hanging="360"/>
      </w:pPr>
      <w:rPr>
        <w:rFonts w:ascii="Wingdings" w:hAnsi="Wingdings" w:hint="default"/>
      </w:rPr>
    </w:lvl>
    <w:lvl w:ilvl="3">
      <w:start w:val="1"/>
      <w:numFmt w:val="bullet"/>
      <w:lvlText w:val=""/>
      <w:lvlJc w:val="left"/>
      <w:pPr>
        <w:ind w:left="4449" w:hanging="360"/>
      </w:pPr>
      <w:rPr>
        <w:rFonts w:ascii="Symbol" w:hAnsi="Symbol" w:hint="default"/>
      </w:rPr>
    </w:lvl>
    <w:lvl w:ilvl="4">
      <w:start w:val="1"/>
      <w:numFmt w:val="bullet"/>
      <w:lvlText w:val="o"/>
      <w:lvlJc w:val="left"/>
      <w:pPr>
        <w:ind w:left="5169" w:hanging="360"/>
      </w:pPr>
      <w:rPr>
        <w:rFonts w:ascii="Courier New" w:hAnsi="Courier New" w:hint="default"/>
      </w:rPr>
    </w:lvl>
    <w:lvl w:ilvl="5">
      <w:start w:val="1"/>
      <w:numFmt w:val="bullet"/>
      <w:lvlText w:val=""/>
      <w:lvlJc w:val="left"/>
      <w:pPr>
        <w:ind w:left="5889" w:hanging="360"/>
      </w:pPr>
      <w:rPr>
        <w:rFonts w:ascii="Wingdings" w:hAnsi="Wingdings" w:hint="default"/>
      </w:rPr>
    </w:lvl>
    <w:lvl w:ilvl="6">
      <w:start w:val="1"/>
      <w:numFmt w:val="bullet"/>
      <w:lvlText w:val=""/>
      <w:lvlJc w:val="left"/>
      <w:pPr>
        <w:ind w:left="6609" w:hanging="360"/>
      </w:pPr>
      <w:rPr>
        <w:rFonts w:ascii="Symbol" w:hAnsi="Symbol" w:hint="default"/>
      </w:rPr>
    </w:lvl>
    <w:lvl w:ilvl="7">
      <w:start w:val="1"/>
      <w:numFmt w:val="bullet"/>
      <w:lvlText w:val="o"/>
      <w:lvlJc w:val="left"/>
      <w:pPr>
        <w:ind w:left="7329" w:hanging="360"/>
      </w:pPr>
      <w:rPr>
        <w:rFonts w:ascii="Courier New" w:hAnsi="Courier New" w:hint="default"/>
      </w:rPr>
    </w:lvl>
    <w:lvl w:ilvl="8">
      <w:start w:val="1"/>
      <w:numFmt w:val="bullet"/>
      <w:lvlText w:val=""/>
      <w:lvlJc w:val="left"/>
      <w:pPr>
        <w:ind w:left="8049" w:hanging="360"/>
      </w:pPr>
      <w:rPr>
        <w:rFonts w:ascii="Wingdings" w:hAnsi="Wingdings" w:hint="default"/>
      </w:rPr>
    </w:lvl>
  </w:abstractNum>
  <w:abstractNum w:abstractNumId="24">
    <w:nsid w:val="59611B34"/>
    <w:multiLevelType w:val="hybridMultilevel"/>
    <w:tmpl w:val="B1A22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C17272C"/>
    <w:multiLevelType w:val="multilevel"/>
    <w:tmpl w:val="74BEF762"/>
    <w:lvl w:ilvl="0">
      <w:start w:val="1"/>
      <w:numFmt w:val="decimal"/>
      <w:lvlText w:val="%1"/>
      <w:lvlJc w:val="center"/>
      <w:pPr>
        <w:ind w:left="511" w:hanging="227"/>
      </w:pPr>
      <w:rPr>
        <w:rFonts w:ascii="Times New Roman" w:hAnsi="Times New Roman" w:cs="Times New Roman" w:hint="default"/>
        <w:sz w:val="22"/>
        <w:szCs w:val="22"/>
      </w:rPr>
    </w:lvl>
    <w:lvl w:ilvl="1">
      <w:start w:val="1"/>
      <w:numFmt w:val="decimal"/>
      <w:lvlText w:val="%1.%2"/>
      <w:lvlJc w:val="center"/>
      <w:pPr>
        <w:ind w:left="850" w:hanging="567"/>
      </w:pPr>
      <w:rPr>
        <w:rFonts w:ascii="Times New Roman" w:hAnsi="Times New Roman" w:cs="Times New Roman" w:hint="default"/>
        <w:sz w:val="22"/>
        <w:szCs w:val="22"/>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cs="Times New Roman" w:hint="default"/>
      </w:rPr>
    </w:lvl>
    <w:lvl w:ilvl="4">
      <w:start w:val="1"/>
      <w:numFmt w:val="decimal"/>
      <w:lvlText w:val="%1.%2.%3.%4.%5."/>
      <w:lvlJc w:val="left"/>
      <w:pPr>
        <w:ind w:left="2175" w:hanging="792"/>
      </w:pPr>
      <w:rPr>
        <w:rFonts w:cs="Times New Roman" w:hint="default"/>
      </w:rPr>
    </w:lvl>
    <w:lvl w:ilvl="5">
      <w:start w:val="1"/>
      <w:numFmt w:val="decimal"/>
      <w:lvlText w:val="%1.%2.%3.%4.%5.%6."/>
      <w:lvlJc w:val="left"/>
      <w:pPr>
        <w:ind w:left="2679" w:hanging="936"/>
      </w:pPr>
      <w:rPr>
        <w:rFonts w:cs="Times New Roman" w:hint="default"/>
      </w:rPr>
    </w:lvl>
    <w:lvl w:ilvl="6">
      <w:start w:val="1"/>
      <w:numFmt w:val="decimal"/>
      <w:lvlText w:val="%1.%2.%3.%4.%5.%6.%7."/>
      <w:lvlJc w:val="left"/>
      <w:pPr>
        <w:ind w:left="3183" w:hanging="1080"/>
      </w:pPr>
      <w:rPr>
        <w:rFonts w:cs="Times New Roman" w:hint="default"/>
      </w:rPr>
    </w:lvl>
    <w:lvl w:ilvl="7">
      <w:start w:val="1"/>
      <w:numFmt w:val="decimal"/>
      <w:lvlText w:val="%1.%2.%3.%4.%5.%6.%7.%8."/>
      <w:lvlJc w:val="left"/>
      <w:pPr>
        <w:ind w:left="3687" w:hanging="1224"/>
      </w:pPr>
      <w:rPr>
        <w:rFonts w:cs="Times New Roman" w:hint="default"/>
      </w:rPr>
    </w:lvl>
    <w:lvl w:ilvl="8">
      <w:start w:val="1"/>
      <w:numFmt w:val="decimal"/>
      <w:lvlText w:val="%1.%2.%3.%4.%5.%6.%7.%8.%9."/>
      <w:lvlJc w:val="left"/>
      <w:pPr>
        <w:ind w:left="4263" w:hanging="1440"/>
      </w:pPr>
      <w:rPr>
        <w:rFonts w:cs="Times New Roman" w:hint="default"/>
      </w:rPr>
    </w:lvl>
  </w:abstractNum>
  <w:abstractNum w:abstractNumId="26">
    <w:nsid w:val="5D792F57"/>
    <w:multiLevelType w:val="multilevel"/>
    <w:tmpl w:val="5C48934C"/>
    <w:lvl w:ilvl="0">
      <w:start w:val="1"/>
      <w:numFmt w:val="decimal"/>
      <w:suff w:val="space"/>
      <w:lvlText w:val="%1)"/>
      <w:lvlJc w:val="left"/>
      <w:pPr>
        <w:ind w:left="1353" w:hanging="360"/>
      </w:pPr>
      <w:rPr>
        <w:rFonts w:hint="default"/>
        <w:b w:val="0"/>
        <w:sz w:val="28"/>
        <w:szCs w:val="28"/>
      </w:rPr>
    </w:lvl>
    <w:lvl w:ilvl="1">
      <w:start w:val="1"/>
      <w:numFmt w:val="bullet"/>
      <w:lvlText w:val="o"/>
      <w:lvlJc w:val="left"/>
      <w:pPr>
        <w:ind w:left="3009" w:hanging="360"/>
      </w:pPr>
      <w:rPr>
        <w:rFonts w:ascii="Courier New" w:hAnsi="Courier New" w:hint="default"/>
      </w:rPr>
    </w:lvl>
    <w:lvl w:ilvl="2">
      <w:start w:val="1"/>
      <w:numFmt w:val="bullet"/>
      <w:lvlText w:val=""/>
      <w:lvlJc w:val="left"/>
      <w:pPr>
        <w:ind w:left="3729" w:hanging="360"/>
      </w:pPr>
      <w:rPr>
        <w:rFonts w:ascii="Wingdings" w:hAnsi="Wingdings" w:hint="default"/>
      </w:rPr>
    </w:lvl>
    <w:lvl w:ilvl="3">
      <w:start w:val="1"/>
      <w:numFmt w:val="bullet"/>
      <w:lvlText w:val=""/>
      <w:lvlJc w:val="left"/>
      <w:pPr>
        <w:ind w:left="4449" w:hanging="360"/>
      </w:pPr>
      <w:rPr>
        <w:rFonts w:ascii="Symbol" w:hAnsi="Symbol" w:hint="default"/>
      </w:rPr>
    </w:lvl>
    <w:lvl w:ilvl="4">
      <w:start w:val="1"/>
      <w:numFmt w:val="bullet"/>
      <w:lvlText w:val="o"/>
      <w:lvlJc w:val="left"/>
      <w:pPr>
        <w:ind w:left="5169" w:hanging="360"/>
      </w:pPr>
      <w:rPr>
        <w:rFonts w:ascii="Courier New" w:hAnsi="Courier New" w:hint="default"/>
      </w:rPr>
    </w:lvl>
    <w:lvl w:ilvl="5">
      <w:start w:val="1"/>
      <w:numFmt w:val="bullet"/>
      <w:lvlText w:val=""/>
      <w:lvlJc w:val="left"/>
      <w:pPr>
        <w:ind w:left="5889" w:hanging="360"/>
      </w:pPr>
      <w:rPr>
        <w:rFonts w:ascii="Wingdings" w:hAnsi="Wingdings" w:hint="default"/>
      </w:rPr>
    </w:lvl>
    <w:lvl w:ilvl="6">
      <w:start w:val="1"/>
      <w:numFmt w:val="bullet"/>
      <w:lvlText w:val=""/>
      <w:lvlJc w:val="left"/>
      <w:pPr>
        <w:ind w:left="6609" w:hanging="360"/>
      </w:pPr>
      <w:rPr>
        <w:rFonts w:ascii="Symbol" w:hAnsi="Symbol" w:hint="default"/>
      </w:rPr>
    </w:lvl>
    <w:lvl w:ilvl="7">
      <w:start w:val="1"/>
      <w:numFmt w:val="bullet"/>
      <w:lvlText w:val="o"/>
      <w:lvlJc w:val="left"/>
      <w:pPr>
        <w:ind w:left="7329" w:hanging="360"/>
      </w:pPr>
      <w:rPr>
        <w:rFonts w:ascii="Courier New" w:hAnsi="Courier New" w:hint="default"/>
      </w:rPr>
    </w:lvl>
    <w:lvl w:ilvl="8">
      <w:start w:val="1"/>
      <w:numFmt w:val="bullet"/>
      <w:lvlText w:val=""/>
      <w:lvlJc w:val="left"/>
      <w:pPr>
        <w:ind w:left="8049" w:hanging="360"/>
      </w:pPr>
      <w:rPr>
        <w:rFonts w:ascii="Wingdings" w:hAnsi="Wingdings" w:hint="default"/>
      </w:rPr>
    </w:lvl>
  </w:abstractNum>
  <w:abstractNum w:abstractNumId="27">
    <w:nsid w:val="60055BAF"/>
    <w:multiLevelType w:val="multilevel"/>
    <w:tmpl w:val="FC784CEA"/>
    <w:lvl w:ilvl="0">
      <w:start w:val="1"/>
      <w:numFmt w:val="decimal"/>
      <w:lvlText w:val="%1"/>
      <w:lvlJc w:val="left"/>
      <w:pPr>
        <w:ind w:left="360" w:hanging="360"/>
      </w:pPr>
      <w:rPr>
        <w:rFonts w:cs="Times New Roman" w:hint="default"/>
        <w:sz w:val="24"/>
        <w:szCs w:val="24"/>
      </w:rPr>
    </w:lvl>
    <w:lvl w:ilvl="1">
      <w:start w:val="1"/>
      <w:numFmt w:val="decimal"/>
      <w:lvlText w:val="%1.%2."/>
      <w:lvlJc w:val="left"/>
      <w:pPr>
        <w:ind w:left="574" w:hanging="432"/>
      </w:pPr>
      <w:rPr>
        <w:rFonts w:cs="Times New Roman"/>
        <w:sz w:val="24"/>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683B5C32"/>
    <w:multiLevelType w:val="multilevel"/>
    <w:tmpl w:val="74EAD3AE"/>
    <w:lvl w:ilvl="0">
      <w:start w:val="1"/>
      <w:numFmt w:val="decimal"/>
      <w:suff w:val="space"/>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suff w:val="space"/>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9">
    <w:nsid w:val="68E60982"/>
    <w:multiLevelType w:val="hybridMultilevel"/>
    <w:tmpl w:val="4F444C38"/>
    <w:lvl w:ilvl="0" w:tplc="FFFFFFFF">
      <w:start w:val="1"/>
      <w:numFmt w:val="decimal"/>
      <w:suff w:val="space"/>
      <w:lvlText w:val="%1)"/>
      <w:lvlJc w:val="left"/>
      <w:pPr>
        <w:ind w:left="358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90C3247"/>
    <w:multiLevelType w:val="hybridMultilevel"/>
    <w:tmpl w:val="4F444C38"/>
    <w:lvl w:ilvl="0" w:tplc="FFFFFFFF">
      <w:start w:val="1"/>
      <w:numFmt w:val="decimal"/>
      <w:suff w:val="space"/>
      <w:lvlText w:val="%1)"/>
      <w:lvlJc w:val="left"/>
      <w:pPr>
        <w:ind w:left="358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96F2046"/>
    <w:multiLevelType w:val="hybridMultilevel"/>
    <w:tmpl w:val="4F444C38"/>
    <w:lvl w:ilvl="0" w:tplc="FFFFFFFF">
      <w:start w:val="1"/>
      <w:numFmt w:val="decimal"/>
      <w:suff w:val="space"/>
      <w:lvlText w:val="%1)"/>
      <w:lvlJc w:val="left"/>
      <w:pPr>
        <w:ind w:left="358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7A253B39"/>
    <w:multiLevelType w:val="multilevel"/>
    <w:tmpl w:val="788C0BDA"/>
    <w:lvl w:ilvl="0">
      <w:start w:val="1"/>
      <w:numFmt w:val="decimal"/>
      <w:suff w:val="space"/>
      <w:lvlText w:val="%1."/>
      <w:lvlJc w:val="left"/>
      <w:pPr>
        <w:ind w:left="1040" w:hanging="360"/>
      </w:pPr>
      <w:rPr>
        <w:rFonts w:hint="default"/>
      </w:rPr>
    </w:lvl>
    <w:lvl w:ilvl="1">
      <w:numFmt w:val="decimal"/>
      <w:suff w:val="space"/>
      <w:lvlText w:val="%1.%2."/>
      <w:lvlJc w:val="left"/>
      <w:pPr>
        <w:ind w:left="1145" w:hanging="465"/>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40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760" w:hanging="1080"/>
      </w:pPr>
      <w:rPr>
        <w:rFonts w:hint="default"/>
      </w:rPr>
    </w:lvl>
    <w:lvl w:ilvl="6">
      <w:start w:val="1"/>
      <w:numFmt w:val="decimal"/>
      <w:lvlText w:val="%1.%2.%3.%4.%5.%6.%7."/>
      <w:lvlJc w:val="left"/>
      <w:pPr>
        <w:ind w:left="2120" w:hanging="1440"/>
      </w:pPr>
      <w:rPr>
        <w:rFonts w:hint="default"/>
      </w:rPr>
    </w:lvl>
    <w:lvl w:ilvl="7">
      <w:start w:val="1"/>
      <w:numFmt w:val="decimal"/>
      <w:lvlText w:val="%1.%2.%3.%4.%5.%6.%7.%8."/>
      <w:lvlJc w:val="left"/>
      <w:pPr>
        <w:ind w:left="2120" w:hanging="1440"/>
      </w:pPr>
      <w:rPr>
        <w:rFonts w:hint="default"/>
      </w:rPr>
    </w:lvl>
    <w:lvl w:ilvl="8">
      <w:start w:val="1"/>
      <w:numFmt w:val="decimal"/>
      <w:lvlText w:val="%1.%2.%3.%4.%5.%6.%7.%8.%9."/>
      <w:lvlJc w:val="left"/>
      <w:pPr>
        <w:ind w:left="2480" w:hanging="1800"/>
      </w:pPr>
      <w:rPr>
        <w:rFonts w:hint="default"/>
      </w:rPr>
    </w:lvl>
  </w:abstractNum>
  <w:abstractNum w:abstractNumId="33">
    <w:nsid w:val="7EA66856"/>
    <w:multiLevelType w:val="hybridMultilevel"/>
    <w:tmpl w:val="33107E7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9968A944">
      <w:start w:val="1"/>
      <w:numFmt w:val="decimal"/>
      <w:suff w:val="space"/>
      <w:lvlText w:val="%4)"/>
      <w:lvlJc w:val="left"/>
      <w:pPr>
        <w:ind w:left="3589" w:hanging="360"/>
      </w:pPr>
      <w:rPr>
        <w:rFonts w:hint="default"/>
      </w:r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nsid w:val="7F0408C4"/>
    <w:multiLevelType w:val="multilevel"/>
    <w:tmpl w:val="21F04F0C"/>
    <w:lvl w:ilvl="0">
      <w:start w:val="1"/>
      <w:numFmt w:val="decimal"/>
      <w:suff w:val="space"/>
      <w:lvlText w:val="%1."/>
      <w:lvlJc w:val="left"/>
      <w:pPr>
        <w:ind w:left="1069" w:hanging="360"/>
      </w:pPr>
      <w:rPr>
        <w:rFonts w:hint="default"/>
      </w:rPr>
    </w:lvl>
    <w:lvl w:ilvl="1">
      <w:start w:val="1"/>
      <w:numFmt w:val="decimal"/>
      <w:lvlText w:val="%1.%2."/>
      <w:lvlJc w:val="left"/>
      <w:pPr>
        <w:ind w:left="1584" w:hanging="555"/>
      </w:pPr>
      <w:rPr>
        <w:rFonts w:hint="default"/>
      </w:rPr>
    </w:lvl>
    <w:lvl w:ilvl="2">
      <w:start w:val="1"/>
      <w:numFmt w:val="decimal"/>
      <w:lvlText w:val="%1.%2.%3."/>
      <w:lvlJc w:val="left"/>
      <w:pPr>
        <w:ind w:left="2069" w:hanging="720"/>
      </w:pPr>
      <w:rPr>
        <w:rFonts w:hint="default"/>
      </w:rPr>
    </w:lvl>
    <w:lvl w:ilvl="3">
      <w:start w:val="1"/>
      <w:numFmt w:val="decimal"/>
      <w:lvlText w:val="%1.%2.%3.%4."/>
      <w:lvlJc w:val="left"/>
      <w:pPr>
        <w:ind w:left="2389" w:hanging="720"/>
      </w:pPr>
      <w:rPr>
        <w:rFonts w:hint="default"/>
      </w:rPr>
    </w:lvl>
    <w:lvl w:ilvl="4">
      <w:start w:val="1"/>
      <w:numFmt w:val="decimal"/>
      <w:lvlText w:val="%1.%2.%3.%4.%5."/>
      <w:lvlJc w:val="left"/>
      <w:pPr>
        <w:ind w:left="3069" w:hanging="1080"/>
      </w:pPr>
      <w:rPr>
        <w:rFonts w:hint="default"/>
      </w:rPr>
    </w:lvl>
    <w:lvl w:ilvl="5">
      <w:start w:val="1"/>
      <w:numFmt w:val="decimal"/>
      <w:lvlText w:val="%1.%2.%3.%4.%5.%6."/>
      <w:lvlJc w:val="left"/>
      <w:pPr>
        <w:ind w:left="3389" w:hanging="1080"/>
      </w:pPr>
      <w:rPr>
        <w:rFonts w:hint="default"/>
      </w:rPr>
    </w:lvl>
    <w:lvl w:ilvl="6">
      <w:start w:val="1"/>
      <w:numFmt w:val="decimal"/>
      <w:lvlText w:val="%1.%2.%3.%4.%5.%6.%7."/>
      <w:lvlJc w:val="left"/>
      <w:pPr>
        <w:ind w:left="4069" w:hanging="1440"/>
      </w:pPr>
      <w:rPr>
        <w:rFonts w:hint="default"/>
      </w:rPr>
    </w:lvl>
    <w:lvl w:ilvl="7">
      <w:start w:val="1"/>
      <w:numFmt w:val="decimal"/>
      <w:lvlText w:val="%1.%2.%3.%4.%5.%6.%7.%8."/>
      <w:lvlJc w:val="left"/>
      <w:pPr>
        <w:ind w:left="4389" w:hanging="1440"/>
      </w:pPr>
      <w:rPr>
        <w:rFonts w:hint="default"/>
      </w:rPr>
    </w:lvl>
    <w:lvl w:ilvl="8">
      <w:start w:val="1"/>
      <w:numFmt w:val="decimal"/>
      <w:lvlText w:val="%1.%2.%3.%4.%5.%6.%7.%8.%9."/>
      <w:lvlJc w:val="left"/>
      <w:pPr>
        <w:ind w:left="5069" w:hanging="1800"/>
      </w:pPr>
      <w:rPr>
        <w:rFonts w:hint="default"/>
      </w:rPr>
    </w:lvl>
  </w:abstractNum>
  <w:num w:numId="1">
    <w:abstractNumId w:val="8"/>
  </w:num>
  <w:num w:numId="2">
    <w:abstractNumId w:val="20"/>
  </w:num>
  <w:num w:numId="3">
    <w:abstractNumId w:val="11"/>
  </w:num>
  <w:num w:numId="4">
    <w:abstractNumId w:val="12"/>
  </w:num>
  <w:num w:numId="5">
    <w:abstractNumId w:val="24"/>
  </w:num>
  <w:num w:numId="6">
    <w:abstractNumId w:val="5"/>
  </w:num>
  <w:num w:numId="7">
    <w:abstractNumId w:val="2"/>
  </w:num>
  <w:num w:numId="8">
    <w:abstractNumId w:val="1"/>
  </w:num>
  <w:num w:numId="9">
    <w:abstractNumId w:val="0"/>
  </w:num>
  <w:num w:numId="10">
    <w:abstractNumId w:val="18"/>
  </w:num>
  <w:num w:numId="11">
    <w:abstractNumId w:val="16"/>
  </w:num>
  <w:num w:numId="12">
    <w:abstractNumId w:val="10"/>
  </w:num>
  <w:num w:numId="13">
    <w:abstractNumId w:val="21"/>
  </w:num>
  <w:num w:numId="14">
    <w:abstractNumId w:val="14"/>
  </w:num>
  <w:num w:numId="15">
    <w:abstractNumId w:val="27"/>
  </w:num>
  <w:num w:numId="16">
    <w:abstractNumId w:val="22"/>
  </w:num>
  <w:num w:numId="17">
    <w:abstractNumId w:val="25"/>
  </w:num>
  <w:num w:numId="18">
    <w:abstractNumId w:val="34"/>
  </w:num>
  <w:num w:numId="19">
    <w:abstractNumId w:val="23"/>
  </w:num>
  <w:num w:numId="20">
    <w:abstractNumId w:val="13"/>
  </w:num>
  <w:num w:numId="21">
    <w:abstractNumId w:val="4"/>
  </w:num>
  <w:num w:numId="22">
    <w:abstractNumId w:val="26"/>
  </w:num>
  <w:num w:numId="23">
    <w:abstractNumId w:val="32"/>
  </w:num>
  <w:num w:numId="24">
    <w:abstractNumId w:val="6"/>
  </w:num>
  <w:num w:numId="25">
    <w:abstractNumId w:val="3"/>
  </w:num>
  <w:num w:numId="26">
    <w:abstractNumId w:val="28"/>
  </w:num>
  <w:num w:numId="27">
    <w:abstractNumId w:val="33"/>
  </w:num>
  <w:num w:numId="28">
    <w:abstractNumId w:val="30"/>
  </w:num>
  <w:num w:numId="29">
    <w:abstractNumId w:val="19"/>
  </w:num>
  <w:num w:numId="30">
    <w:abstractNumId w:val="15"/>
  </w:num>
  <w:num w:numId="31">
    <w:abstractNumId w:val="31"/>
  </w:num>
  <w:num w:numId="32">
    <w:abstractNumId w:val="17"/>
  </w:num>
  <w:num w:numId="33">
    <w:abstractNumId w:val="29"/>
  </w:num>
  <w:num w:numId="34">
    <w:abstractNumId w:val="7"/>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46082"/>
    <o:shapelayout v:ext="edit">
      <o:idmap v:ext="edit" data="4"/>
    </o:shapelayout>
  </w:hdrShapeDefaults>
  <w:footnotePr>
    <w:footnote w:id="-1"/>
    <w:footnote w:id="0"/>
  </w:footnotePr>
  <w:endnotePr>
    <w:endnote w:id="-1"/>
    <w:endnote w:id="0"/>
  </w:endnotePr>
  <w:compat>
    <w:ulTrailSpace/>
    <w:shapeLayoutLikeWW8/>
  </w:compat>
  <w:rsids>
    <w:rsidRoot w:val="009446E1"/>
    <w:rsid w:val="00002F7B"/>
    <w:rsid w:val="00026E0B"/>
    <w:rsid w:val="000421A6"/>
    <w:rsid w:val="0006409A"/>
    <w:rsid w:val="00083791"/>
    <w:rsid w:val="000A577B"/>
    <w:rsid w:val="000A7E28"/>
    <w:rsid w:val="000B5B09"/>
    <w:rsid w:val="000D3468"/>
    <w:rsid w:val="000E33C1"/>
    <w:rsid w:val="000E5288"/>
    <w:rsid w:val="000E7648"/>
    <w:rsid w:val="00106CF1"/>
    <w:rsid w:val="0011074E"/>
    <w:rsid w:val="00132988"/>
    <w:rsid w:val="001356DB"/>
    <w:rsid w:val="0013778D"/>
    <w:rsid w:val="00147A2F"/>
    <w:rsid w:val="00161293"/>
    <w:rsid w:val="00161E8D"/>
    <w:rsid w:val="00196E11"/>
    <w:rsid w:val="001B176E"/>
    <w:rsid w:val="001B4F1A"/>
    <w:rsid w:val="001B58DA"/>
    <w:rsid w:val="001B7E3F"/>
    <w:rsid w:val="001C1092"/>
    <w:rsid w:val="001C68EA"/>
    <w:rsid w:val="001C79BB"/>
    <w:rsid w:val="001D1ADC"/>
    <w:rsid w:val="001D6C74"/>
    <w:rsid w:val="001E3F4F"/>
    <w:rsid w:val="001F34DE"/>
    <w:rsid w:val="001F4B39"/>
    <w:rsid w:val="002071E9"/>
    <w:rsid w:val="002136E1"/>
    <w:rsid w:val="00224079"/>
    <w:rsid w:val="00230CD8"/>
    <w:rsid w:val="002326EB"/>
    <w:rsid w:val="002341C0"/>
    <w:rsid w:val="00261B27"/>
    <w:rsid w:val="00281910"/>
    <w:rsid w:val="00285693"/>
    <w:rsid w:val="00292A91"/>
    <w:rsid w:val="002A175A"/>
    <w:rsid w:val="002B59BA"/>
    <w:rsid w:val="002C6614"/>
    <w:rsid w:val="002E1CCD"/>
    <w:rsid w:val="002E7F60"/>
    <w:rsid w:val="00301034"/>
    <w:rsid w:val="003047DC"/>
    <w:rsid w:val="00340ED6"/>
    <w:rsid w:val="00364711"/>
    <w:rsid w:val="0038298C"/>
    <w:rsid w:val="00390A41"/>
    <w:rsid w:val="00394BE5"/>
    <w:rsid w:val="00397C7F"/>
    <w:rsid w:val="003A3DF2"/>
    <w:rsid w:val="003B7CEE"/>
    <w:rsid w:val="003C70E6"/>
    <w:rsid w:val="003E7626"/>
    <w:rsid w:val="004032C9"/>
    <w:rsid w:val="00410995"/>
    <w:rsid w:val="00422389"/>
    <w:rsid w:val="00452ED2"/>
    <w:rsid w:val="00463912"/>
    <w:rsid w:val="0046789F"/>
    <w:rsid w:val="004868FC"/>
    <w:rsid w:val="004931F8"/>
    <w:rsid w:val="0049720E"/>
    <w:rsid w:val="004A091D"/>
    <w:rsid w:val="004A67CD"/>
    <w:rsid w:val="004C7999"/>
    <w:rsid w:val="004D710A"/>
    <w:rsid w:val="004F128C"/>
    <w:rsid w:val="00544C4A"/>
    <w:rsid w:val="005572D3"/>
    <w:rsid w:val="005748A2"/>
    <w:rsid w:val="00587A0D"/>
    <w:rsid w:val="005906F0"/>
    <w:rsid w:val="005A3419"/>
    <w:rsid w:val="005B118F"/>
    <w:rsid w:val="005B306B"/>
    <w:rsid w:val="005C375F"/>
    <w:rsid w:val="005C77F4"/>
    <w:rsid w:val="005D2FD8"/>
    <w:rsid w:val="00600A9A"/>
    <w:rsid w:val="00617027"/>
    <w:rsid w:val="006318E2"/>
    <w:rsid w:val="00632167"/>
    <w:rsid w:val="00647790"/>
    <w:rsid w:val="006548F2"/>
    <w:rsid w:val="00655038"/>
    <w:rsid w:val="00656B33"/>
    <w:rsid w:val="00674F53"/>
    <w:rsid w:val="006840DB"/>
    <w:rsid w:val="00692680"/>
    <w:rsid w:val="0069793E"/>
    <w:rsid w:val="006A474D"/>
    <w:rsid w:val="006A7AFC"/>
    <w:rsid w:val="006B1BB4"/>
    <w:rsid w:val="006B43D7"/>
    <w:rsid w:val="006C43A3"/>
    <w:rsid w:val="006D393F"/>
    <w:rsid w:val="00717ED5"/>
    <w:rsid w:val="00725148"/>
    <w:rsid w:val="00740B1C"/>
    <w:rsid w:val="0074335D"/>
    <w:rsid w:val="00765AA0"/>
    <w:rsid w:val="00773197"/>
    <w:rsid w:val="00786092"/>
    <w:rsid w:val="0079466D"/>
    <w:rsid w:val="007A5DAC"/>
    <w:rsid w:val="007D2FA9"/>
    <w:rsid w:val="007E5F19"/>
    <w:rsid w:val="007F2D3B"/>
    <w:rsid w:val="00834305"/>
    <w:rsid w:val="0083712A"/>
    <w:rsid w:val="0085594A"/>
    <w:rsid w:val="008561D5"/>
    <w:rsid w:val="008573B3"/>
    <w:rsid w:val="00885086"/>
    <w:rsid w:val="008A2634"/>
    <w:rsid w:val="008B3C23"/>
    <w:rsid w:val="008C3AA5"/>
    <w:rsid w:val="008E56D1"/>
    <w:rsid w:val="00927A46"/>
    <w:rsid w:val="00933037"/>
    <w:rsid w:val="009446E1"/>
    <w:rsid w:val="00980F52"/>
    <w:rsid w:val="00980FD9"/>
    <w:rsid w:val="0098334F"/>
    <w:rsid w:val="00996B28"/>
    <w:rsid w:val="009C0754"/>
    <w:rsid w:val="009F4176"/>
    <w:rsid w:val="009F79D9"/>
    <w:rsid w:val="00A00FE1"/>
    <w:rsid w:val="00A0348A"/>
    <w:rsid w:val="00A229E4"/>
    <w:rsid w:val="00A239A3"/>
    <w:rsid w:val="00A24E95"/>
    <w:rsid w:val="00A325F6"/>
    <w:rsid w:val="00A72109"/>
    <w:rsid w:val="00A72EF0"/>
    <w:rsid w:val="00A91364"/>
    <w:rsid w:val="00A93D8D"/>
    <w:rsid w:val="00A95D5B"/>
    <w:rsid w:val="00A97F47"/>
    <w:rsid w:val="00AA59A6"/>
    <w:rsid w:val="00AB40CF"/>
    <w:rsid w:val="00AB668F"/>
    <w:rsid w:val="00AD7D09"/>
    <w:rsid w:val="00B0179A"/>
    <w:rsid w:val="00B17242"/>
    <w:rsid w:val="00B27376"/>
    <w:rsid w:val="00B438A7"/>
    <w:rsid w:val="00B462AF"/>
    <w:rsid w:val="00B65092"/>
    <w:rsid w:val="00B67D13"/>
    <w:rsid w:val="00B754CE"/>
    <w:rsid w:val="00B87BD4"/>
    <w:rsid w:val="00B92B3C"/>
    <w:rsid w:val="00B96325"/>
    <w:rsid w:val="00BA0448"/>
    <w:rsid w:val="00BA148B"/>
    <w:rsid w:val="00BB2003"/>
    <w:rsid w:val="00BC769A"/>
    <w:rsid w:val="00BD3A9D"/>
    <w:rsid w:val="00BD5790"/>
    <w:rsid w:val="00BF0566"/>
    <w:rsid w:val="00BF5DCB"/>
    <w:rsid w:val="00C12EE0"/>
    <w:rsid w:val="00C375B6"/>
    <w:rsid w:val="00C41C54"/>
    <w:rsid w:val="00C66AD6"/>
    <w:rsid w:val="00C66AE5"/>
    <w:rsid w:val="00C67BCD"/>
    <w:rsid w:val="00C832D1"/>
    <w:rsid w:val="00CB129D"/>
    <w:rsid w:val="00CD47F4"/>
    <w:rsid w:val="00CE3153"/>
    <w:rsid w:val="00CF24EB"/>
    <w:rsid w:val="00D04E5C"/>
    <w:rsid w:val="00D21455"/>
    <w:rsid w:val="00D23EFD"/>
    <w:rsid w:val="00D41330"/>
    <w:rsid w:val="00D460B9"/>
    <w:rsid w:val="00D5147D"/>
    <w:rsid w:val="00D52B9C"/>
    <w:rsid w:val="00D5560A"/>
    <w:rsid w:val="00D56EF0"/>
    <w:rsid w:val="00D60EFF"/>
    <w:rsid w:val="00D80B18"/>
    <w:rsid w:val="00D87FB1"/>
    <w:rsid w:val="00DA1FBE"/>
    <w:rsid w:val="00DB5D21"/>
    <w:rsid w:val="00DD521F"/>
    <w:rsid w:val="00DE30A1"/>
    <w:rsid w:val="00DF3A7B"/>
    <w:rsid w:val="00E15D24"/>
    <w:rsid w:val="00E20F8A"/>
    <w:rsid w:val="00E306DB"/>
    <w:rsid w:val="00E46E6F"/>
    <w:rsid w:val="00E63BCD"/>
    <w:rsid w:val="00E9333D"/>
    <w:rsid w:val="00EA7D9E"/>
    <w:rsid w:val="00EC1C67"/>
    <w:rsid w:val="00ED68FC"/>
    <w:rsid w:val="00EE0000"/>
    <w:rsid w:val="00EE09FE"/>
    <w:rsid w:val="00EE675C"/>
    <w:rsid w:val="00F02DFD"/>
    <w:rsid w:val="00F05C9F"/>
    <w:rsid w:val="00F06544"/>
    <w:rsid w:val="00F32500"/>
    <w:rsid w:val="00F513F8"/>
    <w:rsid w:val="00F56090"/>
    <w:rsid w:val="00F65CD5"/>
    <w:rsid w:val="00F7492F"/>
    <w:rsid w:val="00F851A2"/>
    <w:rsid w:val="00FB2CF1"/>
    <w:rsid w:val="00FC4BBA"/>
    <w:rsid w:val="00FE5541"/>
    <w:rsid w:val="00FE724C"/>
    <w:rsid w:val="00FF13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079"/>
    <w:rPr>
      <w:rFonts w:ascii="Times New Roman" w:eastAsia="Times New Roman" w:hAnsi="Times New Roman" w:cs="Times New Roman"/>
      <w:lang w:val="ru-RU"/>
    </w:rPr>
  </w:style>
  <w:style w:type="paragraph" w:styleId="1">
    <w:name w:val="heading 1"/>
    <w:basedOn w:val="a"/>
    <w:link w:val="10"/>
    <w:uiPriority w:val="1"/>
    <w:qFormat/>
    <w:rsid w:val="00224079"/>
    <w:pPr>
      <w:ind w:left="118" w:firstLine="707"/>
      <w:jc w:val="both"/>
      <w:outlineLvl w:val="0"/>
    </w:pPr>
    <w:rPr>
      <w:b/>
      <w:bCs/>
      <w:sz w:val="28"/>
      <w:szCs w:val="28"/>
    </w:rPr>
  </w:style>
  <w:style w:type="paragraph" w:styleId="3">
    <w:name w:val="heading 3"/>
    <w:basedOn w:val="a"/>
    <w:next w:val="a"/>
    <w:link w:val="30"/>
    <w:uiPriority w:val="9"/>
    <w:unhideWhenUsed/>
    <w:qFormat/>
    <w:rsid w:val="004D710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24079"/>
    <w:tblPr>
      <w:tblInd w:w="0" w:type="dxa"/>
      <w:tblCellMar>
        <w:top w:w="0" w:type="dxa"/>
        <w:left w:w="0" w:type="dxa"/>
        <w:bottom w:w="0" w:type="dxa"/>
        <w:right w:w="0" w:type="dxa"/>
      </w:tblCellMar>
    </w:tblPr>
  </w:style>
  <w:style w:type="paragraph" w:styleId="a3">
    <w:name w:val="Body Text"/>
    <w:basedOn w:val="a"/>
    <w:link w:val="a4"/>
    <w:uiPriority w:val="1"/>
    <w:qFormat/>
    <w:rsid w:val="00224079"/>
    <w:pPr>
      <w:ind w:left="118"/>
      <w:jc w:val="both"/>
    </w:pPr>
    <w:rPr>
      <w:sz w:val="28"/>
      <w:szCs w:val="28"/>
    </w:rPr>
  </w:style>
  <w:style w:type="paragraph" w:styleId="a5">
    <w:name w:val="List Paragraph"/>
    <w:aliases w:val="Bullet List,FooterText,numbered,Маркер,Bullet 1,Use Case List Paragraph,ТЗ список,Paragraphe de liste1,lp1,Абзац списка литеральный,ПС - Нумерованный,Цветной список - Акцент 11,обычный,Заголовок мой1,СписокСТПр,Абзац списка основной"/>
    <w:basedOn w:val="a"/>
    <w:link w:val="a6"/>
    <w:qFormat/>
    <w:rsid w:val="00224079"/>
    <w:pPr>
      <w:ind w:left="118" w:right="119" w:firstLine="707"/>
      <w:jc w:val="both"/>
    </w:pPr>
  </w:style>
  <w:style w:type="paragraph" w:customStyle="1" w:styleId="TableParagraph">
    <w:name w:val="Table Paragraph"/>
    <w:basedOn w:val="a"/>
    <w:uiPriority w:val="1"/>
    <w:qFormat/>
    <w:rsid w:val="00224079"/>
  </w:style>
  <w:style w:type="character" w:customStyle="1" w:styleId="30">
    <w:name w:val="Заголовок 3 Знак"/>
    <w:basedOn w:val="a0"/>
    <w:link w:val="3"/>
    <w:rsid w:val="004D710A"/>
    <w:rPr>
      <w:rFonts w:asciiTheme="majorHAnsi" w:eastAsiaTheme="majorEastAsia" w:hAnsiTheme="majorHAnsi" w:cstheme="majorBidi"/>
      <w:color w:val="243F60" w:themeColor="accent1" w:themeShade="7F"/>
      <w:sz w:val="24"/>
      <w:szCs w:val="24"/>
      <w:lang w:val="ru-RU"/>
    </w:rPr>
  </w:style>
  <w:style w:type="paragraph" w:customStyle="1" w:styleId="a7">
    <w:name w:val="Обычный текст"/>
    <w:basedOn w:val="a"/>
    <w:qFormat/>
    <w:rsid w:val="006318E2"/>
    <w:pPr>
      <w:widowControl/>
      <w:autoSpaceDE/>
      <w:autoSpaceDN/>
      <w:ind w:firstLine="709"/>
      <w:jc w:val="both"/>
    </w:pPr>
    <w:rPr>
      <w:sz w:val="24"/>
      <w:szCs w:val="24"/>
      <w:lang w:val="en-US" w:eastAsia="ar-SA" w:bidi="en-US"/>
    </w:rPr>
  </w:style>
  <w:style w:type="character" w:styleId="a8">
    <w:name w:val="Emphasis"/>
    <w:basedOn w:val="a0"/>
    <w:uiPriority w:val="20"/>
    <w:qFormat/>
    <w:rsid w:val="009F4176"/>
    <w:rPr>
      <w:i/>
      <w:iCs/>
    </w:rPr>
  </w:style>
  <w:style w:type="character" w:customStyle="1" w:styleId="10">
    <w:name w:val="Заголовок 1 Знак"/>
    <w:basedOn w:val="a0"/>
    <w:link w:val="1"/>
    <w:uiPriority w:val="1"/>
    <w:locked/>
    <w:rsid w:val="00196E11"/>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locked/>
    <w:rsid w:val="00196E11"/>
    <w:rPr>
      <w:rFonts w:ascii="Times New Roman" w:eastAsia="Times New Roman" w:hAnsi="Times New Roman" w:cs="Times New Roman"/>
      <w:sz w:val="28"/>
      <w:szCs w:val="28"/>
      <w:lang w:val="ru-RU"/>
    </w:rPr>
  </w:style>
  <w:style w:type="paragraph" w:styleId="a9">
    <w:name w:val="Title"/>
    <w:basedOn w:val="a"/>
    <w:next w:val="a"/>
    <w:link w:val="aa"/>
    <w:uiPriority w:val="1"/>
    <w:qFormat/>
    <w:rsid w:val="00196E11"/>
    <w:pPr>
      <w:adjustRightInd w:val="0"/>
      <w:spacing w:line="1595" w:lineRule="exact"/>
    </w:pPr>
    <w:rPr>
      <w:rFonts w:eastAsiaTheme="minorEastAsia"/>
      <w:sz w:val="144"/>
      <w:szCs w:val="144"/>
      <w:lang w:eastAsia="ru-RU"/>
    </w:rPr>
  </w:style>
  <w:style w:type="character" w:customStyle="1" w:styleId="aa">
    <w:name w:val="Название Знак"/>
    <w:basedOn w:val="a0"/>
    <w:link w:val="a9"/>
    <w:uiPriority w:val="1"/>
    <w:rsid w:val="00196E11"/>
    <w:rPr>
      <w:rFonts w:ascii="Times New Roman" w:eastAsiaTheme="minorEastAsia" w:hAnsi="Times New Roman" w:cs="Times New Roman"/>
      <w:sz w:val="144"/>
      <w:szCs w:val="144"/>
      <w:lang w:val="ru-RU" w:eastAsia="ru-RU"/>
    </w:rPr>
  </w:style>
  <w:style w:type="paragraph" w:styleId="ab">
    <w:name w:val="No Spacing"/>
    <w:aliases w:val="с интервалом,Без интервала1,No Spacing1,для таблиц,Без интервала2,No Spacing"/>
    <w:basedOn w:val="a"/>
    <w:link w:val="ac"/>
    <w:uiPriority w:val="1"/>
    <w:qFormat/>
    <w:rsid w:val="00196E11"/>
    <w:pPr>
      <w:widowControl/>
      <w:autoSpaceDE/>
      <w:autoSpaceDN/>
      <w:spacing w:before="120"/>
      <w:ind w:left="221"/>
      <w:jc w:val="both"/>
    </w:pPr>
    <w:rPr>
      <w:rFonts w:eastAsiaTheme="minorEastAsia"/>
      <w:sz w:val="20"/>
      <w:szCs w:val="20"/>
      <w:lang w:eastAsia="ru-RU"/>
    </w:rPr>
  </w:style>
  <w:style w:type="character" w:customStyle="1" w:styleId="ac">
    <w:name w:val="Без интервала Знак"/>
    <w:aliases w:val="с интервалом Знак,Без интервала1 Знак,No Spacing1 Знак,для таблиц Знак,Без интервала2 Знак,No Spacing Знак"/>
    <w:link w:val="ab"/>
    <w:uiPriority w:val="1"/>
    <w:locked/>
    <w:rsid w:val="00196E11"/>
    <w:rPr>
      <w:rFonts w:ascii="Times New Roman" w:eastAsiaTheme="minorEastAsia" w:hAnsi="Times New Roman" w:cs="Times New Roman"/>
      <w:sz w:val="20"/>
      <w:szCs w:val="20"/>
      <w:lang w:val="ru-RU" w:eastAsia="ru-RU"/>
    </w:rPr>
  </w:style>
  <w:style w:type="paragraph" w:customStyle="1" w:styleId="11">
    <w:name w:val="Табличный_боковик_11"/>
    <w:link w:val="110"/>
    <w:qFormat/>
    <w:rsid w:val="00196E11"/>
    <w:pPr>
      <w:widowControl/>
      <w:autoSpaceDE/>
      <w:autoSpaceDN/>
    </w:pPr>
    <w:rPr>
      <w:rFonts w:ascii="Times New Roman" w:eastAsiaTheme="minorEastAsia" w:hAnsi="Times New Roman" w:cs="Times New Roman"/>
      <w:szCs w:val="24"/>
      <w:lang w:val="ru-RU" w:eastAsia="ru-RU"/>
    </w:rPr>
  </w:style>
  <w:style w:type="character" w:customStyle="1" w:styleId="110">
    <w:name w:val="Табличный_боковик_11 Знак"/>
    <w:link w:val="11"/>
    <w:locked/>
    <w:rsid w:val="00196E11"/>
    <w:rPr>
      <w:rFonts w:ascii="Times New Roman" w:eastAsiaTheme="minorEastAsia" w:hAnsi="Times New Roman" w:cs="Times New Roman"/>
      <w:szCs w:val="24"/>
      <w:lang w:val="ru-RU" w:eastAsia="ru-RU"/>
    </w:rPr>
  </w:style>
  <w:style w:type="character" w:customStyle="1" w:styleId="a6">
    <w:name w:val="Абзац списка Знак"/>
    <w:aliases w:val="Bullet List Знак,FooterText Знак,numbered Знак,Маркер Знак,Bullet 1 Знак,Use Case List Paragraph Знак,ТЗ список Знак,Paragraphe de liste1 Знак,lp1 Знак,Абзац списка литеральный Знак,ПС - Нумерованный Знак,обычный Знак,СписокСТПр Знак"/>
    <w:link w:val="a5"/>
    <w:qFormat/>
    <w:locked/>
    <w:rsid w:val="00196E11"/>
    <w:rPr>
      <w:rFonts w:ascii="Times New Roman" w:eastAsia="Times New Roman" w:hAnsi="Times New Roman" w:cs="Times New Roman"/>
      <w:lang w:val="ru-RU"/>
    </w:rPr>
  </w:style>
  <w:style w:type="paragraph" w:customStyle="1" w:styleId="S">
    <w:name w:val="S_Обычный жирный"/>
    <w:basedOn w:val="a"/>
    <w:qFormat/>
    <w:rsid w:val="00196E11"/>
    <w:pPr>
      <w:widowControl/>
      <w:autoSpaceDE/>
      <w:autoSpaceDN/>
      <w:ind w:firstLine="709"/>
      <w:jc w:val="both"/>
    </w:pPr>
    <w:rPr>
      <w:rFonts w:eastAsiaTheme="minorEastAsia"/>
      <w:sz w:val="28"/>
      <w:szCs w:val="28"/>
      <w:lang w:eastAsia="ru-RU"/>
    </w:rPr>
  </w:style>
  <w:style w:type="character" w:styleId="ad">
    <w:name w:val="footnote reference"/>
    <w:basedOn w:val="a0"/>
    <w:uiPriority w:val="99"/>
    <w:rsid w:val="00196E11"/>
    <w:rPr>
      <w:rFonts w:cs="Times New Roman"/>
      <w:vertAlign w:val="superscript"/>
    </w:rPr>
  </w:style>
  <w:style w:type="paragraph" w:styleId="ae">
    <w:name w:val="footnote text"/>
    <w:basedOn w:val="a"/>
    <w:link w:val="af"/>
    <w:uiPriority w:val="99"/>
    <w:unhideWhenUsed/>
    <w:rsid w:val="00196E11"/>
    <w:pPr>
      <w:adjustRightInd w:val="0"/>
    </w:pPr>
    <w:rPr>
      <w:rFonts w:eastAsiaTheme="minorEastAsia"/>
      <w:sz w:val="20"/>
      <w:szCs w:val="20"/>
      <w:lang w:eastAsia="ru-RU"/>
    </w:rPr>
  </w:style>
  <w:style w:type="character" w:customStyle="1" w:styleId="af">
    <w:name w:val="Текст сноски Знак"/>
    <w:basedOn w:val="a0"/>
    <w:link w:val="ae"/>
    <w:uiPriority w:val="99"/>
    <w:rsid w:val="00196E11"/>
    <w:rPr>
      <w:rFonts w:ascii="Times New Roman" w:eastAsiaTheme="minorEastAsia" w:hAnsi="Times New Roman" w:cs="Times New Roman"/>
      <w:sz w:val="20"/>
      <w:szCs w:val="20"/>
      <w:lang w:val="ru-RU" w:eastAsia="ru-RU"/>
    </w:rPr>
  </w:style>
  <w:style w:type="paragraph" w:customStyle="1" w:styleId="ConsPlusNormal">
    <w:name w:val="ConsPlusNormal"/>
    <w:link w:val="ConsPlusNormal0"/>
    <w:qFormat/>
    <w:rsid w:val="00196E11"/>
    <w:pPr>
      <w:adjustRightInd w:val="0"/>
    </w:pPr>
    <w:rPr>
      <w:rFonts w:ascii="Arial" w:eastAsiaTheme="minorEastAsia" w:hAnsi="Arial" w:cs="Arial"/>
      <w:sz w:val="20"/>
      <w:szCs w:val="20"/>
      <w:lang w:val="ru-RU" w:eastAsia="ru-RU"/>
    </w:rPr>
  </w:style>
  <w:style w:type="character" w:customStyle="1" w:styleId="ConsPlusNormal0">
    <w:name w:val="ConsPlusNormal Знак"/>
    <w:link w:val="ConsPlusNormal"/>
    <w:locked/>
    <w:rsid w:val="00196E11"/>
    <w:rPr>
      <w:rFonts w:ascii="Arial" w:eastAsiaTheme="minorEastAsia" w:hAnsi="Arial" w:cs="Arial"/>
      <w:sz w:val="20"/>
      <w:szCs w:val="20"/>
      <w:lang w:val="ru-RU" w:eastAsia="ru-RU"/>
    </w:rPr>
  </w:style>
  <w:style w:type="paragraph" w:styleId="af0">
    <w:name w:val="header"/>
    <w:basedOn w:val="a"/>
    <w:link w:val="af1"/>
    <w:uiPriority w:val="99"/>
    <w:unhideWhenUsed/>
    <w:rsid w:val="00196E11"/>
    <w:pPr>
      <w:tabs>
        <w:tab w:val="center" w:pos="4677"/>
        <w:tab w:val="right" w:pos="9355"/>
      </w:tabs>
    </w:pPr>
  </w:style>
  <w:style w:type="character" w:customStyle="1" w:styleId="af1">
    <w:name w:val="Верхний колонтитул Знак"/>
    <w:basedOn w:val="a0"/>
    <w:link w:val="af0"/>
    <w:uiPriority w:val="99"/>
    <w:rsid w:val="00196E11"/>
    <w:rPr>
      <w:rFonts w:ascii="Times New Roman" w:eastAsia="Times New Roman" w:hAnsi="Times New Roman" w:cs="Times New Roman"/>
      <w:lang w:val="ru-RU"/>
    </w:rPr>
  </w:style>
  <w:style w:type="paragraph" w:styleId="af2">
    <w:name w:val="footer"/>
    <w:basedOn w:val="a"/>
    <w:link w:val="af3"/>
    <w:uiPriority w:val="99"/>
    <w:unhideWhenUsed/>
    <w:rsid w:val="00196E11"/>
    <w:pPr>
      <w:tabs>
        <w:tab w:val="center" w:pos="4677"/>
        <w:tab w:val="right" w:pos="9355"/>
      </w:tabs>
    </w:pPr>
  </w:style>
  <w:style w:type="character" w:customStyle="1" w:styleId="af3">
    <w:name w:val="Нижний колонтитул Знак"/>
    <w:basedOn w:val="a0"/>
    <w:link w:val="af2"/>
    <w:uiPriority w:val="99"/>
    <w:rsid w:val="00196E11"/>
    <w:rPr>
      <w:rFonts w:ascii="Times New Roman" w:eastAsia="Times New Roman" w:hAnsi="Times New Roman" w:cs="Times New Roman"/>
      <w:lang w:val="ru-RU"/>
    </w:rPr>
  </w:style>
  <w:style w:type="paragraph" w:styleId="af4">
    <w:name w:val="TOC Heading"/>
    <w:basedOn w:val="1"/>
    <w:next w:val="a"/>
    <w:uiPriority w:val="39"/>
    <w:unhideWhenUsed/>
    <w:qFormat/>
    <w:rsid w:val="00196E11"/>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2">
    <w:name w:val="toc 1"/>
    <w:basedOn w:val="a"/>
    <w:next w:val="a"/>
    <w:autoRedefine/>
    <w:uiPriority w:val="39"/>
    <w:unhideWhenUsed/>
    <w:rsid w:val="00F65CD5"/>
    <w:pPr>
      <w:tabs>
        <w:tab w:val="right" w:leader="dot" w:pos="9740"/>
      </w:tabs>
      <w:spacing w:after="100"/>
    </w:pPr>
    <w:rPr>
      <w:rFonts w:eastAsiaTheme="minorEastAsia"/>
      <w:noProof/>
      <w:lang w:eastAsia="ru-RU"/>
    </w:rPr>
  </w:style>
  <w:style w:type="paragraph" w:styleId="2">
    <w:name w:val="toc 2"/>
    <w:basedOn w:val="a"/>
    <w:next w:val="a"/>
    <w:autoRedefine/>
    <w:uiPriority w:val="39"/>
    <w:unhideWhenUsed/>
    <w:rsid w:val="00196E11"/>
    <w:pPr>
      <w:spacing w:after="100"/>
      <w:ind w:left="220"/>
    </w:pPr>
  </w:style>
  <w:style w:type="character" w:styleId="af5">
    <w:name w:val="Hyperlink"/>
    <w:basedOn w:val="a0"/>
    <w:uiPriority w:val="99"/>
    <w:unhideWhenUsed/>
    <w:rsid w:val="00196E11"/>
    <w:rPr>
      <w:color w:val="0000FF" w:themeColor="hyperlink"/>
      <w:u w:val="single"/>
    </w:rPr>
  </w:style>
  <w:style w:type="paragraph" w:styleId="af6">
    <w:name w:val="Balloon Text"/>
    <w:basedOn w:val="a"/>
    <w:link w:val="af7"/>
    <w:uiPriority w:val="99"/>
    <w:semiHidden/>
    <w:unhideWhenUsed/>
    <w:rsid w:val="005572D3"/>
    <w:rPr>
      <w:rFonts w:ascii="Tahoma" w:hAnsi="Tahoma" w:cs="Tahoma"/>
      <w:sz w:val="16"/>
      <w:szCs w:val="16"/>
    </w:rPr>
  </w:style>
  <w:style w:type="character" w:customStyle="1" w:styleId="af7">
    <w:name w:val="Текст выноски Знак"/>
    <w:basedOn w:val="a0"/>
    <w:link w:val="af6"/>
    <w:uiPriority w:val="99"/>
    <w:semiHidden/>
    <w:rsid w:val="005572D3"/>
    <w:rPr>
      <w:rFonts w:ascii="Tahoma" w:eastAsia="Times New Roman" w:hAnsi="Tahoma" w:cs="Tahoma"/>
      <w:sz w:val="16"/>
      <w:szCs w:val="16"/>
      <w:lang w:val="ru-RU"/>
    </w:rPr>
  </w:style>
  <w:style w:type="paragraph" w:styleId="af8">
    <w:name w:val="Body Text Indent"/>
    <w:basedOn w:val="a"/>
    <w:link w:val="af9"/>
    <w:uiPriority w:val="99"/>
    <w:semiHidden/>
    <w:unhideWhenUsed/>
    <w:rsid w:val="00B67D13"/>
    <w:pPr>
      <w:spacing w:after="120"/>
      <w:ind w:left="283"/>
    </w:pPr>
  </w:style>
  <w:style w:type="character" w:customStyle="1" w:styleId="af9">
    <w:name w:val="Основной текст с отступом Знак"/>
    <w:basedOn w:val="a0"/>
    <w:link w:val="af8"/>
    <w:uiPriority w:val="99"/>
    <w:semiHidden/>
    <w:rsid w:val="00B67D13"/>
    <w:rPr>
      <w:rFonts w:ascii="Times New Roman" w:eastAsia="Times New Roman" w:hAnsi="Times New Roman" w:cs="Times New Roman"/>
      <w:lang w:val="ru-RU"/>
    </w:rPr>
  </w:style>
  <w:style w:type="paragraph" w:customStyle="1" w:styleId="afa">
    <w:name w:val="Основной стиль"/>
    <w:basedOn w:val="a"/>
    <w:link w:val="13"/>
    <w:rsid w:val="00394BE5"/>
    <w:pPr>
      <w:widowControl/>
      <w:autoSpaceDE/>
      <w:autoSpaceDN/>
      <w:ind w:firstLine="680"/>
      <w:jc w:val="both"/>
    </w:pPr>
    <w:rPr>
      <w:rFonts w:ascii="Arial" w:hAnsi="Arial"/>
      <w:color w:val="000000"/>
      <w:sz w:val="24"/>
      <w:szCs w:val="20"/>
      <w:lang w:eastAsia="ru-RU"/>
    </w:rPr>
  </w:style>
  <w:style w:type="character" w:customStyle="1" w:styleId="13">
    <w:name w:val="Основной стиль1"/>
    <w:basedOn w:val="a0"/>
    <w:link w:val="afa"/>
    <w:rsid w:val="00394BE5"/>
    <w:rPr>
      <w:rFonts w:ascii="Arial" w:eastAsia="Times New Roman" w:hAnsi="Arial" w:cs="Times New Roman"/>
      <w:color w:val="000000"/>
      <w:sz w:val="24"/>
      <w:szCs w:val="20"/>
      <w:lang w:val="ru-RU" w:eastAsia="ru-RU"/>
    </w:rPr>
  </w:style>
  <w:style w:type="paragraph" w:styleId="afb">
    <w:name w:val="Normal (Web)"/>
    <w:basedOn w:val="a"/>
    <w:uiPriority w:val="99"/>
    <w:semiHidden/>
    <w:unhideWhenUsed/>
    <w:rsid w:val="00D23EFD"/>
    <w:pPr>
      <w:widowControl/>
      <w:autoSpaceDE/>
      <w:autoSpaceDN/>
      <w:spacing w:before="100" w:beforeAutospacing="1" w:after="100" w:afterAutospacing="1"/>
    </w:pPr>
    <w:rPr>
      <w:sz w:val="24"/>
      <w:szCs w:val="24"/>
      <w:lang w:eastAsia="ru-RU"/>
    </w:rPr>
  </w:style>
  <w:style w:type="paragraph" w:customStyle="1" w:styleId="afc">
    <w:name w:val="Обычный + по ширине"/>
    <w:basedOn w:val="a"/>
    <w:uiPriority w:val="99"/>
    <w:rsid w:val="00D23EFD"/>
    <w:pPr>
      <w:widowControl/>
      <w:autoSpaceDE/>
      <w:autoSpaceDN/>
      <w:ind w:firstLine="709"/>
      <w:jc w:val="both"/>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520777227">
      <w:bodyDiv w:val="1"/>
      <w:marLeft w:val="0"/>
      <w:marRight w:val="0"/>
      <w:marTop w:val="0"/>
      <w:marBottom w:val="0"/>
      <w:divBdr>
        <w:top w:val="none" w:sz="0" w:space="0" w:color="auto"/>
        <w:left w:val="none" w:sz="0" w:space="0" w:color="auto"/>
        <w:bottom w:val="none" w:sz="0" w:space="0" w:color="auto"/>
        <w:right w:val="none" w:sz="0" w:space="0" w:color="auto"/>
      </w:divBdr>
      <w:divsChild>
        <w:div w:id="650790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D7633EA54BA37B14022075A00D9263D0A69189A2E3821D3CBC9E1B1C5418245638964C1F53C0X6f3H" TargetMode="External"/><Relationship Id="rId13" Type="http://schemas.openxmlformats.org/officeDocument/2006/relationships/hyperlink" Target="https://login.consultant.ru/link/?req=doc&amp;base=RZR&amp;n=386652&amp;dst=100008" TargetMode="External"/><Relationship Id="rId18" Type="http://schemas.openxmlformats.org/officeDocument/2006/relationships/header" Target="header1.xml"/><Relationship Id="rId26" Type="http://schemas.openxmlformats.org/officeDocument/2006/relationships/hyperlink" Target="consultantplus://offline/ref%3D98FF45065BD155FE5071738E5F23F92AE24BD50372D57008CF6481B6309BBDC6B99823D6F08CDFCBD8223103EF2A246BBE4B8AE309B2169DbCnBD" TargetMode="External"/><Relationship Id="rId3" Type="http://schemas.openxmlformats.org/officeDocument/2006/relationships/styles" Target="styles.xml"/><Relationship Id="rId21" Type="http://schemas.openxmlformats.org/officeDocument/2006/relationships/hyperlink" Target="https://www.consultant.ru/document/cons_doc_LAW_446197/dbb758e5e96870aa276968887828c5d903eeba8a/"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login.consultant.ru/link/?req=doc&amp;base=RZR&amp;n=481407&amp;dst=117" TargetMode="External"/><Relationship Id="rId17" Type="http://schemas.openxmlformats.org/officeDocument/2006/relationships/hyperlink" Target="https://login.consultant.ru/link/?req=doc&amp;base=RZR&amp;n=481298&amp;dst=2783" TargetMode="External"/><Relationship Id="rId25" Type="http://schemas.openxmlformats.org/officeDocument/2006/relationships/header" Target="header5.xml"/><Relationship Id="rId33"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login.consultant.ru/link/?req=doc&amp;base=RZR&amp;n=481298&amp;dst=2783" TargetMode="External"/><Relationship Id="rId20" Type="http://schemas.openxmlformats.org/officeDocument/2006/relationships/hyperlink" Target="https://login.consultant.ru/link/?req=doc&amp;base=RZR&amp;n=463214&amp;dst=100008" TargetMode="External"/><Relationship Id="rId29" Type="http://schemas.openxmlformats.org/officeDocument/2006/relationships/hyperlink" Target="consultantplus://offline/ref=5A3FA3CD608BD715F583586DF11E81B3A817099366F25759733C5CAF3F9F697C6BC9A2013762F13F5FA6E9E1BACE3A105DD9830D00F4845E07B5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R&amp;n=493188&amp;dst=222" TargetMode="External"/><Relationship Id="rId24" Type="http://schemas.openxmlformats.org/officeDocument/2006/relationships/header" Target="header4.xml"/><Relationship Id="rId32" Type="http://schemas.openxmlformats.org/officeDocument/2006/relationships/hyperlink" Target="consultantplus://offline/ref=CE3A875961CD386932C3396A6E4F8E3149964143AB27950BBA12431C9FE129A08B70FC12F02149A4B32F41E41CA53564A421486B84057F1071P6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RZR&amp;n=493188&amp;dst=222" TargetMode="External"/><Relationship Id="rId23" Type="http://schemas.openxmlformats.org/officeDocument/2006/relationships/header" Target="header3.xml"/><Relationship Id="rId28" Type="http://schemas.openxmlformats.org/officeDocument/2006/relationships/hyperlink" Target="consultantplus://offline/ref=5A3FA3CD608BD715F583586DF11E81B3A817099366F25759733C5CAF3F9F697C6BC9A2013762F13F5FA6E9E1BACE3A105DD9830D00F4845E07B5E" TargetMode="External"/><Relationship Id="rId36" Type="http://schemas.openxmlformats.org/officeDocument/2006/relationships/fontTable" Target="fontTable.xml"/><Relationship Id="rId10" Type="http://schemas.openxmlformats.org/officeDocument/2006/relationships/hyperlink" Target="consultantplus://offline/ref=7A898443688878F0706530D6D09D52AC0CABF635894FBF3BED2EC659CF27AEC5B41CD5E8ED321BAErCr0B" TargetMode="External"/><Relationship Id="rId19" Type="http://schemas.openxmlformats.org/officeDocument/2006/relationships/header" Target="header2.xml"/><Relationship Id="rId31" Type="http://schemas.openxmlformats.org/officeDocument/2006/relationships/hyperlink" Target="consultantplus://offline/ref=2E718D8A3EACB750291015EA205697FCA9725FB03E179FFA0CACC75F19C98071C3E8A037FB7C2C2E5DBFF6B8A3B1M2E" TargetMode="External"/><Relationship Id="rId4" Type="http://schemas.openxmlformats.org/officeDocument/2006/relationships/settings" Target="settings.xml"/><Relationship Id="rId9" Type="http://schemas.openxmlformats.org/officeDocument/2006/relationships/hyperlink" Target="consultantplus://offline/ref%3DD7633EA54BA37B14022075A00D9263D0A69189AAEA801D3CBC9E1B1C54X1f8H" TargetMode="External"/><Relationship Id="rId14" Type="http://schemas.openxmlformats.org/officeDocument/2006/relationships/hyperlink" Target="https://login.consultant.ru/link/?req=doc&amp;base=RZR&amp;n=481298&amp;dst=100981" TargetMode="External"/><Relationship Id="rId22" Type="http://schemas.openxmlformats.org/officeDocument/2006/relationships/hyperlink" Target="https://www.consultant.ru/document/cons_doc_LAW_446197/dbb758e5e96870aa276968887828c5d903eeba8a/" TargetMode="External"/><Relationship Id="rId27" Type="http://schemas.openxmlformats.org/officeDocument/2006/relationships/hyperlink" Target="consultantplus://offline/ref=256ED801B89D97FBC85A13C4C35B9D8E1C4703746C8A69E78450C0FDCE5AFC395E66AB72D685FC80935F0A47EF99B08D33622ED64EB1A6C5lFyBD" TargetMode="External"/><Relationship Id="rId30" Type="http://schemas.openxmlformats.org/officeDocument/2006/relationships/hyperlink" Target="consultantplus://offline/ref=2E718D8A3EACB750291015EA205697FCA9725FB03E179FFA0CACC75F19C98071C3E8A037FB7C2C2E5DBFF6B8A3B1M2E" TargetMode="Externa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1DB7D-AB55-4151-A87D-0FAECCE9A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22265</Words>
  <Characters>126913</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Кузнецова Светлана</dc:creator>
  <cp:lastModifiedBy>Кузнецова Светлана</cp:lastModifiedBy>
  <cp:revision>45</cp:revision>
  <cp:lastPrinted>2025-06-03T04:10:00Z</cp:lastPrinted>
  <dcterms:created xsi:type="dcterms:W3CDTF">2025-06-03T02:41:00Z</dcterms:created>
  <dcterms:modified xsi:type="dcterms:W3CDTF">2025-06-25T05:39:00Z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Microsoft® Word 2010</vt:lpwstr>
  </property>
  <property fmtid="{D5CDD505-2E9C-101B-9397-08002B2CF9AE}" pid="4" name="LastSaved">
    <vt:filetime>2023-11-17T00:00:00Z</vt:filetime>
  </property>
</Properties>
</file>