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2E5" w:rsidRPr="00EB02E5" w:rsidRDefault="00EB02E5">
      <w:pPr>
        <w:pStyle w:val="ConsPlusTitle"/>
        <w:jc w:val="center"/>
        <w:outlineLvl w:val="0"/>
      </w:pPr>
      <w:r w:rsidRPr="00EB02E5">
        <w:t>МИНИСТЕРСТВО ТРУДА И СОЦИАЛЬНОГО РАЗВИТИЯ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596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ОБРАЗОВАНИЯ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1072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ЗДРАВООХРАНЕНИЯ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1656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КУЛЬТУРЫ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192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МИНИСТЕРСТВО ФИЗИЧЕСКОЙ КУЛЬТУРЫ И СПОРТА</w:t>
      </w:r>
    </w:p>
    <w:p w:rsidR="00EB02E5" w:rsidRPr="00EB02E5" w:rsidRDefault="00EB02E5">
      <w:pPr>
        <w:pStyle w:val="ConsPlusTitle"/>
        <w:jc w:val="center"/>
      </w:pPr>
      <w:r w:rsidRPr="00EB02E5">
        <w:t>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552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ГЛАВНОЕ УПРАВЛЕНИЕ МИНИСТЕРСТВА ВНУТРЕННИХ ДЕЛ</w:t>
      </w:r>
    </w:p>
    <w:p w:rsidR="00EB02E5" w:rsidRPr="00EB02E5" w:rsidRDefault="00EB02E5">
      <w:pPr>
        <w:pStyle w:val="ConsPlusTitle"/>
        <w:jc w:val="center"/>
      </w:pPr>
      <w:r w:rsidRPr="00EB02E5">
        <w:t>РОССИЙСКОЙ ФЕДЕРАЦИИ ПО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N 371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ПРИКАЗ</w:t>
      </w:r>
    </w:p>
    <w:p w:rsidR="00EB02E5" w:rsidRPr="00EB02E5" w:rsidRDefault="00EB02E5">
      <w:pPr>
        <w:pStyle w:val="ConsPlusTitle"/>
        <w:jc w:val="center"/>
      </w:pPr>
      <w:r w:rsidRPr="00EB02E5">
        <w:t>от 27 мая 2022 года</w:t>
      </w:r>
    </w:p>
    <w:p w:rsidR="00EB02E5" w:rsidRPr="00EB02E5" w:rsidRDefault="00EB02E5">
      <w:pPr>
        <w:pStyle w:val="ConsPlusTitle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r w:rsidRPr="00EB02E5">
        <w:t>ОБ УТВЕРЖДЕНИИ ПОРЯДКА МЕЖВЕДОМСТВЕННОГО ВЗАИМОДЕЙСТВИЯ</w:t>
      </w:r>
    </w:p>
    <w:p w:rsidR="00EB02E5" w:rsidRPr="00EB02E5" w:rsidRDefault="00EB02E5">
      <w:pPr>
        <w:pStyle w:val="ConsPlusTitle"/>
        <w:jc w:val="center"/>
      </w:pPr>
      <w:r w:rsidRPr="00EB02E5">
        <w:t>ОРГАНОВ И УЧРЕЖДЕНИЙ СИСТЕМЫ ПРОФИЛАКТИКИ БЕЗНАДЗОРНОСТИ</w:t>
      </w:r>
    </w:p>
    <w:p w:rsidR="00EB02E5" w:rsidRPr="00EB02E5" w:rsidRDefault="00EB02E5">
      <w:pPr>
        <w:pStyle w:val="ConsPlusTitle"/>
        <w:jc w:val="center"/>
      </w:pPr>
      <w:r w:rsidRPr="00EB02E5">
        <w:t>И ПРАВОНАРУШЕНИЙ НЕСОВЕРШЕННОЛЕТНИХ НОВОСИБИРСКОЙ ОБЛАСТИ</w:t>
      </w:r>
    </w:p>
    <w:p w:rsidR="00EB02E5" w:rsidRPr="00EB02E5" w:rsidRDefault="00EB02E5">
      <w:pPr>
        <w:pStyle w:val="ConsPlusTitle"/>
        <w:jc w:val="center"/>
      </w:pPr>
      <w:r w:rsidRPr="00EB02E5">
        <w:t>ПО РАННЕМУ 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В соответствии со статьей 2 Федерального закона от 24.06.1999 N 120-ФЗ "Об основах системы профилактики безнадзорности и правонарушений несовершеннолетних",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неблагополучия, приказываем: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Утвердить прилагаемый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2. Органам и учреждениям системы профилактики безнадзорности и правонарушений несовершеннолетних, расположенных на территории Новосибирской области, руководствоваться настоящим Порядком.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3. Контроль за исполнением приказа возложить на заместителя министра труда и социального развития Новосибирской области Потапову О.Р., заместителя министра образования Новосибирской области Щукина В.Н., заместителя министра здравоохранения Новосибирской области Анохину Т.Ю., заместителя министра физической культуры и спорта Новосибирской области </w:t>
      </w:r>
      <w:proofErr w:type="spellStart"/>
      <w:r w:rsidRPr="00EB02E5">
        <w:t>Курносову</w:t>
      </w:r>
      <w:proofErr w:type="spellEnd"/>
      <w:r w:rsidRPr="00EB02E5">
        <w:t xml:space="preserve"> М.Н., заместителя министра - начальника управления профессионального искусства, культурного наследия и образования министерства культуры Новосибирской области Грегул О.В., заместителя начальника Главного управления Министерства внутренних дел Российской Федерации по Новосибирской области - начальника полиции, генерал-майора полиции </w:t>
      </w:r>
      <w:proofErr w:type="spellStart"/>
      <w:r w:rsidRPr="00EB02E5">
        <w:t>Гаврина</w:t>
      </w:r>
      <w:proofErr w:type="spellEnd"/>
      <w:r w:rsidRPr="00EB02E5">
        <w:t xml:space="preserve"> К.В.</w:t>
      </w:r>
    </w:p>
    <w:p w:rsidR="00EB02E5" w:rsidRPr="00EB02E5" w:rsidRDefault="00EB02E5">
      <w:pPr>
        <w:pStyle w:val="ConsPlusNormal"/>
        <w:jc w:val="both"/>
      </w:pPr>
      <w:r w:rsidRPr="00EB02E5">
        <w:t>(п. 3 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 Настоящий приказ вступает в силу с момента подписания.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Е.В.БАХАРЕВА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образования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С.В.ФЕДОРЧУК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К.В.ХАЛЬЗОВ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proofErr w:type="spellStart"/>
      <w:r w:rsidRPr="00EB02E5">
        <w:t>И.о</w:t>
      </w:r>
      <w:proofErr w:type="spellEnd"/>
      <w:r w:rsidRPr="00EB02E5">
        <w:t>. министра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Ю.В.ЗИМНЯКОВ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Министр физической культуры и</w:t>
      </w:r>
    </w:p>
    <w:p w:rsidR="00EB02E5" w:rsidRPr="00EB02E5" w:rsidRDefault="00EB02E5">
      <w:pPr>
        <w:pStyle w:val="ConsPlusNormal"/>
        <w:jc w:val="right"/>
      </w:pPr>
      <w:r w:rsidRPr="00EB02E5">
        <w:t>спорта 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С.А.АХАПОВ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Начальник 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генерал-лейтенант полиции</w:t>
      </w:r>
    </w:p>
    <w:p w:rsidR="00EB02E5" w:rsidRPr="00EB02E5" w:rsidRDefault="00EB02E5">
      <w:pPr>
        <w:pStyle w:val="ConsPlusNormal"/>
        <w:jc w:val="right"/>
      </w:pPr>
      <w:r w:rsidRPr="00EB02E5">
        <w:t>А.В.КУЛЬКОВ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0"/>
      </w:pPr>
      <w:r w:rsidRPr="00EB02E5">
        <w:t>Утвержден</w:t>
      </w:r>
    </w:p>
    <w:p w:rsidR="00EB02E5" w:rsidRPr="00EB02E5" w:rsidRDefault="00EB02E5">
      <w:pPr>
        <w:pStyle w:val="ConsPlusNormal"/>
        <w:jc w:val="right"/>
      </w:pPr>
      <w:r w:rsidRPr="00EB02E5">
        <w:t>приказом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труда и</w:t>
      </w:r>
    </w:p>
    <w:p w:rsidR="00EB02E5" w:rsidRPr="00EB02E5" w:rsidRDefault="00EB02E5">
      <w:pPr>
        <w:pStyle w:val="ConsPlusNormal"/>
        <w:jc w:val="right"/>
      </w:pPr>
      <w:r w:rsidRPr="00EB02E5">
        <w:t>социального развития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образования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здравоохранения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культуры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министерства физической культуры</w:t>
      </w:r>
    </w:p>
    <w:p w:rsidR="00EB02E5" w:rsidRPr="00EB02E5" w:rsidRDefault="00EB02E5">
      <w:pPr>
        <w:pStyle w:val="ConsPlusNormal"/>
        <w:jc w:val="right"/>
      </w:pPr>
      <w:r w:rsidRPr="00EB02E5">
        <w:t>и спорта Новосибирской области,</w:t>
      </w:r>
    </w:p>
    <w:p w:rsidR="00EB02E5" w:rsidRPr="00EB02E5" w:rsidRDefault="00EB02E5">
      <w:pPr>
        <w:pStyle w:val="ConsPlusNormal"/>
        <w:jc w:val="right"/>
      </w:pPr>
      <w:r w:rsidRPr="00EB02E5">
        <w:t>ГУ МВД России по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</w:t>
      </w:r>
    </w:p>
    <w:p w:rsidR="00EB02E5" w:rsidRPr="00EB02E5" w:rsidRDefault="00EB02E5">
      <w:pPr>
        <w:pStyle w:val="ConsPlusNormal"/>
        <w:jc w:val="right"/>
      </w:pPr>
      <w:r w:rsidRPr="00EB02E5">
        <w:t>от 27.05.2022 N 596/1072/1656/192/552/371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0" w:name="P92"/>
      <w:bookmarkEnd w:id="0"/>
      <w:r w:rsidRPr="00EB02E5">
        <w:t>ПОРЯДОК</w:t>
      </w:r>
    </w:p>
    <w:p w:rsidR="00EB02E5" w:rsidRPr="00EB02E5" w:rsidRDefault="00EB02E5">
      <w:pPr>
        <w:pStyle w:val="ConsPlusTitle"/>
        <w:jc w:val="center"/>
      </w:pPr>
      <w:r w:rsidRPr="00EB02E5">
        <w:t>МЕЖВЕДОМСТВЕННОГО ВЗАИМОДЕЙСТВИЯ ОРГАНОВ И УЧРЕЖДЕНИЙ</w:t>
      </w:r>
    </w:p>
    <w:p w:rsidR="00EB02E5" w:rsidRPr="00EB02E5" w:rsidRDefault="00EB02E5">
      <w:pPr>
        <w:pStyle w:val="ConsPlusTitle"/>
        <w:jc w:val="center"/>
      </w:pPr>
      <w:r w:rsidRPr="00EB02E5">
        <w:t xml:space="preserve">СИСТЕМЫ ПРОФИЛАКТИКИ БЕЗНАДЗОРНОСТИ И </w:t>
      </w:r>
      <w:r w:rsidRPr="00EB02E5">
        <w:lastRenderedPageBreak/>
        <w:t>ПРАВОНАРУШЕНИЙ</w:t>
      </w:r>
    </w:p>
    <w:p w:rsidR="00EB02E5" w:rsidRPr="00EB02E5" w:rsidRDefault="00EB02E5">
      <w:pPr>
        <w:pStyle w:val="ConsPlusTitle"/>
        <w:jc w:val="center"/>
      </w:pPr>
      <w:r w:rsidRPr="00EB02E5">
        <w:t>НЕСОВЕРШЕННОЛЕТНИХ НОВОСИБИРСКОЙ ОБЛАСТИ ПО РАННЕМУ</w:t>
      </w:r>
    </w:p>
    <w:p w:rsidR="00EB02E5" w:rsidRPr="00EB02E5" w:rsidRDefault="00EB02E5">
      <w:pPr>
        <w:pStyle w:val="ConsPlusTitle"/>
        <w:jc w:val="center"/>
      </w:pPr>
      <w:r w:rsidRPr="00EB02E5">
        <w:t>ВЫЯВЛЕНИЮ И ПРЕДОТВРАЩЕНИЮ ДЕТСКОГО И СЕМЕЙНОГО</w:t>
      </w:r>
    </w:p>
    <w:p w:rsidR="00EB02E5" w:rsidRPr="00EB02E5" w:rsidRDefault="00EB02E5">
      <w:pPr>
        <w:pStyle w:val="ConsPlusTitle"/>
        <w:jc w:val="center"/>
      </w:pPr>
      <w:r w:rsidRPr="00EB02E5">
        <w:t>НЕБЛАГОПОЛУЧИЯ, ОРГАНИЗАЦИИ РАБОТЫ С НЕСОВЕРШЕННОЛЕТНИМИ</w:t>
      </w:r>
    </w:p>
    <w:p w:rsidR="00EB02E5" w:rsidRPr="00EB02E5" w:rsidRDefault="00EB02E5">
      <w:pPr>
        <w:pStyle w:val="ConsPlusTitle"/>
        <w:jc w:val="center"/>
      </w:pPr>
      <w:r w:rsidRPr="00EB02E5">
        <w:t>И СЕМЬЯМИ ПО ПРОФИЛАКТИКЕ 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</w:t>
            </w:r>
            <w:bookmarkStart w:id="1" w:name="_GoBack"/>
            <w:bookmarkEnd w:id="1"/>
            <w:r w:rsidRPr="00EB02E5">
              <w:t>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Порядок межведомственного взаимодействия органов и учреждений системы профилактики безнадзорности и правонарушений несовершеннолетних Новосибирской области по раннему выявлению и предотвращению детского и семейного неблагополучия, организации работы с несовершеннолетними и семьями по профилактике социального сиротства (далее - Порядок) разработан в целях повышения эффективности взаимодействия органов и учреждений системы профилактики безнадзорности и правонарушений несовершеннолетних Новосибирской области (далее - субъекты системы профилактики) в сфере профилактики социального сиротства, создания условий для обеспечения своевременного выявления и предотвращения детского и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Порядок разработан в соответствии со следующими нормативными правовыми документами: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Конституцией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Семейным кодексом Российской Федерации;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24.07.1998 N 124-ФЗ "Об основных гарантиях прав ребенка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24.06.1999 N 120-ФЗ "Об основах системы профилактики безнадзорности и правонарушений несовершеннолетних" (далее - Федеральный закон N 120-ФЗ);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24.04.2008 N 48-ФЗ "Об опеке и попечительстве";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Федеральным законом от 07.02.2011 N 3-ФЗ "О полиции";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21.11.2011 N 323-ФЗ "Об основах охраны здоровья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29.12.2012 N 273-ФЗ "Об образовании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Федеральным законом от 28.12.2013 N 442-ФЗ "Об основах социального обслуживания граждан в Российской Федерации";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27.11.2000 N 896 "Об утверждении Примерных положений о специализированных учреждениях для несовершеннолетних, нуждающихся в социальной реабилитации";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18.05.2009 N 423 "Об отдельных вопросах осуществления опеки и попечительства в отношении несовершеннолетних граждан";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06.11.2013 N 995 "Об утверждении Примерного положения о комиссиях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постановлением Правительства Российской Федерации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(далее - постановление Правительства РФ от 24.05.2014 N 481);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Российской Федерации и Министерства внутренних дел Российской Федерации от 20.08.2003 N 414/633 "О взаимодействии учреждений здравоохранения и органов внутренних дел в оказании медицинской помощи несовершеннолетним, доставленным в органы внутренних дел" (далее - приказ Минздрава РФ и МВД РФ от 20.08.2003 N 414/633);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здравоохранения и социального развития Российской Федерации от 12.04.2012 N 344н "Об утверждении Типового положения о доме ребенка";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Министерства внутренних дел Российской Федерации от 15.10.2013 N 845 "Об утверждении Инструкции по организации деятельности подразделений по делам несовершеннолетних органов внутренних дел Российской Федерации" (далее - приказ МВД России от 15.10.2013 N 845);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приказом Министерства просвещения Российской Федерации от </w:t>
      </w:r>
      <w:r w:rsidRPr="00EB02E5">
        <w:lastRenderedPageBreak/>
        <w:t>10.01.2019 N 4 "О реализации отдельных вопросов осуществления опеки и попечительства в отношении несовершеннолетних граждан" (далее - приказ Минпросвещения РФ от 10.01.2019 N 4);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10.12.2013 N 411-ОЗ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02.10.2014 N 469-ОЗ "О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созданию и осуществлению деятельности комиссий по делам несовершеннолетних и защите их прав";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Законом Новосибирской области от 05.12.2017 N 224-ОЗ "О порядке создания и осуществления деятельности комиссий по делам несовершеннолетних и защите их прав на территории Новосибирской области".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Деятельность субъектов системы профилактики осуществляется на основе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межведомственного и внутриведомственного взаимодействия;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распределения ответственности;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индивидуального подхода к оказанию помощи семье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законности;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комплексности работы с учетом экономических, правовых, социальных, медицинских, педагогических, психологических аспектов;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учета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конфиденциальности информации;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использования эффективных технологий и методик работы с детьми и их семьями.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II. Основные понятия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 xml:space="preserve">2.1. Для целей настоящего Порядка используются следующие основные </w:t>
      </w:r>
      <w:r w:rsidRPr="00EB02E5">
        <w:lastRenderedPageBreak/>
        <w:t>понятия: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благополучие ребенка - это условия, при которых удовлетворяются потребности несовершеннолетнего, обеспечивающие здоровье и безопасность, при которых его поведение адекватно окружающим обстоятельствам и событиям, у ребенка есть возможность полноценного общения, соответствующего его возрастным нормам;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ведомственная индивидуальная профилактическая работа - комплекс мероприятий отдельно взятого субъекта системы профилактики в рамках его компетенции на основании нормативных правовых актов, регулирующих сферу деятельности данного субъекта, направленных на социальную адаптацию и реабилитацию детей (семей), не признанных находящимися в социально опасном положении;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3) </w:t>
      </w:r>
      <w:proofErr w:type="spellStart"/>
      <w:r w:rsidRPr="00EB02E5">
        <w:t>делинквентное</w:t>
      </w:r>
      <w:proofErr w:type="spellEnd"/>
      <w:r w:rsidRPr="00EB02E5">
        <w:t xml:space="preserve"> поведение - асоциальное, противоправное поведение, которое проявляется в действиях, которые приносят вред обществу, угрожают жизни других людей и общему социальному порядку, являются уголовно наказуемыми;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девиантное поведение - система поступков или отдельные поступки, противоречащие принятым в обществе правовым или нравственным нормам и ролевым предназначениям;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дети, находящиеся в трудной жизненной ситуации, -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техногенных и экологических катастроф, стихийных бедствий; дети из семей беженцев и вынужденных переселенцев; дети, оказавшиеся в экстремальных условиях; дети - жертвы насилия; дети, отбывающие наказание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дети, испытывающие трудности в социальной адаптации, - дети, имеющие нарушения адаптационных свойств по различным причинам, негативно влияющим на уровень, качество обучения, воспитания и развития;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диагностика (первичная, комплексная) - процесс сбора информации о ситуации ребенка (детей) и (или) семьи для определения уровня неблагополучия ребенка,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8) индивидуальный план социального сопровождения (реабилитации) семьи - комплекс реабилитационных мероприятий по отношению к ребенку и его семье, направленных на восстановление условий для соблюдения в семье прав и законных интересов ребенка, содержащий мероприятия, обеспечивающие психолого-педагогическое, социальное, правовое и другие виды сопровождения, сроки исполнения, ответственных лиц организаций, вовлеченных в его реализацию;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несовершеннолетний, находящийся в социально опасном положении, -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который совершает правонарушение или антиобщественные действия;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10) несовершеннолетний, нуждающийся в помощи государства (в том числе безнадзорный, беспризорный), - несовершеннолетний, нуждающийся в помощи в связи с действиями или бездействием родителей (иных законных представителей), созданием условий, представляющих угрозу его жизни или здоровью либо препятствующих нормальному воспитанию и развитию, а также в других случаях отсутствия родительского попечения, в отношении которого отсутствует возможность незамедлительной передачи его родителям (иным законным представителям), обеспечения в полной мере сохранности его жизни и здоровья либо который пострадал от противоправных посягательств или в отношении которого предполагаются такие посягательства;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11) карта комплексного сопровождения семьи - документ, объединяющий информацию о ребенке (детях), его семье, который составляется для объективного анализа и оценки, разработки и реализации плана по преодолению семейного неблагополучия, оценки динамики результатов, форм и методов работы специалистов организаций, вовлеченных в работу с ребенком (семьей);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12) комплексное сопровождение - это система профессиональных, согласованных действий специалистов, объединяющая различные ресурсы оказания помощи ребенку (семье), при реализации которой обеспечивается сбор и анализ информации о ребенке, его семье, их потребностях, проблематике, рисках и ресурсах, сильных и слабых сторонах, определение приоритетности решения проблем;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13) координация - деятельность по управлению субъектами системы профилактики и иными участниками профилактики, обеспечивающая согласование, упорядочение их деятельности в сфере профилактики нарушений прав несовершеннолетних, безнадзорности, антиобщественного и </w:t>
      </w:r>
      <w:r w:rsidRPr="00EB02E5">
        <w:lastRenderedPageBreak/>
        <w:t>противоправного поведения несовершеннолетних и защиты их прав;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14) куратор случая - должностное лицо из числа специалистов субъектов системы профилактики, за исключением указанных в подпункте 2.1 пункта 3.1 раздела III настоящего Порядка, назначенных постановлением комиссии по делам несовершеннолетних и защите их прав ответственными за организацию работы с семьей и (или) ребенком (детьми), осуществляющее деятельность по защите прав и интересов ребенка и его семьи, нуждающихся в защите государства, через разработку и реализацию мероприятий карты комплексного сопровождения семьи, координацию деятельности по ее выполнению и путем проведения регулярного мониторинга эффективности осуществляемых мероприятий;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15) межведомственное взаимодействие - это процесс объединения ресурсов органов государственной власти, органов местного самоуправления, организаций различной ведомственной принадлежности, социально ориентированных некоммерческих организаций, работа которых направлена на достижение целей посредством профессиональной деятельности;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16) мониторинг - система периодического сбора, обобщения и анализа информации о процессах, протекающих в семье, и (или) процессах организации работы с семьей для принятия на этой основе тактических и (или) стратегических решений, гарантирующих защиту прав и благополучия детей, точность, полноту и надежность информации, соответствие действий разработанному индивидуальному плану социального сопровождения (реабилитации) семей;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17) правоохранительные органы Российской Федерации - это органы (службы, учреждения), осуществляющие функции по обеспечению безопасности, законности и правопорядка, по борьбе с преступностью, по защите прав и свобод человека и гражданина, к которым относятся органы прокуратуры, Следственный комитет, органы внутренних дел, учреждения и органы уголовно-исполнительной системы и другие органы, в полномочия которых входит реализация правоохранительных функций;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18) социальная адаптация - процесс активного приспособления ребенка (семьи) к новым для него (членов семьи) социальным условиям жизнедеятельности в относительно короткий промежуток времени;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19) социальная реабилитация - система мер организаций, направленных на восстановление разрушенных или утраченных семейных и (или) общественных связей вследствие нарушения здоровья, изменения социального статуса, девиантного и делинквентного поведения;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20) </w:t>
      </w:r>
      <w:proofErr w:type="spellStart"/>
      <w:r w:rsidRPr="00EB02E5">
        <w:t>семейно</w:t>
      </w:r>
      <w:proofErr w:type="spellEnd"/>
      <w:r w:rsidRPr="00EB02E5">
        <w:t xml:space="preserve"> ориентированный подход - подход к организации помощи детям и семьям, основным принципом которого является то, что права </w:t>
      </w:r>
      <w:r w:rsidRPr="00EB02E5">
        <w:lastRenderedPageBreak/>
        <w:t>родителей на воспитание детей не должны ущемляться ни при каких обстоятельствах, за исключением случаев, когда это единственный способ защитить интересы ребенка;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21) семья потенциального риска (низкий уровень семейного неблагополучия) - это семья, функциональность которой еще не нарушена, но существуют некоторые сложности, связанные с решением жизненных проблем, влияющих на способность родителей замечать и своевременно удовлетворять актуальные потребности ребенка (детей);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22) семья, находящаяся в трудной жизненной ситуации (средний уровень семейного неблагополучия), - семья, попавшая в ситуацию, объективно нарушающую жизнедеятельность членов семьи (инвалидность, болезнь, сиротство, безнадзорность, </w:t>
      </w:r>
      <w:proofErr w:type="spellStart"/>
      <w:r w:rsidRPr="00EB02E5">
        <w:t>малообеспеченность</w:t>
      </w:r>
      <w:proofErr w:type="spellEnd"/>
      <w:r w:rsidRPr="00EB02E5">
        <w:t>, безработица, отсутствие определенного места жительства, конфликты и жестокое обращение в семье, одиночество), которую семья не может преодолеть самостоятельно;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23) семья, находящаяся в социально опасном положении (высокий уровень семейного неблагополучия, уровень семейного неблагополучия "угроза жизни"), - семья, имеющая детей, находящихся в социально опасном положении, а также семья, где родители или законные представители несовершеннолетних не исполняют своих обязанностей по их воспитанию, обучению и содержанию, отрицательно влияют на их поведение либо жестоко обращаются с ними;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24) территориальный консилиум - совещательный орган, созданный в целях обеспечения эффективности реабилитационной работы с семьей и детьми при выявлении нарушения прав и законных интересов несовершеннолетних, в состав которого входят руководители и специалисты субъектов системы профилактики, работающие на данной территории, за исключением указанных в подпункте 2.1 пункта 3.1 раздела III настоящего Порядка;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25) услуги - действия специалистов субъектов системы профилактики, за исключением указанных в пункте 2.1 раздела III настоящего Порядка, вовлеченных в процесс сопровождения (реабилитации) семьи (ребенка), по оказанию постоянной, периодической либо разовой помощи семье (ребенку), в целях нормализации условий жизнедеятельности и (или) повышения степени самостоятельного удовлетворения основных жизненных потребностей.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III. Субъекты системы профилактики, участвующие</w:t>
      </w:r>
    </w:p>
    <w:p w:rsidR="00EB02E5" w:rsidRPr="00EB02E5" w:rsidRDefault="00EB02E5">
      <w:pPr>
        <w:pStyle w:val="ConsPlusTitle"/>
        <w:jc w:val="center"/>
      </w:pPr>
      <w:r w:rsidRPr="00EB02E5">
        <w:t>в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семейного неблагополучия, организации работы</w:t>
      </w:r>
    </w:p>
    <w:p w:rsidR="00EB02E5" w:rsidRPr="00EB02E5" w:rsidRDefault="00EB02E5">
      <w:pPr>
        <w:pStyle w:val="ConsPlusTitle"/>
        <w:jc w:val="center"/>
      </w:pPr>
      <w:r w:rsidRPr="00EB02E5">
        <w:t>с несовершеннолетними и семьями по</w:t>
      </w:r>
    </w:p>
    <w:p w:rsidR="00EB02E5" w:rsidRPr="00EB02E5" w:rsidRDefault="00EB02E5">
      <w:pPr>
        <w:pStyle w:val="ConsPlusTitle"/>
        <w:jc w:val="center"/>
      </w:pPr>
      <w:r w:rsidRPr="00EB02E5">
        <w:t>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участвуют: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на областном уровне: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труда и социального развития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образования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здравоохранения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физической культуры и спорта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министерство культуры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ГУ МВД России по Новосибирской области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на уровне городских округов и муниципальных районов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над несовершеннолетними (далее - орган опеки и попечительства);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социальной защиты населения и организации социального обслуживания граждан;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органы управления образованием и организации, осуществляющие образовательную деятельность (дошкольные образовательные организации, общеобразовательные организации, профессиональные образовательные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орган, осуществляющий управление в сфере культуры и досуга, и учреждения культуры (культурно-просветительные учреждения (клубы, библиотеки, музеи, досуговые центры и иные));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орган, осуществляющий управление в сфере физической культуры и спорта, и учреждения физической культуры и спорта (детско-юношеские </w:t>
      </w:r>
      <w:r w:rsidRPr="00EB02E5">
        <w:lastRenderedPageBreak/>
        <w:t>спортивные школы (секции), центры спортивной подготовки, туристические клубы и иные);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(в том числе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государственные казенные учреждения Новосибирской области (центры занятости населения);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муниципальные комиссии по делам несовершеннолетних и защите их прав (далее - муниципальные КДН и ЗП);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2" w:name="P194"/>
      <w:bookmarkEnd w:id="2"/>
      <w:r w:rsidRPr="00EB02E5">
        <w:t>2.1) Территориальный орган МВД России на районном уровне, подчиненный ГУ МВД России по Новосибирской области (далее - территориальный орган внутренних дел), - в рамках полномочий и в формах взаимодействия с органами системы профилактики, предусмотренных Федеральным законом от 07.02.2011 N 3-ФЗ "О полиции" и ведомственными нормативными правовыми актами;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на уровне сельских поселений Новосибирской области: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администрации сельских поселений;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образовательные организации;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 социального обслуживания населения;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организации, осуществляющие деятельность в сфере молодежной политики (советы помощи семье и детям, созданные на территории сельских поселений, иные общественные организации);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органы координации и организаторы межведомственного взаимодействия по вопросам раннего выявления и предотвращения семейного неблагополучия, организации работы с несовершеннолетними и семьями по профилактике социального сиротства: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а) комиссия по делам несовершеннолетних и защите их прав на территории Новосибирской области;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б) муниципальные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организация деятельности субъектов системы профилактики, за исключением территориальных органов внутренних дел, по раннему выявлению и предотвращению семейного неблагополучия, организации работы с несовершеннолетними и семьями по профилактике социального </w:t>
      </w:r>
      <w:r w:rsidRPr="00EB02E5">
        <w:lastRenderedPageBreak/>
        <w:t>сиротства обеспечивается службой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Служба "Единое окно" организуется в муниципальной КДН и ЗП. Функции по приему, регистрации и проверке сигналов о детском и семейном неблагополучии, взаимодействию с субъектами системы профилактики, за исключением территориальных органов внутренних дел, по подготовке материалов для рассмотрения на заседании КДН и ЗП возлагаются на куратора службы "Единое окно" - специалиста, являющегося сотрудником аппарата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В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могут принимать участие социально ориентированные некоммерческие организации и общественные объединения в соответствии с законодательством Российской Федерации и уставами указанных организаций и объединений.</w:t>
      </w:r>
    </w:p>
    <w:p w:rsidR="00EB02E5" w:rsidRPr="00EB02E5" w:rsidRDefault="00EB02E5">
      <w:pPr>
        <w:pStyle w:val="ConsPlusNormal"/>
        <w:jc w:val="both"/>
      </w:pPr>
      <w:r w:rsidRPr="00EB02E5">
        <w:t>(п. 3.2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r w:rsidRPr="00EB02E5">
        <w:t>IV. Этапы деятельности по раннему выявлению и предотвращению</w:t>
      </w:r>
    </w:p>
    <w:p w:rsidR="00EB02E5" w:rsidRPr="00EB02E5" w:rsidRDefault="00EB02E5">
      <w:pPr>
        <w:pStyle w:val="ConsPlusTitle"/>
        <w:jc w:val="center"/>
      </w:pPr>
      <w:r w:rsidRPr="00EB02E5">
        <w:t>детского и семейного неблагополучия, организации</w:t>
      </w:r>
    </w:p>
    <w:p w:rsidR="00EB02E5" w:rsidRPr="00EB02E5" w:rsidRDefault="00EB02E5">
      <w:pPr>
        <w:pStyle w:val="ConsPlusTitle"/>
        <w:jc w:val="center"/>
      </w:pPr>
      <w:r w:rsidRPr="00EB02E5">
        <w:t>работы с несовершеннолетними и семьями</w:t>
      </w:r>
    </w:p>
    <w:p w:rsidR="00EB02E5" w:rsidRPr="00EB02E5" w:rsidRDefault="00EB02E5">
      <w:pPr>
        <w:pStyle w:val="ConsPlusTitle"/>
        <w:jc w:val="center"/>
      </w:pPr>
      <w:r w:rsidRPr="00EB02E5">
        <w:t>по профилактике 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Деятельность по обеспечению своевременного выявления и предотвращения детского и семейного неблагополучия, организации работы с ребенком и его семьей в целях профилактики социального сиротства включает в себя следующие этапы: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обнаружение факторов риска детского и семейного неблагополучия и регистрация сведений об обнаружении.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Обнаружение факторов риска детского и семейного неблагополучия осуществляется субъектами системы профилактики по информации, полученной от физических и (или) юридических лиц, из средств массовой информации, в том числе информации, размещенной в информационно-телекоммуникационной сети "Интернет", из иных общедоступных источников, а также в ходе исполнения основной деятельности и (или) проведения межведомственных мероприятий (рейдов, посещений семей с детьми, иных мероприятий), направленных на профилактику безнадзорности 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В случае, если при обнаружении факторов риска детского и семейного неблагополучия, несовершеннолетнему требуется оказание срочной социальной, психологической, психолого-педагогической и (или) медицинской помощи, специалистом, выявившим факторы риска, организуется ее оказание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об обнаружении факторов риска детского и семейного неблагополучия фиксируется специалистом, за исключением сотрудников территориальных органов внутренних дел, выявившим факторы риска, в журнале учета выявленных факторов риска семейного неблагополучия, заполняемом по форме согласно приложению N 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МВД при поступлении информации о совершении преступлений или административных правонарушений в отношении несовершеннолетних руководствуются требованиями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Поступившая информация об обнаружении факторов риска детского и семейного неблагополучия незамедлительно передается специалистом, выявившим факторы риска, в аппарат муниципальной КДН и ЗП - службу "Единое окно" по телефону, электронной почте либо посредством иных доступных видов связи,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Сотрудники территориальных органов внутренних дел в соответствии с пунктом 2 части 2 статьи 9 Федерального закона N 120-ФЗ направляют в КДН и ЗП информацию о выявленных нарушениях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обнаруживший </w:t>
      </w:r>
      <w:r w:rsidRPr="00EB02E5">
        <w:lastRenderedPageBreak/>
        <w:t>угрозу жизни или здоровью несовершеннолетнего:</w:t>
      </w:r>
    </w:p>
    <w:p w:rsidR="00EB02E5" w:rsidRPr="00EB02E5" w:rsidRDefault="00EB02E5">
      <w:pPr>
        <w:pStyle w:val="ConsPlusNormal"/>
        <w:jc w:val="both"/>
      </w:pPr>
      <w:r w:rsidRPr="00EB02E5">
        <w:t>(в ред. приказа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незамедлительно сообщает о выявлении угрозы в орган опеки и попечительства по месту пребывания несовершеннолетнего;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необходимости обеспечивает оказание срочной социальной, психологической, психолого-педагогической и (или) медицинской помощи несовершеннолетнему в соответствии с установленными порядками информирования и полномочиями субъектов системы профилактики в соответствии с действующим законодательством.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информации о выявлении угрозы жизни или здоровью несовершеннолетнего органом опеки и попечительства проводится обследование условий жизни несовершеннолетнего гражданина и его семьи (далее - обследование) в соответствии с Порядком проведения обследования условий жизни несовершеннолетних граждан и их семей, утвержденным приказом Минпросвещения РФ от 10.01.2019 N 4. По результатам обследования составляется Акт обследования по форме, утвержденной вышеуказанным приказом. На основании обследования органом опеки и попечительства предпринимаются меры в соответствии со статьей 77 Семейного кодекса Российской Федерации.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 опеки и попечительства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Если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субъектов системы </w:t>
      </w:r>
      <w:r w:rsidRPr="00EB02E5">
        <w:lastRenderedPageBreak/>
        <w:t>профилактики, предусмотренная в разделе V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На любом этапе деятельности по раннему выявлению и предотвращению семейного неблагополучия, организации работы с несовершеннолетними и семьями по профилактике социального сиротства специалист, которому стало известно о намерении законного представителя ко временному размещению несовершеннолетнего в организациях с круглосуточным пребыванием несовершеннолетнего, незамедлительно сообщает специалисту органа или учреждения системы профилактики, назначенному локальным нормативным актом органа местного самоуправления ответственным за профилактику временного размещения несовершеннолетних в учреждения </w:t>
      </w:r>
      <w:proofErr w:type="spellStart"/>
      <w:r w:rsidRPr="00EB02E5">
        <w:t>интернатного</w:t>
      </w:r>
      <w:proofErr w:type="spellEnd"/>
      <w:r w:rsidRPr="00EB02E5">
        <w:t xml:space="preserve"> типа (далее - специалист, ответственный за профилактику временного размещения детей в учреждения).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Специалист, ответственный за профилактику временного размещения детей в учреждения, обеспечивает принятие мер, направленных на оказание социальной помощи законным представителям несовершеннолетнего, и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2;</w:t>
      </w:r>
    </w:p>
    <w:p w:rsidR="00EB02E5" w:rsidRPr="00EB02E5" w:rsidRDefault="00EB02E5">
      <w:pPr>
        <w:pStyle w:val="ConsPlusNormal"/>
        <w:jc w:val="both"/>
      </w:pPr>
      <w:r w:rsidRPr="00EB02E5">
        <w:t>(абзац введен приказом Минтруда и соцразвития Новосибирской области, Минобразования Новосибирской области, Минздрава Новосибирской области, Минкультуры Новосибирской области, Министерства ФК и С Новосибирской области, ГУ МВД России по Новосибирской области от 06.09.2023 N 1554-НПА/1949/2325/358/505/747)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оценка показателей неблагополучия ребенка 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Специалист субъекта системы профилактики, который в процессе своей деятельности регулярно, непосредственно контактирует с ребенком (семьей), а именно: классный руководитель, учитель, воспитатель, участковый педиатр, фельдшер, патронажная медицинская сестра, специалист учреждения молодежной политики, обнаруживший факторы риска детского и семейного неблагополучия, либо получивший информацию из аппарата муниципальной КДН и ЗП о факторах риска детского и семейного неблагополучия, либо которому поступили сведения о необходимости проведения оценки факторов риска из службы "Единое окно" (далее - специалист, обнаруживший факторы риска), в течение трех рабочих дней со дня их обнаружения (поступления информации) осуществляет заполнение форм "Оценка показателей </w:t>
      </w:r>
      <w:r w:rsidRPr="00EB02E5">
        <w:lastRenderedPageBreak/>
        <w:t>неблагополучия ребенка", "Оценка факторов риска семейного неблагополучия" согласно приложениям N 3 и N 4 (далее - формы оценки) в объеме известных ему данных и сведений.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Формы оценок заполняются специалистом, обнаружившим факторы риска, при посещении места жительства семьи, в случае невозможности посещения - при получении информации в ходе личных бесед с членами семьи. О невозможности посещения семьи специалист делает соответствующую отметку в извещении об обнаружении факторов риска семейного неблагополучия;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передача информации в муниципальную КДН и ЗП - службу "Единое окно" для оценки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 результатам проведенной оценки в течение одного рабочего дня со дня заполнения форм оценки специалист, обнаруживший факторы риска, оформляет извещение об обнаружении факторов риска семейного неблагополучия по форме согласно приложению N 2, которое направляет в муниципальную КДН и ЗП - службу "Единое окно" по месту жительства ребенка с приложением документов, представленных приложениями N 3 и N 4.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выявления семейного неблагополучия и постановки на профилактический учет родителя сотрудник территориального органа внутренних дел в соответствии с требованиями пункта 53.5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направляет в течение 10 суток с момента постановки на профилактический учет информацию в КДН и ЗП о лицах, поставленных на профилактический учет.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поступлении извещения в муниципальную КДН и ЗП куратор службы "Единое окно" либо иное ответственное лицо, назначенное председателем муниципальной КДН и ЗП в случае временного отсутствия куратора службы "Единое окно", регистрирует извещение и поступившие документы в журнале учета поступивших сведений об обнаружении факторов риска семейного неблагополучия, который ведется по форме согласно приложению N 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проверка куратором службы "Единое окно" поступившей информации, сбор дополнительных сведений для определения уровня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службы "Единое окно" в течение трех рабочих дней со дня поступления извещения проводит анализ представленных документов, при необходимости осуществляет сбор дополнительных данных.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По результатам проверки осуществляется подготовка заключения о наличии и степени риска семейного неблагополучия по форме согласно приложению N 6, принятие которого фиксируется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случае, если по результатам проведенных оценок и анализа дополнительной информации о семье и ребенке сведения о детском и семейном неблагополучии не подтвердились, куратором службы "Единое окно" делается соответствующая отметка в журнале учета поступивших сведений об обнаружении факторов риска семейного неблагополучия.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 наличии и степени риска или его отсутствии куратор службы "Единое окно" сообщает специалисту, обнаружившему факторы риска;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принятие решения об уровне риска семейного неблагополучия и начале работы с семьей и ребенком, назначение организации, ответственной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низкого куратор службы "Единое окно" информирует субъекта системы профилактики, за исключением территориальных органов внутренних дел, направившего извещение и документы, о необходимости организации сопровождения семьи и составления плана ведомственных мероприятий, который составляется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риска семейного неблагополучия как среднего, высокого либо угрозы жизни и здоровью куратор службы "Единое окно" выносит на рассмотрение муниципальной КДН и ЗП проект решения об открытии случая, назначении субъекта системы профилактики, за исключением территориальных органов внутренних дел, ответственного за работу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На очередном заседании муниципальной КДН и ЗП принимается решение об открытии случая, назначении субъекта системы профилактики, ответственного за работу с семьей (за исключением территориального органа внутренних дел);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организация работы в рамках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Приказом руководителя субъекта системы профилактики, за исключением территориальных органов внутренних дел, назначенного ответственным за работу с семьей с низким уровнем риска, определяется ответственный специалист за работу с семьей (далее - ответственный специалист).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Сотрудник территориального органа внутренних дел при постановке на профилактический учет неблагополучного родителя осуществляет с ним профилактическую работу в соответствии с должностным регламентом.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Ответственным специалистом осуществляется взаимодействие с родителем (иным законным представителем) несовершеннолетнего в целях составления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отказа родителя (законного представителя) несовершеннолетнего от помощи в решении факторов детского и (или) семейного неблагополучия, ответственным специалистом предоставляется консультация об организациях, в которых родители (иные законные представители) могут получить необходимые им услуги.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План ведомственных мероприятий реализуется ответственным специалистом субъекта системы профилактики, за исключением территориальных органов внутренних дел, в течение трех месяцев.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По истечении срока реализации плана ведомственных мероприятий ответственным специалистом проводится анализ результатов реализации плана ведомственных мероприятий, по результатам которого заполняется мониторинг ситуации в семье и выполнения мероприятий индивидуального плана согласно </w:t>
      </w:r>
      <w:proofErr w:type="gramStart"/>
      <w:r w:rsidRPr="00EB02E5">
        <w:t>приложению</w:t>
      </w:r>
      <w:proofErr w:type="gramEnd"/>
      <w:r w:rsidRPr="00EB02E5">
        <w:t xml:space="preserve"> N 8.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Мониторинг ситуации в семье и выполнения мероприятий индивидуального плана направляется для оценки качества и эффективности оказанной помощи в муниципальную КДН и ЗП в течение пяти дней со дня истечения срока реализации плана ведомственных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ухудшения семейной ситуации по результатам мониторинга, материалы выносятся на рассмотрение муниципальной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организация работы в рамках открытого случая.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определении уровня неблагополучия ребенка и (или) семьи средним, высоким либо угрозы жизни или здоровью руководитель субъекта системы профилактики, за исключением территориальных органов внутренних дел, назначенный ответственным за работу с семьей, в течение одного дня со дня получения постановления муниципальной КДН и ЗП об открытии случая своим приказом назначает куратора случая. Копия приказа направляется в муниципальную КДН и ЗП и приобщается к постановлению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течение 20 дней со дня поступления постановления: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устанавливает контакт с семьей, осуществляет сбор информации о </w:t>
      </w:r>
      <w:r w:rsidRPr="00EB02E5">
        <w:lastRenderedPageBreak/>
        <w:t xml:space="preserve">несовершеннолетнем, его семье, внешнем окружении, социальной среде, проводит первичную диагностику семьи (в случаях, если она не проводилась ранее), по результатам которой составляет формы оценки согласно </w:t>
      </w:r>
      <w:proofErr w:type="gramStart"/>
      <w:r w:rsidRPr="00EB02E5">
        <w:t>приложениям</w:t>
      </w:r>
      <w:proofErr w:type="gramEnd"/>
      <w:r w:rsidRPr="00EB02E5">
        <w:t xml:space="preserve"> N 3 и N 4, оформляет акт обследования жилищно-бытовых условий семьи по форме согласно приложению N 9;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формирует карту комплексного сопровождения семьи (далее - карта сопровождения) по форме согласно приложению N 10, проводит комплексную оценку семейной ситуации, анализ возможностей родителей (иных законных представителей) по защите прав и законных интересов несовершеннолетних (базовая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совместно с семьей заполняет проект индивидуального плана социального сопровождения (реабилитации) семьи (далее - индивидуальный план) (плановая часть карты сопровождения);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представляет на обсуждение и согласование проект индивидуального плана в Территориальный консилиум.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Организация деятельности Территориального консилиума осуществляется в соответствии с положением о территориальном консилиуме (приложение N 11).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Проект индивидуального плана рассматривается и согласуется на заседании Территориального консилиума в течение 10 дней со дня его представления куратором случая для рассмотрения. По результатам рассмотрения индивидуального плана определяются мероприятия, сроки их исполнения, исполнители из числа субъектов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Сроки исполнения индивидуального плана не должны превышать 90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Согласованный Территориальным консилиумом индивидуальный план направляется куратором случая в муниципальную КДН и ЗП на утверждение.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Муниципальная КДН и ЗП на очередном заседании утверждает индивидуальный план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Индивидуальный план направляется в течение трех рабочих дней со дня его утверждения муниципальной КДН и ЗП для исполнения куратору случая и субъектам системы профилактики, являющимся исполнителями мероприятий индивидуального плана, за исключением территориальных органов внутренних дел.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Руководители субъектов системы профилактики, являющиеся исполнителями мероприятий индивидуального плана, организуют исполнение </w:t>
      </w:r>
      <w:r w:rsidRPr="00EB02E5">
        <w:lastRenderedPageBreak/>
        <w:t>индивидуального плана в пределах своей компетенции.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Куратор случая в целях исполнения мероприятий индивидуального плана: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осуществляет сбор и анализ информации от исполнителей, физических лиц о реализации мероприятий с занесением данных о проделанной работе в часть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посещает семью, взаимодействует с родителями (иными законными представителями) несовершеннолетнего, результаты посещения семьи отмечаются в части карты сопровождения "Фиксация проведенной работы";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проводит мониторинг процессов, протекающих в семье, процессов организации работы с семьей и выполнения мероприятий индивидуального плана, результаты которого вносятся в результативную часть карты сопровождения. Копия заполненной по результатам мониторинга базовой и результативной части карты сопровождения семьи направляется для рассмотрения и оценки эффективности проводимых мероприятий на Территориальном консилиуме в течение трех дней со дня окончания срока реализации индивидуального плана. Решение Территориального консилиума направляется в течение 3 дней с момента рассмотрения результатов выполнения мероприятий индивидуального плана в муниципальную КДН и ЗП для принятия решения о дальнейшей работе с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поступления запроса от правоохранительных органов, органов прокуратуры Российской Федерации о проведенной работе с несовершеннолетним и его семьей результаты представляются по форме мониторинга ситуации в семье и выполнения мероприятий индивидуального плана по форме согласно приложению N 7.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Муниципальная КДН и ЗП в течение 10 календарных дней на очередном заседании рассматривает результаты деятельности субъектов системы профилактики, являющихся ответственными исполнителями по работе с семьей, и принимает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продолжении проведения мероприятий по утвержденному индивидуальному плану;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внесении изменений и (или) дополнений в индивидуальный план и продолжении работы по нему;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о смене куратора случая и разработке нового индивидуального плана;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о прекращении проведения мероприятий по оказанию помощи несовершеннолетним, их родителям или иным законным представителям.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4.3. Решение муниципальной КДН и ЗП оформляется в виде постановления.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Решение о прекращении проведения мероприятий по оказанию помощи несовершеннолетним, их родителям или иным законным представителям принимается в случаях: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устранения причин и условий нарушения прав и законных интересов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достижения ребенком (детьми) 18-летнего возраста;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изменения места жительства семьи (несовершеннолетнего).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изменения места жительства семьи, с которой проводятся мероприятия по оказанию помощи несовершеннолетним, их родителям или иным законным представителям, муниципальной КДН и ЗП в течение трех рабочих дней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направляется информация о принятом решении в муниципальную КДН и ЗП по новому месту жительства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В случае если новое место жительства ребенка и его семьи в течение 3 месяцев со дня вынесения постановления, содержащего решение о прекращении проведения мероприятий по оказанию помощи несовершеннолетним, их родителям (иным законным представителям), не установлено, принимается решение о закрытии "случая";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смерти родителей или иных законных представителей либо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объявления несовершеннолетнего полностью дееспособным (эмансипация).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В случае лишения (ограничения) единственного родителя, обоих родителей несовершеннолетнего родительских прав, на заседании муниципальной КДН и ЗП принимается одно из следующих решений: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 разработке нового индивидуального плана с несовершеннолетним и его семьей;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 назначении нового куратора случая и разработке нового индивидуального плана работы с несовершеннолетним и его семьей.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4.6. В случае отсутствия положительной динамики в работе с семьей по </w:t>
      </w:r>
      <w:r w:rsidRPr="00EB02E5">
        <w:lastRenderedPageBreak/>
        <w:t>восстановлению в родительских правах в течение шести месяцев после лишения (ограничения) родительских прав на заседании муниципальной КДН и ЗП принимается решение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Постановление муниципальной КДН и ЗП, содержащее решение о прекращении проведения мероприятий по оказанию помощи несовершеннолетним, их родителям (иным законным представителям), направляется в течение трех дней со дня его принятия субъекту системы профилактики, ответственному за работу с несовершеннолетним и семьей, иным ответственным исполнителям индивидуального плана.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Карта комплексного сопровождения семьи хранится у субъекта системы профилактики, ответственного за работу с несовершеннолетним и семьей, в течение 5 лет со дня принятия решения о прекращении проведения мероприятий по оказанию помощи несовершеннолетним, их родителям (иным законным представителям).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1"/>
      </w:pPr>
      <w:bookmarkStart w:id="3" w:name="P301"/>
      <w:bookmarkEnd w:id="3"/>
      <w:r w:rsidRPr="00EB02E5">
        <w:t>V. Маршрутизация несовершеннолетнего, нуждающегося в помощи</w:t>
      </w:r>
    </w:p>
    <w:p w:rsidR="00EB02E5" w:rsidRPr="00EB02E5" w:rsidRDefault="00EB02E5">
      <w:pPr>
        <w:pStyle w:val="ConsPlusTitle"/>
        <w:jc w:val="center"/>
      </w:pPr>
      <w:r w:rsidRPr="00EB02E5">
        <w:t>государства, в случае невозможности его передачи</w:t>
      </w:r>
    </w:p>
    <w:p w:rsidR="00EB02E5" w:rsidRPr="00EB02E5" w:rsidRDefault="00EB02E5">
      <w:pPr>
        <w:pStyle w:val="ConsPlusTitle"/>
        <w:jc w:val="center"/>
      </w:pPr>
      <w:r w:rsidRPr="00EB02E5">
        <w:t>родителям (иным законным представителям)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5.1. Маршрутизация несовершеннолетнего, нуждающегося в помощи государства, в случае оперативного установления сведений о его родителях (законных представителях).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5.1.1. В случае выявления несовершеннолетнего, нуждающегося в помощи государства, передача которого родителям (иным законным представителям) не отвечает его интересам и (или) на момент обследования условий проживания и воспитания ребенка в семье выявлены обстоятельства, представляющие угрозу его жизни и здоровью, сотрудники субъекта системы профилактики, выявившие указанные факты и обстоятельства, незамедлительно информируют уполномоченные субъекты системы профилактики в соответствии с частью 2 статьи 9 Федерального закона N 120-ФЗ, в том числе обязаны: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орган опеки и попечительства по месту выявления (нахождения) ребенка, нуждающегося в помощи государства, и по месту его жительства;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сообщить о данном факте в дежурную часть территориального органа внутренних дел и (или) вызвать сотрудника органа внутренних дел по месту выявления (нахождения) ребенка, нуждающегося в помощи государства, в </w:t>
      </w:r>
      <w:r w:rsidRPr="00EB02E5">
        <w:lastRenderedPageBreak/>
        <w:t>случаях совершения преступлений и правонарушений в отношении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проинформировать (любым удобным способом, в том числе с использованием средств телефонной связи) аппарат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выявлении или доставлении в территориальный орган внутренних дел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4" w:name="P311"/>
      <w:bookmarkEnd w:id="4"/>
      <w:r w:rsidRPr="00EB02E5">
        <w:t>5.1.2. При выявлении несовершеннолетнего, нуждающегося в помощи государства, должностные лица органов и учреждений системы профилактики, выявившие его, за исключением сотрудников территориального органа внутренних дел, в случае, если им известны данные о личности несовершеннолетнего и месте его проживания, принимают решение о возможности его передачи родителям (законным представителям) или близким родственникам, осуществляют его передачу родителям (законным представителям) или близким родственникам, в случаях, если это не противоречит его интересам и не создает угрозу его жизни и здоровью.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5" w:name="P312"/>
      <w:bookmarkEnd w:id="5"/>
      <w:r w:rsidRPr="00EB02E5">
        <w:t xml:space="preserve">5.1.3. При доставлении в территориальный орган внутренних дел несовершеннолетнего, нуждающегося в помощи государства, сотрудник территориального органа внутренних дел в рамках полномочий, возложенных Инструкцией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утвержденной приказом МВД России от 29.08.2014 N 736, в том числе устанавливает данные о личности несовершеннолетнего, сведения </w:t>
      </w:r>
      <w:r w:rsidRPr="00EB02E5">
        <w:lastRenderedPageBreak/>
        <w:t>о родителях или иных законных представителях, условиях воспитания. При наличии возможности передача несовершеннолетнего родителям (иным законным представителям) производится с привлечением специалистов органа опеки и попечительства.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5.1.4. В случае передачи несовершеннолетнего, нуждающегося в помощи государства, предусмотренной пунктами 5.1.2 - 5.1.3 Порядка, без участия специалистов органа опеки и попечительства сотрудники органов и учреждений системы профилактики незамедлительно информируют, в том числе посредством телефонной связи, орган опеки и попечительства и муниципальную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5.1.5. При установлении сотрудниками территориальных органов внутренних дел несовершеннолетних, самовольно оставивших семью, самовольно ушедших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специальных учебно-воспитательных учреждений закрытого типа (далее - СУВУЗТ), а также не имеющих места жительства, места пребывания и (или) средств к существованию, составляется акт о помещении несовершеннолетнего в специализированное учреждение для несовершеннолетних, нуждающихся в социальной реабилитации, в соответствии с приложением N 25 к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845. Копия указанного акта в течение 5 суток направляется в орган управления социальной защиты населения.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5.1.6. Сотрудник органа опеки и попечительства, участвующий в передаче несовершеннолетнего, нуждающегося в помощи государства, родителям или иным законным представителям, незамедлительно информирует аппарат КДН и ЗП (службу "Единое окно"), а также в течение трех дней направляет в муниципальную КДН и ЗП (службу "Единое окно") по месту жительства несовершеннолетнего извещение об обнаружении факторов риска семейного неблагополучия по форме согласно приложению N 2. К извещению приобщается Акт обследования, в который вносятся предложения (рекомендации) о необходимости (отсутствии необходимости) организации индивидуальной профилактической работы с несовершеннолетним и его семьей, мер по сохранению (восстановлению) детско-родительских отношений, оказанию социальной, психологической, педагогической помощи или иные.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5.1.7. В случаях несовпадения территориальности места выявления и проживания несовершеннолетнего, нуждающегося в помощи государства, сотрудники территориального органа внутренних дел с участием специалистов органа опеки и попечительства по месту выявления ребенка </w:t>
      </w:r>
      <w:r w:rsidRPr="00EB02E5">
        <w:lastRenderedPageBreak/>
        <w:t>информируют, в том числе посредством телефонной связи, орган внутренних дел и орган опеки и попечительства по месту постоянного жительства ребенка. Обследование семейно-бытовых условий жизни несовершеннолетнего осуществляется специалистами органа опеки и попечительства по месту постоянного жительства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5.1.8. В случае если передача несовершеннолетнего, нуждающегося в помощи государства, родителям (иным законным представителям) не отвечает его интересам и на момент обследования условий проживания и воспитания ребенка в семье выявлены обстоятельства, представляющие угрозу его жизни и здоровью, применяется последовательность действий соответствующих должностных лиц, предусмотренная пунктом 5.2 Порядка.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bookmarkStart w:id="6" w:name="P318"/>
      <w:bookmarkEnd w:id="6"/>
      <w:r w:rsidRPr="00EB02E5">
        <w:t>5.2. Маршрутизация несовершеннолетнего, нуждающегося в помощи государства, в случае невозможности его передачи родителям (иным законным представителям), а также в случае отсутствия сведений о его родителях (иных законных представителях), полученных в оперативном порядке.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5.2.1. В случае невозможности передать несовершеннолетнего, нуждающегося в помощи государства, родителям (иным законным представителям) сотрудники территориального органа внутренних дел незамедлительно информируют уполномоченное лицо органа опеки и попечительства, муниципальной КДН и ЗП (службу "Единое окно") о несовершеннолетнем, нуждающемся в помощи государства, по месту его выявления.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5.2.2. В случае установления уважительных причин временного отсутствия возможности исполнения родителями (иными законными представителями) своих обязанностей в отношении ребенка, органом опеки и попечительства решается вопрос о передаче несовершеннолетнего близким родственникам либо размещении несовершеннолетнего в специализированное учреждение для несовершеннолетних, нуждающихся в социальной реабилитации, либо принимаются меры, предусмотренные пунктами 12 - 16 Положения о деятельности организаций для детей-сирот и детей, оставшихся без попечения родителей, и об устройстве в них детей, оставшихся без попечения родителей, утвержденного постановлением Правительства РФ от 24.05.2014 N 481.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5.2.3. При проведении </w:t>
      </w:r>
      <w:proofErr w:type="spellStart"/>
      <w:r w:rsidRPr="00EB02E5">
        <w:t>доследственных</w:t>
      </w:r>
      <w:proofErr w:type="spellEnd"/>
      <w:r w:rsidRPr="00EB02E5">
        <w:t xml:space="preserve"> мероприятий с несовершеннолетними, нуждающимися в помощи государства, взаимодействие субъектов системы профилактики осуществляется в соответствии с порядком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</w:t>
      </w:r>
      <w:r w:rsidRPr="00EB02E5">
        <w:lastRenderedPageBreak/>
        <w:t>необходимой помощи, в том числе при расследовании уголовных дел о преступлениях, совершенных в отношении несовершеннолетних, производстве следственных действий с участием несовершеннолетних потерпевших или несовершеннолетних свидетелей, утвержденным приказом-постановлением комиссии по делам несовершеннолетних и защите их прав на территории Новосибирской области, Следственного управления Следственного комитета Российской Федерации по Новосибирской области, Западно-Сибирского следственного управления на транспорте Следственного комитета Российской Федерации от 25.11.2015 N 6/122/306 "Об организации межведомственного взаимодействия по обеспечению прав и законных интересов несовершеннолетних в связи с совершением в отношении них противоправных деяний, оказанию им необходимой помощи".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5.2.4. При доставлении в территориальный орган внутренних дел на основании </w:t>
      </w:r>
      <w:proofErr w:type="spellStart"/>
      <w:r w:rsidRPr="00EB02E5">
        <w:t>пп</w:t>
      </w:r>
      <w:proofErr w:type="spellEnd"/>
      <w:r w:rsidRPr="00EB02E5">
        <w:t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845, несовершеннолетнего, нуждающегося в помощи государства, в отношении которого имеются достаточные основания полагать, что он находится в состоянии опьянения (алкогольного, наркотического или иного токсического), а также в случае наличия у него признаков телесных повреждений либо признаков заболеваний, в том числе признаков хронических, инфекционных, паразитарных заболеваний, сотрудники территориального органа внутренних дел самостоятельно или совместно с сотрудниками органа опеки и попечительства вызывают бригаду скорой медицинской помощи в целях определения необходимости его помещения в медицинскую организацию и, в случае установления необходимости помещения, сопровождают ребенка до медицинской организации, в которую ребенок будет госпитализирован по медицинским показаниям согласно маршрутизации при экстренной круглосуточной госпитализации, передают его совместно с Актом выявления и учета беспризорного и безнадзорного несовершеннолетнего, составленным по форме, утвержденной приказом Министерства здравоохранения Российской Федерации и Министерства внутренних дел Российской Федерации от 20.08.2003 N 414/633, дежурному врачу медицинской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5.2.5. В случаях невозможности передать несовершеннолетнего родителям (иным законным представителям) сотрудники органа опеки и попечительства в течение трех часов решают в установленном законом порядке вопрос о дальнейшем временном помещении несовершеннолетнего в семью родственников или иных лиц под опеку (попечительство), а при отсутствии таковых - в специализированное учреждение или организацию для детей-сирот, расположенные территориально наиболее близко к месту жительства или пребывания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5.2.6. В случае отсутствия на территории в радиусе 100 км специализированного учреждения для несовершеннолетних, нуждающихся в социальной реабилитации, или организации для детей-сирот и детей, оставшихся без попечения родителей, несовершеннолетние, в отношении которых принято решение о помещении в специализированное учреждение для несовершеннолетних, нуждающихся в социальной реабилитации, или организацию для детей-сирот и детей, оставшихся без попечения родителей, доставляются в медицинскую организацию: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1) сотрудниками территориального органа внутренних дел в случае, если несовершеннолетний доставлен в территориальный орган внутренних дел в соответствии с </w:t>
      </w:r>
      <w:proofErr w:type="spellStart"/>
      <w:r w:rsidRPr="00EB02E5">
        <w:t>пп</w:t>
      </w:r>
      <w:proofErr w:type="spellEnd"/>
      <w:r w:rsidRPr="00EB02E5">
        <w:t>. 76.1 - 76.5.5 Инструкции по организации деятельности подразделений по делам несовершеннолетних органов внутренних дел Российской Федерации, утвержденной приказом МВД России от 15.10.2013 N 845;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сотрудниками органа опеки и попечительства в остальных случаях.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отсутствии показаний о необходимости дальнейшего медицинского обследования и лечения срок пребывания несовершеннолетнего в медицинской организации составляет не более 3 суток.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несовершеннолетнем, помещенном в медицинскую организацию, передается сотрудником медицинской организации в орган опеки и попечительства и аппарат муниципальной КДН и ЗП (службу "Единое окно").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5.2.7. Перечень специализированных учреждений для несовершеннолетних, нуждающихся в социальной реабилитации, организаций для детей-сирот и детей, оставшихся без попечения родителей, расположенных на территории Новосибирской области, для временного помещения несовершеннолетних, нуждающихся в помощи государства, указан в приложении N 12.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5.2.8. Помещение субъектами системы профилактики несовершеннолетнего (по компетенции), самовольно оставившего семью, самовольно ушедшего из образовательных организаций для детей-сирот и детей, оставшихся без попечения родителей, или других детских организаций, за исключением лиц, самовольно ушедших из СУВУЗТ, в ближайшее к месту его выявления специализированное учреждение для несовершеннолетних, нуждающихся в социальной реабилитации, из числа указанных в приложении N 12, на срок, необходимый для оказания ему социальной помощи и (или) социальной реабилитации, осуществляется в соответствии с федеральным законодательством на основании: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личного обращения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2) заявления родителей несовершеннолетнего (иных законных представителей) с учетом мнения несовершеннолетнего, достигшего возраста десяти лет, за исключением случаев, когда учет мнения несовершеннолетнего противоречит его интересам;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ходатайства должностного лица органа или учреждения системы профилактики безнадзорности и правонарушений несовершеннолетних;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постановления лица, производящего дознание, следователя или судьи в случаях задержания, административного ареста, заключения под стражу, осуждения к аресту, ограничения свободы, лишения свободы родителей или иных законных представителей несовершеннолетнего;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5) акта о помещении несовершеннолетнего в специализированное учреждение для несовершеннолетних, нуждающихся в социальной реабилитации;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направления специализированного учреждения для несовершеннолетних, в котором находится несовершеннолетний, самовольно ушедший из семьи, организации для детей-сирот и детей, оставшихся без попечения родителей, образовательной организации или иной организации.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5.2.9. Транспортное обеспечение перевозки несовершеннолетнего к месту расположения специализированного учреждения для несовершеннолетних, нуждающихся в социальной реабилитации, осуществляется согласно графику дежурств транспортных средств, утвержденному главой муниципального образования.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5.2.10. В течение периода нахождения несовершеннолетнего в специализированном учреждении для несовершеннолетних, нуждающихся в социальной реабилитации, субъекты системы профилактики в рамках компетенции проводят работу по поддержанию детско-родительских отношений, оказанию мер социальной поддержки, проведению психолого-педагогической реабилитации несовершеннолетнего и его семьи, с целью дальнейшего возвращения несовершеннолетнего законному представителю в соответствии с решением КДН и ЗП о назначении куратора и в рамках Карты комплексного сопровождения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5.2.11. При обращении законного представителя к куратору случая с целью возвращения ребенка в семью, решение о передаче несовершеннолетнего, находящегося в специализированном учреждении для несовершеннолетних, нуждающихся в социальной реабилитации, законному представителю принимается посредством голосования на заседании КДН и ЗП и оформляется постановлением.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5.2.12. При обращении законного представителя в специализированное </w:t>
      </w:r>
      <w:r w:rsidRPr="00EB02E5">
        <w:lastRenderedPageBreak/>
        <w:t>учреждение для несовершеннолетних с целью возвращения ребенка в семью, несовершеннолетний передается в семью на основании заявления законного представителя и документа, удостоверяющего личность.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Информация о передаче несовершеннолетнего законным представителям незамедлительно передается специалистом специализированного учреждения для несовершеннолетних, в орган опеки и попечительства, аппарат муниципальной КДН и ЗП (службу "Единое окно") и территориальный орган внутренних дел по телефону, электронной почте либо посредством иных доступных видов связи.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7" w:name="P366"/>
      <w:bookmarkEnd w:id="7"/>
      <w:r w:rsidRPr="00EB02E5">
        <w:t>Журнал</w:t>
      </w:r>
    </w:p>
    <w:p w:rsidR="00EB02E5" w:rsidRPr="00EB02E5" w:rsidRDefault="00EB02E5">
      <w:pPr>
        <w:pStyle w:val="ConsPlusNormal"/>
        <w:jc w:val="center"/>
      </w:pPr>
      <w:r w:rsidRPr="00EB02E5">
        <w:t>учета выявленных факторов риска семейного неблагополучия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(наименование субъекта системы профилактики)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</w:pPr>
      <w:r w:rsidRPr="00EB02E5">
        <w:t>начат _____________________________</w:t>
      </w:r>
    </w:p>
    <w:p w:rsidR="00EB02E5" w:rsidRPr="00EB02E5" w:rsidRDefault="00EB02E5">
      <w:pPr>
        <w:pStyle w:val="ConsPlusNormal"/>
        <w:jc w:val="right"/>
      </w:pPr>
      <w:r w:rsidRPr="00EB02E5">
        <w:t>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 w:rsidSect="009701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077"/>
        <w:gridCol w:w="1361"/>
        <w:gridCol w:w="1361"/>
        <w:gridCol w:w="1077"/>
        <w:gridCol w:w="1417"/>
        <w:gridCol w:w="1361"/>
        <w:gridCol w:w="624"/>
        <w:gridCol w:w="1128"/>
        <w:gridCol w:w="1277"/>
        <w:gridCol w:w="1077"/>
        <w:gridCol w:w="1278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</w:t>
            </w:r>
          </w:p>
        </w:tc>
        <w:tc>
          <w:tcPr>
            <w:tcW w:w="1361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41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12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07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направления извещения</w:t>
            </w:r>
          </w:p>
        </w:tc>
        <w:tc>
          <w:tcPr>
            <w:tcW w:w="127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Примечание (сведения об оказанной помощи, иные сведения)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1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6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62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2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7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8" w:name="P435"/>
      <w:bookmarkEnd w:id="8"/>
      <w:r w:rsidRPr="00EB02E5">
        <w:t>Извещение об обнаружении факторов</w:t>
      </w:r>
    </w:p>
    <w:p w:rsidR="00EB02E5" w:rsidRPr="00EB02E5" w:rsidRDefault="00EB02E5">
      <w:pPr>
        <w:pStyle w:val="ConsPlusNormal"/>
        <w:jc w:val="center"/>
      </w:pPr>
      <w:r w:rsidRPr="00EB02E5">
        <w:t>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ответственного за передачу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передачи информации: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381"/>
        <w:gridCol w:w="794"/>
        <w:gridCol w:w="2211"/>
        <w:gridCol w:w="1926"/>
        <w:gridCol w:w="119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Ф.И.О. ребенка</w:t>
            </w: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</w:t>
            </w: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обучения/работы ребенка (наименование учреждения, группа/класс)</w:t>
            </w: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образовательного учреждения, которое посещает ребенок</w:t>
            </w: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 (при наличии)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2.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9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1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извещения/оценки (факты неблагополучия):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Проверка сигнала о фактах неблагополучия: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подтверждены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Проводилась, факты не подтверждены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Первичная оценка: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Не проводилась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 └─┘ Проведена частично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└─┘ Проведена полностью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первичную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04"/>
        <w:gridCol w:w="3118"/>
        <w:gridCol w:w="2948"/>
      </w:tblGrid>
      <w:tr w:rsidR="00EB02E5" w:rsidRPr="00EB02E5">
        <w:tc>
          <w:tcPr>
            <w:tcW w:w="9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Приложения к извещению:</w:t>
            </w:r>
          </w:p>
        </w:tc>
      </w:tr>
      <w:tr w:rsidR="00EB02E5" w:rsidRPr="00EB02E5"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Акт обследования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ЖБУ (только для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специалистов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КЦСОН и </w:t>
            </w:r>
            <w:proofErr w:type="spellStart"/>
            <w:r w:rsidRPr="00EB02E5">
              <w:t>ООиП</w:t>
            </w:r>
            <w:proofErr w:type="spellEnd"/>
            <w:r w:rsidRPr="00EB02E5">
              <w:t>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показателей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ребенка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Оценка факторов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риска семейного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неблагополучия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3742"/>
      </w:tblGrid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субъекта системы профилактики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329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3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9" w:name="P541"/>
      <w:bookmarkEnd w:id="9"/>
      <w:r w:rsidRPr="00EB02E5">
        <w:t>Форма "Оценка показателей неблагополучия ребенка"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ребенка, класс/группа - в случае посещения ребенком образовательной организации: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515"/>
        <w:gridCol w:w="1008"/>
        <w:gridCol w:w="1701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(+/-)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1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Физическое развитие и здоровье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Повышенный уровень травматизма у детей, не связанный с подозрением на жестокое обращение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Тяжелые хронические заболевания, инвалидность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Признаки отсутствия ухода </w:t>
            </w:r>
            <w:r w:rsidRPr="00EB02E5">
              <w:lastRenderedPageBreak/>
              <w:t>и заботы о ребенке (несвоевременное обращение в медицинскую организацию, отсутствие одежды по сезону и размеру, неприятный запах, состояние постоянного голода, пеленочная сыпь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2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Эмоциональное состояние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самостоятельно)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ровный (при стрессе восстанавливается при помощи и поддержке)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преимущественно снижен (ребенок может быть в состоянии тревоги и (или) печали, обидчивость, плаксивость, боязливость)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Эмоциональный фон избыточно завышен (требуется постороннее усилие, чтобы ребенок успокоился)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Проявление агрессии и импульсивности, которая сменяется апатией и (или) подавленным состоянием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внешних контактов, склонность к уединению, сонливость, суицидальные мысли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поступки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0" w:name="P611"/>
            <w:bookmarkEnd w:id="10"/>
            <w:r w:rsidRPr="00EB02E5">
              <w:lastRenderedPageBreak/>
              <w:t>3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Признаки психологического, физического, сексуального насилия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Признаки отсутствуют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Отсутствие необходимых предметов для занятий (учебники, канцтовары)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Избегание ребенком разговоров об отношениях в семье. Нежелание возвращаться домой после д/с или школы/самовольные уходы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Реакция испуга на любые прикосновения, громкие звуки, плач других детей, повышение голоса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Жестокость по отношению к животным/слабым детям. Навязчивые действия/игры сексуального характера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Явные признаки физического и (или) сексуального насилия (ожоги, гематомы от ударов, раны, нанесенные колющими или режущими предметами, следы крови на одежде и др.)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4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Интеллектуальное развитие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(справляется с образовательной программой)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(справляется с образовательной программой при участии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Не справляется с образовательной </w:t>
            </w:r>
            <w:r w:rsidRPr="00EB02E5">
              <w:lastRenderedPageBreak/>
              <w:t>программой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Задержка развития, педагогическая запущенность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Умственная отсталость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доступ к развитию (отсутствие минимальных, соответствующих возрасту книг, игрушек, учебных принадлежностей, запрет на прогулки, выход из дома, посещение учреждений доп. образования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5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Образовательная деятельность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образовательную организацию, отсутствует неудовлетворительные оценки по итогам учебных периодов,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Отсутствует неудовлетворительные оценки по итогам учебных периодов, наличие пропусков без уважительных причин школы/детского сада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неудовлетворительные оценки по итогам учебных периодов и/или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Неудовлетворительные оценки по итогам учебных периодов более 50% и (или) пропуски без уважительных причин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Остается на второй год обучения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посещает образовательную организацию без уважительной причины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6</w:t>
            </w:r>
          </w:p>
        </w:tc>
        <w:tc>
          <w:tcPr>
            <w:tcW w:w="1701" w:type="dxa"/>
            <w:vMerge w:val="restart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Социальное поведение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возрасту и нормам развития (знает и соблюдает социальные правила и нормы, знает права, обязанности, умеет выстраивать коммуникации и т.д.)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нижним границам нормы (соблюдает социальные правила и нормы, знает права, обязанности, умеет выстраивать коммуникации и т.д. при поддержке и контроле взрослого)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но ориентируется на мнение и (или) замечания значимых взрослых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 w:val="restart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 соответствует возрасту и нормам развития (не соблюдает социальные правила и нормы, не знает права, обязанности, не умеет выстраивать коммуникации и т.д.), авторитет взрослых не признает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Девиантное поведение (отклоняющееся от нормы) - действия, противоречащие </w:t>
            </w:r>
            <w:r w:rsidRPr="00EB02E5">
              <w:lastRenderedPageBreak/>
              <w:t>правилам, социальным нормам или требованиям, принятым в определенной среде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proofErr w:type="spellStart"/>
            <w:r w:rsidRPr="00EB02E5">
              <w:t>Делинквентное</w:t>
            </w:r>
            <w:proofErr w:type="spellEnd"/>
            <w:r w:rsidRPr="00EB02E5">
              <w:t xml:space="preserve"> поведение (асоциальное/противоправное поведение) - антиобщественное противоправное поведение человека, воплощенное в его проступках (действиях или бездействии), наносящих вред как отдельным гражданам, так и обществу в целом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</w:pPr>
            <w:bookmarkStart w:id="11" w:name="P717"/>
            <w:bookmarkEnd w:id="11"/>
            <w:r w:rsidRPr="00EB02E5">
              <w:t>7</w:t>
            </w:r>
          </w:p>
        </w:tc>
        <w:tc>
          <w:tcPr>
            <w:tcW w:w="1701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Внешкольное общение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Активно включен во </w:t>
            </w:r>
            <w:proofErr w:type="spellStart"/>
            <w:r w:rsidRPr="00EB02E5">
              <w:t>внеучебную</w:t>
            </w:r>
            <w:proofErr w:type="spellEnd"/>
            <w:r w:rsidRPr="00EB02E5">
              <w:t xml:space="preserve"> деятельность, регулярно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Пассивно включен во </w:t>
            </w:r>
            <w:proofErr w:type="spellStart"/>
            <w:r w:rsidRPr="00EB02E5">
              <w:t>внеучебную</w:t>
            </w:r>
            <w:proofErr w:type="spellEnd"/>
            <w:r w:rsidRPr="00EB02E5">
              <w:t xml:space="preserve"> деятельность, посещает мероприятия, студии, секции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Несистемное досуговое общение по интересам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Избегает внешкольного общения и организованного досуга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Подвержен влиянию асоциальных лидеров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515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инициатором нарушений, оказывает влияние на слабых, организует группировки</w:t>
            </w:r>
          </w:p>
        </w:tc>
        <w:tc>
          <w:tcPr>
            <w:tcW w:w="100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</w:t>
            </w:r>
            <w:r w:rsidRPr="00EB02E5">
              <w:lastRenderedPageBreak/>
              <w:t>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выявление показателей и причин, определяющих уровень риска неблагополучия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(классный руководитель, учитель, воспитатель, участковый педиатр, патронажная медицинская сестра, инспектор по делам несовершеннолетних).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причину/примечание, обосновывающее его наличие (кроме п. 1 каждого раздела).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Медицинским работникам (участковый педиатр, патронажная медицинская сестра) допускается не заполнять критерии 3 - 7 таблицы, если указанные сведения для них недоступны.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4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2" w:name="P780"/>
      <w:bookmarkEnd w:id="12"/>
      <w:r w:rsidRPr="00EB02E5">
        <w:t>Форма "Оценка факторов риска семейного неблагополучия"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ребенка/детей, год рождения: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законного представителя: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проводившего оценку: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Факторы риска семейного 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 &lt;*&gt;</w:t>
            </w: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I. Бытовые условия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Съемное/временное жилье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Стесненные/неблагоприятные условия для проживания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места для игр и занятий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Антисанитарное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отдельного спального места для ребенка/детей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Аварийное состояние жилья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lastRenderedPageBreak/>
              <w:t>II. Материальное положение в семье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Материальных средств достаточно (в </w:t>
            </w:r>
            <w:proofErr w:type="spellStart"/>
            <w:r w:rsidRPr="00EB02E5">
              <w:t>т.ч</w:t>
            </w:r>
            <w:proofErr w:type="spellEnd"/>
            <w:r w:rsidRPr="00EB02E5">
              <w:t>. зарплата, пенсия, льготы, пособия, выплаты)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кредитных обязательств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Доход только за счет пенсий и др. выплат (льготы, пособия), которых недостаточно для удовлетворения нужд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Нерегулярные доходы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Отказ от оформления/использования льгот, пособий, выплат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работы у обоих родителей или у единственного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Сообщение членом семьи информации об отсутствии средств к существованию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III. Структура семьи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Полная кровная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Совместное проживание семьи со взрослыми родственниками (бабушки, дедушки, тети, дяди и др.)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Замещающая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Повторный брак у родителей (в том числе сожительство): у матери, у отца, у обоих родителей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Неполная семья (один родитель)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Многодетная семья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сводных братьев и сестер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Престарелые или несовершеннолетние родители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Ребенок живет отдельно от родителей (у бабушки, других родственников)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без законных представителей, но с другими взрослыми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IV. Медико-социальное неблагополучие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медико-социального неблагополучия (отсутствие хронических заболеваний, инвалидности)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под следствием или в местах лишения свободы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хронического заболевания, требующего дополнительного ухода или особых условий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психических расстройств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Длительное тяжелое заболевание и (или) смерть одного из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алкогольной/наркотической зависимости у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доступа членов семьи к медицинской помощи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V. Особенности семейного взаимодействия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Доброжелательное семейное взаимодействие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Конфликтные отношения между детьми внутри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Жалобы ребенка на членов семьи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Нежелание семьи идти на контакт со специалистами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Сверхзанятость родителей (6 - 7 дней в неделю или более 10 часов в день), командировки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Конфликтующие взрослые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Требования/ожидания родителей по отношению к детям, не соответствующие особенностям развития ребенка (чрезмерно завышенные или попустительски заниженные)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невербальной агрессии по отношению к детям (телесные наказания), которые не ведут к телесным повреждениям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Единичные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Регулярные случаи вербальной агрессии по отношению к детям (маты, оскорбления, угрозы, унижение)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34" w:type="dxa"/>
            <w:gridSpan w:val="4"/>
            <w:vAlign w:val="center"/>
          </w:tcPr>
          <w:p w:rsidR="00EB02E5" w:rsidRPr="00EB02E5" w:rsidRDefault="00EB02E5">
            <w:pPr>
              <w:pStyle w:val="ConsPlusNormal"/>
              <w:outlineLvl w:val="2"/>
            </w:pPr>
            <w:r w:rsidRPr="00EB02E5">
              <w:t>VI. Факторы, угрожающие жизни и здоровью ребенка</w:t>
            </w: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Суицидальные высказывания, поступки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Нахождение родителя (члена семьи) в измененном состоянии, страдает заболеванием, проявления (последствия) которого становятся причиной непредсказуемого, иррационального, импульсивного или другого опасного для жизни и здоровья ребенка поведения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Наличие телесных повреждений, следов крови на одежде у членов семьи, локализация и характер которых позволяют судить об их криминальном происхождении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Противодействие доступу к медицинской помощи членов семьи при наличии заболеваний либо отказываются от лечения ребенка. Применяют средства и (или) методы, </w:t>
            </w:r>
            <w:r w:rsidRPr="00EB02E5">
              <w:lastRenderedPageBreak/>
              <w:t>которые могут нанести существенный вред жизни, здоровью и (или) развитию ребенка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Отсутствие жилья (фактическое на момент выявления, отсутствие места для пребывания ребенка/детей)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Проживание детей без взрослых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Родитель не смог, не может или не сможет защитить ребенка от нанесения серьезного вреда его здоровью другими людьми, имеющими доступ к ребенку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3"/>
        <w:gridCol w:w="1417"/>
        <w:gridCol w:w="397"/>
        <w:gridCol w:w="1984"/>
      </w:tblGrid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Должность специалиста, заполнившего форму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</w:t>
            </w:r>
          </w:p>
        </w:tc>
      </w:tr>
      <w:tr w:rsidR="00EB02E5" w:rsidRPr="00EB02E5">
        <w:tc>
          <w:tcPr>
            <w:tcW w:w="5273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Цель проведения данной работы - первичная оценка ситуации в семье, выявление негативных факторов жизнедеятельности семьи, влияющих на развитие и воспитание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Таблица заполняется тем специалистом, который в процессе своей деятельности регулярно, непосредственно контактирует с ребенком (семьей) (классный руководитель, учитель, воспитатель, участковый педиатр, патронажная медицинская сестра, инспектор по делам несовершеннолетних). Таблица может заполняться как со слов членов семьи, так и посредством посещения места жительства ребенка (семьи), личных бесед с членами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При заполнении таблицы следует поставить плюс напротив фактора, который вы расцениваете как присутствующий (в столбце "наличие"). Для каждого фактора, напротив которого стоит "+", следует обязательно написать причину (примечание), обосновывающую его наличие (кроме п. 1 каждого раздела).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5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bookmarkStart w:id="13" w:name="P1030"/>
      <w:bookmarkEnd w:id="13"/>
      <w:r w:rsidRPr="00EB02E5">
        <w:t xml:space="preserve">                                  Журнал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учета поступивших сведений об обнаружении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факторов риска семейного неблагополучия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(наименование субъекта системы профилактики)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начат 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 окончен 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sectPr w:rsidR="00EB02E5" w:rsidRPr="00EB02E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276"/>
        <w:gridCol w:w="1134"/>
        <w:gridCol w:w="992"/>
        <w:gridCol w:w="1134"/>
        <w:gridCol w:w="993"/>
        <w:gridCol w:w="992"/>
        <w:gridCol w:w="1276"/>
        <w:gridCol w:w="1275"/>
        <w:gridCol w:w="1134"/>
        <w:gridCol w:w="1418"/>
        <w:gridCol w:w="1276"/>
        <w:gridCol w:w="1265"/>
      </w:tblGrid>
      <w:tr w:rsidR="00EB02E5" w:rsidRPr="00EB02E5">
        <w:tc>
          <w:tcPr>
            <w:tcW w:w="567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N п/п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поступления сведений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Источник поступления сведений, вид документа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ребенка</w:t>
            </w:r>
          </w:p>
        </w:tc>
        <w:tc>
          <w:tcPr>
            <w:tcW w:w="992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 рождения ребенка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обучения ребенка</w:t>
            </w:r>
          </w:p>
        </w:tc>
        <w:tc>
          <w:tcPr>
            <w:tcW w:w="1985" w:type="dxa"/>
            <w:gridSpan w:val="2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Сведения о родителях (законных представителях)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жительства, регистрации семьи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первичную оценку (в случае отсутствия в пакете документов)</w:t>
            </w:r>
          </w:p>
        </w:tc>
        <w:tc>
          <w:tcPr>
            <w:tcW w:w="1134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Основания для извещения</w:t>
            </w:r>
          </w:p>
        </w:tc>
        <w:tc>
          <w:tcPr>
            <w:tcW w:w="1418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Заключение о наличии и степени риска семейного неблагополучия</w:t>
            </w:r>
          </w:p>
        </w:tc>
        <w:tc>
          <w:tcPr>
            <w:tcW w:w="1276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Передано на рассмотрение на заседание КДНиЗП</w:t>
            </w:r>
          </w:p>
        </w:tc>
        <w:tc>
          <w:tcPr>
            <w:tcW w:w="126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Даты проведения и заполнения мониторинга/результативной части по результатам работы</w:t>
            </w: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9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3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65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sectPr w:rsidR="00EB02E5" w:rsidRPr="00EB02E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6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4" w:name="P1106"/>
      <w:bookmarkEnd w:id="14"/>
      <w:r w:rsidRPr="00EB02E5">
        <w:t>Заключение о наличии/отсутствии</w:t>
      </w:r>
    </w:p>
    <w:p w:rsidR="00EB02E5" w:rsidRPr="00EB02E5" w:rsidRDefault="00EB02E5">
      <w:pPr>
        <w:pStyle w:val="ConsPlusNormal"/>
        <w:jc w:val="center"/>
      </w:pPr>
      <w:r w:rsidRPr="00EB02E5">
        <w:t>степени риска семейного неблагополучия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направившего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Дата заполнения:</w:t>
            </w: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ребенка: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03"/>
        <w:gridCol w:w="2324"/>
        <w:gridCol w:w="1303"/>
        <w:gridCol w:w="1417"/>
        <w:gridCol w:w="1303"/>
        <w:gridCol w:w="1417"/>
      </w:tblGrid>
      <w:tr w:rsidR="00EB02E5" w:rsidRPr="00EB02E5">
        <w:tc>
          <w:tcPr>
            <w:tcW w:w="130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Дата рождения:</w:t>
            </w: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М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Пол: Ж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</w:tblBorders>
        </w:tblPrEx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Основания для оценки (источник информации, причины оценки):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1928"/>
        <w:gridCol w:w="1587"/>
        <w:gridCol w:w="1701"/>
      </w:tblGrid>
      <w:tr w:rsidR="00EB02E5" w:rsidRPr="00EB02E5">
        <w:tc>
          <w:tcPr>
            <w:tcW w:w="9044" w:type="dxa"/>
            <w:gridSpan w:val="4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обучения/работы ребенка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учреждения (класс)</w:t>
            </w:r>
          </w:p>
        </w:tc>
        <w:tc>
          <w:tcPr>
            <w:tcW w:w="1928" w:type="dxa"/>
          </w:tcPr>
          <w:p w:rsidR="00EB02E5" w:rsidRPr="00EB02E5" w:rsidRDefault="00EB02E5">
            <w:pPr>
              <w:pStyle w:val="ConsPlusNormal"/>
            </w:pPr>
            <w:r w:rsidRPr="00EB02E5">
              <w:t>Адрес</w:t>
            </w:r>
          </w:p>
        </w:tc>
        <w:tc>
          <w:tcPr>
            <w:tcW w:w="1587" w:type="dxa"/>
          </w:tcPr>
          <w:p w:rsidR="00EB02E5" w:rsidRPr="00EB02E5" w:rsidRDefault="00EB02E5">
            <w:pPr>
              <w:pStyle w:val="ConsPlusNormal"/>
            </w:pPr>
            <w:r w:rsidRPr="00EB02E5">
              <w:t>Телефон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Примечание</w:t>
            </w: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left w:val="single" w:sz="4" w:space="0" w:color="auto"/>
            <w:right w:val="single" w:sz="4" w:space="0" w:color="auto"/>
            <w:insideH w:val="nil"/>
          </w:tblBorders>
        </w:tblPrEx>
        <w:tc>
          <w:tcPr>
            <w:tcW w:w="38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28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EB02E5" w:rsidRPr="00EB02E5">
        <w:tc>
          <w:tcPr>
            <w:tcW w:w="2665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телефон:</w:t>
            </w:r>
          </w:p>
        </w:tc>
        <w:tc>
          <w:tcPr>
            <w:tcW w:w="640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567"/>
        <w:gridCol w:w="3231"/>
        <w:gridCol w:w="1009"/>
        <w:gridCol w:w="1984"/>
      </w:tblGrid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Критерии</w:t>
            </w: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Показатели неблагополучия ребенка</w:t>
            </w: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Наличие (+)</w:t>
            </w: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Причина/примечание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23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0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8"/>
        <w:gridCol w:w="4971"/>
        <w:gridCol w:w="1134"/>
        <w:gridCol w:w="2381"/>
      </w:tblGrid>
      <w:tr w:rsidR="00EB02E5" w:rsidRPr="00EB02E5">
        <w:tc>
          <w:tcPr>
            <w:tcW w:w="54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</w:t>
            </w:r>
          </w:p>
        </w:tc>
        <w:tc>
          <w:tcPr>
            <w:tcW w:w="497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Факторы риска семейного </w:t>
            </w:r>
            <w:r w:rsidRPr="00EB02E5">
              <w:lastRenderedPageBreak/>
              <w:t>неблагополучия</w:t>
            </w:r>
          </w:p>
        </w:tc>
        <w:tc>
          <w:tcPr>
            <w:tcW w:w="113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Наличи</w:t>
            </w:r>
            <w:r w:rsidRPr="00EB02E5">
              <w:lastRenderedPageBreak/>
              <w:t>е (+)</w:t>
            </w:r>
          </w:p>
        </w:tc>
        <w:tc>
          <w:tcPr>
            <w:tcW w:w="238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Причина/примеча</w:t>
            </w:r>
            <w:r w:rsidRPr="00EB02E5">
              <w:lastRenderedPageBreak/>
              <w:t>ние &lt;*&gt;</w:t>
            </w:r>
          </w:p>
        </w:tc>
      </w:tr>
      <w:tr w:rsidR="00EB02E5" w:rsidRPr="00EB02E5">
        <w:tc>
          <w:tcPr>
            <w:tcW w:w="9034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I. Бытовые условия</w:t>
            </w: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  <w:r w:rsidRPr="00EB02E5">
              <w:t>Состояние жилья соответствует нормам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497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риска семьи на основании проведенного анализа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    Приложения к заключению: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Извещение об обнаружении факторов риска семейного неблагополучия.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Акт обследования ЖБУ.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показателей неблагополучия ребенка.</w:t>
      </w:r>
    </w:p>
    <w:p w:rsidR="00EB02E5" w:rsidRPr="00EB02E5" w:rsidRDefault="00EB02E5">
      <w:pPr>
        <w:pStyle w:val="ConsPlusNonformat"/>
        <w:jc w:val="both"/>
      </w:pPr>
      <w:r w:rsidRPr="00EB02E5">
        <w:t>┌─┐</w:t>
      </w:r>
    </w:p>
    <w:p w:rsidR="00EB02E5" w:rsidRPr="00EB02E5" w:rsidRDefault="00EB02E5">
      <w:pPr>
        <w:pStyle w:val="ConsPlusNonformat"/>
        <w:jc w:val="both"/>
      </w:pPr>
      <w:r w:rsidRPr="00EB02E5">
        <w:t>└─┘ Оценка факторов риска семейного неблагополучия.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Специалист ЕО, аппарата КДНиЗП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7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5" w:name="P1232"/>
      <w:bookmarkEnd w:id="15"/>
      <w:r w:rsidRPr="00EB02E5">
        <w:t>План ведомственных мероприятий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Наименование органа (учреждения) системы профилактики: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ответственного специалиста: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850"/>
        <w:gridCol w:w="1701"/>
        <w:gridCol w:w="1843"/>
        <w:gridCol w:w="1701"/>
      </w:tblGrid>
      <w:tr w:rsidR="00EB02E5" w:rsidRPr="00EB02E5"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дата рождения ребенка, класс,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телефон: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Выявленные проблемы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5"/>
        <w:gridCol w:w="2381"/>
        <w:gridCol w:w="1701"/>
        <w:gridCol w:w="1134"/>
        <w:gridCol w:w="986"/>
        <w:gridCol w:w="2268"/>
      </w:tblGrid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38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4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8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8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6" w:name="P1324"/>
      <w:bookmarkEnd w:id="16"/>
      <w:r w:rsidRPr="00EB02E5">
        <w:t>МОНИТОРИНГ СИТУАЦИИ В СЕМЬЕ И ВЫПОЛНЕНИЯ</w:t>
      </w:r>
    </w:p>
    <w:p w:rsidR="00EB02E5" w:rsidRPr="00EB02E5" w:rsidRDefault="00EB02E5">
      <w:pPr>
        <w:pStyle w:val="ConsPlusNormal"/>
        <w:jc w:val="center"/>
      </w:pPr>
      <w:r w:rsidRPr="00EB02E5">
        <w:t>МЕРОПРИЯТИЙ ИНДИВИДУАЛЬНОГО ПЛАНА</w:t>
      </w:r>
    </w:p>
    <w:p w:rsidR="00EB02E5" w:rsidRPr="00EB02E5" w:rsidRDefault="00EB02E5">
      <w:pPr>
        <w:pStyle w:val="ConsPlusNormal"/>
        <w:jc w:val="center"/>
      </w:pPr>
      <w:r w:rsidRPr="00EB02E5">
        <w:t>(промежуточный/заключительный)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органа (учреждения) системы профилактики, передающего информацию: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детях: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наличии), дата </w:t>
            </w:r>
            <w:r w:rsidRPr="00EB02E5">
              <w:lastRenderedPageBreak/>
              <w:t>рождения, учащийся, школа, ДОУ: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Сведения о родителях: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матери, дата рождения, место работы матери/должность: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отца, дата рождения, место работы отца/должность: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Основание для проведения работы с ребенком и его семьей: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Решение N ___ от "____" __________ об открытии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"случая".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Назначение органа (учреждения) системы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профилактики ответственным за работу с семьей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 семье выявлен уровень риска семейного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Нет риска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Угроза жизни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Выявленные факторы неблагополучия: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2438"/>
        <w:gridCol w:w="3116"/>
        <w:gridCol w:w="2098"/>
      </w:tblGrid>
      <w:tr w:rsidR="00EB02E5" w:rsidRPr="00EB02E5"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Тип семьи: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Неполная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кровная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Многодетная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Одинокая мать</w:t>
            </w:r>
          </w:p>
        </w:tc>
        <w:tc>
          <w:tcPr>
            <w:tcW w:w="311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Замещающая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Беженцы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Несовершеннолетний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родитель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Семья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студентов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ребенком-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инвалидом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7"/>
        <w:gridCol w:w="7654"/>
      </w:tblGrid>
      <w:tr w:rsidR="00EB02E5" w:rsidRPr="00EB02E5">
        <w:tc>
          <w:tcPr>
            <w:tcW w:w="14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Основные проблемы для решения:</w:t>
            </w: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4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654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  <w:outlineLvl w:val="2"/>
      </w:pPr>
      <w:r w:rsidRPr="00EB02E5">
        <w:t>Реализация индивидуального плана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2"/>
        <w:gridCol w:w="4533"/>
      </w:tblGrid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Задачи планового периода</w:t>
            </w: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Достигнутый результат</w:t>
            </w: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532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53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 семья участвует в реализации индивидуального плана. Какие семейные ресурсы задействованы: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Трудности специалистов</w:t>
            </w:r>
          </w:p>
          <w:p w:rsidR="00EB02E5" w:rsidRPr="00EB02E5" w:rsidRDefault="00EB02E5">
            <w:pPr>
              <w:pStyle w:val="ConsPlusNormal"/>
            </w:pPr>
            <w:r w:rsidRPr="00EB02E5">
              <w:t>(каких ресурсов не хватало, случаи отказа от взаимодействия со стороны семьи/специалистов и т.п.)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Предложения по дальнейшей работе с семьей/ребенком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Руководитель</w:t>
      </w:r>
    </w:p>
    <w:p w:rsidR="00EB02E5" w:rsidRPr="00EB02E5" w:rsidRDefault="00EB02E5">
      <w:pPr>
        <w:pStyle w:val="ConsPlusNonformat"/>
        <w:jc w:val="both"/>
      </w:pPr>
      <w:r w:rsidRPr="00EB02E5">
        <w:t>организации ____________________________________ _________________ 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Фамилия, имя, отчество         </w:t>
      </w:r>
      <w:proofErr w:type="gramStart"/>
      <w:r w:rsidRPr="00EB02E5">
        <w:t xml:space="preserve">   (</w:t>
      </w:r>
      <w:proofErr w:type="gramEnd"/>
      <w:r w:rsidRPr="00EB02E5">
        <w:t>подпись)      (дата)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(последнее - при наличии)</w:t>
      </w:r>
    </w:p>
    <w:p w:rsidR="00EB02E5" w:rsidRPr="00EB02E5" w:rsidRDefault="00EB02E5">
      <w:pPr>
        <w:pStyle w:val="ConsPlusNonformat"/>
        <w:jc w:val="both"/>
      </w:pPr>
      <w:r w:rsidRPr="00EB02E5">
        <w:t>Ответственный специалист ______________________________________ 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Фамилия, имя, отчество       </w:t>
      </w:r>
      <w:proofErr w:type="gramStart"/>
      <w:r w:rsidRPr="00EB02E5">
        <w:t xml:space="preserve">   (</w:t>
      </w:r>
      <w:proofErr w:type="gramEnd"/>
      <w:r w:rsidRPr="00EB02E5">
        <w:t>подпись)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(последнее - при наличии),</w:t>
      </w:r>
    </w:p>
    <w:p w:rsidR="00EB02E5" w:rsidRPr="00EB02E5" w:rsidRDefault="00EB02E5">
      <w:pPr>
        <w:pStyle w:val="ConsPlusNonformat"/>
        <w:jc w:val="both"/>
      </w:pPr>
      <w:r w:rsidRPr="00EB02E5">
        <w:t xml:space="preserve">                                       должность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9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7" w:name="P1471"/>
      <w:bookmarkEnd w:id="17"/>
      <w:r w:rsidRPr="00EB02E5">
        <w:t>АКТ</w:t>
      </w:r>
    </w:p>
    <w:p w:rsidR="00EB02E5" w:rsidRPr="00EB02E5" w:rsidRDefault="00EB02E5">
      <w:pPr>
        <w:pStyle w:val="ConsPlusNormal"/>
        <w:jc w:val="center"/>
      </w:pPr>
      <w:r w:rsidRPr="00EB02E5">
        <w:t>обследования жилищно-бытовых условий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single" w:sz="4" w:space="0" w:color="auto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both"/>
            </w:pPr>
            <w:r w:rsidRPr="00EB02E5">
              <w:t>Наименование учреждения: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специалиста(</w:t>
            </w:r>
            <w:proofErr w:type="spellStart"/>
            <w:r w:rsidRPr="00EB02E5">
              <w:t>ов</w:t>
            </w:r>
            <w:proofErr w:type="spellEnd"/>
            <w:r w:rsidRPr="00EB02E5">
              <w:t>), проводивших обследование: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обследования: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Сведения о семье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 обследуемого: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1531"/>
        <w:gridCol w:w="1474"/>
        <w:gridCol w:w="1516"/>
        <w:gridCol w:w="1531"/>
      </w:tblGrid>
      <w:tr w:rsidR="00EB02E5" w:rsidRPr="00EB02E5"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рождения: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N телефона: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16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Образование: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фактического проживания: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Адрес регистрации: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Место работы/должность/режим работы: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Основания для обследования &lt;*&gt;: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&lt;*&gt; Личное обращение (указать цель обращения); сигнал от физ. лица/учреждения системы профилактики (наименование учреждения/цель обследования).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Состав проживающих: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118"/>
        <w:gridCol w:w="2551"/>
        <w:gridCol w:w="2823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11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полностью/год рождения</w:t>
            </w:r>
          </w:p>
        </w:tc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Статус проживающих по отношению к несовершеннолетнему</w:t>
            </w:r>
          </w:p>
        </w:tc>
        <w:tc>
          <w:tcPr>
            <w:tcW w:w="282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Место учебы/работы/должность/режим работы, оформлены ли трудовые отношения/если не работает, то с какого времени</w:t>
            </w: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1. Лица, связанные родством, к которым относятся совместно проживающие и ведущие совместное хозяйство супруги, их дети и родители, усыновители и усыновленные, братья и сестры, пасынки и падчерицы: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связанные родством, к которым относятся совместно проживающие и ведущие раздельное хозяйство: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59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Лица, не связанные родством, но проживающие совместно:</w:t>
            </w: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5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2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3528"/>
        <w:gridCol w:w="3528"/>
      </w:tblGrid>
      <w:tr w:rsidR="00EB02E5" w:rsidRPr="00EB02E5">
        <w:tc>
          <w:tcPr>
            <w:tcW w:w="1985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Семейное положение законного представителя ребенка/детей: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Состоит в официальном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браке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замужем/не женат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Официально в разводе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Вдова/вдовец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совместно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Живут раздельно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7087"/>
      </w:tblGrid>
      <w:tr w:rsidR="00EB02E5" w:rsidRPr="00EB02E5">
        <w:tc>
          <w:tcPr>
            <w:tcW w:w="1983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Состоит/не состоит семья на учете в органах соцзащиты: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Если да, то с какого года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Структура доходов семьи (заполняется только на членов семьи, совместно проживающих и ведущих совместное хозяйство).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Заработная плата: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0"/>
        <w:gridCol w:w="5216"/>
        <w:gridCol w:w="1848"/>
      </w:tblGrid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Дополнительные источники доходов: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Льготы/пособия/выплаты:</w:t>
            </w: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  <w:r w:rsidRPr="00EB02E5">
              <w:t>Кто получает (члены семьи)</w:t>
            </w: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  <w:r w:rsidRPr="00EB02E5">
              <w:t>Размер</w:t>
            </w: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0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16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84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3"/>
        <w:gridCol w:w="3969"/>
        <w:gridCol w:w="3118"/>
      </w:tblGrid>
      <w:tr w:rsidR="00EB02E5" w:rsidRPr="00EB02E5">
        <w:tc>
          <w:tcPr>
            <w:tcW w:w="1983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Какие </w:t>
            </w:r>
            <w:r w:rsidRPr="00EB02E5">
              <w:lastRenderedPageBreak/>
              <w:t>льготы/пособия/выплаты необходимо оформить: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Кому из членов семьи:</w:t>
            </w: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  <w:r w:rsidRPr="00EB02E5">
              <w:t>Какие:</w:t>
            </w: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983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18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1984"/>
        <w:gridCol w:w="2835"/>
        <w:gridCol w:w="1984"/>
      </w:tblGrid>
      <w:tr w:rsidR="00EB02E5" w:rsidRPr="00EB02E5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Среднемесячный доход семьи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Среднедушевой доход составляет: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 каким обязательствам у семьи есть задолженность (кредиты, ипотека, долг ЖКХ, алименты, др.):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Требуется ли семье помощь в получении/восстановлении документов?</w:t>
            </w:r>
          </w:p>
          <w:p w:rsidR="00EB02E5" w:rsidRPr="00EB02E5" w:rsidRDefault="00EB02E5">
            <w:pPr>
              <w:pStyle w:val="ConsPlusNormal"/>
            </w:pPr>
            <w:r w:rsidRPr="00EB02E5">
              <w:t>(если да, то каких именно)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Условия проживания (подчеркнуть):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2"/>
        <w:gridCol w:w="3969"/>
      </w:tblGrid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Жилая площадь составляет _________ кв. м, состоит из ________ комнат и кухни</w:t>
            </w:r>
          </w:p>
        </w:tc>
      </w:tr>
      <w:tr w:rsidR="00EB02E5" w:rsidRPr="00EB02E5">
        <w:tc>
          <w:tcPr>
            <w:tcW w:w="9071" w:type="dxa"/>
            <w:gridSpan w:val="2"/>
          </w:tcPr>
          <w:p w:rsidR="00EB02E5" w:rsidRPr="00EB02E5" w:rsidRDefault="00EB02E5">
            <w:pPr>
              <w:pStyle w:val="ConsPlusNormal"/>
            </w:pPr>
            <w:r w:rsidRPr="00EB02E5">
              <w:t>Собственность/социальный наем/съемное/жилье родственников/нет собственного жилья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Частный дом/благоустроенная квартира/неблагоустроенная квартира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Доступ к жилью: наличие ограды/кодовый замок/наличие собаки во дворе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Центральное отопление/печное отопление/газовое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Холодная вода/горячая вода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t>Потребность в топливе (да/нет)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Канализация (да/нет)</w:t>
            </w:r>
          </w:p>
        </w:tc>
      </w:tr>
      <w:tr w:rsidR="00EB02E5" w:rsidRPr="00EB02E5">
        <w:tc>
          <w:tcPr>
            <w:tcW w:w="5102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Ванна/душ/баня</w:t>
            </w:r>
          </w:p>
        </w:tc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Газовая плита/электрическая плита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9"/>
        <w:gridCol w:w="6576"/>
      </w:tblGrid>
      <w:tr w:rsidR="00EB02E5" w:rsidRPr="00EB02E5">
        <w:tc>
          <w:tcPr>
            <w:tcW w:w="2479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Собственником жилья является &lt;**&gt;:</w:t>
            </w:r>
          </w:p>
        </w:tc>
        <w:tc>
          <w:tcPr>
            <w:tcW w:w="6576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наличии), статус по отношению к законному представителю детей и несовершеннолетнему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&lt;**&gt; Заполняется в случае, если жилье в собственности или социальном найме.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67"/>
        <w:gridCol w:w="907"/>
        <w:gridCol w:w="3175"/>
      </w:tblGrid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Да/нет/неприменимо</w:t>
            </w: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Угрожает ли состояние жилья жизни и здоровью ребенка/детей? (в </w:t>
            </w:r>
            <w:proofErr w:type="spellStart"/>
            <w:r w:rsidRPr="00EB02E5">
              <w:t>т.ч</w:t>
            </w:r>
            <w:proofErr w:type="spellEnd"/>
            <w:r w:rsidRPr="00EB02E5">
              <w:t>. доступ к опасным предметам, электроприборам, газу, печному оборудованию, медикаментам и т.п.)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 и вид опасности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Удовлетворительно ли состояние жилья? (учитывайте аварийность, непригодность для проживания, соответствие санитарно-эпидемиологическим нормам и др.)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сна, игр, занятий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укажите причину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минимальный набор необходимой мебели и посуды, продуктов питания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Имеется ли необходимое бытовое оборудование для приготовления и хранения продуктов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в чем необходимость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семьи подсобное хозяйство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в каком состоянии</w:t>
            </w:r>
          </w:p>
        </w:tc>
      </w:tr>
      <w:tr w:rsidR="00EB02E5" w:rsidRPr="00EB02E5">
        <w:tc>
          <w:tcPr>
            <w:tcW w:w="4967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явные признаки жестокого обращения (синяки, ссадины, др.):</w:t>
            </w:r>
          </w:p>
        </w:tc>
        <w:tc>
          <w:tcPr>
            <w:tcW w:w="907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175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Дополнительная информация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Взаимоотношения между членами семьи во время обследования: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Доброжелательные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Спокойные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Безразличные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Раздражительные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Агрессивные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Члены семьи во время обследования по отношению к ребенку/детям: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Проявляют заботу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Показывают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близость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отношений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взаимодействуют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Делают замечания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Не реагируют на просьбы 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вопросы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Примечания: 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51"/>
        <w:gridCol w:w="3118"/>
        <w:gridCol w:w="4082"/>
      </w:tblGrid>
      <w:tr w:rsidR="00EB02E5" w:rsidRPr="00EB02E5">
        <w:tc>
          <w:tcPr>
            <w:tcW w:w="185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Обследуемый по отношению к специалисту(</w:t>
            </w:r>
            <w:proofErr w:type="spellStart"/>
            <w:r w:rsidRPr="00EB02E5">
              <w:t>ам</w:t>
            </w:r>
            <w:proofErr w:type="spellEnd"/>
            <w:r w:rsidRPr="00EB02E5">
              <w:t>):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Легко идет на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контакт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Готов к обсуждению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имеющихся проблем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Растерян</w:t>
            </w:r>
          </w:p>
        </w:tc>
        <w:tc>
          <w:tcPr>
            <w:tcW w:w="4082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Демонстративно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безразличен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Агрессивен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└─┘ Избегает общения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Примечания __________________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>_____________________________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vMerge w:val="restart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проблемы/причины проблем обозначает семья во время посещения (перечислить):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vMerge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Какие меры необходимо принимать, с точки зрения специалиста, для улучшения положения семьи/детей: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Перечислить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Дополнительная информация об особенностях семьи, факторах, влияющих на отношения в семье (особенности отношений между членами семьи, особенности здоровья, социальный статус, др.):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 актом ознакомлен: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обследуемого ___________________________________ подпись 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Фамилия, имя, отчество (последнее - при наличии)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специалиста ____________________________________ подпись 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10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EB02E5" w:rsidRPr="00EB02E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Список изменяющих документов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(в ред. приказа Минтруда и соцразвития Новосибирской области,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Минобразования Новосибирской области, Минздрава Новосибирской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области, Минкультуры Новосибирской области, Министерства ФК и С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Новосибирской области, ГУ МВД России по Новосибирской области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от 06.09.2023 N 1554-НПА/1949/2325/358/505/747)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397"/>
        <w:gridCol w:w="3742"/>
      </w:tblGrid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СОСТАВЛЕНА: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</w:t>
            </w:r>
          </w:p>
          <w:p w:rsidR="00EB02E5" w:rsidRPr="00EB02E5" w:rsidRDefault="00EB02E5">
            <w:pPr>
              <w:pStyle w:val="ConsPlusNormal"/>
            </w:pPr>
            <w:r w:rsidRPr="00EB02E5">
              <w:t>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Руководитель организации</w:t>
            </w:r>
          </w:p>
        </w:tc>
      </w:tr>
      <w:tr w:rsidR="00EB02E5" w:rsidRPr="00EB02E5"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(подпись)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(расшифровка подписи)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"____" _____________ 20___ г.</w:t>
            </w:r>
          </w:p>
        </w:tc>
      </w:tr>
      <w:tr w:rsidR="00EB02E5" w:rsidRPr="00EB02E5">
        <w:tc>
          <w:tcPr>
            <w:tcW w:w="5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М.П.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bookmarkStart w:id="18" w:name="P1812"/>
      <w:bookmarkEnd w:id="18"/>
      <w:r w:rsidRPr="00EB02E5">
        <w:t>Карта комплексного сопровождения семьи</w:t>
      </w: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(Фамилия, имя, отчество (последнее - при</w:t>
      </w:r>
    </w:p>
    <w:p w:rsidR="00EB02E5" w:rsidRPr="00EB02E5" w:rsidRDefault="00EB02E5">
      <w:pPr>
        <w:pStyle w:val="ConsPlusNormal"/>
        <w:jc w:val="center"/>
      </w:pPr>
      <w:r w:rsidRPr="00EB02E5">
        <w:t>наличии) законного представителя)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center"/>
      </w:pPr>
      <w:r w:rsidRPr="00EB02E5">
        <w:t>____________________________________________________________</w:t>
      </w:r>
    </w:p>
    <w:p w:rsidR="00EB02E5" w:rsidRPr="00EB02E5" w:rsidRDefault="00EB02E5">
      <w:pPr>
        <w:pStyle w:val="ConsPlusNormal"/>
        <w:jc w:val="center"/>
      </w:pPr>
      <w:r w:rsidRPr="00EB02E5">
        <w:t>(адрес проживания)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0"/>
      </w:tblGrid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Заполняется в случае смены куратора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Куратор семьи (фамилия, имя, отчество (последнее - при наличии), должность)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840" w:type="dxa"/>
            <w:tcBorders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(наименование организации)</w:t>
            </w:r>
          </w:p>
        </w:tc>
      </w:tr>
      <w:tr w:rsidR="00EB02E5" w:rsidRPr="00EB02E5">
        <w:tc>
          <w:tcPr>
            <w:tcW w:w="5840" w:type="dxa"/>
            <w:tcBorders>
              <w:top w:val="nil"/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5840" w:type="dxa"/>
            <w:tcBorders>
              <w:left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I. БАЗОВАЯ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Полное название организации, специалист которой проводит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должность/телефон специалиста, заполняющего комплексную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Дата начала проведения комплексной оценки: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  <w:tcBorders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 xml:space="preserve">Фамилия, имя, отчество (последнее - при </w:t>
            </w:r>
            <w:proofErr w:type="gramStart"/>
            <w:r w:rsidRPr="00EB02E5">
              <w:t>наличии)/</w:t>
            </w:r>
            <w:proofErr w:type="gramEnd"/>
            <w:r w:rsidRPr="00EB02E5">
              <w:t>место работы/должность/телефон специалиста, заполнившего первичную оценку: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Место фактического проживания семьи: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EB02E5" w:rsidRPr="00EB02E5">
        <w:tc>
          <w:tcPr>
            <w:tcW w:w="1587" w:type="dxa"/>
            <w:tcBorders>
              <w:top w:val="nil"/>
              <w:left w:val="nil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Контактные телефоны:</w:t>
            </w:r>
          </w:p>
        </w:tc>
        <w:tc>
          <w:tcPr>
            <w:tcW w:w="748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 указанием кому принадлежат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АКТ обследования жилищно-бытовых условий семьи от "____" ______________ 20___ г.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2. Причина проведения комплексной оценки: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8"/>
        <w:gridCol w:w="5242"/>
      </w:tblGrid>
      <w:tr w:rsidR="00EB02E5" w:rsidRPr="00EB02E5">
        <w:tc>
          <w:tcPr>
            <w:tcW w:w="3828" w:type="dxa"/>
          </w:tcPr>
          <w:p w:rsidR="00EB02E5" w:rsidRPr="00EB02E5" w:rsidRDefault="00EB02E5">
            <w:pPr>
              <w:pStyle w:val="ConsPlusNormal"/>
            </w:pPr>
            <w:r w:rsidRPr="00EB02E5">
              <w:t>Наименование организации/лица, первично сообщившего о неблагополучии</w:t>
            </w: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  <w:r w:rsidRPr="00EB02E5">
              <w:t>Заявляемые причины неблагополучия/кто попал в поле зрения первично (родители, дети, др.)</w:t>
            </w:r>
          </w:p>
        </w:tc>
      </w:tr>
      <w:tr w:rsidR="00EB02E5" w:rsidRPr="00EB02E5">
        <w:tc>
          <w:tcPr>
            <w:tcW w:w="3828" w:type="dxa"/>
            <w:vMerge w:val="restart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828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5242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3. Субъективное мнение членов семьи: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ребенка/детей: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Причины неблагополучия с точки зрения родителей: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Карта ресурсного окружения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(вкладыш) обязательна для заполнения на законных представителей и несовершеннолетних членов семьи (на каждого в отдельности).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Задачи: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характер взаимоотношений членов семьи с родственным и социальным окружением;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обнаружить ресурсы и проблемы родственных и социальных связей, существенно влияющих на жизнедеятельность и устойчивость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определить стратегии работы специалистов с членами семьи и окружением для достижения позитивных изменений.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Карта ресурсного окружения включает в себя 3 раздела: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 Родственные связи - информация о родственниках, проживающих и не проживающих в семье. В разделе отражается: фамилия, имя, отчество (последнее - при наличии) родственника, возраст, степень родства по отношению к члену семьи, на которого оформляется карта, статус (лишение/ограничение родительских прав, розыск, в местах лишения свободы, признан недееспособным, инвалид, пенсионер, работающий, безработный, студент и др.), характер отношений, место работы/учебы, адрес/телефон (при наличии). Необходимо вносить в карту сведения об умерших законных представителях (мать, отец, замещающая опека).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2. Член семьи - фамилия, имя, отчество (последнее - при </w:t>
      </w:r>
      <w:proofErr w:type="gramStart"/>
      <w:r w:rsidRPr="00EB02E5">
        <w:t>наличии)/</w:t>
      </w:r>
      <w:proofErr w:type="gramEnd"/>
      <w:r w:rsidRPr="00EB02E5">
        <w:t>фамилия, имя законного представителя, ребенка.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 Устойчивые социальные связи - лица, не являющиеся родственниками члену семьи/ребенку, с которыми он поддерживает тесное, неформальное общение. Для ребенка это могут быть: сожитель матери, друзья родителей, учитель, тренер, одноклассники, соседи, друзья ребенка и др. В разделе отражается: фамилия, имя, отчество (последнее - при наличии), возраст, предмет общения, характер отношений, контакты для связи (при наличии). Для родителей/законных представителей: друзья, сослуживцы, знакомые, которые существенно влияют/могут повлиять на динамику изменений, как положительную, так и отрицательную.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Обязательно для заполнения раздела включать в схему оценки </w:t>
      </w:r>
      <w:r w:rsidRPr="00EB02E5">
        <w:lastRenderedPageBreak/>
        <w:t>взаимоотношений всех проживающих в семье, не являющихся родственниками (сожитель матери, знакомые, их дети).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Условные обозначения связи (УОС):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483"/>
        <w:gridCol w:w="3742"/>
      </w:tblGrid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Графическое/буквенное обозначение</w:t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Что обозначает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66"/>
              </w:rPr>
              <w:drawing>
                <wp:inline distT="0" distB="0" distL="0" distR="0">
                  <wp:extent cx="1721485" cy="102298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Степень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Толщина линий - это степень вовлеченности в отношения (время, частота, регулярность, энергия, желание). Чем толще линия, тем отношения интенсивнее, насыщеннее, прочнее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35"/>
              </w:rPr>
              <w:drawing>
                <wp:inline distT="0" distB="0" distL="0" distR="0">
                  <wp:extent cx="1721485" cy="62738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Направленность инициативы в отношениях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Направление обозначать на линии "степень отношений"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12"/>
              </w:rPr>
              <w:drawing>
                <wp:inline distT="0" distB="0" distL="0" distR="0">
                  <wp:extent cx="1721485" cy="33020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Характер отношений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Позитивные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rPr>
                <w:noProof/>
                <w:position w:val="-7"/>
              </w:rPr>
              <w:drawing>
                <wp:inline distT="0" distB="0" distL="0" distR="0">
                  <wp:extent cx="1721485" cy="27114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1485" cy="271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Негативные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И</w:t>
            </w:r>
          </w:p>
        </w:tc>
        <w:tc>
          <w:tcPr>
            <w:tcW w:w="2483" w:type="dxa"/>
            <w:vMerge w:val="restart"/>
          </w:tcPr>
          <w:p w:rsidR="00EB02E5" w:rsidRPr="00EB02E5" w:rsidRDefault="00EB02E5">
            <w:pPr>
              <w:pStyle w:val="ConsPlusNormal"/>
            </w:pPr>
            <w:r w:rsidRPr="00EB02E5">
              <w:t>Вид поддержки</w:t>
            </w:r>
          </w:p>
          <w:p w:rsidR="00EB02E5" w:rsidRPr="00EB02E5" w:rsidRDefault="00EB02E5">
            <w:pPr>
              <w:pStyle w:val="ConsPlusNormal"/>
            </w:pPr>
            <w:r w:rsidRPr="00EB02E5">
              <w:t>"+" (положительный)</w:t>
            </w:r>
          </w:p>
          <w:p w:rsidR="00EB02E5" w:rsidRPr="00EB02E5" w:rsidRDefault="00EB02E5">
            <w:pPr>
              <w:pStyle w:val="ConsPlusNormal"/>
            </w:pPr>
            <w:r w:rsidRPr="00EB02E5">
              <w:t>Вид воздействия</w:t>
            </w:r>
          </w:p>
          <w:p w:rsidR="00EB02E5" w:rsidRPr="00EB02E5" w:rsidRDefault="00EB02E5">
            <w:pPr>
              <w:pStyle w:val="ConsPlusNormal"/>
            </w:pPr>
            <w:r w:rsidRPr="00EB02E5">
              <w:t>"-" (отрицательный)</w:t>
            </w: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Информационная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М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Материальная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  <w:r w:rsidRPr="00EB02E5">
              <w:t>Э</w:t>
            </w:r>
          </w:p>
        </w:tc>
        <w:tc>
          <w:tcPr>
            <w:tcW w:w="2483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742" w:type="dxa"/>
          </w:tcPr>
          <w:p w:rsidR="00EB02E5" w:rsidRPr="00EB02E5" w:rsidRDefault="00EB02E5">
            <w:pPr>
              <w:pStyle w:val="ConsPlusNormal"/>
            </w:pPr>
            <w:r w:rsidRPr="00EB02E5">
              <w:t>Эмоциональная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proofErr w:type="gramStart"/>
      <w:r w:rsidRPr="00EB02E5">
        <w:t>Например</w:t>
      </w:r>
      <w:proofErr w:type="gramEnd"/>
      <w:r w:rsidRPr="00EB02E5">
        <w:t>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Иванова Мария Ивановна, 1981, мать, инвалид с детства, уборщица СОШ 23,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Речная, 31 - 3, 89130000000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7"/>
              </w:rPr>
              <w:drawing>
                <wp:inline distT="0" distB="0" distL="0" distR="0">
                  <wp:extent cx="607060" cy="40195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М+, </w:t>
            </w:r>
            <w:proofErr w:type="gramStart"/>
            <w:r w:rsidRPr="00EB02E5">
              <w:t>Э</w:t>
            </w:r>
            <w:proofErr w:type="gramEnd"/>
            <w:r w:rsidRPr="00EB02E5">
              <w:t>+</w:t>
            </w: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Иванов Петр, 13 лет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3"/>
              </w:rPr>
              <w:drawing>
                <wp:inline distT="0" distB="0" distL="0" distR="0">
                  <wp:extent cx="581660" cy="346710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346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Э-, М-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Сидоров Степан Петрович, 1967, сожитель матери, живет в семье, пьет, ЖО с матерью, живет на средства семьи, имеет судимость, 89612222222</w:t>
            </w:r>
          </w:p>
        </w:tc>
      </w:tr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Степанова Антонина Федоровна, 1957, бабушка со стороны кровного отца, пенсионер, не работает,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ул. Весенняя, 56, 89620000000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19"/>
              </w:rPr>
              <w:drawing>
                <wp:inline distT="0" distB="0" distL="0" distR="0">
                  <wp:extent cx="607060" cy="42989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706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М+</w:t>
            </w: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rPr>
                <w:noProof/>
                <w:position w:val="-22"/>
              </w:rPr>
              <w:drawing>
                <wp:inline distT="0" distB="0" distL="0" distR="0">
                  <wp:extent cx="581660" cy="457200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И+, </w:t>
            </w:r>
            <w:proofErr w:type="gramStart"/>
            <w:r w:rsidRPr="00EB02E5">
              <w:t>Э</w:t>
            </w:r>
            <w:proofErr w:type="gramEnd"/>
            <w:r w:rsidRPr="00EB02E5">
              <w:t>+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Петров Вася, 2005, друг, вместе посещают секцию бокса, оказывает психологическую поддержку, 89131111111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1080"/>
        <w:gridCol w:w="964"/>
        <w:gridCol w:w="1040"/>
        <w:gridCol w:w="3435"/>
      </w:tblGrid>
      <w:tr w:rsidR="00EB02E5" w:rsidRPr="00EB02E5">
        <w:tc>
          <w:tcPr>
            <w:tcW w:w="25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Родственные связи</w:t>
            </w:r>
          </w:p>
        </w:tc>
        <w:tc>
          <w:tcPr>
            <w:tcW w:w="108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96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Член семьи</w:t>
            </w:r>
          </w:p>
        </w:tc>
        <w:tc>
          <w:tcPr>
            <w:tcW w:w="10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УОС</w:t>
            </w:r>
          </w:p>
        </w:tc>
        <w:tc>
          <w:tcPr>
            <w:tcW w:w="34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Социально устойчивые связи</w:t>
            </w: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55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255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8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6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40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435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lastRenderedPageBreak/>
        <w:t>5. Образовательная организация, которую посещает ребенок/дети: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1984"/>
        <w:gridCol w:w="2268"/>
        <w:gridCol w:w="1984"/>
      </w:tblGrid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ребенка/год рождения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(д/сад, школа, класс)</w:t>
            </w: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 (фамилия, имя, отчество (последнее - при наличии), должность, телефон)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2835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26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6. События и обстоятельства жизни, существенно влияющие на развитие и здоровье ребенка/детей, начиная с рождения до настоящего времени: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3969"/>
        <w:gridCol w:w="1028"/>
        <w:gridCol w:w="2486"/>
      </w:tblGrid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 ребенка</w:t>
            </w: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Краткое описание значимых событий и обстоятельств жизни ребенка &lt;*&gt;</w:t>
            </w: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Возраст ребенка на момент событий</w:t>
            </w: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Причина/примечания</w:t>
            </w: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1587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028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486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--------------------------------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&lt;*&gt; Значимые события и обстоятельства - это ситуации следующего </w:t>
      </w:r>
      <w:r w:rsidRPr="00EB02E5">
        <w:lastRenderedPageBreak/>
        <w:t>характера: разрыв отношений, развод родителей, новый брак, длительное отсутствие родителей, смерть близких, частые размещения в учреждениях временного пребывания, алкоголизм, наркомания, психические заболевания членов семьи, длительная госпитализация, потеря здоровья, нахождение родителей под следствием или в МЛС/ЧС и др.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7. Комплексная оценка причин семейного неблагополучия.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Анализ информации по разделу "Жилье/занятость/доход":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Определение сильных и слабых сторон этого раздела проводится на основании Акта обследования жилищно-бытовых условий.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2. Здоровье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физическое развитие ребенка/детей возрасту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 соответствует, у кого из детей (рост, вес, двигательное развитие и др.)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Владеет ли ребенок/дети санитарно-гигиеническими </w:t>
            </w:r>
            <w:r w:rsidRPr="00EB02E5">
              <w:lastRenderedPageBreak/>
              <w:t>навыками самообслуживания в соответствии с возрастом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у кого и какие навыки не развиты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Состоят ли дети/ребенок на диспансерном учете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у какого специалиста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Требуется ли ребенку/детям медицинское обследование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укажите какое и кому из детей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Требует ли состояние здоровья ребенка/детей особого ухода, оборудования, лекарственного обеспечения, специального питания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из детей и поясните, что именно требуется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Употребляет ли ребенок/дети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 употребляет (сигареты, алкоголь, наркотики и пр.)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необходимость срочно принимать меры для защиты ребенка/детей и сохранения их здоровья (срочная консультация врача, госпитализация, обследование и пр.)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какие</w:t>
            </w:r>
          </w:p>
        </w:tc>
      </w:tr>
      <w:tr w:rsidR="00EB02E5" w:rsidRPr="00EB02E5">
        <w:tc>
          <w:tcPr>
            <w:tcW w:w="9070" w:type="dxa"/>
            <w:gridSpan w:val="3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Создаются ли условия для сохранения здоровья ребенка/детей в соответствии с их потребностями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причины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Есть ли медицинская страховка (полис) у членов семьи/ребенка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нет, то у кого нет и почему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Имеется ли противодействие доступу к медицинской помощи со стороны родителей (членов семьи)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из детей и по какой причине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Употребляют ли родители/законные представители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  <w:tr w:rsidR="00EB02E5" w:rsidRPr="00EB02E5">
        <w:tc>
          <w:tcPr>
            <w:tcW w:w="3969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 xml:space="preserve">Употребляют ли лица, </w:t>
            </w:r>
            <w:r w:rsidRPr="00EB02E5">
              <w:lastRenderedPageBreak/>
              <w:t>проживающие совместно с семьей, алкоголь, наркотические вещества, др.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</w:pPr>
            <w:r w:rsidRPr="00EB02E5">
              <w:t>Если да, то отдельно про каждого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"Здоровье":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3. Безопасность (защищенность и стабильность)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прямая угроза жизни и здоровью детей/ребенка со стороны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по отношению к кому/со стороны кого/вид угрозы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Проживает ли ребенок/дети с родителями постоянно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не проживает/причину/с кем и где проживает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Обращается ли ребенок/дети за помощью к родителям для собственной защиты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почему не обращается?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Остается ли ребенок/дети без присмотра родителей в течение длительного времени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на время отсутствия родителей обеспечивает уход за ребенком/детьми?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Часто ли дети/ребенок меняет образовательные учреждения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к кому обратиться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указать, кто этот взрослый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Знают ли дети/ребенок, что делать в отсутствие взрослых, в экстренных ситуациях, связанных с угрозой жизни и здоровью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признаки жестокого обращения по отношению к детям/ребенку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Знает ли ребенок/дети стратегии поведения в ситуациях с угрозой насилия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!!! ВАЖНО. Необходимо проинструктировать ребенка в соответствии с возрастом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Наносит ли ребенок/дети себе повреждения/увечья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Соответствует ли качество и состояние одежды и обуви сезону, возрасту и полу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ребенка/каждого из детей свое отдельное спальное место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кто с кем спит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Заботятся ли родители о ребенке/детях должным образом в соответствии с возрастом и состоянием ребенка (доступная среда, регулярное питание, одежда по </w:t>
            </w:r>
            <w:r w:rsidRPr="00EB02E5">
              <w:lastRenderedPageBreak/>
              <w:t>сезону, деньги на проезд, еда вне дома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ли случаи нахождения родителей (членов семьи) в измененном состоянии (алкогольном, наркотическом опьянении или вследствие заболевания), проявления/последствия которого становятся опасными для жизни и здоровья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какие причины, кем совершались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в семье случаи жестокого обращения по отношению к членам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 отношению к кому и со стороны 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Принимают ли члены семьи участие в криминальной деятельности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в какой криминальной деятельности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Происходили ли изменения в составе семьи за последний год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именно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Размещался ли ребенок в учреждения временного пребывания, ЦВСНП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кол-во размещений и внести в таблицу "События и обстоятельства жизни ребенка"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"Безопасность":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67"/>
      </w:tblGrid>
      <w:tr w:rsidR="00EB02E5" w:rsidRPr="00EB02E5">
        <w:tc>
          <w:tcPr>
            <w:tcW w:w="9068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4. Образование и развитие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видимые нарушения развития (речь, тики, заикание, моторика, графическая деятельность, навыки игры)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 кого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Посещает ли ребенок/дети образовательное учреждение (сад, школа и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какой причине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Справляется ли ребенок/дети с образовательной программой самостоятельно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 и по каким предметам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особый интерес у ребенка/детей к какой-либо сфере знаний (школьный предмет, вид творчества, хобби, увлечение)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у кого к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Получает ли ребенок/дети дополнительное образование (кружки, секции)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где и какое, и нравится ли самому ребенку.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причины, по которым дети/ребенок не желает посещать образовательное учреждение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образовательном учреждении взрослые,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Есть ли в образовательном учреждении дети или подростки, из-за которых дети/ребенок не хочет его посещать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Имеются ли нарушения дисциплины в образовательном учреждении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какие, как часто, как сам ребенок/дети объясняют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место для игр, выполнения домашних заданий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Обеспечен ли ребенок/дети всем необходимым для их обучения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что необходимо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личные вещи (игрушки, книги, телефон,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Помогают ли родители ребенку/детям преодолевать трудности в обучении, образовании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образом.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Оказывают ли родители давление на ребенка/детей ради достижения хороших результатов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каким образом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Получают ли родители положительную обратную связь от специалистов образовательного учреждения в процессе образования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какую.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Обращаются ли родители за рекомендациями к специалистам образования по вопросам воспитания и развития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указать причину. Если да, по каким вопросам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lastRenderedPageBreak/>
        <w:t>Анализ информации по разделу "Образование и развитие":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5. Отношения внутри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ребенок/дети предпочитает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среди членов семьи взрослые, с которыми ребенок избегает общаться, обращаться за поддержкой, проводить время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кто. Если это разные взрослые для разных детей, то указать конкретно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Может ли ребенок/дети рассказать о своих успехах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о каких. Указать варианты ответов 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Общается ли ребенок/дети с родственниками, проживающими отдельно от </w:t>
            </w:r>
            <w:r w:rsidRPr="00EB02E5">
              <w:lastRenderedPageBreak/>
              <w:t>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с кем. 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Меняется ли поведение ребенка/детей в присутствии родителей/взрослых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 ли дети, что родители относятся ко всем детям внутри семьи одинаково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Избегают ли младшие дети общения со старшими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Проявляет ли ребенок/дети жестокость по отношению к младшим детям, к животным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Имеет ли ребенок/дети возможность приглашать к себе друзей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в семье обязанности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 и у кого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родителей "любимчики" среди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Обладают ли родители компетенциями по воспитанию и развитию детей в соответствии с возрастом и потребностями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какие необходимы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Критикуют ли родители ребенка/детей, проявляют по отношению к ним враждебность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кто, и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Являются ли родители авторитетом для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Считаются ли родители с мнением ребенка/детей, касающихся их жизни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в каких случаях, как объясняют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Определены ли в семье правила, ограничения относительно поведения членов семьи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Бывают ли случаи, когда родители не знают о местонахождении ребенка/детей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каких случаях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в семье свои традиции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Религиозная ли семья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 веры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Организовывают ли родители досуг ребенка/детей (играют, гуляют, проводят время вместе)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 именно</w:t>
            </w:r>
          </w:p>
          <w:p w:rsidR="00EB02E5" w:rsidRPr="00EB02E5" w:rsidRDefault="00EB02E5">
            <w:pPr>
              <w:pStyle w:val="ConsPlusNormal"/>
            </w:pPr>
            <w:r w:rsidRPr="00EB02E5">
              <w:t>Если нет, то почему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телесные контакты родителей с ребенком/детьми (обнимают, берут на руки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Указать, если что-то вызывает напряжение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Был ли у родителей положительный опыт детства, на который они ориентируются при воспитании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Был ли у родителей отрицательный опыт детства, на который они ориентируются при воспитании (жестокое обращение в детстве, воспитание в </w:t>
            </w:r>
            <w:proofErr w:type="spellStart"/>
            <w:r w:rsidRPr="00EB02E5">
              <w:t>интернатном</w:t>
            </w:r>
            <w:proofErr w:type="spellEnd"/>
            <w:r w:rsidRPr="00EB02E5">
              <w:t xml:space="preserve"> учреждении, наличие у родителя психического расстройства, регулярные ссоры в семье и пр.)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какой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Анализ информации по разделу "Отношения внутри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851"/>
        <w:gridCol w:w="4250"/>
      </w:tblGrid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6. Отношения вне семьи</w:t>
            </w:r>
          </w:p>
        </w:tc>
        <w:tc>
          <w:tcPr>
            <w:tcW w:w="851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Да/нет</w:t>
            </w:r>
          </w:p>
        </w:tc>
        <w:tc>
          <w:tcPr>
            <w:tcW w:w="425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Примечания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ребенка/детей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Развита ли в месте проживания семьи минимальная инфраструктура (образовательное учреждение, ФАП/поликлиника, транспортная доступность)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Указать чего нет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Меняла ли семья за последние 3 года место жительства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причины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ребенок/дети взаимодействовать (общаться, здороваться, просить о помощи) с посторонними взрослыми (соседи, родители сверстников, знакомые семьи)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Соблюдает ли ребенок/дети запреты, ограничения, правила, в соответствии с ситуацией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кто/что и в каких ситуациях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Считает ли себя ребенок/дети членами какого-либо сообщества/группировки (спортивного, религиозного, молодежного, творческого, </w:t>
            </w:r>
            <w:r w:rsidRPr="00EB02E5">
              <w:lastRenderedPageBreak/>
              <w:t>преступного, др.)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какого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Может ли ребенок/дети справляться с сильными эмоциями в присутствии посторонних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Как и у кого проявляется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Совершает ли ребенок/дети действия, противоречащие правилам, социальным нормам или требованиям (девиантное поведение)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Совершал ли ребенок/дети противоправные действия, связанные с нарушением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указать кто и какие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Является ли ребенок/дети инициаторами нарушений закона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кто и как (выбрать): оказывает влияние на слабых, провоцирует нарушения, организует группировки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Состоит ли ребенок/дети на учете в органах полиции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за что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Есть ли у ребенка/детей карманные деньги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укажите источник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Умеет ли ребенок обращаться с деньгами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Сам зарабатывает, тратит в магазине на еду/алкоголь/сигареты, дает в долг, копит, ворует и т.д.</w:t>
            </w:r>
          </w:p>
        </w:tc>
      </w:tr>
      <w:tr w:rsidR="00EB02E5" w:rsidRPr="00EB02E5">
        <w:tc>
          <w:tcPr>
            <w:tcW w:w="9070" w:type="dxa"/>
            <w:gridSpan w:val="3"/>
          </w:tcPr>
          <w:p w:rsidR="00EB02E5" w:rsidRPr="00EB02E5" w:rsidRDefault="00EB02E5">
            <w:pPr>
              <w:pStyle w:val="ConsPlusNormal"/>
            </w:pPr>
            <w:r w:rsidRPr="00EB02E5">
              <w:t>Про родителей/лиц, их заменяющих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Меняли ли родители работу за последние 2 года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Отдельно про каждого родителя (в </w:t>
            </w:r>
            <w:proofErr w:type="spellStart"/>
            <w:r w:rsidRPr="00EB02E5">
              <w:t>т.ч</w:t>
            </w:r>
            <w:proofErr w:type="spellEnd"/>
            <w:r w:rsidRPr="00EB02E5">
              <w:t>. мачеха, отчим, сожители),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Обращались ли родители за помощью в помогающие социальные организации (соцзащита, НКО, благотворительные фонды, реабилитационные центры, психологические службы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да, то в какие и по каким вопросам, был ли опыт позитивным или негативным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 xml:space="preserve">Могут ли родители разрешать самостоятельно проблемные вопросы с государственными структурами (учет в </w:t>
            </w:r>
            <w:proofErr w:type="spellStart"/>
            <w:r w:rsidRPr="00EB02E5">
              <w:t>психонаркологическом</w:t>
            </w:r>
            <w:proofErr w:type="spellEnd"/>
            <w:r w:rsidRPr="00EB02E5">
              <w:t xml:space="preserve"> диспансере, полиции, коммунальные платежи, сбор справок, получение документов и т.д.)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с какими структурами проблемы. Как объясняет</w:t>
            </w:r>
          </w:p>
        </w:tc>
      </w:tr>
      <w:tr w:rsidR="00EB02E5" w:rsidRPr="00EB02E5">
        <w:tc>
          <w:tcPr>
            <w:tcW w:w="3969" w:type="dxa"/>
          </w:tcPr>
          <w:p w:rsidR="00EB02E5" w:rsidRPr="00EB02E5" w:rsidRDefault="00EB02E5">
            <w:pPr>
              <w:pStyle w:val="ConsPlusNormal"/>
            </w:pPr>
            <w:r w:rsidRPr="00EB02E5">
              <w:t>Могут ли родители разрешать самостоятельно вопросы, связанные с образованием, развитием и воспитанием детей</w:t>
            </w:r>
          </w:p>
        </w:tc>
        <w:tc>
          <w:tcPr>
            <w:tcW w:w="851" w:type="dxa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4250" w:type="dxa"/>
          </w:tcPr>
          <w:p w:rsidR="00EB02E5" w:rsidRPr="00EB02E5" w:rsidRDefault="00EB02E5">
            <w:pPr>
              <w:pStyle w:val="ConsPlusNormal"/>
            </w:pPr>
            <w:r w:rsidRPr="00EB02E5">
              <w:t>Если нет, то указать, в чем нужна помощь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Анализ информации по разделу "Отношения вне семьи":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Сильные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Слабые стороны:</w:t>
            </w: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67"/>
        <w:gridCol w:w="2267"/>
        <w:gridCol w:w="2270"/>
      </w:tblGrid>
      <w:tr w:rsidR="00EB02E5" w:rsidRPr="00EB02E5">
        <w:tc>
          <w:tcPr>
            <w:tcW w:w="9071" w:type="dxa"/>
            <w:gridSpan w:val="4"/>
          </w:tcPr>
          <w:p w:rsidR="00EB02E5" w:rsidRPr="00EB02E5" w:rsidRDefault="00EB02E5">
            <w:pPr>
              <w:pStyle w:val="ConsPlusNormal"/>
            </w:pPr>
            <w:r w:rsidRPr="00EB02E5">
              <w:t>Уровень дисфункции семьи по данному разделу определяется на основании анализа сильных/слабых сторон и возможности компенсации слабых сильными (отметить галочкой)</w:t>
            </w:r>
          </w:p>
        </w:tc>
      </w:tr>
      <w:tr w:rsidR="00EB02E5" w:rsidRPr="00EB02E5"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НИЗКИЙ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СРЕДНИЙ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67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ВЫСОКИЙ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  <w:tc>
          <w:tcPr>
            <w:tcW w:w="227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УГРОЗА ЖИЗНИ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Сводный анализ уровня дисфункции семьи по результатам Комплексной оценки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lastRenderedPageBreak/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 и развитие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 N _______</w:t>
            </w:r>
          </w:p>
          <w:p w:rsidR="00EB02E5" w:rsidRPr="00EB02E5" w:rsidRDefault="00EB02E5">
            <w:pPr>
              <w:pStyle w:val="ConsPlusNormal"/>
            </w:pPr>
            <w:r w:rsidRPr="00EB02E5">
              <w:t>от "____" _______________ 20___ г.</w:t>
            </w:r>
          </w:p>
          <w:p w:rsidR="00EB02E5" w:rsidRPr="00EB02E5" w:rsidRDefault="00EB02E5">
            <w:pPr>
              <w:pStyle w:val="ConsPlusNormal"/>
            </w:pPr>
            <w:r w:rsidRPr="00EB02E5">
              <w:t>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II. ПЛАНОВАЯ ЧАСТЬ.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21"/>
        <w:gridCol w:w="1191"/>
        <w:gridCol w:w="1984"/>
        <w:gridCol w:w="1191"/>
        <w:gridCol w:w="1984"/>
      </w:tblGrid>
      <w:tr w:rsidR="00EB02E5" w:rsidRPr="00EB02E5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Период планирования:</w:t>
            </w:r>
          </w:p>
          <w:p w:rsidR="00EB02E5" w:rsidRPr="00EB02E5" w:rsidRDefault="00EB02E5">
            <w:pPr>
              <w:pStyle w:val="ConsPlusNormal"/>
            </w:pPr>
            <w:r w:rsidRPr="00EB02E5">
              <w:t>(на 3 месяца)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с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до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  <w:tcBorders>
              <w:top w:val="nil"/>
              <w:left w:val="nil"/>
              <w:bottom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Фамилия, имя, отчество (последнее - при наличии), должность куратора семьи:</w:t>
            </w:r>
          </w:p>
        </w:tc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к Карте комплексного сопровождения семьи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 xml:space="preserve"> Фамилия, имя, отчество (последнее - при наличии) законного представителя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проживающего(щей) по адресу _______________________________________________</w:t>
      </w:r>
    </w:p>
    <w:p w:rsidR="00EB02E5" w:rsidRPr="00EB02E5" w:rsidRDefault="00EB02E5">
      <w:pPr>
        <w:pStyle w:val="ConsPlusNonformat"/>
        <w:jc w:val="both"/>
      </w:pPr>
      <w:r w:rsidRPr="00EB02E5">
        <w:t>___________________________________________________________________________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1. Индивидуальный план социального сопровождения (реабилитации) семьи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992"/>
        <w:gridCol w:w="1984"/>
        <w:gridCol w:w="1984"/>
        <w:gridCol w:w="777"/>
        <w:gridCol w:w="1304"/>
        <w:gridCol w:w="1462"/>
      </w:tblGrid>
      <w:tr w:rsidR="00EB02E5" w:rsidRPr="00EB02E5">
        <w:tc>
          <w:tcPr>
            <w:tcW w:w="56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99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Направление работы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задачи, на решение которой направлено проведение мероприятий</w:t>
            </w:r>
          </w:p>
        </w:tc>
        <w:tc>
          <w:tcPr>
            <w:tcW w:w="198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Мероприятия</w:t>
            </w:r>
          </w:p>
        </w:tc>
        <w:tc>
          <w:tcPr>
            <w:tcW w:w="777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Сроки</w:t>
            </w:r>
          </w:p>
        </w:tc>
        <w:tc>
          <w:tcPr>
            <w:tcW w:w="130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Ответственные</w:t>
            </w:r>
          </w:p>
        </w:tc>
        <w:tc>
          <w:tcPr>
            <w:tcW w:w="1462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Результаты</w:t>
            </w: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Жилье/занятость/доходы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Здоровье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Безопасность (защищенность и стабильность)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Образование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внутри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99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Отношения вне семьи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 w:val="restart"/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992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98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777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304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62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III. РЕЗУЛЬТАТИВНАЯ ЧАСТЬ.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 xml:space="preserve">1.  Контрольный   Акт   обследования   жилищно-бытовых   </w:t>
      </w:r>
      <w:proofErr w:type="gramStart"/>
      <w:r w:rsidRPr="00EB02E5">
        <w:t>условий  семьи</w:t>
      </w:r>
      <w:proofErr w:type="gramEnd"/>
      <w:r w:rsidRPr="00EB02E5">
        <w:t xml:space="preserve">  от</w:t>
      </w:r>
    </w:p>
    <w:p w:rsidR="00EB02E5" w:rsidRPr="00EB02E5" w:rsidRDefault="00EB02E5">
      <w:pPr>
        <w:pStyle w:val="ConsPlusNonformat"/>
        <w:jc w:val="both"/>
      </w:pPr>
      <w:r w:rsidRPr="00EB02E5">
        <w:t>"____" ______________ 20___ г.</w:t>
      </w:r>
    </w:p>
    <w:p w:rsidR="00EB02E5" w:rsidRPr="00EB02E5" w:rsidRDefault="00EB02E5">
      <w:pPr>
        <w:pStyle w:val="ConsPlusNonformat"/>
        <w:jc w:val="both"/>
      </w:pPr>
    </w:p>
    <w:p w:rsidR="00EB02E5" w:rsidRPr="00EB02E5" w:rsidRDefault="00EB02E5">
      <w:pPr>
        <w:pStyle w:val="ConsPlusNonformat"/>
        <w:jc w:val="both"/>
      </w:pPr>
      <w:r w:rsidRPr="00EB02E5">
        <w:t>2. Таблица динамики изменений по результатам работы за 3 месяца</w:t>
      </w:r>
    </w:p>
    <w:p w:rsidR="00EB02E5" w:rsidRPr="00EB02E5" w:rsidRDefault="00EB02E5">
      <w:pPr>
        <w:pStyle w:val="ConsPlusNonformat"/>
        <w:jc w:val="both"/>
      </w:pPr>
      <w:r w:rsidRPr="00EB02E5">
        <w:t>с "   " _______________ 20    г. по "   " _______________ 20    г.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25"/>
        <w:gridCol w:w="1275"/>
        <w:gridCol w:w="1275"/>
        <w:gridCol w:w="1275"/>
        <w:gridCol w:w="1220"/>
      </w:tblGrid>
      <w:tr w:rsidR="00EB02E5" w:rsidRPr="00EB02E5">
        <w:tc>
          <w:tcPr>
            <w:tcW w:w="4025" w:type="dxa"/>
            <w:tcBorders>
              <w:bottom w:val="nil"/>
            </w:tcBorders>
          </w:tcPr>
          <w:p w:rsidR="00EB02E5" w:rsidRPr="00EB02E5" w:rsidRDefault="00EB02E5">
            <w:pPr>
              <w:pStyle w:val="ConsPlusNormal"/>
              <w:jc w:val="right"/>
            </w:pPr>
            <w:r w:rsidRPr="00EB02E5">
              <w:t>Уровень риска</w:t>
            </w:r>
          </w:p>
          <w:p w:rsidR="00EB02E5" w:rsidRPr="00EB02E5" w:rsidRDefault="00EB02E5">
            <w:pPr>
              <w:pStyle w:val="ConsPlusNormal"/>
              <w:jc w:val="right"/>
            </w:pPr>
            <w:r w:rsidRPr="00EB02E5">
              <w:t>(отметить галочкой)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низкий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средний</w:t>
            </w:r>
          </w:p>
        </w:tc>
        <w:tc>
          <w:tcPr>
            <w:tcW w:w="1275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высокий</w:t>
            </w:r>
          </w:p>
        </w:tc>
        <w:tc>
          <w:tcPr>
            <w:tcW w:w="1220" w:type="dxa"/>
            <w:vMerge w:val="restart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угроза жизни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  <w:tcBorders>
              <w:top w:val="nil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Раздел комплексной оценки</w:t>
            </w: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75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220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lastRenderedPageBreak/>
              <w:t>(защищенность и стабильность)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lastRenderedPageBreak/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  <w:tr w:rsidR="00EB02E5" w:rsidRPr="00EB02E5">
        <w:tblPrEx>
          <w:tblBorders>
            <w:insideH w:val="single" w:sz="4" w:space="0" w:color="auto"/>
          </w:tblBorders>
        </w:tblPrEx>
        <w:tc>
          <w:tcPr>
            <w:tcW w:w="4025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75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  <w:tc>
          <w:tcPr>
            <w:tcW w:w="1220" w:type="dxa"/>
          </w:tcPr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┌─┐</w:t>
            </w:r>
          </w:p>
          <w:p w:rsidR="00EB02E5" w:rsidRPr="00EB02E5" w:rsidRDefault="00EB02E5">
            <w:pPr>
              <w:pStyle w:val="ConsPlusNonformat"/>
              <w:jc w:val="both"/>
            </w:pPr>
            <w:r w:rsidRPr="00EB02E5">
              <w:t xml:space="preserve">   └─┘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3. Краткое описание динамики изменений по результатам сопровождения за 3 месяца</w:t>
      </w:r>
    </w:p>
    <w:p w:rsidR="00EB02E5" w:rsidRPr="00EB02E5" w:rsidRDefault="00EB02E5">
      <w:pPr>
        <w:pStyle w:val="ConsPlusNormal"/>
        <w:spacing w:before="280"/>
        <w:jc w:val="both"/>
      </w:pPr>
      <w:r w:rsidRPr="00EB02E5">
        <w:t>(достигнутые результаты/отсутствие результатов/отрицательная динамика)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7"/>
        <w:gridCol w:w="5953"/>
      </w:tblGrid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Раздел комплексной оценки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Динамика по разделам позитивных/негативных изменений/отсутствие результатов/причины отсутствия положительной динамики/примечания</w:t>
            </w: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Жилье/занятость/доходы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Здоровье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Безопасность</w:t>
            </w:r>
          </w:p>
          <w:p w:rsidR="00EB02E5" w:rsidRPr="00EB02E5" w:rsidRDefault="00EB02E5">
            <w:pPr>
              <w:pStyle w:val="ConsPlusNormal"/>
            </w:pPr>
            <w:r w:rsidRPr="00EB02E5">
              <w:t>(защищенность и стабильность)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Образование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внутри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3117" w:type="dxa"/>
          </w:tcPr>
          <w:p w:rsidR="00EB02E5" w:rsidRPr="00EB02E5" w:rsidRDefault="00EB02E5">
            <w:pPr>
              <w:pStyle w:val="ConsPlusNormal"/>
            </w:pPr>
            <w:r w:rsidRPr="00EB02E5">
              <w:t>Отношения вне семьи</w:t>
            </w:r>
          </w:p>
        </w:tc>
        <w:tc>
          <w:tcPr>
            <w:tcW w:w="5953" w:type="dxa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4. Решение территориального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EB02E5" w:rsidRPr="00EB02E5"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  <w:r w:rsidRPr="00EB02E5">
              <w:t>РЕШЕНИЕ Территориального консилиума (Протокол)</w:t>
            </w:r>
          </w:p>
          <w:p w:rsidR="00EB02E5" w:rsidRPr="00EB02E5" w:rsidRDefault="00EB02E5">
            <w:pPr>
              <w:pStyle w:val="ConsPlusNormal"/>
            </w:pPr>
            <w:r w:rsidRPr="00EB02E5">
              <w:t>N _______ от "____" _______________ 20___ г. (кратко и по сути принятого решения)</w:t>
            </w: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9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outlineLvl w:val="2"/>
      </w:pPr>
      <w:r w:rsidRPr="00EB02E5">
        <w:t>IV. ФИКСАЦИЯ ПРОВЕДЕННОЙ РАБОТЫ.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</w:pPr>
      <w:r w:rsidRPr="00EB02E5">
        <w:t>1. Учет контактов куратора с семьей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29"/>
        <w:gridCol w:w="1566"/>
        <w:gridCol w:w="1414"/>
        <w:gridCol w:w="1415"/>
        <w:gridCol w:w="1701"/>
        <w:gridCol w:w="2041"/>
      </w:tblGrid>
      <w:tr w:rsidR="00EB02E5" w:rsidRPr="00EB02E5">
        <w:tc>
          <w:tcPr>
            <w:tcW w:w="929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66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Вид контакта (тел. звонок, выезд в семью, встреча на рабочем месте, др.)</w:t>
            </w:r>
          </w:p>
        </w:tc>
        <w:tc>
          <w:tcPr>
            <w:tcW w:w="2829" w:type="dxa"/>
            <w:gridSpan w:val="2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Участники контакта (фамилия, имя, отчество (последнее - при наличии), должность/степень родства)</w:t>
            </w:r>
          </w:p>
        </w:tc>
        <w:tc>
          <w:tcPr>
            <w:tcW w:w="170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</w:t>
            </w:r>
          </w:p>
        </w:tc>
        <w:tc>
          <w:tcPr>
            <w:tcW w:w="2041" w:type="dxa"/>
            <w:vMerge w:val="restart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c>
          <w:tcPr>
            <w:tcW w:w="929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Инициатор контакта</w:t>
            </w:r>
          </w:p>
        </w:tc>
        <w:tc>
          <w:tcPr>
            <w:tcW w:w="1415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Контактное лицо</w:t>
            </w:r>
          </w:p>
        </w:tc>
        <w:tc>
          <w:tcPr>
            <w:tcW w:w="1701" w:type="dxa"/>
            <w:vMerge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vMerge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il"/>
          </w:tblBorders>
        </w:tblPrEx>
        <w:tc>
          <w:tcPr>
            <w:tcW w:w="929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66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4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415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both"/>
      </w:pPr>
      <w:r w:rsidRPr="00EB02E5">
        <w:t>2. Учет работы куратора со специалистами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Данные о работе куратора с физическими лицами, специалистами органов и учреждений системы профилактики, др. организациями (сбор информации, оформление льгот, пособий, выплат, участие в заседаниях, педсоветах, </w:t>
      </w:r>
      <w:r w:rsidRPr="00EB02E5">
        <w:lastRenderedPageBreak/>
        <w:t>совещаниях по проблематике семьи/детей и др.)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"/>
        <w:gridCol w:w="1587"/>
        <w:gridCol w:w="2835"/>
        <w:gridCol w:w="1701"/>
        <w:gridCol w:w="2041"/>
      </w:tblGrid>
      <w:tr w:rsidR="00EB02E5" w:rsidRPr="00EB02E5"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Дата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Форма контакта (тел. звонок, выезд в организацию, встреча на рабочем месте, совещание, др.)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Фамилия, имя, отчество (последнее - при наличии) физического лица, его статус, телефон (если контактное лицо - специалист организации, то указать организацию, должность, телефон)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Обсуждаемые вопросы (задача)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Результат</w:t>
            </w: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bottom w:val="nil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blPrEx>
          <w:tblBorders>
            <w:insideH w:val="none" w:sz="0" w:space="0" w:color="auto"/>
          </w:tblBorders>
        </w:tblPrEx>
        <w:tc>
          <w:tcPr>
            <w:tcW w:w="90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  <w:tc>
          <w:tcPr>
            <w:tcW w:w="2041" w:type="dxa"/>
            <w:tcBorders>
              <w:top w:val="nil"/>
              <w:bottom w:val="single" w:sz="4" w:space="0" w:color="auto"/>
            </w:tcBorders>
            <w:vAlign w:val="center"/>
          </w:tcPr>
          <w:p w:rsidR="00EB02E5" w:rsidRPr="00EB02E5" w:rsidRDefault="00EB02E5">
            <w:pPr>
              <w:pStyle w:val="ConsPlusNormal"/>
            </w:pP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11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lastRenderedPageBreak/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19" w:name="P3019"/>
      <w:bookmarkEnd w:id="19"/>
      <w:r w:rsidRPr="00EB02E5">
        <w:t>Положение</w:t>
      </w:r>
    </w:p>
    <w:p w:rsidR="00EB02E5" w:rsidRPr="00EB02E5" w:rsidRDefault="00EB02E5">
      <w:pPr>
        <w:pStyle w:val="ConsPlusTitle"/>
        <w:jc w:val="center"/>
      </w:pPr>
      <w:r w:rsidRPr="00EB02E5">
        <w:t>о территориальном консилиуме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I. Общие положения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1.1. Территориальный консилиум (далее - Консилиум) - совещательный орган, созданный при комиссии по делам несовершеннолетних и защите их прав муниципального района или городского округа Новосибирской области в целях: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обеспечения качественной, эффективной и результативной работы по сохранению ребенку семейного окружения;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всестороннего анализа причин и условий проблемной ситуации в семьях с детьми;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согласования индивидуального плана социального сопровождения (реабилитации) семьи.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1.2. Главными задачами Консилиума являются: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организация единого согласованного подхода для оказания помощи семье (детям) в каждом конкретном случае;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распределение функций, поручений, ответственности между участниками индивидуального плана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рассмотрение, согласование и направление проекта индивидуального плана социального сопровождения (реабилитации) семьи на утверждение в муниципальную КДН и ЗП;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рассмотрение копии повторно заполненной базовой части карты комплексного сопровождения по истечении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 xml:space="preserve">5) рассмотрение результативной части карты комплексного </w:t>
      </w:r>
      <w:r w:rsidRPr="00EB02E5">
        <w:lastRenderedPageBreak/>
        <w:t>сопровождения семьи по истечении каждых трех месяцев;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регулярная (промежуточная) оценка качества и эффективности междисциплинарной помощи (какую работу, какие специалисты, в какие сроки провели с ребенком, семьей, какова динамика изменений, являются ли запланированные мероприятия актуальными в соответствии с поставленными задачами по преодолению семейного неблагополучия) и содействие, в случае необходимости, ее повышению;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7) выявление межведомственной несогласованности, влияющей на эффективность мероприятий и принятие мер по их преодолению;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8) принятие оперативных решений по корректировке индивидуального плана социального сопровождения (реабилитации) семьи в случае его неэффективности;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9) направление в муниципальную КДН и ЗП предложений об организации и проведении индивидуальной профилактической работы с семьей и (или) несовершеннолетним.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1.3. В своей работе Консилиум руководствуется действующим законодательством Российской Федерации, законодательством Новосибирской области, муниципальными правовыми актами и настоящим Положением.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II. Принципы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2.1. Деятельность Консилиума осуществляется на основании следующих принципов: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взаимодействие субъектов системы профилактики - определяет порядок формирования отношения между ними, который не позволяет отклоняться от заданных целей, формирует заинтересованность в конечных результатах работы;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адресность - предполагает конкретных исполнителей и закрепление за ними определенного круга задач, осуществление которых необходимо для достижения поставленных целей;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гласность - предполагает своевременное, широкое и регулярное информирование общественности о деятельности органов и учреждений системы профилактики;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4) законность - предусматривает исполнение законов и соответствующих им иных нормативных правовых актов в работе с несовершеннолетним (несовершеннолетними) и семьями;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5) комплексность - предполагает взаимодействие специалистов разного профиля в коррекции и реабилитации семей с детьми, реализацию системного подхода в работе с несовершеннолетними и семьями и воздействие на них с учетом различных аспектов: экономических, социальных, медицинских, педагогических, психологических;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6) конфиденциальность - предполагает недопустимость разглашения персональных данных, а также иных сведений, охраняемых законом, о несовершеннолетних и семьях без их согласия.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III. Права и обязанности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3.1. Консилиум имеет право запрашивать и получать от специалистов субъектов системы профилактики, осуществляющих реализацию индивидуальных планов социального сопровождения (реабилитации) семьи, сведения о принципах выбора, сроках, результатах и эффективности проводимых мероприятий.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3.2. Консилиум обязан: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организовать эффективное взаимодействие специалистов субъектов системы профилактики по реализации индивидуальных планов социального сопровождения (реабилитации) семьи;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оказывать административную, информационно-методическую, ресурсную и профессиональную поддержку кураторам случая;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соблюдать конфиденциальность обсуждаемых вопросов.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  <w:outlineLvl w:val="2"/>
      </w:pPr>
      <w:r w:rsidRPr="00EB02E5">
        <w:t>IV. Организация деятельности Консилиума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  <w:r w:rsidRPr="00EB02E5">
        <w:t>4.1. Консилиум формируется из числа руководителей и специалистов субъектов системы профилактики, представителей общественных организаций.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4.2. Состав Консилиума утверждается постановлением муниципальной КДН и ЗП.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4.3. В состав Консилиума входят: председатель Консилиума, заместитель председателя Консилиума, секретарь, члены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4.4. Председателем Консилиума назначается руководитель одного из органов (учреждений) системы профилактики.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4.5. Заместителем председателя Консилиума назначается куратор службы "Единое окно".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lastRenderedPageBreak/>
        <w:t>4.6. Председатель Консилиума несет ответственность за выполнение возложенных на Консилиум задач, определяет порядок работы Консилиума, организует контроль над выполнением решений Консилиума. В отсутствие председателя его функции выполняет заместитель председателя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4.7. В ходе заседания Консилиума ведется протокол заседания Консилиума, который подписывается председательствующим, секретарем и направляется членам Консилиума посредством электронного документооборота в течение 10 календарных дней.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4.8. В отсутствие секретаря его функции выполняет выбранный путем голосования один из членов Консилиума.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4.9. Заседания Консилиума проводятся по мере необходимости, но не реже двух раз в месяц.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4.10. На заседании Консилиума могут присутствовать для согласования мероприятий индивидуального плана социального сопровождения (реабилитации):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1) дети и родители (законные представители), в отношении которых проводится профилактическая работа;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2) представители семьи (по выбору детей, законных представителей, куратора случая);</w:t>
      </w:r>
    </w:p>
    <w:p w:rsidR="00EB02E5" w:rsidRPr="00EB02E5" w:rsidRDefault="00EB02E5">
      <w:pPr>
        <w:pStyle w:val="ConsPlusNormal"/>
        <w:spacing w:before="280"/>
        <w:ind w:firstLine="540"/>
        <w:jc w:val="both"/>
      </w:pPr>
      <w:r w:rsidRPr="00EB02E5">
        <w:t>3) специалисты организаций, вовлеченных в процесс работы с семьей (детьми), для обсуждения вопросов, требующих коллегиального решения и межведомственного взаимодействия.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jc w:val="right"/>
        <w:outlineLvl w:val="1"/>
      </w:pPr>
      <w:r w:rsidRPr="00EB02E5">
        <w:t>Приложение N 12</w:t>
      </w:r>
    </w:p>
    <w:p w:rsidR="00EB02E5" w:rsidRPr="00EB02E5" w:rsidRDefault="00EB02E5">
      <w:pPr>
        <w:pStyle w:val="ConsPlusNormal"/>
        <w:jc w:val="right"/>
      </w:pPr>
      <w:r w:rsidRPr="00EB02E5">
        <w:t>к Порядку</w:t>
      </w:r>
    </w:p>
    <w:p w:rsidR="00EB02E5" w:rsidRPr="00EB02E5" w:rsidRDefault="00EB02E5">
      <w:pPr>
        <w:pStyle w:val="ConsPlusNormal"/>
        <w:jc w:val="right"/>
      </w:pPr>
      <w:r w:rsidRPr="00EB02E5">
        <w:t>межведомственного взаимодействия</w:t>
      </w:r>
    </w:p>
    <w:p w:rsidR="00EB02E5" w:rsidRPr="00EB02E5" w:rsidRDefault="00EB02E5">
      <w:pPr>
        <w:pStyle w:val="ConsPlusNormal"/>
        <w:jc w:val="right"/>
      </w:pPr>
      <w:r w:rsidRPr="00EB02E5">
        <w:t>органов и учреждений системы</w:t>
      </w:r>
    </w:p>
    <w:p w:rsidR="00EB02E5" w:rsidRPr="00EB02E5" w:rsidRDefault="00EB02E5">
      <w:pPr>
        <w:pStyle w:val="ConsPlusNormal"/>
        <w:jc w:val="right"/>
      </w:pPr>
      <w:r w:rsidRPr="00EB02E5">
        <w:t>профилактики безнадзорности</w:t>
      </w:r>
    </w:p>
    <w:p w:rsidR="00EB02E5" w:rsidRPr="00EB02E5" w:rsidRDefault="00EB02E5">
      <w:pPr>
        <w:pStyle w:val="ConsPlusNormal"/>
        <w:jc w:val="right"/>
      </w:pPr>
      <w:r w:rsidRPr="00EB02E5">
        <w:t>и правонарушений несовершеннолетних</w:t>
      </w:r>
    </w:p>
    <w:p w:rsidR="00EB02E5" w:rsidRPr="00EB02E5" w:rsidRDefault="00EB02E5">
      <w:pPr>
        <w:pStyle w:val="ConsPlusNormal"/>
        <w:jc w:val="right"/>
      </w:pPr>
      <w:r w:rsidRPr="00EB02E5">
        <w:t>Новосибирской области по раннему</w:t>
      </w:r>
    </w:p>
    <w:p w:rsidR="00EB02E5" w:rsidRPr="00EB02E5" w:rsidRDefault="00EB02E5">
      <w:pPr>
        <w:pStyle w:val="ConsPlusNormal"/>
        <w:jc w:val="right"/>
      </w:pPr>
      <w:r w:rsidRPr="00EB02E5">
        <w:t>выявлению и предотвращению детского</w:t>
      </w:r>
    </w:p>
    <w:p w:rsidR="00EB02E5" w:rsidRPr="00EB02E5" w:rsidRDefault="00EB02E5">
      <w:pPr>
        <w:pStyle w:val="ConsPlusNormal"/>
        <w:jc w:val="right"/>
      </w:pPr>
      <w:r w:rsidRPr="00EB02E5">
        <w:t>и семейного неблагополучия, организации</w:t>
      </w:r>
    </w:p>
    <w:p w:rsidR="00EB02E5" w:rsidRPr="00EB02E5" w:rsidRDefault="00EB02E5">
      <w:pPr>
        <w:pStyle w:val="ConsPlusNormal"/>
        <w:jc w:val="right"/>
      </w:pPr>
      <w:r w:rsidRPr="00EB02E5">
        <w:t>работы с несовершеннолетними</w:t>
      </w:r>
    </w:p>
    <w:p w:rsidR="00EB02E5" w:rsidRPr="00EB02E5" w:rsidRDefault="00EB02E5">
      <w:pPr>
        <w:pStyle w:val="ConsPlusNormal"/>
        <w:jc w:val="right"/>
      </w:pPr>
      <w:r w:rsidRPr="00EB02E5">
        <w:t>и семьями по профилактике</w:t>
      </w:r>
    </w:p>
    <w:p w:rsidR="00EB02E5" w:rsidRPr="00EB02E5" w:rsidRDefault="00EB02E5">
      <w:pPr>
        <w:pStyle w:val="ConsPlusNormal"/>
        <w:jc w:val="right"/>
      </w:pPr>
      <w:r w:rsidRPr="00EB02E5">
        <w:t>социального сиротства</w:t>
      </w: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Title"/>
        <w:jc w:val="center"/>
      </w:pPr>
      <w:bookmarkStart w:id="20" w:name="P3091"/>
      <w:bookmarkEnd w:id="20"/>
      <w:r w:rsidRPr="00EB02E5">
        <w:t>Перечень</w:t>
      </w:r>
    </w:p>
    <w:p w:rsidR="00EB02E5" w:rsidRPr="00EB02E5" w:rsidRDefault="00EB02E5">
      <w:pPr>
        <w:pStyle w:val="ConsPlusTitle"/>
        <w:jc w:val="center"/>
      </w:pPr>
      <w:r w:rsidRPr="00EB02E5">
        <w:t>специализированных учреждений для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социальной реабилитации, организаций</w:t>
      </w:r>
    </w:p>
    <w:p w:rsidR="00EB02E5" w:rsidRPr="00EB02E5" w:rsidRDefault="00EB02E5">
      <w:pPr>
        <w:pStyle w:val="ConsPlusTitle"/>
        <w:jc w:val="center"/>
      </w:pPr>
      <w:r w:rsidRPr="00EB02E5">
        <w:t>для детей-сирот и детей, оставшихся без попечения родителей,</w:t>
      </w:r>
    </w:p>
    <w:p w:rsidR="00EB02E5" w:rsidRPr="00EB02E5" w:rsidRDefault="00EB02E5">
      <w:pPr>
        <w:pStyle w:val="ConsPlusTitle"/>
        <w:jc w:val="center"/>
      </w:pPr>
      <w:r w:rsidRPr="00EB02E5">
        <w:t>для временного помещения несовершеннолетних,</w:t>
      </w:r>
    </w:p>
    <w:p w:rsidR="00EB02E5" w:rsidRPr="00EB02E5" w:rsidRDefault="00EB02E5">
      <w:pPr>
        <w:pStyle w:val="ConsPlusTitle"/>
        <w:jc w:val="center"/>
      </w:pPr>
      <w:r w:rsidRPr="00EB02E5">
        <w:t>нуждающихся в помощи государства</w:t>
      </w:r>
    </w:p>
    <w:p w:rsidR="00EB02E5" w:rsidRPr="00EB02E5" w:rsidRDefault="00EB02E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0"/>
        <w:gridCol w:w="3798"/>
        <w:gridCol w:w="2438"/>
        <w:gridCol w:w="2273"/>
      </w:tblGrid>
      <w:tr w:rsidR="00EB02E5" w:rsidRPr="00EB02E5">
        <w:tc>
          <w:tcPr>
            <w:tcW w:w="540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N п/п</w:t>
            </w:r>
          </w:p>
        </w:tc>
        <w:tc>
          <w:tcPr>
            <w:tcW w:w="379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Наименование учреждения (организации)</w:t>
            </w:r>
          </w:p>
        </w:tc>
        <w:tc>
          <w:tcPr>
            <w:tcW w:w="2438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Адрес места расположения</w:t>
            </w:r>
          </w:p>
        </w:tc>
        <w:tc>
          <w:tcPr>
            <w:tcW w:w="2273" w:type="dxa"/>
            <w:vAlign w:val="center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Телефон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Государственные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социального обслуживания Новосибирской области "Социально-реабилитационный центр для несовершеннолетних "Снегири"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Курчатова, д. 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274 05 17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282 27 49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учреждение Новосибирской области "Центр социальной помощи семье и детям "Семья"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630119, г. Новосибирск, ул. Зорге, д. 127а,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215 38 53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342 65 90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"Социально-реабилитационный центр для несовершеннолетних" г. Татарск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632124, Новосибирская область, г. Татарск, ул. Татарская,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64 214 16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64 201 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Новосибирской области "Центр помощи детям, оставшимся без попечения родителей "Рассвет"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630129, г. Новосибирск, ул. Рассветная, д. 10/2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270 68 11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Государственное бюджетное учреждение Новосибирской области "Социально-реабилитационный центр для несовершеннолетних </w:t>
            </w:r>
            <w:r w:rsidRPr="00EB02E5">
              <w:lastRenderedPageBreak/>
              <w:t>"Виктория"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630007, г. Новосибирск, ул. Фабричная, 6а, 630123, г. Новосибирск, ул. </w:t>
            </w:r>
            <w:r w:rsidRPr="00EB02E5">
              <w:lastRenderedPageBreak/>
              <w:t>Аэропорт, д. 12а,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218 74 49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200 20 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автономное стационарное учреждение социального обслуживания Новосибирской области "</w:t>
            </w:r>
            <w:proofErr w:type="spellStart"/>
            <w:r w:rsidRPr="00EB02E5">
              <w:t>Ояшинский</w:t>
            </w:r>
            <w:proofErr w:type="spellEnd"/>
            <w:r w:rsidRPr="00EB02E5">
              <w:t xml:space="preserve"> дом-интернат для детей-инвалидов и молодых инвалидов, имеющих психические расстройства"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633150,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Новосибирская область, Мошковский район, р.п. Станционно-Ояшинский, ул. Западная,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51 408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48 51 153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Государственное бюджетное учреждение здравоохранения Новосибирской области "Региональный специализированный дом ребенка" (далее - ГБУЗ НСО "РСДР")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630111, г. Новосибирск, ул. Кропоткина, д. 269/2.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273 47 21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Ленинский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630121, г. Новосибирск, ул. </w:t>
            </w:r>
            <w:proofErr w:type="spellStart"/>
            <w:r w:rsidRPr="00EB02E5">
              <w:t>Невельского</w:t>
            </w:r>
            <w:proofErr w:type="spellEnd"/>
            <w:r w:rsidRPr="00EB02E5">
              <w:t>, д. 83/1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</w:pP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Кировский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630033, г. Новосибирск, ул. Саввы Кожевникова, д. 31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355 10 02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48 44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304 18 54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317 47 98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Черепановский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633520, Новосибирская область, г. Черепаново, ул. Богдана Хмельницкого, д. 8а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 21 547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7.4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Куйбышевский филиал ГБУЗ НСО "РСДР"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632385, Новосибирская область, г. Куйбышев, квартал 4, д. 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63 298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63 304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63 270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62 64 380</w:t>
            </w:r>
          </w:p>
        </w:tc>
      </w:tr>
      <w:tr w:rsidR="00EB02E5" w:rsidRPr="00EB02E5">
        <w:tc>
          <w:tcPr>
            <w:tcW w:w="9049" w:type="dxa"/>
            <w:gridSpan w:val="4"/>
          </w:tcPr>
          <w:p w:rsidR="00EB02E5" w:rsidRPr="00EB02E5" w:rsidRDefault="00EB02E5">
            <w:pPr>
              <w:pStyle w:val="ConsPlusNormal"/>
              <w:jc w:val="center"/>
              <w:outlineLvl w:val="2"/>
            </w:pPr>
            <w:r w:rsidRPr="00EB02E5">
              <w:t>Муниципальные учреждения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казенное </w:t>
            </w:r>
            <w:r w:rsidRPr="00EB02E5">
              <w:lastRenderedPageBreak/>
              <w:t>учреждение города Новосибирска "Центр помощи детям, оставшимся без попечения родителей "Жемчужина"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630048, г. </w:t>
            </w:r>
            <w:r w:rsidRPr="00EB02E5">
              <w:lastRenderedPageBreak/>
              <w:t>Новосибирск, ул. Ватутина, д. 30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31 44 542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31 42 652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31 42 282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"Теплый дом"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630073, г. Новосибирск, ул. Выставочная, д. 40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31 53 903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64 409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34 64 486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города Новосибирска "Центр помощи детям, оставшимся без попечения родителей "Созвездие"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630075, г. Новосибирск, ул. Д. Ковальчук, д. 384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22 59 654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Центр содействия семейному устройству детей-сирот и детей, оставшихся без попечения родителей "</w:t>
            </w:r>
            <w:proofErr w:type="spellStart"/>
            <w:r w:rsidRPr="00EB02E5">
              <w:t>Дорогинский</w:t>
            </w:r>
            <w:proofErr w:type="spellEnd"/>
            <w:r w:rsidRPr="00EB02E5">
              <w:t>" Черепановского района НСО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633512, Новосибирская область, Черепановский район,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р.п. </w:t>
            </w:r>
            <w:proofErr w:type="spellStart"/>
            <w:r w:rsidRPr="00EB02E5">
              <w:t>Дорогино</w:t>
            </w:r>
            <w:proofErr w:type="spellEnd"/>
            <w:r w:rsidRPr="00EB02E5">
              <w:t>, ул. Светлая, д. 23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71 430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45 71 399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Тогучинского района "Центр помощи детям-сиротам и детям, оставшимся без попечения родителей"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633452, Новосибирская область, г. Тогучин, ул. Коммунистическая, д. 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29 126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13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"Центр помощи детям, оставшимся без попечения родителей, Чистоозерного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632720, Новосибирская область, Чистоозерный район, р.п. Чистоозерное, ул. 50 лет Октября, д. 67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68 92 772</w:t>
            </w:r>
          </w:p>
          <w:p w:rsidR="00EB02E5" w:rsidRPr="00EB02E5" w:rsidRDefault="00EB02E5">
            <w:pPr>
              <w:pStyle w:val="ConsPlusNormal"/>
              <w:jc w:val="center"/>
            </w:pPr>
            <w:r w:rsidRPr="00EB02E5">
              <w:t>(383) 68 91 452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14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бюджетное учреждение "Центр помощи </w:t>
            </w:r>
            <w:r w:rsidRPr="00EB02E5">
              <w:lastRenderedPageBreak/>
              <w:t>детям, оставшимся без попечения родителей, Татарского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632122, Новосибирская </w:t>
            </w:r>
            <w:r w:rsidRPr="00EB02E5">
              <w:lastRenderedPageBreak/>
              <w:t>область, г. Татарск, пер. Кузнечный, д. 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64 20 779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15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Барабинского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632334, Новосибирская область, г. Барабинск, ул. Ульяновская, д. 151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61 29 263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16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Венгеровского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632241, Новосибирская область, с. Венгерово, ул. Восход, д. 13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69 23 230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17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Здвинского района"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632959, Новосибирская область, Здвинский район, с. Цветники, ул. Коммунальная, д. 5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63 31 189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18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казенное учреждение "Комплексный центр социального обслуживания населения Коченевского района Новосибирской области"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632640, Новосибирская область, р.п. Коченево, ул. Промышленная, д. 14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70 178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19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Краснозерского района Новосибирской области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 xml:space="preserve">632940, Новосибирская область, Краснозерский район, с. </w:t>
            </w:r>
            <w:proofErr w:type="spellStart"/>
            <w:r w:rsidRPr="00EB02E5">
              <w:t>Лобино</w:t>
            </w:r>
            <w:proofErr w:type="spellEnd"/>
            <w:r w:rsidRPr="00EB02E5">
              <w:t>, ул. Полтава, д. 4а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57 43 695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20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 xml:space="preserve">Муниципальное бюджетное учреждение Мошковского района Новосибирской области "Комплексный центр социального обслуживания </w:t>
            </w:r>
            <w:r w:rsidRPr="00EB02E5">
              <w:lastRenderedPageBreak/>
              <w:t>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 xml:space="preserve">633135, Новосибирская область, Мошковский район, п. Обской, </w:t>
            </w:r>
            <w:r w:rsidRPr="00EB02E5">
              <w:lastRenderedPageBreak/>
              <w:t>ул. Советская д. 2/2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lastRenderedPageBreak/>
              <w:t>(383) 48 21 092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21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Тогучинского района "Комплексный центр социального обслуживания населения"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633421, Новосибирская область, Тогучинский район, с. Киик, пер. Школьный, д. 2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40 48 370</w:t>
            </w:r>
          </w:p>
        </w:tc>
      </w:tr>
      <w:tr w:rsidR="00EB02E5" w:rsidRPr="00EB02E5">
        <w:tc>
          <w:tcPr>
            <w:tcW w:w="540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22</w:t>
            </w:r>
          </w:p>
        </w:tc>
        <w:tc>
          <w:tcPr>
            <w:tcW w:w="3798" w:type="dxa"/>
          </w:tcPr>
          <w:p w:rsidR="00EB02E5" w:rsidRPr="00EB02E5" w:rsidRDefault="00EB02E5">
            <w:pPr>
              <w:pStyle w:val="ConsPlusNormal"/>
            </w:pPr>
            <w:r w:rsidRPr="00EB02E5">
              <w:t>Муниципальное бюджетное учреждение "Комплексный центр социального обслуживания населения города Бердска"</w:t>
            </w:r>
          </w:p>
        </w:tc>
        <w:tc>
          <w:tcPr>
            <w:tcW w:w="2438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633010, Новосибирская область, г. Бердск, ул. К. Маркса, д. 27</w:t>
            </w:r>
          </w:p>
        </w:tc>
        <w:tc>
          <w:tcPr>
            <w:tcW w:w="2273" w:type="dxa"/>
          </w:tcPr>
          <w:p w:rsidR="00EB02E5" w:rsidRPr="00EB02E5" w:rsidRDefault="00EB02E5">
            <w:pPr>
              <w:pStyle w:val="ConsPlusNormal"/>
              <w:jc w:val="center"/>
            </w:pPr>
            <w:r w:rsidRPr="00EB02E5">
              <w:t>(383) 41 20 880</w:t>
            </w:r>
          </w:p>
        </w:tc>
      </w:tr>
    </w:tbl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ind w:firstLine="540"/>
        <w:jc w:val="both"/>
      </w:pPr>
    </w:p>
    <w:p w:rsidR="00EB02E5" w:rsidRPr="00EB02E5" w:rsidRDefault="00EB02E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03CC7" w:rsidRPr="00EB02E5" w:rsidRDefault="00703CC7"/>
    <w:sectPr w:rsidR="00703CC7" w:rsidRPr="00EB02E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7C5763"/>
    <w:multiLevelType w:val="hybridMultilevel"/>
    <w:tmpl w:val="3F10C068"/>
    <w:lvl w:ilvl="0" w:tplc="2DC68630">
      <w:start w:val="1"/>
      <w:numFmt w:val="decimal"/>
      <w:pStyle w:val="1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E5"/>
    <w:rsid w:val="00703CC7"/>
    <w:rsid w:val="007C3DB8"/>
    <w:rsid w:val="00B3139E"/>
    <w:rsid w:val="00EB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EA5FB5-94FC-4585-A1E9-055BC036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39E"/>
  </w:style>
  <w:style w:type="paragraph" w:styleId="10">
    <w:name w:val="heading 1"/>
    <w:basedOn w:val="a"/>
    <w:next w:val="a"/>
    <w:link w:val="11"/>
    <w:uiPriority w:val="9"/>
    <w:qFormat/>
    <w:rsid w:val="00B3139E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2"/>
    <w:autoRedefine/>
    <w:qFormat/>
    <w:rsid w:val="00B3139E"/>
    <w:pPr>
      <w:numPr>
        <w:numId w:val="2"/>
      </w:numPr>
      <w:spacing w:after="100" w:afterAutospacing="1"/>
      <w:contextualSpacing/>
      <w:jc w:val="both"/>
    </w:pPr>
    <w:rPr>
      <w:b/>
      <w:sz w:val="56"/>
      <w:szCs w:val="56"/>
    </w:rPr>
  </w:style>
  <w:style w:type="character" w:customStyle="1" w:styleId="12">
    <w:name w:val="Стиль1 Знак"/>
    <w:basedOn w:val="a0"/>
    <w:link w:val="1"/>
    <w:rsid w:val="00B3139E"/>
    <w:rPr>
      <w:rFonts w:ascii="Times New Roman" w:eastAsia="Calibri" w:hAnsi="Times New Roman"/>
      <w:b/>
      <w:sz w:val="56"/>
      <w:szCs w:val="56"/>
    </w:rPr>
  </w:style>
  <w:style w:type="paragraph" w:customStyle="1" w:styleId="ConsPlusTitle">
    <w:name w:val="ConsPlusTitle"/>
    <w:rsid w:val="00B3139E"/>
    <w:pPr>
      <w:widowControl w:val="0"/>
      <w:autoSpaceDE w:val="0"/>
      <w:autoSpaceDN w:val="0"/>
    </w:pPr>
    <w:rPr>
      <w:rFonts w:eastAsia="Times New Roman" w:cs="Calibri"/>
      <w:b/>
      <w:lang w:eastAsia="ru-RU"/>
    </w:rPr>
  </w:style>
  <w:style w:type="paragraph" w:customStyle="1" w:styleId="Default">
    <w:name w:val="Default"/>
    <w:rsid w:val="00B3139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1">
    <w:name w:val="Заголовок 1 Знак"/>
    <w:basedOn w:val="a0"/>
    <w:link w:val="10"/>
    <w:uiPriority w:val="9"/>
    <w:rsid w:val="00B3139E"/>
    <w:rPr>
      <w:rFonts w:ascii="Times New Roman" w:eastAsiaTheme="majorEastAsia" w:hAnsi="Times New Roman" w:cstheme="majorBidi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139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313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139E"/>
    <w:rPr>
      <w:rFonts w:ascii="Calibri" w:eastAsia="Calibri" w:hAnsi="Calibri" w:cs="Times New Roman"/>
    </w:rPr>
  </w:style>
  <w:style w:type="character" w:styleId="a7">
    <w:name w:val="Hyperlink"/>
    <w:uiPriority w:val="99"/>
    <w:unhideWhenUsed/>
    <w:rsid w:val="00B3139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313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3139E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B3139E"/>
    <w:rPr>
      <w:rFonts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B3139E"/>
    <w:rPr>
      <w:rFonts w:eastAsia="Calibri"/>
    </w:rPr>
  </w:style>
  <w:style w:type="character" w:customStyle="1" w:styleId="ac">
    <w:name w:val="Без интервала Знак"/>
    <w:link w:val="ab"/>
    <w:uiPriority w:val="1"/>
    <w:rsid w:val="00B3139E"/>
    <w:rPr>
      <w:rFonts w:ascii="Calibri" w:eastAsia="Calibri" w:hAnsi="Calibri" w:cs="Times New Roman"/>
    </w:rPr>
  </w:style>
  <w:style w:type="paragraph" w:styleId="ad">
    <w:name w:val="List Paragraph"/>
    <w:aliases w:val="ПАРАГРАФ,Абзац списка11"/>
    <w:basedOn w:val="a"/>
    <w:link w:val="ae"/>
    <w:uiPriority w:val="34"/>
    <w:qFormat/>
    <w:rsid w:val="00B3139E"/>
    <w:pPr>
      <w:ind w:left="720"/>
      <w:contextualSpacing/>
      <w:jc w:val="both"/>
    </w:pPr>
    <w:rPr>
      <w:lang w:val="x-none"/>
    </w:rPr>
  </w:style>
  <w:style w:type="character" w:customStyle="1" w:styleId="ae">
    <w:name w:val="Абзац списка Знак"/>
    <w:aliases w:val="ПАРАГРАФ Знак,Абзац списка11 Знак"/>
    <w:link w:val="ad"/>
    <w:uiPriority w:val="34"/>
    <w:locked/>
    <w:rsid w:val="00B3139E"/>
    <w:rPr>
      <w:rFonts w:ascii="Times New Roman" w:eastAsia="Calibri" w:hAnsi="Times New Roman" w:cs="Times New Roman"/>
      <w:sz w:val="20"/>
      <w:lang w:val="x-none"/>
    </w:rPr>
  </w:style>
  <w:style w:type="paragraph" w:customStyle="1" w:styleId="ConsPlusNormal">
    <w:name w:val="ConsPlusNormal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Nonformat">
    <w:name w:val="ConsPlusNonformat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Cell">
    <w:name w:val="ConsPlusCell"/>
    <w:rsid w:val="00EB02E5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szCs w:val="22"/>
      <w:lang w:eastAsia="ru-RU"/>
    </w:rPr>
  </w:style>
  <w:style w:type="paragraph" w:customStyle="1" w:styleId="ConsPlusDocList">
    <w:name w:val="ConsPlusDocList"/>
    <w:rsid w:val="00EB02E5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0"/>
      <w:szCs w:val="22"/>
      <w:lang w:eastAsia="ru-RU"/>
    </w:rPr>
  </w:style>
  <w:style w:type="paragraph" w:customStyle="1" w:styleId="ConsPlusJurTerm">
    <w:name w:val="ConsPlusJurTerm"/>
    <w:rsid w:val="00EB02E5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  <w:lang w:eastAsia="ru-RU"/>
    </w:rPr>
  </w:style>
  <w:style w:type="paragraph" w:customStyle="1" w:styleId="ConsPlusTextList">
    <w:name w:val="ConsPlusTextList"/>
    <w:rsid w:val="00EB02E5"/>
    <w:pPr>
      <w:widowControl w:val="0"/>
      <w:autoSpaceDE w:val="0"/>
      <w:autoSpaceDN w:val="0"/>
    </w:pPr>
    <w:rPr>
      <w:rFonts w:ascii="Arial" w:eastAsiaTheme="minorEastAsia" w:hAnsi="Arial" w:cs="Arial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98</Pages>
  <Words>19433</Words>
  <Characters>110771</Characters>
  <Application>Microsoft Office Word</Application>
  <DocSecurity>0</DocSecurity>
  <Lines>923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Ровковский Игорь Викторович</dc:creator>
  <cp:keywords/>
  <dc:description/>
  <cp:lastModifiedBy>Ровковский Игорь Викторович</cp:lastModifiedBy>
  <cp:revision>1</cp:revision>
  <dcterms:created xsi:type="dcterms:W3CDTF">2023-09-13T04:29:00Z</dcterms:created>
  <dcterms:modified xsi:type="dcterms:W3CDTF">2023-09-13T04:32:00Z</dcterms:modified>
</cp:coreProperties>
</file>