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6" w:rsidRDefault="00902130" w:rsidP="0090213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0213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0213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02130">
        <w:rPr>
          <w:sz w:val="28"/>
          <w:szCs w:val="28"/>
        </w:rPr>
        <w:t xml:space="preserve"> муниципальных нормативных правовых актов администрации </w:t>
      </w:r>
      <w:proofErr w:type="spellStart"/>
      <w:r w:rsidRPr="00902130">
        <w:rPr>
          <w:sz w:val="28"/>
          <w:szCs w:val="28"/>
        </w:rPr>
        <w:t>Чулымского</w:t>
      </w:r>
      <w:proofErr w:type="spellEnd"/>
      <w:r w:rsidRPr="00902130">
        <w:rPr>
          <w:sz w:val="28"/>
          <w:szCs w:val="28"/>
        </w:rPr>
        <w:t xml:space="preserve"> района</w:t>
      </w:r>
      <w:r w:rsidR="00961741">
        <w:rPr>
          <w:sz w:val="28"/>
          <w:szCs w:val="28"/>
        </w:rPr>
        <w:t>, изданных в</w:t>
      </w:r>
      <w:r w:rsidRPr="00902130">
        <w:rPr>
          <w:sz w:val="28"/>
          <w:szCs w:val="28"/>
        </w:rPr>
        <w:t xml:space="preserve"> 202</w:t>
      </w:r>
      <w:r w:rsidR="00961741">
        <w:rPr>
          <w:sz w:val="28"/>
          <w:szCs w:val="28"/>
        </w:rPr>
        <w:t>4</w:t>
      </w:r>
      <w:r w:rsidRPr="00902130">
        <w:rPr>
          <w:sz w:val="28"/>
          <w:szCs w:val="28"/>
        </w:rPr>
        <w:t xml:space="preserve"> год</w:t>
      </w:r>
      <w:r w:rsidR="00961741">
        <w:rPr>
          <w:sz w:val="28"/>
          <w:szCs w:val="28"/>
        </w:rPr>
        <w:t>у</w:t>
      </w:r>
    </w:p>
    <w:p w:rsidR="00961741" w:rsidRPr="00961741" w:rsidRDefault="00961741" w:rsidP="00902130">
      <w:pPr>
        <w:jc w:val="center"/>
        <w:rPr>
          <w:i/>
          <w:sz w:val="28"/>
          <w:szCs w:val="28"/>
        </w:rPr>
      </w:pPr>
      <w:r w:rsidRPr="00961741">
        <w:rPr>
          <w:i/>
          <w:sz w:val="28"/>
          <w:szCs w:val="28"/>
        </w:rPr>
        <w:t>(</w:t>
      </w:r>
      <w:proofErr w:type="spellStart"/>
      <w:r w:rsidRPr="00961741">
        <w:rPr>
          <w:i/>
          <w:sz w:val="28"/>
          <w:szCs w:val="28"/>
        </w:rPr>
        <w:t>аббривиатура</w:t>
      </w:r>
      <w:proofErr w:type="spellEnd"/>
      <w:r w:rsidRPr="0096174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961741">
        <w:rPr>
          <w:i/>
          <w:sz w:val="28"/>
          <w:szCs w:val="28"/>
        </w:rPr>
        <w:t>ПА</w:t>
      </w:r>
      <w:r>
        <w:rPr>
          <w:i/>
          <w:sz w:val="28"/>
          <w:szCs w:val="28"/>
        </w:rPr>
        <w:t>»</w:t>
      </w:r>
      <w:r w:rsidRPr="00961741">
        <w:rPr>
          <w:i/>
          <w:sz w:val="28"/>
          <w:szCs w:val="28"/>
        </w:rPr>
        <w:t xml:space="preserve"> используется при обозначении наименования документа – постановление администрации </w:t>
      </w:r>
      <w:proofErr w:type="spellStart"/>
      <w:r w:rsidRPr="00961741">
        <w:rPr>
          <w:i/>
          <w:sz w:val="28"/>
          <w:szCs w:val="28"/>
        </w:rPr>
        <w:t>Чулымского</w:t>
      </w:r>
      <w:proofErr w:type="spellEnd"/>
      <w:r w:rsidRPr="00961741">
        <w:rPr>
          <w:i/>
          <w:sz w:val="28"/>
          <w:szCs w:val="28"/>
        </w:rPr>
        <w:t xml:space="preserve"> района)</w:t>
      </w:r>
    </w:p>
    <w:p w:rsidR="00902130" w:rsidRDefault="00902130" w:rsidP="0033121C">
      <w:pPr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961741" w:rsidRP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1 квартал 2024 года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1. ПА от 19.01.2024 № 17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31.03.2022 № 192 «О подготовке внесения изменений в генеральный план и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2. ПА от 19.01.2024 № 18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27.12.2023 № 1048 «О проведении общественных обсуждений по Правилам землепользования и застройки Кабинетного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3. ПА от 19.01.2024 № 19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27.12.2023 № 1049 «О проведении общественных обсуждений по Правилам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4. ПА от 22.01.2024 № 25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24.02.2022 № 114 «Об утверждении Порядка предоставления субсидий из бюджета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юридическим лицам на реализацию мероприятий по подготовке объектов жилищно-коммунального хозяйства к работе в осенне-зимний период; на реализацию мероприятий по организации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тепло-водоснабжения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населения; на реализацию мероприятий по осуществлению мер, направленных на создание условий по организации бесперебойной работы объектов водоснабжения и теплоснабжения на территории Большеникольского,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Воздвиженского,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Иткульского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Каякского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Кабинетного,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Куликовского,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Осиновского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Пеньковского,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, Серебрянского,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Чикманского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сельсоветов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5. ПА от 05.02.2024 № 52 "О внесении изменений в Порядок разработки и утверждения административных регламентов предоставления муниципальных услуг";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6. ПА от 08.02.2024 № 62 "О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 2020-2030 годах»";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7. ПА от 09.02.2024 № 71 "О внесении изменений в муниципальную программу «Развитие культуры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2020 -2030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.»";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 8. ПА от 14.02.2024 № 83 " О внесении изменений в муниципальную программу «Развитие культуры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2020-2030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.»";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9. ПА от 19.02.2024 № 89 «О внесении изменений в муниципальную программу «Одаренные дети» на 2022 – 2024 голы»;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10. ПА от 19.02.2024 № 90 «О внесении изменений в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области, утвержденного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18.08.2023 № 593»;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11. ПА от 20.02.2024 № 91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23.01.2024 № 26 «Об изменении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12. ПА от 20.02.2024 № 92 «О создании Комиссии и подготовке проекта внесения изменений в правила землепользования и застройки Куликовского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13. ПА от 26.02.2024 № 104 «О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14. ПА от 29.02.2024 № 125 «О внесении изменений в муниципальную программу «Организация летнего отдыха, оздоровления и занятости детей и подростков на 2022-2024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09.11.2021 № 586»;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15. ПА от 13.03.2024 № 166 "О проведении общественных обсуждений по проекту Генерального плана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16. ПА от 18.03.2024 № 172 "О подготовке проекта внесения изменений в генеральный план и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Иткульского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17. ПА от 19.03.2024 № 175 "О внесении изменений в муниципальную программу «Охрана окружающей среды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2021 -2025 годы»";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18. ПА от 26.03.2024 № 203 «О проведении экологической акции «дни защиты от экологической опасности»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19. ПА от 27.03.2024 № 206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>20. ПА от 27.03.2024 № 207 «О проведении общественных обсуждений по вопросу предоставления разрешения на условно разрешенный вид использования земельного участка».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21. ПА от 28.03.2024 № 212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     от 27.12.2023 № 1048 «О проведении общественных обсуждений по Правилам землепользования и застройки Кабинетного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22. ПА от 28.03.2024 № 213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     от 27.12.2023 № 1049 «О проведении общественных обсуждений по Правилам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8B5963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23. ПА от 29. 03. 2024 № 217 «О проведении общественных обсуждений по Правилам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Чикманского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области».</w:t>
      </w:r>
    </w:p>
    <w:p w:rsidR="00961741" w:rsidRP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2 квартал 2024 года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1. ПА от 01.04.2024 № 222 «О внесении изменений в перечень муниципального имущества»;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</w:t>
      </w:r>
      <w:r w:rsidRPr="00961741">
        <w:rPr>
          <w:rFonts w:eastAsia="Times New Roman"/>
          <w:sz w:val="28"/>
          <w:szCs w:val="28"/>
          <w:lang w:eastAsia="ru-RU"/>
        </w:rPr>
        <w:t xml:space="preserve"> ПА от 01.04.2024 № 224 </w:t>
      </w:r>
      <w:r>
        <w:rPr>
          <w:rFonts w:eastAsia="Times New Roman"/>
          <w:sz w:val="28"/>
          <w:szCs w:val="28"/>
          <w:lang w:eastAsia="ru-RU"/>
        </w:rPr>
        <w:t>«</w:t>
      </w:r>
      <w:r w:rsidRPr="00961741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31.05.2023 № 437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</w:t>
      </w:r>
      <w:r>
        <w:rPr>
          <w:rFonts w:eastAsia="Times New Roman"/>
          <w:sz w:val="28"/>
          <w:szCs w:val="28"/>
          <w:lang w:eastAsia="ru-RU"/>
        </w:rPr>
        <w:t>»</w:t>
      </w:r>
      <w:r w:rsidRPr="00961741">
        <w:rPr>
          <w:rFonts w:eastAsia="Times New Roman"/>
          <w:sz w:val="28"/>
          <w:szCs w:val="28"/>
          <w:lang w:eastAsia="ru-RU"/>
        </w:rPr>
        <w:t>,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З. ПА от 01.04.2024 № 225 ”О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31.05.2023 № 434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области”</w:t>
      </w:r>
      <w:r>
        <w:rPr>
          <w:rFonts w:eastAsia="Times New Roman"/>
          <w:sz w:val="28"/>
          <w:szCs w:val="28"/>
          <w:lang w:eastAsia="ru-RU"/>
        </w:rPr>
        <w:t>;</w:t>
      </w:r>
      <w:r w:rsidRPr="00961741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01.04.2024 № 226 ”О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31.05.2023 № 435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области”;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01.04.2024 № 229 «О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</w:t>
      </w: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01.04.2024 № 230 «О подготовке проекта внесения изменений в генеральный план и в правила землепользования и застройки Куликовского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7.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02.04.2024 № 236 «О внесении изменений в муниципальную программу «Развитие культуры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2020-2030 гг.»,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30.10.2019 № 700»;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8.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09.04.2024 № 258 «О внесении изменений в муниципальную программу «Профилактика безнадзорности и правонарушений несовершеннолетних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районе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03.112021 № 578;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9.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10.04.2024 № 265 «О внесении изменений в муниципальную программу «Комплексное развитие сельских территорий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2022-2025 годы»;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10.</w:t>
      </w:r>
      <w:r w:rsidRPr="00961741">
        <w:rPr>
          <w:rFonts w:eastAsia="Times New Roman"/>
          <w:sz w:val="28"/>
          <w:szCs w:val="28"/>
          <w:lang w:eastAsia="ru-RU"/>
        </w:rPr>
        <w:tab/>
        <w:t xml:space="preserve">ПА от 15.04.2024 № 276 «О внесении изменений в муниципальную программу «Организация летнего отдыха, оздоровления и занятости детей и подростков на 2022-2024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09.11.2021 № 586»;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11. ПА от 24.04.2024 № 322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22.02.2024 № 94 «Об организации отдыха, оздоровления и занятости детей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 летний период 2024 г.»;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12.</w:t>
      </w:r>
      <w:r w:rsidRPr="00961741">
        <w:rPr>
          <w:rFonts w:eastAsia="Times New Roman"/>
          <w:sz w:val="28"/>
          <w:szCs w:val="28"/>
          <w:lang w:eastAsia="ru-RU"/>
        </w:rPr>
        <w:tab/>
        <w:t>ПА от 25.04.2024 № 323 «О проведении общественных обсуждений по вопросу предоставления разрешения на условно разрешенный вид использования земельного участка».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13. ПА от 03.05.2024 № 346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23.06.2016 № 409»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14. ПА от 03.05.2024 № 349 "О внесении изменений в муниципальную программу «Организация летнего отдыха, оздоровления и занятости детей и подростков на 2022-2024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09.11.2021 № 586";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15. ПА от 06.05.2024 № 352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11.01.2017 № 11";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16. ПА от 08.05.2024 № 366 "О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 17. ПА от 08.05.2024 № 368 " О внесении изменений в отдельные постановления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18. ПА от 13.05.2024 № 375 «О проведении конкурса социально значимых проектов на получение гранта в форме субсидий, направленных на реализацию мероприятий муниципальной программы «Развитие и поддержка территориального общественного самоуправления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2024 -2028 годы», утвержденной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19.10.2023 № 809»;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19. ПА от 13.05.2024 № 379 «О внесении изменений в муниципальную программу «Одаренные дети» на 2022-2024 годы,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21.10.2021 № 559»;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20. ПА от 15.05.2024 № 393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20.02.2024 № 92 «О создании Комиссии и подготовке проекта внесения изменений в Правила землепользования и застройки Куликовского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21. ПА от 05.06.2024 № 460 «Об изменении состава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22. ПА от 04.06.2024 № 464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23.11.2017 № 797 «Об определении лица, ответственного за реализацию государственной национальной политики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23. ПА от 05.06.2024 № 472 "О выездных мероприятиях в целях контроля организации отдыха и оздоровления детей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 2024 г.";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24. ПА от 13.06.2024 № 482 "О создании рабочей группы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по реализации мероприятий в сфере пробации";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25.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18.06.2024 № 495 " О перечне должностных лиц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уполномоченных составлять протоколы об административных правонарушениях, предусмотренных Кодексом Российской Федерации «Об административных правонарушениях» при осуществлении муниципального контроля, муниципального финансового контроля  и законодательством Новосибирской области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правонарушений»";</w:t>
      </w:r>
      <w:proofErr w:type="gramEnd"/>
    </w:p>
    <w:p w:rsid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26. ПА от 18.06.2024 № 496 «О создании межведомственного Совета по вопросам укрепления общественного здоровья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района».</w:t>
      </w:r>
    </w:p>
    <w:p w:rsidR="00961741" w:rsidRP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3 квартал 2024 года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1. ПА от 10.07.2024 № 536 «О внесении изменений в муниципальную программу «Охрана окружающей среды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2021-2025 годы»;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2. ПА от 10.07.2024 № 538 "О проведении общественных обсуждений по вопросу предоставления разрешения на условно разрешенный вид использования земельного участка";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>3. ПА от 10.07.2024 № 539 " О проведении общественных обсуждений по вопросу предоставления разрешения на условно разрешенный вид использования земельного участка";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4.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11.07.2024 № 542 "О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29.05.2019 № 390 «Об утверждении Порядка формирования, ведения, ежегодного дополнения и опубликования Перечня муниципального имущества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5. ПА от 11.07.2024 № 543 " 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03.06.2022 № 371 «О признании утратившими силу муниципальных правовых актов»";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6. ПА от 16.07.2024 № 553 «О внесении изменений в муниципальную программу «Развитие субъектов малого и среднего предпринимательства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районе на 2020-2030 годы»»;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7. Па от 23.04.2024 № 564 «Об утверждении Положения о рабочей группе по делам казачества при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       8. ПА от 25.07.2024 № 571 «О порядке предоставления сведений о льготной категории гражданина, проживающего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области, в целях направления в государственную информационную систему Новосибирской области «Карта жителя Новосибирской области».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9. ПА от 05.08.2024 № 583 «Об утверждении Положения об условиях и порядке заключения соглашений о защите и поощрении капиталовложений со стороны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10. ПА от 15.08.2024 № 609 "О предоставлении разрешения на условно разрешенный вид использования «Магазины» (4.4)» в отношении земельного участка с кадастровым (условным) номером 54:30:021606:ЗУ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1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Кабинетное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>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11.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ПА от 15.08.2024 № 610 " О предоставлении разрешения на условно разрешенный вид использования «Ведение огородничества» в отношении земельного участка с кадастровым (условным номером 54:30:021604:85 по адресу: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Кабинетное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>, ул. Центральная, д. 16";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ab/>
        <w:t xml:space="preserve">12. ПА от 20.08.2024 № 631 "О создании Комиссии и подготовке проекта внесения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13. ПА от 22.08.2024 № 637 " 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29.09.2023 № 715 «О подготовке внесения изменений в генеральный план и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области»";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14. ПА от 26.08.2024 № 653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15. ПА от 30.08.2024  № 671   «Об утверждении Порядка установления льгот организациями культуры, находящимися в ведении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для детей дошкольного возраста, обучающихся, инвалидов и военнослужащих, проходящих военную службу по призыву, при организации платных мероприятий».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16.ПА от 11.09.2024 № 708 «Об утверждении Порядка принятия администрацией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решений о признании безнадежной к взысканию задолженности по платежам в бюджет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17. ПА 12.09.2024 г. № 710 «О проведении общественных обсуждений по вопросу    предоставления разрешения на условно разрешенный вид использования земельного участка».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8</w:t>
      </w:r>
      <w:r w:rsidRPr="00961741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23.09.2024  № 730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заключении муниципальной организацией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муниципальных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образующих социальную инфраструктуру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для детей»;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9</w:t>
      </w:r>
      <w:r w:rsidRPr="00961741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23.09.2024  № 735 «Об утверждении значений критериев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заключении муниципальной организацией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муниципальных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образующих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социальную инфраструктуру для детей»;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20</w:t>
      </w:r>
      <w:r w:rsidRPr="00961741">
        <w:rPr>
          <w:rFonts w:eastAsia="Times New Roman"/>
          <w:sz w:val="28"/>
          <w:szCs w:val="28"/>
          <w:lang w:eastAsia="ru-RU"/>
        </w:rPr>
        <w:t xml:space="preserve">.ПА от18.09.2024 № 724 «О создании и деятельности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района».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1</w:t>
      </w:r>
      <w:r w:rsidRPr="00961741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23.09.2024  № 736 «Об установлении перечней 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и закрепленного на соответствующем вещном праве за  муниципальной организацией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заключении муниципальной организацией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образующей социальную инфраструктуру для детей, договора аренды, договора безвозмездного пользования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закрепленных за ней объектов собственности, а также для проведения оценки последствий принятия решения о реорганизации или ликвидации муниципальных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образующих социальную инфраструктуру для детей;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2</w:t>
      </w:r>
      <w:r w:rsidRPr="00961741">
        <w:rPr>
          <w:rFonts w:eastAsia="Times New Roman"/>
          <w:sz w:val="28"/>
          <w:szCs w:val="28"/>
          <w:lang w:eastAsia="ru-RU"/>
        </w:rPr>
        <w:t xml:space="preserve">. ПА от 24.09.2024 №744 «О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3</w:t>
      </w:r>
      <w:r w:rsidRPr="00961741">
        <w:rPr>
          <w:rFonts w:eastAsia="Times New Roman"/>
          <w:sz w:val="28"/>
          <w:szCs w:val="28"/>
          <w:lang w:eastAsia="ru-RU"/>
        </w:rPr>
        <w:t xml:space="preserve">. ПА от 26.09.2024 № 756 «О внесении изменений в муниципальную программу «Развитие культуры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2020-2030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.»,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30.10.2019 № 700»;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4</w:t>
      </w:r>
      <w:r w:rsidRPr="00961741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27.09.2024 № 760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15.04.2021 № 186 «Об утверждении Порядка  предоставления грантов в форме субсидий социально ориентированным некоммерческим организациям на реализацию социально значимых проектов в рамках мероприятий муниципальной программы «Поддержка социально - ориентированных  некоммерческих 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2024 – 2028 годы»»;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5</w:t>
      </w:r>
      <w:r w:rsidRPr="00961741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27.09.2024 № 761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54:30:021202:30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Лесная, д. 17.»;</w:t>
      </w:r>
    </w:p>
    <w:p w:rsid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6</w:t>
      </w:r>
      <w:r w:rsidRPr="00961741">
        <w:rPr>
          <w:rFonts w:eastAsia="Times New Roman"/>
          <w:sz w:val="28"/>
          <w:szCs w:val="28"/>
          <w:lang w:eastAsia="ru-RU"/>
        </w:rPr>
        <w:t xml:space="preserve">. ПА от 30.09.2024 № 763 «Об утверждении реестра муниципальных программ 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961741" w:rsidRP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4 квартал 2024 года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1. ПА от 02.10.2024 № 776 «О внесении изменений в Порядок предоставления грантов в форме субсидий социально ориентированным некоммерческим </w:t>
      </w: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организациям на реализацию социально значимых проектов в рамках мероприятий муниципальной программы «Поддержка социально-ориентированных  некоммерческих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2024–2028 годы», утвержденный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15.04.2021 № 186»;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2. ПА от 03.10.2024 № 783 «О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3. ПА от 09.10.2024 № 800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15.03.2023 № 183 «Об утверждении муниципальной  программы «Обеспечение доступности услуг общественного пассажирского транспорта для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2023-2025 годы»»;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4. ПА от 09.10.2024 № 801 «Об утверждении муниципальной программы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«Повышение безопасности дорожного движения на автомобильных дорогах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районе на 2025-2028 годы»;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5. ПА от 14.10.2024 № 814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12.11.2019 № 724 «Об утверждении муниципальной программы «Реализация градостроительной деятельности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2020-2030 годы»»;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6. ПА от 16.10.2024 г. № 832 «О предоставлении разрешения на условно разрешенный  вид использования «Малоэтажная многоквартирная жилая застройка (2.1.1.)» в отношении земельного участка с кадастровым (условным) номером 54:30:021204:380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Ленина, д. 18»;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7.ПА от 17.10.2024 №  836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08.02.2024 №65 «О создании комиссии по обеспечению безопасности дорожного движения»;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8.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18.10.2024 №  842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16.02.2022 № 96 «Об утверждении форм проверочных листов (списка контрольных вопросов) при проведении проверок муниципального контроля на автомобильном транспорте и в дорожном хозяйстве вне границ населенных пунктов в границах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9. ПА от 24.10.2024 № 859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29.06.2023 № 510 «Об утверждении административного регламента предоставления муниципальной услуги «Предоставление льготного (бесплатного) проезда на автомобильном транспорте общего пользования (кроме такси) отдельным категориям граждан»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10. ПА от 24.10.2024 № 860 «О внесение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10.11.2022   № 771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11. ПА от 25.10.2024 № 864 «Об утверждении муниципальной программы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«Организация летнего отдыха, оздоровления и занятости детей и подростков на 2025-2027 годы»»;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12. ПА от 25.10.2024 № 867 «О внесении изменений в муниципальную программу «Улучшение условий и охраны труда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 на 2020-2030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 12.11.2019  № 726»;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13. ПА от 28.10.2024 № 868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06.12.2012 №1225 «Об образовании избирательных участков, участков референдума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14. ПА от 28.10.2024 № 870 «Об утверждении муниципальной программы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«Одаренные дети» на 2025-2027 годы;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15.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ПА от 30.10.2024 № 883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27.05.2021 № 251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районе на 2020-2030 годы»»;</w:t>
      </w:r>
      <w:proofErr w:type="gramEnd"/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16. ПА от 30.10.2024 № 885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     от 22.08.2024 № 637 «О подготовке проекта внесения изменений в генеральный план и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17. ПА от 30.10.2024 № 886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20.08.2024 № 631 «О создании Комиссии и подготовке проекта внесения изменений в Правила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зем¬лепользования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Но¬восибирской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области»»;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18. </w:t>
      </w:r>
      <w:r w:rsidR="00BC7CA5">
        <w:rPr>
          <w:rFonts w:eastAsia="Times New Roman"/>
          <w:sz w:val="28"/>
          <w:szCs w:val="28"/>
          <w:lang w:eastAsia="ru-RU"/>
        </w:rPr>
        <w:t xml:space="preserve">ПА </w:t>
      </w:r>
      <w:r w:rsidRPr="00961741">
        <w:rPr>
          <w:rFonts w:eastAsia="Times New Roman"/>
          <w:sz w:val="28"/>
          <w:szCs w:val="28"/>
          <w:lang w:eastAsia="ru-RU"/>
        </w:rPr>
        <w:t xml:space="preserve">от 30.10.2024   № 887 «О проведении общественных обсуждений по внесению   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19. ПА от 30.10.2024 № 888 «О проведении общественных обсуждений по  внесению изменений в Правила землепользования и застройки Воздвиженского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20. ПА от 30.10.2024 № 889 «О проведении общественных обсуждений по внесению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21. ПА от 30.10.2024 № 890 «О проведении общественных обсуждений по внесению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Осиновского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22. ПА от 30.10.2024 № 891 «О проведении общественных обсуждений по внесению изменений в Правила землепользования и застройки Серебрянского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 23. ПА от 30.10.2024 № 892 «О проведении общественных обсуждений по внесению изменений в Правила землепользования и застройки Большеникольского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24. ПА от 30.10.2024    № 893 «О проведении общественных обсуждений по проекту Генерального плана Куликовского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25. ПА от 30.10.2024 № 894 «О создании Комиссии и подготовке проекта внесения изменений в Правила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зем</w:t>
      </w:r>
      <w:proofErr w:type="spellEnd"/>
      <w:r w:rsidR="00283A9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епользования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и застройки Куликовского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26. ПА от 30.10.2024 № 895 «О создании Комиссии и подготовке проекта внесения изменений в Правила землепользования и застройки Воздвиженского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27. ПА от 30.10.2024 № 896 «О создании Комиссии и подготовке проекта внесения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28. ПА от 30.10.2024 № 897 «О создании Комиссии и подготовке проекта внесения изменений в Правила землепользования и застройки Серебрянского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29. ПА от 30.10.2024 № 898 «О создании Комиссии и подготовке проекта внесения изменений в Правила землепользования и застройки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Осиновского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30. ПА от 30.10.2024 № 899 «О создании Комиссии и подготовке проекта внесения изменений в Правила землепользования и застройки Большеникольского сельсовета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области».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31. ПА от 01.11.2024 № 915 «О признании утратившим силу постановления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 от 15.05.2017 № 315         «Об утверждении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 xml:space="preserve">программ комплексного развития социальной инфраструктуры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>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32. ПА от 02.11.2024 № 916 «О внесении изменений в перечень муниципальных услуг, в том числе массовых социально-значимых услуг (далее – </w:t>
      </w: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МСЗУ), предоставляемых администрацией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т.ч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. в электронной форме»;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33. ПА от 05.11.2024 № 920 «О внесении изменений в административный регламент предоставления муниципальной услуги «Предоставление льготного (бесплатного) проезда на автомобильном транспорте общего пользования (кроме такси) отдельным категориям граждан за счет средств бюджета Новосибирской области»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 муниципального района Новосибирской области, утвержденного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 29.06.2023 № 510»»;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34. ПА от 05.11.2024 № 921 «О внесение изменений в 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утвержденный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10.11.2022   № 771»;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35. ПА от 06.11.2024 № 922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2025 год 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36. ПА от 06.11.2024 г. № 926 «О внесении  изменений в муниципальную программу «Повышение эффективности управления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 2020 – 2030 годах»»;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37.ПА от 06.11.2024 № 927 «О внесении  изменений в муниципальную программу «Развитие и поддержка территориального общественного самоуправления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2024-2028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19.10.2023 № 809»;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38.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07.11.2024 № 936 «Об утверждении Порядка согласования решений налоговых органов о предоставлении отсрочек или рассрочек по уплате налогов и сборов, а также пеней и штрафов в части сумм, подлежащих зачислению в бюджет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39. ПА от 11.11.2024 № 945 «Об объявлении конкурса социально значимых проектов на получение гранта в форме субсидий социально ориентированным некоммерческим организациям на реализацию социально значимых проектов в рамках мероприятий муниципальной программы «Поддержка социально ориентированных некоммерческих организаций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2024-2028 годы», утвержденной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19.10.2023 № 810»»;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40. ПА от 12.11.2024 № 946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41. ПА от 12.11.2024 № 954 «Об утверждении </w:t>
      </w:r>
      <w:proofErr w:type="gramStart"/>
      <w:r w:rsidRPr="00961741">
        <w:rPr>
          <w:rFonts w:eastAsia="Times New Roman"/>
          <w:sz w:val="28"/>
          <w:szCs w:val="28"/>
          <w:lang w:eastAsia="ru-RU"/>
        </w:rPr>
        <w:t>Порядка проведения оценки значения показателей</w:t>
      </w:r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для формирования муниципальных услуг в социальной сфере, отнесенных к полномочиям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42. ПА от 14.11.2024 № 960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2025 год»;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43. ПА от 18.11.2024 № 972 а «Об определении гарантирующей организации в сфере холодного водоснабжения на территории сельских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44. ПА от 19.11.2024 №  975 «Об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45. ПА от 20.11.2024 № 980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46. ПА от 21.11.2024 № 986 «О внесении изменений в муниципальную программу «Комплексное развитие сельских территорий 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2022-2025 годы»»»;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47. ПА от 22.11.2024 № 987 «Об утверждении ведомственного стандарта «Перечни информации для определения значения критерия «вероятность допущения нарушения» и значения критерия «существенность последствий нарушения» при анализе рисков в рамках осуществления внутреннего муниципального финансового контроля»»;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48. ПА от 22.11.2024 № 988 «О внесении изменений в муниципальную  программу «Обеспечение доступности услуг общественного пассажирского транспорта для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2023-2025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15.03.2023 № 183»»;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49. ПА от 25.11.2024 № 991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50. ПА от 25.11.2024 № 992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51. ПА от 25.11.2024 № 1002 «О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 2020-2030 годах»;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52. ПА от 25.11.2024 № 1001 «О внесении изменений в муниципальную программу «Улучшение условий охраны труда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муниципальном районе Новосибирской области на 2020-2030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12.11.2019 № 726»»;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53. ПА от 27.11.2024 № 1006 «О внесении изменений в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54. ПА от 27.11.2024 № 1007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55. ПА от 02.12.2024 № 1016 «О признании утратившими силу отдельных муниципальных нормативных правовых актов»;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56. ПА от 02.12.2024 № 1017 «О внесении изменений в муниципальную программу «Реализация градостроительной деятельности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2020-2030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12.11.2029 № 724»;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57. ПА от 03.12.2024 № 1020 «Об утверждении Административного регламента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по предоставлению муниципальной услуги «Предоставление льготного (бесплатного) проезда на автомобильном транспорте общего пользования (кроме такси) отдельным категориям граждан за счет средств бюджета Новосибирской области»;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58. ПА от 05.12.2024 № 1024 «О внесении изменений в </w:t>
      </w:r>
      <w:proofErr w:type="spellStart"/>
      <w:proofErr w:type="gramStart"/>
      <w:r w:rsidRPr="00961741">
        <w:rPr>
          <w:rFonts w:eastAsia="Times New Roman"/>
          <w:sz w:val="28"/>
          <w:szCs w:val="28"/>
          <w:lang w:eastAsia="ru-RU"/>
        </w:rPr>
        <w:t>в</w:t>
      </w:r>
      <w:proofErr w:type="spellEnd"/>
      <w:proofErr w:type="gram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муниципальную программу «Социальная поддержка населения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на 2022-2026 годы», утвержденную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26.10.2021 № 558»»;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59. ПА от 05.12.2024 № 1025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13.06.2024 № 482 «О создании рабочей группы на территории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по реализации мероприятий в сфере пробации»»;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60. ПА от 05.12.2024 № 1037 «О проведении общественных обсуждений по вопросу предоставления разрешения на условно разрешенный вид использования земельного участка»»;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61. ПА от 05.12.2024 г. № 1038 «О проведении общественных обсуждений по вопросу предоставления разрешения на условно разрешенный вид использования земельного участка»»;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62.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10.12.2024 № 1055 «Об утверждении Положения об осуществлении выплаты стипендий студентам, обучающимся по педагогическим специальностям в образовательных организациях высшего профессионального образования по договорам о целевом обучении, заключенным с образовательными организациями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lastRenderedPageBreak/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или с администрацией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63.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61741">
        <w:rPr>
          <w:rFonts w:eastAsia="Times New Roman"/>
          <w:sz w:val="28"/>
          <w:szCs w:val="28"/>
          <w:lang w:eastAsia="ru-RU"/>
        </w:rPr>
        <w:t xml:space="preserve">ПА от 16.12.2024 № 1069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54:30:021202:53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Гагарина, д. 38 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64. ПА от 19.12.2024 № 1083 «Об определении стоимости перевозки пассажиров на общественном транспорте»; 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>65. П</w:t>
      </w:r>
      <w:r>
        <w:rPr>
          <w:rFonts w:eastAsia="Times New Roman"/>
          <w:sz w:val="28"/>
          <w:szCs w:val="28"/>
          <w:lang w:eastAsia="ru-RU"/>
        </w:rPr>
        <w:t>А</w:t>
      </w:r>
      <w:r w:rsidRPr="00961741">
        <w:rPr>
          <w:rFonts w:eastAsia="Times New Roman"/>
          <w:sz w:val="28"/>
          <w:szCs w:val="28"/>
          <w:lang w:eastAsia="ru-RU"/>
        </w:rPr>
        <w:t xml:space="preserve"> от 19.12.2024 № 1085 «О внесении изменений в Порядок осуществления администрацией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внутреннего финансового аудита, утвержденного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30.08.2024  № 672»;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66. ПА от 24.12.2024 № 1113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23.12.2015  № 957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и финансового обеспечения выполнения муниципального задания»»;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67. ПА от 26.12.2024 № 1122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54:30:021202:154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Гагарина, д. 58»;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68. ПА от 26.12.2024 № 1123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54:30:021203:47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Гагарина, д. 12»;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69. ПА от 26.12.2024 № 1125 «О внесении изменений в постановление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10.09.2024 № 703 «Об утверждении порядка принятия решений о разработке, формировании и реализации муниципальных программ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70. ПА от 26.12.2024 № 1124 «О внесении изменений в муниципальную программу «развитие физической культуры и спорта в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районе на 2020-2030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.», утвержденную  постановлением администрации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района от 23.10.2019 № 679»»;</w:t>
      </w:r>
    </w:p>
    <w:p w:rsidR="00961741" w:rsidRP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t xml:space="preserve">71. ПА лот 28.12.2024 № 1137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54:30:021202:159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Гагарина, д. 62»;</w:t>
      </w:r>
    </w:p>
    <w:p w:rsidR="00961741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61741">
        <w:rPr>
          <w:rFonts w:eastAsia="Times New Roman"/>
          <w:sz w:val="28"/>
          <w:szCs w:val="28"/>
          <w:lang w:eastAsia="ru-RU"/>
        </w:rPr>
        <w:lastRenderedPageBreak/>
        <w:t xml:space="preserve">72. </w:t>
      </w:r>
      <w:bookmarkStart w:id="0" w:name="_GoBack"/>
      <w:r w:rsidRPr="00961741">
        <w:rPr>
          <w:rFonts w:eastAsia="Times New Roman"/>
          <w:sz w:val="28"/>
          <w:szCs w:val="28"/>
          <w:lang w:eastAsia="ru-RU"/>
        </w:rPr>
        <w:t xml:space="preserve">ПА от 28.12.2024 № 1138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54:30:021204:133 по адресу: Новосибирская область,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Чулымский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 xml:space="preserve"> район, с. </w:t>
      </w:r>
      <w:proofErr w:type="spellStart"/>
      <w:r w:rsidRPr="00961741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Pr="00961741">
        <w:rPr>
          <w:rFonts w:eastAsia="Times New Roman"/>
          <w:sz w:val="28"/>
          <w:szCs w:val="28"/>
          <w:lang w:eastAsia="ru-RU"/>
        </w:rPr>
        <w:t>, ул. Ленина, д. 42»</w:t>
      </w:r>
      <w:bookmarkEnd w:id="0"/>
      <w:r w:rsidRPr="00961741">
        <w:rPr>
          <w:rFonts w:eastAsia="Times New Roman"/>
          <w:sz w:val="28"/>
          <w:szCs w:val="28"/>
          <w:lang w:eastAsia="ru-RU"/>
        </w:rPr>
        <w:t>.</w:t>
      </w:r>
    </w:p>
    <w:p w:rsidR="00961741" w:rsidRPr="008B5963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sectPr w:rsidR="008B5963" w:rsidSect="008B5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113"/>
    <w:multiLevelType w:val="hybridMultilevel"/>
    <w:tmpl w:val="1270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C"/>
    <w:rsid w:val="00040A64"/>
    <w:rsid w:val="000F4354"/>
    <w:rsid w:val="001F09AC"/>
    <w:rsid w:val="00283A98"/>
    <w:rsid w:val="002C7AD5"/>
    <w:rsid w:val="0033121C"/>
    <w:rsid w:val="00386B6D"/>
    <w:rsid w:val="003D602C"/>
    <w:rsid w:val="003E3DF8"/>
    <w:rsid w:val="004469E6"/>
    <w:rsid w:val="0048729E"/>
    <w:rsid w:val="00552D72"/>
    <w:rsid w:val="00585B08"/>
    <w:rsid w:val="005C4F44"/>
    <w:rsid w:val="00600405"/>
    <w:rsid w:val="00602B62"/>
    <w:rsid w:val="00616BE6"/>
    <w:rsid w:val="006B77A9"/>
    <w:rsid w:val="007D6C74"/>
    <w:rsid w:val="007F2B97"/>
    <w:rsid w:val="008B5963"/>
    <w:rsid w:val="00902130"/>
    <w:rsid w:val="00907380"/>
    <w:rsid w:val="009459B1"/>
    <w:rsid w:val="00961741"/>
    <w:rsid w:val="00AC5619"/>
    <w:rsid w:val="00B01146"/>
    <w:rsid w:val="00B7496E"/>
    <w:rsid w:val="00B85699"/>
    <w:rsid w:val="00BC7CA5"/>
    <w:rsid w:val="00C15063"/>
    <w:rsid w:val="00C450D6"/>
    <w:rsid w:val="00C61E3E"/>
    <w:rsid w:val="00D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D276-844C-4EA9-B85C-2694A5BB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5666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budarina</cp:lastModifiedBy>
  <cp:revision>3</cp:revision>
  <dcterms:created xsi:type="dcterms:W3CDTF">2025-01-10T07:21:00Z</dcterms:created>
  <dcterms:modified xsi:type="dcterms:W3CDTF">2025-01-15T10:31:00Z</dcterms:modified>
</cp:coreProperties>
</file>