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theme/themeOverride1.xml" ContentType="application/vnd.openxmlformats-officedocument.themeOverrid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Default Extension="xlsx" ContentType="application/vnd.openxmlformats-officedocument.spreadsheetml.sheet"/>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3361" w:rsidRDefault="003D3C8E" w:rsidP="003E3361">
      <w:pPr>
        <w:autoSpaceDE w:val="0"/>
        <w:autoSpaceDN w:val="0"/>
        <w:adjustRightInd w:val="0"/>
        <w:spacing w:after="0" w:line="240" w:lineRule="auto"/>
        <w:jc w:val="right"/>
        <w:rPr>
          <w:rFonts w:ascii="Times New Roman" w:hAnsi="Times New Roman" w:cs="Times New Roman"/>
          <w:b/>
          <w:bCs/>
          <w:sz w:val="26"/>
          <w:szCs w:val="26"/>
          <w:lang w:eastAsia="ru-RU"/>
        </w:rPr>
      </w:pPr>
      <w:r>
        <w:rPr>
          <w:rFonts w:ascii="Times New Roman" w:hAnsi="Times New Roman" w:cs="Times New Roman"/>
          <w:b/>
          <w:bCs/>
          <w:sz w:val="26"/>
          <w:szCs w:val="26"/>
          <w:lang w:eastAsia="ru-RU"/>
        </w:rPr>
        <w:t>Утверждена</w:t>
      </w:r>
    </w:p>
    <w:p w:rsidR="003E3361" w:rsidRDefault="003E3361" w:rsidP="003E3361">
      <w:pPr>
        <w:autoSpaceDE w:val="0"/>
        <w:autoSpaceDN w:val="0"/>
        <w:adjustRightInd w:val="0"/>
        <w:spacing w:after="0" w:line="240" w:lineRule="auto"/>
        <w:jc w:val="right"/>
        <w:rPr>
          <w:rFonts w:ascii="Times New Roman" w:hAnsi="Times New Roman" w:cs="Times New Roman"/>
          <w:b/>
          <w:bCs/>
          <w:sz w:val="26"/>
          <w:szCs w:val="26"/>
          <w:lang w:eastAsia="ru-RU"/>
        </w:rPr>
      </w:pPr>
      <w:r>
        <w:rPr>
          <w:rFonts w:ascii="Times New Roman" w:hAnsi="Times New Roman" w:cs="Times New Roman"/>
          <w:b/>
          <w:bCs/>
          <w:sz w:val="26"/>
          <w:szCs w:val="26"/>
          <w:lang w:eastAsia="ru-RU"/>
        </w:rPr>
        <w:t xml:space="preserve">                                                                                           решением  Совета депутатов</w:t>
      </w:r>
    </w:p>
    <w:p w:rsidR="003E3361" w:rsidRDefault="003E3361" w:rsidP="003E3361">
      <w:pPr>
        <w:autoSpaceDE w:val="0"/>
        <w:autoSpaceDN w:val="0"/>
        <w:adjustRightInd w:val="0"/>
        <w:spacing w:after="0" w:line="240" w:lineRule="auto"/>
        <w:jc w:val="right"/>
        <w:rPr>
          <w:rFonts w:ascii="Times New Roman" w:hAnsi="Times New Roman" w:cs="Times New Roman"/>
          <w:b/>
          <w:bCs/>
          <w:color w:val="000000" w:themeColor="text1"/>
          <w:sz w:val="26"/>
          <w:szCs w:val="26"/>
          <w:lang w:eastAsia="ru-RU"/>
        </w:rPr>
      </w:pPr>
      <w:r>
        <w:rPr>
          <w:rFonts w:ascii="Times New Roman" w:hAnsi="Times New Roman" w:cs="Times New Roman"/>
          <w:b/>
          <w:bCs/>
          <w:sz w:val="26"/>
          <w:szCs w:val="26"/>
          <w:lang w:eastAsia="ru-RU"/>
        </w:rPr>
        <w:t xml:space="preserve">Чулымского </w:t>
      </w:r>
      <w:r>
        <w:rPr>
          <w:rFonts w:ascii="Times New Roman" w:hAnsi="Times New Roman" w:cs="Times New Roman"/>
          <w:b/>
          <w:bCs/>
          <w:color w:val="000000" w:themeColor="text1"/>
          <w:sz w:val="26"/>
          <w:szCs w:val="26"/>
          <w:lang w:eastAsia="ru-RU"/>
        </w:rPr>
        <w:t xml:space="preserve">района </w:t>
      </w:r>
    </w:p>
    <w:p w:rsidR="003E3361" w:rsidRDefault="003E3361" w:rsidP="003E3361">
      <w:pPr>
        <w:autoSpaceDE w:val="0"/>
        <w:autoSpaceDN w:val="0"/>
        <w:adjustRightInd w:val="0"/>
        <w:spacing w:after="0" w:line="240" w:lineRule="auto"/>
        <w:jc w:val="right"/>
        <w:rPr>
          <w:rFonts w:ascii="Times New Roman" w:hAnsi="Times New Roman" w:cs="Times New Roman"/>
          <w:b/>
          <w:bCs/>
          <w:color w:val="000000" w:themeColor="text1"/>
          <w:sz w:val="26"/>
          <w:szCs w:val="26"/>
          <w:lang w:eastAsia="ru-RU"/>
        </w:rPr>
      </w:pPr>
      <w:r>
        <w:rPr>
          <w:rFonts w:ascii="Times New Roman" w:hAnsi="Times New Roman" w:cs="Times New Roman"/>
          <w:b/>
          <w:bCs/>
          <w:color w:val="000000" w:themeColor="text1"/>
          <w:sz w:val="26"/>
          <w:szCs w:val="26"/>
          <w:lang w:eastAsia="ru-RU"/>
        </w:rPr>
        <w:t>от 02 ноября 2024 г.  № 35/286</w:t>
      </w:r>
    </w:p>
    <w:p w:rsidR="009544AF" w:rsidRDefault="009544AF" w:rsidP="00685E2F">
      <w:pPr>
        <w:shd w:val="clear" w:color="auto" w:fill="FFFFFF"/>
        <w:spacing w:after="0" w:line="240" w:lineRule="auto"/>
        <w:rPr>
          <w:rFonts w:ascii="Times New Roman" w:hAnsi="Times New Roman" w:cs="Times New Roman"/>
          <w:b/>
          <w:sz w:val="26"/>
          <w:szCs w:val="26"/>
        </w:rPr>
      </w:pPr>
    </w:p>
    <w:p w:rsidR="008709B7" w:rsidRDefault="008709B7" w:rsidP="009544AF">
      <w:pPr>
        <w:tabs>
          <w:tab w:val="left" w:pos="2940"/>
        </w:tabs>
        <w:jc w:val="center"/>
        <w:rPr>
          <w:rFonts w:ascii="Times New Roman" w:hAnsi="Times New Roman" w:cs="Times New Roman"/>
          <w:b/>
          <w:sz w:val="36"/>
          <w:szCs w:val="36"/>
        </w:rPr>
      </w:pPr>
    </w:p>
    <w:p w:rsidR="008709B7" w:rsidRDefault="008709B7" w:rsidP="009544AF">
      <w:pPr>
        <w:tabs>
          <w:tab w:val="left" w:pos="2940"/>
        </w:tabs>
        <w:jc w:val="center"/>
        <w:rPr>
          <w:rFonts w:ascii="Times New Roman" w:hAnsi="Times New Roman" w:cs="Times New Roman"/>
          <w:b/>
          <w:sz w:val="36"/>
          <w:szCs w:val="36"/>
        </w:rPr>
      </w:pPr>
    </w:p>
    <w:p w:rsidR="008709B7" w:rsidRDefault="008709B7" w:rsidP="009544AF">
      <w:pPr>
        <w:tabs>
          <w:tab w:val="left" w:pos="2940"/>
        </w:tabs>
        <w:jc w:val="center"/>
        <w:rPr>
          <w:rFonts w:ascii="Times New Roman" w:hAnsi="Times New Roman" w:cs="Times New Roman"/>
          <w:b/>
          <w:sz w:val="36"/>
          <w:szCs w:val="36"/>
        </w:rPr>
      </w:pPr>
    </w:p>
    <w:p w:rsidR="008709B7" w:rsidRDefault="008709B7" w:rsidP="009544AF">
      <w:pPr>
        <w:tabs>
          <w:tab w:val="left" w:pos="2940"/>
        </w:tabs>
        <w:jc w:val="center"/>
        <w:rPr>
          <w:rFonts w:ascii="Times New Roman" w:hAnsi="Times New Roman" w:cs="Times New Roman"/>
          <w:b/>
          <w:sz w:val="36"/>
          <w:szCs w:val="36"/>
        </w:rPr>
      </w:pPr>
    </w:p>
    <w:p w:rsidR="008709B7" w:rsidRDefault="008709B7" w:rsidP="009544AF">
      <w:pPr>
        <w:tabs>
          <w:tab w:val="left" w:pos="2940"/>
        </w:tabs>
        <w:jc w:val="center"/>
        <w:rPr>
          <w:rFonts w:ascii="Times New Roman" w:hAnsi="Times New Roman" w:cs="Times New Roman"/>
          <w:b/>
          <w:sz w:val="36"/>
          <w:szCs w:val="36"/>
        </w:rPr>
      </w:pPr>
    </w:p>
    <w:p w:rsidR="008709B7" w:rsidRDefault="008709B7" w:rsidP="009544AF">
      <w:pPr>
        <w:tabs>
          <w:tab w:val="left" w:pos="2940"/>
        </w:tabs>
        <w:jc w:val="center"/>
        <w:rPr>
          <w:rFonts w:ascii="Times New Roman" w:hAnsi="Times New Roman" w:cs="Times New Roman"/>
          <w:b/>
          <w:sz w:val="36"/>
          <w:szCs w:val="36"/>
        </w:rPr>
      </w:pPr>
    </w:p>
    <w:p w:rsidR="009544AF" w:rsidRPr="008709B7" w:rsidRDefault="009544AF" w:rsidP="009544AF">
      <w:pPr>
        <w:tabs>
          <w:tab w:val="left" w:pos="2940"/>
        </w:tabs>
        <w:jc w:val="center"/>
        <w:rPr>
          <w:rFonts w:ascii="Times New Roman" w:hAnsi="Times New Roman" w:cs="Times New Roman"/>
          <w:b/>
          <w:sz w:val="36"/>
          <w:szCs w:val="36"/>
        </w:rPr>
      </w:pPr>
      <w:r w:rsidRPr="008709B7">
        <w:rPr>
          <w:rFonts w:ascii="Times New Roman" w:hAnsi="Times New Roman" w:cs="Times New Roman"/>
          <w:b/>
          <w:sz w:val="36"/>
          <w:szCs w:val="36"/>
        </w:rPr>
        <w:t>ПРОГРАММА КОМПЛЕКСНОГО РАЗВИТИЯ СОЦИАЛЬНОЙ ИНФРАСТРУКТУРЫ</w:t>
      </w:r>
    </w:p>
    <w:p w:rsidR="009544AF" w:rsidRPr="008709B7" w:rsidRDefault="000A4188" w:rsidP="009544AF">
      <w:pPr>
        <w:tabs>
          <w:tab w:val="left" w:pos="2940"/>
        </w:tabs>
        <w:spacing w:after="0" w:line="240" w:lineRule="auto"/>
        <w:jc w:val="center"/>
        <w:rPr>
          <w:rFonts w:ascii="Times New Roman" w:hAnsi="Times New Roman" w:cs="Times New Roman"/>
          <w:b/>
          <w:sz w:val="36"/>
          <w:szCs w:val="36"/>
        </w:rPr>
      </w:pPr>
      <w:r>
        <w:rPr>
          <w:rFonts w:ascii="Times New Roman" w:hAnsi="Times New Roman" w:cs="Times New Roman"/>
          <w:b/>
          <w:sz w:val="36"/>
          <w:szCs w:val="36"/>
        </w:rPr>
        <w:t xml:space="preserve">на территории </w:t>
      </w:r>
      <w:r w:rsidR="00AA2CC9" w:rsidRPr="008709B7">
        <w:rPr>
          <w:rFonts w:ascii="Times New Roman" w:hAnsi="Times New Roman" w:cs="Times New Roman"/>
          <w:b/>
          <w:sz w:val="36"/>
          <w:szCs w:val="36"/>
        </w:rPr>
        <w:t xml:space="preserve">Иткульского </w:t>
      </w:r>
      <w:r w:rsidR="009544AF" w:rsidRPr="008709B7">
        <w:rPr>
          <w:rFonts w:ascii="Times New Roman" w:hAnsi="Times New Roman" w:cs="Times New Roman"/>
          <w:b/>
          <w:sz w:val="36"/>
          <w:szCs w:val="36"/>
        </w:rPr>
        <w:t xml:space="preserve">сельсовета </w:t>
      </w:r>
    </w:p>
    <w:p w:rsidR="009544AF" w:rsidRPr="008709B7" w:rsidRDefault="009544AF" w:rsidP="009544AF">
      <w:pPr>
        <w:tabs>
          <w:tab w:val="left" w:pos="2940"/>
        </w:tabs>
        <w:spacing w:after="0" w:line="240" w:lineRule="auto"/>
        <w:jc w:val="center"/>
        <w:rPr>
          <w:rFonts w:ascii="Times New Roman" w:hAnsi="Times New Roman" w:cs="Times New Roman"/>
          <w:b/>
          <w:sz w:val="36"/>
          <w:szCs w:val="36"/>
        </w:rPr>
      </w:pPr>
      <w:r w:rsidRPr="008709B7">
        <w:rPr>
          <w:rFonts w:ascii="Times New Roman" w:hAnsi="Times New Roman" w:cs="Times New Roman"/>
          <w:b/>
          <w:sz w:val="36"/>
          <w:szCs w:val="36"/>
        </w:rPr>
        <w:t>Чулымского района Новосибирской области</w:t>
      </w:r>
    </w:p>
    <w:p w:rsidR="009544AF" w:rsidRPr="008709B7" w:rsidRDefault="009544AF" w:rsidP="009544AF">
      <w:pPr>
        <w:tabs>
          <w:tab w:val="left" w:pos="2940"/>
        </w:tabs>
        <w:spacing w:after="0" w:line="240" w:lineRule="auto"/>
        <w:jc w:val="center"/>
        <w:rPr>
          <w:rFonts w:ascii="Times New Roman" w:hAnsi="Times New Roman" w:cs="Times New Roman"/>
          <w:b/>
          <w:sz w:val="36"/>
          <w:szCs w:val="36"/>
        </w:rPr>
      </w:pPr>
      <w:r w:rsidRPr="008709B7">
        <w:rPr>
          <w:rFonts w:ascii="Times New Roman" w:hAnsi="Times New Roman" w:cs="Times New Roman"/>
          <w:b/>
          <w:sz w:val="36"/>
          <w:szCs w:val="36"/>
        </w:rPr>
        <w:t>на 2024-2033 годы</w:t>
      </w:r>
    </w:p>
    <w:p w:rsidR="009544AF" w:rsidRPr="00D57444" w:rsidRDefault="009544AF" w:rsidP="009544AF">
      <w:pPr>
        <w:rPr>
          <w:rFonts w:ascii="Times New Roman" w:hAnsi="Times New Roman" w:cs="Times New Roman"/>
          <w:sz w:val="26"/>
          <w:szCs w:val="26"/>
        </w:rPr>
      </w:pPr>
    </w:p>
    <w:p w:rsidR="009544AF" w:rsidRPr="00D57444" w:rsidRDefault="009544AF" w:rsidP="009544AF">
      <w:pPr>
        <w:rPr>
          <w:rFonts w:ascii="Times New Roman" w:hAnsi="Times New Roman" w:cs="Times New Roman"/>
          <w:sz w:val="26"/>
          <w:szCs w:val="26"/>
        </w:rPr>
      </w:pPr>
    </w:p>
    <w:p w:rsidR="009544AF" w:rsidRPr="00D57444" w:rsidRDefault="009544AF" w:rsidP="009544AF">
      <w:pPr>
        <w:rPr>
          <w:rFonts w:ascii="Times New Roman" w:hAnsi="Times New Roman" w:cs="Times New Roman"/>
          <w:sz w:val="26"/>
          <w:szCs w:val="26"/>
        </w:rPr>
      </w:pPr>
    </w:p>
    <w:p w:rsidR="009544AF" w:rsidRPr="00D57444" w:rsidRDefault="009544AF" w:rsidP="009544AF">
      <w:pPr>
        <w:rPr>
          <w:rFonts w:ascii="Times New Roman" w:hAnsi="Times New Roman" w:cs="Times New Roman"/>
          <w:sz w:val="26"/>
          <w:szCs w:val="26"/>
        </w:rPr>
      </w:pPr>
    </w:p>
    <w:p w:rsidR="009544AF" w:rsidRPr="00D57444" w:rsidRDefault="009544AF" w:rsidP="009544AF">
      <w:pPr>
        <w:rPr>
          <w:rFonts w:ascii="Times New Roman" w:hAnsi="Times New Roman" w:cs="Times New Roman"/>
          <w:sz w:val="26"/>
          <w:szCs w:val="26"/>
        </w:rPr>
      </w:pPr>
    </w:p>
    <w:p w:rsidR="009544AF" w:rsidRPr="00D57444" w:rsidRDefault="009544AF" w:rsidP="009544AF">
      <w:pPr>
        <w:jc w:val="right"/>
        <w:rPr>
          <w:rFonts w:ascii="Times New Roman" w:hAnsi="Times New Roman" w:cs="Times New Roman"/>
          <w:sz w:val="26"/>
          <w:szCs w:val="26"/>
        </w:rPr>
      </w:pPr>
    </w:p>
    <w:p w:rsidR="009544AF" w:rsidRPr="00D57444" w:rsidRDefault="009544AF" w:rsidP="009544AF">
      <w:pPr>
        <w:rPr>
          <w:rFonts w:ascii="Times New Roman" w:hAnsi="Times New Roman" w:cs="Times New Roman"/>
          <w:sz w:val="26"/>
          <w:szCs w:val="26"/>
        </w:rPr>
      </w:pPr>
    </w:p>
    <w:p w:rsidR="009544AF" w:rsidRPr="00D57444" w:rsidRDefault="009544AF" w:rsidP="009544AF">
      <w:pPr>
        <w:rPr>
          <w:rFonts w:ascii="Times New Roman" w:hAnsi="Times New Roman" w:cs="Times New Roman"/>
          <w:sz w:val="26"/>
          <w:szCs w:val="26"/>
        </w:rPr>
      </w:pPr>
    </w:p>
    <w:p w:rsidR="009544AF" w:rsidRPr="00D57444" w:rsidRDefault="009544AF" w:rsidP="00351F36">
      <w:pPr>
        <w:jc w:val="center"/>
        <w:rPr>
          <w:rFonts w:ascii="Times New Roman" w:hAnsi="Times New Roman" w:cs="Times New Roman"/>
          <w:sz w:val="26"/>
          <w:szCs w:val="26"/>
        </w:rPr>
      </w:pPr>
    </w:p>
    <w:p w:rsidR="008709B7" w:rsidRPr="008709B7" w:rsidRDefault="009544AF" w:rsidP="00351F36">
      <w:pPr>
        <w:tabs>
          <w:tab w:val="left" w:pos="3915"/>
        </w:tabs>
        <w:jc w:val="center"/>
        <w:rPr>
          <w:rFonts w:ascii="Times New Roman" w:hAnsi="Times New Roman" w:cs="Times New Roman"/>
          <w:b/>
          <w:sz w:val="32"/>
          <w:szCs w:val="32"/>
        </w:rPr>
      </w:pPr>
      <w:r w:rsidRPr="008709B7">
        <w:rPr>
          <w:rFonts w:ascii="Times New Roman" w:hAnsi="Times New Roman" w:cs="Times New Roman"/>
          <w:b/>
          <w:sz w:val="32"/>
          <w:szCs w:val="32"/>
        </w:rPr>
        <w:t>2024 год</w:t>
      </w:r>
    </w:p>
    <w:p w:rsidR="008709B7" w:rsidRDefault="008709B7" w:rsidP="008709B7">
      <w:pPr>
        <w:tabs>
          <w:tab w:val="left" w:pos="3915"/>
        </w:tabs>
        <w:jc w:val="center"/>
        <w:rPr>
          <w:rFonts w:ascii="Times New Roman" w:hAnsi="Times New Roman" w:cs="Times New Roman"/>
          <w:b/>
          <w:sz w:val="26"/>
          <w:szCs w:val="26"/>
          <w:highlight w:val="yellow"/>
        </w:rPr>
      </w:pPr>
    </w:p>
    <w:p w:rsidR="000A4188" w:rsidRDefault="000A4188" w:rsidP="008709B7">
      <w:pPr>
        <w:tabs>
          <w:tab w:val="left" w:pos="3915"/>
        </w:tabs>
        <w:jc w:val="center"/>
        <w:rPr>
          <w:rFonts w:ascii="Times New Roman" w:hAnsi="Times New Roman" w:cs="Times New Roman"/>
          <w:b/>
          <w:sz w:val="26"/>
          <w:szCs w:val="26"/>
          <w:highlight w:val="yellow"/>
        </w:rPr>
      </w:pPr>
    </w:p>
    <w:p w:rsidR="000A4188" w:rsidRDefault="000A4188" w:rsidP="008709B7">
      <w:pPr>
        <w:tabs>
          <w:tab w:val="left" w:pos="3915"/>
        </w:tabs>
        <w:jc w:val="center"/>
        <w:rPr>
          <w:rFonts w:ascii="Times New Roman" w:hAnsi="Times New Roman" w:cs="Times New Roman"/>
          <w:b/>
          <w:sz w:val="26"/>
          <w:szCs w:val="26"/>
          <w:highlight w:val="yellow"/>
        </w:rPr>
      </w:pPr>
    </w:p>
    <w:p w:rsidR="009544AF" w:rsidRPr="008709B7" w:rsidRDefault="009544AF" w:rsidP="008709B7">
      <w:pPr>
        <w:tabs>
          <w:tab w:val="left" w:pos="3915"/>
        </w:tabs>
        <w:jc w:val="center"/>
        <w:rPr>
          <w:rFonts w:ascii="Times New Roman" w:hAnsi="Times New Roman" w:cs="Times New Roman"/>
          <w:sz w:val="26"/>
          <w:szCs w:val="26"/>
        </w:rPr>
      </w:pPr>
      <w:r w:rsidRPr="00354169">
        <w:rPr>
          <w:rFonts w:ascii="Times New Roman" w:hAnsi="Times New Roman" w:cs="Times New Roman"/>
          <w:b/>
          <w:sz w:val="26"/>
          <w:szCs w:val="26"/>
        </w:rPr>
        <w:lastRenderedPageBreak/>
        <w:t>Содержание</w:t>
      </w:r>
    </w:p>
    <w:p w:rsidR="009544AF" w:rsidRPr="00D57444" w:rsidRDefault="009544AF" w:rsidP="009544AF">
      <w:pPr>
        <w:shd w:val="clear" w:color="auto" w:fill="FFFFFF"/>
        <w:spacing w:after="0" w:line="240" w:lineRule="auto"/>
        <w:ind w:firstLine="540"/>
        <w:jc w:val="right"/>
        <w:rPr>
          <w:rFonts w:ascii="Times New Roman" w:eastAsia="Times New Roman" w:hAnsi="Times New Roman" w:cs="Times New Roman"/>
          <w:sz w:val="26"/>
          <w:szCs w:val="26"/>
          <w:highlight w:val="yellow"/>
          <w:lang w:eastAsia="ru-RU"/>
        </w:rPr>
      </w:pPr>
    </w:p>
    <w:p w:rsidR="009544AF" w:rsidRPr="00D57444" w:rsidRDefault="009544AF" w:rsidP="009544AF">
      <w:pPr>
        <w:shd w:val="clear" w:color="auto" w:fill="FFFFFF"/>
        <w:spacing w:after="0" w:line="240" w:lineRule="auto"/>
        <w:ind w:firstLine="540"/>
        <w:jc w:val="right"/>
        <w:rPr>
          <w:rFonts w:ascii="Times New Roman" w:eastAsia="Times New Roman" w:hAnsi="Times New Roman" w:cs="Times New Roman"/>
          <w:sz w:val="26"/>
          <w:szCs w:val="26"/>
          <w:highlight w:val="yellow"/>
          <w:lang w:eastAsia="ru-RU"/>
        </w:rPr>
      </w:pPr>
    </w:p>
    <w:p w:rsidR="009544AF" w:rsidRPr="00D57444" w:rsidRDefault="009544AF" w:rsidP="009544AF">
      <w:pPr>
        <w:rPr>
          <w:rFonts w:ascii="Times New Roman" w:hAnsi="Times New Roman" w:cs="Times New Roman"/>
          <w:sz w:val="26"/>
          <w:szCs w:val="26"/>
        </w:rPr>
      </w:pPr>
      <w:r w:rsidRPr="00D57444">
        <w:rPr>
          <w:rFonts w:ascii="Times New Roman" w:hAnsi="Times New Roman" w:cs="Times New Roman"/>
          <w:sz w:val="26"/>
          <w:szCs w:val="26"/>
        </w:rPr>
        <w:t xml:space="preserve">1. </w:t>
      </w:r>
      <w:r w:rsidR="00F70810">
        <w:rPr>
          <w:rFonts w:ascii="Times New Roman" w:hAnsi="Times New Roman" w:cs="Times New Roman"/>
          <w:sz w:val="26"/>
          <w:szCs w:val="26"/>
        </w:rPr>
        <w:t>Паспорт программы</w:t>
      </w:r>
      <w:r w:rsidR="00C300A9">
        <w:rPr>
          <w:rFonts w:ascii="Times New Roman" w:hAnsi="Times New Roman" w:cs="Times New Roman"/>
          <w:sz w:val="26"/>
          <w:szCs w:val="26"/>
        </w:rPr>
        <w:t>………………………………………………………………………...</w:t>
      </w:r>
      <w:r w:rsidR="004A11BC">
        <w:rPr>
          <w:rFonts w:ascii="Times New Roman" w:hAnsi="Times New Roman" w:cs="Times New Roman"/>
          <w:sz w:val="26"/>
          <w:szCs w:val="26"/>
        </w:rPr>
        <w:t>3</w:t>
      </w:r>
    </w:p>
    <w:p w:rsidR="009544AF" w:rsidRPr="00D57444" w:rsidRDefault="009544AF" w:rsidP="009544AF">
      <w:pPr>
        <w:rPr>
          <w:rFonts w:ascii="Times New Roman" w:hAnsi="Times New Roman" w:cs="Times New Roman"/>
          <w:sz w:val="26"/>
          <w:szCs w:val="26"/>
        </w:rPr>
      </w:pPr>
      <w:r w:rsidRPr="00D57444">
        <w:rPr>
          <w:rFonts w:ascii="Times New Roman" w:hAnsi="Times New Roman" w:cs="Times New Roman"/>
          <w:sz w:val="26"/>
          <w:szCs w:val="26"/>
        </w:rPr>
        <w:t>2. Характеристика существующего состоя</w:t>
      </w:r>
      <w:r w:rsidR="00C300A9">
        <w:rPr>
          <w:rFonts w:ascii="Times New Roman" w:hAnsi="Times New Roman" w:cs="Times New Roman"/>
          <w:sz w:val="26"/>
          <w:szCs w:val="26"/>
        </w:rPr>
        <w:t>ния социальной инфраструктуры…………….</w:t>
      </w:r>
      <w:r w:rsidR="004A11BC">
        <w:rPr>
          <w:rFonts w:ascii="Times New Roman" w:hAnsi="Times New Roman" w:cs="Times New Roman"/>
          <w:sz w:val="26"/>
          <w:szCs w:val="26"/>
        </w:rPr>
        <w:t>5</w:t>
      </w:r>
    </w:p>
    <w:p w:rsidR="009544AF" w:rsidRPr="00D57444" w:rsidRDefault="009544AF" w:rsidP="009544AF">
      <w:pPr>
        <w:rPr>
          <w:rFonts w:ascii="Times New Roman" w:hAnsi="Times New Roman" w:cs="Times New Roman"/>
          <w:sz w:val="26"/>
          <w:szCs w:val="26"/>
        </w:rPr>
      </w:pPr>
      <w:r w:rsidRPr="00D57444">
        <w:rPr>
          <w:rFonts w:ascii="Times New Roman" w:hAnsi="Times New Roman" w:cs="Times New Roman"/>
          <w:sz w:val="26"/>
          <w:szCs w:val="26"/>
        </w:rPr>
        <w:t xml:space="preserve">    2.1.Описание социально-экономического состояния поселения </w:t>
      </w:r>
      <w:r w:rsidR="00AA2CC9">
        <w:rPr>
          <w:rFonts w:ascii="Times New Roman" w:hAnsi="Times New Roman" w:cs="Times New Roman"/>
          <w:sz w:val="26"/>
          <w:szCs w:val="26"/>
        </w:rPr>
        <w:t>Иткульского</w:t>
      </w:r>
      <w:r w:rsidRPr="00D57444">
        <w:rPr>
          <w:rFonts w:ascii="Times New Roman" w:hAnsi="Times New Roman" w:cs="Times New Roman"/>
          <w:sz w:val="26"/>
          <w:szCs w:val="26"/>
        </w:rPr>
        <w:t xml:space="preserve"> сельсовета Чулымского</w:t>
      </w:r>
      <w:r w:rsidR="00C300A9">
        <w:rPr>
          <w:rFonts w:ascii="Times New Roman" w:hAnsi="Times New Roman" w:cs="Times New Roman"/>
          <w:sz w:val="26"/>
          <w:szCs w:val="26"/>
        </w:rPr>
        <w:t xml:space="preserve"> района Новосибирской области…………………………………...</w:t>
      </w:r>
      <w:r w:rsidR="00D50508">
        <w:rPr>
          <w:rFonts w:ascii="Times New Roman" w:hAnsi="Times New Roman" w:cs="Times New Roman"/>
          <w:sz w:val="26"/>
          <w:szCs w:val="26"/>
        </w:rPr>
        <w:t>6</w:t>
      </w:r>
    </w:p>
    <w:p w:rsidR="009544AF" w:rsidRPr="00D57444" w:rsidRDefault="009544AF" w:rsidP="009544AF">
      <w:pPr>
        <w:rPr>
          <w:rFonts w:ascii="Times New Roman" w:hAnsi="Times New Roman" w:cs="Times New Roman"/>
          <w:sz w:val="26"/>
          <w:szCs w:val="26"/>
        </w:rPr>
      </w:pPr>
      <w:r w:rsidRPr="00D57444">
        <w:rPr>
          <w:rFonts w:ascii="Times New Roman" w:hAnsi="Times New Roman" w:cs="Times New Roman"/>
          <w:sz w:val="26"/>
          <w:szCs w:val="26"/>
        </w:rPr>
        <w:t xml:space="preserve">    2.2. Технико-экономические параметры существующих объектов социальной инфраструктуры поселения, сложившийся уровень обеспеченности населения поселения услугами объ</w:t>
      </w:r>
      <w:r w:rsidR="00C300A9">
        <w:rPr>
          <w:rFonts w:ascii="Times New Roman" w:hAnsi="Times New Roman" w:cs="Times New Roman"/>
          <w:sz w:val="26"/>
          <w:szCs w:val="26"/>
        </w:rPr>
        <w:t>ектов социальной инфраструктуры…………………………………………...</w:t>
      </w:r>
      <w:r w:rsidR="00FD2DF6">
        <w:rPr>
          <w:rFonts w:ascii="Times New Roman" w:hAnsi="Times New Roman" w:cs="Times New Roman"/>
          <w:sz w:val="26"/>
          <w:szCs w:val="26"/>
        </w:rPr>
        <w:t>7</w:t>
      </w:r>
    </w:p>
    <w:p w:rsidR="009544AF" w:rsidRPr="00D57444" w:rsidRDefault="009544AF" w:rsidP="009544AF">
      <w:pPr>
        <w:rPr>
          <w:rFonts w:ascii="Times New Roman" w:hAnsi="Times New Roman" w:cs="Times New Roman"/>
          <w:sz w:val="26"/>
          <w:szCs w:val="26"/>
        </w:rPr>
      </w:pPr>
      <w:r w:rsidRPr="00D57444">
        <w:rPr>
          <w:rFonts w:ascii="Times New Roman" w:hAnsi="Times New Roman" w:cs="Times New Roman"/>
          <w:sz w:val="26"/>
          <w:szCs w:val="26"/>
        </w:rPr>
        <w:t xml:space="preserve">    2.3. Прогнозируемый спрос на услуги социальной инфраструктуры (в соответствие с прогнозом изменения численности и половозрастного состава населения) с учетом объема планируемого жилищного строительства в соответствии с выданными разрешениями на строительство и прогнозируемого выбытия из эксплуатации объек</w:t>
      </w:r>
      <w:r w:rsidR="00C300A9">
        <w:rPr>
          <w:rFonts w:ascii="Times New Roman" w:hAnsi="Times New Roman" w:cs="Times New Roman"/>
          <w:sz w:val="26"/>
          <w:szCs w:val="26"/>
        </w:rPr>
        <w:t>тов социальной инфраструктуры………………………………………………………………….</w:t>
      </w:r>
      <w:r w:rsidR="00D50508">
        <w:rPr>
          <w:rFonts w:ascii="Times New Roman" w:hAnsi="Times New Roman" w:cs="Times New Roman"/>
          <w:sz w:val="26"/>
          <w:szCs w:val="26"/>
        </w:rPr>
        <w:t>8</w:t>
      </w:r>
    </w:p>
    <w:p w:rsidR="009544AF" w:rsidRPr="00D57444" w:rsidRDefault="009544AF" w:rsidP="009544AF">
      <w:pPr>
        <w:rPr>
          <w:rFonts w:ascii="Times New Roman" w:hAnsi="Times New Roman" w:cs="Times New Roman"/>
          <w:sz w:val="26"/>
          <w:szCs w:val="26"/>
        </w:rPr>
      </w:pPr>
      <w:r w:rsidRPr="00D57444">
        <w:rPr>
          <w:rFonts w:ascii="Times New Roman" w:hAnsi="Times New Roman" w:cs="Times New Roman"/>
          <w:sz w:val="26"/>
          <w:szCs w:val="26"/>
        </w:rPr>
        <w:t xml:space="preserve">    2.4. Оценка нормативно-правовой базы, необходимой для функционирования и развития социал</w:t>
      </w:r>
      <w:r w:rsidR="00C300A9">
        <w:rPr>
          <w:rFonts w:ascii="Times New Roman" w:hAnsi="Times New Roman" w:cs="Times New Roman"/>
          <w:sz w:val="26"/>
          <w:szCs w:val="26"/>
        </w:rPr>
        <w:t>ьной инфраструктуры поселения…………………………………………..</w:t>
      </w:r>
      <w:r w:rsidR="00D50508">
        <w:rPr>
          <w:rFonts w:ascii="Times New Roman" w:hAnsi="Times New Roman" w:cs="Times New Roman"/>
          <w:sz w:val="26"/>
          <w:szCs w:val="26"/>
        </w:rPr>
        <w:t>9</w:t>
      </w:r>
    </w:p>
    <w:p w:rsidR="009544AF" w:rsidRPr="00D57444" w:rsidRDefault="009544AF" w:rsidP="009544AF">
      <w:pPr>
        <w:rPr>
          <w:rFonts w:ascii="Times New Roman" w:hAnsi="Times New Roman" w:cs="Times New Roman"/>
          <w:sz w:val="26"/>
          <w:szCs w:val="26"/>
        </w:rPr>
      </w:pPr>
      <w:r w:rsidRPr="00D57444">
        <w:rPr>
          <w:rFonts w:ascii="Times New Roman" w:hAnsi="Times New Roman" w:cs="Times New Roman"/>
          <w:sz w:val="26"/>
          <w:szCs w:val="26"/>
        </w:rPr>
        <w:t xml:space="preserve">3. Перечень мероприятий по </w:t>
      </w:r>
      <w:r w:rsidR="007828AA">
        <w:rPr>
          <w:rFonts w:ascii="Times New Roman" w:hAnsi="Times New Roman" w:cs="Times New Roman"/>
          <w:sz w:val="26"/>
          <w:szCs w:val="26"/>
        </w:rPr>
        <w:t xml:space="preserve">проектированию, строительству, </w:t>
      </w:r>
      <w:r w:rsidRPr="00D57444">
        <w:rPr>
          <w:rFonts w:ascii="Times New Roman" w:hAnsi="Times New Roman" w:cs="Times New Roman"/>
          <w:sz w:val="26"/>
          <w:szCs w:val="26"/>
        </w:rPr>
        <w:t>реконструкции</w:t>
      </w:r>
      <w:r w:rsidR="007828AA">
        <w:rPr>
          <w:rFonts w:ascii="Times New Roman" w:hAnsi="Times New Roman" w:cs="Times New Roman"/>
          <w:sz w:val="26"/>
          <w:szCs w:val="26"/>
        </w:rPr>
        <w:t xml:space="preserve"> и капитального ремонта</w:t>
      </w:r>
      <w:r w:rsidRPr="00D57444">
        <w:rPr>
          <w:rFonts w:ascii="Times New Roman" w:hAnsi="Times New Roman" w:cs="Times New Roman"/>
          <w:sz w:val="26"/>
          <w:szCs w:val="26"/>
        </w:rPr>
        <w:t xml:space="preserve"> объектов социальной инфраструктуры </w:t>
      </w:r>
      <w:r w:rsidR="00AA2CC9">
        <w:rPr>
          <w:rFonts w:ascii="Times New Roman" w:hAnsi="Times New Roman" w:cs="Times New Roman"/>
          <w:sz w:val="26"/>
          <w:szCs w:val="26"/>
        </w:rPr>
        <w:t>И</w:t>
      </w:r>
      <w:r w:rsidR="005C5905">
        <w:rPr>
          <w:rFonts w:ascii="Times New Roman" w:hAnsi="Times New Roman" w:cs="Times New Roman"/>
          <w:sz w:val="26"/>
          <w:szCs w:val="26"/>
        </w:rPr>
        <w:t>ткульского</w:t>
      </w:r>
      <w:r w:rsidRPr="00D57444">
        <w:rPr>
          <w:rFonts w:ascii="Times New Roman" w:hAnsi="Times New Roman" w:cs="Times New Roman"/>
          <w:sz w:val="26"/>
          <w:szCs w:val="26"/>
        </w:rPr>
        <w:t xml:space="preserve"> сельсовета Чулымског</w:t>
      </w:r>
      <w:r w:rsidR="00271C09">
        <w:rPr>
          <w:rFonts w:ascii="Times New Roman" w:hAnsi="Times New Roman" w:cs="Times New Roman"/>
          <w:sz w:val="26"/>
          <w:szCs w:val="26"/>
        </w:rPr>
        <w:t>о района Новосибирской</w:t>
      </w:r>
      <w:r w:rsidR="00C300A9">
        <w:rPr>
          <w:rFonts w:ascii="Times New Roman" w:hAnsi="Times New Roman" w:cs="Times New Roman"/>
          <w:sz w:val="26"/>
          <w:szCs w:val="26"/>
        </w:rPr>
        <w:t xml:space="preserve"> области………………………………………………</w:t>
      </w:r>
      <w:r w:rsidR="00D50508">
        <w:rPr>
          <w:rFonts w:ascii="Times New Roman" w:hAnsi="Times New Roman" w:cs="Times New Roman"/>
          <w:sz w:val="26"/>
          <w:szCs w:val="26"/>
        </w:rPr>
        <w:t>11</w:t>
      </w:r>
    </w:p>
    <w:p w:rsidR="00C300A9" w:rsidRDefault="009544AF" w:rsidP="00C300A9">
      <w:pPr>
        <w:spacing w:after="0"/>
        <w:rPr>
          <w:rFonts w:ascii="Times New Roman" w:hAnsi="Times New Roman" w:cs="Times New Roman"/>
          <w:sz w:val="26"/>
          <w:szCs w:val="26"/>
        </w:rPr>
      </w:pPr>
      <w:r w:rsidRPr="00D57444">
        <w:rPr>
          <w:rFonts w:ascii="Times New Roman" w:hAnsi="Times New Roman" w:cs="Times New Roman"/>
          <w:sz w:val="26"/>
          <w:szCs w:val="26"/>
        </w:rPr>
        <w:t xml:space="preserve">4. Оценка объемов и источников финансирования мероприятий по </w:t>
      </w:r>
      <w:r w:rsidR="007828AA">
        <w:rPr>
          <w:rFonts w:ascii="Times New Roman" w:hAnsi="Times New Roman" w:cs="Times New Roman"/>
          <w:sz w:val="26"/>
          <w:szCs w:val="26"/>
        </w:rPr>
        <w:t xml:space="preserve">проектированию, строительству, </w:t>
      </w:r>
      <w:r w:rsidRPr="00D57444">
        <w:rPr>
          <w:rFonts w:ascii="Times New Roman" w:hAnsi="Times New Roman" w:cs="Times New Roman"/>
          <w:sz w:val="26"/>
          <w:szCs w:val="26"/>
        </w:rPr>
        <w:t>реконструкции</w:t>
      </w:r>
      <w:r w:rsidR="007828AA">
        <w:rPr>
          <w:rFonts w:ascii="Times New Roman" w:hAnsi="Times New Roman" w:cs="Times New Roman"/>
          <w:sz w:val="26"/>
          <w:szCs w:val="26"/>
        </w:rPr>
        <w:t xml:space="preserve"> и капитального ремонта</w:t>
      </w:r>
      <w:r w:rsidRPr="00D57444">
        <w:rPr>
          <w:rFonts w:ascii="Times New Roman" w:hAnsi="Times New Roman" w:cs="Times New Roman"/>
          <w:sz w:val="26"/>
          <w:szCs w:val="26"/>
        </w:rPr>
        <w:t xml:space="preserve"> объектов социальной инфраструктуры </w:t>
      </w:r>
      <w:r w:rsidR="00AA2CC9">
        <w:rPr>
          <w:rFonts w:ascii="Times New Roman" w:hAnsi="Times New Roman" w:cs="Times New Roman"/>
          <w:sz w:val="26"/>
          <w:szCs w:val="26"/>
        </w:rPr>
        <w:t>И</w:t>
      </w:r>
      <w:r w:rsidR="005C5905">
        <w:rPr>
          <w:rFonts w:ascii="Times New Roman" w:hAnsi="Times New Roman" w:cs="Times New Roman"/>
          <w:sz w:val="26"/>
          <w:szCs w:val="26"/>
        </w:rPr>
        <w:t>ткульского</w:t>
      </w:r>
      <w:r w:rsidR="005C5CD1">
        <w:rPr>
          <w:rFonts w:ascii="Times New Roman" w:hAnsi="Times New Roman" w:cs="Times New Roman"/>
          <w:sz w:val="26"/>
          <w:szCs w:val="26"/>
        </w:rPr>
        <w:t xml:space="preserve"> </w:t>
      </w:r>
      <w:r w:rsidRPr="00D57444">
        <w:rPr>
          <w:rFonts w:ascii="Times New Roman" w:hAnsi="Times New Roman" w:cs="Times New Roman"/>
          <w:sz w:val="26"/>
          <w:szCs w:val="26"/>
        </w:rPr>
        <w:t>сельсовета Чулымског</w:t>
      </w:r>
      <w:r w:rsidR="00C300A9">
        <w:rPr>
          <w:rFonts w:ascii="Times New Roman" w:hAnsi="Times New Roman" w:cs="Times New Roman"/>
          <w:sz w:val="26"/>
          <w:szCs w:val="26"/>
        </w:rPr>
        <w:t xml:space="preserve">о района </w:t>
      </w:r>
    </w:p>
    <w:p w:rsidR="009544AF" w:rsidRPr="00D57444" w:rsidRDefault="00C300A9" w:rsidP="009929DE">
      <w:pPr>
        <w:spacing w:after="0" w:line="360" w:lineRule="auto"/>
        <w:rPr>
          <w:rFonts w:ascii="Times New Roman" w:hAnsi="Times New Roman" w:cs="Times New Roman"/>
          <w:sz w:val="26"/>
          <w:szCs w:val="26"/>
        </w:rPr>
      </w:pPr>
      <w:r>
        <w:rPr>
          <w:rFonts w:ascii="Times New Roman" w:hAnsi="Times New Roman" w:cs="Times New Roman"/>
          <w:sz w:val="26"/>
          <w:szCs w:val="26"/>
        </w:rPr>
        <w:t>Новосибирской области……………………………………………………………………...1</w:t>
      </w:r>
      <w:r w:rsidR="00D50508">
        <w:rPr>
          <w:rFonts w:ascii="Times New Roman" w:hAnsi="Times New Roman" w:cs="Times New Roman"/>
          <w:sz w:val="26"/>
          <w:szCs w:val="26"/>
        </w:rPr>
        <w:t>1</w:t>
      </w:r>
      <w:r w:rsidR="009544AF" w:rsidRPr="00D57444">
        <w:rPr>
          <w:rFonts w:ascii="Times New Roman" w:hAnsi="Times New Roman" w:cs="Times New Roman"/>
          <w:sz w:val="26"/>
          <w:szCs w:val="26"/>
        </w:rPr>
        <w:t xml:space="preserve"> </w:t>
      </w:r>
    </w:p>
    <w:p w:rsidR="009544AF" w:rsidRPr="00D57444" w:rsidRDefault="009544AF" w:rsidP="009929DE">
      <w:pPr>
        <w:spacing w:after="0" w:line="360" w:lineRule="auto"/>
        <w:rPr>
          <w:rFonts w:ascii="Times New Roman" w:hAnsi="Times New Roman" w:cs="Times New Roman"/>
          <w:sz w:val="26"/>
          <w:szCs w:val="26"/>
        </w:rPr>
      </w:pPr>
      <w:r w:rsidRPr="00D57444">
        <w:rPr>
          <w:rFonts w:ascii="Times New Roman" w:hAnsi="Times New Roman" w:cs="Times New Roman"/>
          <w:sz w:val="26"/>
          <w:szCs w:val="26"/>
        </w:rPr>
        <w:t xml:space="preserve">5. </w:t>
      </w:r>
      <w:r w:rsidR="00562821">
        <w:rPr>
          <w:rFonts w:ascii="Times New Roman" w:hAnsi="Times New Roman" w:cs="Times New Roman"/>
          <w:sz w:val="26"/>
          <w:szCs w:val="26"/>
        </w:rPr>
        <w:t>Целевые индикаторы программы</w:t>
      </w:r>
      <w:r w:rsidR="00C300A9">
        <w:rPr>
          <w:rFonts w:ascii="Times New Roman" w:hAnsi="Times New Roman" w:cs="Times New Roman"/>
          <w:sz w:val="26"/>
          <w:szCs w:val="26"/>
        </w:rPr>
        <w:t>………………………………………………………...1</w:t>
      </w:r>
      <w:r w:rsidR="00D50508">
        <w:rPr>
          <w:rFonts w:ascii="Times New Roman" w:hAnsi="Times New Roman" w:cs="Times New Roman"/>
          <w:sz w:val="26"/>
          <w:szCs w:val="26"/>
        </w:rPr>
        <w:t>2</w:t>
      </w:r>
    </w:p>
    <w:p w:rsidR="009544AF" w:rsidRPr="00D57444" w:rsidRDefault="009544AF" w:rsidP="009929DE">
      <w:pPr>
        <w:spacing w:line="360" w:lineRule="auto"/>
        <w:rPr>
          <w:rFonts w:ascii="Times New Roman" w:hAnsi="Times New Roman" w:cs="Times New Roman"/>
          <w:sz w:val="26"/>
          <w:szCs w:val="26"/>
        </w:rPr>
      </w:pPr>
      <w:r w:rsidRPr="00D57444">
        <w:rPr>
          <w:rFonts w:ascii="Times New Roman" w:hAnsi="Times New Roman" w:cs="Times New Roman"/>
          <w:sz w:val="26"/>
          <w:szCs w:val="26"/>
        </w:rPr>
        <w:t>6. Оценка эффективности меропр</w:t>
      </w:r>
      <w:r w:rsidR="00C300A9">
        <w:rPr>
          <w:rFonts w:ascii="Times New Roman" w:hAnsi="Times New Roman" w:cs="Times New Roman"/>
          <w:sz w:val="26"/>
          <w:szCs w:val="26"/>
        </w:rPr>
        <w:t>иятий, включенных в программу……………………...1</w:t>
      </w:r>
      <w:r w:rsidR="004A11BC">
        <w:rPr>
          <w:rFonts w:ascii="Times New Roman" w:hAnsi="Times New Roman" w:cs="Times New Roman"/>
          <w:sz w:val="26"/>
          <w:szCs w:val="26"/>
        </w:rPr>
        <w:t>2</w:t>
      </w:r>
    </w:p>
    <w:p w:rsidR="009544AF" w:rsidRPr="00D57444" w:rsidRDefault="009544AF" w:rsidP="009544AF">
      <w:pPr>
        <w:rPr>
          <w:rFonts w:ascii="Times New Roman" w:hAnsi="Times New Roman" w:cs="Times New Roman"/>
          <w:sz w:val="26"/>
          <w:szCs w:val="26"/>
        </w:rPr>
      </w:pPr>
      <w:r w:rsidRPr="00D57444">
        <w:rPr>
          <w:rFonts w:ascii="Times New Roman" w:hAnsi="Times New Roman" w:cs="Times New Roman"/>
          <w:sz w:val="26"/>
          <w:szCs w:val="26"/>
        </w:rPr>
        <w:t>7. Предложения по совершенствованию нормативного правового и информационного обеспечения разв</w:t>
      </w:r>
      <w:r w:rsidR="00C300A9">
        <w:rPr>
          <w:rFonts w:ascii="Times New Roman" w:hAnsi="Times New Roman" w:cs="Times New Roman"/>
          <w:sz w:val="26"/>
          <w:szCs w:val="26"/>
        </w:rPr>
        <w:t>ития социальной инфраструктуры………………………………………1</w:t>
      </w:r>
      <w:r w:rsidR="001143D0">
        <w:rPr>
          <w:rFonts w:ascii="Times New Roman" w:hAnsi="Times New Roman" w:cs="Times New Roman"/>
          <w:sz w:val="26"/>
          <w:szCs w:val="26"/>
        </w:rPr>
        <w:t>3</w:t>
      </w:r>
    </w:p>
    <w:p w:rsidR="009544AF" w:rsidRPr="00D57444" w:rsidRDefault="009544AF" w:rsidP="009544AF">
      <w:pPr>
        <w:rPr>
          <w:rFonts w:ascii="Times New Roman" w:hAnsi="Times New Roman" w:cs="Times New Roman"/>
          <w:sz w:val="26"/>
          <w:szCs w:val="26"/>
        </w:rPr>
      </w:pPr>
      <w:r w:rsidRPr="00D57444">
        <w:rPr>
          <w:rFonts w:ascii="Times New Roman" w:hAnsi="Times New Roman" w:cs="Times New Roman"/>
          <w:sz w:val="26"/>
          <w:szCs w:val="26"/>
        </w:rPr>
        <w:t xml:space="preserve"> </w:t>
      </w:r>
    </w:p>
    <w:p w:rsidR="009544AF" w:rsidRPr="00D57444" w:rsidRDefault="009544AF" w:rsidP="009544AF">
      <w:pPr>
        <w:rPr>
          <w:rFonts w:ascii="Times New Roman" w:hAnsi="Times New Roman" w:cs="Times New Roman"/>
          <w:sz w:val="26"/>
          <w:szCs w:val="26"/>
        </w:rPr>
      </w:pPr>
    </w:p>
    <w:p w:rsidR="009544AF" w:rsidRPr="00D57444" w:rsidRDefault="009544AF" w:rsidP="009544AF">
      <w:pPr>
        <w:rPr>
          <w:rFonts w:ascii="Times New Roman" w:hAnsi="Times New Roman" w:cs="Times New Roman"/>
          <w:sz w:val="26"/>
          <w:szCs w:val="26"/>
        </w:rPr>
      </w:pPr>
    </w:p>
    <w:p w:rsidR="009544AF" w:rsidRPr="00D57444" w:rsidRDefault="009544AF" w:rsidP="009544AF">
      <w:pPr>
        <w:rPr>
          <w:rFonts w:ascii="Times New Roman" w:hAnsi="Times New Roman" w:cs="Times New Roman"/>
          <w:sz w:val="26"/>
          <w:szCs w:val="26"/>
        </w:rPr>
      </w:pPr>
    </w:p>
    <w:p w:rsidR="009544AF" w:rsidRDefault="009544AF" w:rsidP="009544AF">
      <w:pPr>
        <w:rPr>
          <w:rFonts w:ascii="Times New Roman" w:hAnsi="Times New Roman" w:cs="Times New Roman"/>
          <w:sz w:val="26"/>
          <w:szCs w:val="26"/>
        </w:rPr>
      </w:pPr>
    </w:p>
    <w:p w:rsidR="0065129A" w:rsidRDefault="005B663E" w:rsidP="005B663E">
      <w:pPr>
        <w:shd w:val="clear" w:color="auto" w:fill="FFFFFF"/>
        <w:spacing w:after="0" w:line="240" w:lineRule="auto"/>
        <w:rPr>
          <w:rFonts w:ascii="Times New Roman" w:hAnsi="Times New Roman" w:cs="Times New Roman"/>
          <w:sz w:val="26"/>
          <w:szCs w:val="26"/>
        </w:rPr>
      </w:pPr>
      <w:r>
        <w:rPr>
          <w:rFonts w:ascii="Times New Roman" w:hAnsi="Times New Roman" w:cs="Times New Roman"/>
          <w:sz w:val="26"/>
          <w:szCs w:val="26"/>
        </w:rPr>
        <w:t xml:space="preserve">                                                                                                                                   </w:t>
      </w:r>
    </w:p>
    <w:p w:rsidR="009544AF" w:rsidRPr="00351F36" w:rsidRDefault="009544AF" w:rsidP="00351F36">
      <w:pPr>
        <w:shd w:val="clear" w:color="auto" w:fill="FFFFFF"/>
        <w:spacing w:after="0" w:line="240" w:lineRule="auto"/>
        <w:jc w:val="center"/>
        <w:rPr>
          <w:rFonts w:ascii="Times New Roman" w:eastAsia="Times New Roman" w:hAnsi="Times New Roman" w:cs="Times New Roman"/>
          <w:sz w:val="26"/>
          <w:szCs w:val="26"/>
          <w:lang w:eastAsia="ru-RU"/>
        </w:rPr>
      </w:pPr>
      <w:r w:rsidRPr="00D57444">
        <w:rPr>
          <w:rFonts w:ascii="Times New Roman" w:eastAsia="Times New Roman" w:hAnsi="Times New Roman" w:cs="Times New Roman"/>
          <w:b/>
          <w:sz w:val="26"/>
          <w:szCs w:val="26"/>
        </w:rPr>
        <w:lastRenderedPageBreak/>
        <w:t>ПРОГРАММА</w:t>
      </w:r>
    </w:p>
    <w:p w:rsidR="009544AF" w:rsidRPr="00D57444" w:rsidRDefault="009544AF" w:rsidP="009544AF">
      <w:pPr>
        <w:spacing w:after="0" w:line="100" w:lineRule="atLeast"/>
        <w:jc w:val="center"/>
        <w:rPr>
          <w:rFonts w:ascii="Times New Roman" w:eastAsia="Times New Roman" w:hAnsi="Times New Roman" w:cs="Times New Roman"/>
          <w:b/>
          <w:sz w:val="26"/>
          <w:szCs w:val="26"/>
        </w:rPr>
      </w:pPr>
      <w:r w:rsidRPr="00D57444">
        <w:rPr>
          <w:rFonts w:ascii="Times New Roman" w:eastAsia="Times New Roman" w:hAnsi="Times New Roman" w:cs="Times New Roman"/>
          <w:b/>
          <w:sz w:val="26"/>
          <w:szCs w:val="26"/>
        </w:rPr>
        <w:t xml:space="preserve">комплексного развития социальной инфраструктуры на территории </w:t>
      </w:r>
      <w:r w:rsidR="00AA2CC9">
        <w:rPr>
          <w:rFonts w:ascii="Times New Roman" w:eastAsia="Times New Roman" w:hAnsi="Times New Roman" w:cs="Times New Roman"/>
          <w:b/>
          <w:sz w:val="26"/>
          <w:szCs w:val="26"/>
        </w:rPr>
        <w:t>Иткульского</w:t>
      </w:r>
      <w:r w:rsidRPr="00D57444">
        <w:rPr>
          <w:rFonts w:ascii="Times New Roman" w:eastAsia="Times New Roman" w:hAnsi="Times New Roman" w:cs="Times New Roman"/>
          <w:b/>
          <w:sz w:val="26"/>
          <w:szCs w:val="26"/>
        </w:rPr>
        <w:t xml:space="preserve"> сельсовета Чулымского района Новосибирской области </w:t>
      </w:r>
    </w:p>
    <w:p w:rsidR="009544AF" w:rsidRPr="00D57444" w:rsidRDefault="009544AF" w:rsidP="009544AF">
      <w:pPr>
        <w:spacing w:after="0" w:line="100" w:lineRule="atLeast"/>
        <w:jc w:val="center"/>
        <w:rPr>
          <w:rFonts w:ascii="Times New Roman" w:eastAsia="Times New Roman" w:hAnsi="Times New Roman" w:cs="Times New Roman"/>
          <w:b/>
          <w:sz w:val="26"/>
          <w:szCs w:val="26"/>
        </w:rPr>
      </w:pPr>
      <w:r w:rsidRPr="00D57444">
        <w:rPr>
          <w:rFonts w:ascii="Times New Roman" w:eastAsia="Times New Roman" w:hAnsi="Times New Roman" w:cs="Times New Roman"/>
          <w:b/>
          <w:sz w:val="26"/>
          <w:szCs w:val="26"/>
        </w:rPr>
        <w:t>на 2024-2033 годы.</w:t>
      </w:r>
    </w:p>
    <w:p w:rsidR="009544AF" w:rsidRPr="00D57444" w:rsidRDefault="009544AF" w:rsidP="009544AF">
      <w:pPr>
        <w:spacing w:after="0" w:line="100" w:lineRule="atLeast"/>
        <w:jc w:val="center"/>
        <w:rPr>
          <w:rFonts w:ascii="Times New Roman" w:eastAsia="Times New Roman" w:hAnsi="Times New Roman" w:cs="Times New Roman"/>
          <w:b/>
          <w:sz w:val="26"/>
          <w:szCs w:val="26"/>
        </w:rPr>
      </w:pPr>
    </w:p>
    <w:p w:rsidR="009544AF" w:rsidRPr="00D57444" w:rsidRDefault="009544AF" w:rsidP="009544AF">
      <w:pPr>
        <w:spacing w:after="0" w:line="100" w:lineRule="atLeast"/>
        <w:jc w:val="center"/>
        <w:rPr>
          <w:rFonts w:ascii="Times New Roman" w:eastAsia="Times New Roman" w:hAnsi="Times New Roman" w:cs="Times New Roman"/>
          <w:b/>
          <w:sz w:val="26"/>
          <w:szCs w:val="26"/>
        </w:rPr>
      </w:pPr>
    </w:p>
    <w:p w:rsidR="009544AF" w:rsidRPr="00D57444" w:rsidRDefault="009544AF" w:rsidP="009544AF">
      <w:pPr>
        <w:spacing w:after="0" w:line="100" w:lineRule="atLeast"/>
        <w:jc w:val="center"/>
        <w:rPr>
          <w:rFonts w:ascii="Times New Roman" w:eastAsia="Times New Roman" w:hAnsi="Times New Roman" w:cs="Times New Roman"/>
          <w:sz w:val="26"/>
          <w:szCs w:val="26"/>
        </w:rPr>
      </w:pPr>
      <w:r w:rsidRPr="00D57444">
        <w:rPr>
          <w:rFonts w:ascii="Times New Roman" w:eastAsia="Times New Roman" w:hAnsi="Times New Roman" w:cs="Times New Roman"/>
          <w:b/>
          <w:sz w:val="26"/>
          <w:szCs w:val="26"/>
        </w:rPr>
        <w:t>1. ПАСПОРТ ПРОГРАММЫ</w:t>
      </w:r>
    </w:p>
    <w:p w:rsidR="009544AF" w:rsidRPr="00D57444" w:rsidRDefault="009544AF" w:rsidP="009544AF">
      <w:pPr>
        <w:spacing w:after="0" w:line="100" w:lineRule="atLeast"/>
        <w:rPr>
          <w:rFonts w:ascii="Times New Roman" w:eastAsia="Times New Roman" w:hAnsi="Times New Roman" w:cs="Times New Roman"/>
          <w:sz w:val="26"/>
          <w:szCs w:val="26"/>
        </w:rPr>
      </w:pPr>
    </w:p>
    <w:tbl>
      <w:tblPr>
        <w:tblW w:w="0" w:type="auto"/>
        <w:tblInd w:w="-634" w:type="dxa"/>
        <w:tblLayout w:type="fixed"/>
        <w:tblCellMar>
          <w:top w:w="60" w:type="dxa"/>
          <w:left w:w="60" w:type="dxa"/>
          <w:bottom w:w="60" w:type="dxa"/>
          <w:right w:w="60" w:type="dxa"/>
        </w:tblCellMar>
        <w:tblLook w:val="0000"/>
      </w:tblPr>
      <w:tblGrid>
        <w:gridCol w:w="3009"/>
        <w:gridCol w:w="7130"/>
      </w:tblGrid>
      <w:tr w:rsidR="009544AF" w:rsidRPr="00D57444" w:rsidTr="00F47830">
        <w:tc>
          <w:tcPr>
            <w:tcW w:w="3009" w:type="dxa"/>
            <w:tcBorders>
              <w:top w:val="double" w:sz="1" w:space="0" w:color="000000"/>
              <w:left w:val="double" w:sz="1" w:space="0" w:color="000000"/>
              <w:bottom w:val="double" w:sz="1" w:space="0" w:color="000000"/>
              <w:right w:val="double" w:sz="1" w:space="0" w:color="000000"/>
            </w:tcBorders>
            <w:shd w:val="clear" w:color="auto" w:fill="auto"/>
            <w:vAlign w:val="center"/>
          </w:tcPr>
          <w:p w:rsidR="009544AF" w:rsidRPr="00D57444" w:rsidRDefault="009544AF" w:rsidP="00F47830">
            <w:pPr>
              <w:spacing w:after="0" w:line="240" w:lineRule="auto"/>
              <w:contextualSpacing/>
              <w:rPr>
                <w:rFonts w:ascii="Times New Roman" w:eastAsia="Times New Roman" w:hAnsi="Times New Roman" w:cs="Times New Roman"/>
                <w:b/>
                <w:sz w:val="26"/>
                <w:szCs w:val="26"/>
              </w:rPr>
            </w:pPr>
            <w:r w:rsidRPr="00D57444">
              <w:rPr>
                <w:rFonts w:ascii="Times New Roman" w:eastAsia="Times New Roman" w:hAnsi="Times New Roman" w:cs="Times New Roman"/>
                <w:b/>
                <w:sz w:val="26"/>
                <w:szCs w:val="26"/>
              </w:rPr>
              <w:t>Наименование программы</w:t>
            </w:r>
          </w:p>
        </w:tc>
        <w:tc>
          <w:tcPr>
            <w:tcW w:w="7130" w:type="dxa"/>
            <w:tcBorders>
              <w:top w:val="double" w:sz="1" w:space="0" w:color="000000"/>
              <w:left w:val="double" w:sz="1" w:space="0" w:color="000000"/>
              <w:bottom w:val="double" w:sz="1" w:space="0" w:color="000000"/>
              <w:right w:val="double" w:sz="1" w:space="0" w:color="000000"/>
            </w:tcBorders>
            <w:shd w:val="clear" w:color="auto" w:fill="auto"/>
          </w:tcPr>
          <w:p w:rsidR="009544AF" w:rsidRPr="00D57444" w:rsidRDefault="009544AF" w:rsidP="00AA2CC9">
            <w:pPr>
              <w:spacing w:after="0" w:line="240" w:lineRule="auto"/>
              <w:contextualSpacing/>
              <w:rPr>
                <w:rFonts w:ascii="Times New Roman" w:eastAsia="Times New Roman" w:hAnsi="Times New Roman" w:cs="Times New Roman"/>
                <w:sz w:val="26"/>
                <w:szCs w:val="26"/>
              </w:rPr>
            </w:pPr>
            <w:r w:rsidRPr="00D57444">
              <w:rPr>
                <w:rFonts w:ascii="Times New Roman" w:hAnsi="Times New Roman" w:cs="Times New Roman"/>
                <w:sz w:val="26"/>
                <w:szCs w:val="26"/>
              </w:rPr>
              <w:t>Муниципальная  </w:t>
            </w:r>
            <w:r w:rsidRPr="00D57444">
              <w:rPr>
                <w:rStyle w:val="apple-converted-space"/>
                <w:rFonts w:ascii="Times New Roman" w:hAnsi="Times New Roman" w:cs="Times New Roman"/>
                <w:sz w:val="26"/>
                <w:szCs w:val="26"/>
              </w:rPr>
              <w:t> </w:t>
            </w:r>
            <w:r w:rsidRPr="00D57444">
              <w:rPr>
                <w:rFonts w:ascii="Times New Roman" w:hAnsi="Times New Roman" w:cs="Times New Roman"/>
                <w:sz w:val="26"/>
                <w:szCs w:val="26"/>
              </w:rPr>
              <w:t xml:space="preserve">программа </w:t>
            </w:r>
            <w:r w:rsidRPr="00D57444">
              <w:rPr>
                <w:rFonts w:ascii="Times New Roman" w:eastAsia="Times New Roman" w:hAnsi="Times New Roman" w:cs="Times New Roman"/>
                <w:bCs/>
                <w:sz w:val="26"/>
                <w:szCs w:val="26"/>
                <w:lang w:eastAsia="ru-RU"/>
              </w:rPr>
              <w:t xml:space="preserve">комплексного развития социальной инфраструктуры на территории </w:t>
            </w:r>
            <w:r w:rsidR="00AA2CC9">
              <w:rPr>
                <w:rFonts w:ascii="Times New Roman" w:eastAsia="Times New Roman" w:hAnsi="Times New Roman" w:cs="Times New Roman"/>
                <w:sz w:val="26"/>
                <w:szCs w:val="26"/>
                <w:lang w:eastAsia="ru-RU"/>
              </w:rPr>
              <w:t>Иткульского</w:t>
            </w:r>
            <w:r w:rsidRPr="00D57444">
              <w:rPr>
                <w:rFonts w:ascii="Times New Roman" w:eastAsia="Times New Roman" w:hAnsi="Times New Roman" w:cs="Times New Roman"/>
                <w:sz w:val="26"/>
                <w:szCs w:val="26"/>
                <w:lang w:eastAsia="ru-RU"/>
              </w:rPr>
              <w:t xml:space="preserve"> сельсовета Чулымского района Новосибирской области</w:t>
            </w:r>
            <w:r w:rsidRPr="00D57444">
              <w:rPr>
                <w:rFonts w:ascii="Times New Roman" w:eastAsia="Times New Roman" w:hAnsi="Times New Roman" w:cs="Times New Roman"/>
                <w:bCs/>
                <w:sz w:val="26"/>
                <w:szCs w:val="26"/>
                <w:lang w:eastAsia="ru-RU"/>
              </w:rPr>
              <w:t xml:space="preserve"> на 2024 - 2033 гг. (далее - программа)</w:t>
            </w:r>
          </w:p>
        </w:tc>
      </w:tr>
      <w:tr w:rsidR="009544AF" w:rsidRPr="00D57444" w:rsidTr="00F47830">
        <w:tc>
          <w:tcPr>
            <w:tcW w:w="3009" w:type="dxa"/>
            <w:tcBorders>
              <w:top w:val="double" w:sz="1" w:space="0" w:color="000000"/>
              <w:left w:val="double" w:sz="1" w:space="0" w:color="000000"/>
              <w:bottom w:val="double" w:sz="1" w:space="0" w:color="000000"/>
              <w:right w:val="double" w:sz="1" w:space="0" w:color="000000"/>
            </w:tcBorders>
            <w:shd w:val="clear" w:color="auto" w:fill="auto"/>
            <w:vAlign w:val="center"/>
          </w:tcPr>
          <w:p w:rsidR="009544AF" w:rsidRPr="00D57444" w:rsidRDefault="009544AF" w:rsidP="00F47830">
            <w:pPr>
              <w:spacing w:after="0" w:line="240" w:lineRule="auto"/>
              <w:contextualSpacing/>
              <w:rPr>
                <w:rFonts w:ascii="Times New Roman" w:eastAsia="Times New Roman" w:hAnsi="Times New Roman" w:cs="Times New Roman"/>
                <w:b/>
                <w:sz w:val="26"/>
                <w:szCs w:val="26"/>
              </w:rPr>
            </w:pPr>
            <w:r w:rsidRPr="00D57444">
              <w:rPr>
                <w:rFonts w:ascii="Times New Roman" w:eastAsia="Times New Roman" w:hAnsi="Times New Roman" w:cs="Times New Roman"/>
                <w:b/>
                <w:sz w:val="26"/>
                <w:szCs w:val="26"/>
              </w:rPr>
              <w:t>Основание для разработки Программы</w:t>
            </w:r>
          </w:p>
        </w:tc>
        <w:tc>
          <w:tcPr>
            <w:tcW w:w="7130" w:type="dxa"/>
            <w:tcBorders>
              <w:top w:val="double" w:sz="1" w:space="0" w:color="000000"/>
              <w:left w:val="double" w:sz="1" w:space="0" w:color="000000"/>
              <w:bottom w:val="double" w:sz="1" w:space="0" w:color="000000"/>
              <w:right w:val="double" w:sz="1" w:space="0" w:color="000000"/>
            </w:tcBorders>
            <w:shd w:val="clear" w:color="auto" w:fill="auto"/>
          </w:tcPr>
          <w:p w:rsidR="009544AF" w:rsidRPr="00D57444" w:rsidRDefault="009544AF" w:rsidP="009544AF">
            <w:pPr>
              <w:pStyle w:val="consplusnormal"/>
              <w:numPr>
                <w:ilvl w:val="0"/>
                <w:numId w:val="2"/>
              </w:numPr>
              <w:spacing w:before="0" w:beforeAutospacing="0" w:after="0" w:afterAutospacing="0"/>
              <w:jc w:val="both"/>
              <w:rPr>
                <w:sz w:val="26"/>
                <w:szCs w:val="26"/>
              </w:rPr>
            </w:pPr>
            <w:r w:rsidRPr="00D57444">
              <w:rPr>
                <w:sz w:val="26"/>
                <w:szCs w:val="26"/>
              </w:rPr>
              <w:t>Градостроительный кодекс Российской Федерации от 29.12.2004 г. № 190-ФЗ;</w:t>
            </w:r>
          </w:p>
          <w:p w:rsidR="009544AF" w:rsidRPr="00D57444" w:rsidRDefault="009544AF" w:rsidP="009544AF">
            <w:pPr>
              <w:pStyle w:val="a3"/>
              <w:numPr>
                <w:ilvl w:val="0"/>
                <w:numId w:val="2"/>
              </w:numPr>
              <w:suppressAutoHyphens w:val="0"/>
              <w:spacing w:after="0" w:line="240" w:lineRule="auto"/>
              <w:rPr>
                <w:rFonts w:ascii="Times New Roman" w:hAnsi="Times New Roman" w:cs="Times New Roman"/>
                <w:sz w:val="26"/>
                <w:szCs w:val="26"/>
              </w:rPr>
            </w:pPr>
            <w:r w:rsidRPr="00D57444">
              <w:rPr>
                <w:rStyle w:val="blk"/>
                <w:rFonts w:ascii="Times New Roman" w:hAnsi="Times New Roman" w:cs="Times New Roman"/>
                <w:sz w:val="26"/>
                <w:szCs w:val="26"/>
              </w:rPr>
              <w:t>Федеральный закон от 29.12.2014 N 456-ФЗ «О внесении изменений в Градостроительный кодекс Российской Федерации и отдельные законодательные акты Российской Федерации»</w:t>
            </w:r>
          </w:p>
          <w:p w:rsidR="009544AF" w:rsidRPr="00D57444" w:rsidRDefault="009544AF" w:rsidP="009544AF">
            <w:pPr>
              <w:pStyle w:val="consplustitle"/>
              <w:numPr>
                <w:ilvl w:val="0"/>
                <w:numId w:val="2"/>
              </w:numPr>
              <w:spacing w:before="0" w:beforeAutospacing="0" w:after="0" w:afterAutospacing="0"/>
              <w:jc w:val="both"/>
              <w:rPr>
                <w:sz w:val="26"/>
                <w:szCs w:val="26"/>
              </w:rPr>
            </w:pPr>
            <w:r w:rsidRPr="00D57444">
              <w:rPr>
                <w:sz w:val="26"/>
                <w:szCs w:val="26"/>
              </w:rPr>
              <w:t>Постановление Правительства Российской Федерации от 01.10.2015 г. № 1050 «Об утверждении требований к программам комплексного развития социальной инфраструктуры поселений, городских округов»;</w:t>
            </w:r>
          </w:p>
          <w:p w:rsidR="009544AF" w:rsidRPr="00D57444" w:rsidRDefault="009544AF" w:rsidP="009544AF">
            <w:pPr>
              <w:pStyle w:val="consplustitle"/>
              <w:numPr>
                <w:ilvl w:val="0"/>
                <w:numId w:val="2"/>
              </w:numPr>
              <w:spacing w:before="0" w:beforeAutospacing="0" w:after="0" w:afterAutospacing="0"/>
              <w:jc w:val="both"/>
              <w:rPr>
                <w:sz w:val="26"/>
                <w:szCs w:val="26"/>
              </w:rPr>
            </w:pPr>
            <w:r w:rsidRPr="00D57444">
              <w:rPr>
                <w:sz w:val="26"/>
                <w:szCs w:val="26"/>
              </w:rPr>
              <w:t xml:space="preserve">Устав  </w:t>
            </w:r>
            <w:r w:rsidR="00AA2CC9">
              <w:rPr>
                <w:sz w:val="26"/>
                <w:szCs w:val="26"/>
              </w:rPr>
              <w:t>И</w:t>
            </w:r>
            <w:r w:rsidR="00D723D0">
              <w:rPr>
                <w:sz w:val="26"/>
                <w:szCs w:val="26"/>
              </w:rPr>
              <w:t>ткульского</w:t>
            </w:r>
            <w:r w:rsidRPr="00D57444">
              <w:rPr>
                <w:sz w:val="26"/>
                <w:szCs w:val="26"/>
              </w:rPr>
              <w:t xml:space="preserve"> сельсовета Чулымского района Новосибирской области;</w:t>
            </w:r>
          </w:p>
          <w:p w:rsidR="009544AF" w:rsidRPr="00EB5150" w:rsidRDefault="009544AF" w:rsidP="00896696">
            <w:pPr>
              <w:pStyle w:val="consplustitle"/>
              <w:numPr>
                <w:ilvl w:val="0"/>
                <w:numId w:val="2"/>
              </w:numPr>
              <w:spacing w:before="0" w:beforeAutospacing="0" w:after="0" w:afterAutospacing="0"/>
              <w:jc w:val="both"/>
              <w:rPr>
                <w:sz w:val="26"/>
                <w:szCs w:val="26"/>
              </w:rPr>
            </w:pPr>
            <w:r w:rsidRPr="002F78F9">
              <w:rPr>
                <w:sz w:val="26"/>
                <w:szCs w:val="26"/>
              </w:rPr>
              <w:t>Генеральный план</w:t>
            </w:r>
            <w:r w:rsidRPr="002F78F9">
              <w:rPr>
                <w:rStyle w:val="apple-converted-space"/>
                <w:sz w:val="26"/>
                <w:szCs w:val="26"/>
              </w:rPr>
              <w:t> </w:t>
            </w:r>
            <w:r w:rsidRPr="002F78F9">
              <w:rPr>
                <w:sz w:val="26"/>
                <w:szCs w:val="26"/>
              </w:rPr>
              <w:t xml:space="preserve"> </w:t>
            </w:r>
            <w:r w:rsidR="00AA2CC9" w:rsidRPr="002F78F9">
              <w:rPr>
                <w:sz w:val="26"/>
                <w:szCs w:val="26"/>
              </w:rPr>
              <w:t>Иткульского</w:t>
            </w:r>
            <w:r w:rsidRPr="002F78F9">
              <w:rPr>
                <w:sz w:val="26"/>
                <w:szCs w:val="26"/>
              </w:rPr>
              <w:t xml:space="preserve"> сельсовета Чулымского района Новосибирской области </w:t>
            </w:r>
            <w:r w:rsidRPr="002F78F9">
              <w:rPr>
                <w:color w:val="000000"/>
                <w:sz w:val="26"/>
                <w:szCs w:val="26"/>
              </w:rPr>
              <w:t>утвержденны</w:t>
            </w:r>
            <w:r w:rsidR="00F54088">
              <w:rPr>
                <w:color w:val="000000"/>
                <w:sz w:val="26"/>
                <w:szCs w:val="26"/>
              </w:rPr>
              <w:t>й</w:t>
            </w:r>
            <w:r w:rsidRPr="002F78F9">
              <w:rPr>
                <w:rStyle w:val="apple-converted-space"/>
                <w:color w:val="000000"/>
                <w:sz w:val="26"/>
                <w:szCs w:val="26"/>
              </w:rPr>
              <w:t> </w:t>
            </w:r>
            <w:r w:rsidRPr="002F78F9">
              <w:rPr>
                <w:color w:val="000000"/>
                <w:sz w:val="26"/>
                <w:szCs w:val="26"/>
              </w:rPr>
              <w:t>решением</w:t>
            </w:r>
            <w:r w:rsidR="00C60524">
              <w:rPr>
                <w:color w:val="000000"/>
                <w:sz w:val="26"/>
                <w:szCs w:val="26"/>
              </w:rPr>
              <w:t xml:space="preserve"> </w:t>
            </w:r>
            <w:r w:rsidR="00896696">
              <w:rPr>
                <w:color w:val="000000"/>
                <w:sz w:val="26"/>
                <w:szCs w:val="26"/>
              </w:rPr>
              <w:t>С</w:t>
            </w:r>
            <w:r w:rsidR="00C60524">
              <w:rPr>
                <w:color w:val="000000"/>
                <w:sz w:val="26"/>
                <w:szCs w:val="26"/>
              </w:rPr>
              <w:t xml:space="preserve">овета депутатов Иткульского сельсовета Чулымского района Новосибирской области </w:t>
            </w:r>
            <w:r w:rsidR="002F78F9" w:rsidRPr="002F78F9">
              <w:rPr>
                <w:color w:val="000000"/>
                <w:sz w:val="26"/>
                <w:szCs w:val="26"/>
              </w:rPr>
              <w:t>от 25</w:t>
            </w:r>
            <w:r w:rsidRPr="002F78F9">
              <w:rPr>
                <w:color w:val="000000"/>
                <w:sz w:val="26"/>
                <w:szCs w:val="26"/>
              </w:rPr>
              <w:t>.04 2013</w:t>
            </w:r>
            <w:r w:rsidR="00F61261">
              <w:rPr>
                <w:color w:val="000000"/>
                <w:sz w:val="26"/>
                <w:szCs w:val="26"/>
              </w:rPr>
              <w:t xml:space="preserve"> </w:t>
            </w:r>
            <w:r w:rsidRPr="002F78F9">
              <w:rPr>
                <w:color w:val="000000"/>
                <w:sz w:val="26"/>
                <w:szCs w:val="26"/>
              </w:rPr>
              <w:t xml:space="preserve">г. № </w:t>
            </w:r>
            <w:r w:rsidR="002F78F9" w:rsidRPr="002F78F9">
              <w:rPr>
                <w:color w:val="000000"/>
                <w:sz w:val="26"/>
                <w:szCs w:val="26"/>
              </w:rPr>
              <w:t>7</w:t>
            </w:r>
            <w:r w:rsidR="00EB5150">
              <w:rPr>
                <w:color w:val="000000"/>
                <w:sz w:val="26"/>
                <w:szCs w:val="26"/>
              </w:rPr>
              <w:t>;</w:t>
            </w:r>
          </w:p>
          <w:p w:rsidR="00EB5150" w:rsidRPr="00D57444" w:rsidRDefault="00792177" w:rsidP="00792177">
            <w:pPr>
              <w:pStyle w:val="consplustitle"/>
              <w:numPr>
                <w:ilvl w:val="0"/>
                <w:numId w:val="2"/>
              </w:numPr>
              <w:spacing w:before="0" w:beforeAutospacing="0" w:after="0" w:afterAutospacing="0"/>
              <w:jc w:val="both"/>
              <w:rPr>
                <w:sz w:val="26"/>
                <w:szCs w:val="26"/>
              </w:rPr>
            </w:pPr>
            <w:r w:rsidRPr="008E3C2C">
              <w:rPr>
                <w:sz w:val="26"/>
                <w:szCs w:val="26"/>
              </w:rPr>
              <w:t xml:space="preserve">Местные нормативы градостроительного проектирования </w:t>
            </w:r>
            <w:r>
              <w:rPr>
                <w:sz w:val="26"/>
                <w:szCs w:val="26"/>
              </w:rPr>
              <w:t>Иткульского</w:t>
            </w:r>
            <w:r w:rsidRPr="008E3C2C">
              <w:rPr>
                <w:sz w:val="26"/>
                <w:szCs w:val="26"/>
              </w:rPr>
              <w:t xml:space="preserve"> сельсовета Чулымского района Новосибирской области, утвержденные решением Совета депутатов Чулымско</w:t>
            </w:r>
            <w:r w:rsidR="00164BDB">
              <w:rPr>
                <w:sz w:val="26"/>
                <w:szCs w:val="26"/>
              </w:rPr>
              <w:t>го района от 26.03.2018 № 19/191</w:t>
            </w:r>
            <w:r w:rsidRPr="008E3C2C">
              <w:rPr>
                <w:sz w:val="26"/>
                <w:szCs w:val="26"/>
              </w:rPr>
              <w:t>.</w:t>
            </w:r>
          </w:p>
        </w:tc>
      </w:tr>
      <w:tr w:rsidR="009544AF" w:rsidRPr="00D57444" w:rsidTr="004A676B">
        <w:trPr>
          <w:trHeight w:val="1074"/>
        </w:trPr>
        <w:tc>
          <w:tcPr>
            <w:tcW w:w="3009" w:type="dxa"/>
            <w:tcBorders>
              <w:top w:val="double" w:sz="1" w:space="0" w:color="000000"/>
              <w:left w:val="double" w:sz="1" w:space="0" w:color="000000"/>
              <w:bottom w:val="single" w:sz="4" w:space="0" w:color="auto"/>
              <w:right w:val="double" w:sz="1" w:space="0" w:color="000000"/>
            </w:tcBorders>
            <w:shd w:val="clear" w:color="auto" w:fill="auto"/>
            <w:vAlign w:val="center"/>
          </w:tcPr>
          <w:p w:rsidR="009544AF" w:rsidRPr="00D57444" w:rsidRDefault="009544AF" w:rsidP="00F47830">
            <w:pPr>
              <w:spacing w:after="0" w:line="240" w:lineRule="auto"/>
              <w:contextualSpacing/>
              <w:rPr>
                <w:rFonts w:ascii="Times New Roman" w:eastAsia="Times New Roman" w:hAnsi="Times New Roman" w:cs="Times New Roman"/>
                <w:b/>
                <w:sz w:val="26"/>
                <w:szCs w:val="26"/>
              </w:rPr>
            </w:pPr>
            <w:r w:rsidRPr="00D57444">
              <w:rPr>
                <w:rFonts w:ascii="Times New Roman" w:eastAsia="Times New Roman" w:hAnsi="Times New Roman" w:cs="Times New Roman"/>
                <w:b/>
                <w:sz w:val="26"/>
                <w:szCs w:val="26"/>
              </w:rPr>
              <w:t>Наименование заказчика и разработчиков программы, их местонахождение</w:t>
            </w:r>
          </w:p>
        </w:tc>
        <w:tc>
          <w:tcPr>
            <w:tcW w:w="7130" w:type="dxa"/>
            <w:tcBorders>
              <w:top w:val="double" w:sz="1" w:space="0" w:color="000000"/>
              <w:left w:val="double" w:sz="1" w:space="0" w:color="000000"/>
              <w:bottom w:val="single" w:sz="4" w:space="0" w:color="auto"/>
              <w:right w:val="double" w:sz="1" w:space="0" w:color="000000"/>
            </w:tcBorders>
            <w:shd w:val="clear" w:color="auto" w:fill="auto"/>
            <w:vAlign w:val="center"/>
          </w:tcPr>
          <w:p w:rsidR="009544AF" w:rsidRPr="00D57444" w:rsidRDefault="009544AF" w:rsidP="0094771B">
            <w:pPr>
              <w:spacing w:after="0" w:line="240" w:lineRule="auto"/>
              <w:contextualSpacing/>
              <w:jc w:val="center"/>
              <w:rPr>
                <w:rFonts w:ascii="Times New Roman" w:eastAsia="Times New Roman" w:hAnsi="Times New Roman" w:cs="Times New Roman"/>
                <w:sz w:val="26"/>
                <w:szCs w:val="26"/>
              </w:rPr>
            </w:pPr>
            <w:r w:rsidRPr="00D57444">
              <w:rPr>
                <w:rFonts w:ascii="Times New Roman" w:eastAsia="Times New Roman" w:hAnsi="Times New Roman" w:cs="Times New Roman"/>
                <w:sz w:val="26"/>
                <w:szCs w:val="26"/>
              </w:rPr>
              <w:t>Администрация Чулымского района</w:t>
            </w:r>
          </w:p>
          <w:p w:rsidR="009544AF" w:rsidRPr="00D57444" w:rsidRDefault="009544AF" w:rsidP="0094771B">
            <w:pPr>
              <w:spacing w:after="0" w:line="240" w:lineRule="auto"/>
              <w:contextualSpacing/>
              <w:jc w:val="center"/>
              <w:rPr>
                <w:rFonts w:ascii="Times New Roman" w:eastAsia="Times New Roman" w:hAnsi="Times New Roman" w:cs="Times New Roman"/>
                <w:sz w:val="26"/>
                <w:szCs w:val="26"/>
              </w:rPr>
            </w:pPr>
            <w:r w:rsidRPr="00D57444">
              <w:rPr>
                <w:rFonts w:ascii="Times New Roman" w:eastAsia="Times New Roman" w:hAnsi="Times New Roman" w:cs="Times New Roman"/>
                <w:sz w:val="26"/>
                <w:szCs w:val="26"/>
              </w:rPr>
              <w:t xml:space="preserve">632551, Новосибирская область, Чулымский район, </w:t>
            </w:r>
            <w:proofErr w:type="gramStart"/>
            <w:r w:rsidRPr="00D57444">
              <w:rPr>
                <w:rFonts w:ascii="Times New Roman" w:eastAsia="Times New Roman" w:hAnsi="Times New Roman" w:cs="Times New Roman"/>
                <w:sz w:val="26"/>
                <w:szCs w:val="26"/>
              </w:rPr>
              <w:t>г</w:t>
            </w:r>
            <w:proofErr w:type="gramEnd"/>
            <w:r w:rsidRPr="00D57444">
              <w:rPr>
                <w:rFonts w:ascii="Times New Roman" w:eastAsia="Times New Roman" w:hAnsi="Times New Roman" w:cs="Times New Roman"/>
                <w:sz w:val="26"/>
                <w:szCs w:val="26"/>
              </w:rPr>
              <w:t>. Чулым, ул. Чулымская, д. 43</w:t>
            </w:r>
          </w:p>
        </w:tc>
      </w:tr>
      <w:tr w:rsidR="009544AF" w:rsidRPr="00D57444" w:rsidTr="00F47830">
        <w:tc>
          <w:tcPr>
            <w:tcW w:w="3009" w:type="dxa"/>
            <w:tcBorders>
              <w:top w:val="double" w:sz="1" w:space="0" w:color="000000"/>
              <w:left w:val="double" w:sz="1" w:space="0" w:color="000000"/>
              <w:bottom w:val="double" w:sz="1" w:space="0" w:color="000000"/>
              <w:right w:val="double" w:sz="1" w:space="0" w:color="000000"/>
            </w:tcBorders>
            <w:shd w:val="clear" w:color="auto" w:fill="auto"/>
            <w:vAlign w:val="center"/>
          </w:tcPr>
          <w:p w:rsidR="009544AF" w:rsidRPr="00D57444" w:rsidRDefault="009544AF" w:rsidP="00F47830">
            <w:pPr>
              <w:spacing w:after="0" w:line="240" w:lineRule="auto"/>
              <w:contextualSpacing/>
              <w:rPr>
                <w:rFonts w:ascii="Times New Roman" w:eastAsia="Times New Roman" w:hAnsi="Times New Roman" w:cs="Times New Roman"/>
                <w:b/>
                <w:sz w:val="26"/>
                <w:szCs w:val="26"/>
              </w:rPr>
            </w:pPr>
            <w:r w:rsidRPr="00226B3B">
              <w:rPr>
                <w:rFonts w:ascii="Times New Roman" w:eastAsia="Times New Roman" w:hAnsi="Times New Roman" w:cs="Times New Roman"/>
                <w:b/>
                <w:sz w:val="26"/>
                <w:szCs w:val="26"/>
              </w:rPr>
              <w:t>Цели  и задачи программы</w:t>
            </w:r>
          </w:p>
        </w:tc>
        <w:tc>
          <w:tcPr>
            <w:tcW w:w="7130" w:type="dxa"/>
            <w:tcBorders>
              <w:top w:val="double" w:sz="1" w:space="0" w:color="000000"/>
              <w:left w:val="double" w:sz="1" w:space="0" w:color="000000"/>
              <w:bottom w:val="double" w:sz="1" w:space="0" w:color="000000"/>
              <w:right w:val="double" w:sz="1" w:space="0" w:color="000000"/>
            </w:tcBorders>
            <w:shd w:val="clear" w:color="auto" w:fill="auto"/>
          </w:tcPr>
          <w:p w:rsidR="00164BDB" w:rsidRPr="00D00E49" w:rsidRDefault="00164BDB" w:rsidP="00164BDB">
            <w:pPr>
              <w:pStyle w:val="1"/>
              <w:tabs>
                <w:tab w:val="left" w:pos="0"/>
              </w:tabs>
              <w:spacing w:before="0" w:after="0" w:line="240" w:lineRule="auto"/>
              <w:contextualSpacing/>
              <w:rPr>
                <w:sz w:val="26"/>
                <w:szCs w:val="26"/>
              </w:rPr>
            </w:pPr>
            <w:r w:rsidRPr="00D00E49">
              <w:rPr>
                <w:sz w:val="26"/>
                <w:szCs w:val="26"/>
              </w:rPr>
              <w:t>Цели программы:</w:t>
            </w:r>
          </w:p>
          <w:p w:rsidR="00164BDB" w:rsidRDefault="00164BDB" w:rsidP="00164BDB">
            <w:pPr>
              <w:pStyle w:val="1"/>
              <w:numPr>
                <w:ilvl w:val="0"/>
                <w:numId w:val="15"/>
              </w:numPr>
              <w:tabs>
                <w:tab w:val="left" w:pos="0"/>
              </w:tabs>
              <w:spacing w:before="0" w:after="0" w:line="240" w:lineRule="auto"/>
              <w:contextualSpacing/>
              <w:rPr>
                <w:sz w:val="26"/>
                <w:szCs w:val="26"/>
              </w:rPr>
            </w:pPr>
            <w:r w:rsidRPr="00D00E49">
              <w:rPr>
                <w:sz w:val="26"/>
                <w:szCs w:val="26"/>
              </w:rPr>
              <w:t>Обеспечение</w:t>
            </w:r>
            <w:r>
              <w:rPr>
                <w:sz w:val="26"/>
                <w:szCs w:val="26"/>
              </w:rPr>
              <w:t xml:space="preserve"> доступности для населения на территории </w:t>
            </w:r>
            <w:r w:rsidR="00386ADD">
              <w:rPr>
                <w:sz w:val="26"/>
                <w:szCs w:val="26"/>
              </w:rPr>
              <w:t>Иткульского</w:t>
            </w:r>
            <w:r>
              <w:rPr>
                <w:sz w:val="26"/>
                <w:szCs w:val="26"/>
              </w:rPr>
              <w:t xml:space="preserve"> сельсовета Чулымского района Новосибирской области услугами  в сфере культуры, образования, здравоохранения, физической культуры и массового спорта;</w:t>
            </w:r>
          </w:p>
          <w:p w:rsidR="00164BDB" w:rsidRDefault="00164BDB" w:rsidP="00164BDB">
            <w:pPr>
              <w:pStyle w:val="1"/>
              <w:numPr>
                <w:ilvl w:val="0"/>
                <w:numId w:val="15"/>
              </w:numPr>
              <w:tabs>
                <w:tab w:val="left" w:pos="0"/>
              </w:tabs>
              <w:spacing w:before="0" w:after="0" w:line="240" w:lineRule="auto"/>
              <w:contextualSpacing/>
              <w:rPr>
                <w:sz w:val="26"/>
                <w:szCs w:val="26"/>
              </w:rPr>
            </w:pPr>
            <w:r>
              <w:rPr>
                <w:sz w:val="26"/>
                <w:szCs w:val="26"/>
              </w:rPr>
              <w:t xml:space="preserve">Обеспечение эффективности функционирования действующей социальной инфраструктуры на </w:t>
            </w:r>
            <w:r>
              <w:rPr>
                <w:sz w:val="26"/>
                <w:szCs w:val="26"/>
              </w:rPr>
              <w:lastRenderedPageBreak/>
              <w:t xml:space="preserve">территории </w:t>
            </w:r>
            <w:r w:rsidR="00386ADD">
              <w:rPr>
                <w:sz w:val="26"/>
                <w:szCs w:val="26"/>
              </w:rPr>
              <w:t>Иткульского</w:t>
            </w:r>
            <w:r>
              <w:rPr>
                <w:sz w:val="26"/>
                <w:szCs w:val="26"/>
              </w:rPr>
              <w:t xml:space="preserve"> сельсовета Чулымского района Новосибирской области.</w:t>
            </w:r>
          </w:p>
          <w:p w:rsidR="00164BDB" w:rsidRDefault="00164BDB" w:rsidP="00164BDB">
            <w:pPr>
              <w:pStyle w:val="1"/>
              <w:tabs>
                <w:tab w:val="left" w:pos="0"/>
              </w:tabs>
              <w:spacing w:before="0" w:after="0" w:line="240" w:lineRule="auto"/>
              <w:contextualSpacing/>
              <w:rPr>
                <w:sz w:val="26"/>
                <w:szCs w:val="26"/>
              </w:rPr>
            </w:pPr>
            <w:r>
              <w:rPr>
                <w:sz w:val="26"/>
                <w:szCs w:val="26"/>
              </w:rPr>
              <w:t xml:space="preserve">Задачи программы: </w:t>
            </w:r>
          </w:p>
          <w:p w:rsidR="00164BDB" w:rsidRDefault="00164BDB" w:rsidP="00164BDB">
            <w:pPr>
              <w:pStyle w:val="1"/>
              <w:numPr>
                <w:ilvl w:val="0"/>
                <w:numId w:val="14"/>
              </w:numPr>
              <w:tabs>
                <w:tab w:val="left" w:pos="0"/>
              </w:tabs>
              <w:spacing w:before="0" w:after="0" w:line="240" w:lineRule="auto"/>
              <w:contextualSpacing/>
              <w:rPr>
                <w:sz w:val="26"/>
                <w:szCs w:val="26"/>
              </w:rPr>
            </w:pPr>
            <w:r>
              <w:rPr>
                <w:sz w:val="26"/>
                <w:szCs w:val="26"/>
              </w:rPr>
              <w:t xml:space="preserve">Анализ социально-экономического развития </w:t>
            </w:r>
            <w:r w:rsidR="00386ADD">
              <w:rPr>
                <w:sz w:val="26"/>
                <w:szCs w:val="26"/>
              </w:rPr>
              <w:t>Иткульского</w:t>
            </w:r>
            <w:r>
              <w:rPr>
                <w:sz w:val="26"/>
                <w:szCs w:val="26"/>
              </w:rPr>
              <w:t xml:space="preserve"> сельсовета Чулымского района Новосибирской области, наличие обеспеченности населения услугами объектов социальной инфраструктуры;</w:t>
            </w:r>
          </w:p>
          <w:p w:rsidR="00164BDB" w:rsidRDefault="00164BDB" w:rsidP="00164BDB">
            <w:pPr>
              <w:pStyle w:val="1"/>
              <w:numPr>
                <w:ilvl w:val="0"/>
                <w:numId w:val="14"/>
              </w:numPr>
              <w:tabs>
                <w:tab w:val="left" w:pos="0"/>
              </w:tabs>
              <w:spacing w:before="0" w:after="0" w:line="240" w:lineRule="auto"/>
              <w:contextualSpacing/>
              <w:rPr>
                <w:sz w:val="26"/>
                <w:szCs w:val="26"/>
              </w:rPr>
            </w:pPr>
            <w:r>
              <w:rPr>
                <w:sz w:val="26"/>
                <w:szCs w:val="26"/>
              </w:rPr>
              <w:t xml:space="preserve">Формирования перечня мероприятий по проектированию, строительству, реконструкции и капитального ремонта объектов социальной инфраструктуры </w:t>
            </w:r>
            <w:r w:rsidR="00386ADD">
              <w:rPr>
                <w:sz w:val="26"/>
                <w:szCs w:val="26"/>
              </w:rPr>
              <w:t>Иткульского</w:t>
            </w:r>
            <w:r>
              <w:rPr>
                <w:sz w:val="26"/>
                <w:szCs w:val="26"/>
              </w:rPr>
              <w:t xml:space="preserve"> сельсовета Чулымского района Новосибирской области;</w:t>
            </w:r>
          </w:p>
          <w:p w:rsidR="00164BDB" w:rsidRDefault="00164BDB" w:rsidP="00164BDB">
            <w:pPr>
              <w:pStyle w:val="1"/>
              <w:numPr>
                <w:ilvl w:val="0"/>
                <w:numId w:val="14"/>
              </w:numPr>
              <w:tabs>
                <w:tab w:val="left" w:pos="0"/>
              </w:tabs>
              <w:spacing w:before="0" w:after="0" w:line="240" w:lineRule="auto"/>
              <w:contextualSpacing/>
              <w:rPr>
                <w:sz w:val="26"/>
                <w:szCs w:val="26"/>
              </w:rPr>
            </w:pPr>
            <w:r>
              <w:rPr>
                <w:sz w:val="26"/>
                <w:szCs w:val="26"/>
              </w:rPr>
              <w:t xml:space="preserve">Оценка объемов и источников финансирования мероприятий по проектированию, строительству, реконструкции и капитального ремонта объектов социальной инфраструктуры </w:t>
            </w:r>
            <w:r w:rsidR="00386ADD">
              <w:rPr>
                <w:sz w:val="26"/>
                <w:szCs w:val="26"/>
              </w:rPr>
              <w:t>Иткульского</w:t>
            </w:r>
            <w:r>
              <w:rPr>
                <w:sz w:val="26"/>
                <w:szCs w:val="26"/>
              </w:rPr>
              <w:t xml:space="preserve"> сельсовета Чулымского района Новосибирской области;</w:t>
            </w:r>
          </w:p>
          <w:p w:rsidR="009544AF" w:rsidRPr="00164BDB" w:rsidRDefault="00164BDB" w:rsidP="00164BDB">
            <w:pPr>
              <w:pStyle w:val="a3"/>
              <w:numPr>
                <w:ilvl w:val="0"/>
                <w:numId w:val="3"/>
              </w:numPr>
              <w:spacing w:after="0" w:line="240" w:lineRule="auto"/>
              <w:jc w:val="both"/>
              <w:rPr>
                <w:rFonts w:ascii="Times New Roman" w:hAnsi="Times New Roman" w:cs="Times New Roman"/>
                <w:sz w:val="26"/>
                <w:szCs w:val="26"/>
              </w:rPr>
            </w:pPr>
            <w:r w:rsidRPr="00164BDB">
              <w:rPr>
                <w:rFonts w:ascii="Times New Roman" w:hAnsi="Times New Roman" w:cs="Times New Roman"/>
                <w:sz w:val="26"/>
                <w:szCs w:val="26"/>
              </w:rPr>
              <w:t>Оценка эффективности реализации мероприятий программы.</w:t>
            </w:r>
          </w:p>
        </w:tc>
      </w:tr>
      <w:tr w:rsidR="009544AF" w:rsidRPr="00D57444" w:rsidTr="00F47830">
        <w:tc>
          <w:tcPr>
            <w:tcW w:w="3009" w:type="dxa"/>
            <w:tcBorders>
              <w:top w:val="double" w:sz="1" w:space="0" w:color="000000"/>
              <w:left w:val="double" w:sz="1" w:space="0" w:color="000000"/>
              <w:bottom w:val="double" w:sz="1" w:space="0" w:color="000000"/>
              <w:right w:val="double" w:sz="1" w:space="0" w:color="000000"/>
            </w:tcBorders>
            <w:shd w:val="clear" w:color="auto" w:fill="auto"/>
            <w:vAlign w:val="center"/>
          </w:tcPr>
          <w:p w:rsidR="009544AF" w:rsidRPr="00D57444" w:rsidRDefault="009544AF" w:rsidP="00F47830">
            <w:pPr>
              <w:spacing w:after="0" w:line="240" w:lineRule="auto"/>
              <w:contextualSpacing/>
              <w:rPr>
                <w:rFonts w:ascii="Times New Roman" w:eastAsia="Times New Roman" w:hAnsi="Times New Roman" w:cs="Times New Roman"/>
                <w:b/>
                <w:sz w:val="26"/>
                <w:szCs w:val="26"/>
              </w:rPr>
            </w:pPr>
            <w:r w:rsidRPr="00226B3B">
              <w:rPr>
                <w:rFonts w:ascii="Times New Roman" w:eastAsia="Times New Roman" w:hAnsi="Times New Roman" w:cs="Times New Roman"/>
                <w:b/>
                <w:sz w:val="26"/>
                <w:szCs w:val="26"/>
              </w:rPr>
              <w:lastRenderedPageBreak/>
              <w:t>Целевые показатели       (индикаторы) обеспеченности населения объектами социальной инфраструктуры</w:t>
            </w:r>
          </w:p>
        </w:tc>
        <w:tc>
          <w:tcPr>
            <w:tcW w:w="7130" w:type="dxa"/>
            <w:tcBorders>
              <w:top w:val="double" w:sz="1" w:space="0" w:color="000000"/>
              <w:left w:val="double" w:sz="1" w:space="0" w:color="000000"/>
              <w:bottom w:val="double" w:sz="1" w:space="0" w:color="000000"/>
              <w:right w:val="double" w:sz="1" w:space="0" w:color="000000"/>
            </w:tcBorders>
            <w:shd w:val="clear" w:color="auto" w:fill="auto"/>
          </w:tcPr>
          <w:p w:rsidR="00B85D3B" w:rsidRPr="00B85D3B" w:rsidRDefault="00B85D3B" w:rsidP="00B85D3B">
            <w:pPr>
              <w:pStyle w:val="ConsPlusNormal0"/>
              <w:numPr>
                <w:ilvl w:val="0"/>
                <w:numId w:val="12"/>
              </w:numPr>
              <w:rPr>
                <w:rFonts w:ascii="Times New Roman" w:hAnsi="Times New Roman" w:cs="Times New Roman"/>
                <w:sz w:val="26"/>
                <w:szCs w:val="26"/>
              </w:rPr>
            </w:pPr>
            <w:r>
              <w:rPr>
                <w:rFonts w:ascii="Times New Roman" w:hAnsi="Times New Roman" w:cs="Times New Roman"/>
                <w:sz w:val="26"/>
                <w:szCs w:val="26"/>
              </w:rPr>
              <w:t>Доля детей, охваченных школьным образованием;</w:t>
            </w:r>
          </w:p>
          <w:p w:rsidR="009544AF" w:rsidRPr="00D57444" w:rsidRDefault="003A20F4" w:rsidP="00164BB8">
            <w:pPr>
              <w:pStyle w:val="consplusnormal"/>
              <w:numPr>
                <w:ilvl w:val="0"/>
                <w:numId w:val="4"/>
              </w:numPr>
              <w:spacing w:before="0" w:beforeAutospacing="0" w:after="0" w:afterAutospacing="0"/>
              <w:jc w:val="both"/>
              <w:rPr>
                <w:sz w:val="26"/>
                <w:szCs w:val="26"/>
              </w:rPr>
            </w:pPr>
            <w:r>
              <w:rPr>
                <w:sz w:val="26"/>
                <w:szCs w:val="26"/>
              </w:rPr>
              <w:t xml:space="preserve">Уровень обеспеченности населения </w:t>
            </w:r>
            <w:r w:rsidR="00164BB8">
              <w:rPr>
                <w:sz w:val="26"/>
                <w:szCs w:val="26"/>
              </w:rPr>
              <w:t>объектами</w:t>
            </w:r>
            <w:r w:rsidR="003E37CC">
              <w:rPr>
                <w:sz w:val="26"/>
                <w:szCs w:val="26"/>
              </w:rPr>
              <w:t xml:space="preserve"> в сфере культуры</w:t>
            </w:r>
            <w:r w:rsidR="00AF171A">
              <w:rPr>
                <w:sz w:val="26"/>
                <w:szCs w:val="26"/>
              </w:rPr>
              <w:t>.</w:t>
            </w:r>
          </w:p>
        </w:tc>
      </w:tr>
      <w:tr w:rsidR="009544AF" w:rsidRPr="00D57444" w:rsidTr="00226B3B">
        <w:tc>
          <w:tcPr>
            <w:tcW w:w="3009" w:type="dxa"/>
            <w:tcBorders>
              <w:top w:val="double" w:sz="1" w:space="0" w:color="000000"/>
              <w:left w:val="double" w:sz="1" w:space="0" w:color="000000"/>
              <w:bottom w:val="double" w:sz="1" w:space="0" w:color="000000"/>
              <w:right w:val="double" w:sz="1" w:space="0" w:color="000000"/>
            </w:tcBorders>
            <w:shd w:val="clear" w:color="auto" w:fill="auto"/>
            <w:vAlign w:val="center"/>
          </w:tcPr>
          <w:p w:rsidR="009544AF" w:rsidRPr="00D57444" w:rsidRDefault="009544AF" w:rsidP="00F47830">
            <w:pPr>
              <w:spacing w:after="0" w:line="240" w:lineRule="auto"/>
              <w:contextualSpacing/>
              <w:rPr>
                <w:rFonts w:ascii="Times New Roman" w:eastAsia="Times New Roman" w:hAnsi="Times New Roman" w:cs="Times New Roman"/>
                <w:b/>
                <w:sz w:val="26"/>
                <w:szCs w:val="26"/>
              </w:rPr>
            </w:pPr>
            <w:r w:rsidRPr="00226B3B">
              <w:rPr>
                <w:rFonts w:ascii="Times New Roman" w:eastAsia="Times New Roman" w:hAnsi="Times New Roman" w:cs="Times New Roman"/>
                <w:b/>
                <w:sz w:val="26"/>
                <w:szCs w:val="26"/>
              </w:rPr>
              <w:t>Укрупнённое описание запланированных мероприятий (инвестиционных проектов) по проектированию, строительству, реконструкции объектов социальной инфраструктуры</w:t>
            </w:r>
          </w:p>
        </w:tc>
        <w:tc>
          <w:tcPr>
            <w:tcW w:w="7130" w:type="dxa"/>
            <w:tcBorders>
              <w:top w:val="double" w:sz="1" w:space="0" w:color="000000"/>
              <w:left w:val="double" w:sz="1" w:space="0" w:color="000000"/>
              <w:bottom w:val="double" w:sz="1" w:space="0" w:color="000000"/>
              <w:right w:val="double" w:sz="1" w:space="0" w:color="000000"/>
            </w:tcBorders>
            <w:shd w:val="clear" w:color="auto" w:fill="auto"/>
            <w:vAlign w:val="center"/>
          </w:tcPr>
          <w:p w:rsidR="009544AF" w:rsidRPr="00D57444" w:rsidRDefault="00226B3B" w:rsidP="00F13C5C">
            <w:pPr>
              <w:spacing w:after="0" w:line="240" w:lineRule="auto"/>
              <w:jc w:val="center"/>
              <w:rPr>
                <w:rFonts w:ascii="Times New Roman" w:hAnsi="Times New Roman" w:cs="Times New Roman"/>
                <w:sz w:val="26"/>
                <w:szCs w:val="26"/>
              </w:rPr>
            </w:pPr>
            <w:r>
              <w:rPr>
                <w:rFonts w:ascii="Times New Roman" w:hAnsi="Times New Roman"/>
                <w:sz w:val="26"/>
                <w:szCs w:val="26"/>
              </w:rPr>
              <w:t xml:space="preserve">Мероприятия по капитальному ремонту объектов местного значения </w:t>
            </w:r>
            <w:r w:rsidR="00386ADD">
              <w:rPr>
                <w:rFonts w:ascii="Times New Roman" w:hAnsi="Times New Roman"/>
                <w:sz w:val="26"/>
                <w:szCs w:val="26"/>
              </w:rPr>
              <w:t>Иткульского</w:t>
            </w:r>
            <w:r>
              <w:rPr>
                <w:rFonts w:ascii="Times New Roman" w:hAnsi="Times New Roman"/>
                <w:sz w:val="26"/>
                <w:szCs w:val="26"/>
              </w:rPr>
              <w:t xml:space="preserve"> сельсовета Чулымского района Новосибирской области в сфере культуры.</w:t>
            </w:r>
          </w:p>
        </w:tc>
      </w:tr>
      <w:tr w:rsidR="009544AF" w:rsidRPr="00D57444" w:rsidTr="00F47830">
        <w:tc>
          <w:tcPr>
            <w:tcW w:w="3009" w:type="dxa"/>
            <w:tcBorders>
              <w:top w:val="double" w:sz="1" w:space="0" w:color="000000"/>
              <w:left w:val="double" w:sz="1" w:space="0" w:color="000000"/>
              <w:bottom w:val="double" w:sz="1" w:space="0" w:color="000000"/>
              <w:right w:val="double" w:sz="1" w:space="0" w:color="000000"/>
            </w:tcBorders>
            <w:shd w:val="clear" w:color="auto" w:fill="auto"/>
            <w:vAlign w:val="center"/>
          </w:tcPr>
          <w:p w:rsidR="009544AF" w:rsidRPr="00D57444" w:rsidRDefault="009544AF" w:rsidP="00F47830">
            <w:pPr>
              <w:spacing w:after="0" w:line="240" w:lineRule="auto"/>
              <w:contextualSpacing/>
              <w:rPr>
                <w:rFonts w:ascii="Times New Roman" w:eastAsia="Times New Roman" w:hAnsi="Times New Roman" w:cs="Times New Roman"/>
                <w:b/>
                <w:sz w:val="26"/>
                <w:szCs w:val="26"/>
              </w:rPr>
            </w:pPr>
            <w:r w:rsidRPr="00D57444">
              <w:rPr>
                <w:rFonts w:ascii="Times New Roman" w:eastAsia="Times New Roman" w:hAnsi="Times New Roman" w:cs="Times New Roman"/>
                <w:b/>
                <w:sz w:val="26"/>
                <w:szCs w:val="26"/>
              </w:rPr>
              <w:t>Срок и этапы реализации Программы</w:t>
            </w:r>
          </w:p>
        </w:tc>
        <w:tc>
          <w:tcPr>
            <w:tcW w:w="7130" w:type="dxa"/>
            <w:tcBorders>
              <w:top w:val="double" w:sz="1" w:space="0" w:color="000000"/>
              <w:left w:val="double" w:sz="1" w:space="0" w:color="000000"/>
              <w:bottom w:val="double" w:sz="1" w:space="0" w:color="000000"/>
              <w:right w:val="double" w:sz="1" w:space="0" w:color="000000"/>
            </w:tcBorders>
            <w:shd w:val="clear" w:color="auto" w:fill="auto"/>
          </w:tcPr>
          <w:p w:rsidR="009544AF" w:rsidRPr="00D57444" w:rsidRDefault="009544AF" w:rsidP="00F47830">
            <w:pPr>
              <w:spacing w:after="0" w:line="240" w:lineRule="auto"/>
              <w:contextualSpacing/>
              <w:rPr>
                <w:rFonts w:ascii="Times New Roman" w:eastAsia="Times New Roman" w:hAnsi="Times New Roman" w:cs="Times New Roman"/>
                <w:sz w:val="26"/>
                <w:szCs w:val="26"/>
              </w:rPr>
            </w:pPr>
            <w:r w:rsidRPr="00D57444">
              <w:rPr>
                <w:rFonts w:ascii="Times New Roman" w:eastAsia="Times New Roman" w:hAnsi="Times New Roman" w:cs="Times New Roman"/>
                <w:sz w:val="26"/>
                <w:szCs w:val="26"/>
              </w:rPr>
              <w:t>Срок реализации программы 2024-2033 годы</w:t>
            </w:r>
          </w:p>
          <w:p w:rsidR="009544AF" w:rsidRPr="00D57444" w:rsidRDefault="009544AF" w:rsidP="00F47830">
            <w:pPr>
              <w:spacing w:after="0" w:line="240" w:lineRule="auto"/>
              <w:contextualSpacing/>
              <w:rPr>
                <w:rFonts w:ascii="Times New Roman" w:eastAsia="Times New Roman" w:hAnsi="Times New Roman" w:cs="Times New Roman"/>
                <w:sz w:val="26"/>
                <w:szCs w:val="26"/>
              </w:rPr>
            </w:pPr>
            <w:r w:rsidRPr="00D57444">
              <w:rPr>
                <w:rFonts w:ascii="Times New Roman" w:eastAsia="Times New Roman" w:hAnsi="Times New Roman" w:cs="Times New Roman"/>
                <w:sz w:val="26"/>
                <w:szCs w:val="26"/>
              </w:rPr>
              <w:t>Этапы реализации программы:</w:t>
            </w:r>
          </w:p>
          <w:p w:rsidR="009544AF" w:rsidRPr="00D57444" w:rsidRDefault="009544AF" w:rsidP="00F47830">
            <w:pPr>
              <w:spacing w:after="0" w:line="240" w:lineRule="auto"/>
              <w:contextualSpacing/>
              <w:rPr>
                <w:rFonts w:ascii="Times New Roman" w:eastAsia="Times New Roman" w:hAnsi="Times New Roman" w:cs="Times New Roman"/>
                <w:sz w:val="26"/>
                <w:szCs w:val="26"/>
              </w:rPr>
            </w:pPr>
            <w:r w:rsidRPr="00D57444">
              <w:rPr>
                <w:rFonts w:ascii="Times New Roman" w:eastAsia="Times New Roman" w:hAnsi="Times New Roman" w:cs="Times New Roman"/>
                <w:sz w:val="26"/>
                <w:szCs w:val="26"/>
              </w:rPr>
              <w:t xml:space="preserve">2024 год; </w:t>
            </w:r>
          </w:p>
          <w:p w:rsidR="009544AF" w:rsidRPr="00D57444" w:rsidRDefault="009544AF" w:rsidP="00F47830">
            <w:pPr>
              <w:spacing w:after="0" w:line="240" w:lineRule="auto"/>
              <w:contextualSpacing/>
              <w:rPr>
                <w:rFonts w:ascii="Times New Roman" w:eastAsia="Times New Roman" w:hAnsi="Times New Roman" w:cs="Times New Roman"/>
                <w:sz w:val="26"/>
                <w:szCs w:val="26"/>
              </w:rPr>
            </w:pPr>
            <w:r w:rsidRPr="00D57444">
              <w:rPr>
                <w:rFonts w:ascii="Times New Roman" w:eastAsia="Times New Roman" w:hAnsi="Times New Roman" w:cs="Times New Roman"/>
                <w:sz w:val="26"/>
                <w:szCs w:val="26"/>
              </w:rPr>
              <w:t>2025 год;</w:t>
            </w:r>
          </w:p>
          <w:p w:rsidR="009544AF" w:rsidRPr="00D57444" w:rsidRDefault="009544AF" w:rsidP="00F47830">
            <w:pPr>
              <w:spacing w:after="0" w:line="240" w:lineRule="auto"/>
              <w:contextualSpacing/>
              <w:rPr>
                <w:rFonts w:ascii="Times New Roman" w:eastAsia="Times New Roman" w:hAnsi="Times New Roman" w:cs="Times New Roman"/>
                <w:sz w:val="26"/>
                <w:szCs w:val="26"/>
              </w:rPr>
            </w:pPr>
            <w:r w:rsidRPr="00D57444">
              <w:rPr>
                <w:rFonts w:ascii="Times New Roman" w:eastAsia="Times New Roman" w:hAnsi="Times New Roman" w:cs="Times New Roman"/>
                <w:sz w:val="26"/>
                <w:szCs w:val="26"/>
              </w:rPr>
              <w:t>2026 год;</w:t>
            </w:r>
          </w:p>
          <w:p w:rsidR="009544AF" w:rsidRPr="00D57444" w:rsidRDefault="009544AF" w:rsidP="00F47830">
            <w:pPr>
              <w:spacing w:after="0" w:line="240" w:lineRule="auto"/>
              <w:contextualSpacing/>
              <w:rPr>
                <w:rFonts w:ascii="Times New Roman" w:eastAsia="Times New Roman" w:hAnsi="Times New Roman" w:cs="Times New Roman"/>
                <w:sz w:val="26"/>
                <w:szCs w:val="26"/>
              </w:rPr>
            </w:pPr>
            <w:r w:rsidRPr="00D57444">
              <w:rPr>
                <w:rFonts w:ascii="Times New Roman" w:eastAsia="Times New Roman" w:hAnsi="Times New Roman" w:cs="Times New Roman"/>
                <w:sz w:val="26"/>
                <w:szCs w:val="26"/>
              </w:rPr>
              <w:t>2027 год;</w:t>
            </w:r>
          </w:p>
          <w:p w:rsidR="009544AF" w:rsidRPr="00D57444" w:rsidRDefault="009544AF" w:rsidP="00F47830">
            <w:pPr>
              <w:spacing w:after="0" w:line="240" w:lineRule="auto"/>
              <w:contextualSpacing/>
              <w:rPr>
                <w:rFonts w:ascii="Times New Roman" w:eastAsia="Times New Roman" w:hAnsi="Times New Roman" w:cs="Times New Roman"/>
                <w:sz w:val="26"/>
                <w:szCs w:val="26"/>
              </w:rPr>
            </w:pPr>
            <w:r w:rsidRPr="00D57444">
              <w:rPr>
                <w:rFonts w:ascii="Times New Roman" w:eastAsia="Times New Roman" w:hAnsi="Times New Roman" w:cs="Times New Roman"/>
                <w:sz w:val="26"/>
                <w:szCs w:val="26"/>
              </w:rPr>
              <w:t>2028 год;</w:t>
            </w:r>
          </w:p>
          <w:p w:rsidR="009544AF" w:rsidRPr="00D57444" w:rsidRDefault="009544AF" w:rsidP="00F47830">
            <w:pPr>
              <w:spacing w:after="0" w:line="240" w:lineRule="auto"/>
              <w:contextualSpacing/>
              <w:rPr>
                <w:rFonts w:ascii="Times New Roman" w:hAnsi="Times New Roman" w:cs="Times New Roman"/>
                <w:sz w:val="26"/>
                <w:szCs w:val="26"/>
              </w:rPr>
            </w:pPr>
            <w:r w:rsidRPr="00D57444">
              <w:rPr>
                <w:rFonts w:ascii="Times New Roman" w:eastAsia="Times New Roman" w:hAnsi="Times New Roman" w:cs="Times New Roman"/>
                <w:sz w:val="26"/>
                <w:szCs w:val="26"/>
              </w:rPr>
              <w:t>2029-2033 годы.</w:t>
            </w:r>
          </w:p>
        </w:tc>
      </w:tr>
      <w:tr w:rsidR="009544AF" w:rsidRPr="00D57444" w:rsidTr="00053990">
        <w:tc>
          <w:tcPr>
            <w:tcW w:w="3009" w:type="dxa"/>
            <w:tcBorders>
              <w:top w:val="double" w:sz="1" w:space="0" w:color="000000"/>
              <w:left w:val="double" w:sz="1" w:space="0" w:color="000000"/>
              <w:bottom w:val="double" w:sz="1" w:space="0" w:color="000000"/>
              <w:right w:val="double" w:sz="1" w:space="0" w:color="000000"/>
            </w:tcBorders>
            <w:shd w:val="clear" w:color="auto" w:fill="auto"/>
            <w:vAlign w:val="center"/>
          </w:tcPr>
          <w:p w:rsidR="009544AF" w:rsidRPr="00D57444" w:rsidRDefault="009544AF" w:rsidP="00F47830">
            <w:pPr>
              <w:spacing w:after="0" w:line="240" w:lineRule="auto"/>
              <w:contextualSpacing/>
              <w:rPr>
                <w:rFonts w:ascii="Times New Roman" w:eastAsia="Times New Roman" w:hAnsi="Times New Roman" w:cs="Times New Roman"/>
                <w:b/>
                <w:sz w:val="26"/>
                <w:szCs w:val="26"/>
              </w:rPr>
            </w:pPr>
            <w:r w:rsidRPr="00E031D1">
              <w:rPr>
                <w:rFonts w:ascii="Times New Roman" w:eastAsia="Times New Roman" w:hAnsi="Times New Roman" w:cs="Times New Roman"/>
                <w:b/>
                <w:sz w:val="26"/>
                <w:szCs w:val="26"/>
              </w:rPr>
              <w:t>Объёмы и источники финансирования Программы</w:t>
            </w:r>
          </w:p>
        </w:tc>
        <w:tc>
          <w:tcPr>
            <w:tcW w:w="7130" w:type="dxa"/>
            <w:tcBorders>
              <w:top w:val="double" w:sz="1" w:space="0" w:color="000000"/>
              <w:left w:val="double" w:sz="1" w:space="0" w:color="000000"/>
              <w:bottom w:val="double" w:sz="1" w:space="0" w:color="000000"/>
              <w:right w:val="double" w:sz="1" w:space="0" w:color="000000"/>
            </w:tcBorders>
            <w:shd w:val="clear" w:color="auto" w:fill="auto"/>
            <w:vAlign w:val="center"/>
          </w:tcPr>
          <w:p w:rsidR="009544AF" w:rsidRPr="00053990" w:rsidRDefault="009544AF" w:rsidP="00053990">
            <w:pPr>
              <w:spacing w:after="0" w:line="240" w:lineRule="auto"/>
              <w:contextualSpacing/>
              <w:rPr>
                <w:rFonts w:ascii="Times New Roman" w:eastAsia="Times New Roman" w:hAnsi="Times New Roman" w:cs="Times New Roman"/>
                <w:sz w:val="26"/>
                <w:szCs w:val="26"/>
              </w:rPr>
            </w:pPr>
            <w:r w:rsidRPr="00053990">
              <w:rPr>
                <w:rFonts w:ascii="Times New Roman" w:eastAsia="Times New Roman" w:hAnsi="Times New Roman" w:cs="Times New Roman"/>
                <w:sz w:val="26"/>
                <w:szCs w:val="26"/>
              </w:rPr>
              <w:t>Объём финансирования Программы на период с</w:t>
            </w:r>
            <w:r w:rsidR="008823A0">
              <w:rPr>
                <w:rFonts w:ascii="Times New Roman" w:eastAsia="Times New Roman" w:hAnsi="Times New Roman" w:cs="Times New Roman"/>
                <w:sz w:val="26"/>
                <w:szCs w:val="26"/>
              </w:rPr>
              <w:t xml:space="preserve"> 2024 </w:t>
            </w:r>
            <w:r w:rsidR="00BF2914">
              <w:rPr>
                <w:rFonts w:ascii="Times New Roman" w:eastAsia="Times New Roman" w:hAnsi="Times New Roman" w:cs="Times New Roman"/>
                <w:sz w:val="26"/>
                <w:szCs w:val="26"/>
              </w:rPr>
              <w:t>по 2033 год составит 3600</w:t>
            </w:r>
            <w:r w:rsidR="00053990" w:rsidRPr="00053990">
              <w:rPr>
                <w:rFonts w:ascii="Times New Roman" w:eastAsia="Times New Roman" w:hAnsi="Times New Roman" w:cs="Times New Roman"/>
                <w:sz w:val="26"/>
                <w:szCs w:val="26"/>
              </w:rPr>
              <w:t>,0</w:t>
            </w:r>
            <w:r w:rsidRPr="00053990">
              <w:rPr>
                <w:rFonts w:ascii="Times New Roman" w:eastAsia="Times New Roman" w:hAnsi="Times New Roman" w:cs="Times New Roman"/>
                <w:sz w:val="26"/>
                <w:szCs w:val="26"/>
              </w:rPr>
              <w:t xml:space="preserve"> тыс. руб., в том числе по годам: </w:t>
            </w:r>
          </w:p>
          <w:p w:rsidR="009544AF" w:rsidRPr="00053990" w:rsidRDefault="008823A0" w:rsidP="00053990">
            <w:pPr>
              <w:spacing w:after="0" w:line="240" w:lineRule="auto"/>
              <w:contextualSpacing/>
              <w:rPr>
                <w:rFonts w:ascii="Times New Roman" w:eastAsia="Times New Roman" w:hAnsi="Times New Roman" w:cs="Times New Roman"/>
                <w:sz w:val="26"/>
                <w:szCs w:val="26"/>
              </w:rPr>
            </w:pPr>
            <w:r>
              <w:rPr>
                <w:rFonts w:ascii="Times New Roman" w:eastAsia="Times New Roman" w:hAnsi="Times New Roman" w:cs="Times New Roman"/>
                <w:sz w:val="26"/>
                <w:szCs w:val="26"/>
              </w:rPr>
              <w:t>2024 год – 0</w:t>
            </w:r>
            <w:r w:rsidR="00053990" w:rsidRPr="00053990">
              <w:rPr>
                <w:rFonts w:ascii="Times New Roman" w:eastAsia="Times New Roman" w:hAnsi="Times New Roman" w:cs="Times New Roman"/>
                <w:sz w:val="26"/>
                <w:szCs w:val="26"/>
              </w:rPr>
              <w:t>,</w:t>
            </w:r>
            <w:r>
              <w:rPr>
                <w:rFonts w:ascii="Times New Roman" w:eastAsia="Times New Roman" w:hAnsi="Times New Roman" w:cs="Times New Roman"/>
                <w:sz w:val="26"/>
                <w:szCs w:val="26"/>
              </w:rPr>
              <w:t>0</w:t>
            </w:r>
            <w:r w:rsidR="00053990" w:rsidRPr="00053990">
              <w:rPr>
                <w:rFonts w:ascii="Times New Roman" w:eastAsia="Times New Roman" w:hAnsi="Times New Roman" w:cs="Times New Roman"/>
                <w:sz w:val="26"/>
                <w:szCs w:val="26"/>
              </w:rPr>
              <w:t>0</w:t>
            </w:r>
            <w:r w:rsidR="009544AF" w:rsidRPr="00053990">
              <w:rPr>
                <w:rFonts w:ascii="Times New Roman" w:eastAsia="Times New Roman" w:hAnsi="Times New Roman" w:cs="Times New Roman"/>
                <w:sz w:val="26"/>
                <w:szCs w:val="26"/>
              </w:rPr>
              <w:t xml:space="preserve"> тыс. руб.</w:t>
            </w:r>
          </w:p>
          <w:p w:rsidR="009544AF" w:rsidRPr="00053990" w:rsidRDefault="00BF2914" w:rsidP="00053990">
            <w:pPr>
              <w:spacing w:after="0" w:line="240" w:lineRule="auto"/>
              <w:contextualSpacing/>
              <w:rPr>
                <w:rFonts w:ascii="Times New Roman" w:eastAsia="Times New Roman" w:hAnsi="Times New Roman" w:cs="Times New Roman"/>
                <w:sz w:val="26"/>
                <w:szCs w:val="26"/>
              </w:rPr>
            </w:pPr>
            <w:r>
              <w:rPr>
                <w:rFonts w:ascii="Times New Roman" w:eastAsia="Times New Roman" w:hAnsi="Times New Roman" w:cs="Times New Roman"/>
                <w:sz w:val="26"/>
                <w:szCs w:val="26"/>
              </w:rPr>
              <w:lastRenderedPageBreak/>
              <w:t>2025 год – 2000,0</w:t>
            </w:r>
            <w:r w:rsidR="009544AF" w:rsidRPr="00053990">
              <w:rPr>
                <w:rFonts w:ascii="Times New Roman" w:eastAsia="Times New Roman" w:hAnsi="Times New Roman" w:cs="Times New Roman"/>
                <w:sz w:val="26"/>
                <w:szCs w:val="26"/>
              </w:rPr>
              <w:t xml:space="preserve"> тыс. руб.</w:t>
            </w:r>
          </w:p>
          <w:p w:rsidR="009544AF" w:rsidRPr="00053990" w:rsidRDefault="00BF2914" w:rsidP="00053990">
            <w:pPr>
              <w:spacing w:after="0" w:line="240" w:lineRule="auto"/>
              <w:contextualSpacing/>
              <w:rPr>
                <w:rFonts w:ascii="Times New Roman" w:eastAsia="Times New Roman" w:hAnsi="Times New Roman" w:cs="Times New Roman"/>
                <w:sz w:val="26"/>
                <w:szCs w:val="26"/>
              </w:rPr>
            </w:pPr>
            <w:r>
              <w:rPr>
                <w:rFonts w:ascii="Times New Roman" w:eastAsia="Times New Roman" w:hAnsi="Times New Roman" w:cs="Times New Roman"/>
                <w:sz w:val="26"/>
                <w:szCs w:val="26"/>
              </w:rPr>
              <w:t>2026 год – 100,0</w:t>
            </w:r>
            <w:r w:rsidR="009544AF" w:rsidRPr="00053990">
              <w:rPr>
                <w:rFonts w:ascii="Times New Roman" w:eastAsia="Times New Roman" w:hAnsi="Times New Roman" w:cs="Times New Roman"/>
                <w:sz w:val="26"/>
                <w:szCs w:val="26"/>
              </w:rPr>
              <w:t xml:space="preserve"> тыс. руб.</w:t>
            </w:r>
          </w:p>
          <w:p w:rsidR="009544AF" w:rsidRPr="00053990" w:rsidRDefault="008823A0" w:rsidP="00053990">
            <w:pPr>
              <w:spacing w:after="0" w:line="240" w:lineRule="auto"/>
              <w:contextualSpacing/>
              <w:rPr>
                <w:rFonts w:ascii="Times New Roman" w:eastAsia="Times New Roman" w:hAnsi="Times New Roman" w:cs="Times New Roman"/>
                <w:sz w:val="26"/>
                <w:szCs w:val="26"/>
              </w:rPr>
            </w:pPr>
            <w:r>
              <w:rPr>
                <w:rFonts w:ascii="Times New Roman" w:eastAsia="Times New Roman" w:hAnsi="Times New Roman" w:cs="Times New Roman"/>
                <w:sz w:val="26"/>
                <w:szCs w:val="26"/>
              </w:rPr>
              <w:t>2027 год – 0</w:t>
            </w:r>
            <w:r w:rsidR="00053990" w:rsidRPr="00053990">
              <w:rPr>
                <w:rFonts w:ascii="Times New Roman" w:eastAsia="Times New Roman" w:hAnsi="Times New Roman" w:cs="Times New Roman"/>
                <w:sz w:val="26"/>
                <w:szCs w:val="26"/>
              </w:rPr>
              <w:t>,</w:t>
            </w:r>
            <w:r>
              <w:rPr>
                <w:rFonts w:ascii="Times New Roman" w:eastAsia="Times New Roman" w:hAnsi="Times New Roman" w:cs="Times New Roman"/>
                <w:sz w:val="26"/>
                <w:szCs w:val="26"/>
              </w:rPr>
              <w:t>0</w:t>
            </w:r>
            <w:r w:rsidR="00053990" w:rsidRPr="00053990">
              <w:rPr>
                <w:rFonts w:ascii="Times New Roman" w:eastAsia="Times New Roman" w:hAnsi="Times New Roman" w:cs="Times New Roman"/>
                <w:sz w:val="26"/>
                <w:szCs w:val="26"/>
              </w:rPr>
              <w:t>0</w:t>
            </w:r>
            <w:r w:rsidR="009544AF" w:rsidRPr="00053990">
              <w:rPr>
                <w:rFonts w:ascii="Times New Roman" w:eastAsia="Times New Roman" w:hAnsi="Times New Roman" w:cs="Times New Roman"/>
                <w:sz w:val="26"/>
                <w:szCs w:val="26"/>
              </w:rPr>
              <w:t xml:space="preserve"> тыс. руб.</w:t>
            </w:r>
          </w:p>
          <w:p w:rsidR="009544AF" w:rsidRPr="00053990" w:rsidRDefault="009544AF" w:rsidP="00053990">
            <w:pPr>
              <w:spacing w:after="0" w:line="240" w:lineRule="auto"/>
              <w:contextualSpacing/>
              <w:rPr>
                <w:rFonts w:ascii="Times New Roman" w:eastAsia="Times New Roman" w:hAnsi="Times New Roman" w:cs="Times New Roman"/>
                <w:sz w:val="26"/>
                <w:szCs w:val="26"/>
              </w:rPr>
            </w:pPr>
            <w:r w:rsidRPr="00053990">
              <w:rPr>
                <w:rFonts w:ascii="Times New Roman" w:eastAsia="Times New Roman" w:hAnsi="Times New Roman" w:cs="Times New Roman"/>
                <w:sz w:val="26"/>
                <w:szCs w:val="26"/>
              </w:rPr>
              <w:t>2028 год –</w:t>
            </w:r>
            <w:r w:rsidR="00053990" w:rsidRPr="00053990">
              <w:rPr>
                <w:rFonts w:ascii="Times New Roman" w:eastAsia="Times New Roman" w:hAnsi="Times New Roman" w:cs="Times New Roman"/>
                <w:sz w:val="26"/>
                <w:szCs w:val="26"/>
              </w:rPr>
              <w:t xml:space="preserve"> 0,00 тыс. руб.</w:t>
            </w:r>
          </w:p>
          <w:p w:rsidR="00053990" w:rsidRPr="00053990" w:rsidRDefault="008D5779" w:rsidP="00053990">
            <w:pPr>
              <w:spacing w:after="0" w:line="240" w:lineRule="auto"/>
              <w:contextualSpacing/>
              <w:rPr>
                <w:rFonts w:ascii="Times New Roman" w:eastAsia="Times New Roman" w:hAnsi="Times New Roman" w:cs="Times New Roman"/>
                <w:sz w:val="26"/>
                <w:szCs w:val="26"/>
              </w:rPr>
            </w:pPr>
            <w:r>
              <w:rPr>
                <w:rFonts w:ascii="Times New Roman" w:eastAsia="Times New Roman" w:hAnsi="Times New Roman" w:cs="Times New Roman"/>
                <w:sz w:val="26"/>
                <w:szCs w:val="26"/>
              </w:rPr>
              <w:t>2029-2033 год – 1500</w:t>
            </w:r>
            <w:r w:rsidR="00053990" w:rsidRPr="00053990">
              <w:rPr>
                <w:rFonts w:ascii="Times New Roman" w:eastAsia="Times New Roman" w:hAnsi="Times New Roman" w:cs="Times New Roman"/>
                <w:sz w:val="26"/>
                <w:szCs w:val="26"/>
              </w:rPr>
              <w:t>,0</w:t>
            </w:r>
            <w:r w:rsidR="009544AF" w:rsidRPr="00053990">
              <w:rPr>
                <w:rFonts w:ascii="Times New Roman" w:eastAsia="Times New Roman" w:hAnsi="Times New Roman" w:cs="Times New Roman"/>
                <w:sz w:val="26"/>
                <w:szCs w:val="26"/>
              </w:rPr>
              <w:t xml:space="preserve"> тыс. руб.</w:t>
            </w:r>
          </w:p>
          <w:p w:rsidR="009544AF" w:rsidRPr="00053990" w:rsidRDefault="00053990" w:rsidP="00053990">
            <w:pPr>
              <w:spacing w:after="0" w:line="240" w:lineRule="auto"/>
              <w:contextualSpacing/>
              <w:rPr>
                <w:rFonts w:ascii="Times New Roman" w:hAnsi="Times New Roman" w:cs="Times New Roman"/>
                <w:sz w:val="26"/>
                <w:szCs w:val="26"/>
              </w:rPr>
            </w:pPr>
            <w:r w:rsidRPr="00053990">
              <w:rPr>
                <w:rFonts w:ascii="Times New Roman" w:hAnsi="Times New Roman" w:cs="Times New Roman"/>
                <w:sz w:val="26"/>
                <w:szCs w:val="26"/>
              </w:rPr>
              <w:t>С</w:t>
            </w:r>
            <w:r w:rsidR="009544AF" w:rsidRPr="00053990">
              <w:rPr>
                <w:rFonts w:ascii="Times New Roman" w:hAnsi="Times New Roman" w:cs="Times New Roman"/>
                <w:sz w:val="26"/>
                <w:szCs w:val="26"/>
              </w:rPr>
              <w:t>редства уточняются при формировании бюджета на  календарный год</w:t>
            </w:r>
            <w:r w:rsidRPr="00053990">
              <w:rPr>
                <w:rFonts w:ascii="Times New Roman" w:hAnsi="Times New Roman" w:cs="Times New Roman"/>
                <w:sz w:val="26"/>
                <w:szCs w:val="26"/>
              </w:rPr>
              <w:t>.</w:t>
            </w:r>
          </w:p>
          <w:p w:rsidR="009544AF" w:rsidRPr="00D57444" w:rsidRDefault="009544AF" w:rsidP="00053990">
            <w:pPr>
              <w:tabs>
                <w:tab w:val="left" w:pos="278"/>
              </w:tabs>
              <w:spacing w:after="0" w:line="240" w:lineRule="auto"/>
              <w:ind w:left="319"/>
              <w:contextualSpacing/>
              <w:rPr>
                <w:rFonts w:ascii="Times New Roman" w:hAnsi="Times New Roman" w:cs="Times New Roman"/>
                <w:sz w:val="26"/>
                <w:szCs w:val="26"/>
              </w:rPr>
            </w:pPr>
          </w:p>
        </w:tc>
      </w:tr>
      <w:tr w:rsidR="009544AF" w:rsidRPr="00D57444" w:rsidTr="00F47830">
        <w:tc>
          <w:tcPr>
            <w:tcW w:w="3009" w:type="dxa"/>
            <w:tcBorders>
              <w:top w:val="double" w:sz="1" w:space="0" w:color="000000"/>
              <w:left w:val="double" w:sz="1" w:space="0" w:color="000000"/>
              <w:bottom w:val="double" w:sz="1" w:space="0" w:color="000000"/>
              <w:right w:val="double" w:sz="1" w:space="0" w:color="000000"/>
            </w:tcBorders>
            <w:shd w:val="clear" w:color="auto" w:fill="auto"/>
            <w:vAlign w:val="center"/>
          </w:tcPr>
          <w:p w:rsidR="009544AF" w:rsidRPr="00D57444" w:rsidRDefault="009544AF" w:rsidP="00F47830">
            <w:pPr>
              <w:spacing w:after="0" w:line="240" w:lineRule="auto"/>
              <w:contextualSpacing/>
              <w:rPr>
                <w:rFonts w:ascii="Times New Roman" w:eastAsia="Times New Roman" w:hAnsi="Times New Roman" w:cs="Times New Roman"/>
                <w:b/>
                <w:sz w:val="26"/>
                <w:szCs w:val="26"/>
              </w:rPr>
            </w:pPr>
            <w:r w:rsidRPr="00226B3B">
              <w:rPr>
                <w:rFonts w:ascii="Times New Roman" w:eastAsia="Times New Roman" w:hAnsi="Times New Roman" w:cs="Times New Roman"/>
                <w:b/>
                <w:sz w:val="26"/>
                <w:szCs w:val="26"/>
              </w:rPr>
              <w:lastRenderedPageBreak/>
              <w:t>Ожидаемые результаты реализации  Программы</w:t>
            </w:r>
          </w:p>
        </w:tc>
        <w:tc>
          <w:tcPr>
            <w:tcW w:w="7130" w:type="dxa"/>
            <w:tcBorders>
              <w:top w:val="double" w:sz="1" w:space="0" w:color="000000"/>
              <w:left w:val="double" w:sz="1" w:space="0" w:color="000000"/>
              <w:bottom w:val="double" w:sz="1" w:space="0" w:color="000000"/>
              <w:right w:val="double" w:sz="1" w:space="0" w:color="000000"/>
            </w:tcBorders>
            <w:shd w:val="clear" w:color="auto" w:fill="auto"/>
          </w:tcPr>
          <w:p w:rsidR="00AF5CCD" w:rsidRPr="008E3C2C" w:rsidRDefault="00AF5CCD" w:rsidP="00AF5CCD">
            <w:pPr>
              <w:spacing w:after="0" w:line="240" w:lineRule="auto"/>
              <w:rPr>
                <w:rFonts w:ascii="Times New Roman" w:eastAsia="Times New Roman" w:hAnsi="Times New Roman"/>
                <w:sz w:val="26"/>
                <w:szCs w:val="26"/>
              </w:rPr>
            </w:pPr>
            <w:r w:rsidRPr="008E3C2C">
              <w:rPr>
                <w:rFonts w:ascii="Times New Roman" w:eastAsia="Times New Roman" w:hAnsi="Times New Roman"/>
                <w:sz w:val="26"/>
                <w:szCs w:val="26"/>
              </w:rPr>
              <w:t>•</w:t>
            </w:r>
            <w:r w:rsidRPr="008E3C2C">
              <w:rPr>
                <w:rFonts w:ascii="Times New Roman" w:eastAsia="Times New Roman" w:hAnsi="Times New Roman"/>
                <w:sz w:val="26"/>
                <w:szCs w:val="26"/>
              </w:rPr>
              <w:tab/>
              <w:t>Доля детей, охваченных школьным образованием – 100 %;</w:t>
            </w:r>
          </w:p>
          <w:p w:rsidR="00AF5CCD" w:rsidRPr="008E3C2C" w:rsidRDefault="00AF5CCD" w:rsidP="00AF5CCD">
            <w:pPr>
              <w:spacing w:after="0" w:line="240" w:lineRule="auto"/>
              <w:rPr>
                <w:rFonts w:ascii="Times New Roman" w:eastAsia="Times New Roman" w:hAnsi="Times New Roman"/>
                <w:sz w:val="26"/>
                <w:szCs w:val="26"/>
              </w:rPr>
            </w:pPr>
            <w:r w:rsidRPr="008E3C2C">
              <w:rPr>
                <w:rFonts w:ascii="Times New Roman" w:eastAsia="Times New Roman" w:hAnsi="Times New Roman"/>
                <w:sz w:val="26"/>
                <w:szCs w:val="26"/>
              </w:rPr>
              <w:t>•</w:t>
            </w:r>
            <w:r w:rsidRPr="008E3C2C">
              <w:rPr>
                <w:rFonts w:ascii="Times New Roman" w:eastAsia="Times New Roman" w:hAnsi="Times New Roman"/>
                <w:sz w:val="26"/>
                <w:szCs w:val="26"/>
              </w:rPr>
              <w:tab/>
              <w:t>Уровень обеспеченности населения объектами в сфере культуры – 100 %.</w:t>
            </w:r>
          </w:p>
          <w:p w:rsidR="009544AF" w:rsidRPr="00D57444" w:rsidRDefault="009544AF" w:rsidP="00AF5CCD">
            <w:pPr>
              <w:pStyle w:val="a3"/>
              <w:spacing w:after="0" w:line="240" w:lineRule="auto"/>
              <w:rPr>
                <w:rFonts w:ascii="Times New Roman" w:eastAsia="Times New Roman" w:hAnsi="Times New Roman" w:cs="Times New Roman"/>
                <w:sz w:val="26"/>
                <w:szCs w:val="26"/>
              </w:rPr>
            </w:pPr>
          </w:p>
        </w:tc>
      </w:tr>
    </w:tbl>
    <w:p w:rsidR="005605B0" w:rsidRDefault="005605B0" w:rsidP="005605B0">
      <w:pPr>
        <w:pStyle w:val="1"/>
        <w:rPr>
          <w:b/>
          <w:bCs/>
          <w:sz w:val="26"/>
          <w:szCs w:val="26"/>
        </w:rPr>
      </w:pPr>
    </w:p>
    <w:p w:rsidR="009544AF" w:rsidRDefault="009544AF" w:rsidP="005605B0">
      <w:pPr>
        <w:pStyle w:val="1"/>
        <w:jc w:val="center"/>
        <w:rPr>
          <w:b/>
          <w:bCs/>
          <w:sz w:val="26"/>
          <w:szCs w:val="26"/>
        </w:rPr>
      </w:pPr>
      <w:r w:rsidRPr="00D57444">
        <w:rPr>
          <w:b/>
          <w:bCs/>
          <w:sz w:val="26"/>
          <w:szCs w:val="26"/>
        </w:rPr>
        <w:t>2.  ХАРАКТЕРИСТИКА СУЩЕСТВУЮЩЕГО СОСТОЯНИЯ СОЦИАЛЬНОЙ ИНФРАСТРУКТУРЫ</w:t>
      </w:r>
    </w:p>
    <w:p w:rsidR="00D404CF" w:rsidRPr="00D57444" w:rsidRDefault="00D404CF" w:rsidP="005605B0">
      <w:pPr>
        <w:pStyle w:val="1"/>
        <w:jc w:val="center"/>
        <w:rPr>
          <w:b/>
          <w:sz w:val="26"/>
          <w:szCs w:val="26"/>
        </w:rPr>
      </w:pPr>
    </w:p>
    <w:p w:rsidR="005374BF" w:rsidRDefault="005374BF" w:rsidP="005374BF">
      <w:pPr>
        <w:pStyle w:val="1"/>
        <w:spacing w:before="0" w:after="0" w:line="276" w:lineRule="auto"/>
        <w:contextualSpacing/>
        <w:jc w:val="both"/>
        <w:rPr>
          <w:sz w:val="26"/>
          <w:szCs w:val="26"/>
        </w:rPr>
      </w:pPr>
      <w:r w:rsidRPr="00F66695">
        <w:rPr>
          <w:sz w:val="26"/>
          <w:szCs w:val="26"/>
        </w:rPr>
        <w:t>Основной целью Программы является</w:t>
      </w:r>
      <w:r>
        <w:rPr>
          <w:sz w:val="26"/>
          <w:szCs w:val="26"/>
        </w:rPr>
        <w:t>:</w:t>
      </w:r>
    </w:p>
    <w:p w:rsidR="005374BF" w:rsidRDefault="005374BF" w:rsidP="005374BF">
      <w:pPr>
        <w:pStyle w:val="1"/>
        <w:tabs>
          <w:tab w:val="left" w:pos="0"/>
        </w:tabs>
        <w:spacing w:before="0" w:after="0" w:line="276" w:lineRule="auto"/>
        <w:ind w:left="720"/>
        <w:contextualSpacing/>
        <w:rPr>
          <w:sz w:val="26"/>
          <w:szCs w:val="26"/>
        </w:rPr>
      </w:pPr>
      <w:r>
        <w:rPr>
          <w:sz w:val="26"/>
          <w:szCs w:val="26"/>
        </w:rPr>
        <w:t xml:space="preserve">- Обеспечение доступности для населения на территории </w:t>
      </w:r>
      <w:r w:rsidR="00E031D1">
        <w:rPr>
          <w:sz w:val="26"/>
          <w:szCs w:val="26"/>
        </w:rPr>
        <w:t>И</w:t>
      </w:r>
      <w:r w:rsidR="009A35E2">
        <w:rPr>
          <w:sz w:val="26"/>
          <w:szCs w:val="26"/>
        </w:rPr>
        <w:t>ткульского</w:t>
      </w:r>
      <w:r>
        <w:rPr>
          <w:sz w:val="26"/>
          <w:szCs w:val="26"/>
        </w:rPr>
        <w:t xml:space="preserve"> сельсовета Чулымского района Н</w:t>
      </w:r>
      <w:r w:rsidR="00182EB6">
        <w:rPr>
          <w:sz w:val="26"/>
          <w:szCs w:val="26"/>
        </w:rPr>
        <w:t>овосибирской</w:t>
      </w:r>
      <w:r>
        <w:rPr>
          <w:sz w:val="26"/>
          <w:szCs w:val="26"/>
        </w:rPr>
        <w:t xml:space="preserve"> области услугами  в сфере культуры, образования, здравоохранения, физической культуры и массового спорта;</w:t>
      </w:r>
    </w:p>
    <w:p w:rsidR="005374BF" w:rsidRDefault="005374BF" w:rsidP="005374BF">
      <w:pPr>
        <w:pStyle w:val="1"/>
        <w:tabs>
          <w:tab w:val="left" w:pos="0"/>
        </w:tabs>
        <w:spacing w:before="0" w:after="0" w:line="276" w:lineRule="auto"/>
        <w:ind w:left="720"/>
        <w:contextualSpacing/>
        <w:rPr>
          <w:sz w:val="26"/>
          <w:szCs w:val="26"/>
        </w:rPr>
      </w:pPr>
      <w:r>
        <w:rPr>
          <w:sz w:val="26"/>
          <w:szCs w:val="26"/>
        </w:rPr>
        <w:t xml:space="preserve">- Обеспечение эффективности функционирования действующей социальной инфраструктуры на территории </w:t>
      </w:r>
      <w:r w:rsidR="003E282F">
        <w:rPr>
          <w:sz w:val="26"/>
          <w:szCs w:val="26"/>
        </w:rPr>
        <w:t>И</w:t>
      </w:r>
      <w:r w:rsidR="00D41147">
        <w:rPr>
          <w:sz w:val="26"/>
          <w:szCs w:val="26"/>
        </w:rPr>
        <w:t>ткульского</w:t>
      </w:r>
      <w:r w:rsidR="00E8572B">
        <w:rPr>
          <w:sz w:val="26"/>
          <w:szCs w:val="26"/>
        </w:rPr>
        <w:t xml:space="preserve"> </w:t>
      </w:r>
      <w:r>
        <w:rPr>
          <w:sz w:val="26"/>
          <w:szCs w:val="26"/>
        </w:rPr>
        <w:t>сельсовета Ч</w:t>
      </w:r>
      <w:r w:rsidR="004154CD">
        <w:rPr>
          <w:sz w:val="26"/>
          <w:szCs w:val="26"/>
        </w:rPr>
        <w:t>улымского</w:t>
      </w:r>
      <w:r>
        <w:rPr>
          <w:sz w:val="26"/>
          <w:szCs w:val="26"/>
        </w:rPr>
        <w:t xml:space="preserve"> района Новосибирской области.</w:t>
      </w:r>
    </w:p>
    <w:p w:rsidR="005374BF" w:rsidRDefault="005374BF" w:rsidP="005374BF">
      <w:pPr>
        <w:pStyle w:val="1"/>
        <w:spacing w:before="0" w:after="0" w:line="276" w:lineRule="auto"/>
        <w:contextualSpacing/>
        <w:jc w:val="both"/>
        <w:rPr>
          <w:sz w:val="26"/>
          <w:szCs w:val="26"/>
        </w:rPr>
      </w:pPr>
      <w:r w:rsidRPr="00F66695">
        <w:rPr>
          <w:sz w:val="26"/>
          <w:szCs w:val="26"/>
        </w:rPr>
        <w:t xml:space="preserve"> </w:t>
      </w:r>
      <w:r>
        <w:rPr>
          <w:sz w:val="26"/>
          <w:szCs w:val="26"/>
        </w:rPr>
        <w:t>Для достижения п</w:t>
      </w:r>
      <w:r w:rsidRPr="00F66695">
        <w:rPr>
          <w:sz w:val="26"/>
          <w:szCs w:val="26"/>
        </w:rPr>
        <w:t>оставленной цели необходимо выполнить следующие задачи:</w:t>
      </w:r>
    </w:p>
    <w:p w:rsidR="005374BF" w:rsidRDefault="005374BF" w:rsidP="005374BF">
      <w:pPr>
        <w:pStyle w:val="1"/>
        <w:tabs>
          <w:tab w:val="left" w:pos="0"/>
        </w:tabs>
        <w:spacing w:before="0" w:after="0" w:line="276" w:lineRule="auto"/>
        <w:ind w:left="720"/>
        <w:contextualSpacing/>
        <w:rPr>
          <w:sz w:val="26"/>
          <w:szCs w:val="26"/>
        </w:rPr>
      </w:pPr>
      <w:r>
        <w:rPr>
          <w:sz w:val="26"/>
          <w:szCs w:val="26"/>
        </w:rPr>
        <w:t xml:space="preserve">- Анализ социально-экономического развития </w:t>
      </w:r>
      <w:r w:rsidR="00E031D1">
        <w:rPr>
          <w:sz w:val="26"/>
          <w:szCs w:val="26"/>
        </w:rPr>
        <w:t>И</w:t>
      </w:r>
      <w:r w:rsidR="00BB26F9">
        <w:rPr>
          <w:sz w:val="26"/>
          <w:szCs w:val="26"/>
        </w:rPr>
        <w:t xml:space="preserve">ткульского </w:t>
      </w:r>
      <w:r>
        <w:rPr>
          <w:sz w:val="26"/>
          <w:szCs w:val="26"/>
        </w:rPr>
        <w:t>сельсовета Чулымского района Н</w:t>
      </w:r>
      <w:r w:rsidR="004A1DCF">
        <w:rPr>
          <w:sz w:val="26"/>
          <w:szCs w:val="26"/>
        </w:rPr>
        <w:t>овосибирской</w:t>
      </w:r>
      <w:r w:rsidR="00BC30AD">
        <w:rPr>
          <w:sz w:val="26"/>
          <w:szCs w:val="26"/>
        </w:rPr>
        <w:t xml:space="preserve"> </w:t>
      </w:r>
      <w:r>
        <w:rPr>
          <w:sz w:val="26"/>
          <w:szCs w:val="26"/>
        </w:rPr>
        <w:t>области, наличие обеспеченности населения услугами объектов социальной инфраструктуры;</w:t>
      </w:r>
    </w:p>
    <w:p w:rsidR="005374BF" w:rsidRDefault="005374BF" w:rsidP="005374BF">
      <w:pPr>
        <w:pStyle w:val="1"/>
        <w:tabs>
          <w:tab w:val="left" w:pos="0"/>
        </w:tabs>
        <w:spacing w:before="0" w:after="0" w:line="276" w:lineRule="auto"/>
        <w:ind w:left="720"/>
        <w:contextualSpacing/>
        <w:rPr>
          <w:sz w:val="26"/>
          <w:szCs w:val="26"/>
        </w:rPr>
      </w:pPr>
      <w:r>
        <w:rPr>
          <w:sz w:val="26"/>
          <w:szCs w:val="26"/>
        </w:rPr>
        <w:t xml:space="preserve">- Формирования перечня мероприятий по проектированию, строительству, реконструкции и капитального ремонта объектов социальной инфраструктуры </w:t>
      </w:r>
      <w:r w:rsidR="00E031D1">
        <w:rPr>
          <w:sz w:val="26"/>
          <w:szCs w:val="26"/>
        </w:rPr>
        <w:t>И</w:t>
      </w:r>
      <w:r w:rsidR="00520CA4">
        <w:rPr>
          <w:sz w:val="26"/>
          <w:szCs w:val="26"/>
        </w:rPr>
        <w:t>ткульского</w:t>
      </w:r>
      <w:r>
        <w:rPr>
          <w:sz w:val="26"/>
          <w:szCs w:val="26"/>
        </w:rPr>
        <w:t xml:space="preserve"> сельсовета Ч</w:t>
      </w:r>
      <w:r w:rsidR="00D41147">
        <w:rPr>
          <w:sz w:val="26"/>
          <w:szCs w:val="26"/>
        </w:rPr>
        <w:t>улымского</w:t>
      </w:r>
      <w:r>
        <w:rPr>
          <w:sz w:val="26"/>
          <w:szCs w:val="26"/>
        </w:rPr>
        <w:t xml:space="preserve"> района Н</w:t>
      </w:r>
      <w:r w:rsidR="004A1DCF">
        <w:rPr>
          <w:sz w:val="26"/>
          <w:szCs w:val="26"/>
        </w:rPr>
        <w:t>овосибирской</w:t>
      </w:r>
      <w:r>
        <w:rPr>
          <w:sz w:val="26"/>
          <w:szCs w:val="26"/>
        </w:rPr>
        <w:t xml:space="preserve"> области;</w:t>
      </w:r>
    </w:p>
    <w:p w:rsidR="005374BF" w:rsidRDefault="005374BF" w:rsidP="005374BF">
      <w:pPr>
        <w:pStyle w:val="1"/>
        <w:tabs>
          <w:tab w:val="left" w:pos="0"/>
        </w:tabs>
        <w:spacing w:before="0" w:after="0" w:line="276" w:lineRule="auto"/>
        <w:ind w:left="720"/>
        <w:contextualSpacing/>
        <w:rPr>
          <w:sz w:val="26"/>
          <w:szCs w:val="26"/>
        </w:rPr>
      </w:pPr>
      <w:r>
        <w:rPr>
          <w:sz w:val="26"/>
          <w:szCs w:val="26"/>
        </w:rPr>
        <w:t xml:space="preserve">- Оценка объемов и источников финансирования мероприятий по проектированию, строительству, реконструкции и капитального ремонта объектов социальной инфраструктуры </w:t>
      </w:r>
      <w:r w:rsidR="00E031D1">
        <w:rPr>
          <w:sz w:val="26"/>
          <w:szCs w:val="26"/>
        </w:rPr>
        <w:t>И</w:t>
      </w:r>
      <w:r w:rsidR="004A1DCF">
        <w:rPr>
          <w:sz w:val="26"/>
          <w:szCs w:val="26"/>
        </w:rPr>
        <w:t>ткульского</w:t>
      </w:r>
      <w:r>
        <w:rPr>
          <w:sz w:val="26"/>
          <w:szCs w:val="26"/>
        </w:rPr>
        <w:t xml:space="preserve"> сельсовета Ч</w:t>
      </w:r>
      <w:r w:rsidR="00C1586A">
        <w:rPr>
          <w:sz w:val="26"/>
          <w:szCs w:val="26"/>
        </w:rPr>
        <w:t>улымского</w:t>
      </w:r>
      <w:r>
        <w:rPr>
          <w:sz w:val="26"/>
          <w:szCs w:val="26"/>
        </w:rPr>
        <w:t xml:space="preserve"> района Новосибирской области;</w:t>
      </w:r>
    </w:p>
    <w:p w:rsidR="005374BF" w:rsidRDefault="005374BF" w:rsidP="005374BF">
      <w:pPr>
        <w:pStyle w:val="1"/>
        <w:tabs>
          <w:tab w:val="left" w:pos="0"/>
        </w:tabs>
        <w:spacing w:before="0" w:after="0" w:line="276" w:lineRule="auto"/>
        <w:ind w:left="720"/>
        <w:contextualSpacing/>
        <w:rPr>
          <w:sz w:val="26"/>
          <w:szCs w:val="26"/>
        </w:rPr>
      </w:pPr>
      <w:r>
        <w:rPr>
          <w:sz w:val="26"/>
          <w:szCs w:val="26"/>
        </w:rPr>
        <w:t>- Оценка эффективности реализации мероприятий программы.</w:t>
      </w:r>
    </w:p>
    <w:p w:rsidR="00BB3195" w:rsidRPr="00D57444" w:rsidRDefault="00BB3195" w:rsidP="00BE06DB">
      <w:pPr>
        <w:pStyle w:val="2"/>
        <w:spacing w:line="276" w:lineRule="auto"/>
        <w:jc w:val="both"/>
        <w:rPr>
          <w:sz w:val="26"/>
          <w:szCs w:val="26"/>
        </w:rPr>
      </w:pPr>
      <w:r w:rsidRPr="00D57444">
        <w:rPr>
          <w:sz w:val="26"/>
          <w:szCs w:val="26"/>
        </w:rPr>
        <w:t>Действие Программы рассчитано на период  с 2024 по 2033 год.</w:t>
      </w:r>
    </w:p>
    <w:p w:rsidR="00064A74" w:rsidRDefault="00064A74" w:rsidP="00064A74">
      <w:pPr>
        <w:pStyle w:val="1"/>
        <w:spacing w:before="0" w:after="0"/>
        <w:ind w:firstLine="567"/>
        <w:jc w:val="center"/>
        <w:rPr>
          <w:b/>
          <w:sz w:val="26"/>
          <w:szCs w:val="26"/>
        </w:rPr>
      </w:pPr>
    </w:p>
    <w:p w:rsidR="002561FB" w:rsidRDefault="002561FB" w:rsidP="001C7AAC">
      <w:pPr>
        <w:pStyle w:val="1"/>
        <w:spacing w:before="0" w:after="0"/>
        <w:jc w:val="center"/>
        <w:rPr>
          <w:b/>
          <w:sz w:val="26"/>
          <w:szCs w:val="26"/>
        </w:rPr>
      </w:pPr>
    </w:p>
    <w:p w:rsidR="002561FB" w:rsidRDefault="002561FB" w:rsidP="001C7AAC">
      <w:pPr>
        <w:pStyle w:val="1"/>
        <w:spacing w:before="0" w:after="0"/>
        <w:jc w:val="center"/>
        <w:rPr>
          <w:b/>
          <w:sz w:val="26"/>
          <w:szCs w:val="26"/>
        </w:rPr>
      </w:pPr>
    </w:p>
    <w:p w:rsidR="002561FB" w:rsidRDefault="002561FB" w:rsidP="001C7AAC">
      <w:pPr>
        <w:pStyle w:val="1"/>
        <w:spacing w:before="0" w:after="0"/>
        <w:jc w:val="center"/>
        <w:rPr>
          <w:b/>
          <w:sz w:val="26"/>
          <w:szCs w:val="26"/>
        </w:rPr>
      </w:pPr>
    </w:p>
    <w:p w:rsidR="002561FB" w:rsidRDefault="002561FB" w:rsidP="001C7AAC">
      <w:pPr>
        <w:pStyle w:val="1"/>
        <w:spacing w:before="0" w:after="0"/>
        <w:jc w:val="center"/>
        <w:rPr>
          <w:b/>
          <w:sz w:val="26"/>
          <w:szCs w:val="26"/>
        </w:rPr>
      </w:pPr>
    </w:p>
    <w:p w:rsidR="002561FB" w:rsidRDefault="002561FB" w:rsidP="001C7AAC">
      <w:pPr>
        <w:pStyle w:val="1"/>
        <w:spacing w:before="0" w:after="0"/>
        <w:jc w:val="center"/>
        <w:rPr>
          <w:b/>
          <w:sz w:val="26"/>
          <w:szCs w:val="26"/>
        </w:rPr>
      </w:pPr>
    </w:p>
    <w:p w:rsidR="002561FB" w:rsidRDefault="002561FB" w:rsidP="001C7AAC">
      <w:pPr>
        <w:pStyle w:val="1"/>
        <w:spacing w:before="0" w:after="0"/>
        <w:jc w:val="center"/>
        <w:rPr>
          <w:b/>
          <w:sz w:val="26"/>
          <w:szCs w:val="26"/>
        </w:rPr>
      </w:pPr>
    </w:p>
    <w:p w:rsidR="00064A74" w:rsidRPr="00D57444" w:rsidRDefault="00064A74" w:rsidP="001C7AAC">
      <w:pPr>
        <w:pStyle w:val="1"/>
        <w:spacing w:before="0" w:after="0"/>
        <w:jc w:val="center"/>
        <w:rPr>
          <w:b/>
          <w:sz w:val="26"/>
          <w:szCs w:val="26"/>
        </w:rPr>
      </w:pPr>
      <w:r w:rsidRPr="00D57444">
        <w:rPr>
          <w:b/>
          <w:sz w:val="26"/>
          <w:szCs w:val="26"/>
        </w:rPr>
        <w:t>2.1.</w:t>
      </w:r>
      <w:r w:rsidRPr="00D57444">
        <w:rPr>
          <w:sz w:val="26"/>
          <w:szCs w:val="26"/>
        </w:rPr>
        <w:t xml:space="preserve"> </w:t>
      </w:r>
      <w:r w:rsidRPr="00D57444">
        <w:rPr>
          <w:b/>
          <w:sz w:val="26"/>
          <w:szCs w:val="26"/>
        </w:rPr>
        <w:t xml:space="preserve">Описание социально-экономического состояния </w:t>
      </w:r>
      <w:r w:rsidR="00763D5A">
        <w:rPr>
          <w:b/>
          <w:sz w:val="26"/>
          <w:szCs w:val="26"/>
          <w:lang w:eastAsia="ru-RU"/>
        </w:rPr>
        <w:t>Иткульского</w:t>
      </w:r>
      <w:r w:rsidRPr="00D57444">
        <w:rPr>
          <w:b/>
          <w:sz w:val="26"/>
          <w:szCs w:val="26"/>
          <w:lang w:eastAsia="ru-RU"/>
        </w:rPr>
        <w:t xml:space="preserve"> сельсовета  Чулымского </w:t>
      </w:r>
      <w:r w:rsidRPr="00D57444">
        <w:rPr>
          <w:b/>
          <w:sz w:val="26"/>
          <w:szCs w:val="26"/>
        </w:rPr>
        <w:t>района Новосибирской области.</w:t>
      </w:r>
    </w:p>
    <w:p w:rsidR="00E660CA" w:rsidRDefault="00E660CA" w:rsidP="00064A74">
      <w:pPr>
        <w:pStyle w:val="1"/>
        <w:rPr>
          <w:b/>
          <w:sz w:val="26"/>
          <w:szCs w:val="26"/>
          <w:u w:val="single"/>
        </w:rPr>
      </w:pPr>
    </w:p>
    <w:p w:rsidR="00064A74" w:rsidRPr="00D57444" w:rsidRDefault="00064A74" w:rsidP="00064A74">
      <w:pPr>
        <w:pStyle w:val="1"/>
        <w:rPr>
          <w:b/>
          <w:sz w:val="26"/>
          <w:szCs w:val="26"/>
        </w:rPr>
      </w:pPr>
      <w:r w:rsidRPr="00D57444">
        <w:rPr>
          <w:b/>
          <w:sz w:val="26"/>
          <w:szCs w:val="26"/>
          <w:u w:val="single"/>
        </w:rPr>
        <w:t>Краткая характеристика</w:t>
      </w:r>
      <w:r w:rsidRPr="00D57444">
        <w:rPr>
          <w:b/>
          <w:sz w:val="26"/>
          <w:szCs w:val="26"/>
        </w:rPr>
        <w:t xml:space="preserve">: </w:t>
      </w:r>
    </w:p>
    <w:p w:rsidR="00BE06DB" w:rsidRDefault="00BE06DB" w:rsidP="00BE6959">
      <w:pPr>
        <w:spacing w:after="0"/>
        <w:ind w:firstLine="708"/>
        <w:rPr>
          <w:rFonts w:ascii="Times New Roman" w:hAnsi="Times New Roman" w:cs="Times New Roman"/>
          <w:sz w:val="26"/>
          <w:szCs w:val="26"/>
          <w:shd w:val="clear" w:color="auto" w:fill="FFFFFF"/>
        </w:rPr>
      </w:pPr>
    </w:p>
    <w:p w:rsidR="007207B3" w:rsidRPr="00BE6959" w:rsidRDefault="00064A74" w:rsidP="00BE6959">
      <w:pPr>
        <w:spacing w:after="0"/>
        <w:ind w:firstLine="708"/>
        <w:rPr>
          <w:rFonts w:ascii="Times New Roman" w:hAnsi="Times New Roman" w:cs="Times New Roman"/>
          <w:sz w:val="26"/>
          <w:szCs w:val="26"/>
          <w:shd w:val="clear" w:color="auto" w:fill="FFFFFF"/>
        </w:rPr>
      </w:pPr>
      <w:r w:rsidRPr="00BE6959">
        <w:rPr>
          <w:rFonts w:ascii="Times New Roman" w:hAnsi="Times New Roman" w:cs="Times New Roman"/>
          <w:sz w:val="26"/>
          <w:szCs w:val="26"/>
          <w:shd w:val="clear" w:color="auto" w:fill="FFFFFF"/>
        </w:rPr>
        <w:t>История поселения в границах И</w:t>
      </w:r>
      <w:r w:rsidR="008A619C">
        <w:rPr>
          <w:rFonts w:ascii="Times New Roman" w:hAnsi="Times New Roman" w:cs="Times New Roman"/>
          <w:sz w:val="26"/>
          <w:szCs w:val="26"/>
          <w:shd w:val="clear" w:color="auto" w:fill="FFFFFF"/>
        </w:rPr>
        <w:t>ткульского</w:t>
      </w:r>
      <w:r w:rsidRPr="00BE6959">
        <w:rPr>
          <w:rFonts w:ascii="Times New Roman" w:hAnsi="Times New Roman" w:cs="Times New Roman"/>
          <w:sz w:val="26"/>
          <w:szCs w:val="26"/>
          <w:shd w:val="clear" w:color="auto" w:fill="FFFFFF"/>
        </w:rPr>
        <w:t xml:space="preserve"> сельсовета начинается с 1630 года с возникновением на берегу озера Иткуль поселения с одноименным названием. Дальнейшее развитие с заселением территории продолжилось до начала прошлого века. В конце ХV111 века </w:t>
      </w:r>
      <w:proofErr w:type="spellStart"/>
      <w:r w:rsidRPr="00BE6959">
        <w:rPr>
          <w:rFonts w:ascii="Times New Roman" w:hAnsi="Times New Roman" w:cs="Times New Roman"/>
          <w:sz w:val="26"/>
          <w:szCs w:val="26"/>
          <w:shd w:val="clear" w:color="auto" w:fill="FFFFFF"/>
        </w:rPr>
        <w:t>чалдонские</w:t>
      </w:r>
      <w:proofErr w:type="spellEnd"/>
      <w:r w:rsidRPr="00BE6959">
        <w:rPr>
          <w:rFonts w:ascii="Times New Roman" w:hAnsi="Times New Roman" w:cs="Times New Roman"/>
          <w:sz w:val="26"/>
          <w:szCs w:val="26"/>
          <w:shd w:val="clear" w:color="auto" w:fill="FFFFFF"/>
        </w:rPr>
        <w:t xml:space="preserve"> хутора разрастаются до посёлков. На территории к созданию в 1929 году совхоза И</w:t>
      </w:r>
      <w:r w:rsidR="003D7002">
        <w:rPr>
          <w:rFonts w:ascii="Times New Roman" w:hAnsi="Times New Roman" w:cs="Times New Roman"/>
          <w:sz w:val="26"/>
          <w:szCs w:val="26"/>
          <w:shd w:val="clear" w:color="auto" w:fill="FFFFFF"/>
        </w:rPr>
        <w:t>ткульский</w:t>
      </w:r>
      <w:r w:rsidRPr="00BE6959">
        <w:rPr>
          <w:rFonts w:ascii="Times New Roman" w:hAnsi="Times New Roman" w:cs="Times New Roman"/>
          <w:sz w:val="26"/>
          <w:szCs w:val="26"/>
          <w:shd w:val="clear" w:color="auto" w:fill="FFFFFF"/>
        </w:rPr>
        <w:t xml:space="preserve"> насч</w:t>
      </w:r>
      <w:r w:rsidR="00BE6959" w:rsidRPr="00BE6959">
        <w:rPr>
          <w:rFonts w:ascii="Times New Roman" w:hAnsi="Times New Roman" w:cs="Times New Roman"/>
          <w:sz w:val="26"/>
          <w:szCs w:val="26"/>
          <w:shd w:val="clear" w:color="auto" w:fill="FFFFFF"/>
        </w:rPr>
        <w:t>итывалось 12 населенных пунктов</w:t>
      </w:r>
      <w:r w:rsidRPr="00BE6959">
        <w:rPr>
          <w:rFonts w:ascii="Times New Roman" w:hAnsi="Times New Roman" w:cs="Times New Roman"/>
          <w:sz w:val="26"/>
          <w:szCs w:val="26"/>
          <w:shd w:val="clear" w:color="auto" w:fill="FFFFFF"/>
        </w:rPr>
        <w:t>.</w:t>
      </w:r>
    </w:p>
    <w:p w:rsidR="00BE6959" w:rsidRDefault="00BE6959" w:rsidP="00BE6959">
      <w:pPr>
        <w:spacing w:after="0"/>
        <w:ind w:firstLine="708"/>
        <w:rPr>
          <w:rFonts w:ascii="Times New Roman" w:hAnsi="Times New Roman" w:cs="Times New Roman"/>
          <w:color w:val="212529"/>
          <w:sz w:val="26"/>
          <w:szCs w:val="26"/>
          <w:shd w:val="clear" w:color="auto" w:fill="FFFFFF"/>
        </w:rPr>
      </w:pPr>
      <w:r w:rsidRPr="00BE6959">
        <w:rPr>
          <w:rFonts w:ascii="Times New Roman" w:hAnsi="Times New Roman" w:cs="Times New Roman"/>
          <w:color w:val="212529"/>
          <w:sz w:val="26"/>
          <w:szCs w:val="26"/>
          <w:shd w:val="clear" w:color="auto" w:fill="FFFFFF"/>
        </w:rPr>
        <w:t>Иткульский сельсовет был образован в 1926 году.</w:t>
      </w:r>
    </w:p>
    <w:p w:rsidR="00BE6959" w:rsidRPr="00BE6959" w:rsidRDefault="00BE6959" w:rsidP="00BE6959">
      <w:pPr>
        <w:pStyle w:val="S"/>
        <w:rPr>
          <w:sz w:val="26"/>
          <w:szCs w:val="26"/>
        </w:rPr>
      </w:pPr>
      <w:r w:rsidRPr="00BE6959">
        <w:rPr>
          <w:sz w:val="26"/>
          <w:szCs w:val="26"/>
        </w:rPr>
        <w:t>Проектируемая территория расположена в центре Ч</w:t>
      </w:r>
      <w:r w:rsidR="004F3577">
        <w:rPr>
          <w:sz w:val="26"/>
          <w:szCs w:val="26"/>
        </w:rPr>
        <w:t>улымского</w:t>
      </w:r>
      <w:r w:rsidRPr="00BE6959">
        <w:rPr>
          <w:sz w:val="26"/>
          <w:szCs w:val="26"/>
        </w:rPr>
        <w:t xml:space="preserve"> района. Граничит на юге с МО Ужанихинский сельсовет, на юго-востоке с МО Чикманский сельсовет, на востоке с МО Кабинетный сельсовет, на западе с МО Серебрянский сельсовет, МО Каякский сельсовет, на севере с МО г</w:t>
      </w:r>
      <w:proofErr w:type="gramStart"/>
      <w:r w:rsidRPr="00BE6959">
        <w:rPr>
          <w:sz w:val="26"/>
          <w:szCs w:val="26"/>
        </w:rPr>
        <w:t>.Ч</w:t>
      </w:r>
      <w:proofErr w:type="gramEnd"/>
      <w:r w:rsidRPr="00BE6959">
        <w:rPr>
          <w:sz w:val="26"/>
          <w:szCs w:val="26"/>
        </w:rPr>
        <w:t>улым.</w:t>
      </w:r>
    </w:p>
    <w:p w:rsidR="00BE6959" w:rsidRPr="00BE6959" w:rsidRDefault="00BE6959" w:rsidP="00BE6959">
      <w:pPr>
        <w:pStyle w:val="S"/>
        <w:rPr>
          <w:sz w:val="26"/>
          <w:szCs w:val="26"/>
        </w:rPr>
      </w:pPr>
      <w:r w:rsidRPr="00BE6959">
        <w:rPr>
          <w:sz w:val="26"/>
          <w:szCs w:val="26"/>
        </w:rPr>
        <w:t xml:space="preserve">Общая площадь поселения составляет 55656 га. </w:t>
      </w:r>
      <w:proofErr w:type="gramStart"/>
      <w:r w:rsidRPr="00BE6959">
        <w:rPr>
          <w:sz w:val="26"/>
          <w:szCs w:val="26"/>
        </w:rPr>
        <w:t xml:space="preserve">На территории расположено шесть населённых пунктов: п. Волковский, п. Залесный, п. Филимоновский, п. Шерстобитово, с. Иткуль, с. Новоиткульское.  </w:t>
      </w:r>
      <w:proofErr w:type="gramEnd"/>
    </w:p>
    <w:p w:rsidR="001C7AAC" w:rsidRDefault="001C7AAC" w:rsidP="005C5CD1">
      <w:pPr>
        <w:spacing w:after="0"/>
        <w:rPr>
          <w:rFonts w:ascii="Times New Roman" w:hAnsi="Times New Roman" w:cs="Times New Roman"/>
          <w:sz w:val="26"/>
          <w:szCs w:val="26"/>
        </w:rPr>
      </w:pPr>
    </w:p>
    <w:p w:rsidR="00BE06DB" w:rsidRDefault="00BE06DB" w:rsidP="00223A4B">
      <w:pPr>
        <w:pStyle w:val="1"/>
        <w:spacing w:before="0" w:after="0" w:line="240" w:lineRule="auto"/>
        <w:contextualSpacing/>
        <w:rPr>
          <w:b/>
          <w:sz w:val="26"/>
          <w:szCs w:val="26"/>
          <w:u w:val="single"/>
        </w:rPr>
      </w:pPr>
    </w:p>
    <w:p w:rsidR="00223A4B" w:rsidRPr="00D57444" w:rsidRDefault="00223A4B" w:rsidP="00223A4B">
      <w:pPr>
        <w:pStyle w:val="1"/>
        <w:spacing w:before="0" w:after="0" w:line="240" w:lineRule="auto"/>
        <w:contextualSpacing/>
        <w:rPr>
          <w:b/>
          <w:sz w:val="26"/>
          <w:szCs w:val="26"/>
          <w:u w:val="single"/>
        </w:rPr>
      </w:pPr>
      <w:r w:rsidRPr="00D57444">
        <w:rPr>
          <w:b/>
          <w:sz w:val="26"/>
          <w:szCs w:val="26"/>
          <w:u w:val="single"/>
        </w:rPr>
        <w:t>Климат:</w:t>
      </w:r>
    </w:p>
    <w:p w:rsidR="00E83F7D" w:rsidRDefault="00E83F7D" w:rsidP="004701CB">
      <w:pPr>
        <w:pStyle w:val="a3"/>
        <w:spacing w:after="0" w:line="240" w:lineRule="auto"/>
        <w:ind w:left="0" w:firstLine="709"/>
        <w:jc w:val="both"/>
        <w:rPr>
          <w:rFonts w:ascii="Times New Roman" w:hAnsi="Times New Roman"/>
          <w:sz w:val="26"/>
          <w:szCs w:val="26"/>
        </w:rPr>
      </w:pPr>
    </w:p>
    <w:p w:rsidR="004701CB" w:rsidRPr="004701CB" w:rsidRDefault="00A65371" w:rsidP="004701CB">
      <w:pPr>
        <w:pStyle w:val="a3"/>
        <w:spacing w:after="0" w:line="240" w:lineRule="auto"/>
        <w:ind w:left="0" w:firstLine="709"/>
        <w:jc w:val="both"/>
        <w:rPr>
          <w:rFonts w:ascii="Times New Roman" w:hAnsi="Times New Roman"/>
          <w:sz w:val="26"/>
          <w:szCs w:val="26"/>
        </w:rPr>
      </w:pPr>
      <w:r>
        <w:rPr>
          <w:rFonts w:ascii="Times New Roman" w:hAnsi="Times New Roman"/>
          <w:sz w:val="26"/>
          <w:szCs w:val="26"/>
        </w:rPr>
        <w:t>К</w:t>
      </w:r>
      <w:r w:rsidR="00B32026">
        <w:rPr>
          <w:rFonts w:ascii="Times New Roman" w:hAnsi="Times New Roman"/>
          <w:sz w:val="26"/>
          <w:szCs w:val="26"/>
        </w:rPr>
        <w:t>лимат</w:t>
      </w:r>
      <w:r w:rsidR="004701CB" w:rsidRPr="004701CB">
        <w:rPr>
          <w:rFonts w:ascii="Times New Roman" w:hAnsi="Times New Roman"/>
          <w:sz w:val="26"/>
          <w:szCs w:val="26"/>
        </w:rPr>
        <w:t xml:space="preserve"> – резко континентальный.</w:t>
      </w:r>
    </w:p>
    <w:p w:rsidR="004701CB" w:rsidRPr="004701CB" w:rsidRDefault="004701CB" w:rsidP="004701CB">
      <w:pPr>
        <w:pStyle w:val="a3"/>
        <w:spacing w:after="0" w:line="240" w:lineRule="auto"/>
        <w:ind w:left="0" w:firstLine="709"/>
        <w:jc w:val="both"/>
        <w:rPr>
          <w:rFonts w:ascii="Times New Roman" w:hAnsi="Times New Roman"/>
          <w:sz w:val="26"/>
          <w:szCs w:val="26"/>
        </w:rPr>
      </w:pPr>
      <w:r w:rsidRPr="004701CB">
        <w:rPr>
          <w:rFonts w:ascii="Times New Roman" w:hAnsi="Times New Roman"/>
          <w:sz w:val="26"/>
          <w:szCs w:val="26"/>
        </w:rPr>
        <w:t xml:space="preserve">Продолжительность вегетационного периода 150-160 дней. Относительная влажность воздуха в зимние месяцы превышает 80%, осенью - 55-65%, в засушливый период не превышает - 30%. Территория Иткульского сельсовета подвержена действию периодических засух и суховеев. Весенне-летние засухи повторяются через 3-4 года. Промерзание почв на открытых </w:t>
      </w:r>
      <w:proofErr w:type="gramStart"/>
      <w:r w:rsidRPr="004701CB">
        <w:rPr>
          <w:rFonts w:ascii="Times New Roman" w:hAnsi="Times New Roman"/>
          <w:sz w:val="26"/>
          <w:szCs w:val="26"/>
        </w:rPr>
        <w:t>гривах</w:t>
      </w:r>
      <w:proofErr w:type="gramEnd"/>
      <w:r w:rsidRPr="004701CB">
        <w:rPr>
          <w:rFonts w:ascii="Times New Roman" w:hAnsi="Times New Roman"/>
          <w:sz w:val="26"/>
          <w:szCs w:val="26"/>
        </w:rPr>
        <w:t xml:space="preserve"> начинается уже в октябре, в ноябре оно распространяется на приболотный пояс, низинные и верховые болота. Глубина промерзания на </w:t>
      </w:r>
      <w:proofErr w:type="gramStart"/>
      <w:r w:rsidRPr="004701CB">
        <w:rPr>
          <w:rFonts w:ascii="Times New Roman" w:hAnsi="Times New Roman"/>
          <w:sz w:val="26"/>
          <w:szCs w:val="26"/>
        </w:rPr>
        <w:t>гривах</w:t>
      </w:r>
      <w:proofErr w:type="gramEnd"/>
      <w:r w:rsidRPr="004701CB">
        <w:rPr>
          <w:rFonts w:ascii="Times New Roman" w:hAnsi="Times New Roman"/>
          <w:sz w:val="26"/>
          <w:szCs w:val="26"/>
        </w:rPr>
        <w:t xml:space="preserve"> достигает 185 см, в приболотном поясе – 130 см, в низинных болотах до – 100 см. Весной раньше всего прогреваются гривы, понижения, поверхность которых защищена слоем торфа, прогревается медленнее, к концу мая оттаивает только верхний полумертвый слой.</w:t>
      </w:r>
    </w:p>
    <w:p w:rsidR="003137E9" w:rsidRDefault="003137E9" w:rsidP="003137E9">
      <w:pPr>
        <w:pStyle w:val="a5"/>
        <w:spacing w:before="0" w:beforeAutospacing="0" w:after="0" w:afterAutospacing="0"/>
        <w:ind w:firstLine="0"/>
        <w:jc w:val="both"/>
        <w:rPr>
          <w:b/>
          <w:sz w:val="26"/>
          <w:szCs w:val="26"/>
          <w:u w:val="single"/>
        </w:rPr>
      </w:pPr>
    </w:p>
    <w:p w:rsidR="008D5981" w:rsidRDefault="003137E9" w:rsidP="00AE61C7">
      <w:pPr>
        <w:pStyle w:val="a5"/>
        <w:spacing w:before="0" w:beforeAutospacing="0" w:after="0" w:afterAutospacing="0"/>
        <w:ind w:firstLine="0"/>
        <w:jc w:val="both"/>
        <w:rPr>
          <w:b/>
          <w:sz w:val="26"/>
          <w:szCs w:val="26"/>
          <w:u w:val="single"/>
        </w:rPr>
      </w:pPr>
      <w:r w:rsidRPr="00D57444">
        <w:rPr>
          <w:b/>
          <w:sz w:val="26"/>
          <w:szCs w:val="26"/>
          <w:u w:val="single"/>
        </w:rPr>
        <w:t>Численность населения:</w:t>
      </w:r>
      <w:r w:rsidR="00AE61C7">
        <w:rPr>
          <w:b/>
          <w:sz w:val="26"/>
          <w:szCs w:val="26"/>
          <w:u w:val="single"/>
        </w:rPr>
        <w:t xml:space="preserve"> </w:t>
      </w:r>
    </w:p>
    <w:p w:rsidR="00AE61C7" w:rsidRPr="00AE61C7" w:rsidRDefault="00AE61C7" w:rsidP="00AE61C7">
      <w:pPr>
        <w:pStyle w:val="a5"/>
        <w:spacing w:before="0" w:beforeAutospacing="0" w:after="0" w:afterAutospacing="0"/>
        <w:ind w:firstLine="0"/>
        <w:jc w:val="both"/>
        <w:rPr>
          <w:b/>
          <w:sz w:val="26"/>
          <w:szCs w:val="26"/>
          <w:u w:val="single"/>
        </w:rPr>
      </w:pPr>
    </w:p>
    <w:p w:rsidR="001D0352" w:rsidRDefault="001D0352" w:rsidP="001D0352">
      <w:pPr>
        <w:autoSpaceDE w:val="0"/>
        <w:autoSpaceDN w:val="0"/>
        <w:adjustRightInd w:val="0"/>
        <w:spacing w:after="0" w:line="240" w:lineRule="auto"/>
        <w:rPr>
          <w:rFonts w:ascii="Times New Roman" w:eastAsia="Calibri" w:hAnsi="Times New Roman" w:cs="Times New Roman"/>
          <w:sz w:val="26"/>
          <w:szCs w:val="26"/>
        </w:rPr>
      </w:pPr>
      <w:r w:rsidRPr="00251B8D">
        <w:rPr>
          <w:rFonts w:ascii="Times New Roman" w:eastAsia="Calibri" w:hAnsi="Times New Roman" w:cs="Times New Roman"/>
          <w:sz w:val="26"/>
          <w:szCs w:val="26"/>
        </w:rPr>
        <w:t xml:space="preserve">           </w:t>
      </w:r>
      <w:r>
        <w:rPr>
          <w:rFonts w:ascii="Times New Roman" w:hAnsi="Times New Roman" w:cs="Times New Roman"/>
          <w:sz w:val="26"/>
          <w:szCs w:val="26"/>
          <w:lang w:bidi="en-US"/>
        </w:rPr>
        <w:t>Иткульский сельсовет Ч</w:t>
      </w:r>
      <w:r w:rsidR="00AB3186">
        <w:rPr>
          <w:rFonts w:ascii="Times New Roman" w:hAnsi="Times New Roman" w:cs="Times New Roman"/>
          <w:sz w:val="26"/>
          <w:szCs w:val="26"/>
          <w:lang w:bidi="en-US"/>
        </w:rPr>
        <w:t>улымского</w:t>
      </w:r>
      <w:r>
        <w:rPr>
          <w:rFonts w:ascii="Times New Roman" w:hAnsi="Times New Roman" w:cs="Times New Roman"/>
          <w:sz w:val="26"/>
          <w:szCs w:val="26"/>
          <w:lang w:bidi="en-US"/>
        </w:rPr>
        <w:t xml:space="preserve"> района Н</w:t>
      </w:r>
      <w:r w:rsidR="008A619C">
        <w:rPr>
          <w:rFonts w:ascii="Times New Roman" w:hAnsi="Times New Roman" w:cs="Times New Roman"/>
          <w:sz w:val="26"/>
          <w:szCs w:val="26"/>
          <w:lang w:bidi="en-US"/>
        </w:rPr>
        <w:t>овосибирской</w:t>
      </w:r>
      <w:r>
        <w:rPr>
          <w:rFonts w:ascii="Times New Roman" w:hAnsi="Times New Roman" w:cs="Times New Roman"/>
          <w:sz w:val="26"/>
          <w:szCs w:val="26"/>
          <w:lang w:bidi="en-US"/>
        </w:rPr>
        <w:t xml:space="preserve"> области</w:t>
      </w:r>
      <w:r w:rsidRPr="00251B8D">
        <w:rPr>
          <w:rFonts w:ascii="Times New Roman" w:hAnsi="Times New Roman" w:cs="Times New Roman"/>
          <w:sz w:val="26"/>
          <w:szCs w:val="26"/>
          <w:lang w:bidi="en-US"/>
        </w:rPr>
        <w:t xml:space="preserve"> </w:t>
      </w:r>
      <w:r>
        <w:rPr>
          <w:rFonts w:ascii="Times New Roman" w:eastAsia="Calibri" w:hAnsi="Times New Roman" w:cs="Times New Roman"/>
          <w:sz w:val="26"/>
          <w:szCs w:val="26"/>
        </w:rPr>
        <w:t>занимает 5 место среди сельсоветов Ч</w:t>
      </w:r>
      <w:r w:rsidRPr="00251B8D">
        <w:rPr>
          <w:rFonts w:ascii="Times New Roman" w:eastAsia="Calibri" w:hAnsi="Times New Roman" w:cs="Times New Roman"/>
          <w:sz w:val="26"/>
          <w:szCs w:val="26"/>
        </w:rPr>
        <w:t>улымского района</w:t>
      </w:r>
      <w:r>
        <w:rPr>
          <w:rFonts w:ascii="Times New Roman" w:eastAsia="Calibri" w:hAnsi="Times New Roman" w:cs="Times New Roman"/>
          <w:sz w:val="26"/>
          <w:szCs w:val="26"/>
        </w:rPr>
        <w:t xml:space="preserve"> Новосибирской области</w:t>
      </w:r>
      <w:r w:rsidRPr="00251B8D">
        <w:rPr>
          <w:rFonts w:ascii="Times New Roman" w:eastAsia="Calibri" w:hAnsi="Times New Roman" w:cs="Times New Roman"/>
          <w:sz w:val="26"/>
          <w:szCs w:val="26"/>
        </w:rPr>
        <w:t xml:space="preserve"> по численности населения. Среднегодовая численность населения </w:t>
      </w:r>
      <w:r w:rsidRPr="00251B8D">
        <w:rPr>
          <w:rFonts w:ascii="Times New Roman" w:hAnsi="Times New Roman" w:cs="Times New Roman"/>
          <w:sz w:val="26"/>
          <w:szCs w:val="26"/>
          <w:lang w:bidi="en-US"/>
        </w:rPr>
        <w:t>Иткульского сельсовета</w:t>
      </w:r>
      <w:r>
        <w:rPr>
          <w:rFonts w:ascii="Times New Roman" w:hAnsi="Times New Roman" w:cs="Times New Roman"/>
          <w:sz w:val="26"/>
          <w:szCs w:val="26"/>
          <w:lang w:bidi="en-US"/>
        </w:rPr>
        <w:t xml:space="preserve"> Чулымского района Новосибирской области</w:t>
      </w:r>
      <w:r w:rsidRPr="00251B8D">
        <w:rPr>
          <w:rFonts w:ascii="Times New Roman" w:hAnsi="Times New Roman" w:cs="Times New Roman"/>
          <w:sz w:val="26"/>
          <w:szCs w:val="26"/>
          <w:lang w:bidi="en-US"/>
        </w:rPr>
        <w:t xml:space="preserve"> </w:t>
      </w:r>
      <w:r w:rsidRPr="00251B8D">
        <w:rPr>
          <w:rFonts w:ascii="Times New Roman" w:eastAsia="Calibri" w:hAnsi="Times New Roman" w:cs="Times New Roman"/>
          <w:sz w:val="26"/>
          <w:szCs w:val="26"/>
        </w:rPr>
        <w:t>на 01.01. 2024 году составила 734 человека.</w:t>
      </w:r>
    </w:p>
    <w:p w:rsidR="001D0352" w:rsidRPr="00251B8D" w:rsidRDefault="001D0352" w:rsidP="001D0352">
      <w:pPr>
        <w:autoSpaceDE w:val="0"/>
        <w:autoSpaceDN w:val="0"/>
        <w:adjustRightInd w:val="0"/>
        <w:spacing w:after="0" w:line="240" w:lineRule="auto"/>
        <w:rPr>
          <w:rFonts w:ascii="Times New Roman" w:eastAsia="Calibri" w:hAnsi="Times New Roman" w:cs="Times New Roman"/>
          <w:sz w:val="26"/>
          <w:szCs w:val="26"/>
        </w:rPr>
      </w:pPr>
    </w:p>
    <w:p w:rsidR="009A6B6A" w:rsidRDefault="009A6B6A" w:rsidP="003B0E16">
      <w:pPr>
        <w:autoSpaceDE w:val="0"/>
        <w:autoSpaceDN w:val="0"/>
        <w:adjustRightInd w:val="0"/>
        <w:spacing w:after="0" w:line="240" w:lineRule="auto"/>
        <w:jc w:val="center"/>
        <w:outlineLvl w:val="4"/>
        <w:rPr>
          <w:rFonts w:ascii="Times New Roman" w:eastAsia="Calibri" w:hAnsi="Times New Roman" w:cs="Times New Roman"/>
          <w:b/>
          <w:sz w:val="26"/>
          <w:szCs w:val="26"/>
        </w:rPr>
      </w:pPr>
    </w:p>
    <w:p w:rsidR="009A6B6A" w:rsidRDefault="009A6B6A" w:rsidP="003B0E16">
      <w:pPr>
        <w:autoSpaceDE w:val="0"/>
        <w:autoSpaceDN w:val="0"/>
        <w:adjustRightInd w:val="0"/>
        <w:spacing w:after="0" w:line="240" w:lineRule="auto"/>
        <w:jc w:val="center"/>
        <w:outlineLvl w:val="4"/>
        <w:rPr>
          <w:rFonts w:ascii="Times New Roman" w:eastAsia="Calibri" w:hAnsi="Times New Roman" w:cs="Times New Roman"/>
          <w:b/>
          <w:sz w:val="26"/>
          <w:szCs w:val="26"/>
        </w:rPr>
      </w:pPr>
    </w:p>
    <w:p w:rsidR="009A6B6A" w:rsidRDefault="009A6B6A" w:rsidP="003B0E16">
      <w:pPr>
        <w:autoSpaceDE w:val="0"/>
        <w:autoSpaceDN w:val="0"/>
        <w:adjustRightInd w:val="0"/>
        <w:spacing w:after="0" w:line="240" w:lineRule="auto"/>
        <w:jc w:val="center"/>
        <w:outlineLvl w:val="4"/>
        <w:rPr>
          <w:rFonts w:ascii="Times New Roman" w:eastAsia="Calibri" w:hAnsi="Times New Roman" w:cs="Times New Roman"/>
          <w:b/>
          <w:sz w:val="26"/>
          <w:szCs w:val="26"/>
        </w:rPr>
      </w:pPr>
    </w:p>
    <w:p w:rsidR="0007072F" w:rsidRDefault="0007072F" w:rsidP="003B0E16">
      <w:pPr>
        <w:autoSpaceDE w:val="0"/>
        <w:autoSpaceDN w:val="0"/>
        <w:adjustRightInd w:val="0"/>
        <w:spacing w:after="0" w:line="240" w:lineRule="auto"/>
        <w:jc w:val="center"/>
        <w:outlineLvl w:val="4"/>
        <w:rPr>
          <w:rFonts w:ascii="Times New Roman" w:eastAsia="Calibri" w:hAnsi="Times New Roman" w:cs="Times New Roman"/>
          <w:b/>
          <w:sz w:val="26"/>
          <w:szCs w:val="26"/>
        </w:rPr>
      </w:pPr>
    </w:p>
    <w:p w:rsidR="009A6B6A" w:rsidRDefault="009A6B6A" w:rsidP="003B0E16">
      <w:pPr>
        <w:autoSpaceDE w:val="0"/>
        <w:autoSpaceDN w:val="0"/>
        <w:adjustRightInd w:val="0"/>
        <w:spacing w:after="0" w:line="240" w:lineRule="auto"/>
        <w:jc w:val="center"/>
        <w:outlineLvl w:val="4"/>
        <w:rPr>
          <w:rFonts w:ascii="Times New Roman" w:eastAsia="Calibri" w:hAnsi="Times New Roman" w:cs="Times New Roman"/>
          <w:b/>
          <w:sz w:val="26"/>
          <w:szCs w:val="26"/>
        </w:rPr>
      </w:pPr>
    </w:p>
    <w:p w:rsidR="001D0352" w:rsidRDefault="001D0352" w:rsidP="003B0E16">
      <w:pPr>
        <w:autoSpaceDE w:val="0"/>
        <w:autoSpaceDN w:val="0"/>
        <w:adjustRightInd w:val="0"/>
        <w:spacing w:after="0" w:line="240" w:lineRule="auto"/>
        <w:jc w:val="center"/>
        <w:outlineLvl w:val="4"/>
        <w:rPr>
          <w:rFonts w:ascii="Times New Roman" w:hAnsi="Times New Roman" w:cs="Times New Roman"/>
          <w:b/>
          <w:bCs/>
          <w:sz w:val="26"/>
          <w:szCs w:val="26"/>
          <w:lang w:eastAsia="ru-RU"/>
        </w:rPr>
      </w:pPr>
      <w:r w:rsidRPr="003B0E16">
        <w:rPr>
          <w:rFonts w:ascii="Times New Roman" w:eastAsia="Calibri" w:hAnsi="Times New Roman" w:cs="Times New Roman"/>
          <w:b/>
          <w:sz w:val="26"/>
          <w:szCs w:val="26"/>
        </w:rPr>
        <w:lastRenderedPageBreak/>
        <w:t xml:space="preserve">Таблица </w:t>
      </w:r>
      <w:r w:rsidR="003B0E16" w:rsidRPr="003B0E16">
        <w:rPr>
          <w:rFonts w:ascii="Times New Roman" w:eastAsia="Calibri" w:hAnsi="Times New Roman" w:cs="Times New Roman"/>
          <w:b/>
          <w:sz w:val="26"/>
          <w:szCs w:val="26"/>
        </w:rPr>
        <w:t>2</w:t>
      </w:r>
      <w:r w:rsidRPr="003B0E16">
        <w:rPr>
          <w:rFonts w:ascii="Times New Roman" w:eastAsia="Calibri" w:hAnsi="Times New Roman" w:cs="Times New Roman"/>
          <w:b/>
          <w:sz w:val="26"/>
          <w:szCs w:val="26"/>
        </w:rPr>
        <w:t>.1-</w:t>
      </w:r>
      <w:r w:rsidRPr="003B0E16">
        <w:rPr>
          <w:rFonts w:ascii="Times New Roman" w:hAnsi="Times New Roman" w:cs="Times New Roman"/>
          <w:b/>
          <w:bCs/>
          <w:sz w:val="26"/>
          <w:szCs w:val="26"/>
          <w:lang w:eastAsia="ru-RU"/>
        </w:rPr>
        <w:t xml:space="preserve">Численность населения </w:t>
      </w:r>
      <w:r w:rsidRPr="003B0E16">
        <w:rPr>
          <w:rFonts w:ascii="Times New Roman" w:hAnsi="Times New Roman" w:cs="Times New Roman"/>
          <w:b/>
          <w:sz w:val="26"/>
          <w:szCs w:val="26"/>
          <w:lang w:bidi="en-US"/>
        </w:rPr>
        <w:t xml:space="preserve">Иткульского сельсовета Чулымского района Новосибирской области </w:t>
      </w:r>
      <w:r w:rsidRPr="003B0E16">
        <w:rPr>
          <w:rFonts w:ascii="Times New Roman" w:hAnsi="Times New Roman" w:cs="Times New Roman"/>
          <w:b/>
          <w:bCs/>
          <w:sz w:val="26"/>
          <w:szCs w:val="26"/>
          <w:lang w:eastAsia="ru-RU"/>
        </w:rPr>
        <w:t>в 20</w:t>
      </w:r>
      <w:r w:rsidR="00DA1F23">
        <w:rPr>
          <w:rFonts w:ascii="Times New Roman" w:hAnsi="Times New Roman" w:cs="Times New Roman"/>
          <w:b/>
          <w:bCs/>
          <w:sz w:val="26"/>
          <w:szCs w:val="26"/>
          <w:lang w:eastAsia="ru-RU"/>
        </w:rPr>
        <w:t>20</w:t>
      </w:r>
      <w:r w:rsidRPr="003B0E16">
        <w:rPr>
          <w:rFonts w:ascii="Times New Roman" w:hAnsi="Times New Roman" w:cs="Times New Roman"/>
          <w:b/>
          <w:bCs/>
          <w:sz w:val="26"/>
          <w:szCs w:val="26"/>
          <w:lang w:eastAsia="ru-RU"/>
        </w:rPr>
        <w:t xml:space="preserve"> - 2024 гг.</w:t>
      </w:r>
    </w:p>
    <w:p w:rsidR="003B0E16" w:rsidRPr="003B0E16" w:rsidRDefault="003B0E16" w:rsidP="003B0E16">
      <w:pPr>
        <w:autoSpaceDE w:val="0"/>
        <w:autoSpaceDN w:val="0"/>
        <w:adjustRightInd w:val="0"/>
        <w:spacing w:after="0" w:line="240" w:lineRule="auto"/>
        <w:jc w:val="center"/>
        <w:outlineLvl w:val="4"/>
        <w:rPr>
          <w:rFonts w:ascii="Times New Roman" w:eastAsia="Calibri" w:hAnsi="Times New Roman" w:cs="Times New Roman"/>
          <w:b/>
          <w:sz w:val="26"/>
          <w:szCs w:val="26"/>
        </w:rPr>
      </w:pPr>
    </w:p>
    <w:tbl>
      <w:tblPr>
        <w:tblW w:w="8789" w:type="dxa"/>
        <w:tblInd w:w="70" w:type="dxa"/>
        <w:tblLayout w:type="fixed"/>
        <w:tblCellMar>
          <w:left w:w="70" w:type="dxa"/>
          <w:right w:w="70" w:type="dxa"/>
        </w:tblCellMar>
        <w:tblLook w:val="04A0"/>
      </w:tblPr>
      <w:tblGrid>
        <w:gridCol w:w="516"/>
        <w:gridCol w:w="1894"/>
        <w:gridCol w:w="992"/>
        <w:gridCol w:w="850"/>
        <w:gridCol w:w="851"/>
        <w:gridCol w:w="851"/>
        <w:gridCol w:w="851"/>
        <w:gridCol w:w="850"/>
        <w:gridCol w:w="1134"/>
      </w:tblGrid>
      <w:tr w:rsidR="001D0352" w:rsidRPr="00251B8D" w:rsidTr="004429F5">
        <w:trPr>
          <w:cantSplit/>
          <w:trHeight w:val="339"/>
        </w:trPr>
        <w:tc>
          <w:tcPr>
            <w:tcW w:w="516" w:type="dxa"/>
            <w:tcBorders>
              <w:top w:val="single" w:sz="6" w:space="0" w:color="auto"/>
              <w:left w:val="single" w:sz="6" w:space="0" w:color="auto"/>
              <w:bottom w:val="single" w:sz="6" w:space="0" w:color="auto"/>
              <w:right w:val="single" w:sz="6" w:space="0" w:color="auto"/>
            </w:tcBorders>
            <w:hideMark/>
          </w:tcPr>
          <w:p w:rsidR="001D0352" w:rsidRPr="00251B8D" w:rsidRDefault="001D0352" w:rsidP="004429F5">
            <w:pPr>
              <w:autoSpaceDE w:val="0"/>
              <w:autoSpaceDN w:val="0"/>
              <w:adjustRightInd w:val="0"/>
              <w:spacing w:line="240" w:lineRule="auto"/>
              <w:rPr>
                <w:rFonts w:ascii="Times New Roman" w:hAnsi="Times New Roman" w:cs="Times New Roman"/>
                <w:sz w:val="26"/>
                <w:szCs w:val="26"/>
                <w:lang w:eastAsia="ru-RU"/>
              </w:rPr>
            </w:pPr>
            <w:r w:rsidRPr="00251B8D">
              <w:rPr>
                <w:rFonts w:ascii="Times New Roman" w:hAnsi="Times New Roman" w:cs="Times New Roman"/>
                <w:sz w:val="26"/>
                <w:szCs w:val="26"/>
                <w:lang w:eastAsia="ru-RU"/>
              </w:rPr>
              <w:t xml:space="preserve">№ </w:t>
            </w:r>
            <w:r w:rsidRPr="00251B8D">
              <w:rPr>
                <w:rFonts w:ascii="Times New Roman" w:hAnsi="Times New Roman" w:cs="Times New Roman"/>
                <w:sz w:val="26"/>
                <w:szCs w:val="26"/>
                <w:lang w:eastAsia="ru-RU"/>
              </w:rPr>
              <w:br/>
            </w:r>
            <w:proofErr w:type="spellStart"/>
            <w:proofErr w:type="gramStart"/>
            <w:r w:rsidRPr="00251B8D">
              <w:rPr>
                <w:rFonts w:ascii="Times New Roman" w:hAnsi="Times New Roman" w:cs="Times New Roman"/>
                <w:sz w:val="26"/>
                <w:szCs w:val="26"/>
                <w:lang w:eastAsia="ru-RU"/>
              </w:rPr>
              <w:t>п</w:t>
            </w:r>
            <w:proofErr w:type="spellEnd"/>
            <w:proofErr w:type="gramEnd"/>
            <w:r w:rsidRPr="00251B8D">
              <w:rPr>
                <w:rFonts w:ascii="Times New Roman" w:hAnsi="Times New Roman" w:cs="Times New Roman"/>
                <w:sz w:val="26"/>
                <w:szCs w:val="26"/>
                <w:lang w:eastAsia="ru-RU"/>
              </w:rPr>
              <w:t>/</w:t>
            </w:r>
            <w:proofErr w:type="spellStart"/>
            <w:r w:rsidRPr="00251B8D">
              <w:rPr>
                <w:rFonts w:ascii="Times New Roman" w:hAnsi="Times New Roman" w:cs="Times New Roman"/>
                <w:sz w:val="26"/>
                <w:szCs w:val="26"/>
                <w:lang w:eastAsia="ru-RU"/>
              </w:rPr>
              <w:t>п</w:t>
            </w:r>
            <w:proofErr w:type="spellEnd"/>
          </w:p>
        </w:tc>
        <w:tc>
          <w:tcPr>
            <w:tcW w:w="1894" w:type="dxa"/>
            <w:tcBorders>
              <w:top w:val="single" w:sz="6" w:space="0" w:color="auto"/>
              <w:left w:val="single" w:sz="6" w:space="0" w:color="auto"/>
              <w:bottom w:val="single" w:sz="6" w:space="0" w:color="auto"/>
              <w:right w:val="single" w:sz="6" w:space="0" w:color="auto"/>
            </w:tcBorders>
            <w:hideMark/>
          </w:tcPr>
          <w:p w:rsidR="001D0352" w:rsidRPr="00251B8D" w:rsidRDefault="001D0352" w:rsidP="004429F5">
            <w:pPr>
              <w:autoSpaceDE w:val="0"/>
              <w:autoSpaceDN w:val="0"/>
              <w:adjustRightInd w:val="0"/>
              <w:spacing w:line="240" w:lineRule="auto"/>
              <w:rPr>
                <w:rFonts w:ascii="Times New Roman" w:hAnsi="Times New Roman" w:cs="Times New Roman"/>
                <w:sz w:val="26"/>
                <w:szCs w:val="26"/>
                <w:lang w:eastAsia="ru-RU"/>
              </w:rPr>
            </w:pPr>
            <w:r w:rsidRPr="00251B8D">
              <w:rPr>
                <w:rFonts w:ascii="Times New Roman" w:hAnsi="Times New Roman" w:cs="Times New Roman"/>
                <w:sz w:val="26"/>
                <w:szCs w:val="26"/>
                <w:lang w:eastAsia="ru-RU"/>
              </w:rPr>
              <w:t xml:space="preserve">Показатели </w:t>
            </w:r>
          </w:p>
        </w:tc>
        <w:tc>
          <w:tcPr>
            <w:tcW w:w="992" w:type="dxa"/>
            <w:tcBorders>
              <w:top w:val="single" w:sz="6" w:space="0" w:color="auto"/>
              <w:left w:val="single" w:sz="6" w:space="0" w:color="auto"/>
              <w:bottom w:val="single" w:sz="6" w:space="0" w:color="auto"/>
              <w:right w:val="single" w:sz="6" w:space="0" w:color="auto"/>
            </w:tcBorders>
            <w:hideMark/>
          </w:tcPr>
          <w:p w:rsidR="001D0352" w:rsidRPr="00251B8D" w:rsidRDefault="001D0352" w:rsidP="004429F5">
            <w:pPr>
              <w:autoSpaceDE w:val="0"/>
              <w:autoSpaceDN w:val="0"/>
              <w:adjustRightInd w:val="0"/>
              <w:spacing w:line="240" w:lineRule="auto"/>
              <w:rPr>
                <w:rFonts w:ascii="Times New Roman" w:hAnsi="Times New Roman" w:cs="Times New Roman"/>
                <w:sz w:val="26"/>
                <w:szCs w:val="26"/>
                <w:lang w:eastAsia="ru-RU"/>
              </w:rPr>
            </w:pPr>
            <w:r w:rsidRPr="00251B8D">
              <w:rPr>
                <w:rFonts w:ascii="Times New Roman" w:hAnsi="Times New Roman" w:cs="Times New Roman"/>
                <w:sz w:val="26"/>
                <w:szCs w:val="26"/>
                <w:lang w:eastAsia="ru-RU"/>
              </w:rPr>
              <w:t xml:space="preserve">Ед. </w:t>
            </w:r>
            <w:proofErr w:type="spellStart"/>
            <w:r w:rsidRPr="00251B8D">
              <w:rPr>
                <w:rFonts w:ascii="Times New Roman" w:hAnsi="Times New Roman" w:cs="Times New Roman"/>
                <w:sz w:val="26"/>
                <w:szCs w:val="26"/>
                <w:lang w:eastAsia="ru-RU"/>
              </w:rPr>
              <w:t>изм</w:t>
            </w:r>
            <w:proofErr w:type="spellEnd"/>
            <w:r w:rsidRPr="00251B8D">
              <w:rPr>
                <w:rFonts w:ascii="Times New Roman" w:hAnsi="Times New Roman" w:cs="Times New Roman"/>
                <w:sz w:val="26"/>
                <w:szCs w:val="26"/>
                <w:lang w:eastAsia="ru-RU"/>
              </w:rPr>
              <w:t xml:space="preserve">. </w:t>
            </w:r>
          </w:p>
        </w:tc>
        <w:tc>
          <w:tcPr>
            <w:tcW w:w="850" w:type="dxa"/>
            <w:tcBorders>
              <w:top w:val="single" w:sz="6" w:space="0" w:color="auto"/>
              <w:left w:val="single" w:sz="6" w:space="0" w:color="auto"/>
              <w:bottom w:val="single" w:sz="6" w:space="0" w:color="auto"/>
              <w:right w:val="single" w:sz="6" w:space="0" w:color="auto"/>
            </w:tcBorders>
          </w:tcPr>
          <w:p w:rsidR="001D0352" w:rsidRPr="00251B8D" w:rsidRDefault="001D0352" w:rsidP="004429F5">
            <w:pPr>
              <w:autoSpaceDE w:val="0"/>
              <w:autoSpaceDN w:val="0"/>
              <w:adjustRightInd w:val="0"/>
              <w:spacing w:line="240" w:lineRule="auto"/>
              <w:rPr>
                <w:rFonts w:ascii="Times New Roman" w:hAnsi="Times New Roman" w:cs="Times New Roman"/>
                <w:sz w:val="26"/>
                <w:szCs w:val="26"/>
                <w:lang w:eastAsia="ru-RU"/>
              </w:rPr>
            </w:pPr>
            <w:r w:rsidRPr="00251B8D">
              <w:rPr>
                <w:rFonts w:ascii="Times New Roman" w:hAnsi="Times New Roman" w:cs="Times New Roman"/>
                <w:sz w:val="26"/>
                <w:szCs w:val="26"/>
                <w:lang w:eastAsia="ru-RU"/>
              </w:rPr>
              <w:t>2020г.</w:t>
            </w:r>
          </w:p>
        </w:tc>
        <w:tc>
          <w:tcPr>
            <w:tcW w:w="851" w:type="dxa"/>
            <w:tcBorders>
              <w:top w:val="single" w:sz="6" w:space="0" w:color="auto"/>
              <w:left w:val="single" w:sz="6" w:space="0" w:color="auto"/>
              <w:bottom w:val="single" w:sz="6" w:space="0" w:color="auto"/>
              <w:right w:val="single" w:sz="6" w:space="0" w:color="auto"/>
            </w:tcBorders>
          </w:tcPr>
          <w:p w:rsidR="001D0352" w:rsidRPr="00251B8D" w:rsidRDefault="001D0352" w:rsidP="004429F5">
            <w:pPr>
              <w:autoSpaceDE w:val="0"/>
              <w:autoSpaceDN w:val="0"/>
              <w:adjustRightInd w:val="0"/>
              <w:spacing w:line="240" w:lineRule="auto"/>
              <w:rPr>
                <w:rFonts w:ascii="Times New Roman" w:hAnsi="Times New Roman" w:cs="Times New Roman"/>
                <w:sz w:val="26"/>
                <w:szCs w:val="26"/>
                <w:lang w:eastAsia="ru-RU"/>
              </w:rPr>
            </w:pPr>
            <w:r w:rsidRPr="00251B8D">
              <w:rPr>
                <w:rFonts w:ascii="Times New Roman" w:hAnsi="Times New Roman" w:cs="Times New Roman"/>
                <w:sz w:val="26"/>
                <w:szCs w:val="26"/>
                <w:lang w:eastAsia="ru-RU"/>
              </w:rPr>
              <w:t>2021г.</w:t>
            </w:r>
          </w:p>
        </w:tc>
        <w:tc>
          <w:tcPr>
            <w:tcW w:w="851" w:type="dxa"/>
            <w:tcBorders>
              <w:top w:val="single" w:sz="6" w:space="0" w:color="auto"/>
              <w:left w:val="single" w:sz="6" w:space="0" w:color="auto"/>
              <w:bottom w:val="single" w:sz="6" w:space="0" w:color="auto"/>
              <w:right w:val="single" w:sz="6" w:space="0" w:color="auto"/>
            </w:tcBorders>
          </w:tcPr>
          <w:p w:rsidR="001D0352" w:rsidRPr="00251B8D" w:rsidRDefault="001D0352" w:rsidP="004429F5">
            <w:pPr>
              <w:autoSpaceDE w:val="0"/>
              <w:autoSpaceDN w:val="0"/>
              <w:adjustRightInd w:val="0"/>
              <w:spacing w:line="240" w:lineRule="auto"/>
              <w:rPr>
                <w:rFonts w:ascii="Times New Roman" w:hAnsi="Times New Roman" w:cs="Times New Roman"/>
                <w:sz w:val="26"/>
                <w:szCs w:val="26"/>
                <w:lang w:eastAsia="ru-RU"/>
              </w:rPr>
            </w:pPr>
            <w:r w:rsidRPr="00251B8D">
              <w:rPr>
                <w:rFonts w:ascii="Times New Roman" w:hAnsi="Times New Roman" w:cs="Times New Roman"/>
                <w:sz w:val="26"/>
                <w:szCs w:val="26"/>
                <w:lang w:eastAsia="ru-RU"/>
              </w:rPr>
              <w:t>2022г.</w:t>
            </w:r>
          </w:p>
        </w:tc>
        <w:tc>
          <w:tcPr>
            <w:tcW w:w="851" w:type="dxa"/>
            <w:tcBorders>
              <w:top w:val="single" w:sz="6" w:space="0" w:color="auto"/>
              <w:left w:val="single" w:sz="6" w:space="0" w:color="auto"/>
              <w:bottom w:val="single" w:sz="6" w:space="0" w:color="auto"/>
              <w:right w:val="single" w:sz="6" w:space="0" w:color="auto"/>
            </w:tcBorders>
            <w:hideMark/>
          </w:tcPr>
          <w:p w:rsidR="001D0352" w:rsidRPr="00251B8D" w:rsidRDefault="001D0352" w:rsidP="004429F5">
            <w:pPr>
              <w:autoSpaceDE w:val="0"/>
              <w:autoSpaceDN w:val="0"/>
              <w:adjustRightInd w:val="0"/>
              <w:spacing w:line="240" w:lineRule="auto"/>
              <w:rPr>
                <w:rFonts w:ascii="Times New Roman" w:hAnsi="Times New Roman" w:cs="Times New Roman"/>
                <w:sz w:val="26"/>
                <w:szCs w:val="26"/>
                <w:lang w:eastAsia="ru-RU"/>
              </w:rPr>
            </w:pPr>
            <w:r w:rsidRPr="00251B8D">
              <w:rPr>
                <w:rFonts w:ascii="Times New Roman" w:hAnsi="Times New Roman" w:cs="Times New Roman"/>
                <w:sz w:val="26"/>
                <w:szCs w:val="26"/>
                <w:lang w:eastAsia="ru-RU"/>
              </w:rPr>
              <w:t>2023 г.</w:t>
            </w:r>
          </w:p>
        </w:tc>
        <w:tc>
          <w:tcPr>
            <w:tcW w:w="850" w:type="dxa"/>
            <w:tcBorders>
              <w:top w:val="single" w:sz="6" w:space="0" w:color="auto"/>
              <w:left w:val="single" w:sz="6" w:space="0" w:color="auto"/>
              <w:bottom w:val="single" w:sz="6" w:space="0" w:color="auto"/>
              <w:right w:val="single" w:sz="6" w:space="0" w:color="auto"/>
            </w:tcBorders>
            <w:hideMark/>
          </w:tcPr>
          <w:p w:rsidR="001D0352" w:rsidRPr="00251B8D" w:rsidRDefault="001D0352" w:rsidP="004429F5">
            <w:pPr>
              <w:autoSpaceDE w:val="0"/>
              <w:autoSpaceDN w:val="0"/>
              <w:adjustRightInd w:val="0"/>
              <w:spacing w:line="240" w:lineRule="auto"/>
              <w:rPr>
                <w:rFonts w:ascii="Times New Roman" w:hAnsi="Times New Roman" w:cs="Times New Roman"/>
                <w:sz w:val="26"/>
                <w:szCs w:val="26"/>
                <w:lang w:eastAsia="ru-RU"/>
              </w:rPr>
            </w:pPr>
            <w:r w:rsidRPr="00251B8D">
              <w:rPr>
                <w:rFonts w:ascii="Times New Roman" w:hAnsi="Times New Roman" w:cs="Times New Roman"/>
                <w:sz w:val="26"/>
                <w:szCs w:val="26"/>
                <w:lang w:eastAsia="ru-RU"/>
              </w:rPr>
              <w:t>2024 г.</w:t>
            </w:r>
          </w:p>
        </w:tc>
        <w:tc>
          <w:tcPr>
            <w:tcW w:w="1134" w:type="dxa"/>
            <w:tcBorders>
              <w:top w:val="single" w:sz="6" w:space="0" w:color="auto"/>
              <w:left w:val="single" w:sz="6" w:space="0" w:color="auto"/>
              <w:bottom w:val="single" w:sz="6" w:space="0" w:color="auto"/>
              <w:right w:val="single" w:sz="6" w:space="0" w:color="auto"/>
            </w:tcBorders>
            <w:hideMark/>
          </w:tcPr>
          <w:p w:rsidR="001D0352" w:rsidRPr="00251B8D" w:rsidRDefault="001D0352" w:rsidP="004429F5">
            <w:pPr>
              <w:autoSpaceDE w:val="0"/>
              <w:autoSpaceDN w:val="0"/>
              <w:adjustRightInd w:val="0"/>
              <w:spacing w:line="240" w:lineRule="auto"/>
              <w:rPr>
                <w:rFonts w:ascii="Times New Roman" w:hAnsi="Times New Roman" w:cs="Times New Roman"/>
                <w:sz w:val="26"/>
                <w:szCs w:val="26"/>
                <w:lang w:eastAsia="ru-RU"/>
              </w:rPr>
            </w:pPr>
            <w:r w:rsidRPr="00251B8D">
              <w:rPr>
                <w:rFonts w:ascii="Times New Roman" w:hAnsi="Times New Roman" w:cs="Times New Roman"/>
                <w:sz w:val="26"/>
                <w:szCs w:val="26"/>
                <w:lang w:eastAsia="ru-RU"/>
              </w:rPr>
              <w:t xml:space="preserve">Темп  </w:t>
            </w:r>
            <w:r w:rsidRPr="00251B8D">
              <w:rPr>
                <w:rFonts w:ascii="Times New Roman" w:hAnsi="Times New Roman" w:cs="Times New Roman"/>
                <w:sz w:val="26"/>
                <w:szCs w:val="26"/>
                <w:lang w:eastAsia="ru-RU"/>
              </w:rPr>
              <w:br/>
              <w:t>роста, %</w:t>
            </w:r>
          </w:p>
        </w:tc>
      </w:tr>
      <w:tr w:rsidR="001D0352" w:rsidRPr="00251B8D" w:rsidTr="004429F5">
        <w:trPr>
          <w:cantSplit/>
          <w:trHeight w:val="226"/>
        </w:trPr>
        <w:tc>
          <w:tcPr>
            <w:tcW w:w="516" w:type="dxa"/>
            <w:tcBorders>
              <w:top w:val="single" w:sz="6" w:space="0" w:color="auto"/>
              <w:left w:val="single" w:sz="6" w:space="0" w:color="auto"/>
              <w:bottom w:val="single" w:sz="6" w:space="0" w:color="auto"/>
              <w:right w:val="single" w:sz="6" w:space="0" w:color="auto"/>
            </w:tcBorders>
            <w:hideMark/>
          </w:tcPr>
          <w:p w:rsidR="001D0352" w:rsidRPr="00251B8D" w:rsidRDefault="001D0352" w:rsidP="001D0352">
            <w:pPr>
              <w:autoSpaceDE w:val="0"/>
              <w:autoSpaceDN w:val="0"/>
              <w:adjustRightInd w:val="0"/>
              <w:spacing w:after="0" w:line="240" w:lineRule="auto"/>
              <w:rPr>
                <w:rFonts w:ascii="Times New Roman" w:hAnsi="Times New Roman" w:cs="Times New Roman"/>
                <w:sz w:val="26"/>
                <w:szCs w:val="26"/>
                <w:lang w:eastAsia="ru-RU"/>
              </w:rPr>
            </w:pPr>
            <w:r w:rsidRPr="00251B8D">
              <w:rPr>
                <w:rFonts w:ascii="Times New Roman" w:hAnsi="Times New Roman" w:cs="Times New Roman"/>
                <w:sz w:val="26"/>
                <w:szCs w:val="26"/>
                <w:lang w:eastAsia="ru-RU"/>
              </w:rPr>
              <w:t xml:space="preserve">1. </w:t>
            </w:r>
          </w:p>
        </w:tc>
        <w:tc>
          <w:tcPr>
            <w:tcW w:w="1894" w:type="dxa"/>
            <w:tcBorders>
              <w:top w:val="single" w:sz="6" w:space="0" w:color="auto"/>
              <w:left w:val="single" w:sz="6" w:space="0" w:color="auto"/>
              <w:bottom w:val="single" w:sz="6" w:space="0" w:color="auto"/>
              <w:right w:val="single" w:sz="6" w:space="0" w:color="auto"/>
            </w:tcBorders>
            <w:hideMark/>
          </w:tcPr>
          <w:p w:rsidR="001D0352" w:rsidRPr="00251B8D" w:rsidRDefault="001D0352" w:rsidP="001D0352">
            <w:pPr>
              <w:autoSpaceDE w:val="0"/>
              <w:autoSpaceDN w:val="0"/>
              <w:adjustRightInd w:val="0"/>
              <w:spacing w:after="0" w:line="240" w:lineRule="auto"/>
              <w:rPr>
                <w:rFonts w:ascii="Times New Roman" w:hAnsi="Times New Roman" w:cs="Times New Roman"/>
                <w:sz w:val="26"/>
                <w:szCs w:val="26"/>
                <w:lang w:eastAsia="ru-RU"/>
              </w:rPr>
            </w:pPr>
            <w:r w:rsidRPr="00251B8D">
              <w:rPr>
                <w:rFonts w:ascii="Times New Roman" w:hAnsi="Times New Roman" w:cs="Times New Roman"/>
                <w:sz w:val="26"/>
                <w:szCs w:val="26"/>
                <w:lang w:eastAsia="ru-RU"/>
              </w:rPr>
              <w:t>Численность населения</w:t>
            </w:r>
          </w:p>
        </w:tc>
        <w:tc>
          <w:tcPr>
            <w:tcW w:w="992" w:type="dxa"/>
            <w:tcBorders>
              <w:top w:val="single" w:sz="6" w:space="0" w:color="auto"/>
              <w:left w:val="single" w:sz="6" w:space="0" w:color="auto"/>
              <w:bottom w:val="single" w:sz="6" w:space="0" w:color="auto"/>
              <w:right w:val="single" w:sz="6" w:space="0" w:color="auto"/>
            </w:tcBorders>
            <w:hideMark/>
          </w:tcPr>
          <w:p w:rsidR="001D0352" w:rsidRPr="00251B8D" w:rsidRDefault="001D0352" w:rsidP="001D0352">
            <w:pPr>
              <w:autoSpaceDE w:val="0"/>
              <w:autoSpaceDN w:val="0"/>
              <w:adjustRightInd w:val="0"/>
              <w:spacing w:after="0" w:line="240" w:lineRule="auto"/>
              <w:rPr>
                <w:rFonts w:ascii="Times New Roman" w:hAnsi="Times New Roman" w:cs="Times New Roman"/>
                <w:sz w:val="26"/>
                <w:szCs w:val="26"/>
                <w:lang w:eastAsia="ru-RU"/>
              </w:rPr>
            </w:pPr>
            <w:r w:rsidRPr="00251B8D">
              <w:rPr>
                <w:rFonts w:ascii="Times New Roman" w:hAnsi="Times New Roman" w:cs="Times New Roman"/>
                <w:sz w:val="26"/>
                <w:szCs w:val="26"/>
                <w:lang w:eastAsia="ru-RU"/>
              </w:rPr>
              <w:t>чел.</w:t>
            </w:r>
          </w:p>
        </w:tc>
        <w:tc>
          <w:tcPr>
            <w:tcW w:w="850" w:type="dxa"/>
            <w:tcBorders>
              <w:top w:val="single" w:sz="6" w:space="0" w:color="auto"/>
              <w:left w:val="single" w:sz="6" w:space="0" w:color="auto"/>
              <w:bottom w:val="single" w:sz="6" w:space="0" w:color="auto"/>
              <w:right w:val="single" w:sz="6" w:space="0" w:color="auto"/>
            </w:tcBorders>
          </w:tcPr>
          <w:p w:rsidR="001D0352" w:rsidRPr="00251B8D" w:rsidRDefault="001D0352" w:rsidP="001D0352">
            <w:pPr>
              <w:autoSpaceDE w:val="0"/>
              <w:autoSpaceDN w:val="0"/>
              <w:adjustRightInd w:val="0"/>
              <w:spacing w:after="0" w:line="240" w:lineRule="auto"/>
              <w:rPr>
                <w:rFonts w:ascii="Times New Roman" w:hAnsi="Times New Roman" w:cs="Times New Roman"/>
                <w:sz w:val="26"/>
                <w:szCs w:val="26"/>
                <w:lang w:eastAsia="ru-RU"/>
              </w:rPr>
            </w:pPr>
            <w:r w:rsidRPr="00251B8D">
              <w:rPr>
                <w:rFonts w:ascii="Times New Roman" w:hAnsi="Times New Roman" w:cs="Times New Roman"/>
                <w:sz w:val="26"/>
                <w:szCs w:val="26"/>
                <w:lang w:eastAsia="ru-RU"/>
              </w:rPr>
              <w:t>1290</w:t>
            </w:r>
          </w:p>
        </w:tc>
        <w:tc>
          <w:tcPr>
            <w:tcW w:w="851" w:type="dxa"/>
            <w:tcBorders>
              <w:top w:val="single" w:sz="6" w:space="0" w:color="auto"/>
              <w:left w:val="single" w:sz="6" w:space="0" w:color="auto"/>
              <w:bottom w:val="single" w:sz="6" w:space="0" w:color="auto"/>
              <w:right w:val="single" w:sz="6" w:space="0" w:color="auto"/>
            </w:tcBorders>
          </w:tcPr>
          <w:p w:rsidR="001D0352" w:rsidRPr="00251B8D" w:rsidRDefault="001D0352" w:rsidP="001D0352">
            <w:pPr>
              <w:autoSpaceDE w:val="0"/>
              <w:autoSpaceDN w:val="0"/>
              <w:adjustRightInd w:val="0"/>
              <w:spacing w:after="0" w:line="240" w:lineRule="auto"/>
              <w:rPr>
                <w:rFonts w:ascii="Times New Roman" w:hAnsi="Times New Roman" w:cs="Times New Roman"/>
                <w:sz w:val="26"/>
                <w:szCs w:val="26"/>
                <w:lang w:eastAsia="ru-RU"/>
              </w:rPr>
            </w:pPr>
            <w:r w:rsidRPr="00251B8D">
              <w:rPr>
                <w:rFonts w:ascii="Times New Roman" w:hAnsi="Times New Roman" w:cs="Times New Roman"/>
                <w:sz w:val="26"/>
                <w:szCs w:val="26"/>
                <w:lang w:eastAsia="ru-RU"/>
              </w:rPr>
              <w:t>1266</w:t>
            </w:r>
          </w:p>
        </w:tc>
        <w:tc>
          <w:tcPr>
            <w:tcW w:w="851" w:type="dxa"/>
            <w:tcBorders>
              <w:top w:val="single" w:sz="6" w:space="0" w:color="auto"/>
              <w:left w:val="single" w:sz="6" w:space="0" w:color="auto"/>
              <w:bottom w:val="single" w:sz="6" w:space="0" w:color="auto"/>
              <w:right w:val="single" w:sz="6" w:space="0" w:color="auto"/>
            </w:tcBorders>
          </w:tcPr>
          <w:p w:rsidR="001D0352" w:rsidRPr="00251B8D" w:rsidRDefault="001D0352" w:rsidP="001D0352">
            <w:pPr>
              <w:autoSpaceDE w:val="0"/>
              <w:autoSpaceDN w:val="0"/>
              <w:adjustRightInd w:val="0"/>
              <w:spacing w:after="0" w:line="240" w:lineRule="auto"/>
              <w:rPr>
                <w:rFonts w:ascii="Times New Roman" w:hAnsi="Times New Roman" w:cs="Times New Roman"/>
                <w:sz w:val="26"/>
                <w:szCs w:val="26"/>
                <w:lang w:eastAsia="ru-RU"/>
              </w:rPr>
            </w:pPr>
            <w:r w:rsidRPr="00251B8D">
              <w:rPr>
                <w:rFonts w:ascii="Times New Roman" w:hAnsi="Times New Roman" w:cs="Times New Roman"/>
                <w:sz w:val="26"/>
                <w:szCs w:val="26"/>
                <w:lang w:eastAsia="ru-RU"/>
              </w:rPr>
              <w:t>1240</w:t>
            </w:r>
          </w:p>
        </w:tc>
        <w:tc>
          <w:tcPr>
            <w:tcW w:w="851" w:type="dxa"/>
            <w:tcBorders>
              <w:top w:val="single" w:sz="6" w:space="0" w:color="auto"/>
              <w:left w:val="single" w:sz="6" w:space="0" w:color="auto"/>
              <w:bottom w:val="single" w:sz="6" w:space="0" w:color="auto"/>
              <w:right w:val="single" w:sz="6" w:space="0" w:color="auto"/>
            </w:tcBorders>
            <w:hideMark/>
          </w:tcPr>
          <w:p w:rsidR="001D0352" w:rsidRPr="00251B8D" w:rsidRDefault="001D0352" w:rsidP="001D0352">
            <w:pPr>
              <w:autoSpaceDE w:val="0"/>
              <w:autoSpaceDN w:val="0"/>
              <w:adjustRightInd w:val="0"/>
              <w:spacing w:after="0" w:line="240" w:lineRule="auto"/>
              <w:rPr>
                <w:rFonts w:ascii="Times New Roman" w:hAnsi="Times New Roman" w:cs="Times New Roman"/>
                <w:sz w:val="26"/>
                <w:szCs w:val="26"/>
                <w:lang w:eastAsia="ru-RU"/>
              </w:rPr>
            </w:pPr>
            <w:r w:rsidRPr="00251B8D">
              <w:rPr>
                <w:rFonts w:ascii="Times New Roman" w:hAnsi="Times New Roman" w:cs="Times New Roman"/>
                <w:sz w:val="26"/>
                <w:szCs w:val="26"/>
                <w:lang w:eastAsia="ru-RU"/>
              </w:rPr>
              <w:t>745</w:t>
            </w:r>
          </w:p>
        </w:tc>
        <w:tc>
          <w:tcPr>
            <w:tcW w:w="850" w:type="dxa"/>
            <w:tcBorders>
              <w:top w:val="single" w:sz="6" w:space="0" w:color="auto"/>
              <w:left w:val="single" w:sz="6" w:space="0" w:color="auto"/>
              <w:bottom w:val="single" w:sz="6" w:space="0" w:color="auto"/>
              <w:right w:val="single" w:sz="6" w:space="0" w:color="auto"/>
            </w:tcBorders>
            <w:hideMark/>
          </w:tcPr>
          <w:p w:rsidR="001D0352" w:rsidRPr="00251B8D" w:rsidRDefault="001D0352" w:rsidP="001D0352">
            <w:pPr>
              <w:autoSpaceDE w:val="0"/>
              <w:autoSpaceDN w:val="0"/>
              <w:adjustRightInd w:val="0"/>
              <w:spacing w:after="0" w:line="240" w:lineRule="auto"/>
              <w:rPr>
                <w:rFonts w:ascii="Times New Roman" w:hAnsi="Times New Roman" w:cs="Times New Roman"/>
                <w:sz w:val="26"/>
                <w:szCs w:val="26"/>
                <w:lang w:eastAsia="ru-RU"/>
              </w:rPr>
            </w:pPr>
            <w:r w:rsidRPr="00251B8D">
              <w:rPr>
                <w:rFonts w:ascii="Times New Roman" w:hAnsi="Times New Roman" w:cs="Times New Roman"/>
                <w:sz w:val="26"/>
                <w:szCs w:val="26"/>
                <w:lang w:eastAsia="ru-RU"/>
              </w:rPr>
              <w:t>734</w:t>
            </w:r>
          </w:p>
        </w:tc>
        <w:tc>
          <w:tcPr>
            <w:tcW w:w="1134" w:type="dxa"/>
            <w:tcBorders>
              <w:top w:val="single" w:sz="6" w:space="0" w:color="auto"/>
              <w:left w:val="single" w:sz="6" w:space="0" w:color="auto"/>
              <w:bottom w:val="single" w:sz="6" w:space="0" w:color="auto"/>
              <w:right w:val="single" w:sz="6" w:space="0" w:color="auto"/>
            </w:tcBorders>
            <w:hideMark/>
          </w:tcPr>
          <w:p w:rsidR="001D0352" w:rsidRPr="00251B8D" w:rsidRDefault="001D0352" w:rsidP="001D0352">
            <w:pPr>
              <w:autoSpaceDE w:val="0"/>
              <w:autoSpaceDN w:val="0"/>
              <w:adjustRightInd w:val="0"/>
              <w:spacing w:after="0" w:line="240" w:lineRule="auto"/>
              <w:rPr>
                <w:rFonts w:ascii="Times New Roman" w:hAnsi="Times New Roman" w:cs="Times New Roman"/>
                <w:sz w:val="26"/>
                <w:szCs w:val="26"/>
                <w:lang w:eastAsia="ru-RU"/>
              </w:rPr>
            </w:pPr>
            <w:r w:rsidRPr="00251B8D">
              <w:rPr>
                <w:rFonts w:ascii="Times New Roman" w:hAnsi="Times New Roman" w:cs="Times New Roman"/>
                <w:sz w:val="26"/>
                <w:szCs w:val="26"/>
                <w:lang w:eastAsia="ru-RU"/>
              </w:rPr>
              <w:t>- 43,1</w:t>
            </w:r>
          </w:p>
        </w:tc>
      </w:tr>
    </w:tbl>
    <w:p w:rsidR="001D0352" w:rsidRPr="00251B8D" w:rsidRDefault="001D0352" w:rsidP="001D0352">
      <w:pPr>
        <w:autoSpaceDE w:val="0"/>
        <w:autoSpaceDN w:val="0"/>
        <w:adjustRightInd w:val="0"/>
        <w:spacing w:after="0" w:line="240" w:lineRule="auto"/>
        <w:rPr>
          <w:rFonts w:ascii="Times New Roman" w:eastAsia="Calibri" w:hAnsi="Times New Roman" w:cs="Times New Roman"/>
          <w:sz w:val="26"/>
          <w:szCs w:val="26"/>
        </w:rPr>
      </w:pPr>
      <w:r w:rsidRPr="00251B8D">
        <w:rPr>
          <w:rFonts w:ascii="Times New Roman" w:eastAsia="Calibri" w:hAnsi="Times New Roman" w:cs="Times New Roman"/>
          <w:sz w:val="26"/>
          <w:szCs w:val="26"/>
        </w:rPr>
        <w:t xml:space="preserve">           </w:t>
      </w:r>
    </w:p>
    <w:p w:rsidR="001D0352" w:rsidRPr="00251B8D" w:rsidRDefault="001D0352" w:rsidP="001D0352">
      <w:pPr>
        <w:autoSpaceDE w:val="0"/>
        <w:autoSpaceDN w:val="0"/>
        <w:adjustRightInd w:val="0"/>
        <w:spacing w:after="0" w:line="240" w:lineRule="auto"/>
        <w:rPr>
          <w:rFonts w:ascii="Times New Roman" w:eastAsia="Calibri" w:hAnsi="Times New Roman" w:cs="Times New Roman"/>
          <w:sz w:val="26"/>
          <w:szCs w:val="26"/>
        </w:rPr>
      </w:pPr>
      <w:r w:rsidRPr="00251B8D">
        <w:rPr>
          <w:rFonts w:ascii="Times New Roman" w:eastAsia="Calibri" w:hAnsi="Times New Roman" w:cs="Times New Roman"/>
          <w:sz w:val="26"/>
          <w:szCs w:val="26"/>
        </w:rPr>
        <w:t xml:space="preserve">         В течение 20</w:t>
      </w:r>
      <w:r w:rsidR="00DA1F23">
        <w:rPr>
          <w:rFonts w:ascii="Times New Roman" w:eastAsia="Calibri" w:hAnsi="Times New Roman" w:cs="Times New Roman"/>
          <w:sz w:val="26"/>
          <w:szCs w:val="26"/>
        </w:rPr>
        <w:t>20</w:t>
      </w:r>
      <w:r w:rsidRPr="00251B8D">
        <w:rPr>
          <w:rFonts w:ascii="Times New Roman" w:eastAsia="Calibri" w:hAnsi="Times New Roman" w:cs="Times New Roman"/>
          <w:sz w:val="26"/>
          <w:szCs w:val="26"/>
        </w:rPr>
        <w:t xml:space="preserve"> - 2024 годов численность населения </w:t>
      </w:r>
      <w:r w:rsidRPr="00251B8D">
        <w:rPr>
          <w:rFonts w:ascii="Times New Roman" w:hAnsi="Times New Roman" w:cs="Times New Roman"/>
          <w:sz w:val="26"/>
          <w:szCs w:val="26"/>
          <w:lang w:bidi="en-US"/>
        </w:rPr>
        <w:t>Иткульского сельсовета</w:t>
      </w:r>
      <w:r>
        <w:rPr>
          <w:rFonts w:ascii="Times New Roman" w:hAnsi="Times New Roman" w:cs="Times New Roman"/>
          <w:sz w:val="26"/>
          <w:szCs w:val="26"/>
          <w:lang w:bidi="en-US"/>
        </w:rPr>
        <w:t xml:space="preserve"> Чулымского района Новосибирской области</w:t>
      </w:r>
      <w:r w:rsidRPr="00251B8D">
        <w:rPr>
          <w:rFonts w:ascii="Times New Roman" w:hAnsi="Times New Roman" w:cs="Times New Roman"/>
          <w:sz w:val="26"/>
          <w:szCs w:val="26"/>
          <w:lang w:bidi="en-US"/>
        </w:rPr>
        <w:t xml:space="preserve"> </w:t>
      </w:r>
      <w:r w:rsidRPr="00251B8D">
        <w:rPr>
          <w:rFonts w:ascii="Times New Roman" w:eastAsia="Calibri" w:hAnsi="Times New Roman" w:cs="Times New Roman"/>
          <w:sz w:val="26"/>
          <w:szCs w:val="26"/>
        </w:rPr>
        <w:t>снизилась на 43,1%, наблюдается высокая тенденция снижения численности населения.</w:t>
      </w:r>
    </w:p>
    <w:p w:rsidR="001D0352" w:rsidRPr="00251B8D" w:rsidRDefault="001D0352" w:rsidP="001D0352">
      <w:pPr>
        <w:tabs>
          <w:tab w:val="num" w:pos="1080"/>
        </w:tabs>
        <w:spacing w:line="360" w:lineRule="auto"/>
        <w:ind w:firstLine="720"/>
        <w:rPr>
          <w:rFonts w:ascii="Times New Roman" w:hAnsi="Times New Roman" w:cs="Times New Roman"/>
          <w:color w:val="FF0000"/>
          <w:w w:val="109"/>
          <w:sz w:val="26"/>
          <w:szCs w:val="26"/>
          <w:lang w:val="en-US" w:eastAsia="ru-RU"/>
        </w:rPr>
      </w:pPr>
      <w:r w:rsidRPr="00251B8D">
        <w:rPr>
          <w:rFonts w:ascii="Times New Roman" w:hAnsi="Times New Roman" w:cs="Times New Roman"/>
          <w:noProof/>
          <w:color w:val="FF0000"/>
          <w:w w:val="109"/>
          <w:sz w:val="26"/>
          <w:szCs w:val="26"/>
          <w:lang w:eastAsia="ru-RU"/>
        </w:rPr>
        <w:drawing>
          <wp:inline distT="0" distB="0" distL="0" distR="0">
            <wp:extent cx="4906010" cy="2266315"/>
            <wp:effectExtent l="0" t="0" r="8890" b="0"/>
            <wp:docPr id="1" name="Объект 2"/>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1D0352" w:rsidRPr="00251B8D" w:rsidRDefault="001D0352" w:rsidP="001D0352">
      <w:pPr>
        <w:tabs>
          <w:tab w:val="num" w:pos="1080"/>
        </w:tabs>
        <w:spacing w:line="240" w:lineRule="auto"/>
        <w:ind w:firstLine="720"/>
        <w:jc w:val="center"/>
        <w:rPr>
          <w:rFonts w:ascii="Times New Roman" w:hAnsi="Times New Roman" w:cs="Times New Roman"/>
          <w:sz w:val="26"/>
          <w:szCs w:val="26"/>
        </w:rPr>
      </w:pPr>
      <w:r w:rsidRPr="00251B8D">
        <w:rPr>
          <w:rFonts w:ascii="Times New Roman" w:hAnsi="Times New Roman" w:cs="Times New Roman"/>
          <w:w w:val="109"/>
          <w:sz w:val="26"/>
          <w:szCs w:val="26"/>
          <w:lang w:eastAsia="ru-RU"/>
        </w:rPr>
        <w:t xml:space="preserve">Рисунок </w:t>
      </w:r>
      <w:r w:rsidR="00DA1F23">
        <w:rPr>
          <w:rFonts w:ascii="Times New Roman" w:hAnsi="Times New Roman" w:cs="Times New Roman"/>
          <w:w w:val="109"/>
          <w:sz w:val="26"/>
          <w:szCs w:val="26"/>
          <w:lang w:eastAsia="ru-RU"/>
        </w:rPr>
        <w:t>2</w:t>
      </w:r>
      <w:r w:rsidRPr="00251B8D">
        <w:rPr>
          <w:rFonts w:ascii="Times New Roman" w:hAnsi="Times New Roman" w:cs="Times New Roman"/>
          <w:w w:val="109"/>
          <w:sz w:val="26"/>
          <w:szCs w:val="26"/>
          <w:lang w:eastAsia="ru-RU"/>
        </w:rPr>
        <w:t xml:space="preserve">.1 </w:t>
      </w:r>
      <w:r w:rsidRPr="00251B8D">
        <w:rPr>
          <w:rFonts w:ascii="Times New Roman" w:hAnsi="Times New Roman" w:cs="Times New Roman"/>
          <w:noProof/>
          <w:w w:val="109"/>
          <w:sz w:val="26"/>
          <w:szCs w:val="26"/>
          <w:lang w:eastAsia="ru-RU"/>
        </w:rPr>
        <w:t xml:space="preserve">Динамика численности населения </w:t>
      </w:r>
      <w:r w:rsidRPr="00251B8D">
        <w:rPr>
          <w:rFonts w:ascii="Times New Roman" w:hAnsi="Times New Roman" w:cs="Times New Roman"/>
          <w:sz w:val="26"/>
          <w:szCs w:val="26"/>
        </w:rPr>
        <w:t>Иткульского сельсовета Чулымского района Новосибирской области</w:t>
      </w:r>
    </w:p>
    <w:p w:rsidR="00EA73C0" w:rsidRPr="00D57444" w:rsidRDefault="00EA73C0" w:rsidP="00C30E43">
      <w:pPr>
        <w:pStyle w:val="a5"/>
        <w:spacing w:before="0" w:beforeAutospacing="0" w:after="0" w:afterAutospacing="0"/>
        <w:ind w:firstLine="0"/>
        <w:rPr>
          <w:b/>
          <w:sz w:val="26"/>
          <w:szCs w:val="26"/>
        </w:rPr>
      </w:pPr>
      <w:r w:rsidRPr="00D57444">
        <w:rPr>
          <w:b/>
          <w:sz w:val="26"/>
          <w:szCs w:val="26"/>
        </w:rPr>
        <w:t>2.2. Технико-экономические параметры существующих объектов социальной инфраструктуры поселения, сложившийся уровень обеспеченности населения поселения услугами объектов социальной инфраструктуры</w:t>
      </w:r>
    </w:p>
    <w:p w:rsidR="00EA73C0" w:rsidRPr="00D57444" w:rsidRDefault="00EA73C0" w:rsidP="00EA73C0">
      <w:pPr>
        <w:pStyle w:val="1"/>
        <w:spacing w:before="0" w:after="0" w:line="240" w:lineRule="auto"/>
        <w:contextualSpacing/>
        <w:rPr>
          <w:b/>
          <w:sz w:val="26"/>
          <w:szCs w:val="26"/>
          <w:u w:val="single"/>
        </w:rPr>
      </w:pPr>
    </w:p>
    <w:p w:rsidR="00EA73C0" w:rsidRPr="00D57444" w:rsidRDefault="00EA73C0" w:rsidP="00EA73C0">
      <w:pPr>
        <w:pStyle w:val="1"/>
        <w:spacing w:before="0" w:after="0" w:line="240" w:lineRule="auto"/>
        <w:contextualSpacing/>
        <w:rPr>
          <w:b/>
          <w:sz w:val="26"/>
          <w:szCs w:val="26"/>
          <w:u w:val="single"/>
        </w:rPr>
      </w:pPr>
      <w:r w:rsidRPr="00D57444">
        <w:rPr>
          <w:b/>
          <w:sz w:val="26"/>
          <w:szCs w:val="26"/>
          <w:u w:val="single"/>
        </w:rPr>
        <w:t xml:space="preserve">Образование: </w:t>
      </w:r>
    </w:p>
    <w:p w:rsidR="00EA73C0" w:rsidRPr="00D57444" w:rsidRDefault="00EA73C0" w:rsidP="00EA73C0">
      <w:pPr>
        <w:spacing w:after="0" w:line="240" w:lineRule="auto"/>
        <w:ind w:firstLine="567"/>
        <w:jc w:val="both"/>
        <w:rPr>
          <w:rStyle w:val="a6"/>
          <w:rFonts w:ascii="Times New Roman" w:hAnsi="Times New Roman"/>
          <w:b w:val="0"/>
          <w:bCs w:val="0"/>
          <w:color w:val="000000"/>
          <w:sz w:val="26"/>
          <w:szCs w:val="26"/>
          <w:shd w:val="clear" w:color="auto" w:fill="FFFFFF"/>
        </w:rPr>
      </w:pPr>
    </w:p>
    <w:p w:rsidR="00535FD6" w:rsidRPr="00535FD6" w:rsidRDefault="002E7944" w:rsidP="002E7944">
      <w:pPr>
        <w:pStyle w:val="S"/>
        <w:rPr>
          <w:sz w:val="26"/>
          <w:szCs w:val="26"/>
        </w:rPr>
      </w:pPr>
      <w:r w:rsidRPr="00535FD6">
        <w:rPr>
          <w:sz w:val="26"/>
          <w:szCs w:val="26"/>
        </w:rPr>
        <w:t xml:space="preserve">В поселении действует  средняя  общеобразовательная школа (с. Новоиткульское). </w:t>
      </w:r>
    </w:p>
    <w:p w:rsidR="002E7944" w:rsidRPr="002E7944" w:rsidRDefault="002E7944" w:rsidP="002E7944">
      <w:pPr>
        <w:pStyle w:val="S"/>
        <w:rPr>
          <w:sz w:val="26"/>
          <w:szCs w:val="26"/>
        </w:rPr>
      </w:pPr>
      <w:r w:rsidRPr="00535FD6">
        <w:rPr>
          <w:sz w:val="26"/>
          <w:szCs w:val="26"/>
        </w:rPr>
        <w:t xml:space="preserve">Для обеспечения равных возможностей обучения для детей из малых сел организован бесплатный подвоз  учащихся к школе. В этом задействован  школьный автобус, который ежедневно осуществляет подвоз детей из п. Шерстобитово и п. Залесный в школу с. Новоиткульское, а </w:t>
      </w:r>
      <w:proofErr w:type="gramStart"/>
      <w:r w:rsidRPr="00535FD6">
        <w:rPr>
          <w:sz w:val="26"/>
          <w:szCs w:val="26"/>
        </w:rPr>
        <w:t>из</w:t>
      </w:r>
      <w:proofErr w:type="gramEnd"/>
      <w:r w:rsidRPr="00535FD6">
        <w:rPr>
          <w:sz w:val="26"/>
          <w:szCs w:val="26"/>
        </w:rPr>
        <w:t xml:space="preserve"> </w:t>
      </w:r>
      <w:proofErr w:type="gramStart"/>
      <w:r w:rsidRPr="00535FD6">
        <w:rPr>
          <w:sz w:val="26"/>
          <w:szCs w:val="26"/>
        </w:rPr>
        <w:t>с</w:t>
      </w:r>
      <w:proofErr w:type="gramEnd"/>
      <w:r w:rsidRPr="00535FD6">
        <w:rPr>
          <w:sz w:val="26"/>
          <w:szCs w:val="26"/>
        </w:rPr>
        <w:t>. Иткуль в школу г. Чулыма.</w:t>
      </w:r>
    </w:p>
    <w:p w:rsidR="0053730B" w:rsidRPr="006A5377" w:rsidRDefault="0053730B" w:rsidP="00697232">
      <w:pPr>
        <w:spacing w:after="0"/>
        <w:rPr>
          <w:rFonts w:ascii="Times New Roman" w:hAnsi="Times New Roman" w:cs="Times New Roman"/>
          <w:sz w:val="26"/>
          <w:szCs w:val="26"/>
        </w:rPr>
      </w:pPr>
    </w:p>
    <w:p w:rsidR="002E7944" w:rsidRPr="00D57444" w:rsidRDefault="002E7944" w:rsidP="002E7944">
      <w:pPr>
        <w:pStyle w:val="1"/>
        <w:spacing w:before="0" w:after="0" w:line="240" w:lineRule="auto"/>
        <w:contextualSpacing/>
        <w:rPr>
          <w:b/>
          <w:sz w:val="26"/>
          <w:szCs w:val="26"/>
          <w:u w:val="single"/>
        </w:rPr>
      </w:pPr>
      <w:r w:rsidRPr="00D57444">
        <w:rPr>
          <w:b/>
          <w:sz w:val="26"/>
          <w:szCs w:val="26"/>
          <w:u w:val="single"/>
        </w:rPr>
        <w:t>Культура и спорт:</w:t>
      </w:r>
    </w:p>
    <w:p w:rsidR="0085754B" w:rsidRDefault="0085754B" w:rsidP="002B46F9">
      <w:pPr>
        <w:spacing w:after="0"/>
        <w:ind w:firstLine="708"/>
        <w:rPr>
          <w:rFonts w:ascii="Times New Roman" w:hAnsi="Times New Roman"/>
          <w:sz w:val="26"/>
          <w:szCs w:val="26"/>
          <w:highlight w:val="yellow"/>
        </w:rPr>
      </w:pPr>
    </w:p>
    <w:p w:rsidR="008D5981" w:rsidRPr="00584A57" w:rsidRDefault="002B46F9" w:rsidP="002B46F9">
      <w:pPr>
        <w:spacing w:after="0"/>
        <w:ind w:firstLine="708"/>
        <w:rPr>
          <w:rFonts w:ascii="Times New Roman" w:hAnsi="Times New Roman"/>
          <w:sz w:val="26"/>
          <w:szCs w:val="26"/>
        </w:rPr>
      </w:pPr>
      <w:r w:rsidRPr="00584A57">
        <w:rPr>
          <w:rFonts w:ascii="Times New Roman" w:hAnsi="Times New Roman"/>
          <w:sz w:val="26"/>
          <w:szCs w:val="26"/>
        </w:rPr>
        <w:t>В поселении работают 5 клубных учреждения (1 КДЦ  и 4 филиала  сельских клубов).</w:t>
      </w:r>
    </w:p>
    <w:p w:rsidR="002B46F9" w:rsidRPr="00584A57" w:rsidRDefault="002B46F9" w:rsidP="002B46F9">
      <w:pPr>
        <w:spacing w:after="0" w:line="240" w:lineRule="auto"/>
        <w:ind w:right="46" w:firstLine="709"/>
        <w:jc w:val="both"/>
        <w:rPr>
          <w:rFonts w:ascii="Times New Roman" w:hAnsi="Times New Roman"/>
          <w:sz w:val="26"/>
          <w:szCs w:val="26"/>
        </w:rPr>
      </w:pPr>
      <w:r w:rsidRPr="00584A57">
        <w:rPr>
          <w:rFonts w:ascii="Times New Roman" w:hAnsi="Times New Roman"/>
          <w:bCs/>
          <w:sz w:val="26"/>
          <w:szCs w:val="26"/>
        </w:rPr>
        <w:t>В сельсовете нет спортивных залов, школьные занятия осуществляются в 2 спортивных комнатах. Несмотря на практически полное отсутствие спортивной базы в поселении</w:t>
      </w:r>
      <w:r w:rsidRPr="00584A57">
        <w:rPr>
          <w:rFonts w:ascii="Times New Roman" w:hAnsi="Times New Roman"/>
          <w:sz w:val="26"/>
          <w:szCs w:val="26"/>
        </w:rPr>
        <w:t xml:space="preserve"> проводятся спортивно-массовые мероприятия. Среди них: соревнования по футболу детской и взрослой команды, лыжные соревнования, легкоатлетический кросс, </w:t>
      </w:r>
      <w:r w:rsidRPr="00584A57">
        <w:rPr>
          <w:rFonts w:ascii="Times New Roman" w:hAnsi="Times New Roman"/>
          <w:sz w:val="26"/>
          <w:szCs w:val="26"/>
        </w:rPr>
        <w:lastRenderedPageBreak/>
        <w:t>шахматный турнир, турнир по настольному теннису, бильярду. МО принимает активное участие в районных сельских, спортивных, зимних и летних играх.</w:t>
      </w:r>
    </w:p>
    <w:p w:rsidR="002B46F9" w:rsidRDefault="002B46F9" w:rsidP="002B46F9">
      <w:pPr>
        <w:pStyle w:val="1"/>
        <w:spacing w:before="0" w:after="0" w:line="240" w:lineRule="auto"/>
        <w:rPr>
          <w:b/>
          <w:sz w:val="26"/>
          <w:szCs w:val="26"/>
          <w:u w:val="single"/>
        </w:rPr>
      </w:pPr>
    </w:p>
    <w:p w:rsidR="002B46F9" w:rsidRPr="00D57444" w:rsidRDefault="002B46F9" w:rsidP="002B46F9">
      <w:pPr>
        <w:pStyle w:val="1"/>
        <w:spacing w:before="0" w:after="0" w:line="240" w:lineRule="auto"/>
        <w:rPr>
          <w:b/>
          <w:sz w:val="26"/>
          <w:szCs w:val="26"/>
          <w:u w:val="single"/>
        </w:rPr>
      </w:pPr>
      <w:r w:rsidRPr="00D57444">
        <w:rPr>
          <w:b/>
          <w:sz w:val="26"/>
          <w:szCs w:val="26"/>
          <w:u w:val="single"/>
        </w:rPr>
        <w:t>Здравоохранение:</w:t>
      </w:r>
    </w:p>
    <w:p w:rsidR="00536DAE" w:rsidRDefault="00536DAE" w:rsidP="002B46F9">
      <w:pPr>
        <w:spacing w:after="0"/>
        <w:ind w:firstLine="708"/>
        <w:rPr>
          <w:rFonts w:ascii="Times New Roman" w:hAnsi="Times New Roman" w:cs="Times New Roman"/>
          <w:iCs/>
          <w:sz w:val="26"/>
          <w:szCs w:val="26"/>
        </w:rPr>
      </w:pPr>
    </w:p>
    <w:p w:rsidR="00584A57" w:rsidRPr="00584A57" w:rsidRDefault="00584A57" w:rsidP="00584A57">
      <w:pPr>
        <w:pStyle w:val="e9"/>
        <w:shd w:val="clear" w:color="auto" w:fill="FFFFFF"/>
        <w:spacing w:before="0" w:beforeAutospacing="0" w:after="0" w:afterAutospacing="0"/>
        <w:ind w:firstLine="708"/>
        <w:jc w:val="both"/>
        <w:rPr>
          <w:color w:val="000000"/>
          <w:sz w:val="26"/>
          <w:szCs w:val="26"/>
        </w:rPr>
      </w:pPr>
      <w:r w:rsidRPr="00584A57">
        <w:rPr>
          <w:color w:val="000000"/>
          <w:sz w:val="26"/>
          <w:szCs w:val="26"/>
        </w:rPr>
        <w:t>Услуги сферы здравоохранения в</w:t>
      </w:r>
      <w:r w:rsidRPr="00584A57">
        <w:rPr>
          <w:rStyle w:val="apple-converted-space"/>
          <w:color w:val="000000"/>
          <w:sz w:val="26"/>
          <w:szCs w:val="26"/>
        </w:rPr>
        <w:t> </w:t>
      </w:r>
      <w:r w:rsidRPr="00584A57">
        <w:rPr>
          <w:rStyle w:val="spelle"/>
          <w:color w:val="000000"/>
          <w:sz w:val="26"/>
          <w:szCs w:val="26"/>
        </w:rPr>
        <w:t>муниципальном образовании</w:t>
      </w:r>
      <w:r w:rsidRPr="00584A57">
        <w:rPr>
          <w:color w:val="000000"/>
          <w:sz w:val="26"/>
          <w:szCs w:val="26"/>
        </w:rPr>
        <w:t xml:space="preserve"> представлены следующими организациями:</w:t>
      </w:r>
    </w:p>
    <w:p w:rsidR="00536DAE" w:rsidRDefault="00584A57" w:rsidP="00584A57">
      <w:pPr>
        <w:pStyle w:val="e9"/>
        <w:shd w:val="clear" w:color="auto" w:fill="FFFFFF"/>
        <w:spacing w:before="0" w:beforeAutospacing="0" w:after="0" w:afterAutospacing="0"/>
        <w:ind w:firstLine="708"/>
        <w:jc w:val="both"/>
        <w:rPr>
          <w:b/>
          <w:sz w:val="26"/>
          <w:szCs w:val="26"/>
          <w:u w:val="single"/>
        </w:rPr>
      </w:pPr>
      <w:r w:rsidRPr="00584A57">
        <w:rPr>
          <w:color w:val="000000"/>
          <w:sz w:val="26"/>
          <w:szCs w:val="26"/>
        </w:rPr>
        <w:t xml:space="preserve">- Иткульская участковая больница </w:t>
      </w:r>
      <w:proofErr w:type="gramStart"/>
      <w:r w:rsidRPr="00584A57">
        <w:rPr>
          <w:color w:val="000000"/>
          <w:sz w:val="26"/>
          <w:szCs w:val="26"/>
        </w:rPr>
        <w:t>в</w:t>
      </w:r>
      <w:proofErr w:type="gramEnd"/>
      <w:r w:rsidRPr="00584A57">
        <w:rPr>
          <w:color w:val="000000"/>
          <w:sz w:val="26"/>
          <w:szCs w:val="26"/>
        </w:rPr>
        <w:t xml:space="preserve"> с. Новоиткульское  </w:t>
      </w:r>
      <w:proofErr w:type="gramStart"/>
      <w:r w:rsidRPr="00584A57">
        <w:rPr>
          <w:color w:val="000000"/>
          <w:sz w:val="26"/>
          <w:szCs w:val="26"/>
        </w:rPr>
        <w:t>Государственного</w:t>
      </w:r>
      <w:proofErr w:type="gramEnd"/>
      <w:r w:rsidRPr="00584A57">
        <w:rPr>
          <w:color w:val="000000"/>
          <w:sz w:val="26"/>
          <w:szCs w:val="26"/>
        </w:rPr>
        <w:t xml:space="preserve"> бюджетного учреждения здравоохранения Новосибирской области "Чулымская ЦРБ" (учредитель – министерство здравоохранения Новосибирской области.)</w:t>
      </w:r>
      <w:r>
        <w:rPr>
          <w:color w:val="000000"/>
          <w:sz w:val="26"/>
          <w:szCs w:val="26"/>
        </w:rPr>
        <w:t>.</w:t>
      </w:r>
    </w:p>
    <w:p w:rsidR="00584A57" w:rsidRDefault="00584A57" w:rsidP="00536DAE">
      <w:pPr>
        <w:pStyle w:val="1"/>
        <w:spacing w:before="0" w:after="0" w:line="240" w:lineRule="auto"/>
        <w:contextualSpacing/>
        <w:rPr>
          <w:b/>
          <w:sz w:val="26"/>
          <w:szCs w:val="26"/>
          <w:u w:val="single"/>
        </w:rPr>
      </w:pPr>
    </w:p>
    <w:p w:rsidR="00914D8C" w:rsidRDefault="00914D8C" w:rsidP="00536DAE">
      <w:pPr>
        <w:pStyle w:val="1"/>
        <w:spacing w:before="0" w:after="0" w:line="240" w:lineRule="auto"/>
        <w:contextualSpacing/>
        <w:rPr>
          <w:b/>
          <w:sz w:val="26"/>
          <w:szCs w:val="26"/>
          <w:u w:val="single"/>
        </w:rPr>
      </w:pPr>
    </w:p>
    <w:p w:rsidR="00536DAE" w:rsidRPr="00D57444" w:rsidRDefault="00536DAE" w:rsidP="00536DAE">
      <w:pPr>
        <w:pStyle w:val="1"/>
        <w:spacing w:before="0" w:after="0" w:line="240" w:lineRule="auto"/>
        <w:contextualSpacing/>
        <w:rPr>
          <w:b/>
          <w:sz w:val="26"/>
          <w:szCs w:val="26"/>
          <w:u w:val="single"/>
        </w:rPr>
      </w:pPr>
      <w:r w:rsidRPr="00D57444">
        <w:rPr>
          <w:b/>
          <w:sz w:val="26"/>
          <w:szCs w:val="26"/>
          <w:u w:val="single"/>
        </w:rPr>
        <w:t>Предприятие торговли и общественного питания:</w:t>
      </w:r>
    </w:p>
    <w:p w:rsidR="002D12C6" w:rsidRDefault="002D12C6" w:rsidP="002D12C6">
      <w:pPr>
        <w:pStyle w:val="a7"/>
        <w:ind w:firstLine="709"/>
        <w:jc w:val="both"/>
        <w:rPr>
          <w:sz w:val="28"/>
          <w:szCs w:val="28"/>
        </w:rPr>
      </w:pPr>
    </w:p>
    <w:p w:rsidR="002D12C6" w:rsidRPr="002D12C6" w:rsidRDefault="002D12C6" w:rsidP="002D12C6">
      <w:pPr>
        <w:pStyle w:val="a7"/>
        <w:ind w:firstLine="709"/>
        <w:jc w:val="both"/>
        <w:rPr>
          <w:i/>
          <w:iCs/>
          <w:sz w:val="26"/>
          <w:szCs w:val="26"/>
        </w:rPr>
      </w:pPr>
      <w:r w:rsidRPr="00957FD9">
        <w:rPr>
          <w:sz w:val="26"/>
          <w:szCs w:val="26"/>
        </w:rPr>
        <w:t>В поселении функционирует 7 магазинов, в школе с. Новоиткульское работает столовая.</w:t>
      </w:r>
    </w:p>
    <w:p w:rsidR="00A32B54" w:rsidRDefault="00A32B54" w:rsidP="000A39F2">
      <w:pPr>
        <w:pStyle w:val="1"/>
        <w:spacing w:line="240" w:lineRule="auto"/>
        <w:contextualSpacing/>
        <w:rPr>
          <w:b/>
          <w:sz w:val="26"/>
          <w:szCs w:val="26"/>
        </w:rPr>
      </w:pPr>
    </w:p>
    <w:p w:rsidR="00A32B54" w:rsidRPr="00D57444" w:rsidRDefault="00A32B54" w:rsidP="00A32B54">
      <w:pPr>
        <w:pStyle w:val="1"/>
        <w:spacing w:line="240" w:lineRule="auto"/>
        <w:contextualSpacing/>
        <w:jc w:val="center"/>
        <w:rPr>
          <w:b/>
          <w:sz w:val="26"/>
          <w:szCs w:val="26"/>
        </w:rPr>
      </w:pPr>
      <w:r w:rsidRPr="00D57444">
        <w:rPr>
          <w:b/>
          <w:sz w:val="26"/>
          <w:szCs w:val="26"/>
        </w:rPr>
        <w:t>2.3. Прогнозируемый спрос на услуги социальной инфраструктуры (в соответствии с прогнозом изменения численности и половозрастного состава населения) с учетом объема планируемого жилищного строительства в соответствии с выданными разрешениями на строительство и прогнозируемого выбытия из эксплуатации объектов социальной инфраструктуры</w:t>
      </w:r>
    </w:p>
    <w:p w:rsidR="00A32B54" w:rsidRPr="00D57444" w:rsidRDefault="00A32B54" w:rsidP="00A32B54">
      <w:pPr>
        <w:pStyle w:val="1"/>
        <w:spacing w:before="0" w:after="0" w:line="240" w:lineRule="auto"/>
        <w:contextualSpacing/>
        <w:rPr>
          <w:b/>
          <w:sz w:val="26"/>
          <w:szCs w:val="26"/>
          <w:u w:val="single"/>
        </w:rPr>
      </w:pPr>
    </w:p>
    <w:p w:rsidR="00A32B54" w:rsidRPr="00D57444" w:rsidRDefault="00A32B54" w:rsidP="00A32B54">
      <w:pPr>
        <w:pStyle w:val="1"/>
        <w:spacing w:line="240" w:lineRule="auto"/>
        <w:contextualSpacing/>
        <w:rPr>
          <w:b/>
          <w:sz w:val="26"/>
          <w:szCs w:val="26"/>
          <w:u w:val="single"/>
        </w:rPr>
      </w:pPr>
      <w:r w:rsidRPr="00D57444">
        <w:rPr>
          <w:b/>
          <w:sz w:val="26"/>
          <w:szCs w:val="26"/>
          <w:u w:val="single"/>
        </w:rPr>
        <w:t>Демографический прогноз:</w:t>
      </w:r>
    </w:p>
    <w:p w:rsidR="003D5F6B" w:rsidRPr="003D5F6B" w:rsidRDefault="003D5F6B" w:rsidP="003D5F6B">
      <w:pPr>
        <w:pStyle w:val="S"/>
        <w:rPr>
          <w:sz w:val="26"/>
          <w:szCs w:val="26"/>
        </w:rPr>
      </w:pPr>
      <w:r w:rsidRPr="003D5F6B">
        <w:rPr>
          <w:sz w:val="26"/>
          <w:szCs w:val="26"/>
        </w:rPr>
        <w:t xml:space="preserve">Важнейшей составляющей, характеризующей уровень развития социальной системы, является демографическая обстановка. К числу основных показателей, определяющих демографическую ситуацию, относятся: динамика численности населения, показатели его естественного и механического прироста (убыли), общие коэффициенты рождаемости, смертности, динамика половозрастной структуры населения, динамика численности рабочей силы, занятых и безработных. Анализ вышеуказанных показателей позволит получить целостную картину о демографической ситуации, сложившейся в </w:t>
      </w:r>
      <w:proofErr w:type="spellStart"/>
      <w:r w:rsidRPr="003D5F6B">
        <w:rPr>
          <w:sz w:val="26"/>
          <w:szCs w:val="26"/>
        </w:rPr>
        <w:t>Иткульском</w:t>
      </w:r>
      <w:proofErr w:type="spellEnd"/>
      <w:r w:rsidRPr="003D5F6B">
        <w:rPr>
          <w:sz w:val="26"/>
          <w:szCs w:val="26"/>
        </w:rPr>
        <w:t xml:space="preserve"> сельсовете.</w:t>
      </w:r>
    </w:p>
    <w:p w:rsidR="00763D5A" w:rsidRPr="000A39F2" w:rsidRDefault="00237456" w:rsidP="000A39F2">
      <w:pPr>
        <w:ind w:firstLine="708"/>
        <w:rPr>
          <w:rFonts w:ascii="Times New Roman" w:hAnsi="Times New Roman"/>
          <w:sz w:val="26"/>
          <w:szCs w:val="26"/>
        </w:rPr>
      </w:pPr>
      <w:r w:rsidRPr="00237456">
        <w:rPr>
          <w:rFonts w:ascii="Times New Roman" w:hAnsi="Times New Roman"/>
          <w:sz w:val="26"/>
          <w:szCs w:val="26"/>
        </w:rPr>
        <w:t>.</w:t>
      </w:r>
    </w:p>
    <w:p w:rsidR="00763D5A" w:rsidRPr="00D57444" w:rsidRDefault="00763D5A" w:rsidP="00763D5A">
      <w:pPr>
        <w:pStyle w:val="S1"/>
        <w:tabs>
          <w:tab w:val="clear" w:pos="1080"/>
        </w:tabs>
        <w:spacing w:line="240" w:lineRule="auto"/>
        <w:ind w:firstLine="0"/>
        <w:rPr>
          <w:b/>
          <w:w w:val="100"/>
          <w:sz w:val="26"/>
          <w:szCs w:val="26"/>
          <w:u w:val="single"/>
        </w:rPr>
      </w:pPr>
      <w:r w:rsidRPr="00D57444">
        <w:rPr>
          <w:b/>
          <w:w w:val="100"/>
          <w:sz w:val="26"/>
          <w:szCs w:val="26"/>
          <w:u w:val="single"/>
        </w:rPr>
        <w:t>Жилищная сфера:</w:t>
      </w:r>
    </w:p>
    <w:p w:rsidR="00D86A28" w:rsidRDefault="00D86A28" w:rsidP="00D86A28">
      <w:pPr>
        <w:spacing w:after="0"/>
        <w:ind w:firstLine="708"/>
        <w:jc w:val="both"/>
        <w:rPr>
          <w:rFonts w:ascii="Times New Roman" w:hAnsi="Times New Roman" w:cs="Times New Roman"/>
          <w:sz w:val="26"/>
          <w:szCs w:val="26"/>
        </w:rPr>
      </w:pPr>
    </w:p>
    <w:p w:rsidR="000B140E" w:rsidRPr="003455FE" w:rsidRDefault="000B140E" w:rsidP="000B140E">
      <w:pPr>
        <w:spacing w:after="0" w:line="240" w:lineRule="auto"/>
        <w:ind w:firstLine="708"/>
        <w:rPr>
          <w:rFonts w:ascii="Times New Roman" w:hAnsi="Times New Roman" w:cs="Times New Roman"/>
          <w:color w:val="000000"/>
          <w:sz w:val="26"/>
          <w:szCs w:val="26"/>
          <w:lang w:eastAsia="ru-RU"/>
        </w:rPr>
      </w:pPr>
      <w:r>
        <w:rPr>
          <w:rFonts w:ascii="Times New Roman" w:hAnsi="Times New Roman" w:cs="Times New Roman"/>
          <w:color w:val="000000"/>
          <w:sz w:val="26"/>
          <w:szCs w:val="26"/>
          <w:lang w:eastAsia="ru-RU"/>
        </w:rPr>
        <w:t>Ж</w:t>
      </w:r>
      <w:r w:rsidR="00241C4A">
        <w:rPr>
          <w:rFonts w:ascii="Times New Roman" w:hAnsi="Times New Roman" w:cs="Times New Roman"/>
          <w:color w:val="000000"/>
          <w:sz w:val="26"/>
          <w:szCs w:val="26"/>
          <w:lang w:eastAsia="ru-RU"/>
        </w:rPr>
        <w:t>илищный</w:t>
      </w:r>
      <w:r w:rsidRPr="003455FE">
        <w:rPr>
          <w:rFonts w:ascii="Times New Roman" w:hAnsi="Times New Roman" w:cs="Times New Roman"/>
          <w:color w:val="000000"/>
          <w:sz w:val="26"/>
          <w:szCs w:val="26"/>
          <w:lang w:eastAsia="ru-RU"/>
        </w:rPr>
        <w:t xml:space="preserve"> фонд </w:t>
      </w:r>
      <w:r w:rsidR="00AB3186">
        <w:rPr>
          <w:rFonts w:ascii="Times New Roman" w:hAnsi="Times New Roman" w:cs="Times New Roman"/>
          <w:sz w:val="26"/>
          <w:szCs w:val="26"/>
          <w:lang w:bidi="en-US"/>
        </w:rPr>
        <w:t>И</w:t>
      </w:r>
      <w:r w:rsidR="00833A7E">
        <w:rPr>
          <w:rFonts w:ascii="Times New Roman" w:hAnsi="Times New Roman" w:cs="Times New Roman"/>
          <w:sz w:val="26"/>
          <w:szCs w:val="26"/>
          <w:lang w:bidi="en-US"/>
        </w:rPr>
        <w:t>ткульского</w:t>
      </w:r>
      <w:r w:rsidRPr="00251B8D">
        <w:rPr>
          <w:rFonts w:ascii="Times New Roman" w:hAnsi="Times New Roman" w:cs="Times New Roman"/>
          <w:sz w:val="26"/>
          <w:szCs w:val="26"/>
          <w:lang w:bidi="en-US"/>
        </w:rPr>
        <w:t xml:space="preserve"> сельсовета</w:t>
      </w:r>
      <w:r>
        <w:rPr>
          <w:rFonts w:ascii="Times New Roman" w:hAnsi="Times New Roman" w:cs="Times New Roman"/>
          <w:sz w:val="26"/>
          <w:szCs w:val="26"/>
          <w:lang w:bidi="en-US"/>
        </w:rPr>
        <w:t xml:space="preserve"> Ч</w:t>
      </w:r>
      <w:r w:rsidR="002727A4">
        <w:rPr>
          <w:rFonts w:ascii="Times New Roman" w:hAnsi="Times New Roman" w:cs="Times New Roman"/>
          <w:sz w:val="26"/>
          <w:szCs w:val="26"/>
          <w:lang w:bidi="en-US"/>
        </w:rPr>
        <w:t>улымского</w:t>
      </w:r>
      <w:r>
        <w:rPr>
          <w:rFonts w:ascii="Times New Roman" w:hAnsi="Times New Roman" w:cs="Times New Roman"/>
          <w:sz w:val="26"/>
          <w:szCs w:val="26"/>
          <w:lang w:bidi="en-US"/>
        </w:rPr>
        <w:t xml:space="preserve"> района Новосибирской области</w:t>
      </w:r>
      <w:r w:rsidRPr="00251B8D">
        <w:rPr>
          <w:rFonts w:ascii="Times New Roman" w:hAnsi="Times New Roman" w:cs="Times New Roman"/>
          <w:sz w:val="26"/>
          <w:szCs w:val="26"/>
          <w:lang w:bidi="en-US"/>
        </w:rPr>
        <w:t xml:space="preserve"> </w:t>
      </w:r>
      <w:r w:rsidRPr="003455FE">
        <w:rPr>
          <w:rFonts w:ascii="Times New Roman" w:hAnsi="Times New Roman" w:cs="Times New Roman"/>
          <w:color w:val="000000"/>
          <w:sz w:val="26"/>
          <w:szCs w:val="26"/>
          <w:lang w:eastAsia="ru-RU"/>
        </w:rPr>
        <w:t>на 01.01.2024</w:t>
      </w:r>
      <w:r>
        <w:rPr>
          <w:rFonts w:ascii="Times New Roman" w:hAnsi="Times New Roman" w:cs="Times New Roman"/>
          <w:color w:val="000000"/>
          <w:sz w:val="26"/>
          <w:szCs w:val="26"/>
          <w:lang w:eastAsia="ru-RU"/>
        </w:rPr>
        <w:t>г. составил 24,74</w:t>
      </w:r>
      <w:r w:rsidRPr="003455FE">
        <w:rPr>
          <w:rFonts w:ascii="Times New Roman" w:hAnsi="Times New Roman" w:cs="Times New Roman"/>
          <w:color w:val="000000"/>
          <w:sz w:val="26"/>
          <w:szCs w:val="26"/>
          <w:lang w:eastAsia="ru-RU"/>
        </w:rPr>
        <w:t xml:space="preserve"> тыс.кв.м. общ</w:t>
      </w:r>
      <w:r w:rsidR="00241C4A">
        <w:rPr>
          <w:rFonts w:ascii="Times New Roman" w:hAnsi="Times New Roman" w:cs="Times New Roman"/>
          <w:color w:val="000000"/>
          <w:sz w:val="26"/>
          <w:szCs w:val="26"/>
          <w:lang w:eastAsia="ru-RU"/>
        </w:rPr>
        <w:t>ей площади. Большая часть жилищного</w:t>
      </w:r>
      <w:r w:rsidRPr="003455FE">
        <w:rPr>
          <w:rFonts w:ascii="Times New Roman" w:hAnsi="Times New Roman" w:cs="Times New Roman"/>
          <w:color w:val="000000"/>
          <w:sz w:val="26"/>
          <w:szCs w:val="26"/>
          <w:lang w:eastAsia="ru-RU"/>
        </w:rPr>
        <w:t xml:space="preserve"> фонда находится в хорошем и удовлетворительном состоянии. Средняя обеспеченность общей площ</w:t>
      </w:r>
      <w:r>
        <w:rPr>
          <w:rFonts w:ascii="Times New Roman" w:hAnsi="Times New Roman" w:cs="Times New Roman"/>
          <w:color w:val="000000"/>
          <w:sz w:val="26"/>
          <w:szCs w:val="26"/>
          <w:lang w:eastAsia="ru-RU"/>
        </w:rPr>
        <w:t>адью на 1 жителя составляет 33,7</w:t>
      </w:r>
      <w:r w:rsidRPr="003455FE">
        <w:rPr>
          <w:rFonts w:ascii="Times New Roman" w:hAnsi="Times New Roman" w:cs="Times New Roman"/>
          <w:color w:val="000000"/>
          <w:sz w:val="26"/>
          <w:szCs w:val="26"/>
          <w:lang w:eastAsia="ru-RU"/>
        </w:rPr>
        <w:t xml:space="preserve"> м</w:t>
      </w:r>
      <w:proofErr w:type="gramStart"/>
      <w:r w:rsidRPr="003455FE">
        <w:rPr>
          <w:rFonts w:ascii="Times New Roman" w:hAnsi="Times New Roman" w:cs="Times New Roman"/>
          <w:color w:val="000000"/>
          <w:sz w:val="26"/>
          <w:szCs w:val="26"/>
          <w:vertAlign w:val="superscript"/>
          <w:lang w:eastAsia="ru-RU"/>
        </w:rPr>
        <w:t>2</w:t>
      </w:r>
      <w:proofErr w:type="gramEnd"/>
      <w:r w:rsidRPr="003455FE">
        <w:rPr>
          <w:rFonts w:ascii="Times New Roman" w:hAnsi="Times New Roman" w:cs="Times New Roman"/>
          <w:color w:val="000000"/>
          <w:sz w:val="26"/>
          <w:szCs w:val="26"/>
          <w:lang w:eastAsia="ru-RU"/>
        </w:rPr>
        <w:t xml:space="preserve">. </w:t>
      </w:r>
    </w:p>
    <w:p w:rsidR="000B140E" w:rsidRPr="003455FE" w:rsidRDefault="00241C4A" w:rsidP="000B140E">
      <w:pPr>
        <w:spacing w:after="0" w:line="240" w:lineRule="auto"/>
        <w:rPr>
          <w:rFonts w:ascii="Times New Roman" w:hAnsi="Times New Roman" w:cs="Times New Roman"/>
          <w:color w:val="000000"/>
          <w:sz w:val="26"/>
          <w:szCs w:val="26"/>
          <w:lang w:eastAsia="ru-RU"/>
        </w:rPr>
      </w:pPr>
      <w:r>
        <w:rPr>
          <w:rFonts w:ascii="Times New Roman" w:hAnsi="Times New Roman" w:cs="Times New Roman"/>
          <w:snapToGrid w:val="0"/>
          <w:color w:val="000000"/>
          <w:sz w:val="26"/>
          <w:szCs w:val="26"/>
          <w:lang w:eastAsia="ru-RU"/>
        </w:rPr>
        <w:t>Распределение жилищного</w:t>
      </w:r>
      <w:r w:rsidR="000B140E" w:rsidRPr="003455FE">
        <w:rPr>
          <w:rFonts w:ascii="Times New Roman" w:hAnsi="Times New Roman" w:cs="Times New Roman"/>
          <w:snapToGrid w:val="0"/>
          <w:color w:val="000000"/>
          <w:sz w:val="26"/>
          <w:szCs w:val="26"/>
          <w:lang w:eastAsia="ru-RU"/>
        </w:rPr>
        <w:t xml:space="preserve"> фонда и населения на 01.01.2024г. приведено в </w:t>
      </w:r>
      <w:r w:rsidR="000B140E">
        <w:rPr>
          <w:rFonts w:ascii="Times New Roman" w:hAnsi="Times New Roman" w:cs="Times New Roman"/>
          <w:snapToGrid w:val="0"/>
          <w:sz w:val="26"/>
          <w:szCs w:val="26"/>
          <w:lang w:eastAsia="ru-RU"/>
        </w:rPr>
        <w:t>таблице 2.1</w:t>
      </w:r>
    </w:p>
    <w:p w:rsidR="000B140E" w:rsidRPr="003455FE" w:rsidRDefault="000B140E" w:rsidP="000B140E">
      <w:pPr>
        <w:spacing w:after="0" w:line="240" w:lineRule="auto"/>
        <w:rPr>
          <w:rFonts w:ascii="Times New Roman" w:hAnsi="Times New Roman" w:cs="Times New Roman"/>
          <w:color w:val="000000"/>
          <w:sz w:val="26"/>
          <w:szCs w:val="26"/>
          <w:lang w:eastAsia="ru-RU"/>
        </w:rPr>
      </w:pPr>
    </w:p>
    <w:p w:rsidR="000B140E" w:rsidRPr="000B140E" w:rsidRDefault="000B140E" w:rsidP="000B140E">
      <w:pPr>
        <w:spacing w:line="240" w:lineRule="auto"/>
        <w:jc w:val="center"/>
        <w:rPr>
          <w:rFonts w:ascii="Times New Roman" w:hAnsi="Times New Roman" w:cs="Times New Roman"/>
          <w:b/>
          <w:color w:val="000000"/>
          <w:sz w:val="26"/>
          <w:szCs w:val="26"/>
          <w:lang w:eastAsia="ru-RU"/>
        </w:rPr>
      </w:pPr>
      <w:r w:rsidRPr="000B140E">
        <w:rPr>
          <w:rFonts w:ascii="Times New Roman" w:hAnsi="Times New Roman" w:cs="Times New Roman"/>
          <w:b/>
          <w:color w:val="000000"/>
          <w:sz w:val="26"/>
          <w:szCs w:val="26"/>
          <w:lang w:eastAsia="ru-RU"/>
        </w:rPr>
        <w:t>Таблица 2.1</w:t>
      </w:r>
      <w:r>
        <w:rPr>
          <w:rFonts w:ascii="Times New Roman" w:hAnsi="Times New Roman" w:cs="Times New Roman"/>
          <w:b/>
          <w:color w:val="000000"/>
          <w:sz w:val="26"/>
          <w:szCs w:val="26"/>
          <w:lang w:eastAsia="ru-RU"/>
        </w:rPr>
        <w:t xml:space="preserve"> </w:t>
      </w:r>
      <w:r w:rsidRPr="000B140E">
        <w:rPr>
          <w:rFonts w:ascii="Times New Roman" w:hAnsi="Times New Roman" w:cs="Times New Roman"/>
          <w:b/>
          <w:color w:val="000000"/>
          <w:sz w:val="26"/>
          <w:szCs w:val="26"/>
          <w:lang w:eastAsia="ru-RU"/>
        </w:rPr>
        <w:t>-</w:t>
      </w:r>
      <w:r>
        <w:rPr>
          <w:rFonts w:ascii="Times New Roman" w:hAnsi="Times New Roman" w:cs="Times New Roman"/>
          <w:b/>
          <w:color w:val="000000"/>
          <w:sz w:val="26"/>
          <w:szCs w:val="26"/>
          <w:lang w:eastAsia="ru-RU"/>
        </w:rPr>
        <w:t xml:space="preserve"> </w:t>
      </w:r>
      <w:r w:rsidRPr="000B140E">
        <w:rPr>
          <w:rFonts w:ascii="Times New Roman" w:hAnsi="Times New Roman" w:cs="Times New Roman"/>
          <w:b/>
          <w:iCs/>
          <w:snapToGrid w:val="0"/>
          <w:color w:val="000000"/>
          <w:sz w:val="26"/>
          <w:szCs w:val="26"/>
          <w:lang w:eastAsia="ru-RU"/>
        </w:rPr>
        <w:t>Распределение жилого фонда и населения на 01.01.2024г.</w:t>
      </w:r>
    </w:p>
    <w:tbl>
      <w:tblPr>
        <w:tblW w:w="9367"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4254"/>
        <w:gridCol w:w="1866"/>
        <w:gridCol w:w="3247"/>
      </w:tblGrid>
      <w:tr w:rsidR="000B140E" w:rsidRPr="003455FE" w:rsidTr="004429F5">
        <w:trPr>
          <w:trHeight w:val="499"/>
        </w:trPr>
        <w:tc>
          <w:tcPr>
            <w:tcW w:w="4254" w:type="dxa"/>
            <w:vMerge w:val="restart"/>
            <w:tcBorders>
              <w:top w:val="single" w:sz="4" w:space="0" w:color="000000"/>
              <w:left w:val="single" w:sz="4" w:space="0" w:color="000000"/>
              <w:bottom w:val="single" w:sz="4" w:space="0" w:color="000000"/>
              <w:right w:val="single" w:sz="4" w:space="0" w:color="000000"/>
            </w:tcBorders>
            <w:hideMark/>
          </w:tcPr>
          <w:p w:rsidR="000B140E" w:rsidRPr="003455FE" w:rsidRDefault="000B140E" w:rsidP="004429F5">
            <w:pPr>
              <w:widowControl w:val="0"/>
              <w:autoSpaceDE w:val="0"/>
              <w:autoSpaceDN w:val="0"/>
              <w:spacing w:before="155" w:line="240" w:lineRule="auto"/>
              <w:ind w:left="698" w:right="478" w:hanging="192"/>
              <w:jc w:val="center"/>
              <w:rPr>
                <w:rFonts w:ascii="Times New Roman" w:eastAsia="Calibri" w:hAnsi="Times New Roman" w:cs="Times New Roman"/>
                <w:sz w:val="26"/>
                <w:szCs w:val="26"/>
              </w:rPr>
            </w:pPr>
            <w:r w:rsidRPr="003455FE">
              <w:rPr>
                <w:rFonts w:ascii="Times New Roman" w:eastAsia="Calibri" w:hAnsi="Times New Roman" w:cs="Times New Roman"/>
                <w:sz w:val="26"/>
                <w:szCs w:val="26"/>
              </w:rPr>
              <w:t>Наименование</w:t>
            </w:r>
            <w:r w:rsidRPr="003455FE">
              <w:rPr>
                <w:rFonts w:ascii="Times New Roman" w:eastAsia="Calibri" w:hAnsi="Times New Roman" w:cs="Times New Roman"/>
                <w:spacing w:val="-58"/>
                <w:sz w:val="26"/>
                <w:szCs w:val="26"/>
              </w:rPr>
              <w:t xml:space="preserve"> </w:t>
            </w:r>
            <w:r w:rsidRPr="003455FE">
              <w:rPr>
                <w:rFonts w:ascii="Times New Roman" w:eastAsia="Calibri" w:hAnsi="Times New Roman" w:cs="Times New Roman"/>
                <w:sz w:val="26"/>
                <w:szCs w:val="26"/>
              </w:rPr>
              <w:t>показателя</w:t>
            </w:r>
          </w:p>
        </w:tc>
        <w:tc>
          <w:tcPr>
            <w:tcW w:w="1866" w:type="dxa"/>
            <w:vMerge w:val="restart"/>
            <w:tcBorders>
              <w:top w:val="single" w:sz="4" w:space="0" w:color="000000"/>
              <w:left w:val="single" w:sz="4" w:space="0" w:color="000000"/>
              <w:bottom w:val="single" w:sz="4" w:space="0" w:color="000000"/>
              <w:right w:val="single" w:sz="4" w:space="0" w:color="000000"/>
            </w:tcBorders>
            <w:hideMark/>
          </w:tcPr>
          <w:p w:rsidR="000B140E" w:rsidRPr="003455FE" w:rsidRDefault="000B140E" w:rsidP="004429F5">
            <w:pPr>
              <w:widowControl w:val="0"/>
              <w:autoSpaceDE w:val="0"/>
              <w:autoSpaceDN w:val="0"/>
              <w:spacing w:before="155" w:line="240" w:lineRule="auto"/>
              <w:ind w:left="340" w:right="313" w:firstLine="93"/>
              <w:jc w:val="center"/>
              <w:rPr>
                <w:rFonts w:ascii="Times New Roman" w:eastAsia="Calibri" w:hAnsi="Times New Roman" w:cs="Times New Roman"/>
                <w:sz w:val="26"/>
                <w:szCs w:val="26"/>
              </w:rPr>
            </w:pPr>
            <w:r w:rsidRPr="003455FE">
              <w:rPr>
                <w:rFonts w:ascii="Times New Roman" w:eastAsia="Calibri" w:hAnsi="Times New Roman" w:cs="Times New Roman"/>
                <w:sz w:val="26"/>
                <w:szCs w:val="26"/>
              </w:rPr>
              <w:t>Единица</w:t>
            </w:r>
            <w:r w:rsidRPr="003455FE">
              <w:rPr>
                <w:rFonts w:ascii="Times New Roman" w:eastAsia="Calibri" w:hAnsi="Times New Roman" w:cs="Times New Roman"/>
                <w:spacing w:val="1"/>
                <w:sz w:val="26"/>
                <w:szCs w:val="26"/>
              </w:rPr>
              <w:t xml:space="preserve"> </w:t>
            </w:r>
            <w:r w:rsidRPr="003455FE">
              <w:rPr>
                <w:rFonts w:ascii="Times New Roman" w:eastAsia="Calibri" w:hAnsi="Times New Roman" w:cs="Times New Roman"/>
                <w:sz w:val="26"/>
                <w:szCs w:val="26"/>
              </w:rPr>
              <w:t>измерения</w:t>
            </w:r>
          </w:p>
        </w:tc>
        <w:tc>
          <w:tcPr>
            <w:tcW w:w="3247" w:type="dxa"/>
            <w:vMerge w:val="restart"/>
            <w:tcBorders>
              <w:top w:val="single" w:sz="4" w:space="0" w:color="000000"/>
              <w:left w:val="single" w:sz="4" w:space="0" w:color="000000"/>
              <w:bottom w:val="single" w:sz="4" w:space="0" w:color="000000"/>
              <w:right w:val="single" w:sz="4" w:space="0" w:color="000000"/>
            </w:tcBorders>
            <w:hideMark/>
          </w:tcPr>
          <w:p w:rsidR="000B140E" w:rsidRPr="003455FE" w:rsidRDefault="000B140E" w:rsidP="004429F5">
            <w:pPr>
              <w:widowControl w:val="0"/>
              <w:autoSpaceDE w:val="0"/>
              <w:autoSpaceDN w:val="0"/>
              <w:spacing w:before="155" w:line="240" w:lineRule="auto"/>
              <w:ind w:left="501" w:right="277" w:hanging="200"/>
              <w:jc w:val="center"/>
              <w:rPr>
                <w:rFonts w:ascii="Times New Roman" w:eastAsia="Calibri" w:hAnsi="Times New Roman" w:cs="Times New Roman"/>
                <w:sz w:val="26"/>
                <w:szCs w:val="26"/>
              </w:rPr>
            </w:pPr>
            <w:r w:rsidRPr="003455FE">
              <w:rPr>
                <w:rFonts w:ascii="Times New Roman" w:eastAsia="Calibri" w:hAnsi="Times New Roman" w:cs="Times New Roman"/>
                <w:sz w:val="26"/>
                <w:szCs w:val="26"/>
              </w:rPr>
              <w:t>Базовский сельсовет</w:t>
            </w:r>
            <w:r>
              <w:rPr>
                <w:rFonts w:ascii="Times New Roman" w:eastAsia="Calibri" w:hAnsi="Times New Roman" w:cs="Times New Roman"/>
                <w:sz w:val="26"/>
                <w:szCs w:val="26"/>
              </w:rPr>
              <w:t xml:space="preserve"> Чулымского района Новосибирской </w:t>
            </w:r>
            <w:r>
              <w:rPr>
                <w:rFonts w:ascii="Times New Roman" w:eastAsia="Calibri" w:hAnsi="Times New Roman" w:cs="Times New Roman"/>
                <w:sz w:val="26"/>
                <w:szCs w:val="26"/>
              </w:rPr>
              <w:lastRenderedPageBreak/>
              <w:t>области</w:t>
            </w:r>
          </w:p>
        </w:tc>
      </w:tr>
      <w:tr w:rsidR="000B140E" w:rsidRPr="003455FE" w:rsidTr="004429F5">
        <w:trPr>
          <w:trHeight w:val="499"/>
        </w:trPr>
        <w:tc>
          <w:tcPr>
            <w:tcW w:w="4254" w:type="dxa"/>
            <w:vMerge/>
            <w:tcBorders>
              <w:top w:val="single" w:sz="4" w:space="0" w:color="000000"/>
              <w:left w:val="single" w:sz="4" w:space="0" w:color="000000"/>
              <w:bottom w:val="single" w:sz="4" w:space="0" w:color="000000"/>
              <w:right w:val="single" w:sz="4" w:space="0" w:color="000000"/>
            </w:tcBorders>
            <w:vAlign w:val="center"/>
            <w:hideMark/>
          </w:tcPr>
          <w:p w:rsidR="000B140E" w:rsidRPr="003455FE" w:rsidRDefault="000B140E" w:rsidP="004429F5">
            <w:pPr>
              <w:spacing w:line="240" w:lineRule="auto"/>
              <w:rPr>
                <w:rFonts w:ascii="Times New Roman" w:eastAsia="Calibri" w:hAnsi="Times New Roman" w:cs="Times New Roman"/>
                <w:sz w:val="26"/>
                <w:szCs w:val="26"/>
              </w:rPr>
            </w:pPr>
          </w:p>
        </w:tc>
        <w:tc>
          <w:tcPr>
            <w:tcW w:w="1866" w:type="dxa"/>
            <w:vMerge/>
            <w:tcBorders>
              <w:top w:val="single" w:sz="4" w:space="0" w:color="000000"/>
              <w:left w:val="single" w:sz="4" w:space="0" w:color="000000"/>
              <w:bottom w:val="single" w:sz="4" w:space="0" w:color="000000"/>
              <w:right w:val="single" w:sz="4" w:space="0" w:color="000000"/>
            </w:tcBorders>
            <w:vAlign w:val="center"/>
            <w:hideMark/>
          </w:tcPr>
          <w:p w:rsidR="000B140E" w:rsidRPr="003455FE" w:rsidRDefault="000B140E" w:rsidP="004429F5">
            <w:pPr>
              <w:spacing w:line="240" w:lineRule="auto"/>
              <w:rPr>
                <w:rFonts w:ascii="Times New Roman" w:eastAsia="Calibri" w:hAnsi="Times New Roman" w:cs="Times New Roman"/>
                <w:sz w:val="26"/>
                <w:szCs w:val="26"/>
              </w:rPr>
            </w:pPr>
          </w:p>
        </w:tc>
        <w:tc>
          <w:tcPr>
            <w:tcW w:w="3247" w:type="dxa"/>
            <w:vMerge/>
            <w:tcBorders>
              <w:top w:val="single" w:sz="4" w:space="0" w:color="000000"/>
              <w:left w:val="single" w:sz="4" w:space="0" w:color="000000"/>
              <w:bottom w:val="single" w:sz="4" w:space="0" w:color="000000"/>
              <w:right w:val="single" w:sz="4" w:space="0" w:color="000000"/>
            </w:tcBorders>
            <w:vAlign w:val="center"/>
            <w:hideMark/>
          </w:tcPr>
          <w:p w:rsidR="000B140E" w:rsidRPr="003455FE" w:rsidRDefault="000B140E" w:rsidP="004429F5">
            <w:pPr>
              <w:spacing w:line="240" w:lineRule="auto"/>
              <w:rPr>
                <w:rFonts w:ascii="Times New Roman" w:eastAsia="Calibri" w:hAnsi="Times New Roman" w:cs="Times New Roman"/>
                <w:sz w:val="26"/>
                <w:szCs w:val="26"/>
              </w:rPr>
            </w:pPr>
          </w:p>
        </w:tc>
      </w:tr>
      <w:tr w:rsidR="000B140E" w:rsidRPr="003455FE" w:rsidTr="004429F5">
        <w:trPr>
          <w:trHeight w:val="232"/>
        </w:trPr>
        <w:tc>
          <w:tcPr>
            <w:tcW w:w="4254" w:type="dxa"/>
            <w:vMerge w:val="restart"/>
            <w:tcBorders>
              <w:top w:val="single" w:sz="4" w:space="0" w:color="000000"/>
              <w:left w:val="single" w:sz="4" w:space="0" w:color="000000"/>
              <w:bottom w:val="single" w:sz="4" w:space="0" w:color="000000"/>
              <w:right w:val="single" w:sz="4" w:space="0" w:color="000000"/>
            </w:tcBorders>
            <w:hideMark/>
          </w:tcPr>
          <w:p w:rsidR="000B140E" w:rsidRPr="003455FE" w:rsidRDefault="000B140E" w:rsidP="004429F5">
            <w:pPr>
              <w:widowControl w:val="0"/>
              <w:autoSpaceDE w:val="0"/>
              <w:autoSpaceDN w:val="0"/>
              <w:spacing w:before="17" w:line="276" w:lineRule="exact"/>
              <w:ind w:left="107" w:right="381"/>
              <w:jc w:val="center"/>
              <w:rPr>
                <w:rFonts w:ascii="Times New Roman" w:eastAsia="Calibri" w:hAnsi="Times New Roman" w:cs="Times New Roman"/>
                <w:b/>
                <w:sz w:val="26"/>
                <w:szCs w:val="26"/>
              </w:rPr>
            </w:pPr>
            <w:r w:rsidRPr="003455FE">
              <w:rPr>
                <w:rFonts w:ascii="Times New Roman" w:eastAsia="Calibri" w:hAnsi="Times New Roman" w:cs="Times New Roman"/>
                <w:b/>
                <w:sz w:val="26"/>
                <w:szCs w:val="26"/>
              </w:rPr>
              <w:lastRenderedPageBreak/>
              <w:t>Общий объем</w:t>
            </w:r>
            <w:r w:rsidRPr="003455FE">
              <w:rPr>
                <w:rFonts w:ascii="Times New Roman" w:eastAsia="Calibri" w:hAnsi="Times New Roman" w:cs="Times New Roman"/>
                <w:b/>
                <w:spacing w:val="1"/>
                <w:sz w:val="26"/>
                <w:szCs w:val="26"/>
              </w:rPr>
              <w:t xml:space="preserve"> </w:t>
            </w:r>
            <w:r w:rsidRPr="003455FE">
              <w:rPr>
                <w:rFonts w:ascii="Times New Roman" w:eastAsia="Calibri" w:hAnsi="Times New Roman" w:cs="Times New Roman"/>
                <w:b/>
                <w:sz w:val="26"/>
                <w:szCs w:val="26"/>
              </w:rPr>
              <w:t>жилищного</w:t>
            </w:r>
            <w:r w:rsidRPr="003455FE">
              <w:rPr>
                <w:rFonts w:ascii="Times New Roman" w:eastAsia="Calibri" w:hAnsi="Times New Roman" w:cs="Times New Roman"/>
                <w:b/>
                <w:spacing w:val="-6"/>
                <w:sz w:val="26"/>
                <w:szCs w:val="26"/>
              </w:rPr>
              <w:t xml:space="preserve"> </w:t>
            </w:r>
            <w:r w:rsidRPr="003455FE">
              <w:rPr>
                <w:rFonts w:ascii="Times New Roman" w:eastAsia="Calibri" w:hAnsi="Times New Roman" w:cs="Times New Roman"/>
                <w:b/>
                <w:sz w:val="26"/>
                <w:szCs w:val="26"/>
              </w:rPr>
              <w:t>фонда</w:t>
            </w:r>
          </w:p>
        </w:tc>
        <w:tc>
          <w:tcPr>
            <w:tcW w:w="1866" w:type="dxa"/>
            <w:tcBorders>
              <w:top w:val="single" w:sz="4" w:space="0" w:color="000000"/>
              <w:left w:val="single" w:sz="4" w:space="0" w:color="000000"/>
              <w:bottom w:val="single" w:sz="4" w:space="0" w:color="000000"/>
              <w:right w:val="single" w:sz="4" w:space="0" w:color="000000"/>
            </w:tcBorders>
            <w:hideMark/>
          </w:tcPr>
          <w:p w:rsidR="000B140E" w:rsidRPr="003455FE" w:rsidRDefault="000B140E" w:rsidP="004429F5">
            <w:pPr>
              <w:widowControl w:val="0"/>
              <w:autoSpaceDE w:val="0"/>
              <w:autoSpaceDN w:val="0"/>
              <w:spacing w:before="17" w:line="256" w:lineRule="exact"/>
              <w:ind w:left="107"/>
              <w:jc w:val="center"/>
              <w:rPr>
                <w:rFonts w:ascii="Times New Roman" w:eastAsia="Calibri" w:hAnsi="Times New Roman" w:cs="Times New Roman"/>
                <w:sz w:val="26"/>
                <w:szCs w:val="26"/>
              </w:rPr>
            </w:pPr>
            <w:proofErr w:type="spellStart"/>
            <w:r w:rsidRPr="003455FE">
              <w:rPr>
                <w:rFonts w:ascii="Times New Roman" w:eastAsia="Calibri" w:hAnsi="Times New Roman" w:cs="Times New Roman"/>
                <w:sz w:val="26"/>
                <w:szCs w:val="26"/>
              </w:rPr>
              <w:t>Sобщ</w:t>
            </w:r>
            <w:proofErr w:type="spellEnd"/>
            <w:r w:rsidRPr="003455FE">
              <w:rPr>
                <w:rFonts w:ascii="Times New Roman" w:eastAsia="Calibri" w:hAnsi="Times New Roman" w:cs="Times New Roman"/>
                <w:sz w:val="26"/>
                <w:szCs w:val="26"/>
              </w:rPr>
              <w:t>.</w:t>
            </w:r>
            <w:r w:rsidRPr="003455FE">
              <w:rPr>
                <w:rFonts w:ascii="Times New Roman" w:eastAsia="Calibri" w:hAnsi="Times New Roman" w:cs="Times New Roman"/>
                <w:spacing w:val="-1"/>
                <w:sz w:val="26"/>
                <w:szCs w:val="26"/>
              </w:rPr>
              <w:t xml:space="preserve"> </w:t>
            </w:r>
            <w:r w:rsidRPr="003455FE">
              <w:rPr>
                <w:rFonts w:ascii="Times New Roman" w:eastAsia="Calibri" w:hAnsi="Times New Roman" w:cs="Times New Roman"/>
                <w:sz w:val="26"/>
                <w:szCs w:val="26"/>
              </w:rPr>
              <w:t>м</w:t>
            </w:r>
            <w:proofErr w:type="gramStart"/>
            <w:r w:rsidRPr="003455FE">
              <w:rPr>
                <w:rFonts w:ascii="Times New Roman" w:eastAsia="Calibri" w:hAnsi="Times New Roman" w:cs="Times New Roman"/>
                <w:sz w:val="26"/>
                <w:szCs w:val="26"/>
                <w:vertAlign w:val="superscript"/>
              </w:rPr>
              <w:t>2</w:t>
            </w:r>
            <w:proofErr w:type="gramEnd"/>
          </w:p>
        </w:tc>
        <w:tc>
          <w:tcPr>
            <w:tcW w:w="3247" w:type="dxa"/>
            <w:tcBorders>
              <w:top w:val="single" w:sz="4" w:space="0" w:color="000000"/>
              <w:left w:val="single" w:sz="4" w:space="0" w:color="000000"/>
              <w:bottom w:val="single" w:sz="4" w:space="0" w:color="000000"/>
              <w:right w:val="single" w:sz="4" w:space="0" w:color="000000"/>
            </w:tcBorders>
            <w:hideMark/>
          </w:tcPr>
          <w:p w:rsidR="000B140E" w:rsidRPr="003455FE" w:rsidRDefault="000B140E" w:rsidP="004429F5">
            <w:pPr>
              <w:widowControl w:val="0"/>
              <w:autoSpaceDE w:val="0"/>
              <w:autoSpaceDN w:val="0"/>
              <w:spacing w:before="17" w:line="240" w:lineRule="auto"/>
              <w:ind w:left="93"/>
              <w:jc w:val="center"/>
              <w:rPr>
                <w:rFonts w:ascii="Times New Roman" w:eastAsia="Calibri" w:hAnsi="Times New Roman" w:cs="Times New Roman"/>
                <w:sz w:val="26"/>
                <w:szCs w:val="26"/>
              </w:rPr>
            </w:pPr>
            <w:r>
              <w:rPr>
                <w:rFonts w:ascii="Times New Roman" w:eastAsia="Calibri" w:hAnsi="Times New Roman" w:cs="Times New Roman"/>
                <w:sz w:val="26"/>
                <w:szCs w:val="26"/>
              </w:rPr>
              <w:t>22740</w:t>
            </w:r>
          </w:p>
        </w:tc>
      </w:tr>
      <w:tr w:rsidR="000B140E" w:rsidRPr="003455FE" w:rsidTr="004429F5">
        <w:trPr>
          <w:trHeight w:val="232"/>
        </w:trPr>
        <w:tc>
          <w:tcPr>
            <w:tcW w:w="4254" w:type="dxa"/>
            <w:vMerge/>
            <w:tcBorders>
              <w:top w:val="single" w:sz="4" w:space="0" w:color="000000"/>
              <w:left w:val="single" w:sz="4" w:space="0" w:color="000000"/>
              <w:bottom w:val="single" w:sz="4" w:space="0" w:color="000000"/>
              <w:right w:val="single" w:sz="4" w:space="0" w:color="000000"/>
            </w:tcBorders>
            <w:vAlign w:val="center"/>
            <w:hideMark/>
          </w:tcPr>
          <w:p w:rsidR="000B140E" w:rsidRPr="003455FE" w:rsidRDefault="000B140E" w:rsidP="004429F5">
            <w:pPr>
              <w:spacing w:line="240" w:lineRule="auto"/>
              <w:rPr>
                <w:rFonts w:ascii="Times New Roman" w:eastAsia="Calibri" w:hAnsi="Times New Roman" w:cs="Times New Roman"/>
                <w:b/>
                <w:sz w:val="26"/>
                <w:szCs w:val="26"/>
              </w:rPr>
            </w:pPr>
          </w:p>
        </w:tc>
        <w:tc>
          <w:tcPr>
            <w:tcW w:w="1866" w:type="dxa"/>
            <w:tcBorders>
              <w:top w:val="single" w:sz="4" w:space="0" w:color="000000"/>
              <w:left w:val="single" w:sz="4" w:space="0" w:color="000000"/>
              <w:bottom w:val="single" w:sz="4" w:space="0" w:color="000000"/>
              <w:right w:val="single" w:sz="4" w:space="0" w:color="000000"/>
            </w:tcBorders>
            <w:hideMark/>
          </w:tcPr>
          <w:p w:rsidR="000B140E" w:rsidRPr="003455FE" w:rsidRDefault="000B140E" w:rsidP="004429F5">
            <w:pPr>
              <w:widowControl w:val="0"/>
              <w:autoSpaceDE w:val="0"/>
              <w:autoSpaceDN w:val="0"/>
              <w:spacing w:before="17" w:line="256" w:lineRule="exact"/>
              <w:ind w:left="107"/>
              <w:jc w:val="center"/>
              <w:rPr>
                <w:rFonts w:ascii="Times New Roman" w:eastAsia="Calibri" w:hAnsi="Times New Roman" w:cs="Times New Roman"/>
                <w:sz w:val="26"/>
                <w:szCs w:val="26"/>
              </w:rPr>
            </w:pPr>
            <w:r w:rsidRPr="003455FE">
              <w:rPr>
                <w:rFonts w:ascii="Times New Roman" w:eastAsia="Calibri" w:hAnsi="Times New Roman" w:cs="Times New Roman"/>
                <w:sz w:val="26"/>
                <w:szCs w:val="26"/>
              </w:rPr>
              <w:t>кол-во</w:t>
            </w:r>
            <w:r w:rsidRPr="003455FE">
              <w:rPr>
                <w:rFonts w:ascii="Times New Roman" w:eastAsia="Calibri" w:hAnsi="Times New Roman" w:cs="Times New Roman"/>
                <w:spacing w:val="-1"/>
                <w:sz w:val="26"/>
                <w:szCs w:val="26"/>
              </w:rPr>
              <w:t xml:space="preserve"> </w:t>
            </w:r>
            <w:r w:rsidRPr="003455FE">
              <w:rPr>
                <w:rFonts w:ascii="Times New Roman" w:eastAsia="Calibri" w:hAnsi="Times New Roman" w:cs="Times New Roman"/>
                <w:sz w:val="26"/>
                <w:szCs w:val="26"/>
              </w:rPr>
              <w:t>домов</w:t>
            </w:r>
          </w:p>
        </w:tc>
        <w:tc>
          <w:tcPr>
            <w:tcW w:w="3247" w:type="dxa"/>
            <w:tcBorders>
              <w:top w:val="single" w:sz="4" w:space="0" w:color="000000"/>
              <w:left w:val="single" w:sz="4" w:space="0" w:color="000000"/>
              <w:bottom w:val="single" w:sz="4" w:space="0" w:color="000000"/>
              <w:right w:val="single" w:sz="4" w:space="0" w:color="000000"/>
            </w:tcBorders>
            <w:hideMark/>
          </w:tcPr>
          <w:p w:rsidR="000B140E" w:rsidRPr="003455FE" w:rsidRDefault="000B140E" w:rsidP="004429F5">
            <w:pPr>
              <w:widowControl w:val="0"/>
              <w:autoSpaceDE w:val="0"/>
              <w:autoSpaceDN w:val="0"/>
              <w:spacing w:before="17" w:line="240" w:lineRule="auto"/>
              <w:ind w:left="93"/>
              <w:jc w:val="center"/>
              <w:rPr>
                <w:rFonts w:ascii="Times New Roman" w:eastAsia="Calibri" w:hAnsi="Times New Roman" w:cs="Times New Roman"/>
                <w:sz w:val="26"/>
                <w:szCs w:val="26"/>
              </w:rPr>
            </w:pPr>
            <w:r>
              <w:rPr>
                <w:rFonts w:ascii="Times New Roman" w:eastAsia="Calibri" w:hAnsi="Times New Roman" w:cs="Times New Roman"/>
                <w:sz w:val="26"/>
                <w:szCs w:val="26"/>
              </w:rPr>
              <w:t>435</w:t>
            </w:r>
          </w:p>
        </w:tc>
      </w:tr>
      <w:tr w:rsidR="000B140E" w:rsidRPr="003455FE" w:rsidTr="004429F5">
        <w:trPr>
          <w:trHeight w:val="929"/>
        </w:trPr>
        <w:tc>
          <w:tcPr>
            <w:tcW w:w="4254" w:type="dxa"/>
            <w:tcBorders>
              <w:top w:val="single" w:sz="4" w:space="0" w:color="000000"/>
              <w:left w:val="single" w:sz="4" w:space="0" w:color="000000"/>
              <w:bottom w:val="single" w:sz="4" w:space="0" w:color="000000"/>
              <w:right w:val="single" w:sz="4" w:space="0" w:color="000000"/>
            </w:tcBorders>
            <w:hideMark/>
          </w:tcPr>
          <w:p w:rsidR="000B140E" w:rsidRPr="003455FE" w:rsidRDefault="000B140E" w:rsidP="004429F5">
            <w:pPr>
              <w:widowControl w:val="0"/>
              <w:autoSpaceDE w:val="0"/>
              <w:autoSpaceDN w:val="0"/>
              <w:spacing w:before="17" w:line="276" w:lineRule="exact"/>
              <w:ind w:left="107" w:right="265"/>
              <w:jc w:val="center"/>
              <w:rPr>
                <w:rFonts w:ascii="Times New Roman" w:eastAsia="Calibri" w:hAnsi="Times New Roman" w:cs="Times New Roman"/>
                <w:sz w:val="26"/>
                <w:szCs w:val="26"/>
              </w:rPr>
            </w:pPr>
            <w:r w:rsidRPr="003455FE">
              <w:rPr>
                <w:rFonts w:ascii="Times New Roman" w:eastAsia="Calibri" w:hAnsi="Times New Roman" w:cs="Times New Roman"/>
                <w:sz w:val="26"/>
                <w:szCs w:val="26"/>
              </w:rPr>
              <w:t>в том числе в общем</w:t>
            </w:r>
            <w:r w:rsidRPr="003455FE">
              <w:rPr>
                <w:rFonts w:ascii="Times New Roman" w:eastAsia="Calibri" w:hAnsi="Times New Roman" w:cs="Times New Roman"/>
                <w:spacing w:val="-58"/>
                <w:sz w:val="26"/>
                <w:szCs w:val="26"/>
              </w:rPr>
              <w:t xml:space="preserve"> </w:t>
            </w:r>
            <w:r w:rsidRPr="003455FE">
              <w:rPr>
                <w:rFonts w:ascii="Times New Roman" w:eastAsia="Calibri" w:hAnsi="Times New Roman" w:cs="Times New Roman"/>
                <w:sz w:val="26"/>
                <w:szCs w:val="26"/>
              </w:rPr>
              <w:t>объеме жилищного</w:t>
            </w:r>
            <w:r w:rsidRPr="003455FE">
              <w:rPr>
                <w:rFonts w:ascii="Times New Roman" w:eastAsia="Calibri" w:hAnsi="Times New Roman" w:cs="Times New Roman"/>
                <w:spacing w:val="1"/>
                <w:sz w:val="26"/>
                <w:szCs w:val="26"/>
              </w:rPr>
              <w:t xml:space="preserve"> </w:t>
            </w:r>
            <w:r w:rsidRPr="003455FE">
              <w:rPr>
                <w:rFonts w:ascii="Times New Roman" w:eastAsia="Calibri" w:hAnsi="Times New Roman" w:cs="Times New Roman"/>
                <w:sz w:val="26"/>
                <w:szCs w:val="26"/>
              </w:rPr>
              <w:t>фонда по типу</w:t>
            </w:r>
            <w:r w:rsidRPr="003455FE">
              <w:rPr>
                <w:rFonts w:ascii="Times New Roman" w:eastAsia="Calibri" w:hAnsi="Times New Roman" w:cs="Times New Roman"/>
                <w:spacing w:val="1"/>
                <w:sz w:val="26"/>
                <w:szCs w:val="26"/>
              </w:rPr>
              <w:t xml:space="preserve"> </w:t>
            </w:r>
            <w:r w:rsidRPr="003455FE">
              <w:rPr>
                <w:rFonts w:ascii="Times New Roman" w:eastAsia="Calibri" w:hAnsi="Times New Roman" w:cs="Times New Roman"/>
                <w:sz w:val="26"/>
                <w:szCs w:val="26"/>
              </w:rPr>
              <w:t>застройки:</w:t>
            </w:r>
          </w:p>
        </w:tc>
        <w:tc>
          <w:tcPr>
            <w:tcW w:w="1866" w:type="dxa"/>
            <w:tcBorders>
              <w:top w:val="single" w:sz="4" w:space="0" w:color="000000"/>
              <w:left w:val="single" w:sz="4" w:space="0" w:color="000000"/>
              <w:bottom w:val="single" w:sz="4" w:space="0" w:color="000000"/>
              <w:right w:val="single" w:sz="4" w:space="0" w:color="000000"/>
            </w:tcBorders>
          </w:tcPr>
          <w:p w:rsidR="000B140E" w:rsidRPr="003455FE" w:rsidRDefault="000B140E" w:rsidP="004429F5">
            <w:pPr>
              <w:widowControl w:val="0"/>
              <w:autoSpaceDE w:val="0"/>
              <w:autoSpaceDN w:val="0"/>
              <w:spacing w:before="17" w:line="240" w:lineRule="auto"/>
              <w:ind w:left="93"/>
              <w:jc w:val="center"/>
              <w:rPr>
                <w:rFonts w:ascii="Times New Roman" w:eastAsia="Calibri" w:hAnsi="Times New Roman" w:cs="Times New Roman"/>
                <w:sz w:val="26"/>
                <w:szCs w:val="26"/>
              </w:rPr>
            </w:pPr>
          </w:p>
        </w:tc>
        <w:tc>
          <w:tcPr>
            <w:tcW w:w="3247" w:type="dxa"/>
            <w:tcBorders>
              <w:top w:val="single" w:sz="4" w:space="0" w:color="000000"/>
              <w:left w:val="single" w:sz="4" w:space="0" w:color="000000"/>
              <w:bottom w:val="single" w:sz="4" w:space="0" w:color="000000"/>
              <w:right w:val="single" w:sz="4" w:space="0" w:color="000000"/>
            </w:tcBorders>
          </w:tcPr>
          <w:p w:rsidR="000B140E" w:rsidRPr="003455FE" w:rsidRDefault="000B140E" w:rsidP="004429F5">
            <w:pPr>
              <w:widowControl w:val="0"/>
              <w:autoSpaceDE w:val="0"/>
              <w:autoSpaceDN w:val="0"/>
              <w:spacing w:before="17" w:line="240" w:lineRule="auto"/>
              <w:ind w:left="93"/>
              <w:jc w:val="center"/>
              <w:rPr>
                <w:rFonts w:ascii="Times New Roman" w:eastAsia="Calibri" w:hAnsi="Times New Roman" w:cs="Times New Roman"/>
                <w:sz w:val="26"/>
                <w:szCs w:val="26"/>
              </w:rPr>
            </w:pPr>
          </w:p>
        </w:tc>
      </w:tr>
      <w:tr w:rsidR="000B140E" w:rsidRPr="003455FE" w:rsidTr="004429F5">
        <w:trPr>
          <w:trHeight w:val="232"/>
        </w:trPr>
        <w:tc>
          <w:tcPr>
            <w:tcW w:w="4254" w:type="dxa"/>
            <w:vMerge w:val="restart"/>
            <w:tcBorders>
              <w:top w:val="single" w:sz="4" w:space="0" w:color="000000"/>
              <w:left w:val="single" w:sz="4" w:space="0" w:color="000000"/>
              <w:bottom w:val="single" w:sz="4" w:space="0" w:color="000000"/>
              <w:right w:val="single" w:sz="4" w:space="0" w:color="000000"/>
            </w:tcBorders>
            <w:hideMark/>
          </w:tcPr>
          <w:p w:rsidR="000B140E" w:rsidRPr="003455FE" w:rsidRDefault="000B140E" w:rsidP="004429F5">
            <w:pPr>
              <w:widowControl w:val="0"/>
              <w:autoSpaceDE w:val="0"/>
              <w:autoSpaceDN w:val="0"/>
              <w:spacing w:before="17" w:line="276" w:lineRule="exact"/>
              <w:ind w:left="107" w:right="691"/>
              <w:jc w:val="center"/>
              <w:rPr>
                <w:rFonts w:ascii="Times New Roman" w:eastAsia="Calibri" w:hAnsi="Times New Roman" w:cs="Times New Roman"/>
                <w:sz w:val="26"/>
                <w:szCs w:val="26"/>
              </w:rPr>
            </w:pPr>
            <w:r w:rsidRPr="003455FE">
              <w:rPr>
                <w:rFonts w:ascii="Times New Roman" w:eastAsia="Calibri" w:hAnsi="Times New Roman" w:cs="Times New Roman"/>
                <w:sz w:val="26"/>
                <w:szCs w:val="26"/>
              </w:rPr>
              <w:t>Индивидуальная жилая</w:t>
            </w:r>
            <w:r w:rsidRPr="003455FE">
              <w:rPr>
                <w:rFonts w:ascii="Times New Roman" w:eastAsia="Calibri" w:hAnsi="Times New Roman" w:cs="Times New Roman"/>
                <w:spacing w:val="-11"/>
                <w:sz w:val="26"/>
                <w:szCs w:val="26"/>
              </w:rPr>
              <w:t xml:space="preserve"> </w:t>
            </w:r>
            <w:r w:rsidRPr="003455FE">
              <w:rPr>
                <w:rFonts w:ascii="Times New Roman" w:eastAsia="Calibri" w:hAnsi="Times New Roman" w:cs="Times New Roman"/>
                <w:sz w:val="26"/>
                <w:szCs w:val="26"/>
              </w:rPr>
              <w:t>застройка</w:t>
            </w:r>
          </w:p>
        </w:tc>
        <w:tc>
          <w:tcPr>
            <w:tcW w:w="1866" w:type="dxa"/>
            <w:tcBorders>
              <w:top w:val="single" w:sz="4" w:space="0" w:color="000000"/>
              <w:left w:val="single" w:sz="4" w:space="0" w:color="000000"/>
              <w:bottom w:val="single" w:sz="4" w:space="0" w:color="000000"/>
              <w:right w:val="single" w:sz="4" w:space="0" w:color="000000"/>
            </w:tcBorders>
            <w:hideMark/>
          </w:tcPr>
          <w:p w:rsidR="000B140E" w:rsidRPr="003455FE" w:rsidRDefault="000B140E" w:rsidP="004429F5">
            <w:pPr>
              <w:widowControl w:val="0"/>
              <w:autoSpaceDE w:val="0"/>
              <w:autoSpaceDN w:val="0"/>
              <w:spacing w:before="17" w:line="255" w:lineRule="exact"/>
              <w:ind w:left="107"/>
              <w:jc w:val="center"/>
              <w:rPr>
                <w:rFonts w:ascii="Times New Roman" w:eastAsia="Calibri" w:hAnsi="Times New Roman" w:cs="Times New Roman"/>
                <w:sz w:val="26"/>
                <w:szCs w:val="26"/>
              </w:rPr>
            </w:pPr>
            <w:proofErr w:type="spellStart"/>
            <w:r w:rsidRPr="003455FE">
              <w:rPr>
                <w:rFonts w:ascii="Times New Roman" w:eastAsia="Calibri" w:hAnsi="Times New Roman" w:cs="Times New Roman"/>
                <w:sz w:val="26"/>
                <w:szCs w:val="26"/>
              </w:rPr>
              <w:t>Sобщ</w:t>
            </w:r>
            <w:proofErr w:type="spellEnd"/>
            <w:r w:rsidRPr="003455FE">
              <w:rPr>
                <w:rFonts w:ascii="Times New Roman" w:eastAsia="Calibri" w:hAnsi="Times New Roman" w:cs="Times New Roman"/>
                <w:sz w:val="26"/>
                <w:szCs w:val="26"/>
              </w:rPr>
              <w:t>.</w:t>
            </w:r>
            <w:r w:rsidRPr="003455FE">
              <w:rPr>
                <w:rFonts w:ascii="Times New Roman" w:eastAsia="Calibri" w:hAnsi="Times New Roman" w:cs="Times New Roman"/>
                <w:spacing w:val="19"/>
                <w:sz w:val="26"/>
                <w:szCs w:val="26"/>
              </w:rPr>
              <w:t xml:space="preserve"> </w:t>
            </w:r>
            <w:r w:rsidRPr="003455FE">
              <w:rPr>
                <w:rFonts w:ascii="Times New Roman" w:eastAsia="Calibri" w:hAnsi="Times New Roman" w:cs="Times New Roman"/>
                <w:sz w:val="26"/>
                <w:szCs w:val="26"/>
              </w:rPr>
              <w:t>м</w:t>
            </w:r>
            <w:proofErr w:type="gramStart"/>
            <w:r w:rsidRPr="003455FE">
              <w:rPr>
                <w:rFonts w:ascii="Times New Roman" w:eastAsia="Calibri" w:hAnsi="Times New Roman" w:cs="Times New Roman"/>
                <w:sz w:val="26"/>
                <w:szCs w:val="26"/>
                <w:vertAlign w:val="superscript"/>
              </w:rPr>
              <w:t>2</w:t>
            </w:r>
            <w:proofErr w:type="gramEnd"/>
          </w:p>
        </w:tc>
        <w:tc>
          <w:tcPr>
            <w:tcW w:w="3247" w:type="dxa"/>
            <w:tcBorders>
              <w:top w:val="single" w:sz="4" w:space="0" w:color="000000"/>
              <w:left w:val="single" w:sz="4" w:space="0" w:color="000000"/>
              <w:bottom w:val="single" w:sz="4" w:space="0" w:color="000000"/>
              <w:right w:val="single" w:sz="4" w:space="0" w:color="000000"/>
            </w:tcBorders>
            <w:hideMark/>
          </w:tcPr>
          <w:p w:rsidR="000B140E" w:rsidRPr="003455FE" w:rsidRDefault="000B140E" w:rsidP="004429F5">
            <w:pPr>
              <w:widowControl w:val="0"/>
              <w:autoSpaceDE w:val="0"/>
              <w:autoSpaceDN w:val="0"/>
              <w:spacing w:before="17" w:line="240" w:lineRule="auto"/>
              <w:ind w:left="93"/>
              <w:jc w:val="center"/>
              <w:rPr>
                <w:rFonts w:ascii="Times New Roman" w:eastAsia="Calibri" w:hAnsi="Times New Roman" w:cs="Times New Roman"/>
                <w:sz w:val="26"/>
                <w:szCs w:val="26"/>
              </w:rPr>
            </w:pPr>
            <w:r>
              <w:rPr>
                <w:rFonts w:ascii="Times New Roman" w:eastAsia="Calibri" w:hAnsi="Times New Roman" w:cs="Times New Roman"/>
                <w:sz w:val="26"/>
                <w:szCs w:val="26"/>
              </w:rPr>
              <w:t>8640</w:t>
            </w:r>
          </w:p>
        </w:tc>
      </w:tr>
      <w:tr w:rsidR="000B140E" w:rsidRPr="003455FE" w:rsidTr="004429F5">
        <w:trPr>
          <w:trHeight w:val="232"/>
        </w:trPr>
        <w:tc>
          <w:tcPr>
            <w:tcW w:w="4254" w:type="dxa"/>
            <w:vMerge/>
            <w:tcBorders>
              <w:top w:val="single" w:sz="4" w:space="0" w:color="000000"/>
              <w:left w:val="single" w:sz="4" w:space="0" w:color="000000"/>
              <w:bottom w:val="single" w:sz="4" w:space="0" w:color="000000"/>
              <w:right w:val="single" w:sz="4" w:space="0" w:color="000000"/>
            </w:tcBorders>
            <w:vAlign w:val="center"/>
            <w:hideMark/>
          </w:tcPr>
          <w:p w:rsidR="000B140E" w:rsidRPr="003455FE" w:rsidRDefault="000B140E" w:rsidP="004429F5">
            <w:pPr>
              <w:spacing w:line="240" w:lineRule="auto"/>
              <w:rPr>
                <w:rFonts w:ascii="Times New Roman" w:eastAsia="Calibri" w:hAnsi="Times New Roman" w:cs="Times New Roman"/>
                <w:sz w:val="26"/>
                <w:szCs w:val="26"/>
              </w:rPr>
            </w:pPr>
          </w:p>
        </w:tc>
        <w:tc>
          <w:tcPr>
            <w:tcW w:w="1866" w:type="dxa"/>
            <w:tcBorders>
              <w:top w:val="single" w:sz="4" w:space="0" w:color="000000"/>
              <w:left w:val="single" w:sz="4" w:space="0" w:color="000000"/>
              <w:bottom w:val="single" w:sz="4" w:space="0" w:color="000000"/>
              <w:right w:val="single" w:sz="4" w:space="0" w:color="000000"/>
            </w:tcBorders>
            <w:hideMark/>
          </w:tcPr>
          <w:p w:rsidR="000B140E" w:rsidRPr="003455FE" w:rsidRDefault="000B140E" w:rsidP="004429F5">
            <w:pPr>
              <w:widowControl w:val="0"/>
              <w:autoSpaceDE w:val="0"/>
              <w:autoSpaceDN w:val="0"/>
              <w:spacing w:before="17" w:line="256" w:lineRule="exact"/>
              <w:ind w:left="107"/>
              <w:jc w:val="center"/>
              <w:rPr>
                <w:rFonts w:ascii="Times New Roman" w:eastAsia="Calibri" w:hAnsi="Times New Roman" w:cs="Times New Roman"/>
                <w:sz w:val="26"/>
                <w:szCs w:val="26"/>
              </w:rPr>
            </w:pPr>
            <w:r w:rsidRPr="003455FE">
              <w:rPr>
                <w:rFonts w:ascii="Times New Roman" w:eastAsia="Calibri" w:hAnsi="Times New Roman" w:cs="Times New Roman"/>
                <w:sz w:val="26"/>
                <w:szCs w:val="26"/>
              </w:rPr>
              <w:t>кол-во</w:t>
            </w:r>
            <w:r w:rsidRPr="003455FE">
              <w:rPr>
                <w:rFonts w:ascii="Times New Roman" w:eastAsia="Calibri" w:hAnsi="Times New Roman" w:cs="Times New Roman"/>
                <w:spacing w:val="-1"/>
                <w:sz w:val="26"/>
                <w:szCs w:val="26"/>
              </w:rPr>
              <w:t xml:space="preserve"> </w:t>
            </w:r>
            <w:r w:rsidRPr="003455FE">
              <w:rPr>
                <w:rFonts w:ascii="Times New Roman" w:eastAsia="Calibri" w:hAnsi="Times New Roman" w:cs="Times New Roman"/>
                <w:sz w:val="26"/>
                <w:szCs w:val="26"/>
              </w:rPr>
              <w:t>домов</w:t>
            </w:r>
          </w:p>
        </w:tc>
        <w:tc>
          <w:tcPr>
            <w:tcW w:w="3247" w:type="dxa"/>
            <w:tcBorders>
              <w:top w:val="single" w:sz="4" w:space="0" w:color="000000"/>
              <w:left w:val="single" w:sz="4" w:space="0" w:color="000000"/>
              <w:bottom w:val="single" w:sz="4" w:space="0" w:color="000000"/>
              <w:right w:val="single" w:sz="4" w:space="0" w:color="000000"/>
            </w:tcBorders>
            <w:hideMark/>
          </w:tcPr>
          <w:p w:rsidR="000B140E" w:rsidRPr="003455FE" w:rsidRDefault="000B140E" w:rsidP="004429F5">
            <w:pPr>
              <w:widowControl w:val="0"/>
              <w:autoSpaceDE w:val="0"/>
              <w:autoSpaceDN w:val="0"/>
              <w:spacing w:before="17" w:line="240" w:lineRule="auto"/>
              <w:ind w:left="93"/>
              <w:jc w:val="center"/>
              <w:rPr>
                <w:rFonts w:ascii="Times New Roman" w:eastAsia="Calibri" w:hAnsi="Times New Roman" w:cs="Times New Roman"/>
                <w:sz w:val="26"/>
                <w:szCs w:val="26"/>
              </w:rPr>
            </w:pPr>
            <w:r>
              <w:rPr>
                <w:rFonts w:ascii="Times New Roman" w:eastAsia="Calibri" w:hAnsi="Times New Roman" w:cs="Times New Roman"/>
                <w:sz w:val="26"/>
                <w:szCs w:val="26"/>
              </w:rPr>
              <w:t>277</w:t>
            </w:r>
          </w:p>
        </w:tc>
      </w:tr>
      <w:tr w:rsidR="000B140E" w:rsidRPr="003455FE" w:rsidTr="004429F5">
        <w:trPr>
          <w:trHeight w:val="235"/>
        </w:trPr>
        <w:tc>
          <w:tcPr>
            <w:tcW w:w="4254" w:type="dxa"/>
            <w:vMerge w:val="restart"/>
            <w:tcBorders>
              <w:top w:val="single" w:sz="4" w:space="0" w:color="000000"/>
              <w:left w:val="single" w:sz="4" w:space="0" w:color="000000"/>
              <w:bottom w:val="single" w:sz="4" w:space="0" w:color="000000"/>
              <w:right w:val="single" w:sz="4" w:space="0" w:color="000000"/>
            </w:tcBorders>
            <w:hideMark/>
          </w:tcPr>
          <w:p w:rsidR="000B140E" w:rsidRPr="003455FE" w:rsidRDefault="000B140E" w:rsidP="000B140E">
            <w:pPr>
              <w:widowControl w:val="0"/>
              <w:autoSpaceDE w:val="0"/>
              <w:autoSpaceDN w:val="0"/>
              <w:spacing w:before="3" w:after="0" w:line="235" w:lineRule="auto"/>
              <w:ind w:left="107" w:right="602"/>
              <w:jc w:val="center"/>
              <w:rPr>
                <w:rFonts w:ascii="Times New Roman" w:eastAsia="Calibri" w:hAnsi="Times New Roman" w:cs="Times New Roman"/>
                <w:sz w:val="26"/>
                <w:szCs w:val="26"/>
              </w:rPr>
            </w:pPr>
            <w:r w:rsidRPr="003455FE">
              <w:rPr>
                <w:rFonts w:ascii="Times New Roman" w:eastAsia="Calibri" w:hAnsi="Times New Roman" w:cs="Times New Roman"/>
                <w:sz w:val="26"/>
                <w:szCs w:val="26"/>
              </w:rPr>
              <w:t>малоэтажная</w:t>
            </w:r>
            <w:r w:rsidRPr="003455FE">
              <w:rPr>
                <w:rFonts w:ascii="Times New Roman" w:eastAsia="Calibri" w:hAnsi="Times New Roman" w:cs="Times New Roman"/>
                <w:spacing w:val="1"/>
                <w:sz w:val="26"/>
                <w:szCs w:val="26"/>
              </w:rPr>
              <w:t xml:space="preserve"> </w:t>
            </w:r>
            <w:r w:rsidRPr="003455FE">
              <w:rPr>
                <w:rFonts w:ascii="Times New Roman" w:eastAsia="Calibri" w:hAnsi="Times New Roman" w:cs="Times New Roman"/>
                <w:sz w:val="26"/>
                <w:szCs w:val="26"/>
              </w:rPr>
              <w:t>многоквартирная</w:t>
            </w:r>
          </w:p>
          <w:p w:rsidR="000B140E" w:rsidRPr="003455FE" w:rsidRDefault="000B140E" w:rsidP="000B140E">
            <w:pPr>
              <w:widowControl w:val="0"/>
              <w:autoSpaceDE w:val="0"/>
              <w:autoSpaceDN w:val="0"/>
              <w:spacing w:before="1" w:after="0" w:line="257" w:lineRule="exact"/>
              <w:ind w:left="107"/>
              <w:jc w:val="center"/>
              <w:rPr>
                <w:rFonts w:ascii="Times New Roman" w:eastAsia="Calibri" w:hAnsi="Times New Roman" w:cs="Times New Roman"/>
                <w:sz w:val="26"/>
                <w:szCs w:val="26"/>
              </w:rPr>
            </w:pPr>
            <w:r w:rsidRPr="003455FE">
              <w:rPr>
                <w:rFonts w:ascii="Times New Roman" w:eastAsia="Calibri" w:hAnsi="Times New Roman" w:cs="Times New Roman"/>
                <w:sz w:val="26"/>
                <w:szCs w:val="26"/>
              </w:rPr>
              <w:t>жилая застройка</w:t>
            </w:r>
          </w:p>
        </w:tc>
        <w:tc>
          <w:tcPr>
            <w:tcW w:w="1866" w:type="dxa"/>
            <w:tcBorders>
              <w:top w:val="single" w:sz="4" w:space="0" w:color="000000"/>
              <w:left w:val="single" w:sz="4" w:space="0" w:color="000000"/>
              <w:bottom w:val="single" w:sz="4" w:space="0" w:color="000000"/>
              <w:right w:val="single" w:sz="4" w:space="0" w:color="000000"/>
            </w:tcBorders>
            <w:hideMark/>
          </w:tcPr>
          <w:p w:rsidR="000B140E" w:rsidRPr="003455FE" w:rsidRDefault="000B140E" w:rsidP="000B140E">
            <w:pPr>
              <w:widowControl w:val="0"/>
              <w:autoSpaceDE w:val="0"/>
              <w:autoSpaceDN w:val="0"/>
              <w:spacing w:before="1" w:after="0" w:line="257" w:lineRule="exact"/>
              <w:ind w:left="107"/>
              <w:jc w:val="center"/>
              <w:rPr>
                <w:rFonts w:ascii="Times New Roman" w:eastAsia="Calibri" w:hAnsi="Times New Roman" w:cs="Times New Roman"/>
                <w:sz w:val="26"/>
                <w:szCs w:val="26"/>
              </w:rPr>
            </w:pPr>
            <w:proofErr w:type="spellStart"/>
            <w:r w:rsidRPr="003455FE">
              <w:rPr>
                <w:rFonts w:ascii="Times New Roman" w:eastAsia="Calibri" w:hAnsi="Times New Roman" w:cs="Times New Roman"/>
                <w:sz w:val="26"/>
                <w:szCs w:val="26"/>
              </w:rPr>
              <w:t>Sобщ</w:t>
            </w:r>
            <w:proofErr w:type="spellEnd"/>
            <w:r w:rsidRPr="003455FE">
              <w:rPr>
                <w:rFonts w:ascii="Times New Roman" w:eastAsia="Calibri" w:hAnsi="Times New Roman" w:cs="Times New Roman"/>
                <w:sz w:val="26"/>
                <w:szCs w:val="26"/>
              </w:rPr>
              <w:t>.</w:t>
            </w:r>
            <w:r w:rsidRPr="003455FE">
              <w:rPr>
                <w:rFonts w:ascii="Times New Roman" w:eastAsia="Calibri" w:hAnsi="Times New Roman" w:cs="Times New Roman"/>
                <w:spacing w:val="19"/>
                <w:sz w:val="26"/>
                <w:szCs w:val="26"/>
              </w:rPr>
              <w:t xml:space="preserve"> </w:t>
            </w:r>
            <w:r w:rsidRPr="003455FE">
              <w:rPr>
                <w:rFonts w:ascii="Times New Roman" w:eastAsia="Calibri" w:hAnsi="Times New Roman" w:cs="Times New Roman"/>
                <w:sz w:val="26"/>
                <w:szCs w:val="26"/>
              </w:rPr>
              <w:t>м</w:t>
            </w:r>
            <w:proofErr w:type="gramStart"/>
            <w:r w:rsidRPr="003455FE">
              <w:rPr>
                <w:rFonts w:ascii="Times New Roman" w:eastAsia="Calibri" w:hAnsi="Times New Roman" w:cs="Times New Roman"/>
                <w:sz w:val="26"/>
                <w:szCs w:val="26"/>
                <w:vertAlign w:val="superscript"/>
              </w:rPr>
              <w:t>2</w:t>
            </w:r>
            <w:proofErr w:type="gramEnd"/>
          </w:p>
        </w:tc>
        <w:tc>
          <w:tcPr>
            <w:tcW w:w="3247" w:type="dxa"/>
            <w:tcBorders>
              <w:top w:val="single" w:sz="4" w:space="0" w:color="000000"/>
              <w:left w:val="single" w:sz="4" w:space="0" w:color="000000"/>
              <w:bottom w:val="single" w:sz="4" w:space="0" w:color="000000"/>
              <w:right w:val="single" w:sz="4" w:space="0" w:color="000000"/>
            </w:tcBorders>
            <w:hideMark/>
          </w:tcPr>
          <w:p w:rsidR="000B140E" w:rsidRPr="003455FE" w:rsidRDefault="000B140E" w:rsidP="000B140E">
            <w:pPr>
              <w:widowControl w:val="0"/>
              <w:autoSpaceDE w:val="0"/>
              <w:autoSpaceDN w:val="0"/>
              <w:spacing w:before="17" w:after="0" w:line="240" w:lineRule="auto"/>
              <w:ind w:left="93"/>
              <w:jc w:val="center"/>
              <w:rPr>
                <w:rFonts w:ascii="Times New Roman" w:eastAsia="Calibri" w:hAnsi="Times New Roman" w:cs="Times New Roman"/>
                <w:sz w:val="26"/>
                <w:szCs w:val="26"/>
              </w:rPr>
            </w:pPr>
            <w:r>
              <w:rPr>
                <w:rFonts w:ascii="Times New Roman" w:eastAsia="Calibri" w:hAnsi="Times New Roman" w:cs="Times New Roman"/>
                <w:sz w:val="26"/>
                <w:szCs w:val="26"/>
              </w:rPr>
              <w:t>16100</w:t>
            </w:r>
          </w:p>
        </w:tc>
      </w:tr>
      <w:tr w:rsidR="000B140E" w:rsidRPr="003455FE" w:rsidTr="004429F5">
        <w:trPr>
          <w:trHeight w:val="454"/>
        </w:trPr>
        <w:tc>
          <w:tcPr>
            <w:tcW w:w="4254" w:type="dxa"/>
            <w:vMerge/>
            <w:tcBorders>
              <w:top w:val="single" w:sz="4" w:space="0" w:color="000000"/>
              <w:left w:val="single" w:sz="4" w:space="0" w:color="000000"/>
              <w:bottom w:val="single" w:sz="4" w:space="0" w:color="000000"/>
              <w:right w:val="single" w:sz="4" w:space="0" w:color="000000"/>
            </w:tcBorders>
            <w:vAlign w:val="center"/>
            <w:hideMark/>
          </w:tcPr>
          <w:p w:rsidR="000B140E" w:rsidRPr="003455FE" w:rsidRDefault="000B140E" w:rsidP="000B140E">
            <w:pPr>
              <w:spacing w:after="0" w:line="240" w:lineRule="auto"/>
              <w:rPr>
                <w:rFonts w:ascii="Times New Roman" w:eastAsia="Calibri" w:hAnsi="Times New Roman" w:cs="Times New Roman"/>
                <w:sz w:val="26"/>
                <w:szCs w:val="26"/>
              </w:rPr>
            </w:pPr>
          </w:p>
        </w:tc>
        <w:tc>
          <w:tcPr>
            <w:tcW w:w="1866" w:type="dxa"/>
            <w:tcBorders>
              <w:top w:val="single" w:sz="4" w:space="0" w:color="000000"/>
              <w:left w:val="single" w:sz="4" w:space="0" w:color="000000"/>
              <w:bottom w:val="single" w:sz="4" w:space="0" w:color="000000"/>
              <w:right w:val="single" w:sz="4" w:space="0" w:color="000000"/>
            </w:tcBorders>
            <w:hideMark/>
          </w:tcPr>
          <w:p w:rsidR="000B140E" w:rsidRPr="003455FE" w:rsidRDefault="000B140E" w:rsidP="000B140E">
            <w:pPr>
              <w:widowControl w:val="0"/>
              <w:autoSpaceDE w:val="0"/>
              <w:autoSpaceDN w:val="0"/>
              <w:spacing w:before="17" w:after="0" w:line="275" w:lineRule="exact"/>
              <w:ind w:left="107"/>
              <w:jc w:val="center"/>
              <w:rPr>
                <w:rFonts w:ascii="Times New Roman" w:eastAsia="Calibri" w:hAnsi="Times New Roman" w:cs="Times New Roman"/>
                <w:sz w:val="26"/>
                <w:szCs w:val="26"/>
              </w:rPr>
            </w:pPr>
            <w:r w:rsidRPr="003455FE">
              <w:rPr>
                <w:rFonts w:ascii="Times New Roman" w:eastAsia="Calibri" w:hAnsi="Times New Roman" w:cs="Times New Roman"/>
                <w:sz w:val="26"/>
                <w:szCs w:val="26"/>
              </w:rPr>
              <w:t>кол-во</w:t>
            </w:r>
            <w:r w:rsidRPr="003455FE">
              <w:rPr>
                <w:rFonts w:ascii="Times New Roman" w:eastAsia="Calibri" w:hAnsi="Times New Roman" w:cs="Times New Roman"/>
                <w:spacing w:val="-1"/>
                <w:sz w:val="26"/>
                <w:szCs w:val="26"/>
              </w:rPr>
              <w:t xml:space="preserve"> </w:t>
            </w:r>
            <w:r w:rsidRPr="003455FE">
              <w:rPr>
                <w:rFonts w:ascii="Times New Roman" w:eastAsia="Calibri" w:hAnsi="Times New Roman" w:cs="Times New Roman"/>
                <w:sz w:val="26"/>
                <w:szCs w:val="26"/>
              </w:rPr>
              <w:t>домов</w:t>
            </w:r>
          </w:p>
        </w:tc>
        <w:tc>
          <w:tcPr>
            <w:tcW w:w="3247" w:type="dxa"/>
            <w:tcBorders>
              <w:top w:val="single" w:sz="4" w:space="0" w:color="000000"/>
              <w:left w:val="single" w:sz="4" w:space="0" w:color="000000"/>
              <w:bottom w:val="single" w:sz="4" w:space="0" w:color="000000"/>
              <w:right w:val="single" w:sz="4" w:space="0" w:color="000000"/>
            </w:tcBorders>
            <w:hideMark/>
          </w:tcPr>
          <w:p w:rsidR="000B140E" w:rsidRPr="003455FE" w:rsidRDefault="000B140E" w:rsidP="000B140E">
            <w:pPr>
              <w:widowControl w:val="0"/>
              <w:autoSpaceDE w:val="0"/>
              <w:autoSpaceDN w:val="0"/>
              <w:spacing w:before="17" w:after="0" w:line="240" w:lineRule="auto"/>
              <w:ind w:left="93"/>
              <w:jc w:val="center"/>
              <w:rPr>
                <w:rFonts w:ascii="Times New Roman" w:eastAsia="Calibri" w:hAnsi="Times New Roman" w:cs="Times New Roman"/>
                <w:sz w:val="26"/>
                <w:szCs w:val="26"/>
              </w:rPr>
            </w:pPr>
            <w:r>
              <w:rPr>
                <w:rFonts w:ascii="Times New Roman" w:eastAsia="Calibri" w:hAnsi="Times New Roman" w:cs="Times New Roman"/>
                <w:sz w:val="26"/>
                <w:szCs w:val="26"/>
              </w:rPr>
              <w:t>158</w:t>
            </w:r>
          </w:p>
        </w:tc>
      </w:tr>
    </w:tbl>
    <w:p w:rsidR="000B140E" w:rsidRPr="003455FE" w:rsidRDefault="000B140E" w:rsidP="000B140E">
      <w:pPr>
        <w:spacing w:after="0" w:line="240" w:lineRule="auto"/>
        <w:ind w:hanging="11"/>
        <w:jc w:val="center"/>
        <w:rPr>
          <w:rFonts w:ascii="Times New Roman" w:hAnsi="Times New Roman" w:cs="Times New Roman"/>
          <w:color w:val="000000"/>
          <w:sz w:val="26"/>
          <w:szCs w:val="26"/>
          <w:lang w:eastAsia="ru-RU"/>
        </w:rPr>
      </w:pPr>
    </w:p>
    <w:p w:rsidR="000B140E" w:rsidRPr="00A34AC7" w:rsidRDefault="000B140E" w:rsidP="000B140E">
      <w:pPr>
        <w:spacing w:after="0" w:line="240" w:lineRule="auto"/>
        <w:ind w:firstLine="720"/>
        <w:rPr>
          <w:rFonts w:ascii="Times New Roman" w:hAnsi="Times New Roman" w:cs="Times New Roman"/>
          <w:sz w:val="26"/>
          <w:szCs w:val="26"/>
          <w:lang w:eastAsia="ru-RU"/>
        </w:rPr>
      </w:pPr>
      <w:r>
        <w:rPr>
          <w:rFonts w:ascii="Times New Roman" w:hAnsi="Times New Roman" w:cs="Times New Roman"/>
          <w:sz w:val="26"/>
          <w:szCs w:val="26"/>
          <w:lang w:eastAsia="ru-RU"/>
        </w:rPr>
        <w:t>Предполагается освоение свободных площадок населенных пунктов в пределах зон застройки индивидуальными жилыми домами, по мере необходимости (спроса населения).</w:t>
      </w:r>
    </w:p>
    <w:p w:rsidR="00D86A28" w:rsidRPr="00D86A28" w:rsidRDefault="00D86A28" w:rsidP="00D86A28">
      <w:pPr>
        <w:spacing w:after="0"/>
        <w:ind w:firstLine="708"/>
        <w:jc w:val="both"/>
        <w:rPr>
          <w:rFonts w:ascii="Times New Roman" w:hAnsi="Times New Roman" w:cs="Times New Roman"/>
          <w:sz w:val="26"/>
          <w:szCs w:val="26"/>
        </w:rPr>
      </w:pPr>
    </w:p>
    <w:p w:rsidR="00763D5A" w:rsidRPr="00D57444" w:rsidRDefault="00763D5A" w:rsidP="000B140E">
      <w:pPr>
        <w:spacing w:after="0"/>
        <w:jc w:val="center"/>
        <w:rPr>
          <w:rFonts w:ascii="Times New Roman" w:hAnsi="Times New Roman" w:cs="Times New Roman"/>
          <w:sz w:val="26"/>
          <w:szCs w:val="26"/>
        </w:rPr>
      </w:pPr>
      <w:r w:rsidRPr="00D57444">
        <w:rPr>
          <w:rFonts w:ascii="Times New Roman" w:hAnsi="Times New Roman" w:cs="Times New Roman"/>
          <w:b/>
          <w:bCs/>
          <w:color w:val="000000"/>
          <w:sz w:val="26"/>
          <w:szCs w:val="26"/>
        </w:rPr>
        <w:t>2.4. Оценка нормативно-правовой базы, необходимой для функционирования и развития социальной инфраструктуры поселения</w:t>
      </w:r>
    </w:p>
    <w:p w:rsidR="000B140E" w:rsidRDefault="000B140E" w:rsidP="00763D5A">
      <w:pPr>
        <w:spacing w:after="0" w:line="240" w:lineRule="auto"/>
        <w:ind w:firstLine="567"/>
        <w:jc w:val="center"/>
        <w:rPr>
          <w:rFonts w:ascii="Times New Roman" w:hAnsi="Times New Roman" w:cs="Times New Roman"/>
          <w:color w:val="000000"/>
          <w:sz w:val="26"/>
          <w:szCs w:val="26"/>
        </w:rPr>
      </w:pPr>
    </w:p>
    <w:p w:rsidR="00763D5A" w:rsidRPr="00D57444" w:rsidRDefault="00763D5A" w:rsidP="00763D5A">
      <w:pPr>
        <w:spacing w:after="0" w:line="240" w:lineRule="auto"/>
        <w:ind w:firstLine="567"/>
        <w:jc w:val="center"/>
        <w:rPr>
          <w:rStyle w:val="spelle"/>
          <w:rFonts w:ascii="Times New Roman" w:hAnsi="Times New Roman" w:cs="Times New Roman"/>
          <w:color w:val="000000"/>
          <w:sz w:val="26"/>
          <w:szCs w:val="26"/>
        </w:rPr>
      </w:pPr>
      <w:r w:rsidRPr="00D57444">
        <w:rPr>
          <w:rFonts w:ascii="Times New Roman" w:hAnsi="Times New Roman" w:cs="Times New Roman"/>
          <w:color w:val="000000"/>
          <w:sz w:val="26"/>
          <w:szCs w:val="26"/>
        </w:rPr>
        <w:t>Реализация </w:t>
      </w:r>
      <w:r w:rsidRPr="00D57444">
        <w:rPr>
          <w:rStyle w:val="apple-converted-space"/>
          <w:rFonts w:ascii="Times New Roman" w:hAnsi="Times New Roman" w:cs="Times New Roman"/>
          <w:color w:val="000000"/>
          <w:sz w:val="26"/>
          <w:szCs w:val="26"/>
        </w:rPr>
        <w:t> </w:t>
      </w:r>
      <w:r w:rsidRPr="00D57444">
        <w:rPr>
          <w:rFonts w:ascii="Times New Roman" w:hAnsi="Times New Roman" w:cs="Times New Roman"/>
          <w:color w:val="000000"/>
          <w:sz w:val="26"/>
          <w:szCs w:val="26"/>
        </w:rPr>
        <w:t>Программы </w:t>
      </w:r>
      <w:r w:rsidRPr="00D57444">
        <w:rPr>
          <w:rStyle w:val="apple-converted-space"/>
          <w:rFonts w:ascii="Times New Roman" w:hAnsi="Times New Roman" w:cs="Times New Roman"/>
          <w:color w:val="000000"/>
          <w:sz w:val="26"/>
          <w:szCs w:val="26"/>
        </w:rPr>
        <w:t> </w:t>
      </w:r>
      <w:r w:rsidRPr="00D57444">
        <w:rPr>
          <w:rFonts w:ascii="Times New Roman" w:hAnsi="Times New Roman" w:cs="Times New Roman"/>
          <w:color w:val="000000"/>
          <w:sz w:val="26"/>
          <w:szCs w:val="26"/>
        </w:rPr>
        <w:t>и функционирование учреждений социальной инфраструктуры поселения осуществляется на основе положений законодательства Российской Федерации, Н</w:t>
      </w:r>
      <w:r w:rsidR="005838A6">
        <w:rPr>
          <w:rFonts w:ascii="Times New Roman" w:hAnsi="Times New Roman" w:cs="Times New Roman"/>
          <w:color w:val="000000"/>
          <w:sz w:val="26"/>
          <w:szCs w:val="26"/>
        </w:rPr>
        <w:t>овосибирской</w:t>
      </w:r>
      <w:r w:rsidRPr="00D57444">
        <w:rPr>
          <w:rFonts w:ascii="Times New Roman" w:hAnsi="Times New Roman" w:cs="Times New Roman"/>
          <w:color w:val="000000"/>
          <w:sz w:val="26"/>
          <w:szCs w:val="26"/>
        </w:rPr>
        <w:t xml:space="preserve"> области, </w:t>
      </w:r>
      <w:r w:rsidR="00DA6FD8">
        <w:rPr>
          <w:rFonts w:ascii="Times New Roman" w:hAnsi="Times New Roman" w:cs="Times New Roman"/>
          <w:color w:val="000000"/>
          <w:sz w:val="26"/>
          <w:szCs w:val="26"/>
        </w:rPr>
        <w:t xml:space="preserve">муниципальных </w:t>
      </w:r>
      <w:r w:rsidRPr="00D57444">
        <w:rPr>
          <w:rFonts w:ascii="Times New Roman" w:hAnsi="Times New Roman" w:cs="Times New Roman"/>
          <w:color w:val="000000"/>
          <w:sz w:val="26"/>
          <w:szCs w:val="26"/>
        </w:rPr>
        <w:t>нормативных правовых актов</w:t>
      </w:r>
      <w:r w:rsidRPr="00D57444">
        <w:rPr>
          <w:rStyle w:val="spelle"/>
          <w:rFonts w:ascii="Times New Roman" w:hAnsi="Times New Roman" w:cs="Times New Roman"/>
          <w:color w:val="000000"/>
          <w:sz w:val="26"/>
          <w:szCs w:val="26"/>
        </w:rPr>
        <w:t>.</w:t>
      </w:r>
    </w:p>
    <w:p w:rsidR="00763D5A" w:rsidRPr="00D57444" w:rsidRDefault="00763D5A" w:rsidP="00763D5A">
      <w:pPr>
        <w:spacing w:after="0" w:line="240" w:lineRule="auto"/>
        <w:ind w:firstLine="567"/>
        <w:jc w:val="both"/>
        <w:rPr>
          <w:rFonts w:ascii="Times New Roman" w:hAnsi="Times New Roman" w:cs="Times New Roman"/>
          <w:color w:val="000000"/>
          <w:sz w:val="26"/>
          <w:szCs w:val="26"/>
        </w:rPr>
      </w:pPr>
      <w:r w:rsidRPr="00D57444">
        <w:rPr>
          <w:rFonts w:ascii="Times New Roman" w:hAnsi="Times New Roman" w:cs="Times New Roman"/>
          <w:color w:val="000000"/>
          <w:sz w:val="26"/>
          <w:szCs w:val="26"/>
        </w:rPr>
        <w:t> </w:t>
      </w:r>
    </w:p>
    <w:tbl>
      <w:tblPr>
        <w:tblW w:w="9871" w:type="dxa"/>
        <w:jc w:val="center"/>
        <w:tblInd w:w="266" w:type="dxa"/>
        <w:tblCellMar>
          <w:left w:w="0" w:type="dxa"/>
          <w:right w:w="0" w:type="dxa"/>
        </w:tblCellMar>
        <w:tblLook w:val="04A0"/>
      </w:tblPr>
      <w:tblGrid>
        <w:gridCol w:w="961"/>
        <w:gridCol w:w="8"/>
        <w:gridCol w:w="4679"/>
        <w:gridCol w:w="7"/>
        <w:gridCol w:w="4216"/>
      </w:tblGrid>
      <w:tr w:rsidR="00763D5A" w:rsidRPr="00D57444" w:rsidTr="00F47830">
        <w:trPr>
          <w:trHeight w:val="670"/>
          <w:jc w:val="center"/>
        </w:trPr>
        <w:tc>
          <w:tcPr>
            <w:tcW w:w="961"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763D5A" w:rsidRPr="00D57444" w:rsidRDefault="00763D5A" w:rsidP="00070FDF">
            <w:pPr>
              <w:spacing w:after="0" w:line="240" w:lineRule="auto"/>
              <w:jc w:val="center"/>
              <w:rPr>
                <w:rFonts w:ascii="Times New Roman" w:hAnsi="Times New Roman" w:cs="Times New Roman"/>
                <w:sz w:val="26"/>
                <w:szCs w:val="26"/>
              </w:rPr>
            </w:pPr>
            <w:r w:rsidRPr="00D57444">
              <w:rPr>
                <w:rFonts w:ascii="Times New Roman" w:hAnsi="Times New Roman" w:cs="Times New Roman"/>
                <w:b/>
                <w:bCs/>
                <w:sz w:val="26"/>
                <w:szCs w:val="26"/>
              </w:rPr>
              <w:t>№</w:t>
            </w:r>
            <w:r w:rsidRPr="00D57444">
              <w:rPr>
                <w:rStyle w:val="apple-converted-space"/>
                <w:rFonts w:ascii="Times New Roman" w:hAnsi="Times New Roman" w:cs="Times New Roman"/>
                <w:b/>
                <w:bCs/>
                <w:sz w:val="26"/>
                <w:szCs w:val="26"/>
              </w:rPr>
              <w:t> </w:t>
            </w:r>
            <w:proofErr w:type="spellStart"/>
            <w:r w:rsidRPr="00D57444">
              <w:rPr>
                <w:rStyle w:val="spelle"/>
                <w:rFonts w:ascii="Times New Roman" w:hAnsi="Times New Roman" w:cs="Times New Roman"/>
                <w:b/>
                <w:bCs/>
                <w:sz w:val="26"/>
                <w:szCs w:val="26"/>
              </w:rPr>
              <w:t>пп</w:t>
            </w:r>
            <w:proofErr w:type="spellEnd"/>
            <w:r w:rsidRPr="00D57444">
              <w:rPr>
                <w:rFonts w:ascii="Times New Roman" w:hAnsi="Times New Roman" w:cs="Times New Roman"/>
                <w:b/>
                <w:bCs/>
                <w:sz w:val="26"/>
                <w:szCs w:val="26"/>
              </w:rPr>
              <w:t>.</w:t>
            </w:r>
          </w:p>
        </w:tc>
        <w:tc>
          <w:tcPr>
            <w:tcW w:w="4687" w:type="dxa"/>
            <w:gridSpan w:val="2"/>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763D5A" w:rsidRPr="00D57444" w:rsidRDefault="00763D5A" w:rsidP="00070FDF">
            <w:pPr>
              <w:spacing w:after="0" w:line="240" w:lineRule="auto"/>
              <w:jc w:val="center"/>
              <w:rPr>
                <w:rFonts w:ascii="Times New Roman" w:hAnsi="Times New Roman" w:cs="Times New Roman"/>
                <w:sz w:val="26"/>
                <w:szCs w:val="26"/>
              </w:rPr>
            </w:pPr>
            <w:r w:rsidRPr="00D57444">
              <w:rPr>
                <w:rFonts w:ascii="Times New Roman" w:hAnsi="Times New Roman" w:cs="Times New Roman"/>
                <w:b/>
                <w:bCs/>
                <w:sz w:val="26"/>
                <w:szCs w:val="26"/>
              </w:rPr>
              <w:t>Наименование нормативно-правового акта</w:t>
            </w:r>
          </w:p>
        </w:tc>
        <w:tc>
          <w:tcPr>
            <w:tcW w:w="4223" w:type="dxa"/>
            <w:gridSpan w:val="2"/>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763D5A" w:rsidRPr="00D57444" w:rsidRDefault="00763D5A" w:rsidP="00070FDF">
            <w:pPr>
              <w:spacing w:after="0" w:line="240" w:lineRule="auto"/>
              <w:jc w:val="center"/>
              <w:rPr>
                <w:rFonts w:ascii="Times New Roman" w:hAnsi="Times New Roman" w:cs="Times New Roman"/>
                <w:sz w:val="26"/>
                <w:szCs w:val="26"/>
              </w:rPr>
            </w:pPr>
            <w:r w:rsidRPr="00D57444">
              <w:rPr>
                <w:rFonts w:ascii="Times New Roman" w:hAnsi="Times New Roman" w:cs="Times New Roman"/>
                <w:b/>
                <w:bCs/>
                <w:sz w:val="26"/>
                <w:szCs w:val="26"/>
              </w:rPr>
              <w:t>Предложения по совершенствованию</w:t>
            </w:r>
          </w:p>
        </w:tc>
      </w:tr>
      <w:tr w:rsidR="00763D5A" w:rsidRPr="00D57444" w:rsidTr="00F47830">
        <w:trPr>
          <w:trHeight w:val="903"/>
          <w:jc w:val="center"/>
        </w:trPr>
        <w:tc>
          <w:tcPr>
            <w:tcW w:w="969" w:type="dxa"/>
            <w:gridSpan w:val="2"/>
            <w:tcBorders>
              <w:top w:val="single" w:sz="4" w:space="0" w:color="auto"/>
              <w:left w:val="single" w:sz="8" w:space="0" w:color="000000"/>
              <w:bottom w:val="single" w:sz="4" w:space="0" w:color="auto"/>
              <w:right w:val="single" w:sz="4" w:space="0" w:color="auto"/>
            </w:tcBorders>
            <w:tcMar>
              <w:top w:w="0" w:type="dxa"/>
              <w:left w:w="108" w:type="dxa"/>
              <w:bottom w:w="0" w:type="dxa"/>
              <w:right w:w="108" w:type="dxa"/>
            </w:tcMar>
            <w:hideMark/>
          </w:tcPr>
          <w:p w:rsidR="00763D5A" w:rsidRPr="00D57444" w:rsidRDefault="00763D5A" w:rsidP="00F47830">
            <w:pPr>
              <w:spacing w:after="0" w:line="240" w:lineRule="auto"/>
              <w:jc w:val="both"/>
              <w:rPr>
                <w:rFonts w:ascii="Times New Roman" w:hAnsi="Times New Roman" w:cs="Times New Roman"/>
                <w:sz w:val="26"/>
                <w:szCs w:val="26"/>
              </w:rPr>
            </w:pPr>
            <w:r w:rsidRPr="00D57444">
              <w:rPr>
                <w:rFonts w:ascii="Times New Roman" w:hAnsi="Times New Roman" w:cs="Times New Roman"/>
                <w:sz w:val="26"/>
                <w:szCs w:val="26"/>
              </w:rPr>
              <w:t>1.</w:t>
            </w:r>
          </w:p>
        </w:tc>
        <w:tc>
          <w:tcPr>
            <w:tcW w:w="4686" w:type="dxa"/>
            <w:gridSpan w:val="2"/>
            <w:tcBorders>
              <w:top w:val="single" w:sz="4" w:space="0" w:color="auto"/>
              <w:left w:val="single" w:sz="4" w:space="0" w:color="auto"/>
              <w:bottom w:val="single" w:sz="4" w:space="0" w:color="auto"/>
              <w:right w:val="single" w:sz="4" w:space="0" w:color="auto"/>
            </w:tcBorders>
          </w:tcPr>
          <w:p w:rsidR="00763D5A" w:rsidRPr="00D57444" w:rsidRDefault="00763D5A" w:rsidP="00070FDF">
            <w:pPr>
              <w:spacing w:after="0" w:line="240" w:lineRule="auto"/>
              <w:rPr>
                <w:rFonts w:ascii="Times New Roman" w:hAnsi="Times New Roman" w:cs="Times New Roman"/>
                <w:sz w:val="26"/>
                <w:szCs w:val="26"/>
              </w:rPr>
            </w:pPr>
            <w:r w:rsidRPr="00D57444">
              <w:rPr>
                <w:rFonts w:ascii="Times New Roman" w:eastAsia="Times New Roman" w:hAnsi="Times New Roman" w:cs="Times New Roman"/>
                <w:sz w:val="26"/>
                <w:szCs w:val="26"/>
                <w:lang w:eastAsia="ru-RU"/>
              </w:rPr>
              <w:t xml:space="preserve">Градостроительный кодекс  Российской Федерации от 29.12.2004 № 190-ФЗ; </w:t>
            </w:r>
          </w:p>
        </w:tc>
        <w:tc>
          <w:tcPr>
            <w:tcW w:w="4216" w:type="dxa"/>
            <w:tcBorders>
              <w:top w:val="single" w:sz="4" w:space="0" w:color="auto"/>
              <w:left w:val="single" w:sz="4" w:space="0" w:color="auto"/>
              <w:bottom w:val="single" w:sz="4" w:space="0" w:color="auto"/>
              <w:right w:val="single" w:sz="8" w:space="0" w:color="000000"/>
            </w:tcBorders>
          </w:tcPr>
          <w:p w:rsidR="00763D5A" w:rsidRPr="00D57444" w:rsidRDefault="00763D5A" w:rsidP="00070FDF">
            <w:pPr>
              <w:spacing w:after="0" w:line="240" w:lineRule="auto"/>
              <w:rPr>
                <w:rFonts w:ascii="Times New Roman" w:hAnsi="Times New Roman" w:cs="Times New Roman"/>
                <w:sz w:val="26"/>
                <w:szCs w:val="26"/>
              </w:rPr>
            </w:pPr>
            <w:r w:rsidRPr="00D57444">
              <w:rPr>
                <w:rFonts w:ascii="Times New Roman" w:hAnsi="Times New Roman" w:cs="Times New Roman"/>
                <w:sz w:val="26"/>
                <w:szCs w:val="26"/>
              </w:rPr>
              <w:t xml:space="preserve"> не требуется</w:t>
            </w:r>
          </w:p>
        </w:tc>
      </w:tr>
      <w:tr w:rsidR="00763D5A" w:rsidRPr="00D57444" w:rsidTr="00F47830">
        <w:trPr>
          <w:trHeight w:val="1666"/>
          <w:jc w:val="center"/>
        </w:trPr>
        <w:tc>
          <w:tcPr>
            <w:tcW w:w="969" w:type="dxa"/>
            <w:gridSpan w:val="2"/>
            <w:tcBorders>
              <w:top w:val="single" w:sz="4" w:space="0" w:color="auto"/>
              <w:left w:val="single" w:sz="8" w:space="0" w:color="000000"/>
              <w:bottom w:val="single" w:sz="4" w:space="0" w:color="auto"/>
              <w:right w:val="single" w:sz="4" w:space="0" w:color="auto"/>
            </w:tcBorders>
            <w:tcMar>
              <w:top w:w="0" w:type="dxa"/>
              <w:left w:w="108" w:type="dxa"/>
              <w:bottom w:w="0" w:type="dxa"/>
              <w:right w:w="108" w:type="dxa"/>
            </w:tcMar>
            <w:hideMark/>
          </w:tcPr>
          <w:p w:rsidR="00763D5A" w:rsidRPr="00D57444" w:rsidRDefault="00763D5A" w:rsidP="00F47830">
            <w:pPr>
              <w:spacing w:after="0" w:line="240" w:lineRule="auto"/>
              <w:jc w:val="both"/>
              <w:rPr>
                <w:rFonts w:ascii="Times New Roman" w:hAnsi="Times New Roman" w:cs="Times New Roman"/>
                <w:sz w:val="26"/>
                <w:szCs w:val="26"/>
              </w:rPr>
            </w:pPr>
            <w:r w:rsidRPr="00D57444">
              <w:rPr>
                <w:rFonts w:ascii="Times New Roman" w:hAnsi="Times New Roman" w:cs="Times New Roman"/>
                <w:sz w:val="26"/>
                <w:szCs w:val="26"/>
              </w:rPr>
              <w:t>2.</w:t>
            </w:r>
          </w:p>
        </w:tc>
        <w:tc>
          <w:tcPr>
            <w:tcW w:w="4686" w:type="dxa"/>
            <w:gridSpan w:val="2"/>
            <w:tcBorders>
              <w:top w:val="single" w:sz="4" w:space="0" w:color="auto"/>
              <w:left w:val="single" w:sz="4" w:space="0" w:color="auto"/>
              <w:bottom w:val="single" w:sz="4" w:space="0" w:color="auto"/>
              <w:right w:val="single" w:sz="4" w:space="0" w:color="auto"/>
            </w:tcBorders>
          </w:tcPr>
          <w:p w:rsidR="00763D5A" w:rsidRPr="00D57444" w:rsidRDefault="00763D5A" w:rsidP="00070FDF">
            <w:pPr>
              <w:spacing w:after="0" w:line="240" w:lineRule="auto"/>
              <w:rPr>
                <w:rFonts w:ascii="Times New Roman" w:eastAsia="Times New Roman" w:hAnsi="Times New Roman" w:cs="Times New Roman"/>
                <w:sz w:val="26"/>
                <w:szCs w:val="26"/>
                <w:lang w:eastAsia="ru-RU"/>
              </w:rPr>
            </w:pPr>
            <w:r w:rsidRPr="00D57444">
              <w:rPr>
                <w:rFonts w:ascii="Times New Roman" w:eastAsia="Times New Roman" w:hAnsi="Times New Roman" w:cs="Times New Roman"/>
                <w:sz w:val="26"/>
                <w:szCs w:val="26"/>
                <w:lang w:eastAsia="ru-RU"/>
              </w:rPr>
              <w:t>Федеральный закон от 29.12.2014 № 456-ФЗ «О внесении изменений в Градостроительный кодекс РФ и отдельные законные акты РФ»;</w:t>
            </w:r>
          </w:p>
        </w:tc>
        <w:tc>
          <w:tcPr>
            <w:tcW w:w="4216" w:type="dxa"/>
            <w:tcBorders>
              <w:top w:val="single" w:sz="4" w:space="0" w:color="auto"/>
              <w:left w:val="single" w:sz="4" w:space="0" w:color="auto"/>
              <w:bottom w:val="single" w:sz="4" w:space="0" w:color="auto"/>
              <w:right w:val="single" w:sz="8" w:space="0" w:color="000000"/>
            </w:tcBorders>
          </w:tcPr>
          <w:p w:rsidR="00763D5A" w:rsidRPr="00D57444" w:rsidRDefault="00763D5A" w:rsidP="00070FDF">
            <w:pPr>
              <w:spacing w:after="0" w:line="240" w:lineRule="auto"/>
              <w:rPr>
                <w:rFonts w:ascii="Times New Roman" w:hAnsi="Times New Roman" w:cs="Times New Roman"/>
                <w:sz w:val="26"/>
                <w:szCs w:val="26"/>
              </w:rPr>
            </w:pPr>
            <w:r w:rsidRPr="00D57444">
              <w:rPr>
                <w:rFonts w:ascii="Times New Roman" w:hAnsi="Times New Roman" w:cs="Times New Roman"/>
                <w:sz w:val="26"/>
                <w:szCs w:val="26"/>
              </w:rPr>
              <w:t xml:space="preserve"> не требуется</w:t>
            </w:r>
          </w:p>
        </w:tc>
      </w:tr>
      <w:tr w:rsidR="00763D5A" w:rsidRPr="00D57444" w:rsidTr="00F47830">
        <w:trPr>
          <w:trHeight w:val="1158"/>
          <w:jc w:val="center"/>
        </w:trPr>
        <w:tc>
          <w:tcPr>
            <w:tcW w:w="969" w:type="dxa"/>
            <w:gridSpan w:val="2"/>
            <w:tcBorders>
              <w:top w:val="single" w:sz="4" w:space="0" w:color="auto"/>
              <w:left w:val="single" w:sz="8" w:space="0" w:color="000000"/>
              <w:bottom w:val="single" w:sz="4" w:space="0" w:color="auto"/>
              <w:right w:val="single" w:sz="4" w:space="0" w:color="auto"/>
            </w:tcBorders>
            <w:tcMar>
              <w:top w:w="0" w:type="dxa"/>
              <w:left w:w="108" w:type="dxa"/>
              <w:bottom w:w="0" w:type="dxa"/>
              <w:right w:w="108" w:type="dxa"/>
            </w:tcMar>
            <w:hideMark/>
          </w:tcPr>
          <w:p w:rsidR="00763D5A" w:rsidRPr="00D57444" w:rsidRDefault="00763D5A" w:rsidP="00F47830">
            <w:pPr>
              <w:spacing w:after="0" w:line="240" w:lineRule="auto"/>
              <w:jc w:val="both"/>
              <w:rPr>
                <w:rFonts w:ascii="Times New Roman" w:hAnsi="Times New Roman" w:cs="Times New Roman"/>
                <w:sz w:val="26"/>
                <w:szCs w:val="26"/>
              </w:rPr>
            </w:pPr>
            <w:r w:rsidRPr="00D57444">
              <w:rPr>
                <w:rFonts w:ascii="Times New Roman" w:hAnsi="Times New Roman" w:cs="Times New Roman"/>
                <w:sz w:val="26"/>
                <w:szCs w:val="26"/>
              </w:rPr>
              <w:t>3.</w:t>
            </w:r>
          </w:p>
        </w:tc>
        <w:tc>
          <w:tcPr>
            <w:tcW w:w="4686" w:type="dxa"/>
            <w:gridSpan w:val="2"/>
            <w:tcBorders>
              <w:top w:val="single" w:sz="4" w:space="0" w:color="auto"/>
              <w:left w:val="single" w:sz="4" w:space="0" w:color="auto"/>
              <w:bottom w:val="single" w:sz="4" w:space="0" w:color="auto"/>
              <w:right w:val="single" w:sz="4" w:space="0" w:color="auto"/>
            </w:tcBorders>
          </w:tcPr>
          <w:p w:rsidR="00763D5A" w:rsidRPr="00D57444" w:rsidRDefault="00763D5A" w:rsidP="00070FDF">
            <w:pPr>
              <w:spacing w:after="0" w:line="240" w:lineRule="auto"/>
              <w:rPr>
                <w:rFonts w:ascii="Times New Roman" w:eastAsia="Times New Roman" w:hAnsi="Times New Roman" w:cs="Times New Roman"/>
                <w:sz w:val="26"/>
                <w:szCs w:val="26"/>
                <w:lang w:eastAsia="ru-RU"/>
              </w:rPr>
            </w:pPr>
            <w:r w:rsidRPr="00D57444">
              <w:rPr>
                <w:rFonts w:ascii="Times New Roman" w:eastAsia="Times New Roman" w:hAnsi="Times New Roman" w:cs="Times New Roman"/>
                <w:sz w:val="26"/>
                <w:szCs w:val="26"/>
                <w:lang w:eastAsia="ru-RU"/>
              </w:rPr>
              <w:t>Федеральный закон от 06.10.2003 № 131-ФЗ «Об общих принципах организации местного самоуправления в Российской Федерации»;</w:t>
            </w:r>
          </w:p>
          <w:p w:rsidR="00763D5A" w:rsidRPr="00D57444" w:rsidRDefault="00763D5A" w:rsidP="00070FDF">
            <w:pPr>
              <w:spacing w:after="0" w:line="240" w:lineRule="auto"/>
              <w:rPr>
                <w:rFonts w:ascii="Times New Roman" w:eastAsia="Times New Roman" w:hAnsi="Times New Roman" w:cs="Times New Roman"/>
                <w:sz w:val="26"/>
                <w:szCs w:val="26"/>
                <w:lang w:eastAsia="ru-RU"/>
              </w:rPr>
            </w:pPr>
          </w:p>
        </w:tc>
        <w:tc>
          <w:tcPr>
            <w:tcW w:w="4216" w:type="dxa"/>
            <w:tcBorders>
              <w:top w:val="single" w:sz="4" w:space="0" w:color="auto"/>
              <w:left w:val="single" w:sz="4" w:space="0" w:color="auto"/>
              <w:bottom w:val="single" w:sz="4" w:space="0" w:color="auto"/>
              <w:right w:val="single" w:sz="8" w:space="0" w:color="000000"/>
            </w:tcBorders>
          </w:tcPr>
          <w:p w:rsidR="00763D5A" w:rsidRPr="00D57444" w:rsidRDefault="00763D5A" w:rsidP="00070FDF">
            <w:pPr>
              <w:spacing w:after="0" w:line="240" w:lineRule="auto"/>
              <w:rPr>
                <w:rFonts w:ascii="Times New Roman" w:hAnsi="Times New Roman" w:cs="Times New Roman"/>
                <w:sz w:val="26"/>
                <w:szCs w:val="26"/>
              </w:rPr>
            </w:pPr>
            <w:r w:rsidRPr="00D57444">
              <w:rPr>
                <w:rFonts w:ascii="Times New Roman" w:hAnsi="Times New Roman" w:cs="Times New Roman"/>
                <w:sz w:val="26"/>
                <w:szCs w:val="26"/>
              </w:rPr>
              <w:t xml:space="preserve"> не требуется</w:t>
            </w:r>
          </w:p>
        </w:tc>
      </w:tr>
      <w:tr w:rsidR="00241C4A" w:rsidRPr="00D57444" w:rsidTr="00F47830">
        <w:trPr>
          <w:trHeight w:val="1158"/>
          <w:jc w:val="center"/>
        </w:trPr>
        <w:tc>
          <w:tcPr>
            <w:tcW w:w="969" w:type="dxa"/>
            <w:gridSpan w:val="2"/>
            <w:tcBorders>
              <w:top w:val="single" w:sz="4" w:space="0" w:color="auto"/>
              <w:left w:val="single" w:sz="8" w:space="0" w:color="000000"/>
              <w:bottom w:val="single" w:sz="4" w:space="0" w:color="auto"/>
              <w:right w:val="single" w:sz="4" w:space="0" w:color="auto"/>
            </w:tcBorders>
            <w:tcMar>
              <w:top w:w="0" w:type="dxa"/>
              <w:left w:w="108" w:type="dxa"/>
              <w:bottom w:w="0" w:type="dxa"/>
              <w:right w:w="108" w:type="dxa"/>
            </w:tcMar>
            <w:hideMark/>
          </w:tcPr>
          <w:p w:rsidR="00241C4A" w:rsidRPr="00D57444" w:rsidRDefault="00241C4A" w:rsidP="00F47830">
            <w:pPr>
              <w:spacing w:after="0" w:line="240" w:lineRule="auto"/>
              <w:jc w:val="both"/>
              <w:rPr>
                <w:rFonts w:ascii="Times New Roman" w:hAnsi="Times New Roman" w:cs="Times New Roman"/>
                <w:sz w:val="26"/>
                <w:szCs w:val="26"/>
              </w:rPr>
            </w:pPr>
            <w:r>
              <w:rPr>
                <w:rFonts w:ascii="Times New Roman" w:hAnsi="Times New Roman" w:cs="Times New Roman"/>
                <w:sz w:val="26"/>
                <w:szCs w:val="26"/>
              </w:rPr>
              <w:t>4.</w:t>
            </w:r>
          </w:p>
        </w:tc>
        <w:tc>
          <w:tcPr>
            <w:tcW w:w="4686" w:type="dxa"/>
            <w:gridSpan w:val="2"/>
            <w:tcBorders>
              <w:top w:val="single" w:sz="4" w:space="0" w:color="auto"/>
              <w:left w:val="single" w:sz="4" w:space="0" w:color="auto"/>
              <w:bottom w:val="single" w:sz="4" w:space="0" w:color="auto"/>
              <w:right w:val="single" w:sz="4" w:space="0" w:color="auto"/>
            </w:tcBorders>
          </w:tcPr>
          <w:p w:rsidR="00241C4A" w:rsidRPr="00EB5150" w:rsidRDefault="00241C4A" w:rsidP="00241C4A">
            <w:pPr>
              <w:pStyle w:val="consplustitle"/>
              <w:spacing w:before="0" w:beforeAutospacing="0" w:after="0" w:afterAutospacing="0"/>
              <w:ind w:right="151"/>
              <w:jc w:val="both"/>
              <w:rPr>
                <w:sz w:val="26"/>
                <w:szCs w:val="26"/>
              </w:rPr>
            </w:pPr>
            <w:r w:rsidRPr="002F78F9">
              <w:rPr>
                <w:sz w:val="26"/>
                <w:szCs w:val="26"/>
              </w:rPr>
              <w:t>Генеральный план</w:t>
            </w:r>
            <w:r w:rsidRPr="002F78F9">
              <w:rPr>
                <w:rStyle w:val="apple-converted-space"/>
                <w:sz w:val="26"/>
                <w:szCs w:val="26"/>
              </w:rPr>
              <w:t> </w:t>
            </w:r>
            <w:r w:rsidRPr="002F78F9">
              <w:rPr>
                <w:sz w:val="26"/>
                <w:szCs w:val="26"/>
              </w:rPr>
              <w:t xml:space="preserve"> Иткульского сельсовета Чулымского района Новосибирской области </w:t>
            </w:r>
            <w:r w:rsidRPr="002F78F9">
              <w:rPr>
                <w:color w:val="000000"/>
                <w:sz w:val="26"/>
                <w:szCs w:val="26"/>
              </w:rPr>
              <w:t>утвержденны</w:t>
            </w:r>
            <w:r>
              <w:rPr>
                <w:color w:val="000000"/>
                <w:sz w:val="26"/>
                <w:szCs w:val="26"/>
              </w:rPr>
              <w:t>й</w:t>
            </w:r>
            <w:r w:rsidRPr="002F78F9">
              <w:rPr>
                <w:rStyle w:val="apple-converted-space"/>
                <w:color w:val="000000"/>
                <w:sz w:val="26"/>
                <w:szCs w:val="26"/>
              </w:rPr>
              <w:t> </w:t>
            </w:r>
            <w:r w:rsidRPr="002F78F9">
              <w:rPr>
                <w:color w:val="000000"/>
                <w:sz w:val="26"/>
                <w:szCs w:val="26"/>
              </w:rPr>
              <w:t>решением</w:t>
            </w:r>
            <w:r>
              <w:rPr>
                <w:color w:val="000000"/>
                <w:sz w:val="26"/>
                <w:szCs w:val="26"/>
              </w:rPr>
              <w:t xml:space="preserve"> Совета депутатов Иткульского сельсовета </w:t>
            </w:r>
            <w:r>
              <w:rPr>
                <w:color w:val="000000"/>
                <w:sz w:val="26"/>
                <w:szCs w:val="26"/>
              </w:rPr>
              <w:lastRenderedPageBreak/>
              <w:t xml:space="preserve">Чулымского района Новосибирской области </w:t>
            </w:r>
            <w:r w:rsidRPr="002F78F9">
              <w:rPr>
                <w:color w:val="000000"/>
                <w:sz w:val="26"/>
                <w:szCs w:val="26"/>
              </w:rPr>
              <w:t>от 25.04 2013</w:t>
            </w:r>
            <w:r>
              <w:rPr>
                <w:color w:val="000000"/>
                <w:sz w:val="26"/>
                <w:szCs w:val="26"/>
              </w:rPr>
              <w:t xml:space="preserve"> </w:t>
            </w:r>
            <w:r w:rsidRPr="002F78F9">
              <w:rPr>
                <w:color w:val="000000"/>
                <w:sz w:val="26"/>
                <w:szCs w:val="26"/>
              </w:rPr>
              <w:t>г. № 7</w:t>
            </w:r>
            <w:r>
              <w:rPr>
                <w:color w:val="000000"/>
                <w:sz w:val="26"/>
                <w:szCs w:val="26"/>
              </w:rPr>
              <w:t>;</w:t>
            </w:r>
          </w:p>
          <w:p w:rsidR="00241C4A" w:rsidRPr="00D57444" w:rsidRDefault="00241C4A" w:rsidP="00070FDF">
            <w:pPr>
              <w:spacing w:after="0" w:line="240" w:lineRule="auto"/>
              <w:rPr>
                <w:rFonts w:ascii="Times New Roman" w:eastAsia="Times New Roman" w:hAnsi="Times New Roman" w:cs="Times New Roman"/>
                <w:sz w:val="26"/>
                <w:szCs w:val="26"/>
                <w:lang w:eastAsia="ru-RU"/>
              </w:rPr>
            </w:pPr>
          </w:p>
        </w:tc>
        <w:tc>
          <w:tcPr>
            <w:tcW w:w="4216" w:type="dxa"/>
            <w:tcBorders>
              <w:top w:val="single" w:sz="4" w:space="0" w:color="auto"/>
              <w:left w:val="single" w:sz="4" w:space="0" w:color="auto"/>
              <w:bottom w:val="single" w:sz="4" w:space="0" w:color="auto"/>
              <w:right w:val="single" w:sz="8" w:space="0" w:color="000000"/>
            </w:tcBorders>
          </w:tcPr>
          <w:p w:rsidR="00241C4A" w:rsidRPr="00D57444" w:rsidRDefault="00241C4A" w:rsidP="00070FDF">
            <w:pPr>
              <w:spacing w:after="0" w:line="240" w:lineRule="auto"/>
              <w:rPr>
                <w:rFonts w:ascii="Times New Roman" w:hAnsi="Times New Roman" w:cs="Times New Roman"/>
                <w:sz w:val="26"/>
                <w:szCs w:val="26"/>
              </w:rPr>
            </w:pPr>
            <w:r w:rsidRPr="00D57444">
              <w:rPr>
                <w:rFonts w:ascii="Times New Roman" w:hAnsi="Times New Roman" w:cs="Times New Roman"/>
                <w:sz w:val="26"/>
                <w:szCs w:val="26"/>
              </w:rPr>
              <w:lastRenderedPageBreak/>
              <w:t>не требуется</w:t>
            </w:r>
          </w:p>
        </w:tc>
      </w:tr>
      <w:tr w:rsidR="00241C4A" w:rsidRPr="00D57444" w:rsidTr="00F47830">
        <w:trPr>
          <w:trHeight w:val="1158"/>
          <w:jc w:val="center"/>
        </w:trPr>
        <w:tc>
          <w:tcPr>
            <w:tcW w:w="969" w:type="dxa"/>
            <w:gridSpan w:val="2"/>
            <w:tcBorders>
              <w:top w:val="single" w:sz="4" w:space="0" w:color="auto"/>
              <w:left w:val="single" w:sz="8" w:space="0" w:color="000000"/>
              <w:bottom w:val="single" w:sz="4" w:space="0" w:color="auto"/>
              <w:right w:val="single" w:sz="4" w:space="0" w:color="auto"/>
            </w:tcBorders>
            <w:tcMar>
              <w:top w:w="0" w:type="dxa"/>
              <w:left w:w="108" w:type="dxa"/>
              <w:bottom w:w="0" w:type="dxa"/>
              <w:right w:w="108" w:type="dxa"/>
            </w:tcMar>
            <w:hideMark/>
          </w:tcPr>
          <w:p w:rsidR="00241C4A" w:rsidRPr="00D57444" w:rsidRDefault="00241C4A" w:rsidP="00F47830">
            <w:pPr>
              <w:spacing w:after="0" w:line="240" w:lineRule="auto"/>
              <w:jc w:val="both"/>
              <w:rPr>
                <w:rFonts w:ascii="Times New Roman" w:hAnsi="Times New Roman" w:cs="Times New Roman"/>
                <w:sz w:val="26"/>
                <w:szCs w:val="26"/>
              </w:rPr>
            </w:pPr>
            <w:r>
              <w:rPr>
                <w:rFonts w:ascii="Times New Roman" w:hAnsi="Times New Roman" w:cs="Times New Roman"/>
                <w:sz w:val="26"/>
                <w:szCs w:val="26"/>
              </w:rPr>
              <w:lastRenderedPageBreak/>
              <w:t>5.</w:t>
            </w:r>
          </w:p>
        </w:tc>
        <w:tc>
          <w:tcPr>
            <w:tcW w:w="4686" w:type="dxa"/>
            <w:gridSpan w:val="2"/>
            <w:tcBorders>
              <w:top w:val="single" w:sz="4" w:space="0" w:color="auto"/>
              <w:left w:val="single" w:sz="4" w:space="0" w:color="auto"/>
              <w:bottom w:val="single" w:sz="4" w:space="0" w:color="auto"/>
              <w:right w:val="single" w:sz="4" w:space="0" w:color="auto"/>
            </w:tcBorders>
          </w:tcPr>
          <w:p w:rsidR="00241C4A" w:rsidRPr="00D57444" w:rsidRDefault="00914D8C" w:rsidP="00A035A8">
            <w:pPr>
              <w:spacing w:after="0" w:line="240" w:lineRule="auto"/>
              <w:rPr>
                <w:rFonts w:ascii="Times New Roman" w:eastAsia="Times New Roman" w:hAnsi="Times New Roman" w:cs="Times New Roman"/>
                <w:sz w:val="26"/>
                <w:szCs w:val="26"/>
                <w:lang w:eastAsia="ru-RU"/>
              </w:rPr>
            </w:pPr>
            <w:r w:rsidRPr="00743E9B">
              <w:rPr>
                <w:rFonts w:ascii="Times New Roman" w:eastAsia="Times New Roman" w:hAnsi="Times New Roman" w:cs="Times New Roman"/>
                <w:sz w:val="26"/>
                <w:szCs w:val="26"/>
                <w:lang w:eastAsia="ru-RU"/>
              </w:rPr>
              <w:t xml:space="preserve">Местные нормативы градостроительного проектирования </w:t>
            </w:r>
            <w:r w:rsidR="00A035A8">
              <w:rPr>
                <w:rFonts w:ascii="Times New Roman" w:eastAsia="Times New Roman" w:hAnsi="Times New Roman" w:cs="Times New Roman"/>
                <w:sz w:val="26"/>
                <w:szCs w:val="26"/>
                <w:lang w:eastAsia="ru-RU"/>
              </w:rPr>
              <w:t>Иткульского</w:t>
            </w:r>
            <w:r w:rsidRPr="00743E9B">
              <w:rPr>
                <w:rFonts w:ascii="Times New Roman" w:eastAsia="Times New Roman" w:hAnsi="Times New Roman" w:cs="Times New Roman"/>
                <w:sz w:val="26"/>
                <w:szCs w:val="26"/>
                <w:lang w:eastAsia="ru-RU"/>
              </w:rPr>
              <w:t xml:space="preserve"> сельсовета Чулымского района Новосибирской области, утвержденные решением Совета депутатов Чулымского района от 26.03.2018 № 19/191</w:t>
            </w:r>
            <w:r>
              <w:rPr>
                <w:rFonts w:ascii="Times New Roman" w:eastAsia="Times New Roman" w:hAnsi="Times New Roman" w:cs="Times New Roman"/>
                <w:sz w:val="26"/>
                <w:szCs w:val="26"/>
                <w:lang w:eastAsia="ru-RU"/>
              </w:rPr>
              <w:t>;</w:t>
            </w:r>
          </w:p>
        </w:tc>
        <w:tc>
          <w:tcPr>
            <w:tcW w:w="4216" w:type="dxa"/>
            <w:tcBorders>
              <w:top w:val="single" w:sz="4" w:space="0" w:color="auto"/>
              <w:left w:val="single" w:sz="4" w:space="0" w:color="auto"/>
              <w:bottom w:val="single" w:sz="4" w:space="0" w:color="auto"/>
              <w:right w:val="single" w:sz="8" w:space="0" w:color="000000"/>
            </w:tcBorders>
          </w:tcPr>
          <w:p w:rsidR="00241C4A" w:rsidRDefault="00241C4A" w:rsidP="00070FDF">
            <w:pPr>
              <w:spacing w:after="0" w:line="240" w:lineRule="auto"/>
              <w:rPr>
                <w:rFonts w:ascii="Times New Roman" w:hAnsi="Times New Roman" w:cs="Times New Roman"/>
                <w:sz w:val="26"/>
                <w:szCs w:val="26"/>
              </w:rPr>
            </w:pPr>
            <w:r w:rsidRPr="00D57444">
              <w:rPr>
                <w:rFonts w:ascii="Times New Roman" w:hAnsi="Times New Roman" w:cs="Times New Roman"/>
                <w:sz w:val="26"/>
                <w:szCs w:val="26"/>
              </w:rPr>
              <w:t>не требуется</w:t>
            </w:r>
          </w:p>
          <w:p w:rsidR="00241C4A" w:rsidRPr="00241C4A" w:rsidRDefault="00241C4A" w:rsidP="00241C4A">
            <w:pPr>
              <w:tabs>
                <w:tab w:val="left" w:pos="1627"/>
              </w:tabs>
              <w:rPr>
                <w:rFonts w:ascii="Times New Roman" w:hAnsi="Times New Roman" w:cs="Times New Roman"/>
                <w:sz w:val="26"/>
                <w:szCs w:val="26"/>
              </w:rPr>
            </w:pPr>
            <w:r>
              <w:rPr>
                <w:rFonts w:ascii="Times New Roman" w:hAnsi="Times New Roman" w:cs="Times New Roman"/>
                <w:sz w:val="26"/>
                <w:szCs w:val="26"/>
              </w:rPr>
              <w:tab/>
            </w:r>
          </w:p>
        </w:tc>
      </w:tr>
      <w:tr w:rsidR="00763D5A" w:rsidRPr="00D57444" w:rsidTr="00070FDF">
        <w:trPr>
          <w:trHeight w:val="711"/>
          <w:jc w:val="center"/>
        </w:trPr>
        <w:tc>
          <w:tcPr>
            <w:tcW w:w="9871" w:type="dxa"/>
            <w:gridSpan w:val="5"/>
            <w:tcBorders>
              <w:top w:val="single" w:sz="4" w:space="0" w:color="auto"/>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763D5A" w:rsidRPr="00D57444" w:rsidRDefault="00763D5A" w:rsidP="00070FDF">
            <w:pPr>
              <w:spacing w:after="0" w:line="240" w:lineRule="auto"/>
              <w:rPr>
                <w:rFonts w:ascii="Times New Roman" w:hAnsi="Times New Roman" w:cs="Times New Roman"/>
                <w:b/>
                <w:bCs/>
                <w:sz w:val="26"/>
                <w:szCs w:val="26"/>
              </w:rPr>
            </w:pPr>
            <w:r w:rsidRPr="00D57444">
              <w:rPr>
                <w:rFonts w:ascii="Times New Roman" w:hAnsi="Times New Roman" w:cs="Times New Roman"/>
                <w:b/>
                <w:bCs/>
                <w:sz w:val="26"/>
                <w:szCs w:val="26"/>
              </w:rPr>
              <w:t>Образование</w:t>
            </w:r>
          </w:p>
        </w:tc>
      </w:tr>
      <w:tr w:rsidR="00763D5A" w:rsidRPr="00D57444" w:rsidTr="00F47830">
        <w:trPr>
          <w:trHeight w:val="335"/>
          <w:jc w:val="center"/>
        </w:trPr>
        <w:tc>
          <w:tcPr>
            <w:tcW w:w="961"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763D5A" w:rsidRPr="00D57444" w:rsidRDefault="00241C4A" w:rsidP="00F47830">
            <w:pPr>
              <w:spacing w:after="0" w:line="240" w:lineRule="auto"/>
              <w:jc w:val="both"/>
              <w:rPr>
                <w:rFonts w:ascii="Times New Roman" w:hAnsi="Times New Roman" w:cs="Times New Roman"/>
                <w:sz w:val="26"/>
                <w:szCs w:val="26"/>
              </w:rPr>
            </w:pPr>
            <w:r>
              <w:rPr>
                <w:rFonts w:ascii="Times New Roman" w:hAnsi="Times New Roman" w:cs="Times New Roman"/>
                <w:sz w:val="26"/>
                <w:szCs w:val="26"/>
              </w:rPr>
              <w:t>6</w:t>
            </w:r>
            <w:r w:rsidR="00763D5A" w:rsidRPr="00D57444">
              <w:rPr>
                <w:rFonts w:ascii="Times New Roman" w:hAnsi="Times New Roman" w:cs="Times New Roman"/>
                <w:sz w:val="26"/>
                <w:szCs w:val="26"/>
              </w:rPr>
              <w:t>.</w:t>
            </w:r>
          </w:p>
        </w:tc>
        <w:tc>
          <w:tcPr>
            <w:tcW w:w="4687"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763D5A" w:rsidRPr="00D57444" w:rsidRDefault="00763D5A" w:rsidP="00070FDF">
            <w:pPr>
              <w:spacing w:after="0" w:line="240" w:lineRule="auto"/>
              <w:rPr>
                <w:rFonts w:ascii="Times New Roman" w:hAnsi="Times New Roman" w:cs="Times New Roman"/>
                <w:sz w:val="26"/>
                <w:szCs w:val="26"/>
              </w:rPr>
            </w:pPr>
            <w:r w:rsidRPr="00D57444">
              <w:rPr>
                <w:rFonts w:ascii="Times New Roman" w:hAnsi="Times New Roman" w:cs="Times New Roman"/>
                <w:sz w:val="26"/>
                <w:szCs w:val="26"/>
              </w:rPr>
              <w:t>Федеральный закон от 29.12.2012 г. № 273-ФЗ «Об образовании в Российской Федерации»</w:t>
            </w:r>
            <w:r w:rsidR="00294FC3">
              <w:rPr>
                <w:rFonts w:ascii="Times New Roman" w:hAnsi="Times New Roman" w:cs="Times New Roman"/>
                <w:sz w:val="26"/>
                <w:szCs w:val="26"/>
              </w:rPr>
              <w:t>;</w:t>
            </w:r>
          </w:p>
        </w:tc>
        <w:tc>
          <w:tcPr>
            <w:tcW w:w="4223"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763D5A" w:rsidRPr="00D57444" w:rsidRDefault="00763D5A" w:rsidP="00070FDF">
            <w:pPr>
              <w:spacing w:after="0" w:line="240" w:lineRule="auto"/>
              <w:rPr>
                <w:rFonts w:ascii="Times New Roman" w:hAnsi="Times New Roman" w:cs="Times New Roman"/>
                <w:sz w:val="26"/>
                <w:szCs w:val="26"/>
              </w:rPr>
            </w:pPr>
            <w:r w:rsidRPr="00D57444">
              <w:rPr>
                <w:rFonts w:ascii="Times New Roman" w:hAnsi="Times New Roman" w:cs="Times New Roman"/>
                <w:sz w:val="26"/>
                <w:szCs w:val="26"/>
              </w:rPr>
              <w:t>не требуется</w:t>
            </w:r>
          </w:p>
        </w:tc>
      </w:tr>
      <w:tr w:rsidR="00763D5A" w:rsidRPr="00D57444" w:rsidTr="00F47830">
        <w:trPr>
          <w:trHeight w:val="335"/>
          <w:jc w:val="center"/>
        </w:trPr>
        <w:tc>
          <w:tcPr>
            <w:tcW w:w="961"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763D5A" w:rsidRPr="00D57444" w:rsidRDefault="00241C4A" w:rsidP="00F47830">
            <w:pPr>
              <w:spacing w:after="0" w:line="240" w:lineRule="auto"/>
              <w:jc w:val="both"/>
              <w:rPr>
                <w:rFonts w:ascii="Times New Roman" w:hAnsi="Times New Roman" w:cs="Times New Roman"/>
                <w:sz w:val="26"/>
                <w:szCs w:val="26"/>
              </w:rPr>
            </w:pPr>
            <w:r>
              <w:rPr>
                <w:rFonts w:ascii="Times New Roman" w:hAnsi="Times New Roman" w:cs="Times New Roman"/>
                <w:sz w:val="26"/>
                <w:szCs w:val="26"/>
              </w:rPr>
              <w:t>7</w:t>
            </w:r>
            <w:r w:rsidR="00763D5A" w:rsidRPr="00D57444">
              <w:rPr>
                <w:rFonts w:ascii="Times New Roman" w:hAnsi="Times New Roman" w:cs="Times New Roman"/>
                <w:sz w:val="26"/>
                <w:szCs w:val="26"/>
              </w:rPr>
              <w:t>.</w:t>
            </w:r>
          </w:p>
        </w:tc>
        <w:tc>
          <w:tcPr>
            <w:tcW w:w="4687"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763D5A" w:rsidRPr="00D57444" w:rsidRDefault="00763D5A" w:rsidP="00070FDF">
            <w:pPr>
              <w:spacing w:after="0" w:line="240" w:lineRule="auto"/>
              <w:rPr>
                <w:rFonts w:ascii="Times New Roman" w:hAnsi="Times New Roman" w:cs="Times New Roman"/>
                <w:sz w:val="26"/>
                <w:szCs w:val="26"/>
              </w:rPr>
            </w:pPr>
            <w:r w:rsidRPr="00D57444">
              <w:rPr>
                <w:rFonts w:ascii="Times New Roman" w:eastAsia="Times New Roman" w:hAnsi="Times New Roman" w:cs="Times New Roman"/>
                <w:sz w:val="26"/>
                <w:szCs w:val="26"/>
                <w:lang w:eastAsia="ru-RU"/>
              </w:rPr>
              <w:t>Закон Новосибирской области от 05.07.2013 N 361-ОЗ «О регулировании отношений в сфере образования в Новосибирской области» (принят постановлением Законодательного Собрания Новосибирской области от 04.07.2013 N 361-ЗС)</w:t>
            </w:r>
            <w:r w:rsidR="00294FC3">
              <w:rPr>
                <w:rFonts w:ascii="Times New Roman" w:eastAsia="Times New Roman" w:hAnsi="Times New Roman" w:cs="Times New Roman"/>
                <w:sz w:val="26"/>
                <w:szCs w:val="26"/>
                <w:lang w:eastAsia="ru-RU"/>
              </w:rPr>
              <w:t>;</w:t>
            </w:r>
          </w:p>
        </w:tc>
        <w:tc>
          <w:tcPr>
            <w:tcW w:w="4223"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763D5A" w:rsidRPr="00D57444" w:rsidRDefault="00763D5A" w:rsidP="00070FDF">
            <w:pPr>
              <w:spacing w:after="0" w:line="240" w:lineRule="auto"/>
              <w:rPr>
                <w:rFonts w:ascii="Times New Roman" w:hAnsi="Times New Roman" w:cs="Times New Roman"/>
                <w:sz w:val="26"/>
                <w:szCs w:val="26"/>
              </w:rPr>
            </w:pPr>
            <w:r w:rsidRPr="00D57444">
              <w:rPr>
                <w:rFonts w:ascii="Times New Roman" w:hAnsi="Times New Roman" w:cs="Times New Roman"/>
                <w:sz w:val="26"/>
                <w:szCs w:val="26"/>
              </w:rPr>
              <w:t>не требуется</w:t>
            </w:r>
          </w:p>
        </w:tc>
      </w:tr>
      <w:tr w:rsidR="00763D5A" w:rsidRPr="00D57444" w:rsidTr="00070FDF">
        <w:trPr>
          <w:trHeight w:val="335"/>
          <w:jc w:val="center"/>
        </w:trPr>
        <w:tc>
          <w:tcPr>
            <w:tcW w:w="9871" w:type="dxa"/>
            <w:gridSpan w:val="5"/>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763D5A" w:rsidRPr="00D57444" w:rsidRDefault="00763D5A" w:rsidP="00070FDF">
            <w:pPr>
              <w:spacing w:after="0" w:line="240" w:lineRule="auto"/>
              <w:rPr>
                <w:rFonts w:ascii="Times New Roman" w:hAnsi="Times New Roman" w:cs="Times New Roman"/>
                <w:sz w:val="26"/>
                <w:szCs w:val="26"/>
              </w:rPr>
            </w:pPr>
            <w:r w:rsidRPr="00D57444">
              <w:rPr>
                <w:rFonts w:ascii="Times New Roman" w:hAnsi="Times New Roman" w:cs="Times New Roman"/>
                <w:b/>
                <w:bCs/>
                <w:sz w:val="26"/>
                <w:szCs w:val="26"/>
              </w:rPr>
              <w:t>Физическая культура и массовый спорт</w:t>
            </w:r>
          </w:p>
        </w:tc>
      </w:tr>
      <w:tr w:rsidR="00763D5A" w:rsidRPr="00D57444" w:rsidTr="00F47830">
        <w:trPr>
          <w:trHeight w:val="335"/>
          <w:jc w:val="center"/>
        </w:trPr>
        <w:tc>
          <w:tcPr>
            <w:tcW w:w="961"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763D5A" w:rsidRPr="00D57444" w:rsidRDefault="00241C4A" w:rsidP="00F47830">
            <w:pPr>
              <w:spacing w:after="0" w:line="240" w:lineRule="auto"/>
              <w:jc w:val="both"/>
              <w:rPr>
                <w:rFonts w:ascii="Times New Roman" w:hAnsi="Times New Roman" w:cs="Times New Roman"/>
                <w:sz w:val="26"/>
                <w:szCs w:val="26"/>
              </w:rPr>
            </w:pPr>
            <w:r>
              <w:rPr>
                <w:rFonts w:ascii="Times New Roman" w:hAnsi="Times New Roman" w:cs="Times New Roman"/>
                <w:sz w:val="26"/>
                <w:szCs w:val="26"/>
              </w:rPr>
              <w:t>8</w:t>
            </w:r>
            <w:r w:rsidR="00763D5A" w:rsidRPr="00D57444">
              <w:rPr>
                <w:rFonts w:ascii="Times New Roman" w:hAnsi="Times New Roman" w:cs="Times New Roman"/>
                <w:sz w:val="26"/>
                <w:szCs w:val="26"/>
              </w:rPr>
              <w:t>.</w:t>
            </w:r>
          </w:p>
        </w:tc>
        <w:tc>
          <w:tcPr>
            <w:tcW w:w="4687"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763D5A" w:rsidRPr="00D57444" w:rsidRDefault="00763D5A" w:rsidP="00070FDF">
            <w:pPr>
              <w:spacing w:after="0" w:line="240" w:lineRule="auto"/>
              <w:rPr>
                <w:rFonts w:ascii="Times New Roman" w:hAnsi="Times New Roman" w:cs="Times New Roman"/>
                <w:sz w:val="26"/>
                <w:szCs w:val="26"/>
              </w:rPr>
            </w:pPr>
            <w:r w:rsidRPr="00D57444">
              <w:rPr>
                <w:rFonts w:ascii="Times New Roman" w:hAnsi="Times New Roman" w:cs="Times New Roman"/>
                <w:sz w:val="26"/>
                <w:szCs w:val="26"/>
              </w:rPr>
              <w:t>Федеральный закон от 04.12.2007 N 329-ФЗ «О физической культуре и спорте в Российской Федерации»</w:t>
            </w:r>
            <w:r w:rsidR="00294FC3">
              <w:rPr>
                <w:rFonts w:ascii="Times New Roman" w:hAnsi="Times New Roman" w:cs="Times New Roman"/>
                <w:sz w:val="26"/>
                <w:szCs w:val="26"/>
              </w:rPr>
              <w:t>;</w:t>
            </w:r>
          </w:p>
        </w:tc>
        <w:tc>
          <w:tcPr>
            <w:tcW w:w="4223"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763D5A" w:rsidRPr="00D57444" w:rsidRDefault="00763D5A" w:rsidP="00070FDF">
            <w:pPr>
              <w:spacing w:after="0" w:line="240" w:lineRule="auto"/>
              <w:rPr>
                <w:rFonts w:ascii="Times New Roman" w:hAnsi="Times New Roman" w:cs="Times New Roman"/>
                <w:sz w:val="26"/>
                <w:szCs w:val="26"/>
              </w:rPr>
            </w:pPr>
            <w:r w:rsidRPr="00D57444">
              <w:rPr>
                <w:rFonts w:ascii="Times New Roman" w:hAnsi="Times New Roman" w:cs="Times New Roman"/>
                <w:sz w:val="26"/>
                <w:szCs w:val="26"/>
              </w:rPr>
              <w:t>не требуется</w:t>
            </w:r>
          </w:p>
        </w:tc>
      </w:tr>
      <w:tr w:rsidR="00763D5A" w:rsidRPr="00D57444" w:rsidTr="00F47830">
        <w:trPr>
          <w:trHeight w:val="335"/>
          <w:jc w:val="center"/>
        </w:trPr>
        <w:tc>
          <w:tcPr>
            <w:tcW w:w="961"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763D5A" w:rsidRPr="00D57444" w:rsidRDefault="00241C4A" w:rsidP="00F47830">
            <w:pPr>
              <w:spacing w:after="0" w:line="240" w:lineRule="auto"/>
              <w:jc w:val="both"/>
              <w:rPr>
                <w:rFonts w:ascii="Times New Roman" w:hAnsi="Times New Roman" w:cs="Times New Roman"/>
                <w:sz w:val="26"/>
                <w:szCs w:val="26"/>
              </w:rPr>
            </w:pPr>
            <w:r>
              <w:rPr>
                <w:rFonts w:ascii="Times New Roman" w:hAnsi="Times New Roman" w:cs="Times New Roman"/>
                <w:sz w:val="26"/>
                <w:szCs w:val="26"/>
              </w:rPr>
              <w:t>9</w:t>
            </w:r>
            <w:r w:rsidR="00763D5A" w:rsidRPr="00D57444">
              <w:rPr>
                <w:rFonts w:ascii="Times New Roman" w:hAnsi="Times New Roman" w:cs="Times New Roman"/>
                <w:sz w:val="26"/>
                <w:szCs w:val="26"/>
              </w:rPr>
              <w:t>.</w:t>
            </w:r>
          </w:p>
        </w:tc>
        <w:tc>
          <w:tcPr>
            <w:tcW w:w="4687"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763D5A" w:rsidRPr="00D57444" w:rsidRDefault="00763D5A" w:rsidP="00070FDF">
            <w:pPr>
              <w:spacing w:after="0" w:line="240" w:lineRule="auto"/>
              <w:ind w:firstLine="40"/>
              <w:rPr>
                <w:rFonts w:ascii="Times New Roman" w:eastAsia="Times New Roman" w:hAnsi="Times New Roman" w:cs="Times New Roman"/>
                <w:sz w:val="26"/>
                <w:szCs w:val="26"/>
                <w:lang w:eastAsia="ru-RU"/>
              </w:rPr>
            </w:pPr>
            <w:r w:rsidRPr="00D57444">
              <w:rPr>
                <w:rFonts w:ascii="Times New Roman" w:eastAsia="Times New Roman" w:hAnsi="Times New Roman" w:cs="Times New Roman"/>
                <w:sz w:val="26"/>
                <w:szCs w:val="26"/>
                <w:lang w:eastAsia="ru-RU"/>
              </w:rPr>
              <w:t>Закон Новосибирской области от 04.12.2008 N 285-ОЗ   «О физической культуре и спорте в Новосибирской области» (принят постановлением Новосибирского областного Совета депутатов от 27.11.2008 N 285-ОСД);</w:t>
            </w:r>
          </w:p>
          <w:p w:rsidR="00763D5A" w:rsidRPr="00D57444" w:rsidRDefault="00763D5A" w:rsidP="00070FDF">
            <w:pPr>
              <w:spacing w:after="0" w:line="240" w:lineRule="auto"/>
              <w:rPr>
                <w:rFonts w:ascii="Times New Roman" w:hAnsi="Times New Roman" w:cs="Times New Roman"/>
                <w:sz w:val="26"/>
                <w:szCs w:val="26"/>
              </w:rPr>
            </w:pPr>
          </w:p>
        </w:tc>
        <w:tc>
          <w:tcPr>
            <w:tcW w:w="4223"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763D5A" w:rsidRPr="00D57444" w:rsidRDefault="00763D5A" w:rsidP="00070FDF">
            <w:pPr>
              <w:spacing w:after="0" w:line="240" w:lineRule="auto"/>
              <w:rPr>
                <w:rFonts w:ascii="Times New Roman" w:hAnsi="Times New Roman" w:cs="Times New Roman"/>
                <w:sz w:val="26"/>
                <w:szCs w:val="26"/>
              </w:rPr>
            </w:pPr>
            <w:r w:rsidRPr="00D57444">
              <w:rPr>
                <w:rFonts w:ascii="Times New Roman" w:hAnsi="Times New Roman" w:cs="Times New Roman"/>
                <w:sz w:val="26"/>
                <w:szCs w:val="26"/>
              </w:rPr>
              <w:t>не требуется</w:t>
            </w:r>
          </w:p>
        </w:tc>
      </w:tr>
      <w:tr w:rsidR="00763D5A" w:rsidRPr="00D57444" w:rsidTr="00070FDF">
        <w:trPr>
          <w:trHeight w:val="335"/>
          <w:jc w:val="center"/>
        </w:trPr>
        <w:tc>
          <w:tcPr>
            <w:tcW w:w="9871" w:type="dxa"/>
            <w:gridSpan w:val="5"/>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763D5A" w:rsidRPr="00D57444" w:rsidRDefault="00763D5A" w:rsidP="00070FDF">
            <w:pPr>
              <w:spacing w:after="0" w:line="240" w:lineRule="auto"/>
              <w:rPr>
                <w:rFonts w:ascii="Times New Roman" w:hAnsi="Times New Roman" w:cs="Times New Roman"/>
                <w:sz w:val="26"/>
                <w:szCs w:val="26"/>
              </w:rPr>
            </w:pPr>
            <w:r w:rsidRPr="00D57444">
              <w:rPr>
                <w:rFonts w:ascii="Times New Roman" w:hAnsi="Times New Roman" w:cs="Times New Roman"/>
                <w:b/>
                <w:bCs/>
                <w:sz w:val="26"/>
                <w:szCs w:val="26"/>
              </w:rPr>
              <w:t>Культура</w:t>
            </w:r>
          </w:p>
        </w:tc>
      </w:tr>
      <w:tr w:rsidR="00763D5A" w:rsidRPr="00D57444" w:rsidTr="00F47830">
        <w:trPr>
          <w:trHeight w:val="335"/>
          <w:jc w:val="center"/>
        </w:trPr>
        <w:tc>
          <w:tcPr>
            <w:tcW w:w="961"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763D5A" w:rsidRPr="00D57444" w:rsidRDefault="00241C4A" w:rsidP="00F47830">
            <w:pPr>
              <w:spacing w:after="0" w:line="240" w:lineRule="auto"/>
              <w:jc w:val="both"/>
              <w:rPr>
                <w:rFonts w:ascii="Times New Roman" w:hAnsi="Times New Roman" w:cs="Times New Roman"/>
                <w:sz w:val="26"/>
                <w:szCs w:val="26"/>
              </w:rPr>
            </w:pPr>
            <w:r>
              <w:rPr>
                <w:rFonts w:ascii="Times New Roman" w:hAnsi="Times New Roman" w:cs="Times New Roman"/>
                <w:sz w:val="26"/>
                <w:szCs w:val="26"/>
              </w:rPr>
              <w:t>10</w:t>
            </w:r>
            <w:r w:rsidR="00763D5A" w:rsidRPr="00D57444">
              <w:rPr>
                <w:rFonts w:ascii="Times New Roman" w:hAnsi="Times New Roman" w:cs="Times New Roman"/>
                <w:sz w:val="26"/>
                <w:szCs w:val="26"/>
              </w:rPr>
              <w:t>.</w:t>
            </w:r>
          </w:p>
        </w:tc>
        <w:tc>
          <w:tcPr>
            <w:tcW w:w="4687"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763D5A" w:rsidRPr="00D57444" w:rsidRDefault="00763D5A" w:rsidP="00070FDF">
            <w:pPr>
              <w:spacing w:after="0" w:line="240" w:lineRule="auto"/>
              <w:rPr>
                <w:rFonts w:ascii="Times New Roman" w:hAnsi="Times New Roman" w:cs="Times New Roman"/>
                <w:sz w:val="26"/>
                <w:szCs w:val="26"/>
              </w:rPr>
            </w:pPr>
            <w:r w:rsidRPr="00D57444">
              <w:rPr>
                <w:rFonts w:ascii="Times New Roman" w:hAnsi="Times New Roman" w:cs="Times New Roman"/>
                <w:sz w:val="26"/>
                <w:szCs w:val="26"/>
              </w:rPr>
              <w:t>Закон Российской Федерации от 09.0.1992 г. № 3612-</w:t>
            </w:r>
            <w:r w:rsidRPr="00D57444">
              <w:rPr>
                <w:rFonts w:ascii="Times New Roman" w:hAnsi="Times New Roman" w:cs="Times New Roman"/>
                <w:sz w:val="26"/>
                <w:szCs w:val="26"/>
                <w:lang w:val="en-US"/>
              </w:rPr>
              <w:t>I</w:t>
            </w:r>
            <w:r w:rsidRPr="00D57444">
              <w:rPr>
                <w:rStyle w:val="apple-converted-space"/>
                <w:rFonts w:ascii="Times New Roman" w:hAnsi="Times New Roman" w:cs="Times New Roman"/>
                <w:sz w:val="26"/>
                <w:szCs w:val="26"/>
              </w:rPr>
              <w:t> </w:t>
            </w:r>
            <w:r w:rsidRPr="00D57444">
              <w:rPr>
                <w:rFonts w:ascii="Times New Roman" w:hAnsi="Times New Roman" w:cs="Times New Roman"/>
                <w:sz w:val="26"/>
                <w:szCs w:val="26"/>
              </w:rPr>
              <w:t>«Основы законодательства Российской Федерации о культуре»</w:t>
            </w:r>
            <w:r w:rsidR="00294FC3">
              <w:rPr>
                <w:rFonts w:ascii="Times New Roman" w:hAnsi="Times New Roman" w:cs="Times New Roman"/>
                <w:sz w:val="26"/>
                <w:szCs w:val="26"/>
              </w:rPr>
              <w:t>;</w:t>
            </w:r>
          </w:p>
        </w:tc>
        <w:tc>
          <w:tcPr>
            <w:tcW w:w="4223"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763D5A" w:rsidRPr="00D57444" w:rsidRDefault="00763D5A" w:rsidP="00070FDF">
            <w:pPr>
              <w:spacing w:after="0" w:line="240" w:lineRule="auto"/>
              <w:rPr>
                <w:rFonts w:ascii="Times New Roman" w:hAnsi="Times New Roman" w:cs="Times New Roman"/>
                <w:sz w:val="26"/>
                <w:szCs w:val="26"/>
              </w:rPr>
            </w:pPr>
            <w:r w:rsidRPr="00D57444">
              <w:rPr>
                <w:rFonts w:ascii="Times New Roman" w:hAnsi="Times New Roman" w:cs="Times New Roman"/>
                <w:sz w:val="26"/>
                <w:szCs w:val="26"/>
              </w:rPr>
              <w:t>не требуется</w:t>
            </w:r>
          </w:p>
        </w:tc>
      </w:tr>
      <w:tr w:rsidR="00763D5A" w:rsidRPr="00D57444" w:rsidTr="00F47830">
        <w:trPr>
          <w:trHeight w:val="335"/>
          <w:jc w:val="center"/>
        </w:trPr>
        <w:tc>
          <w:tcPr>
            <w:tcW w:w="961"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763D5A" w:rsidRPr="00D57444" w:rsidRDefault="00241C4A" w:rsidP="00F47830">
            <w:pPr>
              <w:spacing w:after="0" w:line="240" w:lineRule="auto"/>
              <w:jc w:val="both"/>
              <w:rPr>
                <w:rFonts w:ascii="Times New Roman" w:hAnsi="Times New Roman" w:cs="Times New Roman"/>
                <w:sz w:val="26"/>
                <w:szCs w:val="26"/>
              </w:rPr>
            </w:pPr>
            <w:r>
              <w:rPr>
                <w:rFonts w:ascii="Times New Roman" w:hAnsi="Times New Roman" w:cs="Times New Roman"/>
                <w:sz w:val="26"/>
                <w:szCs w:val="26"/>
              </w:rPr>
              <w:t>11</w:t>
            </w:r>
            <w:r w:rsidR="00763D5A" w:rsidRPr="00D57444">
              <w:rPr>
                <w:rFonts w:ascii="Times New Roman" w:hAnsi="Times New Roman" w:cs="Times New Roman"/>
                <w:sz w:val="26"/>
                <w:szCs w:val="26"/>
              </w:rPr>
              <w:t>.</w:t>
            </w:r>
          </w:p>
        </w:tc>
        <w:tc>
          <w:tcPr>
            <w:tcW w:w="4687"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763D5A" w:rsidRPr="00D57444" w:rsidRDefault="0008144C" w:rsidP="00070FDF">
            <w:pPr>
              <w:spacing w:after="0" w:line="240" w:lineRule="auto"/>
              <w:rPr>
                <w:rFonts w:ascii="Times New Roman" w:hAnsi="Times New Roman" w:cs="Times New Roman"/>
                <w:sz w:val="26"/>
                <w:szCs w:val="26"/>
              </w:rPr>
            </w:pPr>
            <w:r>
              <w:rPr>
                <w:rFonts w:ascii="Times New Roman" w:hAnsi="Times New Roman" w:cs="Times New Roman"/>
                <w:sz w:val="26"/>
                <w:szCs w:val="26"/>
              </w:rPr>
              <w:t>Федеральный закон от 29.12.</w:t>
            </w:r>
            <w:r w:rsidR="00763D5A" w:rsidRPr="00D57444">
              <w:rPr>
                <w:rFonts w:ascii="Times New Roman" w:hAnsi="Times New Roman" w:cs="Times New Roman"/>
                <w:sz w:val="26"/>
                <w:szCs w:val="26"/>
              </w:rPr>
              <w:t>1994 г. № 78-ФЗ «О библиотечном деле»</w:t>
            </w:r>
            <w:r w:rsidR="00294FC3">
              <w:rPr>
                <w:rFonts w:ascii="Times New Roman" w:hAnsi="Times New Roman" w:cs="Times New Roman"/>
                <w:sz w:val="26"/>
                <w:szCs w:val="26"/>
              </w:rPr>
              <w:t>;</w:t>
            </w:r>
          </w:p>
        </w:tc>
        <w:tc>
          <w:tcPr>
            <w:tcW w:w="4223"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763D5A" w:rsidRPr="00D57444" w:rsidRDefault="00763D5A" w:rsidP="00070FDF">
            <w:pPr>
              <w:spacing w:after="0" w:line="240" w:lineRule="auto"/>
              <w:rPr>
                <w:rFonts w:ascii="Times New Roman" w:hAnsi="Times New Roman" w:cs="Times New Roman"/>
                <w:sz w:val="26"/>
                <w:szCs w:val="26"/>
              </w:rPr>
            </w:pPr>
            <w:r w:rsidRPr="00D57444">
              <w:rPr>
                <w:rFonts w:ascii="Times New Roman" w:hAnsi="Times New Roman" w:cs="Times New Roman"/>
                <w:sz w:val="26"/>
                <w:szCs w:val="26"/>
              </w:rPr>
              <w:t>не требуется</w:t>
            </w:r>
          </w:p>
        </w:tc>
      </w:tr>
      <w:tr w:rsidR="00763D5A" w:rsidRPr="00D57444" w:rsidTr="00070FDF">
        <w:trPr>
          <w:trHeight w:val="335"/>
          <w:jc w:val="center"/>
        </w:trPr>
        <w:tc>
          <w:tcPr>
            <w:tcW w:w="9871" w:type="dxa"/>
            <w:gridSpan w:val="5"/>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763D5A" w:rsidRPr="00D57444" w:rsidRDefault="00763D5A" w:rsidP="00070FDF">
            <w:pPr>
              <w:spacing w:after="0" w:line="240" w:lineRule="auto"/>
              <w:rPr>
                <w:rFonts w:ascii="Times New Roman" w:hAnsi="Times New Roman" w:cs="Times New Roman"/>
                <w:sz w:val="26"/>
                <w:szCs w:val="26"/>
              </w:rPr>
            </w:pPr>
            <w:r w:rsidRPr="00D57444">
              <w:rPr>
                <w:rFonts w:ascii="Times New Roman" w:hAnsi="Times New Roman" w:cs="Times New Roman"/>
                <w:b/>
                <w:bCs/>
                <w:sz w:val="26"/>
                <w:szCs w:val="26"/>
              </w:rPr>
              <w:t>Здравоохранение</w:t>
            </w:r>
          </w:p>
        </w:tc>
      </w:tr>
      <w:tr w:rsidR="00763D5A" w:rsidRPr="00D57444" w:rsidTr="00F47830">
        <w:trPr>
          <w:trHeight w:val="316"/>
          <w:jc w:val="center"/>
        </w:trPr>
        <w:tc>
          <w:tcPr>
            <w:tcW w:w="961"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763D5A" w:rsidRPr="00D57444" w:rsidRDefault="00763D5A" w:rsidP="00241C4A">
            <w:pPr>
              <w:spacing w:after="0" w:line="240" w:lineRule="auto"/>
              <w:jc w:val="both"/>
              <w:rPr>
                <w:rFonts w:ascii="Times New Roman" w:hAnsi="Times New Roman" w:cs="Times New Roman"/>
                <w:sz w:val="26"/>
                <w:szCs w:val="26"/>
              </w:rPr>
            </w:pPr>
            <w:r w:rsidRPr="00D57444">
              <w:rPr>
                <w:rFonts w:ascii="Times New Roman" w:hAnsi="Times New Roman" w:cs="Times New Roman"/>
                <w:sz w:val="26"/>
                <w:szCs w:val="26"/>
              </w:rPr>
              <w:t>1</w:t>
            </w:r>
            <w:r w:rsidR="00241C4A">
              <w:rPr>
                <w:rFonts w:ascii="Times New Roman" w:hAnsi="Times New Roman" w:cs="Times New Roman"/>
                <w:sz w:val="26"/>
                <w:szCs w:val="26"/>
              </w:rPr>
              <w:t>2</w:t>
            </w:r>
            <w:r w:rsidRPr="00D57444">
              <w:rPr>
                <w:rFonts w:ascii="Times New Roman" w:hAnsi="Times New Roman" w:cs="Times New Roman"/>
                <w:sz w:val="26"/>
                <w:szCs w:val="26"/>
              </w:rPr>
              <w:t>.</w:t>
            </w:r>
          </w:p>
        </w:tc>
        <w:tc>
          <w:tcPr>
            <w:tcW w:w="4687"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763D5A" w:rsidRPr="00D57444" w:rsidRDefault="00763D5A" w:rsidP="00070FDF">
            <w:pPr>
              <w:spacing w:after="0" w:line="240" w:lineRule="auto"/>
              <w:rPr>
                <w:rFonts w:ascii="Times New Roman" w:hAnsi="Times New Roman" w:cs="Times New Roman"/>
                <w:sz w:val="26"/>
                <w:szCs w:val="26"/>
              </w:rPr>
            </w:pPr>
            <w:r w:rsidRPr="00D57444">
              <w:rPr>
                <w:rFonts w:ascii="Times New Roman" w:eastAsia="Times New Roman" w:hAnsi="Times New Roman" w:cs="Times New Roman"/>
                <w:sz w:val="26"/>
                <w:szCs w:val="26"/>
                <w:lang w:eastAsia="ru-RU"/>
              </w:rPr>
              <w:t>Федерального закона от 21.11.2011 N 323-ФЗ  «Об основах охраны здоровья граждан в Российской Федерации»</w:t>
            </w:r>
            <w:r w:rsidR="00294FC3">
              <w:rPr>
                <w:rFonts w:ascii="Times New Roman" w:eastAsia="Times New Roman" w:hAnsi="Times New Roman" w:cs="Times New Roman"/>
                <w:sz w:val="26"/>
                <w:szCs w:val="26"/>
                <w:lang w:eastAsia="ru-RU"/>
              </w:rPr>
              <w:t>.</w:t>
            </w:r>
          </w:p>
        </w:tc>
        <w:tc>
          <w:tcPr>
            <w:tcW w:w="4223"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763D5A" w:rsidRPr="00D57444" w:rsidRDefault="00763D5A" w:rsidP="00070FDF">
            <w:pPr>
              <w:spacing w:after="0" w:line="240" w:lineRule="auto"/>
              <w:rPr>
                <w:rFonts w:ascii="Times New Roman" w:hAnsi="Times New Roman" w:cs="Times New Roman"/>
                <w:sz w:val="26"/>
                <w:szCs w:val="26"/>
              </w:rPr>
            </w:pPr>
            <w:r w:rsidRPr="00D57444">
              <w:rPr>
                <w:rFonts w:ascii="Times New Roman" w:hAnsi="Times New Roman" w:cs="Times New Roman"/>
                <w:sz w:val="26"/>
                <w:szCs w:val="26"/>
              </w:rPr>
              <w:t>не требуется</w:t>
            </w:r>
          </w:p>
        </w:tc>
      </w:tr>
    </w:tbl>
    <w:p w:rsidR="00763D5A" w:rsidRPr="00D57444" w:rsidRDefault="00763D5A" w:rsidP="00763D5A">
      <w:pPr>
        <w:pStyle w:val="1"/>
        <w:spacing w:before="0" w:after="0" w:line="240" w:lineRule="auto"/>
        <w:jc w:val="center"/>
        <w:rPr>
          <w:b/>
          <w:sz w:val="26"/>
          <w:szCs w:val="26"/>
        </w:rPr>
      </w:pPr>
    </w:p>
    <w:p w:rsidR="00227CAB" w:rsidRDefault="00227CAB" w:rsidP="00763D5A">
      <w:pPr>
        <w:pStyle w:val="1"/>
        <w:spacing w:before="0" w:after="0" w:line="240" w:lineRule="auto"/>
        <w:jc w:val="center"/>
        <w:rPr>
          <w:b/>
          <w:sz w:val="26"/>
          <w:szCs w:val="26"/>
        </w:rPr>
      </w:pPr>
    </w:p>
    <w:p w:rsidR="00763D5A" w:rsidRPr="00D57444" w:rsidRDefault="00763D5A" w:rsidP="00763D5A">
      <w:pPr>
        <w:pStyle w:val="1"/>
        <w:spacing w:before="0" w:after="0" w:line="240" w:lineRule="auto"/>
        <w:jc w:val="center"/>
        <w:rPr>
          <w:b/>
          <w:sz w:val="26"/>
          <w:szCs w:val="26"/>
        </w:rPr>
      </w:pPr>
      <w:r w:rsidRPr="00D57444">
        <w:rPr>
          <w:b/>
          <w:sz w:val="26"/>
          <w:szCs w:val="26"/>
        </w:rPr>
        <w:lastRenderedPageBreak/>
        <w:t xml:space="preserve">3.  ПЕРЕЧЕНЬ МЕРОПРИЯТИЙ ПО </w:t>
      </w:r>
      <w:r w:rsidR="00346351">
        <w:rPr>
          <w:b/>
          <w:sz w:val="26"/>
          <w:szCs w:val="26"/>
        </w:rPr>
        <w:t xml:space="preserve">ПРОЕКТИРОВАНИЮ, СТРОИТЕЛЬСТВУ, </w:t>
      </w:r>
      <w:r w:rsidRPr="00D57444">
        <w:rPr>
          <w:b/>
          <w:sz w:val="26"/>
          <w:szCs w:val="26"/>
        </w:rPr>
        <w:t>РЕКОНСТРУКЦИИ</w:t>
      </w:r>
      <w:r w:rsidR="00346351">
        <w:rPr>
          <w:b/>
          <w:sz w:val="26"/>
          <w:szCs w:val="26"/>
        </w:rPr>
        <w:t xml:space="preserve"> И КАПИТАЛЬНОГО РЕМОНТА</w:t>
      </w:r>
      <w:r w:rsidRPr="00D57444">
        <w:rPr>
          <w:b/>
          <w:sz w:val="26"/>
          <w:szCs w:val="26"/>
        </w:rPr>
        <w:t xml:space="preserve"> ОБЪЕКТОВ СОЦИАЛЬНОЙ ИНФРАСТРУКТУРЫ </w:t>
      </w:r>
      <w:r>
        <w:rPr>
          <w:b/>
          <w:sz w:val="26"/>
          <w:szCs w:val="26"/>
        </w:rPr>
        <w:t>ИТКУЛЬСКОГО</w:t>
      </w:r>
      <w:r w:rsidRPr="00D57444">
        <w:rPr>
          <w:b/>
          <w:sz w:val="26"/>
          <w:szCs w:val="26"/>
        </w:rPr>
        <w:t xml:space="preserve"> СЕЛЬСОВЕТА</w:t>
      </w:r>
    </w:p>
    <w:p w:rsidR="00763D5A" w:rsidRPr="00D57444" w:rsidRDefault="00763D5A" w:rsidP="00763D5A">
      <w:pPr>
        <w:pStyle w:val="1"/>
        <w:spacing w:before="0" w:after="0" w:line="240" w:lineRule="auto"/>
        <w:jc w:val="center"/>
        <w:rPr>
          <w:b/>
          <w:sz w:val="26"/>
          <w:szCs w:val="26"/>
        </w:rPr>
      </w:pPr>
      <w:r w:rsidRPr="00D57444">
        <w:rPr>
          <w:b/>
          <w:sz w:val="26"/>
          <w:szCs w:val="26"/>
        </w:rPr>
        <w:t>ЧУЛЫМСКОГО РАЙОНА НОВОСИБИРСКОЙ ОБЛАСТИ</w:t>
      </w:r>
    </w:p>
    <w:p w:rsidR="00763D5A" w:rsidRPr="00D57444" w:rsidRDefault="00763D5A" w:rsidP="00763D5A">
      <w:pPr>
        <w:rPr>
          <w:rFonts w:ascii="Times New Roman" w:hAnsi="Times New Roman" w:cs="Times New Roman"/>
          <w:sz w:val="26"/>
          <w:szCs w:val="26"/>
        </w:rPr>
      </w:pPr>
    </w:p>
    <w:tbl>
      <w:tblPr>
        <w:tblW w:w="992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8"/>
        <w:gridCol w:w="1984"/>
        <w:gridCol w:w="1843"/>
        <w:gridCol w:w="2126"/>
        <w:gridCol w:w="1276"/>
        <w:gridCol w:w="2126"/>
      </w:tblGrid>
      <w:tr w:rsidR="00763D5A" w:rsidRPr="00D57444" w:rsidTr="00F47830">
        <w:trPr>
          <w:trHeight w:val="1832"/>
        </w:trPr>
        <w:tc>
          <w:tcPr>
            <w:tcW w:w="568" w:type="dxa"/>
          </w:tcPr>
          <w:p w:rsidR="00763D5A" w:rsidRPr="00D57444" w:rsidRDefault="00763D5A" w:rsidP="00F47830">
            <w:pPr>
              <w:spacing w:after="0"/>
              <w:jc w:val="center"/>
              <w:rPr>
                <w:rFonts w:ascii="Times New Roman" w:hAnsi="Times New Roman" w:cs="Times New Roman"/>
                <w:b/>
                <w:sz w:val="26"/>
                <w:szCs w:val="26"/>
              </w:rPr>
            </w:pPr>
          </w:p>
          <w:p w:rsidR="00763D5A" w:rsidRPr="00D57444" w:rsidRDefault="00763D5A" w:rsidP="00F47830">
            <w:pPr>
              <w:jc w:val="center"/>
              <w:rPr>
                <w:rFonts w:ascii="Times New Roman" w:hAnsi="Times New Roman" w:cs="Times New Roman"/>
                <w:b/>
                <w:sz w:val="26"/>
                <w:szCs w:val="26"/>
              </w:rPr>
            </w:pPr>
          </w:p>
          <w:p w:rsidR="00763D5A" w:rsidRPr="00D57444" w:rsidRDefault="00763D5A" w:rsidP="00F47830">
            <w:pPr>
              <w:jc w:val="center"/>
              <w:rPr>
                <w:rFonts w:ascii="Times New Roman" w:hAnsi="Times New Roman" w:cs="Times New Roman"/>
                <w:b/>
                <w:sz w:val="26"/>
                <w:szCs w:val="26"/>
              </w:rPr>
            </w:pPr>
            <w:r w:rsidRPr="00D57444">
              <w:rPr>
                <w:rFonts w:ascii="Times New Roman" w:hAnsi="Times New Roman" w:cs="Times New Roman"/>
                <w:b/>
                <w:sz w:val="26"/>
                <w:szCs w:val="26"/>
              </w:rPr>
              <w:t xml:space="preserve">№ </w:t>
            </w:r>
            <w:proofErr w:type="spellStart"/>
            <w:proofErr w:type="gramStart"/>
            <w:r w:rsidRPr="00D57444">
              <w:rPr>
                <w:rFonts w:ascii="Times New Roman" w:hAnsi="Times New Roman" w:cs="Times New Roman"/>
                <w:b/>
                <w:sz w:val="26"/>
                <w:szCs w:val="26"/>
              </w:rPr>
              <w:t>п</w:t>
            </w:r>
            <w:proofErr w:type="spellEnd"/>
            <w:proofErr w:type="gramEnd"/>
            <w:r w:rsidRPr="00D57444">
              <w:rPr>
                <w:rFonts w:ascii="Times New Roman" w:hAnsi="Times New Roman" w:cs="Times New Roman"/>
                <w:b/>
                <w:sz w:val="26"/>
                <w:szCs w:val="26"/>
              </w:rPr>
              <w:t>/</w:t>
            </w:r>
            <w:proofErr w:type="spellStart"/>
            <w:r w:rsidRPr="00D57444">
              <w:rPr>
                <w:rFonts w:ascii="Times New Roman" w:hAnsi="Times New Roman" w:cs="Times New Roman"/>
                <w:b/>
                <w:sz w:val="26"/>
                <w:szCs w:val="26"/>
              </w:rPr>
              <w:t>п</w:t>
            </w:r>
            <w:proofErr w:type="spellEnd"/>
          </w:p>
        </w:tc>
        <w:tc>
          <w:tcPr>
            <w:tcW w:w="1984" w:type="dxa"/>
          </w:tcPr>
          <w:p w:rsidR="00763D5A" w:rsidRPr="00D57444" w:rsidRDefault="00763D5A" w:rsidP="00F47830">
            <w:pPr>
              <w:jc w:val="center"/>
              <w:rPr>
                <w:rFonts w:ascii="Times New Roman" w:hAnsi="Times New Roman" w:cs="Times New Roman"/>
                <w:b/>
                <w:sz w:val="26"/>
                <w:szCs w:val="26"/>
              </w:rPr>
            </w:pPr>
          </w:p>
          <w:p w:rsidR="00763D5A" w:rsidRPr="00D57444" w:rsidRDefault="00763D5A" w:rsidP="00F47830">
            <w:pPr>
              <w:jc w:val="center"/>
              <w:rPr>
                <w:rFonts w:ascii="Times New Roman" w:hAnsi="Times New Roman" w:cs="Times New Roman"/>
                <w:b/>
                <w:sz w:val="26"/>
                <w:szCs w:val="26"/>
              </w:rPr>
            </w:pPr>
          </w:p>
          <w:p w:rsidR="00763D5A" w:rsidRPr="00D57444" w:rsidRDefault="00763D5A" w:rsidP="00F47830">
            <w:pPr>
              <w:jc w:val="center"/>
              <w:rPr>
                <w:rFonts w:ascii="Times New Roman" w:hAnsi="Times New Roman" w:cs="Times New Roman"/>
                <w:b/>
                <w:sz w:val="26"/>
                <w:szCs w:val="26"/>
              </w:rPr>
            </w:pPr>
            <w:r w:rsidRPr="00D57444">
              <w:rPr>
                <w:rFonts w:ascii="Times New Roman" w:hAnsi="Times New Roman" w:cs="Times New Roman"/>
                <w:b/>
                <w:sz w:val="26"/>
                <w:szCs w:val="26"/>
              </w:rPr>
              <w:t xml:space="preserve">Наименование мероприятий </w:t>
            </w:r>
          </w:p>
        </w:tc>
        <w:tc>
          <w:tcPr>
            <w:tcW w:w="1843" w:type="dxa"/>
          </w:tcPr>
          <w:p w:rsidR="00763D5A" w:rsidRPr="00D57444" w:rsidRDefault="00763D5A" w:rsidP="00F47830">
            <w:pPr>
              <w:jc w:val="center"/>
              <w:rPr>
                <w:rFonts w:ascii="Times New Roman" w:hAnsi="Times New Roman" w:cs="Times New Roman"/>
                <w:b/>
                <w:sz w:val="26"/>
                <w:szCs w:val="26"/>
              </w:rPr>
            </w:pPr>
          </w:p>
          <w:p w:rsidR="00763D5A" w:rsidRPr="00D57444" w:rsidRDefault="00763D5A" w:rsidP="00F47830">
            <w:pPr>
              <w:jc w:val="center"/>
              <w:rPr>
                <w:rFonts w:ascii="Times New Roman" w:hAnsi="Times New Roman" w:cs="Times New Roman"/>
                <w:b/>
                <w:sz w:val="26"/>
                <w:szCs w:val="26"/>
              </w:rPr>
            </w:pPr>
          </w:p>
          <w:p w:rsidR="00763D5A" w:rsidRPr="00D57444" w:rsidRDefault="00763D5A" w:rsidP="00F47830">
            <w:pPr>
              <w:jc w:val="center"/>
              <w:rPr>
                <w:rFonts w:ascii="Times New Roman" w:hAnsi="Times New Roman" w:cs="Times New Roman"/>
                <w:b/>
                <w:sz w:val="26"/>
                <w:szCs w:val="26"/>
              </w:rPr>
            </w:pPr>
            <w:r w:rsidRPr="00D57444">
              <w:rPr>
                <w:rFonts w:ascii="Times New Roman" w:hAnsi="Times New Roman" w:cs="Times New Roman"/>
                <w:b/>
                <w:sz w:val="26"/>
                <w:szCs w:val="26"/>
              </w:rPr>
              <w:t>Местоположение</w:t>
            </w:r>
          </w:p>
        </w:tc>
        <w:tc>
          <w:tcPr>
            <w:tcW w:w="2126" w:type="dxa"/>
          </w:tcPr>
          <w:p w:rsidR="00763D5A" w:rsidRPr="00D57444" w:rsidRDefault="00763D5A" w:rsidP="00F47830">
            <w:pPr>
              <w:jc w:val="center"/>
              <w:rPr>
                <w:rFonts w:ascii="Times New Roman" w:hAnsi="Times New Roman" w:cs="Times New Roman"/>
                <w:b/>
                <w:sz w:val="26"/>
                <w:szCs w:val="26"/>
              </w:rPr>
            </w:pPr>
          </w:p>
          <w:p w:rsidR="00763D5A" w:rsidRPr="00D57444" w:rsidRDefault="00763D5A" w:rsidP="00F47830">
            <w:pPr>
              <w:jc w:val="center"/>
              <w:rPr>
                <w:rFonts w:ascii="Times New Roman" w:hAnsi="Times New Roman" w:cs="Times New Roman"/>
                <w:b/>
                <w:sz w:val="26"/>
                <w:szCs w:val="26"/>
              </w:rPr>
            </w:pPr>
          </w:p>
          <w:p w:rsidR="00763D5A" w:rsidRPr="00D57444" w:rsidRDefault="00763D5A" w:rsidP="00F47830">
            <w:pPr>
              <w:jc w:val="center"/>
              <w:rPr>
                <w:rFonts w:ascii="Times New Roman" w:hAnsi="Times New Roman" w:cs="Times New Roman"/>
                <w:b/>
                <w:sz w:val="26"/>
                <w:szCs w:val="26"/>
              </w:rPr>
            </w:pPr>
            <w:r w:rsidRPr="00D57444">
              <w:rPr>
                <w:rFonts w:ascii="Times New Roman" w:hAnsi="Times New Roman" w:cs="Times New Roman"/>
                <w:b/>
                <w:sz w:val="26"/>
                <w:szCs w:val="26"/>
              </w:rPr>
              <w:t>Технико-экономические параметры</w:t>
            </w:r>
          </w:p>
        </w:tc>
        <w:tc>
          <w:tcPr>
            <w:tcW w:w="1276" w:type="dxa"/>
          </w:tcPr>
          <w:p w:rsidR="00763D5A" w:rsidRPr="00D57444" w:rsidRDefault="00763D5A" w:rsidP="00F47830">
            <w:pPr>
              <w:jc w:val="center"/>
              <w:rPr>
                <w:rFonts w:ascii="Times New Roman" w:hAnsi="Times New Roman" w:cs="Times New Roman"/>
                <w:b/>
                <w:sz w:val="26"/>
                <w:szCs w:val="26"/>
              </w:rPr>
            </w:pPr>
          </w:p>
          <w:p w:rsidR="00763D5A" w:rsidRPr="00D57444" w:rsidRDefault="00763D5A" w:rsidP="00F47830">
            <w:pPr>
              <w:jc w:val="center"/>
              <w:rPr>
                <w:rFonts w:ascii="Times New Roman" w:hAnsi="Times New Roman" w:cs="Times New Roman"/>
                <w:b/>
                <w:sz w:val="26"/>
                <w:szCs w:val="26"/>
              </w:rPr>
            </w:pPr>
          </w:p>
          <w:p w:rsidR="00763D5A" w:rsidRPr="00D57444" w:rsidRDefault="00763D5A" w:rsidP="00F47830">
            <w:pPr>
              <w:jc w:val="center"/>
              <w:rPr>
                <w:rFonts w:ascii="Times New Roman" w:hAnsi="Times New Roman" w:cs="Times New Roman"/>
                <w:b/>
                <w:sz w:val="26"/>
                <w:szCs w:val="26"/>
              </w:rPr>
            </w:pPr>
            <w:r w:rsidRPr="00D57444">
              <w:rPr>
                <w:rFonts w:ascii="Times New Roman" w:hAnsi="Times New Roman" w:cs="Times New Roman"/>
                <w:b/>
                <w:sz w:val="26"/>
                <w:szCs w:val="26"/>
              </w:rPr>
              <w:t>Сроки реализации</w:t>
            </w:r>
          </w:p>
        </w:tc>
        <w:tc>
          <w:tcPr>
            <w:tcW w:w="2126" w:type="dxa"/>
          </w:tcPr>
          <w:p w:rsidR="00763D5A" w:rsidRPr="00D57444" w:rsidRDefault="00763D5A" w:rsidP="00F47830">
            <w:pPr>
              <w:jc w:val="center"/>
              <w:rPr>
                <w:rFonts w:ascii="Times New Roman" w:hAnsi="Times New Roman" w:cs="Times New Roman"/>
                <w:b/>
                <w:sz w:val="26"/>
                <w:szCs w:val="26"/>
              </w:rPr>
            </w:pPr>
          </w:p>
          <w:p w:rsidR="00763D5A" w:rsidRPr="00D57444" w:rsidRDefault="00763D5A" w:rsidP="00F47830">
            <w:pPr>
              <w:jc w:val="center"/>
              <w:rPr>
                <w:rFonts w:ascii="Times New Roman" w:hAnsi="Times New Roman" w:cs="Times New Roman"/>
                <w:b/>
                <w:sz w:val="26"/>
                <w:szCs w:val="26"/>
              </w:rPr>
            </w:pPr>
          </w:p>
          <w:p w:rsidR="00763D5A" w:rsidRPr="00D57444" w:rsidRDefault="00763D5A" w:rsidP="00F47830">
            <w:pPr>
              <w:jc w:val="center"/>
              <w:rPr>
                <w:rFonts w:ascii="Times New Roman" w:hAnsi="Times New Roman" w:cs="Times New Roman"/>
                <w:b/>
                <w:sz w:val="26"/>
                <w:szCs w:val="26"/>
              </w:rPr>
            </w:pPr>
            <w:r w:rsidRPr="00D57444">
              <w:rPr>
                <w:rFonts w:ascii="Times New Roman" w:hAnsi="Times New Roman" w:cs="Times New Roman"/>
                <w:b/>
                <w:sz w:val="26"/>
                <w:szCs w:val="26"/>
              </w:rPr>
              <w:t>Ответственный исполнитель</w:t>
            </w:r>
          </w:p>
        </w:tc>
      </w:tr>
      <w:tr w:rsidR="00EA5D6D" w:rsidRPr="00D57444" w:rsidTr="000813C2">
        <w:trPr>
          <w:trHeight w:val="1276"/>
        </w:trPr>
        <w:tc>
          <w:tcPr>
            <w:tcW w:w="568" w:type="dxa"/>
            <w:vAlign w:val="center"/>
          </w:tcPr>
          <w:p w:rsidR="00EA5D6D" w:rsidRPr="00D57444" w:rsidRDefault="00EA5D6D" w:rsidP="00F47830">
            <w:pPr>
              <w:spacing w:line="720" w:lineRule="auto"/>
              <w:jc w:val="center"/>
              <w:rPr>
                <w:rFonts w:ascii="Times New Roman" w:hAnsi="Times New Roman" w:cs="Times New Roman"/>
                <w:sz w:val="26"/>
                <w:szCs w:val="26"/>
              </w:rPr>
            </w:pPr>
            <w:r>
              <w:rPr>
                <w:rFonts w:ascii="Times New Roman" w:hAnsi="Times New Roman" w:cs="Times New Roman"/>
                <w:sz w:val="26"/>
                <w:szCs w:val="26"/>
              </w:rPr>
              <w:t>1</w:t>
            </w:r>
          </w:p>
        </w:tc>
        <w:tc>
          <w:tcPr>
            <w:tcW w:w="1984" w:type="dxa"/>
            <w:vAlign w:val="center"/>
          </w:tcPr>
          <w:p w:rsidR="00EA5D6D" w:rsidRDefault="00EA5D6D" w:rsidP="00EA5D6D">
            <w:pPr>
              <w:spacing w:after="0" w:line="240" w:lineRule="auto"/>
              <w:jc w:val="center"/>
              <w:rPr>
                <w:rFonts w:ascii="Times New Roman" w:hAnsi="Times New Roman" w:cs="Times New Roman"/>
                <w:sz w:val="26"/>
                <w:szCs w:val="26"/>
              </w:rPr>
            </w:pPr>
            <w:r>
              <w:rPr>
                <w:rFonts w:ascii="Times New Roman" w:hAnsi="Times New Roman" w:cs="Times New Roman"/>
                <w:sz w:val="26"/>
                <w:szCs w:val="26"/>
              </w:rPr>
              <w:t>Проведение капитального ремонта объекта образования</w:t>
            </w:r>
          </w:p>
        </w:tc>
        <w:tc>
          <w:tcPr>
            <w:tcW w:w="1843" w:type="dxa"/>
            <w:vAlign w:val="center"/>
          </w:tcPr>
          <w:p w:rsidR="00EA5D6D" w:rsidRDefault="00EA5D6D" w:rsidP="00F47830">
            <w:pPr>
              <w:spacing w:after="0"/>
              <w:jc w:val="center"/>
              <w:rPr>
                <w:rFonts w:ascii="Times New Roman" w:hAnsi="Times New Roman" w:cs="Times New Roman"/>
                <w:sz w:val="26"/>
                <w:szCs w:val="26"/>
              </w:rPr>
            </w:pPr>
            <w:r>
              <w:rPr>
                <w:rFonts w:ascii="Times New Roman" w:hAnsi="Times New Roman" w:cs="Times New Roman"/>
                <w:sz w:val="26"/>
                <w:szCs w:val="26"/>
              </w:rPr>
              <w:t>МКОУ Иткульская СОШ с. Новоитк</w:t>
            </w:r>
            <w:r w:rsidR="00F921D1">
              <w:rPr>
                <w:rFonts w:ascii="Times New Roman" w:hAnsi="Times New Roman" w:cs="Times New Roman"/>
                <w:sz w:val="26"/>
                <w:szCs w:val="26"/>
              </w:rPr>
              <w:t>у</w:t>
            </w:r>
            <w:r>
              <w:rPr>
                <w:rFonts w:ascii="Times New Roman" w:hAnsi="Times New Roman" w:cs="Times New Roman"/>
                <w:sz w:val="26"/>
                <w:szCs w:val="26"/>
              </w:rPr>
              <w:t>льское</w:t>
            </w:r>
          </w:p>
        </w:tc>
        <w:tc>
          <w:tcPr>
            <w:tcW w:w="2126" w:type="dxa"/>
            <w:vAlign w:val="center"/>
          </w:tcPr>
          <w:p w:rsidR="00EA5D6D" w:rsidRPr="00D57444" w:rsidRDefault="00EA5D6D" w:rsidP="00F47830">
            <w:pPr>
              <w:spacing w:line="240" w:lineRule="auto"/>
              <w:jc w:val="center"/>
              <w:rPr>
                <w:rFonts w:ascii="Times New Roman" w:hAnsi="Times New Roman" w:cs="Times New Roman"/>
                <w:sz w:val="26"/>
                <w:szCs w:val="26"/>
              </w:rPr>
            </w:pPr>
            <w:r w:rsidRPr="00D57444">
              <w:rPr>
                <w:rFonts w:ascii="Times New Roman" w:hAnsi="Times New Roman" w:cs="Times New Roman"/>
                <w:sz w:val="26"/>
                <w:szCs w:val="26"/>
              </w:rPr>
              <w:t>В соответствии с нормативными и техническими требованиями</w:t>
            </w:r>
          </w:p>
        </w:tc>
        <w:tc>
          <w:tcPr>
            <w:tcW w:w="1276" w:type="dxa"/>
            <w:vAlign w:val="center"/>
          </w:tcPr>
          <w:p w:rsidR="00EA5D6D" w:rsidRDefault="00EA5D6D" w:rsidP="00346351">
            <w:pPr>
              <w:jc w:val="center"/>
              <w:rPr>
                <w:rFonts w:ascii="Times New Roman" w:hAnsi="Times New Roman" w:cs="Times New Roman"/>
                <w:sz w:val="26"/>
                <w:szCs w:val="26"/>
              </w:rPr>
            </w:pPr>
            <w:r>
              <w:rPr>
                <w:rFonts w:ascii="Times New Roman" w:hAnsi="Times New Roman" w:cs="Times New Roman"/>
                <w:sz w:val="26"/>
                <w:szCs w:val="26"/>
              </w:rPr>
              <w:t>2025,</w:t>
            </w:r>
          </w:p>
          <w:p w:rsidR="00EA5D6D" w:rsidRDefault="00EA5D6D" w:rsidP="00346351">
            <w:pPr>
              <w:jc w:val="center"/>
              <w:rPr>
                <w:rFonts w:ascii="Times New Roman" w:hAnsi="Times New Roman" w:cs="Times New Roman"/>
                <w:sz w:val="26"/>
                <w:szCs w:val="26"/>
              </w:rPr>
            </w:pPr>
            <w:r>
              <w:rPr>
                <w:rFonts w:ascii="Times New Roman" w:hAnsi="Times New Roman" w:cs="Times New Roman"/>
                <w:sz w:val="26"/>
                <w:szCs w:val="26"/>
              </w:rPr>
              <w:t>2026</w:t>
            </w:r>
          </w:p>
        </w:tc>
        <w:tc>
          <w:tcPr>
            <w:tcW w:w="2126" w:type="dxa"/>
            <w:vAlign w:val="center"/>
          </w:tcPr>
          <w:p w:rsidR="00EA5D6D" w:rsidRDefault="00EA5D6D" w:rsidP="008A0FFB">
            <w:pPr>
              <w:spacing w:line="240" w:lineRule="auto"/>
              <w:jc w:val="center"/>
              <w:rPr>
                <w:rFonts w:ascii="Times New Roman" w:hAnsi="Times New Roman" w:cs="Times New Roman"/>
                <w:sz w:val="26"/>
                <w:szCs w:val="26"/>
              </w:rPr>
            </w:pPr>
            <w:r>
              <w:rPr>
                <w:rFonts w:ascii="Times New Roman" w:hAnsi="Times New Roman" w:cs="Times New Roman"/>
                <w:sz w:val="26"/>
                <w:szCs w:val="26"/>
              </w:rPr>
              <w:t>Администрация Иткульского сельсовета</w:t>
            </w:r>
          </w:p>
        </w:tc>
      </w:tr>
      <w:tr w:rsidR="00763D5A" w:rsidRPr="00D57444" w:rsidTr="000813C2">
        <w:trPr>
          <w:trHeight w:val="1276"/>
        </w:trPr>
        <w:tc>
          <w:tcPr>
            <w:tcW w:w="568" w:type="dxa"/>
            <w:vAlign w:val="center"/>
          </w:tcPr>
          <w:p w:rsidR="00763D5A" w:rsidRPr="00D57444" w:rsidRDefault="00EA5D6D" w:rsidP="00F47830">
            <w:pPr>
              <w:spacing w:line="720" w:lineRule="auto"/>
              <w:jc w:val="center"/>
              <w:rPr>
                <w:rFonts w:ascii="Times New Roman" w:hAnsi="Times New Roman" w:cs="Times New Roman"/>
                <w:sz w:val="26"/>
                <w:szCs w:val="26"/>
              </w:rPr>
            </w:pPr>
            <w:r>
              <w:rPr>
                <w:rFonts w:ascii="Times New Roman" w:hAnsi="Times New Roman" w:cs="Times New Roman"/>
                <w:sz w:val="26"/>
                <w:szCs w:val="26"/>
              </w:rPr>
              <w:t>2</w:t>
            </w:r>
          </w:p>
        </w:tc>
        <w:tc>
          <w:tcPr>
            <w:tcW w:w="1984" w:type="dxa"/>
            <w:vAlign w:val="center"/>
          </w:tcPr>
          <w:p w:rsidR="00763D5A" w:rsidRPr="000813C2" w:rsidRDefault="003B5F88" w:rsidP="00F47830">
            <w:pPr>
              <w:spacing w:after="0" w:line="240" w:lineRule="auto"/>
              <w:jc w:val="center"/>
              <w:rPr>
                <w:rFonts w:ascii="Times New Roman" w:hAnsi="Times New Roman" w:cs="Times New Roman"/>
                <w:sz w:val="26"/>
                <w:szCs w:val="26"/>
              </w:rPr>
            </w:pPr>
            <w:r>
              <w:rPr>
                <w:rFonts w:ascii="Times New Roman" w:hAnsi="Times New Roman" w:cs="Times New Roman"/>
                <w:sz w:val="26"/>
                <w:szCs w:val="26"/>
              </w:rPr>
              <w:t>Проведение капитального ремонта объекта культуры</w:t>
            </w:r>
          </w:p>
        </w:tc>
        <w:tc>
          <w:tcPr>
            <w:tcW w:w="1843" w:type="dxa"/>
            <w:vAlign w:val="center"/>
          </w:tcPr>
          <w:p w:rsidR="000813C2" w:rsidRDefault="000813C2" w:rsidP="00F47830">
            <w:pPr>
              <w:spacing w:after="0"/>
              <w:jc w:val="center"/>
              <w:rPr>
                <w:rFonts w:ascii="Times New Roman" w:hAnsi="Times New Roman" w:cs="Times New Roman"/>
                <w:sz w:val="26"/>
                <w:szCs w:val="26"/>
              </w:rPr>
            </w:pPr>
            <w:r>
              <w:rPr>
                <w:rFonts w:ascii="Times New Roman" w:hAnsi="Times New Roman" w:cs="Times New Roman"/>
                <w:sz w:val="26"/>
                <w:szCs w:val="26"/>
              </w:rPr>
              <w:t xml:space="preserve">МКУК Иткульский КДЦ, </w:t>
            </w:r>
          </w:p>
          <w:p w:rsidR="00763D5A" w:rsidRPr="00D57444" w:rsidRDefault="000813C2" w:rsidP="00F47830">
            <w:pPr>
              <w:spacing w:after="0"/>
              <w:jc w:val="center"/>
              <w:rPr>
                <w:rFonts w:ascii="Times New Roman" w:hAnsi="Times New Roman" w:cs="Times New Roman"/>
                <w:sz w:val="26"/>
                <w:szCs w:val="26"/>
              </w:rPr>
            </w:pPr>
            <w:r>
              <w:rPr>
                <w:rFonts w:ascii="Times New Roman" w:hAnsi="Times New Roman" w:cs="Times New Roman"/>
                <w:sz w:val="26"/>
                <w:szCs w:val="26"/>
              </w:rPr>
              <w:t>с. Новоиткульское</w:t>
            </w:r>
          </w:p>
        </w:tc>
        <w:tc>
          <w:tcPr>
            <w:tcW w:w="2126" w:type="dxa"/>
            <w:vAlign w:val="center"/>
          </w:tcPr>
          <w:p w:rsidR="00763D5A" w:rsidRPr="00D57444" w:rsidRDefault="00763D5A" w:rsidP="00F47830">
            <w:pPr>
              <w:spacing w:line="240" w:lineRule="auto"/>
              <w:jc w:val="center"/>
              <w:rPr>
                <w:rFonts w:ascii="Times New Roman" w:hAnsi="Times New Roman" w:cs="Times New Roman"/>
                <w:sz w:val="26"/>
                <w:szCs w:val="26"/>
              </w:rPr>
            </w:pPr>
            <w:r w:rsidRPr="00D57444">
              <w:rPr>
                <w:rFonts w:ascii="Times New Roman" w:hAnsi="Times New Roman" w:cs="Times New Roman"/>
                <w:sz w:val="26"/>
                <w:szCs w:val="26"/>
              </w:rPr>
              <w:t>В соответствии с нормативными и техническими требованиями</w:t>
            </w:r>
          </w:p>
        </w:tc>
        <w:tc>
          <w:tcPr>
            <w:tcW w:w="1276" w:type="dxa"/>
            <w:vAlign w:val="center"/>
          </w:tcPr>
          <w:p w:rsidR="000813C2" w:rsidRPr="00D57444" w:rsidRDefault="00346351" w:rsidP="00346351">
            <w:pPr>
              <w:jc w:val="center"/>
              <w:rPr>
                <w:rFonts w:ascii="Times New Roman" w:hAnsi="Times New Roman" w:cs="Times New Roman"/>
                <w:sz w:val="26"/>
                <w:szCs w:val="26"/>
              </w:rPr>
            </w:pPr>
            <w:r>
              <w:rPr>
                <w:rFonts w:ascii="Times New Roman" w:hAnsi="Times New Roman" w:cs="Times New Roman"/>
                <w:sz w:val="26"/>
                <w:szCs w:val="26"/>
              </w:rPr>
              <w:t>2029-2033</w:t>
            </w:r>
          </w:p>
        </w:tc>
        <w:tc>
          <w:tcPr>
            <w:tcW w:w="2126" w:type="dxa"/>
            <w:vAlign w:val="center"/>
          </w:tcPr>
          <w:p w:rsidR="00763D5A" w:rsidRPr="00D57444" w:rsidRDefault="00833A7E" w:rsidP="008A0FFB">
            <w:pPr>
              <w:spacing w:line="240" w:lineRule="auto"/>
              <w:jc w:val="center"/>
              <w:rPr>
                <w:rFonts w:ascii="Times New Roman" w:hAnsi="Times New Roman" w:cs="Times New Roman"/>
                <w:sz w:val="26"/>
                <w:szCs w:val="26"/>
              </w:rPr>
            </w:pPr>
            <w:r>
              <w:rPr>
                <w:rFonts w:ascii="Times New Roman" w:hAnsi="Times New Roman" w:cs="Times New Roman"/>
                <w:sz w:val="26"/>
                <w:szCs w:val="26"/>
              </w:rPr>
              <w:t>Администрация Иткульского сельсовета</w:t>
            </w:r>
          </w:p>
        </w:tc>
      </w:tr>
    </w:tbl>
    <w:p w:rsidR="00763D5A" w:rsidRPr="00D57444" w:rsidRDefault="00763D5A" w:rsidP="00763D5A">
      <w:pPr>
        <w:pStyle w:val="1"/>
        <w:spacing w:before="0" w:after="0"/>
        <w:rPr>
          <w:rFonts w:eastAsia="Arial Unicode MS"/>
          <w:bCs/>
          <w:spacing w:val="-1"/>
          <w:sz w:val="26"/>
          <w:szCs w:val="26"/>
        </w:rPr>
      </w:pPr>
    </w:p>
    <w:p w:rsidR="00B81BBE" w:rsidRDefault="00B81BBE" w:rsidP="003B0ED5">
      <w:pPr>
        <w:pStyle w:val="1"/>
        <w:spacing w:before="0" w:after="0"/>
        <w:jc w:val="center"/>
        <w:rPr>
          <w:b/>
          <w:sz w:val="26"/>
          <w:szCs w:val="26"/>
        </w:rPr>
      </w:pPr>
    </w:p>
    <w:p w:rsidR="00763D5A" w:rsidRPr="00D57444" w:rsidRDefault="00763D5A" w:rsidP="003B0ED5">
      <w:pPr>
        <w:pStyle w:val="1"/>
        <w:spacing w:before="0" w:after="0"/>
        <w:jc w:val="center"/>
        <w:rPr>
          <w:b/>
          <w:sz w:val="26"/>
          <w:szCs w:val="26"/>
        </w:rPr>
      </w:pPr>
      <w:r w:rsidRPr="00D57444">
        <w:rPr>
          <w:b/>
          <w:sz w:val="26"/>
          <w:szCs w:val="26"/>
        </w:rPr>
        <w:t xml:space="preserve">4. ОЦЕНКА ОБЪЕМОВ И ИСТОЧНИКОВ ФИНАНСИРОВАНИЯ МЕРОПРИЯТИЙ ПО </w:t>
      </w:r>
      <w:r w:rsidR="00A0322A">
        <w:rPr>
          <w:b/>
          <w:sz w:val="26"/>
          <w:szCs w:val="26"/>
        </w:rPr>
        <w:t xml:space="preserve">ПРОЕКТИРОВАНИЮ, СТРОИТЕЛЬСТВУ, </w:t>
      </w:r>
      <w:r w:rsidRPr="00D57444">
        <w:rPr>
          <w:b/>
          <w:sz w:val="26"/>
          <w:szCs w:val="26"/>
        </w:rPr>
        <w:t>РЕКОНСТРУКЦИИ</w:t>
      </w:r>
      <w:r w:rsidR="00A0322A">
        <w:rPr>
          <w:b/>
          <w:sz w:val="26"/>
          <w:szCs w:val="26"/>
        </w:rPr>
        <w:t xml:space="preserve"> И КАПИТАЛЬНОГО РЕМОНТА</w:t>
      </w:r>
      <w:r w:rsidRPr="00D57444">
        <w:rPr>
          <w:b/>
          <w:sz w:val="26"/>
          <w:szCs w:val="26"/>
        </w:rPr>
        <w:t xml:space="preserve"> ОБЪЕКТОВ СОЦИАЛЬНОЙ ИНФРАСТРУКТУРЫ </w:t>
      </w:r>
      <w:r>
        <w:rPr>
          <w:b/>
          <w:sz w:val="26"/>
          <w:szCs w:val="26"/>
        </w:rPr>
        <w:t>ИТКУЛЬСКОГО</w:t>
      </w:r>
      <w:r w:rsidRPr="00D57444">
        <w:rPr>
          <w:b/>
          <w:sz w:val="26"/>
          <w:szCs w:val="26"/>
        </w:rPr>
        <w:t xml:space="preserve"> СЕЛЬСОВЕТА</w:t>
      </w:r>
    </w:p>
    <w:p w:rsidR="00763D5A" w:rsidRPr="00D57444" w:rsidRDefault="00763D5A" w:rsidP="003B0ED5">
      <w:pPr>
        <w:pStyle w:val="1"/>
        <w:spacing w:before="0" w:after="0"/>
        <w:jc w:val="center"/>
        <w:rPr>
          <w:b/>
          <w:sz w:val="26"/>
          <w:szCs w:val="26"/>
        </w:rPr>
      </w:pPr>
      <w:r w:rsidRPr="00D57444">
        <w:rPr>
          <w:b/>
          <w:sz w:val="26"/>
          <w:szCs w:val="26"/>
        </w:rPr>
        <w:t>ЧУЛЫМСКОГО РАЙОНА НОВОСИБИРСКОЙ ОБЛАСТИ</w:t>
      </w:r>
    </w:p>
    <w:p w:rsidR="00763D5A" w:rsidRPr="00D57444" w:rsidRDefault="00763D5A" w:rsidP="00763D5A">
      <w:pPr>
        <w:pStyle w:val="1"/>
        <w:spacing w:before="0" w:after="0"/>
        <w:jc w:val="center"/>
        <w:rPr>
          <w:b/>
          <w:sz w:val="26"/>
          <w:szCs w:val="26"/>
        </w:rPr>
      </w:pPr>
    </w:p>
    <w:tbl>
      <w:tblPr>
        <w:tblStyle w:val="ac"/>
        <w:tblW w:w="9923" w:type="dxa"/>
        <w:tblInd w:w="-176" w:type="dxa"/>
        <w:tblLayout w:type="fixed"/>
        <w:tblLook w:val="04A0"/>
      </w:tblPr>
      <w:tblGrid>
        <w:gridCol w:w="710"/>
        <w:gridCol w:w="1842"/>
        <w:gridCol w:w="1985"/>
        <w:gridCol w:w="850"/>
        <w:gridCol w:w="993"/>
        <w:gridCol w:w="850"/>
        <w:gridCol w:w="851"/>
        <w:gridCol w:w="850"/>
        <w:gridCol w:w="992"/>
      </w:tblGrid>
      <w:tr w:rsidR="00763D5A" w:rsidRPr="00D57444" w:rsidTr="00E83004">
        <w:trPr>
          <w:trHeight w:val="368"/>
        </w:trPr>
        <w:tc>
          <w:tcPr>
            <w:tcW w:w="710" w:type="dxa"/>
            <w:vMerge w:val="restart"/>
            <w:vAlign w:val="center"/>
          </w:tcPr>
          <w:p w:rsidR="00763D5A" w:rsidRPr="00D57444" w:rsidRDefault="00763D5A" w:rsidP="00F47830">
            <w:pPr>
              <w:jc w:val="center"/>
              <w:rPr>
                <w:rFonts w:ascii="Times New Roman" w:hAnsi="Times New Roman" w:cs="Times New Roman"/>
                <w:sz w:val="26"/>
                <w:szCs w:val="26"/>
              </w:rPr>
            </w:pPr>
            <w:r w:rsidRPr="00D57444">
              <w:rPr>
                <w:rFonts w:ascii="Times New Roman" w:hAnsi="Times New Roman" w:cs="Times New Roman"/>
                <w:sz w:val="26"/>
                <w:szCs w:val="26"/>
              </w:rPr>
              <w:t xml:space="preserve">№ </w:t>
            </w:r>
            <w:proofErr w:type="spellStart"/>
            <w:proofErr w:type="gramStart"/>
            <w:r w:rsidRPr="00D57444">
              <w:rPr>
                <w:rFonts w:ascii="Times New Roman" w:hAnsi="Times New Roman" w:cs="Times New Roman"/>
                <w:sz w:val="26"/>
                <w:szCs w:val="26"/>
              </w:rPr>
              <w:t>п</w:t>
            </w:r>
            <w:proofErr w:type="spellEnd"/>
            <w:proofErr w:type="gramEnd"/>
            <w:r w:rsidRPr="00D57444">
              <w:rPr>
                <w:rFonts w:ascii="Times New Roman" w:hAnsi="Times New Roman" w:cs="Times New Roman"/>
                <w:sz w:val="26"/>
                <w:szCs w:val="26"/>
              </w:rPr>
              <w:t>/</w:t>
            </w:r>
            <w:proofErr w:type="spellStart"/>
            <w:r w:rsidRPr="00D57444">
              <w:rPr>
                <w:rFonts w:ascii="Times New Roman" w:hAnsi="Times New Roman" w:cs="Times New Roman"/>
                <w:sz w:val="26"/>
                <w:szCs w:val="26"/>
              </w:rPr>
              <w:t>п</w:t>
            </w:r>
            <w:proofErr w:type="spellEnd"/>
          </w:p>
        </w:tc>
        <w:tc>
          <w:tcPr>
            <w:tcW w:w="1842" w:type="dxa"/>
            <w:vMerge w:val="restart"/>
            <w:vAlign w:val="center"/>
          </w:tcPr>
          <w:p w:rsidR="00763D5A" w:rsidRPr="00D57444" w:rsidRDefault="00763D5A" w:rsidP="00F47830">
            <w:pPr>
              <w:jc w:val="center"/>
              <w:rPr>
                <w:rFonts w:ascii="Times New Roman" w:hAnsi="Times New Roman" w:cs="Times New Roman"/>
                <w:sz w:val="26"/>
                <w:szCs w:val="26"/>
              </w:rPr>
            </w:pPr>
            <w:r w:rsidRPr="00D57444">
              <w:rPr>
                <w:rFonts w:ascii="Times New Roman" w:hAnsi="Times New Roman" w:cs="Times New Roman"/>
                <w:sz w:val="26"/>
                <w:szCs w:val="26"/>
              </w:rPr>
              <w:t>Наименование мероприятия</w:t>
            </w:r>
          </w:p>
        </w:tc>
        <w:tc>
          <w:tcPr>
            <w:tcW w:w="1985" w:type="dxa"/>
            <w:vMerge w:val="restart"/>
            <w:vAlign w:val="center"/>
          </w:tcPr>
          <w:p w:rsidR="00763D5A" w:rsidRPr="00D57444" w:rsidRDefault="00763D5A" w:rsidP="00F47830">
            <w:pPr>
              <w:jc w:val="center"/>
              <w:rPr>
                <w:rFonts w:ascii="Times New Roman" w:hAnsi="Times New Roman" w:cs="Times New Roman"/>
                <w:sz w:val="26"/>
                <w:szCs w:val="26"/>
              </w:rPr>
            </w:pPr>
            <w:r w:rsidRPr="00D57444">
              <w:rPr>
                <w:rFonts w:ascii="Times New Roman" w:hAnsi="Times New Roman" w:cs="Times New Roman"/>
                <w:sz w:val="26"/>
                <w:szCs w:val="26"/>
              </w:rPr>
              <w:t>Источники финансирования</w:t>
            </w:r>
          </w:p>
        </w:tc>
        <w:tc>
          <w:tcPr>
            <w:tcW w:w="5386" w:type="dxa"/>
            <w:gridSpan w:val="6"/>
            <w:vAlign w:val="center"/>
          </w:tcPr>
          <w:p w:rsidR="00763D5A" w:rsidRPr="00D57444" w:rsidRDefault="0076533D" w:rsidP="00F47830">
            <w:pPr>
              <w:jc w:val="center"/>
              <w:rPr>
                <w:rFonts w:ascii="Times New Roman" w:hAnsi="Times New Roman" w:cs="Times New Roman"/>
                <w:sz w:val="26"/>
                <w:szCs w:val="26"/>
              </w:rPr>
            </w:pPr>
            <w:r>
              <w:rPr>
                <w:rFonts w:ascii="Times New Roman" w:hAnsi="Times New Roman" w:cs="Times New Roman"/>
                <w:sz w:val="26"/>
                <w:szCs w:val="26"/>
              </w:rPr>
              <w:t>Годы/</w:t>
            </w:r>
            <w:r w:rsidR="00763D5A" w:rsidRPr="00D57444">
              <w:rPr>
                <w:rFonts w:ascii="Times New Roman" w:hAnsi="Times New Roman" w:cs="Times New Roman"/>
                <w:sz w:val="26"/>
                <w:szCs w:val="26"/>
              </w:rPr>
              <w:t>тыс. руб.</w:t>
            </w:r>
            <w:r>
              <w:rPr>
                <w:rFonts w:ascii="Times New Roman" w:hAnsi="Times New Roman" w:cs="Times New Roman"/>
                <w:sz w:val="26"/>
                <w:szCs w:val="26"/>
              </w:rPr>
              <w:t xml:space="preserve"> *</w:t>
            </w:r>
          </w:p>
        </w:tc>
      </w:tr>
      <w:tr w:rsidR="00763D5A" w:rsidRPr="00D57444" w:rsidTr="00E83004">
        <w:trPr>
          <w:trHeight w:val="196"/>
        </w:trPr>
        <w:tc>
          <w:tcPr>
            <w:tcW w:w="710" w:type="dxa"/>
            <w:vMerge/>
          </w:tcPr>
          <w:p w:rsidR="00763D5A" w:rsidRPr="00D57444" w:rsidRDefault="00763D5A" w:rsidP="00F47830">
            <w:pPr>
              <w:rPr>
                <w:rFonts w:ascii="Times New Roman" w:hAnsi="Times New Roman" w:cs="Times New Roman"/>
                <w:sz w:val="26"/>
                <w:szCs w:val="26"/>
              </w:rPr>
            </w:pPr>
          </w:p>
        </w:tc>
        <w:tc>
          <w:tcPr>
            <w:tcW w:w="1842" w:type="dxa"/>
            <w:vMerge/>
            <w:vAlign w:val="center"/>
          </w:tcPr>
          <w:p w:rsidR="00763D5A" w:rsidRPr="00D57444" w:rsidRDefault="00763D5A" w:rsidP="00F47830">
            <w:pPr>
              <w:jc w:val="center"/>
              <w:rPr>
                <w:rFonts w:ascii="Times New Roman" w:hAnsi="Times New Roman" w:cs="Times New Roman"/>
                <w:sz w:val="26"/>
                <w:szCs w:val="26"/>
              </w:rPr>
            </w:pPr>
          </w:p>
        </w:tc>
        <w:tc>
          <w:tcPr>
            <w:tcW w:w="1985" w:type="dxa"/>
            <w:vMerge/>
            <w:vAlign w:val="center"/>
          </w:tcPr>
          <w:p w:rsidR="00763D5A" w:rsidRPr="00D57444" w:rsidRDefault="00763D5A" w:rsidP="00F47830">
            <w:pPr>
              <w:jc w:val="center"/>
              <w:rPr>
                <w:rFonts w:ascii="Times New Roman" w:hAnsi="Times New Roman" w:cs="Times New Roman"/>
                <w:sz w:val="26"/>
                <w:szCs w:val="26"/>
              </w:rPr>
            </w:pPr>
          </w:p>
        </w:tc>
        <w:tc>
          <w:tcPr>
            <w:tcW w:w="850" w:type="dxa"/>
            <w:vAlign w:val="center"/>
          </w:tcPr>
          <w:p w:rsidR="00763D5A" w:rsidRPr="00D57444" w:rsidRDefault="00763D5A" w:rsidP="00F47830">
            <w:pPr>
              <w:jc w:val="center"/>
              <w:rPr>
                <w:rFonts w:ascii="Times New Roman" w:hAnsi="Times New Roman" w:cs="Times New Roman"/>
                <w:sz w:val="26"/>
                <w:szCs w:val="26"/>
              </w:rPr>
            </w:pPr>
            <w:r w:rsidRPr="00D57444">
              <w:rPr>
                <w:rFonts w:ascii="Times New Roman" w:hAnsi="Times New Roman" w:cs="Times New Roman"/>
                <w:sz w:val="26"/>
                <w:szCs w:val="26"/>
              </w:rPr>
              <w:t>2024</w:t>
            </w:r>
          </w:p>
        </w:tc>
        <w:tc>
          <w:tcPr>
            <w:tcW w:w="993" w:type="dxa"/>
            <w:vAlign w:val="center"/>
          </w:tcPr>
          <w:p w:rsidR="00763D5A" w:rsidRPr="00D57444" w:rsidRDefault="00763D5A" w:rsidP="00F47830">
            <w:pPr>
              <w:jc w:val="center"/>
              <w:rPr>
                <w:rFonts w:ascii="Times New Roman" w:hAnsi="Times New Roman" w:cs="Times New Roman"/>
                <w:sz w:val="26"/>
                <w:szCs w:val="26"/>
              </w:rPr>
            </w:pPr>
            <w:r w:rsidRPr="00D57444">
              <w:rPr>
                <w:rFonts w:ascii="Times New Roman" w:hAnsi="Times New Roman" w:cs="Times New Roman"/>
                <w:sz w:val="26"/>
                <w:szCs w:val="26"/>
              </w:rPr>
              <w:t>2025</w:t>
            </w:r>
          </w:p>
        </w:tc>
        <w:tc>
          <w:tcPr>
            <w:tcW w:w="850" w:type="dxa"/>
            <w:vAlign w:val="center"/>
          </w:tcPr>
          <w:p w:rsidR="00763D5A" w:rsidRPr="00D57444" w:rsidRDefault="00763D5A" w:rsidP="00F47830">
            <w:pPr>
              <w:jc w:val="center"/>
              <w:rPr>
                <w:rFonts w:ascii="Times New Roman" w:hAnsi="Times New Roman" w:cs="Times New Roman"/>
                <w:sz w:val="26"/>
                <w:szCs w:val="26"/>
              </w:rPr>
            </w:pPr>
            <w:r w:rsidRPr="00D57444">
              <w:rPr>
                <w:rFonts w:ascii="Times New Roman" w:hAnsi="Times New Roman" w:cs="Times New Roman"/>
                <w:sz w:val="26"/>
                <w:szCs w:val="26"/>
              </w:rPr>
              <w:t>2026</w:t>
            </w:r>
          </w:p>
        </w:tc>
        <w:tc>
          <w:tcPr>
            <w:tcW w:w="851" w:type="dxa"/>
            <w:vAlign w:val="center"/>
          </w:tcPr>
          <w:p w:rsidR="00763D5A" w:rsidRPr="00D57444" w:rsidRDefault="00763D5A" w:rsidP="00F47830">
            <w:pPr>
              <w:jc w:val="center"/>
              <w:rPr>
                <w:rFonts w:ascii="Times New Roman" w:hAnsi="Times New Roman" w:cs="Times New Roman"/>
                <w:sz w:val="26"/>
                <w:szCs w:val="26"/>
              </w:rPr>
            </w:pPr>
            <w:r w:rsidRPr="00D57444">
              <w:rPr>
                <w:rFonts w:ascii="Times New Roman" w:hAnsi="Times New Roman" w:cs="Times New Roman"/>
                <w:sz w:val="26"/>
                <w:szCs w:val="26"/>
              </w:rPr>
              <w:t>2027</w:t>
            </w:r>
          </w:p>
        </w:tc>
        <w:tc>
          <w:tcPr>
            <w:tcW w:w="850" w:type="dxa"/>
            <w:vAlign w:val="center"/>
          </w:tcPr>
          <w:p w:rsidR="00763D5A" w:rsidRPr="00D57444" w:rsidRDefault="00763D5A" w:rsidP="00F47830">
            <w:pPr>
              <w:jc w:val="center"/>
              <w:rPr>
                <w:rFonts w:ascii="Times New Roman" w:hAnsi="Times New Roman" w:cs="Times New Roman"/>
                <w:sz w:val="26"/>
                <w:szCs w:val="26"/>
              </w:rPr>
            </w:pPr>
            <w:r w:rsidRPr="00D57444">
              <w:rPr>
                <w:rFonts w:ascii="Times New Roman" w:hAnsi="Times New Roman" w:cs="Times New Roman"/>
                <w:sz w:val="26"/>
                <w:szCs w:val="26"/>
              </w:rPr>
              <w:t>2028</w:t>
            </w:r>
          </w:p>
        </w:tc>
        <w:tc>
          <w:tcPr>
            <w:tcW w:w="992" w:type="dxa"/>
            <w:vAlign w:val="center"/>
          </w:tcPr>
          <w:p w:rsidR="00763D5A" w:rsidRPr="00D57444" w:rsidRDefault="00763D5A" w:rsidP="00F47830">
            <w:pPr>
              <w:jc w:val="center"/>
              <w:rPr>
                <w:rFonts w:ascii="Times New Roman" w:hAnsi="Times New Roman" w:cs="Times New Roman"/>
                <w:sz w:val="26"/>
                <w:szCs w:val="26"/>
              </w:rPr>
            </w:pPr>
            <w:r w:rsidRPr="00D57444">
              <w:rPr>
                <w:rFonts w:ascii="Times New Roman" w:hAnsi="Times New Roman" w:cs="Times New Roman"/>
                <w:sz w:val="26"/>
                <w:szCs w:val="26"/>
              </w:rPr>
              <w:t>2029-2033</w:t>
            </w:r>
          </w:p>
        </w:tc>
      </w:tr>
      <w:tr w:rsidR="00E83004" w:rsidRPr="00D57444" w:rsidTr="00E83004">
        <w:trPr>
          <w:trHeight w:val="429"/>
        </w:trPr>
        <w:tc>
          <w:tcPr>
            <w:tcW w:w="710" w:type="dxa"/>
            <w:vMerge w:val="restart"/>
            <w:vAlign w:val="center"/>
          </w:tcPr>
          <w:p w:rsidR="00E83004" w:rsidRPr="00D57444" w:rsidRDefault="00E83004" w:rsidP="00E83004">
            <w:pPr>
              <w:jc w:val="center"/>
              <w:rPr>
                <w:rFonts w:ascii="Times New Roman" w:hAnsi="Times New Roman" w:cs="Times New Roman"/>
                <w:sz w:val="26"/>
                <w:szCs w:val="26"/>
              </w:rPr>
            </w:pPr>
            <w:r>
              <w:rPr>
                <w:rFonts w:ascii="Times New Roman" w:hAnsi="Times New Roman" w:cs="Times New Roman"/>
                <w:sz w:val="26"/>
                <w:szCs w:val="26"/>
              </w:rPr>
              <w:t>1</w:t>
            </w:r>
          </w:p>
        </w:tc>
        <w:tc>
          <w:tcPr>
            <w:tcW w:w="1842" w:type="dxa"/>
            <w:vMerge w:val="restart"/>
            <w:vAlign w:val="center"/>
          </w:tcPr>
          <w:p w:rsidR="00E83004" w:rsidRDefault="00E83004" w:rsidP="00E83004">
            <w:pPr>
              <w:jc w:val="center"/>
              <w:rPr>
                <w:rFonts w:ascii="Times New Roman" w:hAnsi="Times New Roman" w:cs="Times New Roman"/>
                <w:sz w:val="26"/>
                <w:szCs w:val="26"/>
              </w:rPr>
            </w:pPr>
            <w:r>
              <w:rPr>
                <w:rFonts w:ascii="Times New Roman" w:hAnsi="Times New Roman" w:cs="Times New Roman"/>
                <w:sz w:val="26"/>
                <w:szCs w:val="26"/>
              </w:rPr>
              <w:t>Проведение капитального ремонта объекта образования</w:t>
            </w:r>
          </w:p>
        </w:tc>
        <w:tc>
          <w:tcPr>
            <w:tcW w:w="1985" w:type="dxa"/>
          </w:tcPr>
          <w:p w:rsidR="00E83004" w:rsidRPr="00D57444" w:rsidRDefault="00E83004" w:rsidP="00F47830">
            <w:pPr>
              <w:rPr>
                <w:rFonts w:ascii="Times New Roman" w:hAnsi="Times New Roman" w:cs="Times New Roman"/>
                <w:sz w:val="26"/>
                <w:szCs w:val="26"/>
              </w:rPr>
            </w:pPr>
            <w:r w:rsidRPr="00D57444">
              <w:rPr>
                <w:rFonts w:ascii="Times New Roman" w:hAnsi="Times New Roman" w:cs="Times New Roman"/>
                <w:sz w:val="26"/>
                <w:szCs w:val="26"/>
              </w:rPr>
              <w:t>Федеральный бюджет</w:t>
            </w:r>
          </w:p>
        </w:tc>
        <w:tc>
          <w:tcPr>
            <w:tcW w:w="850" w:type="dxa"/>
            <w:vAlign w:val="center"/>
          </w:tcPr>
          <w:p w:rsidR="00E83004" w:rsidRDefault="00E83004"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993" w:type="dxa"/>
            <w:vAlign w:val="center"/>
          </w:tcPr>
          <w:p w:rsidR="00E83004" w:rsidRDefault="00E83004"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E83004" w:rsidRDefault="00E83004"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E83004" w:rsidRDefault="00E83004"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E83004" w:rsidRDefault="00E83004"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E83004" w:rsidRDefault="00E83004" w:rsidP="00A0322A">
            <w:pPr>
              <w:jc w:val="center"/>
              <w:rPr>
                <w:rFonts w:ascii="Times New Roman" w:hAnsi="Times New Roman" w:cs="Times New Roman"/>
                <w:sz w:val="26"/>
                <w:szCs w:val="26"/>
              </w:rPr>
            </w:pPr>
            <w:r>
              <w:rPr>
                <w:rFonts w:ascii="Times New Roman" w:hAnsi="Times New Roman" w:cs="Times New Roman"/>
                <w:sz w:val="26"/>
                <w:szCs w:val="26"/>
              </w:rPr>
              <w:t>0</w:t>
            </w:r>
          </w:p>
        </w:tc>
      </w:tr>
      <w:tr w:rsidR="00E83004" w:rsidRPr="00D57444" w:rsidTr="00E83004">
        <w:trPr>
          <w:trHeight w:val="429"/>
        </w:trPr>
        <w:tc>
          <w:tcPr>
            <w:tcW w:w="710" w:type="dxa"/>
            <w:vMerge/>
          </w:tcPr>
          <w:p w:rsidR="00E83004" w:rsidRPr="00D57444" w:rsidRDefault="00E83004" w:rsidP="00F47830">
            <w:pPr>
              <w:jc w:val="center"/>
              <w:rPr>
                <w:rFonts w:ascii="Times New Roman" w:hAnsi="Times New Roman" w:cs="Times New Roman"/>
                <w:sz w:val="26"/>
                <w:szCs w:val="26"/>
              </w:rPr>
            </w:pPr>
          </w:p>
        </w:tc>
        <w:tc>
          <w:tcPr>
            <w:tcW w:w="1842" w:type="dxa"/>
            <w:vMerge/>
            <w:vAlign w:val="center"/>
          </w:tcPr>
          <w:p w:rsidR="00E83004" w:rsidRDefault="00E83004" w:rsidP="00A61031">
            <w:pPr>
              <w:jc w:val="center"/>
              <w:rPr>
                <w:rFonts w:ascii="Times New Roman" w:hAnsi="Times New Roman" w:cs="Times New Roman"/>
                <w:sz w:val="26"/>
                <w:szCs w:val="26"/>
              </w:rPr>
            </w:pPr>
          </w:p>
        </w:tc>
        <w:tc>
          <w:tcPr>
            <w:tcW w:w="1985" w:type="dxa"/>
          </w:tcPr>
          <w:p w:rsidR="00E83004" w:rsidRPr="00D57444" w:rsidRDefault="00E83004" w:rsidP="00F47830">
            <w:pPr>
              <w:rPr>
                <w:rFonts w:ascii="Times New Roman" w:hAnsi="Times New Roman" w:cs="Times New Roman"/>
                <w:sz w:val="26"/>
                <w:szCs w:val="26"/>
              </w:rPr>
            </w:pPr>
            <w:r w:rsidRPr="00D57444">
              <w:rPr>
                <w:rFonts w:ascii="Times New Roman" w:hAnsi="Times New Roman" w:cs="Times New Roman"/>
                <w:sz w:val="26"/>
                <w:szCs w:val="26"/>
              </w:rPr>
              <w:t>Областной бюджет</w:t>
            </w:r>
          </w:p>
        </w:tc>
        <w:tc>
          <w:tcPr>
            <w:tcW w:w="850" w:type="dxa"/>
            <w:vAlign w:val="center"/>
          </w:tcPr>
          <w:p w:rsidR="00E83004" w:rsidRDefault="00E83004"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993" w:type="dxa"/>
            <w:vAlign w:val="center"/>
          </w:tcPr>
          <w:p w:rsidR="00E83004" w:rsidRDefault="00E83004"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E83004" w:rsidRDefault="00E83004"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E83004" w:rsidRDefault="00E83004"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E83004" w:rsidRDefault="00E83004"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E83004" w:rsidRDefault="00E83004" w:rsidP="00A0322A">
            <w:pPr>
              <w:jc w:val="center"/>
              <w:rPr>
                <w:rFonts w:ascii="Times New Roman" w:hAnsi="Times New Roman" w:cs="Times New Roman"/>
                <w:sz w:val="26"/>
                <w:szCs w:val="26"/>
              </w:rPr>
            </w:pPr>
            <w:r>
              <w:rPr>
                <w:rFonts w:ascii="Times New Roman" w:hAnsi="Times New Roman" w:cs="Times New Roman"/>
                <w:sz w:val="26"/>
                <w:szCs w:val="26"/>
              </w:rPr>
              <w:t>0</w:t>
            </w:r>
          </w:p>
        </w:tc>
      </w:tr>
      <w:tr w:rsidR="00E83004" w:rsidRPr="00D57444" w:rsidTr="00E83004">
        <w:trPr>
          <w:trHeight w:val="429"/>
        </w:trPr>
        <w:tc>
          <w:tcPr>
            <w:tcW w:w="710" w:type="dxa"/>
            <w:vMerge/>
          </w:tcPr>
          <w:p w:rsidR="00E83004" w:rsidRPr="00D57444" w:rsidRDefault="00E83004" w:rsidP="00F47830">
            <w:pPr>
              <w:jc w:val="center"/>
              <w:rPr>
                <w:rFonts w:ascii="Times New Roman" w:hAnsi="Times New Roman" w:cs="Times New Roman"/>
                <w:sz w:val="26"/>
                <w:szCs w:val="26"/>
              </w:rPr>
            </w:pPr>
          </w:p>
        </w:tc>
        <w:tc>
          <w:tcPr>
            <w:tcW w:w="1842" w:type="dxa"/>
            <w:vMerge/>
            <w:vAlign w:val="center"/>
          </w:tcPr>
          <w:p w:rsidR="00E83004" w:rsidRDefault="00E83004" w:rsidP="00A61031">
            <w:pPr>
              <w:jc w:val="center"/>
              <w:rPr>
                <w:rFonts w:ascii="Times New Roman" w:hAnsi="Times New Roman" w:cs="Times New Roman"/>
                <w:sz w:val="26"/>
                <w:szCs w:val="26"/>
              </w:rPr>
            </w:pPr>
          </w:p>
        </w:tc>
        <w:tc>
          <w:tcPr>
            <w:tcW w:w="1985" w:type="dxa"/>
          </w:tcPr>
          <w:p w:rsidR="00E83004" w:rsidRPr="00D57444" w:rsidRDefault="00E83004" w:rsidP="00F47830">
            <w:pPr>
              <w:rPr>
                <w:rFonts w:ascii="Times New Roman" w:hAnsi="Times New Roman" w:cs="Times New Roman"/>
                <w:sz w:val="26"/>
                <w:szCs w:val="26"/>
              </w:rPr>
            </w:pPr>
            <w:r>
              <w:rPr>
                <w:rFonts w:ascii="Times New Roman" w:hAnsi="Times New Roman" w:cs="Times New Roman"/>
                <w:sz w:val="26"/>
                <w:szCs w:val="26"/>
              </w:rPr>
              <w:t>Районный</w:t>
            </w:r>
            <w:r w:rsidRPr="00D57444">
              <w:rPr>
                <w:rFonts w:ascii="Times New Roman" w:hAnsi="Times New Roman" w:cs="Times New Roman"/>
                <w:sz w:val="26"/>
                <w:szCs w:val="26"/>
              </w:rPr>
              <w:t xml:space="preserve"> бюджет</w:t>
            </w:r>
          </w:p>
        </w:tc>
        <w:tc>
          <w:tcPr>
            <w:tcW w:w="850" w:type="dxa"/>
            <w:vAlign w:val="center"/>
          </w:tcPr>
          <w:p w:rsidR="00E83004" w:rsidRDefault="00E83004"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993" w:type="dxa"/>
            <w:vAlign w:val="center"/>
          </w:tcPr>
          <w:p w:rsidR="00E83004" w:rsidRDefault="00E83004" w:rsidP="00A0322A">
            <w:pPr>
              <w:jc w:val="center"/>
              <w:rPr>
                <w:rFonts w:ascii="Times New Roman" w:hAnsi="Times New Roman" w:cs="Times New Roman"/>
                <w:sz w:val="26"/>
                <w:szCs w:val="26"/>
              </w:rPr>
            </w:pPr>
            <w:r>
              <w:rPr>
                <w:rFonts w:ascii="Times New Roman" w:hAnsi="Times New Roman" w:cs="Times New Roman"/>
                <w:sz w:val="26"/>
                <w:szCs w:val="26"/>
              </w:rPr>
              <w:t>2000,0</w:t>
            </w:r>
          </w:p>
        </w:tc>
        <w:tc>
          <w:tcPr>
            <w:tcW w:w="850" w:type="dxa"/>
            <w:vAlign w:val="center"/>
          </w:tcPr>
          <w:p w:rsidR="00E83004" w:rsidRDefault="00E83004" w:rsidP="00A0322A">
            <w:pPr>
              <w:jc w:val="center"/>
              <w:rPr>
                <w:rFonts w:ascii="Times New Roman" w:hAnsi="Times New Roman" w:cs="Times New Roman"/>
                <w:sz w:val="26"/>
                <w:szCs w:val="26"/>
              </w:rPr>
            </w:pPr>
            <w:r>
              <w:rPr>
                <w:rFonts w:ascii="Times New Roman" w:hAnsi="Times New Roman" w:cs="Times New Roman"/>
                <w:sz w:val="26"/>
                <w:szCs w:val="26"/>
              </w:rPr>
              <w:t>100,0</w:t>
            </w:r>
          </w:p>
        </w:tc>
        <w:tc>
          <w:tcPr>
            <w:tcW w:w="851" w:type="dxa"/>
            <w:vAlign w:val="center"/>
          </w:tcPr>
          <w:p w:rsidR="00E83004" w:rsidRDefault="00E83004"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E83004" w:rsidRDefault="00E83004"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E83004" w:rsidRDefault="00E83004" w:rsidP="00A0322A">
            <w:pPr>
              <w:jc w:val="center"/>
              <w:rPr>
                <w:rFonts w:ascii="Times New Roman" w:hAnsi="Times New Roman" w:cs="Times New Roman"/>
                <w:sz w:val="26"/>
                <w:szCs w:val="26"/>
              </w:rPr>
            </w:pPr>
            <w:r>
              <w:rPr>
                <w:rFonts w:ascii="Times New Roman" w:hAnsi="Times New Roman" w:cs="Times New Roman"/>
                <w:sz w:val="26"/>
                <w:szCs w:val="26"/>
              </w:rPr>
              <w:t>0</w:t>
            </w:r>
          </w:p>
        </w:tc>
      </w:tr>
      <w:tr w:rsidR="00E83004" w:rsidRPr="00D57444" w:rsidTr="00E83004">
        <w:trPr>
          <w:trHeight w:val="429"/>
        </w:trPr>
        <w:tc>
          <w:tcPr>
            <w:tcW w:w="710" w:type="dxa"/>
            <w:vMerge/>
          </w:tcPr>
          <w:p w:rsidR="00E83004" w:rsidRPr="00D57444" w:rsidRDefault="00E83004" w:rsidP="00F47830">
            <w:pPr>
              <w:jc w:val="center"/>
              <w:rPr>
                <w:rFonts w:ascii="Times New Roman" w:hAnsi="Times New Roman" w:cs="Times New Roman"/>
                <w:sz w:val="26"/>
                <w:szCs w:val="26"/>
              </w:rPr>
            </w:pPr>
          </w:p>
        </w:tc>
        <w:tc>
          <w:tcPr>
            <w:tcW w:w="1842" w:type="dxa"/>
            <w:vMerge/>
            <w:vAlign w:val="center"/>
          </w:tcPr>
          <w:p w:rsidR="00E83004" w:rsidRDefault="00E83004" w:rsidP="00A61031">
            <w:pPr>
              <w:jc w:val="center"/>
              <w:rPr>
                <w:rFonts w:ascii="Times New Roman" w:hAnsi="Times New Roman" w:cs="Times New Roman"/>
                <w:sz w:val="26"/>
                <w:szCs w:val="26"/>
              </w:rPr>
            </w:pPr>
          </w:p>
        </w:tc>
        <w:tc>
          <w:tcPr>
            <w:tcW w:w="1985" w:type="dxa"/>
          </w:tcPr>
          <w:p w:rsidR="00E83004" w:rsidRPr="00D57444" w:rsidRDefault="00E83004" w:rsidP="00F47830">
            <w:pPr>
              <w:rPr>
                <w:rFonts w:ascii="Times New Roman" w:hAnsi="Times New Roman" w:cs="Times New Roman"/>
                <w:sz w:val="26"/>
                <w:szCs w:val="26"/>
              </w:rPr>
            </w:pPr>
            <w:r w:rsidRPr="00D57444">
              <w:rPr>
                <w:rFonts w:ascii="Times New Roman" w:hAnsi="Times New Roman" w:cs="Times New Roman"/>
                <w:sz w:val="26"/>
                <w:szCs w:val="26"/>
              </w:rPr>
              <w:t>Бюджет поселения</w:t>
            </w:r>
          </w:p>
        </w:tc>
        <w:tc>
          <w:tcPr>
            <w:tcW w:w="850" w:type="dxa"/>
            <w:vAlign w:val="center"/>
          </w:tcPr>
          <w:p w:rsidR="00E83004" w:rsidRDefault="00E83004"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993" w:type="dxa"/>
            <w:vAlign w:val="center"/>
          </w:tcPr>
          <w:p w:rsidR="00E83004" w:rsidRDefault="00E83004"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E83004" w:rsidRDefault="00E83004"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E83004" w:rsidRDefault="00E83004"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E83004" w:rsidRDefault="00E83004"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E83004" w:rsidRDefault="00E83004" w:rsidP="00A0322A">
            <w:pPr>
              <w:jc w:val="center"/>
              <w:rPr>
                <w:rFonts w:ascii="Times New Roman" w:hAnsi="Times New Roman" w:cs="Times New Roman"/>
                <w:sz w:val="26"/>
                <w:szCs w:val="26"/>
              </w:rPr>
            </w:pPr>
            <w:r>
              <w:rPr>
                <w:rFonts w:ascii="Times New Roman" w:hAnsi="Times New Roman" w:cs="Times New Roman"/>
                <w:sz w:val="26"/>
                <w:szCs w:val="26"/>
              </w:rPr>
              <w:t>0</w:t>
            </w:r>
          </w:p>
        </w:tc>
      </w:tr>
      <w:tr w:rsidR="00E83004" w:rsidRPr="00D57444" w:rsidTr="00E83004">
        <w:trPr>
          <w:trHeight w:val="429"/>
        </w:trPr>
        <w:tc>
          <w:tcPr>
            <w:tcW w:w="710" w:type="dxa"/>
            <w:vMerge/>
          </w:tcPr>
          <w:p w:rsidR="00E83004" w:rsidRPr="00D57444" w:rsidRDefault="00E83004" w:rsidP="00F47830">
            <w:pPr>
              <w:jc w:val="center"/>
              <w:rPr>
                <w:rFonts w:ascii="Times New Roman" w:hAnsi="Times New Roman" w:cs="Times New Roman"/>
                <w:sz w:val="26"/>
                <w:szCs w:val="26"/>
              </w:rPr>
            </w:pPr>
          </w:p>
        </w:tc>
        <w:tc>
          <w:tcPr>
            <w:tcW w:w="1842" w:type="dxa"/>
            <w:vMerge/>
            <w:vAlign w:val="center"/>
          </w:tcPr>
          <w:p w:rsidR="00E83004" w:rsidRDefault="00E83004" w:rsidP="00A61031">
            <w:pPr>
              <w:jc w:val="center"/>
              <w:rPr>
                <w:rFonts w:ascii="Times New Roman" w:hAnsi="Times New Roman" w:cs="Times New Roman"/>
                <w:sz w:val="26"/>
                <w:szCs w:val="26"/>
              </w:rPr>
            </w:pPr>
          </w:p>
        </w:tc>
        <w:tc>
          <w:tcPr>
            <w:tcW w:w="1985" w:type="dxa"/>
          </w:tcPr>
          <w:p w:rsidR="00E83004" w:rsidRPr="00D57444" w:rsidRDefault="00E83004" w:rsidP="00F47830">
            <w:pPr>
              <w:rPr>
                <w:rFonts w:ascii="Times New Roman" w:hAnsi="Times New Roman" w:cs="Times New Roman"/>
                <w:sz w:val="26"/>
                <w:szCs w:val="26"/>
              </w:rPr>
            </w:pPr>
            <w:r w:rsidRPr="00D57444">
              <w:rPr>
                <w:rFonts w:ascii="Times New Roman" w:hAnsi="Times New Roman" w:cs="Times New Roman"/>
                <w:sz w:val="26"/>
                <w:szCs w:val="26"/>
              </w:rPr>
              <w:t>Внебюджетные источники</w:t>
            </w:r>
          </w:p>
        </w:tc>
        <w:tc>
          <w:tcPr>
            <w:tcW w:w="850" w:type="dxa"/>
            <w:vAlign w:val="center"/>
          </w:tcPr>
          <w:p w:rsidR="00E83004" w:rsidRDefault="00E83004"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993" w:type="dxa"/>
            <w:vAlign w:val="center"/>
          </w:tcPr>
          <w:p w:rsidR="00E83004" w:rsidRDefault="00E83004"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E83004" w:rsidRDefault="00E83004"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E83004" w:rsidRDefault="00E83004"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E83004" w:rsidRDefault="00E83004"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E83004" w:rsidRDefault="00E83004" w:rsidP="00A0322A">
            <w:pPr>
              <w:jc w:val="center"/>
              <w:rPr>
                <w:rFonts w:ascii="Times New Roman" w:hAnsi="Times New Roman" w:cs="Times New Roman"/>
                <w:sz w:val="26"/>
                <w:szCs w:val="26"/>
              </w:rPr>
            </w:pPr>
            <w:r>
              <w:rPr>
                <w:rFonts w:ascii="Times New Roman" w:hAnsi="Times New Roman" w:cs="Times New Roman"/>
                <w:sz w:val="26"/>
                <w:szCs w:val="26"/>
              </w:rPr>
              <w:t>0</w:t>
            </w:r>
          </w:p>
        </w:tc>
      </w:tr>
      <w:tr w:rsidR="00763D5A" w:rsidRPr="00D57444" w:rsidTr="00E83004">
        <w:trPr>
          <w:trHeight w:val="429"/>
        </w:trPr>
        <w:tc>
          <w:tcPr>
            <w:tcW w:w="710" w:type="dxa"/>
            <w:vMerge w:val="restart"/>
          </w:tcPr>
          <w:p w:rsidR="00763D5A" w:rsidRPr="00D57444" w:rsidRDefault="00763D5A" w:rsidP="00F47830">
            <w:pPr>
              <w:jc w:val="center"/>
              <w:rPr>
                <w:rFonts w:ascii="Times New Roman" w:hAnsi="Times New Roman" w:cs="Times New Roman"/>
                <w:sz w:val="26"/>
                <w:szCs w:val="26"/>
              </w:rPr>
            </w:pPr>
          </w:p>
          <w:p w:rsidR="00763D5A" w:rsidRPr="00D57444" w:rsidRDefault="00763D5A" w:rsidP="00F47830">
            <w:pPr>
              <w:jc w:val="center"/>
              <w:rPr>
                <w:rFonts w:ascii="Times New Roman" w:hAnsi="Times New Roman" w:cs="Times New Roman"/>
                <w:sz w:val="26"/>
                <w:szCs w:val="26"/>
              </w:rPr>
            </w:pPr>
          </w:p>
          <w:p w:rsidR="00763D5A" w:rsidRPr="00D57444" w:rsidRDefault="00763D5A" w:rsidP="00F47830">
            <w:pPr>
              <w:jc w:val="center"/>
              <w:rPr>
                <w:rFonts w:ascii="Times New Roman" w:hAnsi="Times New Roman" w:cs="Times New Roman"/>
                <w:sz w:val="26"/>
                <w:szCs w:val="26"/>
              </w:rPr>
            </w:pPr>
          </w:p>
          <w:p w:rsidR="00763D5A" w:rsidRPr="00D57444" w:rsidRDefault="00763D5A" w:rsidP="00F47830">
            <w:pPr>
              <w:jc w:val="center"/>
              <w:rPr>
                <w:rFonts w:ascii="Times New Roman" w:hAnsi="Times New Roman" w:cs="Times New Roman"/>
                <w:sz w:val="26"/>
                <w:szCs w:val="26"/>
              </w:rPr>
            </w:pPr>
          </w:p>
          <w:p w:rsidR="00763D5A" w:rsidRPr="00D57444" w:rsidRDefault="00E83004" w:rsidP="00F47830">
            <w:pPr>
              <w:jc w:val="center"/>
              <w:rPr>
                <w:rFonts w:ascii="Times New Roman" w:hAnsi="Times New Roman" w:cs="Times New Roman"/>
                <w:sz w:val="26"/>
                <w:szCs w:val="26"/>
              </w:rPr>
            </w:pPr>
            <w:r>
              <w:rPr>
                <w:rFonts w:ascii="Times New Roman" w:hAnsi="Times New Roman" w:cs="Times New Roman"/>
                <w:sz w:val="26"/>
                <w:szCs w:val="26"/>
              </w:rPr>
              <w:t>2</w:t>
            </w:r>
          </w:p>
        </w:tc>
        <w:tc>
          <w:tcPr>
            <w:tcW w:w="1842" w:type="dxa"/>
            <w:vMerge w:val="restart"/>
            <w:vAlign w:val="center"/>
          </w:tcPr>
          <w:p w:rsidR="00A61031" w:rsidRPr="00D57444" w:rsidRDefault="004A1C53" w:rsidP="00A61031">
            <w:pPr>
              <w:jc w:val="center"/>
              <w:rPr>
                <w:rFonts w:ascii="Times New Roman" w:hAnsi="Times New Roman" w:cs="Times New Roman"/>
                <w:sz w:val="26"/>
                <w:szCs w:val="26"/>
              </w:rPr>
            </w:pPr>
            <w:r>
              <w:rPr>
                <w:rFonts w:ascii="Times New Roman" w:hAnsi="Times New Roman" w:cs="Times New Roman"/>
                <w:sz w:val="26"/>
                <w:szCs w:val="26"/>
              </w:rPr>
              <w:lastRenderedPageBreak/>
              <w:t xml:space="preserve">Проведение </w:t>
            </w:r>
            <w:r>
              <w:rPr>
                <w:rFonts w:ascii="Times New Roman" w:hAnsi="Times New Roman" w:cs="Times New Roman"/>
                <w:sz w:val="26"/>
                <w:szCs w:val="26"/>
              </w:rPr>
              <w:lastRenderedPageBreak/>
              <w:t>капитального ремонта объекта культуры</w:t>
            </w:r>
          </w:p>
          <w:p w:rsidR="00763D5A" w:rsidRPr="00D57444" w:rsidRDefault="00763D5A" w:rsidP="0097514F">
            <w:pPr>
              <w:jc w:val="center"/>
              <w:rPr>
                <w:rFonts w:ascii="Times New Roman" w:hAnsi="Times New Roman" w:cs="Times New Roman"/>
                <w:sz w:val="26"/>
                <w:szCs w:val="26"/>
              </w:rPr>
            </w:pPr>
          </w:p>
        </w:tc>
        <w:tc>
          <w:tcPr>
            <w:tcW w:w="1985" w:type="dxa"/>
          </w:tcPr>
          <w:p w:rsidR="00763D5A" w:rsidRPr="00D57444" w:rsidRDefault="00763D5A" w:rsidP="00F47830">
            <w:pPr>
              <w:rPr>
                <w:rFonts w:ascii="Times New Roman" w:hAnsi="Times New Roman" w:cs="Times New Roman"/>
                <w:sz w:val="26"/>
                <w:szCs w:val="26"/>
              </w:rPr>
            </w:pPr>
            <w:r w:rsidRPr="00D57444">
              <w:rPr>
                <w:rFonts w:ascii="Times New Roman" w:hAnsi="Times New Roman" w:cs="Times New Roman"/>
                <w:sz w:val="26"/>
                <w:szCs w:val="26"/>
              </w:rPr>
              <w:lastRenderedPageBreak/>
              <w:t xml:space="preserve">Федеральный </w:t>
            </w:r>
            <w:r w:rsidRPr="00D57444">
              <w:rPr>
                <w:rFonts w:ascii="Times New Roman" w:hAnsi="Times New Roman" w:cs="Times New Roman"/>
                <w:sz w:val="26"/>
                <w:szCs w:val="26"/>
              </w:rPr>
              <w:lastRenderedPageBreak/>
              <w:t>бюджет</w:t>
            </w:r>
          </w:p>
        </w:tc>
        <w:tc>
          <w:tcPr>
            <w:tcW w:w="850" w:type="dxa"/>
            <w:vAlign w:val="center"/>
          </w:tcPr>
          <w:p w:rsidR="00763D5A" w:rsidRPr="00D57444" w:rsidRDefault="00024EAA" w:rsidP="00A0322A">
            <w:pPr>
              <w:jc w:val="center"/>
              <w:rPr>
                <w:rFonts w:ascii="Times New Roman" w:hAnsi="Times New Roman" w:cs="Times New Roman"/>
                <w:sz w:val="26"/>
                <w:szCs w:val="26"/>
              </w:rPr>
            </w:pPr>
            <w:r>
              <w:rPr>
                <w:rFonts w:ascii="Times New Roman" w:hAnsi="Times New Roman" w:cs="Times New Roman"/>
                <w:sz w:val="26"/>
                <w:szCs w:val="26"/>
              </w:rPr>
              <w:lastRenderedPageBreak/>
              <w:t>0</w:t>
            </w:r>
          </w:p>
        </w:tc>
        <w:tc>
          <w:tcPr>
            <w:tcW w:w="993" w:type="dxa"/>
            <w:vAlign w:val="center"/>
          </w:tcPr>
          <w:p w:rsidR="00763D5A" w:rsidRPr="00D57444" w:rsidRDefault="00024EAA"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763D5A" w:rsidRPr="00D57444" w:rsidRDefault="00024EAA"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763D5A" w:rsidRPr="00D57444" w:rsidRDefault="00024EAA"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763D5A" w:rsidRPr="00D57444" w:rsidRDefault="00024EAA"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763D5A" w:rsidRPr="00D57444" w:rsidRDefault="00024EAA" w:rsidP="00A0322A">
            <w:pPr>
              <w:jc w:val="center"/>
              <w:rPr>
                <w:rFonts w:ascii="Times New Roman" w:hAnsi="Times New Roman" w:cs="Times New Roman"/>
                <w:sz w:val="26"/>
                <w:szCs w:val="26"/>
              </w:rPr>
            </w:pPr>
            <w:r>
              <w:rPr>
                <w:rFonts w:ascii="Times New Roman" w:hAnsi="Times New Roman" w:cs="Times New Roman"/>
                <w:sz w:val="26"/>
                <w:szCs w:val="26"/>
              </w:rPr>
              <w:t>0</w:t>
            </w:r>
          </w:p>
        </w:tc>
      </w:tr>
      <w:tr w:rsidR="00763D5A" w:rsidRPr="00D57444" w:rsidTr="00E83004">
        <w:trPr>
          <w:trHeight w:val="196"/>
        </w:trPr>
        <w:tc>
          <w:tcPr>
            <w:tcW w:w="710" w:type="dxa"/>
            <w:vMerge/>
          </w:tcPr>
          <w:p w:rsidR="00763D5A" w:rsidRPr="00D57444" w:rsidRDefault="00763D5A" w:rsidP="00F47830">
            <w:pPr>
              <w:jc w:val="center"/>
              <w:rPr>
                <w:rFonts w:ascii="Times New Roman" w:hAnsi="Times New Roman" w:cs="Times New Roman"/>
                <w:sz w:val="26"/>
                <w:szCs w:val="26"/>
              </w:rPr>
            </w:pPr>
          </w:p>
        </w:tc>
        <w:tc>
          <w:tcPr>
            <w:tcW w:w="1842" w:type="dxa"/>
            <w:vMerge/>
          </w:tcPr>
          <w:p w:rsidR="00763D5A" w:rsidRPr="00D57444" w:rsidRDefault="00763D5A" w:rsidP="00F47830">
            <w:pPr>
              <w:rPr>
                <w:rFonts w:ascii="Times New Roman" w:hAnsi="Times New Roman" w:cs="Times New Roman"/>
                <w:sz w:val="26"/>
                <w:szCs w:val="26"/>
              </w:rPr>
            </w:pPr>
          </w:p>
        </w:tc>
        <w:tc>
          <w:tcPr>
            <w:tcW w:w="1985" w:type="dxa"/>
          </w:tcPr>
          <w:p w:rsidR="00763D5A" w:rsidRPr="00D57444" w:rsidRDefault="00763D5A" w:rsidP="00F47830">
            <w:pPr>
              <w:rPr>
                <w:rFonts w:ascii="Times New Roman" w:hAnsi="Times New Roman" w:cs="Times New Roman"/>
                <w:sz w:val="26"/>
                <w:szCs w:val="26"/>
              </w:rPr>
            </w:pPr>
            <w:r w:rsidRPr="00D57444">
              <w:rPr>
                <w:rFonts w:ascii="Times New Roman" w:hAnsi="Times New Roman" w:cs="Times New Roman"/>
                <w:sz w:val="26"/>
                <w:szCs w:val="26"/>
              </w:rPr>
              <w:t>Областной бюджет</w:t>
            </w:r>
          </w:p>
        </w:tc>
        <w:tc>
          <w:tcPr>
            <w:tcW w:w="850" w:type="dxa"/>
            <w:vAlign w:val="center"/>
          </w:tcPr>
          <w:p w:rsidR="00763D5A" w:rsidRPr="00D57444" w:rsidRDefault="00024EAA"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993" w:type="dxa"/>
            <w:vAlign w:val="center"/>
          </w:tcPr>
          <w:p w:rsidR="00763D5A" w:rsidRPr="00D57444" w:rsidRDefault="00024EAA"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763D5A" w:rsidRPr="00D57444" w:rsidRDefault="00024EAA"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763D5A" w:rsidRPr="00D57444" w:rsidRDefault="00024EAA"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763D5A" w:rsidRPr="00D57444" w:rsidRDefault="00024EAA"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763D5A" w:rsidRPr="00D57444" w:rsidRDefault="00024EAA" w:rsidP="00A0322A">
            <w:pPr>
              <w:jc w:val="center"/>
              <w:rPr>
                <w:rFonts w:ascii="Times New Roman" w:hAnsi="Times New Roman" w:cs="Times New Roman"/>
                <w:sz w:val="26"/>
                <w:szCs w:val="26"/>
              </w:rPr>
            </w:pPr>
            <w:r>
              <w:rPr>
                <w:rFonts w:ascii="Times New Roman" w:hAnsi="Times New Roman" w:cs="Times New Roman"/>
                <w:sz w:val="26"/>
                <w:szCs w:val="26"/>
              </w:rPr>
              <w:t>0</w:t>
            </w:r>
          </w:p>
        </w:tc>
      </w:tr>
      <w:tr w:rsidR="00763D5A" w:rsidRPr="00D57444" w:rsidTr="00E83004">
        <w:trPr>
          <w:trHeight w:val="196"/>
        </w:trPr>
        <w:tc>
          <w:tcPr>
            <w:tcW w:w="710" w:type="dxa"/>
            <w:vMerge/>
          </w:tcPr>
          <w:p w:rsidR="00763D5A" w:rsidRPr="00D57444" w:rsidRDefault="00763D5A" w:rsidP="00F47830">
            <w:pPr>
              <w:jc w:val="center"/>
              <w:rPr>
                <w:rFonts w:ascii="Times New Roman" w:hAnsi="Times New Roman" w:cs="Times New Roman"/>
                <w:sz w:val="26"/>
                <w:szCs w:val="26"/>
              </w:rPr>
            </w:pPr>
          </w:p>
        </w:tc>
        <w:tc>
          <w:tcPr>
            <w:tcW w:w="1842" w:type="dxa"/>
            <w:vMerge/>
          </w:tcPr>
          <w:p w:rsidR="00763D5A" w:rsidRPr="00D57444" w:rsidRDefault="00763D5A" w:rsidP="00F47830">
            <w:pPr>
              <w:rPr>
                <w:rFonts w:ascii="Times New Roman" w:hAnsi="Times New Roman" w:cs="Times New Roman"/>
                <w:sz w:val="26"/>
                <w:szCs w:val="26"/>
              </w:rPr>
            </w:pPr>
          </w:p>
        </w:tc>
        <w:tc>
          <w:tcPr>
            <w:tcW w:w="1985" w:type="dxa"/>
          </w:tcPr>
          <w:p w:rsidR="00763D5A" w:rsidRPr="00D57444" w:rsidRDefault="000E1143" w:rsidP="00F47830">
            <w:pPr>
              <w:rPr>
                <w:rFonts w:ascii="Times New Roman" w:hAnsi="Times New Roman" w:cs="Times New Roman"/>
                <w:sz w:val="26"/>
                <w:szCs w:val="26"/>
              </w:rPr>
            </w:pPr>
            <w:r>
              <w:rPr>
                <w:rFonts w:ascii="Times New Roman" w:hAnsi="Times New Roman" w:cs="Times New Roman"/>
                <w:sz w:val="26"/>
                <w:szCs w:val="26"/>
              </w:rPr>
              <w:t>Районный</w:t>
            </w:r>
            <w:r w:rsidR="00763D5A" w:rsidRPr="00D57444">
              <w:rPr>
                <w:rFonts w:ascii="Times New Roman" w:hAnsi="Times New Roman" w:cs="Times New Roman"/>
                <w:sz w:val="26"/>
                <w:szCs w:val="26"/>
              </w:rPr>
              <w:t xml:space="preserve"> бюджет</w:t>
            </w:r>
          </w:p>
        </w:tc>
        <w:tc>
          <w:tcPr>
            <w:tcW w:w="850" w:type="dxa"/>
            <w:vAlign w:val="center"/>
          </w:tcPr>
          <w:p w:rsidR="00763D5A" w:rsidRPr="00D57444" w:rsidRDefault="004F4738"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993" w:type="dxa"/>
            <w:vAlign w:val="center"/>
          </w:tcPr>
          <w:p w:rsidR="00763D5A" w:rsidRPr="00D57444" w:rsidRDefault="004E10F3"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763D5A" w:rsidRPr="00D57444" w:rsidRDefault="004E10F3"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763D5A" w:rsidRPr="00D57444" w:rsidRDefault="004F4738"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763D5A" w:rsidRPr="00D57444" w:rsidRDefault="004E10F3"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763D5A" w:rsidRPr="00D57444" w:rsidRDefault="004F4738" w:rsidP="00A0322A">
            <w:pPr>
              <w:jc w:val="center"/>
              <w:rPr>
                <w:rFonts w:ascii="Times New Roman" w:hAnsi="Times New Roman" w:cs="Times New Roman"/>
                <w:sz w:val="26"/>
                <w:szCs w:val="26"/>
              </w:rPr>
            </w:pPr>
            <w:r>
              <w:rPr>
                <w:rFonts w:ascii="Times New Roman" w:hAnsi="Times New Roman" w:cs="Times New Roman"/>
                <w:sz w:val="26"/>
                <w:szCs w:val="26"/>
              </w:rPr>
              <w:t>1485,0</w:t>
            </w:r>
          </w:p>
        </w:tc>
      </w:tr>
      <w:tr w:rsidR="00763D5A" w:rsidRPr="00D57444" w:rsidTr="00E83004">
        <w:trPr>
          <w:trHeight w:val="196"/>
        </w:trPr>
        <w:tc>
          <w:tcPr>
            <w:tcW w:w="710" w:type="dxa"/>
            <w:vMerge/>
          </w:tcPr>
          <w:p w:rsidR="00763D5A" w:rsidRPr="00D57444" w:rsidRDefault="00763D5A" w:rsidP="00F47830">
            <w:pPr>
              <w:jc w:val="center"/>
              <w:rPr>
                <w:rFonts w:ascii="Times New Roman" w:hAnsi="Times New Roman" w:cs="Times New Roman"/>
                <w:sz w:val="26"/>
                <w:szCs w:val="26"/>
              </w:rPr>
            </w:pPr>
          </w:p>
        </w:tc>
        <w:tc>
          <w:tcPr>
            <w:tcW w:w="1842" w:type="dxa"/>
            <w:vMerge/>
          </w:tcPr>
          <w:p w:rsidR="00763D5A" w:rsidRPr="00D57444" w:rsidRDefault="00763D5A" w:rsidP="00F47830">
            <w:pPr>
              <w:rPr>
                <w:rFonts w:ascii="Times New Roman" w:hAnsi="Times New Roman" w:cs="Times New Roman"/>
                <w:sz w:val="26"/>
                <w:szCs w:val="26"/>
              </w:rPr>
            </w:pPr>
          </w:p>
        </w:tc>
        <w:tc>
          <w:tcPr>
            <w:tcW w:w="1985" w:type="dxa"/>
          </w:tcPr>
          <w:p w:rsidR="00763D5A" w:rsidRPr="00D57444" w:rsidRDefault="00763D5A" w:rsidP="00F47830">
            <w:pPr>
              <w:rPr>
                <w:rFonts w:ascii="Times New Roman" w:hAnsi="Times New Roman" w:cs="Times New Roman"/>
                <w:sz w:val="26"/>
                <w:szCs w:val="26"/>
              </w:rPr>
            </w:pPr>
            <w:r w:rsidRPr="00D57444">
              <w:rPr>
                <w:rFonts w:ascii="Times New Roman" w:hAnsi="Times New Roman" w:cs="Times New Roman"/>
                <w:sz w:val="26"/>
                <w:szCs w:val="26"/>
              </w:rPr>
              <w:t>Бюджет поселения</w:t>
            </w:r>
          </w:p>
        </w:tc>
        <w:tc>
          <w:tcPr>
            <w:tcW w:w="850" w:type="dxa"/>
            <w:vAlign w:val="center"/>
          </w:tcPr>
          <w:p w:rsidR="00763D5A" w:rsidRPr="00D57444" w:rsidRDefault="004F4738"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993" w:type="dxa"/>
            <w:vAlign w:val="center"/>
          </w:tcPr>
          <w:p w:rsidR="00763D5A" w:rsidRPr="00D57444" w:rsidRDefault="004E10F3"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763D5A" w:rsidRPr="00D57444" w:rsidRDefault="004E10F3"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763D5A" w:rsidRPr="00D57444" w:rsidRDefault="004F4738"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763D5A" w:rsidRPr="00D57444" w:rsidRDefault="004E10F3"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763D5A" w:rsidRPr="00D57444" w:rsidRDefault="004F4738" w:rsidP="00A0322A">
            <w:pPr>
              <w:jc w:val="center"/>
              <w:rPr>
                <w:rFonts w:ascii="Times New Roman" w:hAnsi="Times New Roman" w:cs="Times New Roman"/>
                <w:sz w:val="26"/>
                <w:szCs w:val="26"/>
              </w:rPr>
            </w:pPr>
            <w:r>
              <w:rPr>
                <w:rFonts w:ascii="Times New Roman" w:hAnsi="Times New Roman" w:cs="Times New Roman"/>
                <w:sz w:val="26"/>
                <w:szCs w:val="26"/>
              </w:rPr>
              <w:t>15,0</w:t>
            </w:r>
          </w:p>
        </w:tc>
      </w:tr>
      <w:tr w:rsidR="00763D5A" w:rsidRPr="00D57444" w:rsidTr="00E83004">
        <w:trPr>
          <w:trHeight w:val="196"/>
        </w:trPr>
        <w:tc>
          <w:tcPr>
            <w:tcW w:w="710" w:type="dxa"/>
            <w:vMerge/>
          </w:tcPr>
          <w:p w:rsidR="00763D5A" w:rsidRPr="00D57444" w:rsidRDefault="00763D5A" w:rsidP="00F47830">
            <w:pPr>
              <w:jc w:val="center"/>
              <w:rPr>
                <w:rFonts w:ascii="Times New Roman" w:hAnsi="Times New Roman" w:cs="Times New Roman"/>
                <w:sz w:val="26"/>
                <w:szCs w:val="26"/>
              </w:rPr>
            </w:pPr>
          </w:p>
        </w:tc>
        <w:tc>
          <w:tcPr>
            <w:tcW w:w="1842" w:type="dxa"/>
            <w:vMerge/>
          </w:tcPr>
          <w:p w:rsidR="00763D5A" w:rsidRPr="00D57444" w:rsidRDefault="00763D5A" w:rsidP="00F47830">
            <w:pPr>
              <w:rPr>
                <w:rFonts w:ascii="Times New Roman" w:hAnsi="Times New Roman" w:cs="Times New Roman"/>
                <w:sz w:val="26"/>
                <w:szCs w:val="26"/>
              </w:rPr>
            </w:pPr>
          </w:p>
        </w:tc>
        <w:tc>
          <w:tcPr>
            <w:tcW w:w="1985" w:type="dxa"/>
          </w:tcPr>
          <w:p w:rsidR="00763D5A" w:rsidRPr="00D57444" w:rsidRDefault="00763D5A" w:rsidP="00F47830">
            <w:pPr>
              <w:rPr>
                <w:rFonts w:ascii="Times New Roman" w:hAnsi="Times New Roman" w:cs="Times New Roman"/>
                <w:sz w:val="26"/>
                <w:szCs w:val="26"/>
              </w:rPr>
            </w:pPr>
            <w:r w:rsidRPr="00D57444">
              <w:rPr>
                <w:rFonts w:ascii="Times New Roman" w:hAnsi="Times New Roman" w:cs="Times New Roman"/>
                <w:sz w:val="26"/>
                <w:szCs w:val="26"/>
              </w:rPr>
              <w:t>Внебюджетные источники</w:t>
            </w:r>
          </w:p>
        </w:tc>
        <w:tc>
          <w:tcPr>
            <w:tcW w:w="850" w:type="dxa"/>
            <w:vAlign w:val="center"/>
          </w:tcPr>
          <w:p w:rsidR="00763D5A" w:rsidRPr="00D57444" w:rsidRDefault="00024EAA"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993" w:type="dxa"/>
            <w:vAlign w:val="center"/>
          </w:tcPr>
          <w:p w:rsidR="00763D5A" w:rsidRPr="00D57444" w:rsidRDefault="00024EAA"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763D5A" w:rsidRPr="00D57444" w:rsidRDefault="00024EAA"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763D5A" w:rsidRPr="00D57444" w:rsidRDefault="00024EAA"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763D5A" w:rsidRPr="00D57444" w:rsidRDefault="00024EAA" w:rsidP="00A0322A">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763D5A" w:rsidRPr="00D57444" w:rsidRDefault="00024EAA" w:rsidP="00A0322A">
            <w:pPr>
              <w:jc w:val="center"/>
              <w:rPr>
                <w:rFonts w:ascii="Times New Roman" w:hAnsi="Times New Roman" w:cs="Times New Roman"/>
                <w:sz w:val="26"/>
                <w:szCs w:val="26"/>
              </w:rPr>
            </w:pPr>
            <w:r>
              <w:rPr>
                <w:rFonts w:ascii="Times New Roman" w:hAnsi="Times New Roman" w:cs="Times New Roman"/>
                <w:sz w:val="26"/>
                <w:szCs w:val="26"/>
              </w:rPr>
              <w:t>0</w:t>
            </w:r>
          </w:p>
        </w:tc>
      </w:tr>
    </w:tbl>
    <w:p w:rsidR="00763D5A" w:rsidRPr="00D57444" w:rsidRDefault="005A2C2A" w:rsidP="00763D5A">
      <w:pPr>
        <w:pStyle w:val="1"/>
        <w:spacing w:before="0" w:after="0" w:line="240" w:lineRule="auto"/>
        <w:rPr>
          <w:sz w:val="26"/>
          <w:szCs w:val="26"/>
        </w:rPr>
      </w:pPr>
      <w:r>
        <w:rPr>
          <w:sz w:val="26"/>
          <w:szCs w:val="26"/>
        </w:rPr>
        <w:t xml:space="preserve">*  средства </w:t>
      </w:r>
      <w:r w:rsidR="00763D5A" w:rsidRPr="00D57444">
        <w:rPr>
          <w:sz w:val="26"/>
          <w:szCs w:val="26"/>
        </w:rPr>
        <w:t>уточняются при формировании бюджета на календарный год.</w:t>
      </w:r>
    </w:p>
    <w:p w:rsidR="00645FCD" w:rsidRDefault="00763D5A" w:rsidP="00763D5A">
      <w:pPr>
        <w:spacing w:after="0" w:line="240" w:lineRule="auto"/>
        <w:rPr>
          <w:rFonts w:ascii="Times New Roman" w:eastAsia="Times New Roman" w:hAnsi="Times New Roman" w:cs="Times New Roman"/>
          <w:sz w:val="26"/>
          <w:szCs w:val="26"/>
        </w:rPr>
      </w:pPr>
      <w:r w:rsidRPr="00D57444">
        <w:rPr>
          <w:rFonts w:ascii="Times New Roman" w:eastAsia="Times New Roman" w:hAnsi="Times New Roman" w:cs="Times New Roman"/>
          <w:sz w:val="26"/>
          <w:szCs w:val="26"/>
        </w:rPr>
        <w:t xml:space="preserve">    </w:t>
      </w:r>
    </w:p>
    <w:p w:rsidR="00763D5A" w:rsidRPr="00D57444" w:rsidRDefault="00763D5A" w:rsidP="00763D5A">
      <w:pPr>
        <w:spacing w:after="0" w:line="240" w:lineRule="auto"/>
        <w:rPr>
          <w:rFonts w:ascii="Times New Roman" w:hAnsi="Times New Roman" w:cs="Times New Roman"/>
          <w:sz w:val="26"/>
          <w:szCs w:val="26"/>
        </w:rPr>
      </w:pPr>
      <w:r w:rsidRPr="00D57444">
        <w:rPr>
          <w:rFonts w:ascii="Times New Roman" w:hAnsi="Times New Roman" w:cs="Times New Roman"/>
          <w:sz w:val="26"/>
          <w:szCs w:val="26"/>
        </w:rPr>
        <w:t xml:space="preserve">Объем финансирования Программы в 2024-2033 годах составит  </w:t>
      </w:r>
      <w:r w:rsidR="00C96E04">
        <w:rPr>
          <w:rFonts w:ascii="Times New Roman" w:hAnsi="Times New Roman" w:cs="Times New Roman"/>
          <w:sz w:val="26"/>
          <w:szCs w:val="26"/>
        </w:rPr>
        <w:t>3600</w:t>
      </w:r>
      <w:r w:rsidR="004F4C68">
        <w:rPr>
          <w:rFonts w:ascii="Times New Roman" w:hAnsi="Times New Roman" w:cs="Times New Roman"/>
          <w:sz w:val="26"/>
          <w:szCs w:val="26"/>
        </w:rPr>
        <w:t xml:space="preserve">,0 </w:t>
      </w:r>
      <w:r w:rsidRPr="00D57444">
        <w:rPr>
          <w:rFonts w:ascii="Times New Roman" w:hAnsi="Times New Roman" w:cs="Times New Roman"/>
          <w:sz w:val="26"/>
          <w:szCs w:val="26"/>
        </w:rPr>
        <w:t>тыс. руб. в том числе по годам:</w:t>
      </w:r>
    </w:p>
    <w:p w:rsidR="00763D5A" w:rsidRPr="00D57444" w:rsidRDefault="00763D5A" w:rsidP="00763D5A">
      <w:pPr>
        <w:spacing w:after="0" w:line="240" w:lineRule="auto"/>
        <w:rPr>
          <w:rFonts w:ascii="Times New Roman" w:hAnsi="Times New Roman" w:cs="Times New Roman"/>
          <w:sz w:val="26"/>
          <w:szCs w:val="26"/>
        </w:rPr>
      </w:pPr>
      <w:r w:rsidRPr="00D57444">
        <w:rPr>
          <w:rFonts w:ascii="Times New Roman" w:hAnsi="Times New Roman" w:cs="Times New Roman"/>
          <w:sz w:val="26"/>
          <w:szCs w:val="26"/>
        </w:rPr>
        <w:t>2024 год –</w:t>
      </w:r>
      <w:r w:rsidR="00A16DC8">
        <w:rPr>
          <w:rFonts w:ascii="Times New Roman" w:hAnsi="Times New Roman" w:cs="Times New Roman"/>
          <w:sz w:val="26"/>
          <w:szCs w:val="26"/>
        </w:rPr>
        <w:t xml:space="preserve"> 0</w:t>
      </w:r>
      <w:r w:rsidR="004F4C68">
        <w:rPr>
          <w:rFonts w:ascii="Times New Roman" w:hAnsi="Times New Roman" w:cs="Times New Roman"/>
          <w:sz w:val="26"/>
          <w:szCs w:val="26"/>
        </w:rPr>
        <w:t>,</w:t>
      </w:r>
      <w:r w:rsidR="00A16DC8">
        <w:rPr>
          <w:rFonts w:ascii="Times New Roman" w:hAnsi="Times New Roman" w:cs="Times New Roman"/>
          <w:sz w:val="26"/>
          <w:szCs w:val="26"/>
        </w:rPr>
        <w:t>0</w:t>
      </w:r>
      <w:r w:rsidR="004F4C68">
        <w:rPr>
          <w:rFonts w:ascii="Times New Roman" w:hAnsi="Times New Roman" w:cs="Times New Roman"/>
          <w:sz w:val="26"/>
          <w:szCs w:val="26"/>
        </w:rPr>
        <w:t>0 тыс. руб.</w:t>
      </w:r>
    </w:p>
    <w:p w:rsidR="00763D5A" w:rsidRPr="00D57444" w:rsidRDefault="00763D5A" w:rsidP="00763D5A">
      <w:pPr>
        <w:spacing w:after="0" w:line="240" w:lineRule="auto"/>
        <w:rPr>
          <w:rFonts w:ascii="Times New Roman" w:hAnsi="Times New Roman" w:cs="Times New Roman"/>
          <w:sz w:val="26"/>
          <w:szCs w:val="26"/>
        </w:rPr>
      </w:pPr>
      <w:r w:rsidRPr="00D57444">
        <w:rPr>
          <w:rFonts w:ascii="Times New Roman" w:hAnsi="Times New Roman" w:cs="Times New Roman"/>
          <w:sz w:val="26"/>
          <w:szCs w:val="26"/>
        </w:rPr>
        <w:t>2025 год –</w:t>
      </w:r>
      <w:r w:rsidR="003737D7">
        <w:rPr>
          <w:rFonts w:ascii="Times New Roman" w:hAnsi="Times New Roman" w:cs="Times New Roman"/>
          <w:sz w:val="26"/>
          <w:szCs w:val="26"/>
        </w:rPr>
        <w:t xml:space="preserve"> 2000,0</w:t>
      </w:r>
      <w:r w:rsidR="004F4C68">
        <w:rPr>
          <w:rFonts w:ascii="Times New Roman" w:hAnsi="Times New Roman" w:cs="Times New Roman"/>
          <w:sz w:val="26"/>
          <w:szCs w:val="26"/>
        </w:rPr>
        <w:t xml:space="preserve"> тыс. руб.</w:t>
      </w:r>
    </w:p>
    <w:p w:rsidR="00763D5A" w:rsidRPr="00D57444" w:rsidRDefault="00763D5A" w:rsidP="00763D5A">
      <w:pPr>
        <w:spacing w:after="0" w:line="240" w:lineRule="auto"/>
        <w:rPr>
          <w:rFonts w:ascii="Times New Roman" w:hAnsi="Times New Roman" w:cs="Times New Roman"/>
          <w:sz w:val="26"/>
          <w:szCs w:val="26"/>
        </w:rPr>
      </w:pPr>
      <w:r w:rsidRPr="00D57444">
        <w:rPr>
          <w:rFonts w:ascii="Times New Roman" w:hAnsi="Times New Roman" w:cs="Times New Roman"/>
          <w:sz w:val="26"/>
          <w:szCs w:val="26"/>
        </w:rPr>
        <w:t>2026 год –</w:t>
      </w:r>
      <w:r w:rsidR="003737D7">
        <w:rPr>
          <w:rFonts w:ascii="Times New Roman" w:hAnsi="Times New Roman" w:cs="Times New Roman"/>
          <w:sz w:val="26"/>
          <w:szCs w:val="26"/>
        </w:rPr>
        <w:t xml:space="preserve"> 100,0</w:t>
      </w:r>
      <w:r w:rsidR="004F4C68">
        <w:rPr>
          <w:rFonts w:ascii="Times New Roman" w:hAnsi="Times New Roman" w:cs="Times New Roman"/>
          <w:sz w:val="26"/>
          <w:szCs w:val="26"/>
        </w:rPr>
        <w:t xml:space="preserve"> тыс. руб.</w:t>
      </w:r>
    </w:p>
    <w:p w:rsidR="00763D5A" w:rsidRPr="00D57444" w:rsidRDefault="00763D5A" w:rsidP="00763D5A">
      <w:pPr>
        <w:spacing w:after="0" w:line="240" w:lineRule="auto"/>
        <w:rPr>
          <w:rFonts w:ascii="Times New Roman" w:hAnsi="Times New Roman" w:cs="Times New Roman"/>
          <w:sz w:val="26"/>
          <w:szCs w:val="26"/>
        </w:rPr>
      </w:pPr>
      <w:r w:rsidRPr="00D57444">
        <w:rPr>
          <w:rFonts w:ascii="Times New Roman" w:hAnsi="Times New Roman" w:cs="Times New Roman"/>
          <w:sz w:val="26"/>
          <w:szCs w:val="26"/>
        </w:rPr>
        <w:t>2027 год –</w:t>
      </w:r>
      <w:r w:rsidR="004F4C68">
        <w:rPr>
          <w:rFonts w:ascii="Times New Roman" w:hAnsi="Times New Roman" w:cs="Times New Roman"/>
          <w:sz w:val="26"/>
          <w:szCs w:val="26"/>
        </w:rPr>
        <w:t xml:space="preserve"> </w:t>
      </w:r>
      <w:r w:rsidR="00A16DC8">
        <w:rPr>
          <w:rFonts w:ascii="Times New Roman" w:hAnsi="Times New Roman" w:cs="Times New Roman"/>
          <w:sz w:val="26"/>
          <w:szCs w:val="26"/>
        </w:rPr>
        <w:t>0</w:t>
      </w:r>
      <w:r w:rsidR="000412B4">
        <w:rPr>
          <w:rFonts w:ascii="Times New Roman" w:hAnsi="Times New Roman" w:cs="Times New Roman"/>
          <w:sz w:val="26"/>
          <w:szCs w:val="26"/>
        </w:rPr>
        <w:t>,</w:t>
      </w:r>
      <w:r w:rsidR="00A16DC8">
        <w:rPr>
          <w:rFonts w:ascii="Times New Roman" w:hAnsi="Times New Roman" w:cs="Times New Roman"/>
          <w:sz w:val="26"/>
          <w:szCs w:val="26"/>
        </w:rPr>
        <w:t>0</w:t>
      </w:r>
      <w:r w:rsidR="000412B4">
        <w:rPr>
          <w:rFonts w:ascii="Times New Roman" w:hAnsi="Times New Roman" w:cs="Times New Roman"/>
          <w:sz w:val="26"/>
          <w:szCs w:val="26"/>
        </w:rPr>
        <w:t>0</w:t>
      </w:r>
      <w:r w:rsidR="004F4C68">
        <w:rPr>
          <w:rFonts w:ascii="Times New Roman" w:hAnsi="Times New Roman" w:cs="Times New Roman"/>
          <w:sz w:val="26"/>
          <w:szCs w:val="26"/>
        </w:rPr>
        <w:t xml:space="preserve"> тыс. руб.</w:t>
      </w:r>
    </w:p>
    <w:p w:rsidR="00763D5A" w:rsidRPr="00D57444" w:rsidRDefault="00763D5A" w:rsidP="00763D5A">
      <w:pPr>
        <w:spacing w:after="0" w:line="240" w:lineRule="auto"/>
        <w:rPr>
          <w:rFonts w:ascii="Times New Roman" w:hAnsi="Times New Roman" w:cs="Times New Roman"/>
          <w:sz w:val="26"/>
          <w:szCs w:val="26"/>
        </w:rPr>
      </w:pPr>
      <w:r w:rsidRPr="00D57444">
        <w:rPr>
          <w:rFonts w:ascii="Times New Roman" w:hAnsi="Times New Roman" w:cs="Times New Roman"/>
          <w:sz w:val="26"/>
          <w:szCs w:val="26"/>
        </w:rPr>
        <w:t>2028 год –</w:t>
      </w:r>
      <w:r w:rsidR="004F4C68">
        <w:rPr>
          <w:rFonts w:ascii="Times New Roman" w:hAnsi="Times New Roman" w:cs="Times New Roman"/>
          <w:sz w:val="26"/>
          <w:szCs w:val="26"/>
        </w:rPr>
        <w:t xml:space="preserve"> 0,00 тыс. руб.</w:t>
      </w:r>
    </w:p>
    <w:p w:rsidR="00763D5A" w:rsidRDefault="00763D5A" w:rsidP="00763D5A">
      <w:pPr>
        <w:spacing w:after="0" w:line="240" w:lineRule="auto"/>
        <w:rPr>
          <w:rFonts w:ascii="Times New Roman" w:hAnsi="Times New Roman" w:cs="Times New Roman"/>
          <w:sz w:val="26"/>
          <w:szCs w:val="26"/>
        </w:rPr>
      </w:pPr>
      <w:r w:rsidRPr="00D57444">
        <w:rPr>
          <w:rFonts w:ascii="Times New Roman" w:hAnsi="Times New Roman" w:cs="Times New Roman"/>
          <w:sz w:val="26"/>
          <w:szCs w:val="26"/>
        </w:rPr>
        <w:t>2029-2033 годы –</w:t>
      </w:r>
      <w:r w:rsidR="001D3B95">
        <w:rPr>
          <w:rFonts w:ascii="Times New Roman" w:hAnsi="Times New Roman" w:cs="Times New Roman"/>
          <w:sz w:val="26"/>
          <w:szCs w:val="26"/>
        </w:rPr>
        <w:t xml:space="preserve"> 1500</w:t>
      </w:r>
      <w:r w:rsidR="004F4C68">
        <w:rPr>
          <w:rFonts w:ascii="Times New Roman" w:hAnsi="Times New Roman" w:cs="Times New Roman"/>
          <w:sz w:val="26"/>
          <w:szCs w:val="26"/>
        </w:rPr>
        <w:t>,0 тыс. руб.</w:t>
      </w:r>
    </w:p>
    <w:p w:rsidR="00763D5A" w:rsidRPr="00D57444" w:rsidRDefault="00763D5A" w:rsidP="00763D5A">
      <w:pPr>
        <w:spacing w:after="0" w:line="240" w:lineRule="auto"/>
        <w:rPr>
          <w:rFonts w:ascii="Times New Roman" w:hAnsi="Times New Roman" w:cs="Times New Roman"/>
          <w:sz w:val="26"/>
          <w:szCs w:val="26"/>
        </w:rPr>
      </w:pPr>
    </w:p>
    <w:p w:rsidR="00763D5A" w:rsidRPr="00D57444" w:rsidRDefault="00763D5A" w:rsidP="003B0ED5">
      <w:pPr>
        <w:pStyle w:val="1"/>
        <w:jc w:val="center"/>
        <w:rPr>
          <w:b/>
          <w:sz w:val="26"/>
          <w:szCs w:val="26"/>
        </w:rPr>
      </w:pPr>
      <w:r w:rsidRPr="00D57444">
        <w:rPr>
          <w:b/>
          <w:sz w:val="26"/>
          <w:szCs w:val="26"/>
        </w:rPr>
        <w:t>5. ЦЕЛЕВЫЕ ИНДИКАТОРЫ ПРОГРАММЫ</w:t>
      </w:r>
    </w:p>
    <w:p w:rsidR="001D3B95" w:rsidRDefault="001D3B95" w:rsidP="001D3B95">
      <w:pPr>
        <w:pStyle w:val="1"/>
        <w:spacing w:before="0" w:after="0" w:line="240" w:lineRule="auto"/>
        <w:ind w:firstLine="567"/>
        <w:contextualSpacing/>
        <w:jc w:val="center"/>
        <w:rPr>
          <w:sz w:val="26"/>
          <w:szCs w:val="26"/>
        </w:rPr>
      </w:pPr>
      <w:r>
        <w:rPr>
          <w:sz w:val="26"/>
          <w:szCs w:val="26"/>
        </w:rPr>
        <w:t>Таблица 5.1 Целевые индикаторы и показатели Программы</w:t>
      </w:r>
    </w:p>
    <w:p w:rsidR="001D3B95" w:rsidRPr="00F66695" w:rsidRDefault="001D3B95" w:rsidP="001D3B95">
      <w:pPr>
        <w:pStyle w:val="1"/>
        <w:spacing w:before="0" w:after="0" w:line="240" w:lineRule="auto"/>
        <w:ind w:firstLine="567"/>
        <w:contextualSpacing/>
        <w:jc w:val="center"/>
        <w:rPr>
          <w:sz w:val="26"/>
          <w:szCs w:val="26"/>
        </w:rPr>
      </w:pPr>
    </w:p>
    <w:tbl>
      <w:tblPr>
        <w:tblW w:w="9660" w:type="dxa"/>
        <w:jc w:val="center"/>
        <w:tblInd w:w="2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70"/>
        <w:gridCol w:w="2324"/>
        <w:gridCol w:w="774"/>
        <w:gridCol w:w="1033"/>
        <w:gridCol w:w="904"/>
        <w:gridCol w:w="1033"/>
        <w:gridCol w:w="1033"/>
        <w:gridCol w:w="1033"/>
        <w:gridCol w:w="956"/>
      </w:tblGrid>
      <w:tr w:rsidR="001D3B95" w:rsidRPr="00F66695" w:rsidTr="001D3B95">
        <w:trPr>
          <w:trHeight w:val="942"/>
          <w:jc w:val="center"/>
        </w:trPr>
        <w:tc>
          <w:tcPr>
            <w:tcW w:w="570" w:type="dxa"/>
            <w:vMerge w:val="restart"/>
            <w:vAlign w:val="center"/>
          </w:tcPr>
          <w:p w:rsidR="001D3B95" w:rsidRDefault="001D3B95" w:rsidP="004429F5">
            <w:pPr>
              <w:pStyle w:val="1"/>
              <w:spacing w:before="0" w:after="0" w:line="240" w:lineRule="auto"/>
              <w:ind w:left="-49" w:firstLine="8"/>
              <w:contextualSpacing/>
              <w:jc w:val="center"/>
              <w:rPr>
                <w:sz w:val="26"/>
                <w:szCs w:val="26"/>
              </w:rPr>
            </w:pPr>
            <w:r>
              <w:rPr>
                <w:sz w:val="26"/>
                <w:szCs w:val="26"/>
              </w:rPr>
              <w:t xml:space="preserve">№ </w:t>
            </w:r>
            <w:proofErr w:type="spellStart"/>
            <w:proofErr w:type="gramStart"/>
            <w:r>
              <w:rPr>
                <w:sz w:val="26"/>
                <w:szCs w:val="26"/>
              </w:rPr>
              <w:t>п</w:t>
            </w:r>
            <w:proofErr w:type="spellEnd"/>
            <w:proofErr w:type="gramEnd"/>
            <w:r>
              <w:rPr>
                <w:sz w:val="26"/>
                <w:szCs w:val="26"/>
              </w:rPr>
              <w:t>/</w:t>
            </w:r>
            <w:proofErr w:type="spellStart"/>
            <w:r>
              <w:rPr>
                <w:sz w:val="26"/>
                <w:szCs w:val="26"/>
              </w:rPr>
              <w:t>п</w:t>
            </w:r>
            <w:proofErr w:type="spellEnd"/>
          </w:p>
        </w:tc>
        <w:tc>
          <w:tcPr>
            <w:tcW w:w="2324" w:type="dxa"/>
            <w:vMerge w:val="restart"/>
            <w:shd w:val="clear" w:color="auto" w:fill="auto"/>
            <w:vAlign w:val="center"/>
          </w:tcPr>
          <w:p w:rsidR="001D3B95" w:rsidRPr="00F66695" w:rsidRDefault="001D3B95" w:rsidP="004429F5">
            <w:pPr>
              <w:pStyle w:val="1"/>
              <w:spacing w:before="0" w:after="0" w:line="240" w:lineRule="auto"/>
              <w:ind w:left="34" w:hanging="34"/>
              <w:contextualSpacing/>
              <w:jc w:val="center"/>
              <w:rPr>
                <w:sz w:val="26"/>
                <w:szCs w:val="26"/>
              </w:rPr>
            </w:pPr>
            <w:r>
              <w:rPr>
                <w:sz w:val="26"/>
                <w:szCs w:val="26"/>
              </w:rPr>
              <w:t xml:space="preserve">Наименование </w:t>
            </w:r>
            <w:r w:rsidRPr="00F66695">
              <w:rPr>
                <w:sz w:val="26"/>
                <w:szCs w:val="26"/>
              </w:rPr>
              <w:t>индикатор</w:t>
            </w:r>
            <w:r>
              <w:rPr>
                <w:sz w:val="26"/>
                <w:szCs w:val="26"/>
              </w:rPr>
              <w:t>а</w:t>
            </w:r>
          </w:p>
        </w:tc>
        <w:tc>
          <w:tcPr>
            <w:tcW w:w="774" w:type="dxa"/>
            <w:vMerge w:val="restart"/>
            <w:shd w:val="clear" w:color="auto" w:fill="auto"/>
            <w:vAlign w:val="center"/>
          </w:tcPr>
          <w:p w:rsidR="001D3B95" w:rsidRPr="00F66695" w:rsidRDefault="001D3B95" w:rsidP="004429F5">
            <w:pPr>
              <w:pStyle w:val="1"/>
              <w:spacing w:before="0" w:after="0" w:line="240" w:lineRule="auto"/>
              <w:contextualSpacing/>
              <w:jc w:val="center"/>
              <w:rPr>
                <w:sz w:val="26"/>
                <w:szCs w:val="26"/>
              </w:rPr>
            </w:pPr>
            <w:r>
              <w:rPr>
                <w:sz w:val="26"/>
                <w:szCs w:val="26"/>
              </w:rPr>
              <w:t xml:space="preserve">Единица </w:t>
            </w:r>
            <w:r w:rsidRPr="00F66695">
              <w:rPr>
                <w:sz w:val="26"/>
                <w:szCs w:val="26"/>
              </w:rPr>
              <w:t>изменения</w:t>
            </w:r>
          </w:p>
        </w:tc>
        <w:tc>
          <w:tcPr>
            <w:tcW w:w="5992" w:type="dxa"/>
            <w:gridSpan w:val="6"/>
            <w:vAlign w:val="center"/>
          </w:tcPr>
          <w:p w:rsidR="001D3B95" w:rsidRPr="00F66695" w:rsidRDefault="001D3B95" w:rsidP="004429F5">
            <w:pPr>
              <w:pStyle w:val="1"/>
              <w:spacing w:before="0" w:after="0" w:line="240" w:lineRule="auto"/>
              <w:ind w:right="332"/>
              <w:contextualSpacing/>
              <w:jc w:val="center"/>
              <w:rPr>
                <w:sz w:val="26"/>
                <w:szCs w:val="26"/>
              </w:rPr>
            </w:pPr>
            <w:r>
              <w:rPr>
                <w:sz w:val="26"/>
                <w:szCs w:val="26"/>
              </w:rPr>
              <w:t>Показатели по годам</w:t>
            </w:r>
          </w:p>
        </w:tc>
      </w:tr>
      <w:tr w:rsidR="001D3B95" w:rsidRPr="00F66695" w:rsidTr="005605B0">
        <w:trPr>
          <w:trHeight w:val="538"/>
          <w:jc w:val="center"/>
        </w:trPr>
        <w:tc>
          <w:tcPr>
            <w:tcW w:w="570" w:type="dxa"/>
            <w:vMerge/>
          </w:tcPr>
          <w:p w:rsidR="001D3B95" w:rsidRPr="00F66695" w:rsidRDefault="001D3B95" w:rsidP="004429F5">
            <w:pPr>
              <w:pStyle w:val="1"/>
              <w:spacing w:before="0" w:after="0" w:line="240" w:lineRule="auto"/>
              <w:contextualSpacing/>
              <w:jc w:val="both"/>
              <w:rPr>
                <w:sz w:val="26"/>
                <w:szCs w:val="26"/>
              </w:rPr>
            </w:pPr>
          </w:p>
        </w:tc>
        <w:tc>
          <w:tcPr>
            <w:tcW w:w="2324" w:type="dxa"/>
            <w:vMerge/>
            <w:shd w:val="clear" w:color="auto" w:fill="auto"/>
          </w:tcPr>
          <w:p w:rsidR="001D3B95" w:rsidRPr="00F66695" w:rsidRDefault="001D3B95" w:rsidP="004429F5">
            <w:pPr>
              <w:pStyle w:val="1"/>
              <w:spacing w:before="0" w:after="0" w:line="240" w:lineRule="auto"/>
              <w:contextualSpacing/>
              <w:jc w:val="both"/>
              <w:rPr>
                <w:sz w:val="26"/>
                <w:szCs w:val="26"/>
              </w:rPr>
            </w:pPr>
          </w:p>
        </w:tc>
        <w:tc>
          <w:tcPr>
            <w:tcW w:w="774" w:type="dxa"/>
            <w:vMerge/>
            <w:shd w:val="clear" w:color="auto" w:fill="auto"/>
          </w:tcPr>
          <w:p w:rsidR="001D3B95" w:rsidRPr="00F66695" w:rsidRDefault="001D3B95" w:rsidP="004429F5">
            <w:pPr>
              <w:pStyle w:val="1"/>
              <w:spacing w:before="0" w:after="0" w:line="240" w:lineRule="auto"/>
              <w:contextualSpacing/>
              <w:jc w:val="both"/>
              <w:rPr>
                <w:sz w:val="26"/>
                <w:szCs w:val="26"/>
              </w:rPr>
            </w:pPr>
          </w:p>
        </w:tc>
        <w:tc>
          <w:tcPr>
            <w:tcW w:w="1033" w:type="dxa"/>
            <w:vAlign w:val="center"/>
          </w:tcPr>
          <w:p w:rsidR="001D3B95" w:rsidRPr="00F66695" w:rsidRDefault="001D3B95" w:rsidP="004429F5">
            <w:pPr>
              <w:pStyle w:val="1"/>
              <w:spacing w:before="0" w:after="0" w:line="240" w:lineRule="auto"/>
              <w:contextualSpacing/>
              <w:jc w:val="center"/>
              <w:rPr>
                <w:sz w:val="26"/>
                <w:szCs w:val="26"/>
              </w:rPr>
            </w:pPr>
            <w:r w:rsidRPr="00F66695">
              <w:rPr>
                <w:sz w:val="26"/>
                <w:szCs w:val="26"/>
              </w:rPr>
              <w:t>2024</w:t>
            </w:r>
          </w:p>
        </w:tc>
        <w:tc>
          <w:tcPr>
            <w:tcW w:w="904" w:type="dxa"/>
            <w:shd w:val="clear" w:color="auto" w:fill="auto"/>
            <w:vAlign w:val="center"/>
          </w:tcPr>
          <w:p w:rsidR="001D3B95" w:rsidRPr="00F66695" w:rsidRDefault="001D3B95" w:rsidP="004429F5">
            <w:pPr>
              <w:pStyle w:val="1"/>
              <w:spacing w:before="0" w:after="0" w:line="240" w:lineRule="auto"/>
              <w:contextualSpacing/>
              <w:jc w:val="center"/>
              <w:rPr>
                <w:sz w:val="26"/>
                <w:szCs w:val="26"/>
              </w:rPr>
            </w:pPr>
            <w:r w:rsidRPr="00F66695">
              <w:rPr>
                <w:sz w:val="26"/>
                <w:szCs w:val="26"/>
              </w:rPr>
              <w:t>2025</w:t>
            </w:r>
          </w:p>
        </w:tc>
        <w:tc>
          <w:tcPr>
            <w:tcW w:w="1033" w:type="dxa"/>
            <w:vAlign w:val="center"/>
          </w:tcPr>
          <w:p w:rsidR="001D3B95" w:rsidRPr="00F66695" w:rsidRDefault="001D3B95" w:rsidP="004429F5">
            <w:pPr>
              <w:pStyle w:val="1"/>
              <w:spacing w:before="0" w:after="0" w:line="240" w:lineRule="auto"/>
              <w:contextualSpacing/>
              <w:jc w:val="center"/>
              <w:rPr>
                <w:sz w:val="26"/>
                <w:szCs w:val="26"/>
              </w:rPr>
            </w:pPr>
            <w:r w:rsidRPr="00F66695">
              <w:rPr>
                <w:sz w:val="26"/>
                <w:szCs w:val="26"/>
              </w:rPr>
              <w:t>2026</w:t>
            </w:r>
          </w:p>
        </w:tc>
        <w:tc>
          <w:tcPr>
            <w:tcW w:w="1033" w:type="dxa"/>
            <w:vAlign w:val="center"/>
          </w:tcPr>
          <w:p w:rsidR="001D3B95" w:rsidRPr="00F66695" w:rsidRDefault="001D3B95" w:rsidP="004429F5">
            <w:pPr>
              <w:pStyle w:val="1"/>
              <w:spacing w:before="0" w:after="0" w:line="240" w:lineRule="auto"/>
              <w:contextualSpacing/>
              <w:jc w:val="center"/>
              <w:rPr>
                <w:sz w:val="26"/>
                <w:szCs w:val="26"/>
              </w:rPr>
            </w:pPr>
            <w:r w:rsidRPr="00F66695">
              <w:rPr>
                <w:sz w:val="26"/>
                <w:szCs w:val="26"/>
              </w:rPr>
              <w:t>2027</w:t>
            </w:r>
          </w:p>
        </w:tc>
        <w:tc>
          <w:tcPr>
            <w:tcW w:w="1033" w:type="dxa"/>
            <w:vAlign w:val="center"/>
          </w:tcPr>
          <w:p w:rsidR="001D3B95" w:rsidRPr="00F66695" w:rsidRDefault="001D3B95" w:rsidP="004429F5">
            <w:pPr>
              <w:pStyle w:val="1"/>
              <w:spacing w:before="0" w:after="0" w:line="240" w:lineRule="auto"/>
              <w:contextualSpacing/>
              <w:jc w:val="center"/>
              <w:rPr>
                <w:sz w:val="26"/>
                <w:szCs w:val="26"/>
              </w:rPr>
            </w:pPr>
            <w:r w:rsidRPr="00F66695">
              <w:rPr>
                <w:sz w:val="26"/>
                <w:szCs w:val="26"/>
              </w:rPr>
              <w:t>2028</w:t>
            </w:r>
          </w:p>
        </w:tc>
        <w:tc>
          <w:tcPr>
            <w:tcW w:w="956" w:type="dxa"/>
            <w:shd w:val="clear" w:color="auto" w:fill="auto"/>
            <w:vAlign w:val="center"/>
          </w:tcPr>
          <w:p w:rsidR="001D3B95" w:rsidRPr="00F66695" w:rsidRDefault="001D3B95" w:rsidP="004429F5">
            <w:pPr>
              <w:pStyle w:val="1"/>
              <w:spacing w:before="0" w:after="0" w:line="240" w:lineRule="auto"/>
              <w:contextualSpacing/>
              <w:jc w:val="center"/>
              <w:rPr>
                <w:sz w:val="26"/>
                <w:szCs w:val="26"/>
              </w:rPr>
            </w:pPr>
            <w:r w:rsidRPr="00F66695">
              <w:rPr>
                <w:sz w:val="26"/>
                <w:szCs w:val="26"/>
              </w:rPr>
              <w:t>2029-2033</w:t>
            </w:r>
          </w:p>
        </w:tc>
      </w:tr>
      <w:tr w:rsidR="004B44ED" w:rsidRPr="00F66695" w:rsidTr="005605B0">
        <w:trPr>
          <w:trHeight w:val="1795"/>
          <w:jc w:val="center"/>
        </w:trPr>
        <w:tc>
          <w:tcPr>
            <w:tcW w:w="570" w:type="dxa"/>
            <w:vAlign w:val="center"/>
          </w:tcPr>
          <w:p w:rsidR="004B44ED" w:rsidRDefault="004B44ED" w:rsidP="004429F5">
            <w:pPr>
              <w:pStyle w:val="1"/>
              <w:spacing w:before="0" w:after="0" w:line="240" w:lineRule="auto"/>
              <w:contextualSpacing/>
              <w:jc w:val="center"/>
              <w:rPr>
                <w:sz w:val="26"/>
                <w:szCs w:val="26"/>
              </w:rPr>
            </w:pPr>
            <w:r>
              <w:rPr>
                <w:sz w:val="26"/>
                <w:szCs w:val="26"/>
              </w:rPr>
              <w:t>1</w:t>
            </w:r>
          </w:p>
        </w:tc>
        <w:tc>
          <w:tcPr>
            <w:tcW w:w="2324" w:type="dxa"/>
            <w:shd w:val="clear" w:color="auto" w:fill="auto"/>
            <w:vAlign w:val="center"/>
          </w:tcPr>
          <w:p w:rsidR="004B44ED" w:rsidRDefault="004B44ED" w:rsidP="00164BB8">
            <w:pPr>
              <w:pStyle w:val="1"/>
              <w:spacing w:before="0" w:after="0" w:line="240" w:lineRule="auto"/>
              <w:contextualSpacing/>
              <w:jc w:val="center"/>
              <w:rPr>
                <w:sz w:val="26"/>
                <w:szCs w:val="26"/>
              </w:rPr>
            </w:pPr>
            <w:r>
              <w:rPr>
                <w:sz w:val="26"/>
                <w:szCs w:val="26"/>
              </w:rPr>
              <w:t>Доля детей, охваченных школьным образованием</w:t>
            </w:r>
          </w:p>
        </w:tc>
        <w:tc>
          <w:tcPr>
            <w:tcW w:w="774" w:type="dxa"/>
            <w:shd w:val="clear" w:color="auto" w:fill="auto"/>
            <w:vAlign w:val="center"/>
          </w:tcPr>
          <w:p w:rsidR="004B44ED" w:rsidRDefault="004B44ED" w:rsidP="00E5446D">
            <w:pPr>
              <w:pStyle w:val="1"/>
              <w:spacing w:before="0" w:after="0" w:line="240" w:lineRule="auto"/>
              <w:contextualSpacing/>
              <w:jc w:val="center"/>
              <w:rPr>
                <w:sz w:val="26"/>
                <w:szCs w:val="26"/>
              </w:rPr>
            </w:pPr>
            <w:r>
              <w:rPr>
                <w:sz w:val="26"/>
                <w:szCs w:val="26"/>
              </w:rPr>
              <w:t>%</w:t>
            </w:r>
          </w:p>
        </w:tc>
        <w:tc>
          <w:tcPr>
            <w:tcW w:w="1033" w:type="dxa"/>
            <w:shd w:val="clear" w:color="auto" w:fill="auto"/>
            <w:vAlign w:val="center"/>
          </w:tcPr>
          <w:p w:rsidR="004B44ED" w:rsidRDefault="004B44ED" w:rsidP="00E5446D">
            <w:pPr>
              <w:pStyle w:val="1"/>
              <w:spacing w:before="0" w:after="0" w:line="240" w:lineRule="auto"/>
              <w:contextualSpacing/>
              <w:jc w:val="center"/>
              <w:rPr>
                <w:sz w:val="26"/>
                <w:szCs w:val="26"/>
              </w:rPr>
            </w:pPr>
            <w:r>
              <w:rPr>
                <w:sz w:val="26"/>
                <w:szCs w:val="26"/>
              </w:rPr>
              <w:t>100</w:t>
            </w:r>
          </w:p>
        </w:tc>
        <w:tc>
          <w:tcPr>
            <w:tcW w:w="904" w:type="dxa"/>
            <w:shd w:val="clear" w:color="auto" w:fill="auto"/>
            <w:vAlign w:val="center"/>
          </w:tcPr>
          <w:p w:rsidR="004B44ED" w:rsidRDefault="004B44ED" w:rsidP="00E5446D">
            <w:pPr>
              <w:pStyle w:val="1"/>
              <w:spacing w:before="0" w:after="0" w:line="240" w:lineRule="auto"/>
              <w:contextualSpacing/>
              <w:jc w:val="center"/>
              <w:rPr>
                <w:sz w:val="26"/>
                <w:szCs w:val="26"/>
              </w:rPr>
            </w:pPr>
            <w:r>
              <w:rPr>
                <w:sz w:val="26"/>
                <w:szCs w:val="26"/>
              </w:rPr>
              <w:t>100</w:t>
            </w:r>
          </w:p>
        </w:tc>
        <w:tc>
          <w:tcPr>
            <w:tcW w:w="1033" w:type="dxa"/>
            <w:shd w:val="clear" w:color="auto" w:fill="auto"/>
            <w:vAlign w:val="center"/>
          </w:tcPr>
          <w:p w:rsidR="004B44ED" w:rsidRDefault="004B44ED" w:rsidP="00E5446D">
            <w:pPr>
              <w:pStyle w:val="1"/>
              <w:spacing w:before="0" w:after="0" w:line="240" w:lineRule="auto"/>
              <w:contextualSpacing/>
              <w:jc w:val="center"/>
              <w:rPr>
                <w:sz w:val="26"/>
                <w:szCs w:val="26"/>
              </w:rPr>
            </w:pPr>
            <w:r>
              <w:rPr>
                <w:sz w:val="26"/>
                <w:szCs w:val="26"/>
              </w:rPr>
              <w:t>100</w:t>
            </w:r>
          </w:p>
        </w:tc>
        <w:tc>
          <w:tcPr>
            <w:tcW w:w="1033" w:type="dxa"/>
            <w:shd w:val="clear" w:color="auto" w:fill="auto"/>
            <w:vAlign w:val="center"/>
          </w:tcPr>
          <w:p w:rsidR="004B44ED" w:rsidRDefault="004B44ED" w:rsidP="00E5446D">
            <w:pPr>
              <w:pStyle w:val="1"/>
              <w:spacing w:before="0" w:after="0" w:line="240" w:lineRule="auto"/>
              <w:contextualSpacing/>
              <w:jc w:val="center"/>
              <w:rPr>
                <w:sz w:val="26"/>
                <w:szCs w:val="26"/>
              </w:rPr>
            </w:pPr>
            <w:r>
              <w:rPr>
                <w:sz w:val="26"/>
                <w:szCs w:val="26"/>
              </w:rPr>
              <w:t>100</w:t>
            </w:r>
          </w:p>
        </w:tc>
        <w:tc>
          <w:tcPr>
            <w:tcW w:w="1033" w:type="dxa"/>
            <w:vAlign w:val="center"/>
          </w:tcPr>
          <w:p w:rsidR="004B44ED" w:rsidRDefault="004B44ED" w:rsidP="00E5446D">
            <w:pPr>
              <w:pStyle w:val="1"/>
              <w:spacing w:before="0" w:after="0" w:line="240" w:lineRule="auto"/>
              <w:contextualSpacing/>
              <w:jc w:val="center"/>
              <w:rPr>
                <w:sz w:val="26"/>
                <w:szCs w:val="26"/>
              </w:rPr>
            </w:pPr>
            <w:r>
              <w:rPr>
                <w:sz w:val="26"/>
                <w:szCs w:val="26"/>
              </w:rPr>
              <w:t>100</w:t>
            </w:r>
          </w:p>
        </w:tc>
        <w:tc>
          <w:tcPr>
            <w:tcW w:w="956" w:type="dxa"/>
            <w:shd w:val="clear" w:color="auto" w:fill="auto"/>
            <w:vAlign w:val="center"/>
          </w:tcPr>
          <w:p w:rsidR="004B44ED" w:rsidRDefault="004B44ED" w:rsidP="00E5446D">
            <w:pPr>
              <w:pStyle w:val="1"/>
              <w:spacing w:before="0" w:after="0" w:line="240" w:lineRule="auto"/>
              <w:contextualSpacing/>
              <w:jc w:val="center"/>
              <w:rPr>
                <w:sz w:val="26"/>
                <w:szCs w:val="26"/>
              </w:rPr>
            </w:pPr>
            <w:r>
              <w:rPr>
                <w:sz w:val="26"/>
                <w:szCs w:val="26"/>
              </w:rPr>
              <w:t>100</w:t>
            </w:r>
          </w:p>
        </w:tc>
      </w:tr>
      <w:tr w:rsidR="004B44ED" w:rsidRPr="00F66695" w:rsidTr="005605B0">
        <w:trPr>
          <w:trHeight w:val="1795"/>
          <w:jc w:val="center"/>
        </w:trPr>
        <w:tc>
          <w:tcPr>
            <w:tcW w:w="570" w:type="dxa"/>
            <w:vAlign w:val="center"/>
          </w:tcPr>
          <w:p w:rsidR="004B44ED" w:rsidRDefault="004B44ED" w:rsidP="004429F5">
            <w:pPr>
              <w:pStyle w:val="1"/>
              <w:spacing w:before="0" w:after="0" w:line="240" w:lineRule="auto"/>
              <w:contextualSpacing/>
              <w:jc w:val="center"/>
              <w:rPr>
                <w:sz w:val="26"/>
                <w:szCs w:val="26"/>
              </w:rPr>
            </w:pPr>
            <w:r>
              <w:rPr>
                <w:sz w:val="26"/>
                <w:szCs w:val="26"/>
              </w:rPr>
              <w:t>2</w:t>
            </w:r>
          </w:p>
        </w:tc>
        <w:tc>
          <w:tcPr>
            <w:tcW w:w="2324" w:type="dxa"/>
            <w:shd w:val="clear" w:color="auto" w:fill="auto"/>
            <w:vAlign w:val="center"/>
          </w:tcPr>
          <w:p w:rsidR="004B44ED" w:rsidRDefault="004B44ED" w:rsidP="00164BB8">
            <w:pPr>
              <w:pStyle w:val="1"/>
              <w:spacing w:before="0" w:after="0" w:line="240" w:lineRule="auto"/>
              <w:contextualSpacing/>
              <w:jc w:val="center"/>
              <w:rPr>
                <w:sz w:val="26"/>
                <w:szCs w:val="26"/>
              </w:rPr>
            </w:pPr>
            <w:r>
              <w:rPr>
                <w:sz w:val="26"/>
                <w:szCs w:val="26"/>
              </w:rPr>
              <w:t>Уровень обеспеченности населения объектами в сфере культуры</w:t>
            </w:r>
          </w:p>
        </w:tc>
        <w:tc>
          <w:tcPr>
            <w:tcW w:w="774" w:type="dxa"/>
            <w:shd w:val="clear" w:color="auto" w:fill="auto"/>
            <w:vAlign w:val="center"/>
          </w:tcPr>
          <w:p w:rsidR="004B44ED" w:rsidRDefault="004B44ED" w:rsidP="004429F5">
            <w:pPr>
              <w:pStyle w:val="1"/>
              <w:spacing w:before="0" w:after="0" w:line="240" w:lineRule="auto"/>
              <w:contextualSpacing/>
              <w:jc w:val="center"/>
              <w:rPr>
                <w:sz w:val="26"/>
                <w:szCs w:val="26"/>
              </w:rPr>
            </w:pPr>
            <w:r>
              <w:rPr>
                <w:sz w:val="26"/>
                <w:szCs w:val="26"/>
              </w:rPr>
              <w:t>%</w:t>
            </w:r>
          </w:p>
        </w:tc>
        <w:tc>
          <w:tcPr>
            <w:tcW w:w="1033" w:type="dxa"/>
            <w:shd w:val="clear" w:color="auto" w:fill="auto"/>
            <w:vAlign w:val="center"/>
          </w:tcPr>
          <w:p w:rsidR="004B44ED" w:rsidRDefault="004B44ED" w:rsidP="004429F5">
            <w:pPr>
              <w:pStyle w:val="1"/>
              <w:spacing w:before="0" w:after="0" w:line="240" w:lineRule="auto"/>
              <w:contextualSpacing/>
              <w:jc w:val="center"/>
              <w:rPr>
                <w:sz w:val="26"/>
                <w:szCs w:val="26"/>
              </w:rPr>
            </w:pPr>
            <w:r>
              <w:rPr>
                <w:sz w:val="26"/>
                <w:szCs w:val="26"/>
              </w:rPr>
              <w:t>100</w:t>
            </w:r>
          </w:p>
        </w:tc>
        <w:tc>
          <w:tcPr>
            <w:tcW w:w="904" w:type="dxa"/>
            <w:shd w:val="clear" w:color="auto" w:fill="auto"/>
            <w:vAlign w:val="center"/>
          </w:tcPr>
          <w:p w:rsidR="004B44ED" w:rsidRDefault="004B44ED" w:rsidP="004429F5">
            <w:pPr>
              <w:pStyle w:val="1"/>
              <w:spacing w:before="0" w:after="0" w:line="240" w:lineRule="auto"/>
              <w:contextualSpacing/>
              <w:jc w:val="center"/>
              <w:rPr>
                <w:sz w:val="26"/>
                <w:szCs w:val="26"/>
              </w:rPr>
            </w:pPr>
            <w:r>
              <w:rPr>
                <w:sz w:val="26"/>
                <w:szCs w:val="26"/>
              </w:rPr>
              <w:t>100</w:t>
            </w:r>
          </w:p>
        </w:tc>
        <w:tc>
          <w:tcPr>
            <w:tcW w:w="1033" w:type="dxa"/>
            <w:shd w:val="clear" w:color="auto" w:fill="auto"/>
            <w:vAlign w:val="center"/>
          </w:tcPr>
          <w:p w:rsidR="004B44ED" w:rsidRDefault="004B44ED" w:rsidP="004429F5">
            <w:pPr>
              <w:pStyle w:val="1"/>
              <w:spacing w:before="0" w:after="0" w:line="240" w:lineRule="auto"/>
              <w:contextualSpacing/>
              <w:jc w:val="center"/>
              <w:rPr>
                <w:sz w:val="26"/>
                <w:szCs w:val="26"/>
              </w:rPr>
            </w:pPr>
            <w:r>
              <w:rPr>
                <w:sz w:val="26"/>
                <w:szCs w:val="26"/>
              </w:rPr>
              <w:t>100</w:t>
            </w:r>
          </w:p>
        </w:tc>
        <w:tc>
          <w:tcPr>
            <w:tcW w:w="1033" w:type="dxa"/>
            <w:shd w:val="clear" w:color="auto" w:fill="auto"/>
            <w:vAlign w:val="center"/>
          </w:tcPr>
          <w:p w:rsidR="004B44ED" w:rsidRDefault="004B44ED" w:rsidP="004429F5">
            <w:pPr>
              <w:pStyle w:val="1"/>
              <w:spacing w:before="0" w:after="0" w:line="240" w:lineRule="auto"/>
              <w:contextualSpacing/>
              <w:jc w:val="center"/>
              <w:rPr>
                <w:sz w:val="26"/>
                <w:szCs w:val="26"/>
              </w:rPr>
            </w:pPr>
            <w:r>
              <w:rPr>
                <w:sz w:val="26"/>
                <w:szCs w:val="26"/>
              </w:rPr>
              <w:t>100</w:t>
            </w:r>
          </w:p>
        </w:tc>
        <w:tc>
          <w:tcPr>
            <w:tcW w:w="1033" w:type="dxa"/>
            <w:vAlign w:val="center"/>
          </w:tcPr>
          <w:p w:rsidR="004B44ED" w:rsidRDefault="004B44ED" w:rsidP="004429F5">
            <w:pPr>
              <w:pStyle w:val="1"/>
              <w:spacing w:before="0" w:after="0" w:line="240" w:lineRule="auto"/>
              <w:contextualSpacing/>
              <w:jc w:val="center"/>
              <w:rPr>
                <w:sz w:val="26"/>
                <w:szCs w:val="26"/>
              </w:rPr>
            </w:pPr>
            <w:r>
              <w:rPr>
                <w:sz w:val="26"/>
                <w:szCs w:val="26"/>
              </w:rPr>
              <w:t>100</w:t>
            </w:r>
          </w:p>
        </w:tc>
        <w:tc>
          <w:tcPr>
            <w:tcW w:w="956" w:type="dxa"/>
            <w:shd w:val="clear" w:color="auto" w:fill="auto"/>
            <w:vAlign w:val="center"/>
          </w:tcPr>
          <w:p w:rsidR="004B44ED" w:rsidRDefault="004B44ED" w:rsidP="004429F5">
            <w:pPr>
              <w:pStyle w:val="1"/>
              <w:spacing w:before="0" w:after="0" w:line="240" w:lineRule="auto"/>
              <w:contextualSpacing/>
              <w:jc w:val="center"/>
              <w:rPr>
                <w:sz w:val="26"/>
                <w:szCs w:val="26"/>
              </w:rPr>
            </w:pPr>
            <w:r>
              <w:rPr>
                <w:sz w:val="26"/>
                <w:szCs w:val="26"/>
              </w:rPr>
              <w:t>100</w:t>
            </w:r>
          </w:p>
        </w:tc>
      </w:tr>
    </w:tbl>
    <w:p w:rsidR="001D3B95" w:rsidRDefault="001D3B95" w:rsidP="00A7124A">
      <w:pPr>
        <w:pStyle w:val="1"/>
        <w:jc w:val="center"/>
        <w:rPr>
          <w:b/>
          <w:sz w:val="26"/>
          <w:szCs w:val="26"/>
        </w:rPr>
      </w:pPr>
    </w:p>
    <w:p w:rsidR="00A7124A" w:rsidRDefault="00A7124A" w:rsidP="00C50694">
      <w:pPr>
        <w:pStyle w:val="1"/>
        <w:jc w:val="center"/>
        <w:rPr>
          <w:b/>
          <w:sz w:val="26"/>
          <w:szCs w:val="26"/>
        </w:rPr>
      </w:pPr>
      <w:r w:rsidRPr="007922F8">
        <w:rPr>
          <w:b/>
          <w:sz w:val="26"/>
          <w:szCs w:val="26"/>
        </w:rPr>
        <w:t>6.  ОЦЕНКА ЭФФЕКТИВНОСТИ МЕРОПРИЯТИЙ, ВКЛЮЧЕННЫХ В ПРОГРАММУ</w:t>
      </w:r>
    </w:p>
    <w:p w:rsidR="006E7CA2" w:rsidRPr="00110809" w:rsidRDefault="006E7CA2" w:rsidP="006E7CA2">
      <w:pPr>
        <w:pStyle w:val="1"/>
        <w:spacing w:before="0" w:after="0" w:line="240" w:lineRule="auto"/>
        <w:ind w:firstLine="567"/>
        <w:contextualSpacing/>
        <w:jc w:val="both"/>
        <w:rPr>
          <w:sz w:val="26"/>
          <w:szCs w:val="26"/>
        </w:rPr>
      </w:pPr>
      <w:r w:rsidRPr="00110809">
        <w:rPr>
          <w:sz w:val="26"/>
          <w:szCs w:val="26"/>
        </w:rPr>
        <w:t xml:space="preserve">В соответствии с Генеральным планом </w:t>
      </w:r>
      <w:r w:rsidR="003B5F88">
        <w:rPr>
          <w:sz w:val="26"/>
          <w:szCs w:val="26"/>
        </w:rPr>
        <w:t>И</w:t>
      </w:r>
      <w:r w:rsidR="00F51B21">
        <w:rPr>
          <w:sz w:val="26"/>
          <w:szCs w:val="26"/>
        </w:rPr>
        <w:t>ткульского</w:t>
      </w:r>
      <w:r>
        <w:rPr>
          <w:sz w:val="26"/>
          <w:szCs w:val="26"/>
        </w:rPr>
        <w:t xml:space="preserve"> сельсовета</w:t>
      </w:r>
      <w:r w:rsidRPr="00110809">
        <w:rPr>
          <w:sz w:val="26"/>
          <w:szCs w:val="26"/>
        </w:rPr>
        <w:t xml:space="preserve"> Чулымского района </w:t>
      </w:r>
      <w:r>
        <w:rPr>
          <w:sz w:val="26"/>
          <w:szCs w:val="26"/>
        </w:rPr>
        <w:t>Новосибирской</w:t>
      </w:r>
      <w:r w:rsidRPr="00110809">
        <w:rPr>
          <w:sz w:val="26"/>
          <w:szCs w:val="26"/>
        </w:rPr>
        <w:t xml:space="preserve"> </w:t>
      </w:r>
      <w:r>
        <w:rPr>
          <w:sz w:val="26"/>
          <w:szCs w:val="26"/>
        </w:rPr>
        <w:t>области</w:t>
      </w:r>
      <w:r w:rsidR="0088771C">
        <w:rPr>
          <w:sz w:val="26"/>
          <w:szCs w:val="26"/>
        </w:rPr>
        <w:t>, утвержденного решением Совета депутатов Чулымского района № 7 от 25.04.2013,</w:t>
      </w:r>
      <w:r w:rsidRPr="00110809">
        <w:rPr>
          <w:sz w:val="26"/>
          <w:szCs w:val="26"/>
        </w:rPr>
        <w:t xml:space="preserve"> будет осуществляться развитие социальной  инфраструктуры.</w:t>
      </w:r>
    </w:p>
    <w:p w:rsidR="009904C3" w:rsidRPr="00F66695" w:rsidRDefault="009904C3" w:rsidP="009904C3">
      <w:pPr>
        <w:pStyle w:val="1"/>
        <w:spacing w:before="0" w:after="0" w:line="240" w:lineRule="auto"/>
        <w:ind w:firstLine="567"/>
        <w:contextualSpacing/>
        <w:jc w:val="both"/>
        <w:rPr>
          <w:sz w:val="26"/>
          <w:szCs w:val="26"/>
        </w:rPr>
      </w:pPr>
      <w:r>
        <w:rPr>
          <w:sz w:val="26"/>
          <w:szCs w:val="26"/>
        </w:rPr>
        <w:lastRenderedPageBreak/>
        <w:t>Оценка эффективности реализации программы будет производиться на основе ожидаемых результатов мероприятий программы.</w:t>
      </w:r>
    </w:p>
    <w:p w:rsidR="009904C3" w:rsidRPr="00F66695" w:rsidRDefault="009904C3" w:rsidP="009904C3">
      <w:pPr>
        <w:spacing w:after="0" w:line="240" w:lineRule="auto"/>
        <w:ind w:firstLine="567"/>
        <w:contextualSpacing/>
        <w:jc w:val="both"/>
        <w:rPr>
          <w:rFonts w:ascii="Times New Roman" w:hAnsi="Times New Roman" w:cs="Times New Roman"/>
          <w:sz w:val="26"/>
          <w:szCs w:val="26"/>
        </w:rPr>
      </w:pPr>
      <w:r w:rsidRPr="00F66695">
        <w:rPr>
          <w:rFonts w:ascii="Times New Roman" w:hAnsi="Times New Roman" w:cs="Times New Roman"/>
          <w:sz w:val="26"/>
          <w:szCs w:val="26"/>
        </w:rPr>
        <w:t>В рамках реализации Программы входит</w:t>
      </w:r>
      <w:r>
        <w:rPr>
          <w:rFonts w:ascii="Times New Roman" w:hAnsi="Times New Roman" w:cs="Times New Roman"/>
          <w:sz w:val="26"/>
          <w:szCs w:val="26"/>
        </w:rPr>
        <w:t xml:space="preserve"> </w:t>
      </w:r>
      <w:r w:rsidRPr="00F66695">
        <w:rPr>
          <w:rFonts w:ascii="Times New Roman" w:hAnsi="Times New Roman" w:cs="Times New Roman"/>
          <w:sz w:val="26"/>
          <w:szCs w:val="26"/>
        </w:rPr>
        <w:t xml:space="preserve">утверждение Программы комплексного развития социальной инфраструктуры на территории </w:t>
      </w:r>
      <w:r w:rsidR="00227CAB">
        <w:rPr>
          <w:rFonts w:ascii="Times New Roman" w:hAnsi="Times New Roman" w:cs="Times New Roman"/>
          <w:sz w:val="26"/>
          <w:szCs w:val="26"/>
        </w:rPr>
        <w:t>И</w:t>
      </w:r>
      <w:r w:rsidR="00B65667">
        <w:rPr>
          <w:rFonts w:ascii="Times New Roman" w:hAnsi="Times New Roman" w:cs="Times New Roman"/>
          <w:sz w:val="26"/>
          <w:szCs w:val="26"/>
        </w:rPr>
        <w:t>ткульского</w:t>
      </w:r>
      <w:r w:rsidR="007F3FFB">
        <w:rPr>
          <w:rFonts w:ascii="Times New Roman" w:hAnsi="Times New Roman" w:cs="Times New Roman"/>
          <w:sz w:val="26"/>
          <w:szCs w:val="26"/>
        </w:rPr>
        <w:t xml:space="preserve"> </w:t>
      </w:r>
      <w:r w:rsidRPr="00F66695">
        <w:rPr>
          <w:rFonts w:ascii="Times New Roman" w:hAnsi="Times New Roman" w:cs="Times New Roman"/>
          <w:sz w:val="26"/>
          <w:szCs w:val="26"/>
        </w:rPr>
        <w:t>сельсовета Чулымского района Новосибирской области на</w:t>
      </w:r>
      <w:r w:rsidRPr="00FF778E">
        <w:rPr>
          <w:rFonts w:ascii="Times New Roman" w:hAnsi="Times New Roman" w:cs="Times New Roman"/>
          <w:sz w:val="26"/>
          <w:szCs w:val="26"/>
        </w:rPr>
        <w:t xml:space="preserve"> 2024-2033 </w:t>
      </w:r>
      <w:r>
        <w:rPr>
          <w:rFonts w:ascii="Times New Roman" w:hAnsi="Times New Roman" w:cs="Times New Roman"/>
          <w:sz w:val="26"/>
          <w:szCs w:val="26"/>
        </w:rPr>
        <w:t>годы.</w:t>
      </w:r>
    </w:p>
    <w:p w:rsidR="006E7CA2" w:rsidRDefault="006E7CA2" w:rsidP="006E7CA2">
      <w:pPr>
        <w:shd w:val="clear" w:color="auto" w:fill="FFFFFF"/>
        <w:spacing w:after="260" w:line="240" w:lineRule="auto"/>
        <w:jc w:val="center"/>
        <w:rPr>
          <w:rFonts w:ascii="Times New Roman" w:hAnsi="Times New Roman" w:cs="Times New Roman"/>
          <w:b/>
          <w:bCs/>
          <w:color w:val="000000"/>
          <w:sz w:val="26"/>
          <w:szCs w:val="26"/>
        </w:rPr>
      </w:pPr>
    </w:p>
    <w:p w:rsidR="006E7CA2" w:rsidRPr="00110809" w:rsidRDefault="006E7CA2" w:rsidP="006E7CA2">
      <w:pPr>
        <w:shd w:val="clear" w:color="auto" w:fill="FFFFFF"/>
        <w:spacing w:after="260" w:line="240" w:lineRule="auto"/>
        <w:jc w:val="center"/>
        <w:rPr>
          <w:rFonts w:ascii="Times New Roman" w:hAnsi="Times New Roman" w:cs="Times New Roman"/>
          <w:color w:val="000000"/>
          <w:sz w:val="26"/>
          <w:szCs w:val="26"/>
        </w:rPr>
      </w:pPr>
      <w:r>
        <w:rPr>
          <w:rFonts w:ascii="Times New Roman" w:hAnsi="Times New Roman" w:cs="Times New Roman"/>
          <w:b/>
          <w:bCs/>
          <w:color w:val="000000"/>
          <w:sz w:val="26"/>
          <w:szCs w:val="26"/>
        </w:rPr>
        <w:t>7</w:t>
      </w:r>
      <w:r w:rsidRPr="00110809">
        <w:rPr>
          <w:rFonts w:ascii="Times New Roman" w:hAnsi="Times New Roman" w:cs="Times New Roman"/>
          <w:b/>
          <w:bCs/>
          <w:color w:val="000000"/>
          <w:sz w:val="26"/>
          <w:szCs w:val="26"/>
        </w:rPr>
        <w:t>. ПРЕДЛОЖЕНИЯ ПО СОВЕРШЕНСТВОВАНИЮ НОРМАТИВНО-ПРАВОВОГО И ИНФОРМАЦИОННОГО ОБЕСПЕЧЕНИЯ РАЗВИТИЯ СОЦИАЛЬНОЙ ИНФРАСТРУКТУРЫ.</w:t>
      </w:r>
    </w:p>
    <w:p w:rsidR="0088771C" w:rsidRDefault="00A7124A" w:rsidP="00A7124A">
      <w:pPr>
        <w:spacing w:after="0" w:line="240" w:lineRule="auto"/>
        <w:ind w:firstLine="567"/>
        <w:jc w:val="both"/>
        <w:rPr>
          <w:rFonts w:ascii="Times New Roman" w:hAnsi="Times New Roman" w:cs="Times New Roman"/>
          <w:color w:val="000000"/>
          <w:sz w:val="26"/>
          <w:szCs w:val="26"/>
        </w:rPr>
      </w:pPr>
      <w:r w:rsidRPr="007922F8">
        <w:rPr>
          <w:rFonts w:ascii="Times New Roman" w:hAnsi="Times New Roman" w:cs="Times New Roman"/>
          <w:color w:val="000000"/>
          <w:sz w:val="26"/>
          <w:szCs w:val="26"/>
        </w:rPr>
        <w:t>Программа комплексного развития социальной инфраструктуры</w:t>
      </w:r>
      <w:r w:rsidRPr="007922F8">
        <w:rPr>
          <w:rStyle w:val="apple-converted-space"/>
          <w:rFonts w:ascii="Times New Roman" w:hAnsi="Times New Roman" w:cs="Times New Roman"/>
          <w:color w:val="000000"/>
          <w:sz w:val="26"/>
          <w:szCs w:val="26"/>
        </w:rPr>
        <w:t> </w:t>
      </w:r>
      <w:r w:rsidR="007922F8" w:rsidRPr="007922F8">
        <w:rPr>
          <w:rStyle w:val="spelle"/>
          <w:rFonts w:ascii="Times New Roman" w:hAnsi="Times New Roman" w:cs="Times New Roman"/>
          <w:color w:val="000000"/>
          <w:sz w:val="26"/>
          <w:szCs w:val="26"/>
        </w:rPr>
        <w:t>Иткульского</w:t>
      </w:r>
      <w:r w:rsidRPr="007922F8">
        <w:rPr>
          <w:rStyle w:val="spelle"/>
          <w:rFonts w:ascii="Times New Roman" w:hAnsi="Times New Roman" w:cs="Times New Roman"/>
          <w:color w:val="000000"/>
          <w:sz w:val="26"/>
          <w:szCs w:val="26"/>
        </w:rPr>
        <w:t xml:space="preserve"> сельсовета Ч</w:t>
      </w:r>
      <w:r w:rsidR="0085302C">
        <w:rPr>
          <w:rStyle w:val="spelle"/>
          <w:rFonts w:ascii="Times New Roman" w:hAnsi="Times New Roman" w:cs="Times New Roman"/>
          <w:color w:val="000000"/>
          <w:sz w:val="26"/>
          <w:szCs w:val="26"/>
        </w:rPr>
        <w:t>улымского</w:t>
      </w:r>
      <w:r w:rsidRPr="007922F8">
        <w:rPr>
          <w:rStyle w:val="spelle"/>
          <w:rFonts w:ascii="Times New Roman" w:hAnsi="Times New Roman" w:cs="Times New Roman"/>
          <w:color w:val="000000"/>
          <w:sz w:val="26"/>
          <w:szCs w:val="26"/>
        </w:rPr>
        <w:t xml:space="preserve"> района Новосибирской области</w:t>
      </w:r>
      <w:r w:rsidRPr="007922F8">
        <w:rPr>
          <w:rFonts w:ascii="Times New Roman" w:hAnsi="Times New Roman" w:cs="Times New Roman"/>
          <w:color w:val="000000"/>
          <w:sz w:val="26"/>
          <w:szCs w:val="26"/>
        </w:rPr>
        <w:t xml:space="preserve"> на 2024-2033 гг. разработана на основании </w:t>
      </w:r>
      <w:proofErr w:type="gramStart"/>
      <w:r w:rsidRPr="007922F8">
        <w:rPr>
          <w:rFonts w:ascii="Times New Roman" w:hAnsi="Times New Roman" w:cs="Times New Roman"/>
          <w:color w:val="000000"/>
          <w:sz w:val="26"/>
          <w:szCs w:val="26"/>
        </w:rPr>
        <w:t>утвержденных</w:t>
      </w:r>
      <w:proofErr w:type="gramEnd"/>
      <w:r w:rsidRPr="007922F8">
        <w:rPr>
          <w:rFonts w:ascii="Times New Roman" w:hAnsi="Times New Roman" w:cs="Times New Roman"/>
          <w:color w:val="000000"/>
          <w:sz w:val="26"/>
          <w:szCs w:val="26"/>
        </w:rPr>
        <w:t xml:space="preserve"> Генерального плана</w:t>
      </w:r>
      <w:r w:rsidRPr="007922F8">
        <w:rPr>
          <w:rStyle w:val="apple-converted-space"/>
          <w:rFonts w:ascii="Times New Roman" w:hAnsi="Times New Roman" w:cs="Times New Roman"/>
          <w:color w:val="000000"/>
          <w:sz w:val="26"/>
          <w:szCs w:val="26"/>
        </w:rPr>
        <w:t> </w:t>
      </w:r>
      <w:r w:rsidR="007922F8" w:rsidRPr="007922F8">
        <w:rPr>
          <w:rStyle w:val="spelle"/>
          <w:rFonts w:ascii="Times New Roman" w:hAnsi="Times New Roman" w:cs="Times New Roman"/>
          <w:color w:val="000000"/>
          <w:sz w:val="26"/>
          <w:szCs w:val="26"/>
        </w:rPr>
        <w:t>И</w:t>
      </w:r>
      <w:r w:rsidR="009F4B06">
        <w:rPr>
          <w:rStyle w:val="spelle"/>
          <w:rFonts w:ascii="Times New Roman" w:hAnsi="Times New Roman" w:cs="Times New Roman"/>
          <w:color w:val="000000"/>
          <w:sz w:val="26"/>
          <w:szCs w:val="26"/>
        </w:rPr>
        <w:t>ткульского</w:t>
      </w:r>
      <w:r w:rsidRPr="007922F8">
        <w:rPr>
          <w:rStyle w:val="spelle"/>
          <w:rFonts w:ascii="Times New Roman" w:hAnsi="Times New Roman" w:cs="Times New Roman"/>
          <w:color w:val="000000"/>
          <w:sz w:val="26"/>
          <w:szCs w:val="26"/>
        </w:rPr>
        <w:t xml:space="preserve"> сельсовета Чулымского района Новосибирской области</w:t>
      </w:r>
      <w:r w:rsidRPr="007922F8">
        <w:rPr>
          <w:rFonts w:ascii="Times New Roman" w:hAnsi="Times New Roman" w:cs="Times New Roman"/>
          <w:color w:val="000000"/>
          <w:sz w:val="26"/>
          <w:szCs w:val="26"/>
        </w:rPr>
        <w:t xml:space="preserve"> - основного градостроительного документа муниципального образования</w:t>
      </w:r>
      <w:r w:rsidR="0088771C">
        <w:rPr>
          <w:rFonts w:ascii="Times New Roman" w:hAnsi="Times New Roman" w:cs="Times New Roman"/>
          <w:color w:val="000000"/>
          <w:sz w:val="26"/>
          <w:szCs w:val="26"/>
        </w:rPr>
        <w:t xml:space="preserve">. </w:t>
      </w:r>
    </w:p>
    <w:p w:rsidR="00A7124A" w:rsidRPr="007922F8" w:rsidRDefault="00A7124A" w:rsidP="00A7124A">
      <w:pPr>
        <w:spacing w:after="0" w:line="240" w:lineRule="auto"/>
        <w:ind w:firstLine="567"/>
        <w:jc w:val="both"/>
        <w:rPr>
          <w:rFonts w:ascii="Times New Roman" w:hAnsi="Times New Roman" w:cs="Times New Roman"/>
          <w:color w:val="000000"/>
          <w:sz w:val="26"/>
          <w:szCs w:val="26"/>
        </w:rPr>
      </w:pPr>
      <w:r w:rsidRPr="007922F8">
        <w:rPr>
          <w:rFonts w:ascii="Times New Roman" w:hAnsi="Times New Roman" w:cs="Times New Roman"/>
          <w:color w:val="000000"/>
          <w:sz w:val="26"/>
          <w:szCs w:val="26"/>
        </w:rPr>
        <w:t>При внесении изменений, дополнений в указанные документы, а также в документы территориального планирования вышестоящих уровней, разработке и принятии новых документов территориального планирования необходима корректировка и положений Программы.</w:t>
      </w:r>
    </w:p>
    <w:p w:rsidR="00A7124A" w:rsidRPr="007922F8" w:rsidRDefault="00A7124A" w:rsidP="00A7124A">
      <w:pPr>
        <w:spacing w:after="0" w:line="240" w:lineRule="auto"/>
        <w:ind w:firstLine="567"/>
        <w:jc w:val="both"/>
        <w:rPr>
          <w:rFonts w:ascii="Times New Roman" w:hAnsi="Times New Roman" w:cs="Times New Roman"/>
          <w:color w:val="000000"/>
          <w:sz w:val="26"/>
          <w:szCs w:val="26"/>
        </w:rPr>
      </w:pPr>
      <w:r w:rsidRPr="007922F8">
        <w:rPr>
          <w:rFonts w:ascii="Times New Roman" w:hAnsi="Times New Roman" w:cs="Times New Roman"/>
          <w:color w:val="000000"/>
          <w:sz w:val="26"/>
          <w:szCs w:val="26"/>
        </w:rPr>
        <w:t>Реализация Программы осуществляется на основе положений законодат</w:t>
      </w:r>
      <w:r w:rsidR="00F51B21">
        <w:rPr>
          <w:rFonts w:ascii="Times New Roman" w:hAnsi="Times New Roman" w:cs="Times New Roman"/>
          <w:color w:val="000000"/>
          <w:sz w:val="26"/>
          <w:szCs w:val="26"/>
        </w:rPr>
        <w:t>ельства Российской Федерации, Н</w:t>
      </w:r>
      <w:r w:rsidR="00D73E1D">
        <w:rPr>
          <w:rFonts w:ascii="Times New Roman" w:hAnsi="Times New Roman" w:cs="Times New Roman"/>
          <w:color w:val="000000"/>
          <w:sz w:val="26"/>
          <w:szCs w:val="26"/>
        </w:rPr>
        <w:t>овосибирской</w:t>
      </w:r>
      <w:r w:rsidRPr="007922F8">
        <w:rPr>
          <w:rFonts w:ascii="Times New Roman" w:hAnsi="Times New Roman" w:cs="Times New Roman"/>
          <w:color w:val="000000"/>
          <w:sz w:val="26"/>
          <w:szCs w:val="26"/>
        </w:rPr>
        <w:t xml:space="preserve"> области, нормативных правовых актов</w:t>
      </w:r>
      <w:r w:rsidRPr="007922F8">
        <w:rPr>
          <w:rStyle w:val="apple-converted-space"/>
          <w:rFonts w:ascii="Times New Roman" w:hAnsi="Times New Roman" w:cs="Times New Roman"/>
          <w:color w:val="000000"/>
          <w:sz w:val="26"/>
          <w:szCs w:val="26"/>
        </w:rPr>
        <w:t> </w:t>
      </w:r>
      <w:r w:rsidRPr="007922F8">
        <w:rPr>
          <w:rStyle w:val="spelle"/>
          <w:rFonts w:ascii="Times New Roman" w:hAnsi="Times New Roman" w:cs="Times New Roman"/>
          <w:color w:val="000000"/>
          <w:sz w:val="26"/>
          <w:szCs w:val="26"/>
        </w:rPr>
        <w:t>Чулымского</w:t>
      </w:r>
      <w:r w:rsidRPr="007922F8">
        <w:rPr>
          <w:rStyle w:val="apple-converted-space"/>
          <w:rFonts w:ascii="Times New Roman" w:hAnsi="Times New Roman" w:cs="Times New Roman"/>
          <w:color w:val="000000"/>
          <w:sz w:val="26"/>
          <w:szCs w:val="26"/>
        </w:rPr>
        <w:t> </w:t>
      </w:r>
      <w:r w:rsidRPr="007922F8">
        <w:rPr>
          <w:rFonts w:ascii="Times New Roman" w:hAnsi="Times New Roman" w:cs="Times New Roman"/>
          <w:color w:val="000000"/>
          <w:sz w:val="26"/>
          <w:szCs w:val="26"/>
        </w:rPr>
        <w:t>района,</w:t>
      </w:r>
      <w:r w:rsidRPr="007922F8">
        <w:rPr>
          <w:rStyle w:val="apple-converted-space"/>
          <w:rFonts w:ascii="Times New Roman" w:hAnsi="Times New Roman" w:cs="Times New Roman"/>
          <w:color w:val="000000"/>
          <w:sz w:val="26"/>
          <w:szCs w:val="26"/>
        </w:rPr>
        <w:t> </w:t>
      </w:r>
      <w:r w:rsidRPr="007922F8">
        <w:rPr>
          <w:rStyle w:val="spelle"/>
          <w:rFonts w:ascii="Times New Roman" w:hAnsi="Times New Roman" w:cs="Times New Roman"/>
          <w:color w:val="000000"/>
          <w:sz w:val="26"/>
          <w:szCs w:val="26"/>
        </w:rPr>
        <w:t>муниципального образования</w:t>
      </w:r>
      <w:r w:rsidRPr="007922F8">
        <w:rPr>
          <w:rFonts w:ascii="Times New Roman" w:hAnsi="Times New Roman" w:cs="Times New Roman"/>
          <w:color w:val="000000"/>
          <w:sz w:val="26"/>
          <w:szCs w:val="26"/>
        </w:rPr>
        <w:t>.</w:t>
      </w:r>
    </w:p>
    <w:p w:rsidR="00A7124A" w:rsidRPr="007922F8" w:rsidRDefault="00A7124A" w:rsidP="00A7124A">
      <w:pPr>
        <w:spacing w:after="0" w:line="240" w:lineRule="auto"/>
        <w:ind w:firstLine="567"/>
        <w:jc w:val="both"/>
        <w:rPr>
          <w:rFonts w:ascii="Times New Roman" w:hAnsi="Times New Roman" w:cs="Times New Roman"/>
          <w:color w:val="000000"/>
          <w:sz w:val="26"/>
          <w:szCs w:val="26"/>
        </w:rPr>
      </w:pPr>
      <w:r w:rsidRPr="007922F8">
        <w:rPr>
          <w:rFonts w:ascii="Times New Roman" w:hAnsi="Times New Roman" w:cs="Times New Roman"/>
          <w:color w:val="000000"/>
          <w:sz w:val="26"/>
          <w:szCs w:val="26"/>
        </w:rPr>
        <w:t>С целью обеспечения деятельности учреждений социальной инфраструктуры на уровне района и уровне поселения разработан и утвержден весь перечень необходимых нормативно-правовых актов. В актуальном состоянии поддерживаются Уставы учреждений, Положения о системе оплаты труда, о проведении аттестации сотрудников. Имеются перечни видов услуг, оказываемых учреждениями на платной и бесплатной основе.</w:t>
      </w:r>
    </w:p>
    <w:p w:rsidR="00A7124A" w:rsidRPr="007922F8" w:rsidRDefault="00A7124A" w:rsidP="00A7124A">
      <w:pPr>
        <w:spacing w:after="0" w:line="240" w:lineRule="auto"/>
        <w:ind w:firstLine="567"/>
        <w:jc w:val="both"/>
        <w:textAlignment w:val="baseline"/>
        <w:rPr>
          <w:rFonts w:ascii="Times New Roman" w:hAnsi="Times New Roman" w:cs="Times New Roman"/>
          <w:color w:val="000000"/>
          <w:sz w:val="26"/>
          <w:szCs w:val="26"/>
        </w:rPr>
      </w:pPr>
      <w:r w:rsidRPr="007922F8">
        <w:rPr>
          <w:rFonts w:ascii="Times New Roman" w:hAnsi="Times New Roman" w:cs="Times New Roman"/>
          <w:color w:val="000000"/>
          <w:sz w:val="26"/>
          <w:szCs w:val="26"/>
        </w:rPr>
        <w:t xml:space="preserve">Главным условием реализации Программы является привлечение в экономику и социальную сферу поселения достаточного объема финансовых ресурсов. Реализация предусмотренных программой мероприятий потребует финансирования за счет средств </w:t>
      </w:r>
      <w:r w:rsidR="00AD4F2E">
        <w:rPr>
          <w:rFonts w:ascii="Times New Roman" w:hAnsi="Times New Roman" w:cs="Times New Roman"/>
          <w:color w:val="000000"/>
          <w:sz w:val="26"/>
          <w:szCs w:val="26"/>
        </w:rPr>
        <w:t>бюджета</w:t>
      </w:r>
      <w:r w:rsidRPr="007922F8">
        <w:rPr>
          <w:rFonts w:ascii="Times New Roman" w:hAnsi="Times New Roman" w:cs="Times New Roman"/>
          <w:color w:val="000000"/>
          <w:sz w:val="26"/>
          <w:szCs w:val="26"/>
        </w:rPr>
        <w:t xml:space="preserve"> на безвозвратной основе. Для финансового обеспечения реализации</w:t>
      </w:r>
      <w:r w:rsidRPr="007922F8">
        <w:rPr>
          <w:rStyle w:val="apple-converted-space"/>
          <w:rFonts w:ascii="Times New Roman" w:hAnsi="Times New Roman" w:cs="Times New Roman"/>
          <w:color w:val="000000"/>
          <w:sz w:val="26"/>
          <w:szCs w:val="26"/>
        </w:rPr>
        <w:t> </w:t>
      </w:r>
      <w:r w:rsidRPr="007922F8">
        <w:rPr>
          <w:rFonts w:ascii="Times New Roman" w:hAnsi="Times New Roman" w:cs="Times New Roman"/>
          <w:color w:val="000000"/>
          <w:sz w:val="26"/>
          <w:szCs w:val="26"/>
        </w:rPr>
        <w:t>мероприятий Программы необходимо принятие муниципальных правовых актов, определяющих порядок субсидирования мероприятий.</w:t>
      </w:r>
    </w:p>
    <w:p w:rsidR="00A7124A" w:rsidRPr="007922F8" w:rsidRDefault="00A7124A" w:rsidP="00A7124A">
      <w:pPr>
        <w:spacing w:after="0" w:line="240" w:lineRule="auto"/>
        <w:ind w:firstLine="567"/>
        <w:jc w:val="both"/>
        <w:textAlignment w:val="baseline"/>
        <w:rPr>
          <w:rFonts w:ascii="Times New Roman" w:hAnsi="Times New Roman" w:cs="Times New Roman"/>
          <w:color w:val="000000"/>
          <w:sz w:val="26"/>
          <w:szCs w:val="26"/>
        </w:rPr>
      </w:pPr>
      <w:r w:rsidRPr="007922F8">
        <w:rPr>
          <w:rFonts w:ascii="Times New Roman" w:hAnsi="Times New Roman" w:cs="Times New Roman"/>
          <w:color w:val="000000"/>
          <w:sz w:val="26"/>
          <w:szCs w:val="26"/>
        </w:rPr>
        <w:t>Финансирование мероприятий программы за счет средств муниципального образования будет осуществляться исходя из возможностей бюджета. Ежегодно при разработке и утверждении бюджета поселения на очередной финансовый год потребуется корректировка мероприятий Программы</w:t>
      </w:r>
      <w:r w:rsidRPr="007922F8">
        <w:rPr>
          <w:rFonts w:ascii="Times New Roman" w:hAnsi="Times New Roman" w:cs="Times New Roman"/>
          <w:color w:val="2D2D2D"/>
          <w:sz w:val="26"/>
          <w:szCs w:val="26"/>
        </w:rPr>
        <w:t>.</w:t>
      </w:r>
    </w:p>
    <w:p w:rsidR="00763D5A" w:rsidRPr="008E1CBC" w:rsidRDefault="00A7124A" w:rsidP="008E1CBC">
      <w:pPr>
        <w:spacing w:after="0" w:line="240" w:lineRule="auto"/>
        <w:ind w:firstLine="567"/>
        <w:jc w:val="both"/>
        <w:textAlignment w:val="baseline"/>
        <w:rPr>
          <w:rFonts w:ascii="Times New Roman" w:hAnsi="Times New Roman" w:cs="Times New Roman"/>
          <w:color w:val="000000"/>
          <w:sz w:val="26"/>
          <w:szCs w:val="26"/>
        </w:rPr>
        <w:sectPr w:rsidR="00763D5A" w:rsidRPr="008E1CBC" w:rsidSect="007736F3">
          <w:headerReference w:type="even" r:id="rId9"/>
          <w:headerReference w:type="default" r:id="rId10"/>
          <w:footerReference w:type="default" r:id="rId11"/>
          <w:pgSz w:w="11906" w:h="16838"/>
          <w:pgMar w:top="851" w:right="567" w:bottom="851" w:left="1418" w:header="709" w:footer="423" w:gutter="0"/>
          <w:pgNumType w:start="1"/>
          <w:cols w:space="708"/>
          <w:titlePg/>
          <w:docGrid w:linePitch="360"/>
        </w:sectPr>
      </w:pPr>
      <w:r w:rsidRPr="007922F8">
        <w:rPr>
          <w:rFonts w:ascii="Times New Roman" w:hAnsi="Times New Roman" w:cs="Times New Roman"/>
          <w:color w:val="000000"/>
          <w:sz w:val="26"/>
          <w:szCs w:val="26"/>
        </w:rPr>
        <w:t> </w:t>
      </w:r>
      <w:r w:rsidRPr="007922F8">
        <w:rPr>
          <w:rStyle w:val="apple-converted-space"/>
          <w:rFonts w:ascii="Times New Roman" w:hAnsi="Times New Roman" w:cs="Times New Roman"/>
          <w:color w:val="000000"/>
          <w:sz w:val="26"/>
          <w:szCs w:val="26"/>
        </w:rPr>
        <w:t> </w:t>
      </w:r>
      <w:r w:rsidRPr="007922F8">
        <w:rPr>
          <w:rFonts w:ascii="Times New Roman" w:hAnsi="Times New Roman" w:cs="Times New Roman"/>
          <w:color w:val="000000"/>
          <w:sz w:val="26"/>
          <w:szCs w:val="26"/>
        </w:rPr>
        <w:t>Информационное обеспечение Программы осуществляется</w:t>
      </w:r>
      <w:r w:rsidRPr="007922F8">
        <w:rPr>
          <w:rStyle w:val="apple-converted-space"/>
          <w:rFonts w:ascii="Times New Roman" w:hAnsi="Times New Roman" w:cs="Times New Roman"/>
          <w:color w:val="000000"/>
          <w:sz w:val="26"/>
          <w:szCs w:val="26"/>
        </w:rPr>
        <w:t> </w:t>
      </w:r>
      <w:r w:rsidRPr="007922F8">
        <w:rPr>
          <w:rFonts w:ascii="Times New Roman" w:hAnsi="Times New Roman" w:cs="Times New Roman"/>
          <w:color w:val="000000"/>
          <w:sz w:val="26"/>
          <w:szCs w:val="26"/>
        </w:rPr>
        <w:t>путем публикации сведений о ходе и результатах строительства (реконструкции, модернизации) объектов социальной инфраструктуры в средствах массовой информации</w:t>
      </w:r>
      <w:r w:rsidRPr="007922F8">
        <w:rPr>
          <w:rStyle w:val="apple-converted-space"/>
          <w:rFonts w:ascii="Times New Roman" w:hAnsi="Times New Roman" w:cs="Times New Roman"/>
          <w:color w:val="000000"/>
          <w:sz w:val="26"/>
          <w:szCs w:val="26"/>
        </w:rPr>
        <w:t> </w:t>
      </w:r>
      <w:r w:rsidRPr="007922F8">
        <w:rPr>
          <w:rStyle w:val="spelle"/>
          <w:rFonts w:ascii="Times New Roman" w:hAnsi="Times New Roman" w:cs="Times New Roman"/>
          <w:color w:val="000000"/>
          <w:sz w:val="26"/>
          <w:szCs w:val="26"/>
        </w:rPr>
        <w:t>муниципального образования</w:t>
      </w:r>
      <w:r w:rsidRPr="007922F8">
        <w:rPr>
          <w:rFonts w:ascii="Times New Roman" w:hAnsi="Times New Roman" w:cs="Times New Roman"/>
          <w:color w:val="000000"/>
          <w:sz w:val="26"/>
          <w:szCs w:val="26"/>
        </w:rPr>
        <w:t>, размещения текста Программы и сведений о ее реализации на официальном сайте</w:t>
      </w:r>
      <w:r w:rsidRPr="007922F8">
        <w:rPr>
          <w:rStyle w:val="apple-converted-space"/>
          <w:rFonts w:ascii="Times New Roman" w:hAnsi="Times New Roman" w:cs="Times New Roman"/>
          <w:color w:val="000000"/>
          <w:sz w:val="26"/>
          <w:szCs w:val="26"/>
        </w:rPr>
        <w:t xml:space="preserve">  </w:t>
      </w:r>
      <w:r w:rsidRPr="007922F8">
        <w:rPr>
          <w:rStyle w:val="spelle"/>
          <w:rFonts w:ascii="Times New Roman" w:hAnsi="Times New Roman" w:cs="Times New Roman"/>
          <w:color w:val="000000"/>
          <w:sz w:val="26"/>
          <w:szCs w:val="26"/>
        </w:rPr>
        <w:t>муниципального образования в сети "Интерне</w:t>
      </w:r>
      <w:r w:rsidR="00CC4250">
        <w:rPr>
          <w:rStyle w:val="spelle"/>
          <w:rFonts w:ascii="Times New Roman" w:hAnsi="Times New Roman" w:cs="Times New Roman"/>
          <w:color w:val="000000"/>
          <w:sz w:val="26"/>
          <w:szCs w:val="26"/>
        </w:rPr>
        <w:t>т</w:t>
      </w:r>
      <w:r w:rsidR="00031CA7">
        <w:rPr>
          <w:rStyle w:val="spelle"/>
          <w:rFonts w:ascii="Times New Roman" w:hAnsi="Times New Roman" w:cs="Times New Roman"/>
          <w:color w:val="000000"/>
          <w:sz w:val="26"/>
          <w:szCs w:val="26"/>
        </w:rPr>
        <w:t>»</w:t>
      </w:r>
      <w:r w:rsidR="001143D0">
        <w:rPr>
          <w:rStyle w:val="spelle"/>
          <w:rFonts w:ascii="Times New Roman" w:hAnsi="Times New Roman" w:cs="Times New Roman"/>
          <w:color w:val="000000"/>
          <w:sz w:val="26"/>
          <w:szCs w:val="26"/>
        </w:rPr>
        <w:t>.</w:t>
      </w:r>
    </w:p>
    <w:p w:rsidR="002B46F9" w:rsidRPr="00237456" w:rsidRDefault="002B46F9" w:rsidP="00AB25F0">
      <w:pPr>
        <w:rPr>
          <w:rFonts w:ascii="Times New Roman" w:hAnsi="Times New Roman" w:cs="Times New Roman"/>
          <w:sz w:val="26"/>
          <w:szCs w:val="26"/>
        </w:rPr>
      </w:pPr>
    </w:p>
    <w:sectPr w:rsidR="002B46F9" w:rsidRPr="00237456" w:rsidSect="007207B3">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B721D" w:rsidRDefault="001B721D" w:rsidP="004A1D4B">
      <w:pPr>
        <w:spacing w:after="0" w:line="240" w:lineRule="auto"/>
      </w:pPr>
      <w:r>
        <w:separator/>
      </w:r>
    </w:p>
  </w:endnote>
  <w:endnote w:type="continuationSeparator" w:id="0">
    <w:p w:rsidR="001B721D" w:rsidRDefault="001B721D" w:rsidP="004A1D4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font183">
    <w:altName w:val="MS Gothic"/>
    <w:charset w:val="80"/>
    <w:family w:val="roman"/>
    <w:pitch w:val="default"/>
    <w:sig w:usb0="00000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840660"/>
      <w:docPartObj>
        <w:docPartGallery w:val="Page Numbers (Bottom of Page)"/>
        <w:docPartUnique/>
      </w:docPartObj>
    </w:sdtPr>
    <w:sdtContent>
      <w:p w:rsidR="00C96E04" w:rsidRDefault="004F4076">
        <w:pPr>
          <w:pStyle w:val="ad"/>
          <w:jc w:val="right"/>
        </w:pPr>
        <w:fldSimple w:instr=" PAGE   \* MERGEFORMAT ">
          <w:r w:rsidR="003D3C8E">
            <w:rPr>
              <w:noProof/>
            </w:rPr>
            <w:t>14</w:t>
          </w:r>
        </w:fldSimple>
      </w:p>
    </w:sdtContent>
  </w:sdt>
  <w:p w:rsidR="00C96E04" w:rsidRDefault="00C96E04">
    <w:pPr>
      <w:pStyle w:val="ad"/>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B721D" w:rsidRDefault="001B721D" w:rsidP="004A1D4B">
      <w:pPr>
        <w:spacing w:after="0" w:line="240" w:lineRule="auto"/>
      </w:pPr>
      <w:r>
        <w:separator/>
      </w:r>
    </w:p>
  </w:footnote>
  <w:footnote w:type="continuationSeparator" w:id="0">
    <w:p w:rsidR="001B721D" w:rsidRDefault="001B721D" w:rsidP="004A1D4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96E04" w:rsidRDefault="004F4076" w:rsidP="00F47830">
    <w:pPr>
      <w:pStyle w:val="a9"/>
      <w:framePr w:wrap="around" w:vAnchor="text" w:hAnchor="margin" w:xAlign="right" w:y="1"/>
      <w:rPr>
        <w:rStyle w:val="ab"/>
      </w:rPr>
    </w:pPr>
    <w:r>
      <w:rPr>
        <w:rStyle w:val="ab"/>
      </w:rPr>
      <w:fldChar w:fldCharType="begin"/>
    </w:r>
    <w:r w:rsidR="00C96E04">
      <w:rPr>
        <w:rStyle w:val="ab"/>
      </w:rPr>
      <w:instrText xml:space="preserve">PAGE  </w:instrText>
    </w:r>
    <w:r>
      <w:rPr>
        <w:rStyle w:val="ab"/>
      </w:rPr>
      <w:fldChar w:fldCharType="end"/>
    </w:r>
  </w:p>
  <w:p w:rsidR="00C96E04" w:rsidRDefault="00C96E04" w:rsidP="00F47830">
    <w:pPr>
      <w:pStyle w:val="a9"/>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96E04" w:rsidRDefault="00C96E04" w:rsidP="00F47830">
    <w:pPr>
      <w:pStyle w:val="a9"/>
      <w:ind w:right="36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6E0FEA"/>
    <w:multiLevelType w:val="hybridMultilevel"/>
    <w:tmpl w:val="83DC383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5826B3A"/>
    <w:multiLevelType w:val="hybridMultilevel"/>
    <w:tmpl w:val="660E8F60"/>
    <w:lvl w:ilvl="0" w:tplc="D516505A">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AB3390D"/>
    <w:multiLevelType w:val="hybridMultilevel"/>
    <w:tmpl w:val="D5B89B0A"/>
    <w:lvl w:ilvl="0" w:tplc="47562610">
      <w:start w:val="1"/>
      <w:numFmt w:val="decimal"/>
      <w:lvlText w:val="%1."/>
      <w:lvlJc w:val="left"/>
      <w:pPr>
        <w:ind w:left="1080" w:hanging="360"/>
      </w:pPr>
      <w:rPr>
        <w:b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nsid w:val="10EB392F"/>
    <w:multiLevelType w:val="hybridMultilevel"/>
    <w:tmpl w:val="157A26C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2806646"/>
    <w:multiLevelType w:val="hybridMultilevel"/>
    <w:tmpl w:val="9F76162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7415BB8"/>
    <w:multiLevelType w:val="hybridMultilevel"/>
    <w:tmpl w:val="B172E59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CA40038"/>
    <w:multiLevelType w:val="hybridMultilevel"/>
    <w:tmpl w:val="BEEE586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D9B7C2D"/>
    <w:multiLevelType w:val="hybridMultilevel"/>
    <w:tmpl w:val="3EA014F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2C4939B4"/>
    <w:multiLevelType w:val="hybridMultilevel"/>
    <w:tmpl w:val="B9A6CD32"/>
    <w:lvl w:ilvl="0" w:tplc="3CBC66E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30A31CA2"/>
    <w:multiLevelType w:val="hybridMultilevel"/>
    <w:tmpl w:val="621EB00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38CC21E3"/>
    <w:multiLevelType w:val="hybridMultilevel"/>
    <w:tmpl w:val="5B043526"/>
    <w:lvl w:ilvl="0" w:tplc="5E8481CE">
      <w:start w:val="1"/>
      <w:numFmt w:val="bullet"/>
      <w:lvlText w:val=""/>
      <w:lvlJc w:val="left"/>
      <w:pPr>
        <w:ind w:left="1778"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4D98016C"/>
    <w:multiLevelType w:val="hybridMultilevel"/>
    <w:tmpl w:val="4FA4D63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5A176F23"/>
    <w:multiLevelType w:val="hybridMultilevel"/>
    <w:tmpl w:val="4BEC28A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6CD276EA"/>
    <w:multiLevelType w:val="hybridMultilevel"/>
    <w:tmpl w:val="77848B0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7225527F"/>
    <w:multiLevelType w:val="hybridMultilevel"/>
    <w:tmpl w:val="D0749DB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11"/>
  </w:num>
  <w:num w:numId="4">
    <w:abstractNumId w:val="9"/>
  </w:num>
  <w:num w:numId="5">
    <w:abstractNumId w:val="4"/>
  </w:num>
  <w:num w:numId="6">
    <w:abstractNumId w:val="2"/>
  </w:num>
  <w:num w:numId="7">
    <w:abstractNumId w:val="6"/>
  </w:num>
  <w:num w:numId="8">
    <w:abstractNumId w:val="7"/>
  </w:num>
  <w:num w:numId="9">
    <w:abstractNumId w:val="10"/>
  </w:num>
  <w:num w:numId="10">
    <w:abstractNumId w:val="8"/>
  </w:num>
  <w:num w:numId="11">
    <w:abstractNumId w:val="13"/>
  </w:num>
  <w:num w:numId="12">
    <w:abstractNumId w:val="5"/>
  </w:num>
  <w:num w:numId="13">
    <w:abstractNumId w:val="12"/>
  </w:num>
  <w:num w:numId="14">
    <w:abstractNumId w:val="14"/>
  </w:num>
  <w:num w:numId="1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751E2F"/>
    <w:rsid w:val="0000586E"/>
    <w:rsid w:val="00006B49"/>
    <w:rsid w:val="000121A9"/>
    <w:rsid w:val="000209D0"/>
    <w:rsid w:val="00020A32"/>
    <w:rsid w:val="00024EAA"/>
    <w:rsid w:val="0002522F"/>
    <w:rsid w:val="00031CA7"/>
    <w:rsid w:val="00037C3E"/>
    <w:rsid w:val="000412B4"/>
    <w:rsid w:val="00045277"/>
    <w:rsid w:val="000463BB"/>
    <w:rsid w:val="00053990"/>
    <w:rsid w:val="000555EE"/>
    <w:rsid w:val="00055DBF"/>
    <w:rsid w:val="00057057"/>
    <w:rsid w:val="00062D4E"/>
    <w:rsid w:val="00062E9F"/>
    <w:rsid w:val="00064A74"/>
    <w:rsid w:val="00067039"/>
    <w:rsid w:val="0007072F"/>
    <w:rsid w:val="0007086C"/>
    <w:rsid w:val="00070FDF"/>
    <w:rsid w:val="000778B9"/>
    <w:rsid w:val="000813C2"/>
    <w:rsid w:val="0008144C"/>
    <w:rsid w:val="000840D0"/>
    <w:rsid w:val="00092D39"/>
    <w:rsid w:val="000934C0"/>
    <w:rsid w:val="000A05A2"/>
    <w:rsid w:val="000A3450"/>
    <w:rsid w:val="000A39F2"/>
    <w:rsid w:val="000A4188"/>
    <w:rsid w:val="000A4770"/>
    <w:rsid w:val="000A6E34"/>
    <w:rsid w:val="000B0B1A"/>
    <w:rsid w:val="000B140E"/>
    <w:rsid w:val="000B3DFA"/>
    <w:rsid w:val="000B527C"/>
    <w:rsid w:val="000B5BA7"/>
    <w:rsid w:val="000C3095"/>
    <w:rsid w:val="000C4FB0"/>
    <w:rsid w:val="000D063A"/>
    <w:rsid w:val="000D5F00"/>
    <w:rsid w:val="000D6FFE"/>
    <w:rsid w:val="000D7269"/>
    <w:rsid w:val="000E1143"/>
    <w:rsid w:val="000E4156"/>
    <w:rsid w:val="00103352"/>
    <w:rsid w:val="0010611D"/>
    <w:rsid w:val="0010649D"/>
    <w:rsid w:val="00111840"/>
    <w:rsid w:val="001143D0"/>
    <w:rsid w:val="00114A1C"/>
    <w:rsid w:val="00115583"/>
    <w:rsid w:val="00124CC4"/>
    <w:rsid w:val="001263E3"/>
    <w:rsid w:val="00131511"/>
    <w:rsid w:val="00136859"/>
    <w:rsid w:val="00136B2F"/>
    <w:rsid w:val="00147E83"/>
    <w:rsid w:val="001570A3"/>
    <w:rsid w:val="00163555"/>
    <w:rsid w:val="00164BB8"/>
    <w:rsid w:val="00164BDB"/>
    <w:rsid w:val="00167048"/>
    <w:rsid w:val="00173B43"/>
    <w:rsid w:val="001764D7"/>
    <w:rsid w:val="00182EB6"/>
    <w:rsid w:val="0018656A"/>
    <w:rsid w:val="001953F2"/>
    <w:rsid w:val="0019582D"/>
    <w:rsid w:val="00197446"/>
    <w:rsid w:val="001A3388"/>
    <w:rsid w:val="001B441F"/>
    <w:rsid w:val="001B721D"/>
    <w:rsid w:val="001C191D"/>
    <w:rsid w:val="001C7AAC"/>
    <w:rsid w:val="001D0352"/>
    <w:rsid w:val="001D10B3"/>
    <w:rsid w:val="001D25AA"/>
    <w:rsid w:val="001D3B95"/>
    <w:rsid w:val="001E0EB5"/>
    <w:rsid w:val="001E0FC5"/>
    <w:rsid w:val="001E626F"/>
    <w:rsid w:val="001E6A76"/>
    <w:rsid w:val="001E6CD3"/>
    <w:rsid w:val="001E7383"/>
    <w:rsid w:val="001F049F"/>
    <w:rsid w:val="001F3C0B"/>
    <w:rsid w:val="001F4B77"/>
    <w:rsid w:val="00203B6B"/>
    <w:rsid w:val="00204F5D"/>
    <w:rsid w:val="0020509C"/>
    <w:rsid w:val="0021106A"/>
    <w:rsid w:val="00213772"/>
    <w:rsid w:val="00214D6D"/>
    <w:rsid w:val="00216BA6"/>
    <w:rsid w:val="00217980"/>
    <w:rsid w:val="00223A4B"/>
    <w:rsid w:val="00226A4B"/>
    <w:rsid w:val="00226B3B"/>
    <w:rsid w:val="00227CAB"/>
    <w:rsid w:val="00230CF5"/>
    <w:rsid w:val="00237456"/>
    <w:rsid w:val="002374C9"/>
    <w:rsid w:val="00241C4A"/>
    <w:rsid w:val="0024273B"/>
    <w:rsid w:val="00243190"/>
    <w:rsid w:val="00245801"/>
    <w:rsid w:val="0024719E"/>
    <w:rsid w:val="002473A1"/>
    <w:rsid w:val="00252D37"/>
    <w:rsid w:val="00253A74"/>
    <w:rsid w:val="002558D2"/>
    <w:rsid w:val="00255D77"/>
    <w:rsid w:val="002561FB"/>
    <w:rsid w:val="002564C4"/>
    <w:rsid w:val="00271898"/>
    <w:rsid w:val="00271C09"/>
    <w:rsid w:val="002725F4"/>
    <w:rsid w:val="002727A4"/>
    <w:rsid w:val="00274940"/>
    <w:rsid w:val="00274C6E"/>
    <w:rsid w:val="00276957"/>
    <w:rsid w:val="00276F72"/>
    <w:rsid w:val="002808EE"/>
    <w:rsid w:val="00281CED"/>
    <w:rsid w:val="00283A04"/>
    <w:rsid w:val="00286A22"/>
    <w:rsid w:val="002909BB"/>
    <w:rsid w:val="00291355"/>
    <w:rsid w:val="0029351B"/>
    <w:rsid w:val="002937DA"/>
    <w:rsid w:val="002945D0"/>
    <w:rsid w:val="00294FC3"/>
    <w:rsid w:val="00295A1C"/>
    <w:rsid w:val="002A120E"/>
    <w:rsid w:val="002A590F"/>
    <w:rsid w:val="002A5FA5"/>
    <w:rsid w:val="002B3685"/>
    <w:rsid w:val="002B46F9"/>
    <w:rsid w:val="002C0B52"/>
    <w:rsid w:val="002C2C0E"/>
    <w:rsid w:val="002D12C6"/>
    <w:rsid w:val="002D1335"/>
    <w:rsid w:val="002D2A2D"/>
    <w:rsid w:val="002E12DE"/>
    <w:rsid w:val="002E7944"/>
    <w:rsid w:val="002E7D2D"/>
    <w:rsid w:val="002F2FCB"/>
    <w:rsid w:val="002F3F81"/>
    <w:rsid w:val="002F78F9"/>
    <w:rsid w:val="00300AED"/>
    <w:rsid w:val="003137E9"/>
    <w:rsid w:val="00314236"/>
    <w:rsid w:val="0031728C"/>
    <w:rsid w:val="00322D4B"/>
    <w:rsid w:val="00330B1C"/>
    <w:rsid w:val="003325F7"/>
    <w:rsid w:val="003331D3"/>
    <w:rsid w:val="003345C9"/>
    <w:rsid w:val="00344054"/>
    <w:rsid w:val="00346351"/>
    <w:rsid w:val="00351E98"/>
    <w:rsid w:val="00351F36"/>
    <w:rsid w:val="00354169"/>
    <w:rsid w:val="00357A5E"/>
    <w:rsid w:val="0037000F"/>
    <w:rsid w:val="003737D7"/>
    <w:rsid w:val="00374423"/>
    <w:rsid w:val="0038092B"/>
    <w:rsid w:val="00383007"/>
    <w:rsid w:val="0038468F"/>
    <w:rsid w:val="00386ADD"/>
    <w:rsid w:val="0039565E"/>
    <w:rsid w:val="0039601B"/>
    <w:rsid w:val="003A1D47"/>
    <w:rsid w:val="003A20F4"/>
    <w:rsid w:val="003A364E"/>
    <w:rsid w:val="003B0E16"/>
    <w:rsid w:val="003B0ED5"/>
    <w:rsid w:val="003B32B2"/>
    <w:rsid w:val="003B5F88"/>
    <w:rsid w:val="003C6E36"/>
    <w:rsid w:val="003D0AAB"/>
    <w:rsid w:val="003D3C8E"/>
    <w:rsid w:val="003D5F6B"/>
    <w:rsid w:val="003D7002"/>
    <w:rsid w:val="003E15D2"/>
    <w:rsid w:val="003E282F"/>
    <w:rsid w:val="003E3361"/>
    <w:rsid w:val="003E37CC"/>
    <w:rsid w:val="003E4E95"/>
    <w:rsid w:val="003E5488"/>
    <w:rsid w:val="003F02C1"/>
    <w:rsid w:val="003F0A3B"/>
    <w:rsid w:val="003F2318"/>
    <w:rsid w:val="003F36FE"/>
    <w:rsid w:val="003F578C"/>
    <w:rsid w:val="00407DB1"/>
    <w:rsid w:val="004154CD"/>
    <w:rsid w:val="00425BFA"/>
    <w:rsid w:val="0042621C"/>
    <w:rsid w:val="00431F52"/>
    <w:rsid w:val="00434241"/>
    <w:rsid w:val="00440885"/>
    <w:rsid w:val="004429F5"/>
    <w:rsid w:val="004474D9"/>
    <w:rsid w:val="0045168A"/>
    <w:rsid w:val="0046075B"/>
    <w:rsid w:val="004701CB"/>
    <w:rsid w:val="00470571"/>
    <w:rsid w:val="00471EF7"/>
    <w:rsid w:val="00474953"/>
    <w:rsid w:val="004829E1"/>
    <w:rsid w:val="00482A2E"/>
    <w:rsid w:val="004831B9"/>
    <w:rsid w:val="00485A77"/>
    <w:rsid w:val="00485B6B"/>
    <w:rsid w:val="004933FF"/>
    <w:rsid w:val="004965AF"/>
    <w:rsid w:val="004A11BC"/>
    <w:rsid w:val="004A1C53"/>
    <w:rsid w:val="004A1D4B"/>
    <w:rsid w:val="004A1DCF"/>
    <w:rsid w:val="004A1DD1"/>
    <w:rsid w:val="004A616F"/>
    <w:rsid w:val="004A676B"/>
    <w:rsid w:val="004B1F24"/>
    <w:rsid w:val="004B44ED"/>
    <w:rsid w:val="004C1CF1"/>
    <w:rsid w:val="004C374F"/>
    <w:rsid w:val="004C4701"/>
    <w:rsid w:val="004D1A24"/>
    <w:rsid w:val="004D1DC1"/>
    <w:rsid w:val="004D2A6C"/>
    <w:rsid w:val="004D5507"/>
    <w:rsid w:val="004E10F3"/>
    <w:rsid w:val="004E1323"/>
    <w:rsid w:val="004E4071"/>
    <w:rsid w:val="004E7739"/>
    <w:rsid w:val="004F0744"/>
    <w:rsid w:val="004F3577"/>
    <w:rsid w:val="004F4076"/>
    <w:rsid w:val="004F4738"/>
    <w:rsid w:val="004F4C68"/>
    <w:rsid w:val="00505248"/>
    <w:rsid w:val="00505C57"/>
    <w:rsid w:val="0051244E"/>
    <w:rsid w:val="005124DA"/>
    <w:rsid w:val="00512884"/>
    <w:rsid w:val="00512E5C"/>
    <w:rsid w:val="00514C87"/>
    <w:rsid w:val="00520CA4"/>
    <w:rsid w:val="00525F4B"/>
    <w:rsid w:val="00526FDC"/>
    <w:rsid w:val="00527B18"/>
    <w:rsid w:val="00535FD6"/>
    <w:rsid w:val="00536DAE"/>
    <w:rsid w:val="0053730B"/>
    <w:rsid w:val="005374BF"/>
    <w:rsid w:val="0054425B"/>
    <w:rsid w:val="00546428"/>
    <w:rsid w:val="00547CAE"/>
    <w:rsid w:val="00555043"/>
    <w:rsid w:val="00555449"/>
    <w:rsid w:val="005605B0"/>
    <w:rsid w:val="0056221E"/>
    <w:rsid w:val="00562821"/>
    <w:rsid w:val="00563FBE"/>
    <w:rsid w:val="00567E97"/>
    <w:rsid w:val="00571325"/>
    <w:rsid w:val="00572EF3"/>
    <w:rsid w:val="0057484B"/>
    <w:rsid w:val="00576142"/>
    <w:rsid w:val="00580A2D"/>
    <w:rsid w:val="00582017"/>
    <w:rsid w:val="005838A6"/>
    <w:rsid w:val="00584A57"/>
    <w:rsid w:val="00585592"/>
    <w:rsid w:val="00587175"/>
    <w:rsid w:val="0058717B"/>
    <w:rsid w:val="00592E65"/>
    <w:rsid w:val="00593779"/>
    <w:rsid w:val="00597089"/>
    <w:rsid w:val="005A2C2A"/>
    <w:rsid w:val="005B1B69"/>
    <w:rsid w:val="005B4BA8"/>
    <w:rsid w:val="005B663E"/>
    <w:rsid w:val="005B75C1"/>
    <w:rsid w:val="005B7ACE"/>
    <w:rsid w:val="005C2FEB"/>
    <w:rsid w:val="005C5905"/>
    <w:rsid w:val="005C5CD1"/>
    <w:rsid w:val="005C7918"/>
    <w:rsid w:val="005E2D36"/>
    <w:rsid w:val="005F179F"/>
    <w:rsid w:val="005F5EBC"/>
    <w:rsid w:val="005F672F"/>
    <w:rsid w:val="005F68BC"/>
    <w:rsid w:val="00606398"/>
    <w:rsid w:val="006065C3"/>
    <w:rsid w:val="00606687"/>
    <w:rsid w:val="00613325"/>
    <w:rsid w:val="00615057"/>
    <w:rsid w:val="006150B5"/>
    <w:rsid w:val="00615133"/>
    <w:rsid w:val="00616C57"/>
    <w:rsid w:val="00617485"/>
    <w:rsid w:val="00624447"/>
    <w:rsid w:val="00627A0B"/>
    <w:rsid w:val="0063325B"/>
    <w:rsid w:val="00633691"/>
    <w:rsid w:val="0063453C"/>
    <w:rsid w:val="0063522C"/>
    <w:rsid w:val="00640EE9"/>
    <w:rsid w:val="00645FCD"/>
    <w:rsid w:val="0065129A"/>
    <w:rsid w:val="00661DEA"/>
    <w:rsid w:val="00662681"/>
    <w:rsid w:val="0066302C"/>
    <w:rsid w:val="006648F0"/>
    <w:rsid w:val="0067321E"/>
    <w:rsid w:val="00674F14"/>
    <w:rsid w:val="0067647A"/>
    <w:rsid w:val="006818FF"/>
    <w:rsid w:val="00681F4F"/>
    <w:rsid w:val="00682DD2"/>
    <w:rsid w:val="00685E2F"/>
    <w:rsid w:val="00693C1F"/>
    <w:rsid w:val="00694524"/>
    <w:rsid w:val="00696A18"/>
    <w:rsid w:val="00696BAE"/>
    <w:rsid w:val="00697232"/>
    <w:rsid w:val="006A4B65"/>
    <w:rsid w:val="006C0FF9"/>
    <w:rsid w:val="006D420F"/>
    <w:rsid w:val="006D7496"/>
    <w:rsid w:val="006E191E"/>
    <w:rsid w:val="006E5622"/>
    <w:rsid w:val="006E7CA2"/>
    <w:rsid w:val="006F3388"/>
    <w:rsid w:val="006F54EC"/>
    <w:rsid w:val="00701B3D"/>
    <w:rsid w:val="007029CF"/>
    <w:rsid w:val="00702BA5"/>
    <w:rsid w:val="007035FA"/>
    <w:rsid w:val="00705B0E"/>
    <w:rsid w:val="00705D5F"/>
    <w:rsid w:val="00706635"/>
    <w:rsid w:val="00717B38"/>
    <w:rsid w:val="007207B3"/>
    <w:rsid w:val="00722AA7"/>
    <w:rsid w:val="00725457"/>
    <w:rsid w:val="00735DAB"/>
    <w:rsid w:val="00736E81"/>
    <w:rsid w:val="00737233"/>
    <w:rsid w:val="00747355"/>
    <w:rsid w:val="00751E2F"/>
    <w:rsid w:val="007527E7"/>
    <w:rsid w:val="007603F1"/>
    <w:rsid w:val="00763355"/>
    <w:rsid w:val="0076350A"/>
    <w:rsid w:val="00763D5A"/>
    <w:rsid w:val="0076533D"/>
    <w:rsid w:val="00766B79"/>
    <w:rsid w:val="007736F3"/>
    <w:rsid w:val="00773AA4"/>
    <w:rsid w:val="00775D37"/>
    <w:rsid w:val="00776ACE"/>
    <w:rsid w:val="00780D72"/>
    <w:rsid w:val="007828AA"/>
    <w:rsid w:val="00792177"/>
    <w:rsid w:val="007922F8"/>
    <w:rsid w:val="0079253C"/>
    <w:rsid w:val="007A0E8F"/>
    <w:rsid w:val="007A0FD1"/>
    <w:rsid w:val="007A60CB"/>
    <w:rsid w:val="007B77D2"/>
    <w:rsid w:val="007B7A28"/>
    <w:rsid w:val="007C19CA"/>
    <w:rsid w:val="007D2B1F"/>
    <w:rsid w:val="007D3B6E"/>
    <w:rsid w:val="007E3334"/>
    <w:rsid w:val="007E340D"/>
    <w:rsid w:val="007E4848"/>
    <w:rsid w:val="007F3FFB"/>
    <w:rsid w:val="007F491F"/>
    <w:rsid w:val="00801996"/>
    <w:rsid w:val="00803379"/>
    <w:rsid w:val="0080476B"/>
    <w:rsid w:val="00806638"/>
    <w:rsid w:val="00816927"/>
    <w:rsid w:val="0082591C"/>
    <w:rsid w:val="008305DE"/>
    <w:rsid w:val="00833A7E"/>
    <w:rsid w:val="0083506C"/>
    <w:rsid w:val="00836299"/>
    <w:rsid w:val="0083710E"/>
    <w:rsid w:val="00843968"/>
    <w:rsid w:val="008451FD"/>
    <w:rsid w:val="00845C9F"/>
    <w:rsid w:val="008467A9"/>
    <w:rsid w:val="0084688D"/>
    <w:rsid w:val="0085302C"/>
    <w:rsid w:val="00856229"/>
    <w:rsid w:val="008564C8"/>
    <w:rsid w:val="0085754B"/>
    <w:rsid w:val="00861C51"/>
    <w:rsid w:val="008709B7"/>
    <w:rsid w:val="00873A56"/>
    <w:rsid w:val="00873E2A"/>
    <w:rsid w:val="00874525"/>
    <w:rsid w:val="00876398"/>
    <w:rsid w:val="00876BCD"/>
    <w:rsid w:val="008823A0"/>
    <w:rsid w:val="00883E8A"/>
    <w:rsid w:val="0088771C"/>
    <w:rsid w:val="008900C8"/>
    <w:rsid w:val="00896696"/>
    <w:rsid w:val="008A0FFB"/>
    <w:rsid w:val="008A1017"/>
    <w:rsid w:val="008A619C"/>
    <w:rsid w:val="008B0129"/>
    <w:rsid w:val="008B331F"/>
    <w:rsid w:val="008C4A89"/>
    <w:rsid w:val="008C65D5"/>
    <w:rsid w:val="008D0160"/>
    <w:rsid w:val="008D3778"/>
    <w:rsid w:val="008D5779"/>
    <w:rsid w:val="008D5981"/>
    <w:rsid w:val="008E1CBC"/>
    <w:rsid w:val="008E3A68"/>
    <w:rsid w:val="008E4788"/>
    <w:rsid w:val="008E5099"/>
    <w:rsid w:val="008E5367"/>
    <w:rsid w:val="008E6B97"/>
    <w:rsid w:val="008F5E9E"/>
    <w:rsid w:val="008F6065"/>
    <w:rsid w:val="00900F06"/>
    <w:rsid w:val="00901FFC"/>
    <w:rsid w:val="0090527C"/>
    <w:rsid w:val="00905579"/>
    <w:rsid w:val="00906BDF"/>
    <w:rsid w:val="0090717E"/>
    <w:rsid w:val="0090744B"/>
    <w:rsid w:val="00911CBF"/>
    <w:rsid w:val="00914D8C"/>
    <w:rsid w:val="00920E0B"/>
    <w:rsid w:val="009239D6"/>
    <w:rsid w:val="0092563A"/>
    <w:rsid w:val="00926678"/>
    <w:rsid w:val="0093334A"/>
    <w:rsid w:val="009354AA"/>
    <w:rsid w:val="00943725"/>
    <w:rsid w:val="00943CF7"/>
    <w:rsid w:val="00944C3E"/>
    <w:rsid w:val="009469C7"/>
    <w:rsid w:val="00946BCA"/>
    <w:rsid w:val="0094771B"/>
    <w:rsid w:val="00952B99"/>
    <w:rsid w:val="009544AF"/>
    <w:rsid w:val="00957FD9"/>
    <w:rsid w:val="00965E1A"/>
    <w:rsid w:val="00967F76"/>
    <w:rsid w:val="00972419"/>
    <w:rsid w:val="009740B0"/>
    <w:rsid w:val="0097514F"/>
    <w:rsid w:val="00975CB5"/>
    <w:rsid w:val="0098139E"/>
    <w:rsid w:val="009831FE"/>
    <w:rsid w:val="009848B9"/>
    <w:rsid w:val="009904C3"/>
    <w:rsid w:val="009929DE"/>
    <w:rsid w:val="00993A1F"/>
    <w:rsid w:val="00995FAB"/>
    <w:rsid w:val="009A35E2"/>
    <w:rsid w:val="009A37D4"/>
    <w:rsid w:val="009A42F3"/>
    <w:rsid w:val="009A5AF9"/>
    <w:rsid w:val="009A63E0"/>
    <w:rsid w:val="009A6B6A"/>
    <w:rsid w:val="009B4BEA"/>
    <w:rsid w:val="009B6A65"/>
    <w:rsid w:val="009C496D"/>
    <w:rsid w:val="009C5C55"/>
    <w:rsid w:val="009D66C1"/>
    <w:rsid w:val="009E43A5"/>
    <w:rsid w:val="009E5191"/>
    <w:rsid w:val="009E62F0"/>
    <w:rsid w:val="009F2F52"/>
    <w:rsid w:val="009F4B06"/>
    <w:rsid w:val="00A0322A"/>
    <w:rsid w:val="00A035A8"/>
    <w:rsid w:val="00A04E8B"/>
    <w:rsid w:val="00A07167"/>
    <w:rsid w:val="00A1549E"/>
    <w:rsid w:val="00A158EC"/>
    <w:rsid w:val="00A16263"/>
    <w:rsid w:val="00A16DC8"/>
    <w:rsid w:val="00A17673"/>
    <w:rsid w:val="00A22B5F"/>
    <w:rsid w:val="00A23255"/>
    <w:rsid w:val="00A2558A"/>
    <w:rsid w:val="00A274A0"/>
    <w:rsid w:val="00A275A2"/>
    <w:rsid w:val="00A30CE6"/>
    <w:rsid w:val="00A31352"/>
    <w:rsid w:val="00A32B54"/>
    <w:rsid w:val="00A37594"/>
    <w:rsid w:val="00A43AA8"/>
    <w:rsid w:val="00A44530"/>
    <w:rsid w:val="00A46683"/>
    <w:rsid w:val="00A468E2"/>
    <w:rsid w:val="00A61031"/>
    <w:rsid w:val="00A65371"/>
    <w:rsid w:val="00A7124A"/>
    <w:rsid w:val="00A76F13"/>
    <w:rsid w:val="00A84EA6"/>
    <w:rsid w:val="00A876A5"/>
    <w:rsid w:val="00A97531"/>
    <w:rsid w:val="00AA2CC9"/>
    <w:rsid w:val="00AA5B33"/>
    <w:rsid w:val="00AB1D4C"/>
    <w:rsid w:val="00AB25F0"/>
    <w:rsid w:val="00AB3186"/>
    <w:rsid w:val="00AB34F4"/>
    <w:rsid w:val="00AB57DA"/>
    <w:rsid w:val="00AB5FE6"/>
    <w:rsid w:val="00AD4F2E"/>
    <w:rsid w:val="00AD5E0E"/>
    <w:rsid w:val="00AD6BC1"/>
    <w:rsid w:val="00AE61C7"/>
    <w:rsid w:val="00AF171A"/>
    <w:rsid w:val="00AF181C"/>
    <w:rsid w:val="00AF2971"/>
    <w:rsid w:val="00AF5CCD"/>
    <w:rsid w:val="00AF614E"/>
    <w:rsid w:val="00B014B6"/>
    <w:rsid w:val="00B044E6"/>
    <w:rsid w:val="00B04FFD"/>
    <w:rsid w:val="00B1534E"/>
    <w:rsid w:val="00B16372"/>
    <w:rsid w:val="00B24058"/>
    <w:rsid w:val="00B30AD4"/>
    <w:rsid w:val="00B32026"/>
    <w:rsid w:val="00B3262A"/>
    <w:rsid w:val="00B34D3D"/>
    <w:rsid w:val="00B34F96"/>
    <w:rsid w:val="00B4574C"/>
    <w:rsid w:val="00B52699"/>
    <w:rsid w:val="00B526D0"/>
    <w:rsid w:val="00B5492C"/>
    <w:rsid w:val="00B55F27"/>
    <w:rsid w:val="00B5787B"/>
    <w:rsid w:val="00B60DD0"/>
    <w:rsid w:val="00B65667"/>
    <w:rsid w:val="00B73A0A"/>
    <w:rsid w:val="00B746A1"/>
    <w:rsid w:val="00B76487"/>
    <w:rsid w:val="00B81BBE"/>
    <w:rsid w:val="00B85D3B"/>
    <w:rsid w:val="00B91511"/>
    <w:rsid w:val="00B91895"/>
    <w:rsid w:val="00B92D9A"/>
    <w:rsid w:val="00B9568C"/>
    <w:rsid w:val="00BA0C80"/>
    <w:rsid w:val="00BA4ADA"/>
    <w:rsid w:val="00BA557E"/>
    <w:rsid w:val="00BB26F9"/>
    <w:rsid w:val="00BB3195"/>
    <w:rsid w:val="00BB33C5"/>
    <w:rsid w:val="00BC30AD"/>
    <w:rsid w:val="00BD3EDF"/>
    <w:rsid w:val="00BE06DB"/>
    <w:rsid w:val="00BE6959"/>
    <w:rsid w:val="00BE77D6"/>
    <w:rsid w:val="00BF2914"/>
    <w:rsid w:val="00BF32A7"/>
    <w:rsid w:val="00C00EF3"/>
    <w:rsid w:val="00C03F92"/>
    <w:rsid w:val="00C056B0"/>
    <w:rsid w:val="00C06DD5"/>
    <w:rsid w:val="00C11048"/>
    <w:rsid w:val="00C11510"/>
    <w:rsid w:val="00C1270F"/>
    <w:rsid w:val="00C13EAB"/>
    <w:rsid w:val="00C1586A"/>
    <w:rsid w:val="00C1649F"/>
    <w:rsid w:val="00C208C3"/>
    <w:rsid w:val="00C242DA"/>
    <w:rsid w:val="00C264D1"/>
    <w:rsid w:val="00C300A9"/>
    <w:rsid w:val="00C30E43"/>
    <w:rsid w:val="00C3491E"/>
    <w:rsid w:val="00C368D9"/>
    <w:rsid w:val="00C42FC4"/>
    <w:rsid w:val="00C456D3"/>
    <w:rsid w:val="00C46278"/>
    <w:rsid w:val="00C4712B"/>
    <w:rsid w:val="00C47C50"/>
    <w:rsid w:val="00C50694"/>
    <w:rsid w:val="00C54389"/>
    <w:rsid w:val="00C60524"/>
    <w:rsid w:val="00C67F2F"/>
    <w:rsid w:val="00C85A45"/>
    <w:rsid w:val="00C952AA"/>
    <w:rsid w:val="00C96E04"/>
    <w:rsid w:val="00C972A1"/>
    <w:rsid w:val="00CA30CE"/>
    <w:rsid w:val="00CA3601"/>
    <w:rsid w:val="00CA4BB3"/>
    <w:rsid w:val="00CA5299"/>
    <w:rsid w:val="00CC4250"/>
    <w:rsid w:val="00CD1137"/>
    <w:rsid w:val="00CD2BBB"/>
    <w:rsid w:val="00CD3DC5"/>
    <w:rsid w:val="00CD41AF"/>
    <w:rsid w:val="00CE2D59"/>
    <w:rsid w:val="00CE3642"/>
    <w:rsid w:val="00CE5082"/>
    <w:rsid w:val="00CE6F88"/>
    <w:rsid w:val="00CF150E"/>
    <w:rsid w:val="00CF174B"/>
    <w:rsid w:val="00CF46EF"/>
    <w:rsid w:val="00CF68DB"/>
    <w:rsid w:val="00D0441C"/>
    <w:rsid w:val="00D04EB2"/>
    <w:rsid w:val="00D2533F"/>
    <w:rsid w:val="00D324DF"/>
    <w:rsid w:val="00D32534"/>
    <w:rsid w:val="00D36C0E"/>
    <w:rsid w:val="00D404CF"/>
    <w:rsid w:val="00D41147"/>
    <w:rsid w:val="00D43521"/>
    <w:rsid w:val="00D47ECB"/>
    <w:rsid w:val="00D50508"/>
    <w:rsid w:val="00D52639"/>
    <w:rsid w:val="00D55409"/>
    <w:rsid w:val="00D6444B"/>
    <w:rsid w:val="00D67517"/>
    <w:rsid w:val="00D723D0"/>
    <w:rsid w:val="00D73E1D"/>
    <w:rsid w:val="00D75F50"/>
    <w:rsid w:val="00D769F0"/>
    <w:rsid w:val="00D827A4"/>
    <w:rsid w:val="00D84B8F"/>
    <w:rsid w:val="00D86A28"/>
    <w:rsid w:val="00D945F8"/>
    <w:rsid w:val="00D9525D"/>
    <w:rsid w:val="00D9638A"/>
    <w:rsid w:val="00DA1091"/>
    <w:rsid w:val="00DA1F23"/>
    <w:rsid w:val="00DA3703"/>
    <w:rsid w:val="00DA3922"/>
    <w:rsid w:val="00DA60B8"/>
    <w:rsid w:val="00DA6683"/>
    <w:rsid w:val="00DA6FAE"/>
    <w:rsid w:val="00DA6FD8"/>
    <w:rsid w:val="00DB2449"/>
    <w:rsid w:val="00DB3676"/>
    <w:rsid w:val="00DB5CEC"/>
    <w:rsid w:val="00DC03B0"/>
    <w:rsid w:val="00DC21C7"/>
    <w:rsid w:val="00DC536F"/>
    <w:rsid w:val="00DC5B16"/>
    <w:rsid w:val="00DC735D"/>
    <w:rsid w:val="00DD495E"/>
    <w:rsid w:val="00DD66B6"/>
    <w:rsid w:val="00DD7428"/>
    <w:rsid w:val="00DE00AC"/>
    <w:rsid w:val="00DE02F8"/>
    <w:rsid w:val="00DE45CE"/>
    <w:rsid w:val="00DE54CA"/>
    <w:rsid w:val="00DE6E44"/>
    <w:rsid w:val="00E031D1"/>
    <w:rsid w:val="00E07100"/>
    <w:rsid w:val="00E15764"/>
    <w:rsid w:val="00E210A3"/>
    <w:rsid w:val="00E221C2"/>
    <w:rsid w:val="00E4478A"/>
    <w:rsid w:val="00E45B2A"/>
    <w:rsid w:val="00E53F8A"/>
    <w:rsid w:val="00E601FB"/>
    <w:rsid w:val="00E64D4B"/>
    <w:rsid w:val="00E660CA"/>
    <w:rsid w:val="00E66B1F"/>
    <w:rsid w:val="00E7174F"/>
    <w:rsid w:val="00E73E5E"/>
    <w:rsid w:val="00E8187D"/>
    <w:rsid w:val="00E83004"/>
    <w:rsid w:val="00E83F7D"/>
    <w:rsid w:val="00E84446"/>
    <w:rsid w:val="00E84519"/>
    <w:rsid w:val="00E8572B"/>
    <w:rsid w:val="00E9181B"/>
    <w:rsid w:val="00E91842"/>
    <w:rsid w:val="00E96B8F"/>
    <w:rsid w:val="00EA08A6"/>
    <w:rsid w:val="00EA4A19"/>
    <w:rsid w:val="00EA565C"/>
    <w:rsid w:val="00EA5D6D"/>
    <w:rsid w:val="00EA6DFF"/>
    <w:rsid w:val="00EA73C0"/>
    <w:rsid w:val="00EB33AE"/>
    <w:rsid w:val="00EB5150"/>
    <w:rsid w:val="00EC21AC"/>
    <w:rsid w:val="00EC3977"/>
    <w:rsid w:val="00EC75E4"/>
    <w:rsid w:val="00ED1EF4"/>
    <w:rsid w:val="00ED3336"/>
    <w:rsid w:val="00EF01EB"/>
    <w:rsid w:val="00EF4500"/>
    <w:rsid w:val="00EF51EF"/>
    <w:rsid w:val="00EF560F"/>
    <w:rsid w:val="00EF66B3"/>
    <w:rsid w:val="00F07F12"/>
    <w:rsid w:val="00F13C5C"/>
    <w:rsid w:val="00F14CED"/>
    <w:rsid w:val="00F20512"/>
    <w:rsid w:val="00F20E21"/>
    <w:rsid w:val="00F25B64"/>
    <w:rsid w:val="00F26E73"/>
    <w:rsid w:val="00F30C48"/>
    <w:rsid w:val="00F3191E"/>
    <w:rsid w:val="00F36711"/>
    <w:rsid w:val="00F400F8"/>
    <w:rsid w:val="00F45710"/>
    <w:rsid w:val="00F46339"/>
    <w:rsid w:val="00F47830"/>
    <w:rsid w:val="00F51451"/>
    <w:rsid w:val="00F51A82"/>
    <w:rsid w:val="00F51B21"/>
    <w:rsid w:val="00F526F9"/>
    <w:rsid w:val="00F533A5"/>
    <w:rsid w:val="00F53454"/>
    <w:rsid w:val="00F54088"/>
    <w:rsid w:val="00F55978"/>
    <w:rsid w:val="00F61261"/>
    <w:rsid w:val="00F61803"/>
    <w:rsid w:val="00F619D5"/>
    <w:rsid w:val="00F70810"/>
    <w:rsid w:val="00F73364"/>
    <w:rsid w:val="00F76C11"/>
    <w:rsid w:val="00F86D87"/>
    <w:rsid w:val="00F904C0"/>
    <w:rsid w:val="00F921D1"/>
    <w:rsid w:val="00FA03C9"/>
    <w:rsid w:val="00FA2CDC"/>
    <w:rsid w:val="00FB6683"/>
    <w:rsid w:val="00FC0D12"/>
    <w:rsid w:val="00FC5530"/>
    <w:rsid w:val="00FC7828"/>
    <w:rsid w:val="00FD2DF6"/>
    <w:rsid w:val="00FF322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544AF"/>
    <w:pPr>
      <w:suppressAutoHyphens/>
    </w:pPr>
    <w:rPr>
      <w:rFonts w:ascii="Calibri" w:eastAsia="Arial Unicode MS" w:hAnsi="Calibri" w:cs="font183"/>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9544AF"/>
  </w:style>
  <w:style w:type="paragraph" w:customStyle="1" w:styleId="consplusnormal">
    <w:name w:val="consplusnormal"/>
    <w:basedOn w:val="a"/>
    <w:rsid w:val="009544AF"/>
    <w:pPr>
      <w:suppressAutoHyphens w:val="0"/>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title">
    <w:name w:val="consplustitle"/>
    <w:basedOn w:val="a"/>
    <w:rsid w:val="009544AF"/>
    <w:pPr>
      <w:suppressAutoHyphens w:val="0"/>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List Paragraph"/>
    <w:aliases w:val="обычный,Введение,3_Абзац списка,СПИСКИ,Заголовок мой1,СписокСТПр,Абзац списка основной,Bullet List,FooterText,numbered,Paragraphe de liste1,lp1,Заголовок_3,List Paragraph2,ПАРАГРАФ,Нумерация,список 1,List Paragraph,Варианты ответов,4 глава"/>
    <w:basedOn w:val="a"/>
    <w:link w:val="a4"/>
    <w:uiPriority w:val="34"/>
    <w:qFormat/>
    <w:rsid w:val="009544AF"/>
    <w:pPr>
      <w:ind w:left="720"/>
      <w:contextualSpacing/>
    </w:pPr>
  </w:style>
  <w:style w:type="character" w:customStyle="1" w:styleId="a4">
    <w:name w:val="Абзац списка Знак"/>
    <w:aliases w:val="обычный Знак,Введение Знак,3_Абзац списка Знак,СПИСКИ Знак,Заголовок мой1 Знак,СписокСТПр Знак,Абзац списка основной Знак,Bullet List Знак,FooterText Знак,numbered Знак,Paragraphe de liste1 Знак,lp1 Знак,Заголовок_3 Знак,ПАРАГРАФ Знак"/>
    <w:link w:val="a3"/>
    <w:uiPriority w:val="34"/>
    <w:qFormat/>
    <w:rsid w:val="009544AF"/>
    <w:rPr>
      <w:rFonts w:ascii="Calibri" w:eastAsia="Arial Unicode MS" w:hAnsi="Calibri" w:cs="font183"/>
      <w:lang w:eastAsia="ar-SA"/>
    </w:rPr>
  </w:style>
  <w:style w:type="character" w:customStyle="1" w:styleId="blk">
    <w:name w:val="blk"/>
    <w:basedOn w:val="a0"/>
    <w:rsid w:val="009544AF"/>
  </w:style>
  <w:style w:type="paragraph" w:customStyle="1" w:styleId="1">
    <w:name w:val="Обычный (веб)1"/>
    <w:basedOn w:val="a"/>
    <w:rsid w:val="009544AF"/>
    <w:pPr>
      <w:spacing w:before="100" w:after="100" w:line="100" w:lineRule="atLeast"/>
    </w:pPr>
    <w:rPr>
      <w:rFonts w:ascii="Times New Roman" w:eastAsia="Times New Roman" w:hAnsi="Times New Roman" w:cs="Times New Roman"/>
      <w:sz w:val="24"/>
      <w:szCs w:val="24"/>
    </w:rPr>
  </w:style>
  <w:style w:type="paragraph" w:customStyle="1" w:styleId="2">
    <w:name w:val="Обычный (веб)2"/>
    <w:basedOn w:val="a"/>
    <w:rsid w:val="00BB3195"/>
    <w:pPr>
      <w:spacing w:before="100" w:after="100" w:line="100" w:lineRule="atLeast"/>
    </w:pPr>
    <w:rPr>
      <w:rFonts w:ascii="Times New Roman" w:eastAsia="Times New Roman" w:hAnsi="Times New Roman" w:cs="Times New Roman"/>
      <w:sz w:val="24"/>
      <w:szCs w:val="24"/>
    </w:rPr>
  </w:style>
  <w:style w:type="paragraph" w:customStyle="1" w:styleId="S">
    <w:name w:val="S_Обычный жирный"/>
    <w:basedOn w:val="a"/>
    <w:link w:val="S0"/>
    <w:uiPriority w:val="99"/>
    <w:qFormat/>
    <w:rsid w:val="00BE6959"/>
    <w:pPr>
      <w:suppressAutoHyphens w:val="0"/>
      <w:spacing w:after="0" w:line="240" w:lineRule="auto"/>
      <w:ind w:firstLine="709"/>
      <w:jc w:val="both"/>
    </w:pPr>
    <w:rPr>
      <w:rFonts w:ascii="Times New Roman" w:eastAsia="Times New Roman" w:hAnsi="Times New Roman" w:cs="Times New Roman"/>
      <w:sz w:val="28"/>
      <w:szCs w:val="24"/>
      <w:lang w:eastAsia="ru-RU"/>
    </w:rPr>
  </w:style>
  <w:style w:type="paragraph" w:styleId="a5">
    <w:name w:val="Normal (Web)"/>
    <w:aliases w:val="Обычный (Web),Обычный (веб) Знак,Обычный (Web) Знак,Обычный (Web) Знак Знак Знак Знак Знак,Обычный (Web) Знак Знак Знак,Обычный (Web) Знак Знак Знак Знак,Обычный (Web)1,Обычный (Web)11,Обычный (веб) Знак Знак Знак Знак"/>
    <w:basedOn w:val="a"/>
    <w:link w:val="10"/>
    <w:uiPriority w:val="99"/>
    <w:qFormat/>
    <w:rsid w:val="003137E9"/>
    <w:pPr>
      <w:suppressAutoHyphens w:val="0"/>
      <w:spacing w:before="100" w:beforeAutospacing="1" w:after="100" w:afterAutospacing="1" w:line="240" w:lineRule="auto"/>
      <w:ind w:hanging="11"/>
      <w:jc w:val="center"/>
    </w:pPr>
    <w:rPr>
      <w:rFonts w:ascii="Times New Roman" w:eastAsia="Times New Roman" w:hAnsi="Times New Roman" w:cs="Times New Roman"/>
      <w:sz w:val="24"/>
      <w:szCs w:val="24"/>
    </w:rPr>
  </w:style>
  <w:style w:type="character" w:customStyle="1" w:styleId="10">
    <w:name w:val="Обычный (веб) Знак1"/>
    <w:aliases w:val="Обычный (Web) Знак1,Обычный (веб) Знак Знак,Обычный (Web) Знак Знак,Обычный (Web) Знак Знак Знак Знак Знак Знак,Обычный (Web) Знак Знак Знак Знак1,Обычный (Web) Знак Знак Знак Знак Знак1,Обычный (Web)1 Знак,Обычный (Web)11 Знак"/>
    <w:link w:val="a5"/>
    <w:uiPriority w:val="99"/>
    <w:locked/>
    <w:rsid w:val="003137E9"/>
    <w:rPr>
      <w:rFonts w:ascii="Times New Roman" w:eastAsia="Times New Roman" w:hAnsi="Times New Roman" w:cs="Times New Roman"/>
      <w:sz w:val="24"/>
      <w:szCs w:val="24"/>
      <w:lang w:eastAsia="ar-SA"/>
    </w:rPr>
  </w:style>
  <w:style w:type="character" w:styleId="a6">
    <w:name w:val="Strong"/>
    <w:uiPriority w:val="22"/>
    <w:qFormat/>
    <w:rsid w:val="00EA73C0"/>
    <w:rPr>
      <w:b/>
      <w:bCs/>
    </w:rPr>
  </w:style>
  <w:style w:type="paragraph" w:styleId="a7">
    <w:name w:val="Body Text"/>
    <w:aliases w:val=" Знак1 Знак,Основной текст11,bt,Знак1 Знак"/>
    <w:basedOn w:val="a"/>
    <w:link w:val="a8"/>
    <w:rsid w:val="002D12C6"/>
    <w:pPr>
      <w:widowControl w:val="0"/>
      <w:suppressAutoHyphens w:val="0"/>
      <w:autoSpaceDE w:val="0"/>
      <w:autoSpaceDN w:val="0"/>
      <w:adjustRightInd w:val="0"/>
      <w:spacing w:after="120" w:line="240" w:lineRule="auto"/>
    </w:pPr>
    <w:rPr>
      <w:rFonts w:ascii="Times New Roman" w:eastAsia="Times New Roman" w:hAnsi="Times New Roman" w:cs="Times New Roman"/>
      <w:sz w:val="20"/>
      <w:szCs w:val="20"/>
      <w:lang w:eastAsia="ru-RU"/>
    </w:rPr>
  </w:style>
  <w:style w:type="character" w:customStyle="1" w:styleId="a8">
    <w:name w:val="Основной текст Знак"/>
    <w:aliases w:val=" Знак1 Знак Знак,Основной текст11 Знак,bt Знак,Знак1 Знак Знак"/>
    <w:basedOn w:val="a0"/>
    <w:link w:val="a7"/>
    <w:rsid w:val="002D12C6"/>
    <w:rPr>
      <w:rFonts w:ascii="Times New Roman" w:eastAsia="Times New Roman" w:hAnsi="Times New Roman" w:cs="Times New Roman"/>
      <w:sz w:val="20"/>
      <w:szCs w:val="20"/>
      <w:lang w:eastAsia="ru-RU"/>
    </w:rPr>
  </w:style>
  <w:style w:type="paragraph" w:styleId="a9">
    <w:name w:val="header"/>
    <w:aliases w:val=" Знак"/>
    <w:basedOn w:val="a"/>
    <w:link w:val="aa"/>
    <w:unhideWhenUsed/>
    <w:rsid w:val="00237456"/>
    <w:pPr>
      <w:tabs>
        <w:tab w:val="center" w:pos="4677"/>
        <w:tab w:val="right" w:pos="9355"/>
      </w:tabs>
      <w:suppressAutoHyphens w:val="0"/>
      <w:spacing w:after="0" w:line="240" w:lineRule="auto"/>
    </w:pPr>
    <w:rPr>
      <w:rFonts w:eastAsia="Calibri" w:cs="Times New Roman"/>
    </w:rPr>
  </w:style>
  <w:style w:type="character" w:customStyle="1" w:styleId="aa">
    <w:name w:val="Верхний колонтитул Знак"/>
    <w:aliases w:val=" Знак Знак"/>
    <w:basedOn w:val="a0"/>
    <w:link w:val="a9"/>
    <w:rsid w:val="00237456"/>
    <w:rPr>
      <w:rFonts w:ascii="Calibri" w:eastAsia="Calibri" w:hAnsi="Calibri" w:cs="Times New Roman"/>
    </w:rPr>
  </w:style>
  <w:style w:type="character" w:styleId="ab">
    <w:name w:val="page number"/>
    <w:basedOn w:val="a0"/>
    <w:rsid w:val="00237456"/>
  </w:style>
  <w:style w:type="paragraph" w:customStyle="1" w:styleId="S1">
    <w:name w:val="S_Обычный"/>
    <w:basedOn w:val="a"/>
    <w:link w:val="S2"/>
    <w:qFormat/>
    <w:rsid w:val="00763D5A"/>
    <w:pPr>
      <w:tabs>
        <w:tab w:val="num" w:pos="1080"/>
      </w:tabs>
      <w:suppressAutoHyphens w:val="0"/>
      <w:spacing w:after="0" w:line="360" w:lineRule="auto"/>
      <w:ind w:firstLine="720"/>
      <w:jc w:val="both"/>
    </w:pPr>
    <w:rPr>
      <w:rFonts w:ascii="Times New Roman" w:eastAsia="Times New Roman" w:hAnsi="Times New Roman" w:cs="Times New Roman"/>
      <w:w w:val="109"/>
      <w:sz w:val="24"/>
      <w:szCs w:val="24"/>
      <w:lang w:eastAsia="ru-RU"/>
    </w:rPr>
  </w:style>
  <w:style w:type="character" w:customStyle="1" w:styleId="S2">
    <w:name w:val="S_Обычный Знак"/>
    <w:link w:val="S1"/>
    <w:rsid w:val="00763D5A"/>
    <w:rPr>
      <w:rFonts w:ascii="Times New Roman" w:eastAsia="Times New Roman" w:hAnsi="Times New Roman" w:cs="Times New Roman"/>
      <w:w w:val="109"/>
      <w:sz w:val="24"/>
      <w:szCs w:val="24"/>
      <w:lang w:eastAsia="ru-RU"/>
    </w:rPr>
  </w:style>
  <w:style w:type="character" w:customStyle="1" w:styleId="spelle">
    <w:name w:val="spelle"/>
    <w:basedOn w:val="a0"/>
    <w:rsid w:val="00763D5A"/>
  </w:style>
  <w:style w:type="table" w:styleId="ac">
    <w:name w:val="Table Grid"/>
    <w:basedOn w:val="a1"/>
    <w:uiPriority w:val="59"/>
    <w:rsid w:val="00763D5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footer"/>
    <w:basedOn w:val="a"/>
    <w:link w:val="ae"/>
    <w:uiPriority w:val="99"/>
    <w:unhideWhenUsed/>
    <w:rsid w:val="007E340D"/>
    <w:pPr>
      <w:tabs>
        <w:tab w:val="center" w:pos="4677"/>
        <w:tab w:val="right" w:pos="9355"/>
      </w:tabs>
      <w:spacing w:after="0" w:line="240" w:lineRule="auto"/>
    </w:pPr>
  </w:style>
  <w:style w:type="character" w:customStyle="1" w:styleId="ae">
    <w:name w:val="Нижний колонтитул Знак"/>
    <w:basedOn w:val="a0"/>
    <w:link w:val="ad"/>
    <w:uiPriority w:val="99"/>
    <w:rsid w:val="007E340D"/>
    <w:rPr>
      <w:rFonts w:ascii="Calibri" w:eastAsia="Arial Unicode MS" w:hAnsi="Calibri" w:cs="font183"/>
      <w:lang w:eastAsia="ar-SA"/>
    </w:rPr>
  </w:style>
  <w:style w:type="paragraph" w:customStyle="1" w:styleId="e9">
    <w:name w:val="e9"/>
    <w:basedOn w:val="a"/>
    <w:rsid w:val="00584A57"/>
    <w:pPr>
      <w:suppressAutoHyphens w:val="0"/>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
    <w:name w:val="Balloon Text"/>
    <w:basedOn w:val="a"/>
    <w:link w:val="af0"/>
    <w:uiPriority w:val="99"/>
    <w:semiHidden/>
    <w:unhideWhenUsed/>
    <w:rsid w:val="001D0352"/>
    <w:pPr>
      <w:spacing w:after="0" w:line="240" w:lineRule="auto"/>
    </w:pPr>
    <w:rPr>
      <w:rFonts w:ascii="Tahoma" w:hAnsi="Tahoma" w:cs="Tahoma"/>
      <w:sz w:val="16"/>
      <w:szCs w:val="16"/>
    </w:rPr>
  </w:style>
  <w:style w:type="character" w:customStyle="1" w:styleId="af0">
    <w:name w:val="Текст выноски Знак"/>
    <w:basedOn w:val="a0"/>
    <w:link w:val="af"/>
    <w:uiPriority w:val="99"/>
    <w:semiHidden/>
    <w:rsid w:val="001D0352"/>
    <w:rPr>
      <w:rFonts w:ascii="Tahoma" w:eastAsia="Arial Unicode MS" w:hAnsi="Tahoma" w:cs="Tahoma"/>
      <w:sz w:val="16"/>
      <w:szCs w:val="16"/>
      <w:lang w:eastAsia="ar-SA"/>
    </w:rPr>
  </w:style>
  <w:style w:type="paragraph" w:customStyle="1" w:styleId="ConsPlusNormal0">
    <w:name w:val="ConsPlusNormal"/>
    <w:rsid w:val="003A20F4"/>
    <w:pPr>
      <w:widowControl w:val="0"/>
      <w:autoSpaceDE w:val="0"/>
      <w:autoSpaceDN w:val="0"/>
      <w:spacing w:after="0" w:line="240" w:lineRule="auto"/>
    </w:pPr>
    <w:rPr>
      <w:rFonts w:ascii="Calibri" w:eastAsia="Times New Roman" w:hAnsi="Calibri" w:cs="Calibri"/>
      <w:szCs w:val="20"/>
      <w:lang w:eastAsia="ru-RU"/>
    </w:rPr>
  </w:style>
  <w:style w:type="character" w:customStyle="1" w:styleId="S0">
    <w:name w:val="S_Обычный жирный Знак"/>
    <w:link w:val="S"/>
    <w:uiPriority w:val="99"/>
    <w:rsid w:val="00164BDB"/>
    <w:rPr>
      <w:rFonts w:ascii="Times New Roman" w:eastAsia="Times New Roman" w:hAnsi="Times New Roman" w:cs="Times New Roman"/>
      <w:sz w:val="28"/>
      <w:szCs w:val="24"/>
      <w:lang w:eastAsia="ru-RU"/>
    </w:rPr>
  </w:style>
</w:styles>
</file>

<file path=word/webSettings.xml><?xml version="1.0" encoding="utf-8"?>
<w:webSettings xmlns:r="http://schemas.openxmlformats.org/officeDocument/2006/relationships" xmlns:w="http://schemas.openxmlformats.org/wordprocessingml/2006/main">
  <w:divs>
    <w:div w:id="2001960773">
      <w:bodyDiv w:val="1"/>
      <w:marLeft w:val="0"/>
      <w:marRight w:val="0"/>
      <w:marTop w:val="0"/>
      <w:marBottom w:val="0"/>
      <w:divBdr>
        <w:top w:val="none" w:sz="0" w:space="0" w:color="auto"/>
        <w:left w:val="none" w:sz="0" w:space="0" w:color="auto"/>
        <w:bottom w:val="none" w:sz="0" w:space="0" w:color="auto"/>
        <w:right w:val="none" w:sz="0" w:space="0" w:color="auto"/>
      </w:divBdr>
    </w:div>
    <w:div w:id="20990123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charts/_rels/chart1.xml.rels><?xml version="1.0" encoding="UTF-8" standalone="yes"?>
<Relationships xmlns="http://schemas.openxmlformats.org/package/2006/relationships"><Relationship Id="rId2" Type="http://schemas.openxmlformats.org/officeDocument/2006/relationships/package" Target="../embeddings/_____Microsoft_Office_Excel1.xlsx"/><Relationship Id="rId1" Type="http://schemas.openxmlformats.org/officeDocument/2006/relationships/themeOverride" Target="../theme/themeOverride1.xm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0512086196318675"/>
          <c:y val="0.13260380838497737"/>
          <c:w val="0.88348658074482411"/>
          <c:h val="0.5884224238589022"/>
        </c:manualLayout>
      </c:layout>
      <c:lineChart>
        <c:grouping val="stacked"/>
        <c:ser>
          <c:idx val="0"/>
          <c:order val="0"/>
          <c:tx>
            <c:strRef>
              <c:f>Sheet1!$A$2</c:f>
              <c:strCache>
                <c:ptCount val="1"/>
                <c:pt idx="0">
                  <c:v>Численность населения</c:v>
                </c:pt>
              </c:strCache>
            </c:strRef>
          </c:tx>
          <c:spPr>
            <a:ln w="35525">
              <a:solidFill>
                <a:srgbClr val="800080"/>
              </a:solidFill>
              <a:prstDash val="solid"/>
            </a:ln>
          </c:spPr>
          <c:marker>
            <c:symbol val="diamond"/>
            <c:size val="7"/>
            <c:spPr>
              <a:solidFill>
                <a:srgbClr val="800080"/>
              </a:solidFill>
              <a:ln>
                <a:solidFill>
                  <a:srgbClr val="800080"/>
                </a:solidFill>
                <a:prstDash val="solid"/>
              </a:ln>
            </c:spPr>
          </c:marker>
          <c:cat>
            <c:strRef>
              <c:f>Sheet1!$B$1:$F$1</c:f>
              <c:strCache>
                <c:ptCount val="5"/>
                <c:pt idx="0">
                  <c:v>01.01.2020г.</c:v>
                </c:pt>
                <c:pt idx="1">
                  <c:v>01.01.2021 г.</c:v>
                </c:pt>
                <c:pt idx="2">
                  <c:v>01.01.2022 г.</c:v>
                </c:pt>
                <c:pt idx="3">
                  <c:v>01.01.2023 г.</c:v>
                </c:pt>
                <c:pt idx="4">
                  <c:v>01.01.2024 г.</c:v>
                </c:pt>
              </c:strCache>
            </c:strRef>
          </c:cat>
          <c:val>
            <c:numRef>
              <c:f>Sheet1!$B$2:$F$2</c:f>
              <c:numCache>
                <c:formatCode>General</c:formatCode>
                <c:ptCount val="5"/>
                <c:pt idx="0">
                  <c:v>1290</c:v>
                </c:pt>
                <c:pt idx="1">
                  <c:v>1266</c:v>
                </c:pt>
                <c:pt idx="2">
                  <c:v>1240</c:v>
                </c:pt>
                <c:pt idx="3">
                  <c:v>745</c:v>
                </c:pt>
                <c:pt idx="4">
                  <c:v>734</c:v>
                </c:pt>
              </c:numCache>
            </c:numRef>
          </c:val>
        </c:ser>
        <c:marker val="1"/>
        <c:axId val="116609408"/>
        <c:axId val="116747648"/>
      </c:lineChart>
      <c:catAx>
        <c:axId val="116609408"/>
        <c:scaling>
          <c:orientation val="minMax"/>
        </c:scaling>
        <c:axPos val="b"/>
        <c:majorGridlines/>
        <c:numFmt formatCode="General" sourceLinked="1"/>
        <c:tickLblPos val="nextTo"/>
        <c:spPr>
          <a:ln w="2960">
            <a:solidFill>
              <a:srgbClr val="000000"/>
            </a:solidFill>
            <a:prstDash val="solid"/>
          </a:ln>
        </c:spPr>
        <c:txPr>
          <a:bodyPr rot="0" vert="horz"/>
          <a:lstStyle/>
          <a:p>
            <a:pPr>
              <a:defRPr sz="1121" b="0" i="0" u="none" strike="noStrike" baseline="0">
                <a:solidFill>
                  <a:srgbClr val="000000"/>
                </a:solidFill>
                <a:latin typeface="Times New Roman"/>
                <a:ea typeface="Times New Roman"/>
                <a:cs typeface="Times New Roman"/>
              </a:defRPr>
            </a:pPr>
            <a:endParaRPr lang="ru-RU"/>
          </a:p>
        </c:txPr>
        <c:crossAx val="116747648"/>
        <c:crosses val="autoZero"/>
        <c:auto val="1"/>
        <c:lblAlgn val="ctr"/>
        <c:lblOffset val="100"/>
        <c:tickLblSkip val="1"/>
        <c:tickMarkSkip val="1"/>
      </c:catAx>
      <c:valAx>
        <c:axId val="116747648"/>
        <c:scaling>
          <c:orientation val="minMax"/>
        </c:scaling>
        <c:axPos val="l"/>
        <c:majorGridlines>
          <c:spPr>
            <a:ln w="2960">
              <a:solidFill>
                <a:srgbClr val="000000"/>
              </a:solidFill>
              <a:prstDash val="solid"/>
            </a:ln>
          </c:spPr>
        </c:majorGridlines>
        <c:numFmt formatCode="General" sourceLinked="1"/>
        <c:tickLblPos val="nextTo"/>
        <c:spPr>
          <a:ln w="2960">
            <a:solidFill>
              <a:srgbClr val="000000"/>
            </a:solidFill>
            <a:prstDash val="solid"/>
          </a:ln>
        </c:spPr>
        <c:txPr>
          <a:bodyPr rot="0" vert="horz"/>
          <a:lstStyle/>
          <a:p>
            <a:pPr>
              <a:defRPr sz="1121" b="0" i="0" u="none" strike="noStrike" baseline="0">
                <a:solidFill>
                  <a:srgbClr val="000000"/>
                </a:solidFill>
                <a:latin typeface="Times New Roman"/>
                <a:ea typeface="Times New Roman"/>
                <a:cs typeface="Times New Roman"/>
              </a:defRPr>
            </a:pPr>
            <a:endParaRPr lang="ru-RU"/>
          </a:p>
        </c:txPr>
        <c:crossAx val="116609408"/>
        <c:crosses val="autoZero"/>
        <c:crossBetween val="between"/>
      </c:valAx>
      <c:spPr>
        <a:noFill/>
        <a:ln w="23726">
          <a:noFill/>
        </a:ln>
      </c:spPr>
    </c:plotArea>
    <c:legend>
      <c:legendPos val="b"/>
      <c:layout>
        <c:manualLayout>
          <c:xMode val="edge"/>
          <c:yMode val="edge"/>
          <c:x val="0.2937364044447715"/>
          <c:y val="0.87548599634922264"/>
          <c:w val="0.51619849387985384"/>
          <c:h val="0.11284101832949654"/>
        </c:manualLayout>
      </c:layout>
      <c:spPr>
        <a:noFill/>
        <a:ln w="23683">
          <a:noFill/>
        </a:ln>
      </c:spPr>
      <c:txPr>
        <a:bodyPr/>
        <a:lstStyle/>
        <a:p>
          <a:pPr>
            <a:defRPr sz="1013" b="0" i="0" u="none" strike="noStrike" baseline="0">
              <a:solidFill>
                <a:srgbClr val="000000"/>
              </a:solidFill>
              <a:latin typeface="Times New Roman"/>
              <a:ea typeface="Times New Roman"/>
              <a:cs typeface="Times New Roman"/>
            </a:defRPr>
          </a:pPr>
          <a:endParaRPr lang="ru-RU"/>
        </a:p>
      </c:txPr>
    </c:legend>
    <c:plotVisOnly val="1"/>
    <c:dispBlanksAs val="zero"/>
  </c:chart>
  <c:spPr>
    <a:noFill/>
    <a:ln>
      <a:noFill/>
    </a:ln>
  </c:spPr>
  <c:txPr>
    <a:bodyPr/>
    <a:lstStyle/>
    <a:p>
      <a:pPr>
        <a:defRPr sz="1121" b="0" i="0" u="none" strike="noStrike" baseline="0">
          <a:solidFill>
            <a:srgbClr val="000000"/>
          </a:solidFill>
          <a:latin typeface="Times New Roman"/>
          <a:ea typeface="Times New Roman"/>
          <a:cs typeface="Times New Roman"/>
        </a:defRPr>
      </a:pPr>
      <a:endParaRPr lang="ru-RU"/>
    </a:p>
  </c:txPr>
  <c:externalData r:id="rId2"/>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DD740FC-78A3-4E83-B797-319FA25C8C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2298</TotalTime>
  <Pages>1</Pages>
  <Words>3165</Words>
  <Characters>18043</Characters>
  <Application>Microsoft Office Word</Application>
  <DocSecurity>0</DocSecurity>
  <Lines>150</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21166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Кузнецова Светлана</dc:creator>
  <cp:lastModifiedBy>Кузнецова Светлана</cp:lastModifiedBy>
  <cp:revision>563</cp:revision>
  <cp:lastPrinted>2024-09-30T04:06:00Z</cp:lastPrinted>
  <dcterms:created xsi:type="dcterms:W3CDTF">2024-08-07T04:26:00Z</dcterms:created>
  <dcterms:modified xsi:type="dcterms:W3CDTF">2024-11-05T05:14:00Z</dcterms:modified>
</cp:coreProperties>
</file>