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A267" w14:textId="77777777" w:rsidR="00A75E74" w:rsidRDefault="00A75E74" w:rsidP="00A75E74">
      <w:pPr>
        <w:widowControl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  <w:r w:rsidRPr="00A75E74">
        <w:rPr>
          <w:rFonts w:ascii="Times New Roman" w:hAnsi="Times New Roman" w:cs="Times New Roman"/>
          <w:sz w:val="28"/>
          <w:szCs w:val="28"/>
        </w:rPr>
        <w:t>Утвержден</w:t>
      </w:r>
    </w:p>
    <w:p w14:paraId="7E6D47D2" w14:textId="77777777" w:rsidR="00A75E74" w:rsidRDefault="009F5BBE" w:rsidP="00A75E74">
      <w:pPr>
        <w:widowControl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5E7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14:paraId="41692D9D" w14:textId="77777777" w:rsidR="00A75E74" w:rsidRDefault="00A75E74" w:rsidP="00A75E74">
      <w:pPr>
        <w:widowControl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Чулымского района</w:t>
      </w:r>
    </w:p>
    <w:p w14:paraId="7B07B048" w14:textId="77777777" w:rsidR="00A75E74" w:rsidRDefault="009F5BBE" w:rsidP="00A75E74">
      <w:pPr>
        <w:widowControl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5E74">
        <w:rPr>
          <w:rFonts w:ascii="Times New Roman" w:hAnsi="Times New Roman" w:cs="Times New Roman"/>
          <w:sz w:val="28"/>
          <w:szCs w:val="28"/>
        </w:rPr>
        <w:t xml:space="preserve">т </w:t>
      </w:r>
      <w:r w:rsidR="008F5908">
        <w:rPr>
          <w:rFonts w:ascii="Times New Roman" w:hAnsi="Times New Roman" w:cs="Times New Roman"/>
          <w:sz w:val="28"/>
          <w:szCs w:val="28"/>
        </w:rPr>
        <w:t>09</w:t>
      </w:r>
      <w:r w:rsidR="00A75E74">
        <w:rPr>
          <w:rFonts w:ascii="Times New Roman" w:hAnsi="Times New Roman" w:cs="Times New Roman"/>
          <w:sz w:val="28"/>
          <w:szCs w:val="28"/>
        </w:rPr>
        <w:t>.10.2023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F5908">
        <w:rPr>
          <w:rFonts w:ascii="Times New Roman" w:hAnsi="Times New Roman" w:cs="Times New Roman"/>
          <w:sz w:val="28"/>
          <w:szCs w:val="28"/>
        </w:rPr>
        <w:t>766</w:t>
      </w:r>
    </w:p>
    <w:p w14:paraId="7102A899" w14:textId="77777777" w:rsidR="009F5BBE" w:rsidRDefault="009F5BBE" w:rsidP="00A75E74">
      <w:pPr>
        <w:widowControl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E0AEBE6" w14:textId="77777777" w:rsidR="009F5BBE" w:rsidRDefault="009F5BBE" w:rsidP="00A75E74">
      <w:pPr>
        <w:widowControl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40882D6" w14:textId="77777777" w:rsidR="009F5BBE" w:rsidRDefault="009F5BBE" w:rsidP="009F5BBE">
      <w:pPr>
        <w:widowControl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5BBE">
        <w:rPr>
          <w:rFonts w:ascii="Times New Roman" w:hAnsi="Times New Roman" w:cs="Times New Roman"/>
          <w:sz w:val="28"/>
          <w:szCs w:val="28"/>
        </w:rPr>
        <w:t xml:space="preserve">едомственный стандарт «Перечни информации для определения значения критерия «вероятность допущения нарушения» и значения критерия «существенность последствий нарушения» при анализе рисков в рамках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BBE">
        <w:rPr>
          <w:rFonts w:ascii="Times New Roman" w:hAnsi="Times New Roman" w:cs="Times New Roman"/>
          <w:sz w:val="28"/>
          <w:szCs w:val="28"/>
        </w:rPr>
        <w:t>осуществления внутреннего муниципального финансового контроля»</w:t>
      </w:r>
    </w:p>
    <w:p w14:paraId="659032FE" w14:textId="77777777" w:rsidR="009F5BBE" w:rsidRDefault="009F5BBE" w:rsidP="009F5BBE">
      <w:pPr>
        <w:widowControl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8011FA6" w14:textId="77777777" w:rsidR="009F5BBE" w:rsidRPr="009F5BBE" w:rsidRDefault="009F5BB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BBE">
        <w:rPr>
          <w:rFonts w:ascii="Times New Roman" w:hAnsi="Times New Roman" w:cs="Times New Roman"/>
          <w:sz w:val="28"/>
          <w:szCs w:val="28"/>
        </w:rPr>
        <w:t xml:space="preserve">1. Ведомственный стандарт Перечни информации для определения значения критерия «вероятность допущения нарушения» и значения критерия «существенность последствий нарушения» при анализе рисков в рамках осуществления внутреннего муниципального финансового контроля» (далее - Стандарт) устанавливает перечни иной информации для определения значения критерия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вероятность допущения нарушения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(далее - критерий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вероятность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) и значение критерия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существенность последствий нарушения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(далее - критерий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существенность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), предусмотренной подпунктом </w:t>
      </w:r>
      <w:r>
        <w:rPr>
          <w:rFonts w:ascii="Times New Roman" w:hAnsi="Times New Roman" w:cs="Times New Roman"/>
          <w:sz w:val="28"/>
          <w:szCs w:val="28"/>
        </w:rPr>
        <w:t>«ж»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пункта 9,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пункта 10 федерального стандарта внутреннего государственного (муниципального) финансового контроля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Планирование проверок, ревизий и обследований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9F5BBE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5BBE">
        <w:rPr>
          <w:rFonts w:ascii="Times New Roman" w:hAnsi="Times New Roman" w:cs="Times New Roman"/>
          <w:sz w:val="28"/>
          <w:szCs w:val="28"/>
        </w:rPr>
        <w:t xml:space="preserve"> 208 (далее - Федеральный стандарт).</w:t>
      </w:r>
    </w:p>
    <w:p w14:paraId="0E281A4B" w14:textId="77777777" w:rsidR="009F5BBE" w:rsidRPr="009F5BBE" w:rsidRDefault="009F5BB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BBE">
        <w:rPr>
          <w:rFonts w:ascii="Times New Roman" w:hAnsi="Times New Roman" w:cs="Times New Roman"/>
          <w:sz w:val="28"/>
          <w:szCs w:val="28"/>
        </w:rPr>
        <w:t xml:space="preserve">2. Стандарт применяется </w:t>
      </w:r>
      <w:r>
        <w:rPr>
          <w:rFonts w:ascii="Times New Roman" w:hAnsi="Times New Roman" w:cs="Times New Roman"/>
          <w:sz w:val="28"/>
          <w:szCs w:val="28"/>
        </w:rPr>
        <w:t xml:space="preserve">главным специалистом по финансовому контролю и аудиту администрации Чулымского района </w:t>
      </w:r>
      <w:r w:rsidRPr="009F5BBE">
        <w:rPr>
          <w:rFonts w:ascii="Times New Roman" w:hAnsi="Times New Roman" w:cs="Times New Roman"/>
          <w:sz w:val="28"/>
          <w:szCs w:val="28"/>
        </w:rPr>
        <w:t>при планировании проверок, ревизий и обследований (далее - контрольные мероприятия) в соответствии с Федеральным стандартом для идентификации принадлежности к категориям рисков объектов контроля и (или) направлений их финансово-хозяйственной деятельности (далее - предмет контроля).</w:t>
      </w:r>
    </w:p>
    <w:p w14:paraId="338573CE" w14:textId="77777777" w:rsidR="009F5BBE" w:rsidRPr="009F5BBE" w:rsidRDefault="009F5BB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BBE">
        <w:rPr>
          <w:rFonts w:ascii="Times New Roman" w:hAnsi="Times New Roman" w:cs="Times New Roman"/>
          <w:sz w:val="28"/>
          <w:szCs w:val="28"/>
        </w:rPr>
        <w:t xml:space="preserve">3. При оценке значений критерия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вероятность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помимо информации, указанной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пункта 9 Федерального стандарта, используется в том числе следующее:</w:t>
      </w:r>
    </w:p>
    <w:p w14:paraId="21B88765" w14:textId="77777777" w:rsidR="009F5BBE" w:rsidRPr="009F5BBE" w:rsidRDefault="009F5BB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F5BBE">
        <w:rPr>
          <w:rFonts w:ascii="Times New Roman" w:hAnsi="Times New Roman" w:cs="Times New Roman"/>
          <w:sz w:val="28"/>
          <w:szCs w:val="28"/>
        </w:rPr>
        <w:t xml:space="preserve">информация о наличии у объекта контроля признаков нарушений бюджетного законодательства Российской Федерации, выявленных при осуществлении внутреннего финансового аудита, в отношении которых отсутствует возможность их устранения, направляемая в случаях принятия решения, установленного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пункта 17 федерального стандарта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Реализация результатов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>, утвержденного приказом Минфина России от 22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9F5BBE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5BBE">
        <w:rPr>
          <w:rFonts w:ascii="Times New Roman" w:hAnsi="Times New Roman" w:cs="Times New Roman"/>
          <w:sz w:val="28"/>
          <w:szCs w:val="28"/>
        </w:rPr>
        <w:t>91н;</w:t>
      </w:r>
    </w:p>
    <w:p w14:paraId="3F2EF433" w14:textId="77777777" w:rsidR="009F5BBE" w:rsidRPr="009F5BBE" w:rsidRDefault="009F5BB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F5BBE">
        <w:rPr>
          <w:rFonts w:ascii="Times New Roman" w:hAnsi="Times New Roman" w:cs="Times New Roman"/>
          <w:sz w:val="28"/>
          <w:szCs w:val="28"/>
        </w:rPr>
        <w:t>информация о длительности периода</w:t>
      </w:r>
      <w:r w:rsidR="008F5908">
        <w:rPr>
          <w:rFonts w:ascii="Times New Roman" w:hAnsi="Times New Roman" w:cs="Times New Roman"/>
          <w:sz w:val="28"/>
          <w:szCs w:val="28"/>
        </w:rPr>
        <w:t xml:space="preserve"> (более трех лет)</w:t>
      </w:r>
      <w:r w:rsidRPr="009F5BBE">
        <w:rPr>
          <w:rFonts w:ascii="Times New Roman" w:hAnsi="Times New Roman" w:cs="Times New Roman"/>
          <w:sz w:val="28"/>
          <w:szCs w:val="28"/>
        </w:rPr>
        <w:t>, прошедшего с даты завершения контрольного мероприятия в отношении объекта контроля;</w:t>
      </w:r>
    </w:p>
    <w:p w14:paraId="075B1F73" w14:textId="77777777" w:rsidR="009F5BBE" w:rsidRPr="009F5BBE" w:rsidRDefault="009F5BB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F5BBE">
        <w:rPr>
          <w:rFonts w:ascii="Times New Roman" w:hAnsi="Times New Roman" w:cs="Times New Roman"/>
          <w:sz w:val="28"/>
          <w:szCs w:val="28"/>
        </w:rPr>
        <w:t xml:space="preserve">информация о наличии у объекта контроля признаков нарушений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</w:r>
      <w:r w:rsidRPr="009F5BBE">
        <w:rPr>
          <w:rFonts w:ascii="Times New Roman" w:hAnsi="Times New Roman" w:cs="Times New Roman"/>
          <w:sz w:val="28"/>
          <w:szCs w:val="28"/>
        </w:rPr>
        <w:lastRenderedPageBreak/>
        <w:t>и муниципальных нужд, выявленных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5BBE">
        <w:rPr>
          <w:rFonts w:ascii="Times New Roman" w:hAnsi="Times New Roman" w:cs="Times New Roman"/>
          <w:sz w:val="28"/>
          <w:szCs w:val="28"/>
        </w:rPr>
        <w:t xml:space="preserve"> в том числе посредством автоматизированной обработки информации с использованием Единой информационной системы в сфере закупок (далее - ЕИС)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226DD" w14:textId="77777777" w:rsidR="009F5BBE" w:rsidRPr="009F5BBE" w:rsidRDefault="009F5BB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BBE">
        <w:rPr>
          <w:rFonts w:ascii="Times New Roman" w:hAnsi="Times New Roman" w:cs="Times New Roman"/>
          <w:sz w:val="28"/>
          <w:szCs w:val="28"/>
        </w:rPr>
        <w:t xml:space="preserve">4. При оценке значений критерия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существенность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помимо информации, указанной в подпунктах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BB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5BBE">
        <w:rPr>
          <w:rFonts w:ascii="Times New Roman" w:hAnsi="Times New Roman" w:cs="Times New Roman"/>
          <w:sz w:val="28"/>
          <w:szCs w:val="28"/>
        </w:rPr>
        <w:t xml:space="preserve"> пункта 10 Федерального стандарта, используется</w:t>
      </w:r>
      <w:r w:rsidR="006526FE">
        <w:rPr>
          <w:rFonts w:ascii="Times New Roman" w:hAnsi="Times New Roman" w:cs="Times New Roman"/>
          <w:sz w:val="28"/>
          <w:szCs w:val="28"/>
        </w:rPr>
        <w:t>,</w:t>
      </w:r>
      <w:r w:rsidRPr="009F5BBE">
        <w:rPr>
          <w:rFonts w:ascii="Times New Roman" w:hAnsi="Times New Roman" w:cs="Times New Roman"/>
          <w:sz w:val="28"/>
          <w:szCs w:val="28"/>
        </w:rPr>
        <w:t xml:space="preserve"> в том числе следующее:</w:t>
      </w:r>
    </w:p>
    <w:p w14:paraId="1229CCF2" w14:textId="77777777" w:rsidR="009F5BBE" w:rsidRPr="009F5BBE" w:rsidRDefault="009F5BB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F5BBE">
        <w:rPr>
          <w:rFonts w:ascii="Times New Roman" w:hAnsi="Times New Roman" w:cs="Times New Roman"/>
          <w:sz w:val="28"/>
          <w:szCs w:val="28"/>
        </w:rPr>
        <w:t>сведения, касающиеся объекта контроля и содержащиеся в бюджетной (бухгалтерской) отчетности главных администраторов (администраторов) бюджетных средств;</w:t>
      </w:r>
    </w:p>
    <w:p w14:paraId="68A81F87" w14:textId="77777777" w:rsidR="009F5BBE" w:rsidRPr="009F5BBE" w:rsidRDefault="006526F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F5BBE" w:rsidRPr="009F5BBE">
        <w:rPr>
          <w:rFonts w:ascii="Times New Roman" w:hAnsi="Times New Roman" w:cs="Times New Roman"/>
          <w:sz w:val="28"/>
          <w:szCs w:val="28"/>
        </w:rPr>
        <w:t xml:space="preserve">информация об участии объекта контроля в реализации национальных проектов, государственных программ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F5908">
        <w:rPr>
          <w:rFonts w:ascii="Times New Roman" w:hAnsi="Times New Roman" w:cs="Times New Roman"/>
          <w:sz w:val="28"/>
          <w:szCs w:val="28"/>
        </w:rPr>
        <w:t>, муниципальных программ Чулымского района</w:t>
      </w:r>
      <w:r w:rsidR="009F5BBE" w:rsidRPr="009F5BBE">
        <w:rPr>
          <w:rFonts w:ascii="Times New Roman" w:hAnsi="Times New Roman" w:cs="Times New Roman"/>
          <w:sz w:val="28"/>
          <w:szCs w:val="28"/>
        </w:rPr>
        <w:t>;</w:t>
      </w:r>
    </w:p>
    <w:p w14:paraId="14CE600D" w14:textId="77777777" w:rsidR="009F5BBE" w:rsidRPr="009F5BBE" w:rsidRDefault="006526F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F5BBE" w:rsidRPr="009F5BBE">
        <w:rPr>
          <w:rFonts w:ascii="Times New Roman" w:hAnsi="Times New Roman" w:cs="Times New Roman"/>
          <w:sz w:val="28"/>
          <w:szCs w:val="28"/>
        </w:rPr>
        <w:t>информация о наличии у объекта контроля контрагентов, в отношении которых имеются сведения по делам о несостоятельности (банкротстве) юридических лиц;</w:t>
      </w:r>
    </w:p>
    <w:p w14:paraId="4C479CAD" w14:textId="77777777" w:rsidR="009F5BBE" w:rsidRPr="009F5BBE" w:rsidRDefault="006526F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F5BBE" w:rsidRPr="009F5BBE">
        <w:rPr>
          <w:rFonts w:ascii="Times New Roman" w:hAnsi="Times New Roman" w:cs="Times New Roman"/>
          <w:sz w:val="28"/>
          <w:szCs w:val="28"/>
        </w:rPr>
        <w:t>информация о завершенных и находящихся в производстве судебных делах в арбитражных судах Российской Федерации в отношении объекта контроля (при необходимости);</w:t>
      </w:r>
    </w:p>
    <w:p w14:paraId="72527D66" w14:textId="77777777" w:rsidR="009F5BBE" w:rsidRPr="009F5BBE" w:rsidRDefault="006526F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F5BBE" w:rsidRPr="009F5BBE">
        <w:rPr>
          <w:rFonts w:ascii="Times New Roman" w:hAnsi="Times New Roman" w:cs="Times New Roman"/>
          <w:sz w:val="28"/>
          <w:szCs w:val="28"/>
        </w:rPr>
        <w:t>информация о рисках при осуществлении финансово-хозяйственной деятельности объектов контроля, поступившая от государственных (муниципальных) органов, органов прокуратуры, государственной безопасности и правоохранительных органов;</w:t>
      </w:r>
    </w:p>
    <w:p w14:paraId="61A1A91D" w14:textId="77777777" w:rsidR="009F5BBE" w:rsidRPr="009F5BBE" w:rsidRDefault="006526FE" w:rsidP="008F5908">
      <w:pPr>
        <w:widowControl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9F5BBE" w:rsidRPr="009F5BBE">
        <w:rPr>
          <w:rFonts w:ascii="Times New Roman" w:hAnsi="Times New Roman" w:cs="Times New Roman"/>
          <w:sz w:val="28"/>
          <w:szCs w:val="28"/>
        </w:rPr>
        <w:t xml:space="preserve">информация о рисках в отношении деятельности объектов контроля по осуществлению закупок товаров, работ, услуг для обеспечения государственных и муниципальных нужд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начальной сумме цен единиц товара, работы, услуги, при определении поставщика (подрядчика, исполнителя) и заключении контракта, а также при исполнении и изменении контракта, выявленных в том числе посредством автоматизированной обработки </w:t>
      </w:r>
      <w:r>
        <w:rPr>
          <w:rFonts w:ascii="Times New Roman" w:hAnsi="Times New Roman" w:cs="Times New Roman"/>
          <w:sz w:val="28"/>
          <w:szCs w:val="28"/>
        </w:rPr>
        <w:t>информации с использованием ЕИС.</w:t>
      </w:r>
    </w:p>
    <w:sectPr w:rsidR="009F5BBE" w:rsidRPr="009F5BBE" w:rsidSect="00280A9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7484"/>
    <w:multiLevelType w:val="hybridMultilevel"/>
    <w:tmpl w:val="80D0291A"/>
    <w:lvl w:ilvl="0" w:tplc="A3B6286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683ADE"/>
    <w:multiLevelType w:val="hybridMultilevel"/>
    <w:tmpl w:val="58E83A32"/>
    <w:lvl w:ilvl="0" w:tplc="66B22B1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32669993">
    <w:abstractNumId w:val="1"/>
  </w:num>
  <w:num w:numId="2" w16cid:durableId="128280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10"/>
    <w:rsid w:val="000273D8"/>
    <w:rsid w:val="00044271"/>
    <w:rsid w:val="00243B06"/>
    <w:rsid w:val="00280A99"/>
    <w:rsid w:val="00566710"/>
    <w:rsid w:val="0065187F"/>
    <w:rsid w:val="006526FE"/>
    <w:rsid w:val="008F5908"/>
    <w:rsid w:val="009F5BBE"/>
    <w:rsid w:val="00A75E74"/>
    <w:rsid w:val="00C51422"/>
    <w:rsid w:val="00CE71B2"/>
    <w:rsid w:val="00E20A70"/>
    <w:rsid w:val="00E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11C4"/>
  <w15:docId w15:val="{674CB5B7-E46E-49D7-A470-7962F484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67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7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710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5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7DD2-2E5D-4554-B034-79E8BBF8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Евгений Гридчин</cp:lastModifiedBy>
  <cp:revision>4</cp:revision>
  <cp:lastPrinted>2020-12-30T05:27:00Z</cp:lastPrinted>
  <dcterms:created xsi:type="dcterms:W3CDTF">2023-10-09T06:26:00Z</dcterms:created>
  <dcterms:modified xsi:type="dcterms:W3CDTF">2023-10-10T03:20:00Z</dcterms:modified>
</cp:coreProperties>
</file>