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1B" w:rsidRDefault="00BE501B" w:rsidP="008051C1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8051C1" w:rsidRPr="005F27CA" w:rsidRDefault="008051C1" w:rsidP="008051C1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5F27CA">
        <w:rPr>
          <w:rFonts w:eastAsia="Calibri"/>
          <w:b/>
          <w:sz w:val="28"/>
          <w:szCs w:val="28"/>
        </w:rPr>
        <w:t>ЗАКЛЮЧЕНИЕ</w:t>
      </w:r>
    </w:p>
    <w:p w:rsidR="008051C1" w:rsidRPr="005F27CA" w:rsidRDefault="008051C1" w:rsidP="008051C1">
      <w:pPr>
        <w:jc w:val="center"/>
        <w:rPr>
          <w:rFonts w:eastAsia="Calibri"/>
          <w:sz w:val="28"/>
          <w:szCs w:val="28"/>
        </w:rPr>
      </w:pPr>
    </w:p>
    <w:p w:rsidR="008051C1" w:rsidRPr="005F27CA" w:rsidRDefault="00183398" w:rsidP="001864C9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051C1" w:rsidRPr="00810E2E">
        <w:rPr>
          <w:rFonts w:eastAsia="Calibri"/>
          <w:sz w:val="28"/>
          <w:szCs w:val="28"/>
        </w:rPr>
        <w:t xml:space="preserve"> </w:t>
      </w:r>
      <w:r w:rsidR="00D942C0">
        <w:rPr>
          <w:rFonts w:eastAsia="Calibri"/>
          <w:sz w:val="28"/>
          <w:szCs w:val="28"/>
        </w:rPr>
        <w:t>июня</w:t>
      </w:r>
      <w:r w:rsidR="008051C1" w:rsidRPr="00810E2E">
        <w:rPr>
          <w:rFonts w:eastAsia="Calibri"/>
          <w:sz w:val="28"/>
          <w:szCs w:val="28"/>
        </w:rPr>
        <w:t xml:space="preserve"> 20</w:t>
      </w:r>
      <w:r w:rsidR="00B93F58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3</w:t>
      </w:r>
      <w:r w:rsidR="008051C1" w:rsidRPr="00810E2E">
        <w:rPr>
          <w:rFonts w:eastAsia="Calibri"/>
          <w:sz w:val="28"/>
          <w:szCs w:val="28"/>
        </w:rPr>
        <w:t xml:space="preserve"> г</w:t>
      </w:r>
      <w:r w:rsidR="008051C1" w:rsidRPr="005F27CA">
        <w:rPr>
          <w:rFonts w:eastAsia="Calibri"/>
          <w:sz w:val="28"/>
          <w:szCs w:val="28"/>
        </w:rPr>
        <w:t xml:space="preserve">.                                                    </w:t>
      </w:r>
      <w:r w:rsidR="009A2646">
        <w:rPr>
          <w:rFonts w:eastAsia="Calibri"/>
          <w:sz w:val="28"/>
          <w:szCs w:val="28"/>
        </w:rPr>
        <w:t xml:space="preserve">                                             </w:t>
      </w:r>
      <w:r w:rsidR="00B93F58">
        <w:rPr>
          <w:rFonts w:eastAsia="Calibri"/>
          <w:sz w:val="28"/>
          <w:szCs w:val="28"/>
        </w:rPr>
        <w:t xml:space="preserve">    </w:t>
      </w:r>
      <w:r w:rsidR="008051C1" w:rsidRPr="005F27CA">
        <w:rPr>
          <w:rFonts w:eastAsia="Calibri"/>
          <w:sz w:val="28"/>
          <w:szCs w:val="28"/>
        </w:rPr>
        <w:t>№</w:t>
      </w:r>
      <w:r w:rsidR="008051C1">
        <w:rPr>
          <w:rFonts w:eastAsia="Calibri"/>
          <w:sz w:val="28"/>
          <w:szCs w:val="28"/>
        </w:rPr>
        <w:t xml:space="preserve"> </w:t>
      </w:r>
      <w:r w:rsidR="00D942C0">
        <w:rPr>
          <w:rFonts w:eastAsia="Calibri"/>
          <w:sz w:val="28"/>
          <w:szCs w:val="28"/>
        </w:rPr>
        <w:t>1</w:t>
      </w:r>
    </w:p>
    <w:p w:rsidR="008051C1" w:rsidRPr="005F27CA" w:rsidRDefault="008051C1" w:rsidP="008051C1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D942C0" w:rsidRDefault="008051C1" w:rsidP="007060E9">
      <w:pPr>
        <w:jc w:val="center"/>
        <w:rPr>
          <w:rFonts w:eastAsia="Calibri"/>
          <w:b/>
          <w:sz w:val="28"/>
          <w:szCs w:val="28"/>
        </w:rPr>
      </w:pPr>
      <w:r w:rsidRPr="005F27CA">
        <w:rPr>
          <w:rFonts w:eastAsia="Calibri"/>
          <w:b/>
          <w:sz w:val="28"/>
          <w:szCs w:val="28"/>
        </w:rPr>
        <w:t xml:space="preserve">Об экспертизе </w:t>
      </w:r>
      <w:r w:rsidR="00244F8C">
        <w:rPr>
          <w:rFonts w:eastAsia="Calibri"/>
          <w:b/>
          <w:sz w:val="28"/>
          <w:szCs w:val="28"/>
        </w:rPr>
        <w:t>постановления</w:t>
      </w:r>
      <w:r w:rsidR="00244F8C" w:rsidRPr="00244F8C">
        <w:rPr>
          <w:rFonts w:eastAsia="Calibri"/>
          <w:b/>
          <w:sz w:val="28"/>
          <w:szCs w:val="28"/>
        </w:rPr>
        <w:t xml:space="preserve"> администрации </w:t>
      </w:r>
      <w:proofErr w:type="spellStart"/>
      <w:r w:rsidR="00244F8C" w:rsidRPr="00244F8C">
        <w:rPr>
          <w:rFonts w:eastAsia="Calibri"/>
          <w:b/>
          <w:sz w:val="28"/>
          <w:szCs w:val="28"/>
        </w:rPr>
        <w:t>Чулымского</w:t>
      </w:r>
      <w:proofErr w:type="spellEnd"/>
      <w:r w:rsidR="00244F8C" w:rsidRPr="00244F8C">
        <w:rPr>
          <w:rFonts w:eastAsia="Calibri"/>
          <w:b/>
          <w:sz w:val="28"/>
          <w:szCs w:val="28"/>
        </w:rPr>
        <w:t xml:space="preserve"> района </w:t>
      </w:r>
      <w:r w:rsidR="00D942C0" w:rsidRPr="00D942C0">
        <w:rPr>
          <w:rFonts w:eastAsia="Calibri"/>
          <w:b/>
          <w:sz w:val="28"/>
          <w:szCs w:val="28"/>
        </w:rPr>
        <w:t xml:space="preserve">от </w:t>
      </w:r>
      <w:r w:rsidR="00183398" w:rsidRPr="00183398">
        <w:rPr>
          <w:rFonts w:eastAsia="Calibri"/>
          <w:b/>
          <w:sz w:val="28"/>
          <w:szCs w:val="28"/>
        </w:rPr>
        <w:t>17.04.2014 № 327 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торгов»»</w:t>
      </w:r>
    </w:p>
    <w:p w:rsidR="00183398" w:rsidRPr="005F27CA" w:rsidRDefault="00183398" w:rsidP="007060E9">
      <w:pPr>
        <w:jc w:val="center"/>
        <w:rPr>
          <w:sz w:val="28"/>
          <w:szCs w:val="28"/>
        </w:rPr>
      </w:pPr>
    </w:p>
    <w:p w:rsidR="00244F8C" w:rsidRDefault="007B058F" w:rsidP="00CB1E95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058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3.6.</w:t>
      </w:r>
      <w:r w:rsidRPr="007B058F">
        <w:rPr>
          <w:sz w:val="28"/>
          <w:szCs w:val="28"/>
        </w:rPr>
        <w:t xml:space="preserve"> </w:t>
      </w:r>
      <w:proofErr w:type="gramStart"/>
      <w:r w:rsidRPr="008F0CA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8F0CA1">
        <w:rPr>
          <w:sz w:val="28"/>
          <w:szCs w:val="28"/>
        </w:rPr>
        <w:t xml:space="preserve"> проведения экспертизы муниципальных нормативных правовых актов </w:t>
      </w:r>
      <w:r>
        <w:rPr>
          <w:sz w:val="28"/>
          <w:szCs w:val="28"/>
        </w:rPr>
        <w:t>Чулымского района Новосибирской области</w:t>
      </w:r>
      <w:r w:rsidRPr="008F0CA1">
        <w:rPr>
          <w:sz w:val="28"/>
          <w:szCs w:val="28"/>
        </w:rPr>
        <w:t xml:space="preserve">, затрагивающих вопросы осуществления предпринимательской и </w:t>
      </w:r>
      <w:r w:rsidRPr="00E06A78">
        <w:rPr>
          <w:sz w:val="28"/>
          <w:szCs w:val="28"/>
        </w:rPr>
        <w:t>инвестиционной деятельности</w:t>
      </w:r>
      <w:r w:rsidRPr="007B058F">
        <w:rPr>
          <w:sz w:val="28"/>
          <w:szCs w:val="28"/>
        </w:rPr>
        <w:t xml:space="preserve">, утверждённого постановлением </w:t>
      </w:r>
      <w:r>
        <w:rPr>
          <w:sz w:val="28"/>
          <w:szCs w:val="28"/>
        </w:rPr>
        <w:t>решением Совета депутатов Чулымского района</w:t>
      </w:r>
      <w:r w:rsidRPr="007B058F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7B058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B058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B058F">
        <w:rPr>
          <w:sz w:val="28"/>
          <w:szCs w:val="28"/>
        </w:rPr>
        <w:t xml:space="preserve"> №</w:t>
      </w:r>
      <w:r>
        <w:rPr>
          <w:sz w:val="28"/>
          <w:szCs w:val="28"/>
        </w:rPr>
        <w:t>3/39</w:t>
      </w:r>
      <w:r w:rsidRPr="007B058F">
        <w:rPr>
          <w:sz w:val="28"/>
          <w:szCs w:val="28"/>
        </w:rPr>
        <w:t>, а также в соответствии с Планом экспертизы муниципальных нормативных правовых актов Чулымского района, затрагивающих вопросы осуществления предпринимательской и инве</w:t>
      </w:r>
      <w:r w:rsidR="007446AC">
        <w:rPr>
          <w:sz w:val="28"/>
          <w:szCs w:val="28"/>
        </w:rPr>
        <w:t xml:space="preserve">стиционной деятельности, на </w:t>
      </w:r>
      <w:r w:rsidR="00B93F58" w:rsidRPr="00B93F58">
        <w:rPr>
          <w:sz w:val="28"/>
          <w:szCs w:val="28"/>
        </w:rPr>
        <w:t>202</w:t>
      </w:r>
      <w:r w:rsidR="00183398">
        <w:rPr>
          <w:sz w:val="28"/>
          <w:szCs w:val="28"/>
        </w:rPr>
        <w:t>3</w:t>
      </w:r>
      <w:r w:rsidR="00B93F58" w:rsidRPr="00B93F58">
        <w:rPr>
          <w:sz w:val="28"/>
          <w:szCs w:val="28"/>
        </w:rPr>
        <w:t xml:space="preserve"> год, утвержденного постановлением администрации </w:t>
      </w:r>
      <w:proofErr w:type="spellStart"/>
      <w:r w:rsidR="00B93F58" w:rsidRPr="00B93F58">
        <w:rPr>
          <w:sz w:val="28"/>
          <w:szCs w:val="28"/>
        </w:rPr>
        <w:t>Чулымского</w:t>
      </w:r>
      <w:proofErr w:type="spellEnd"/>
      <w:r w:rsidR="00B93F58" w:rsidRPr="00B93F58">
        <w:rPr>
          <w:sz w:val="28"/>
          <w:szCs w:val="28"/>
        </w:rPr>
        <w:t xml:space="preserve"> района </w:t>
      </w:r>
      <w:r w:rsidR="00183398" w:rsidRPr="00183398">
        <w:rPr>
          <w:sz w:val="28"/>
          <w:szCs w:val="28"/>
        </w:rPr>
        <w:t>от 27.12.2022  № 916</w:t>
      </w:r>
      <w:proofErr w:type="gramEnd"/>
      <w:r>
        <w:rPr>
          <w:sz w:val="28"/>
          <w:szCs w:val="28"/>
        </w:rPr>
        <w:t xml:space="preserve">, начальником управления экономического развития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Pr="007B058F">
        <w:rPr>
          <w:sz w:val="28"/>
          <w:szCs w:val="28"/>
        </w:rPr>
        <w:t xml:space="preserve"> </w:t>
      </w:r>
      <w:proofErr w:type="spellStart"/>
      <w:r w:rsidR="007446AC">
        <w:rPr>
          <w:sz w:val="28"/>
          <w:szCs w:val="28"/>
        </w:rPr>
        <w:t>Будар</w:t>
      </w:r>
      <w:r w:rsidR="00810E2E">
        <w:rPr>
          <w:sz w:val="28"/>
          <w:szCs w:val="28"/>
        </w:rPr>
        <w:t>и</w:t>
      </w:r>
      <w:r w:rsidR="007446AC">
        <w:rPr>
          <w:sz w:val="28"/>
          <w:szCs w:val="28"/>
        </w:rPr>
        <w:t>ной</w:t>
      </w:r>
      <w:proofErr w:type="spellEnd"/>
      <w:r w:rsidR="007446AC">
        <w:rPr>
          <w:sz w:val="28"/>
          <w:szCs w:val="28"/>
        </w:rPr>
        <w:t xml:space="preserve"> В.В.</w:t>
      </w:r>
      <w:r w:rsidR="00775D44">
        <w:rPr>
          <w:sz w:val="28"/>
          <w:szCs w:val="28"/>
        </w:rPr>
        <w:t xml:space="preserve"> (далее – начальник УЭР)</w:t>
      </w:r>
      <w:r w:rsidR="007446AC">
        <w:rPr>
          <w:sz w:val="28"/>
          <w:szCs w:val="28"/>
        </w:rPr>
        <w:t xml:space="preserve"> </w:t>
      </w:r>
      <w:r w:rsidRPr="007B058F">
        <w:rPr>
          <w:sz w:val="28"/>
          <w:szCs w:val="28"/>
        </w:rPr>
        <w:t xml:space="preserve">проведена экспертиза постановления администрации </w:t>
      </w:r>
      <w:proofErr w:type="spellStart"/>
      <w:r w:rsidRPr="007B058F">
        <w:rPr>
          <w:sz w:val="28"/>
          <w:szCs w:val="28"/>
        </w:rPr>
        <w:t>Чулымского</w:t>
      </w:r>
      <w:proofErr w:type="spellEnd"/>
      <w:r w:rsidRPr="007B058F">
        <w:rPr>
          <w:sz w:val="28"/>
          <w:szCs w:val="28"/>
        </w:rPr>
        <w:t xml:space="preserve"> района </w:t>
      </w:r>
      <w:r w:rsidR="00B93F58" w:rsidRPr="00B93F58">
        <w:rPr>
          <w:sz w:val="28"/>
          <w:szCs w:val="28"/>
        </w:rPr>
        <w:t xml:space="preserve">от </w:t>
      </w:r>
      <w:r w:rsidR="00183398" w:rsidRPr="00183398">
        <w:rPr>
          <w:sz w:val="28"/>
          <w:szCs w:val="28"/>
        </w:rPr>
        <w:t xml:space="preserve">17.04.2014 № 327 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торгов»» </w:t>
      </w:r>
      <w:r w:rsidR="00CB1E95" w:rsidRPr="00CB1E95">
        <w:rPr>
          <w:sz w:val="28"/>
          <w:szCs w:val="28"/>
        </w:rPr>
        <w:t xml:space="preserve">(далее –  постановление, </w:t>
      </w:r>
      <w:r w:rsidR="00CB1E95">
        <w:rPr>
          <w:sz w:val="28"/>
          <w:szCs w:val="28"/>
        </w:rPr>
        <w:t>Р</w:t>
      </w:r>
      <w:r w:rsidR="00CB1E95" w:rsidRPr="00CB1E95">
        <w:rPr>
          <w:sz w:val="28"/>
          <w:szCs w:val="28"/>
        </w:rPr>
        <w:t>егламент</w:t>
      </w:r>
      <w:r w:rsidR="00CB1E95">
        <w:rPr>
          <w:sz w:val="28"/>
          <w:szCs w:val="28"/>
        </w:rPr>
        <w:t xml:space="preserve"> соответственно</w:t>
      </w:r>
      <w:r w:rsidR="00CB1E95" w:rsidRPr="00CB1E95">
        <w:rPr>
          <w:sz w:val="28"/>
          <w:szCs w:val="28"/>
        </w:rPr>
        <w:t>).</w:t>
      </w:r>
    </w:p>
    <w:p w:rsidR="00CB1E95" w:rsidRPr="005F27CA" w:rsidRDefault="00CB1E95" w:rsidP="00CB1E95">
      <w:pPr>
        <w:autoSpaceDE/>
        <w:autoSpaceDN/>
        <w:jc w:val="both"/>
        <w:rPr>
          <w:sz w:val="28"/>
          <w:szCs w:val="28"/>
        </w:rPr>
      </w:pPr>
    </w:p>
    <w:p w:rsidR="008051C1" w:rsidRDefault="008051C1" w:rsidP="008051C1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jc w:val="center"/>
        <w:rPr>
          <w:b/>
          <w:sz w:val="28"/>
          <w:szCs w:val="28"/>
        </w:rPr>
      </w:pPr>
      <w:r w:rsidRPr="008051C1">
        <w:rPr>
          <w:b/>
          <w:sz w:val="28"/>
          <w:szCs w:val="28"/>
        </w:rPr>
        <w:t>Общее описание рассматриваемого регулирования</w:t>
      </w:r>
    </w:p>
    <w:p w:rsidR="002D148E" w:rsidRDefault="002D148E" w:rsidP="002D148E">
      <w:pPr>
        <w:pStyle w:val="a3"/>
        <w:tabs>
          <w:tab w:val="left" w:pos="993"/>
        </w:tabs>
        <w:autoSpaceDE/>
        <w:autoSpaceDN/>
        <w:rPr>
          <w:b/>
          <w:sz w:val="28"/>
          <w:szCs w:val="28"/>
        </w:rPr>
      </w:pPr>
    </w:p>
    <w:p w:rsidR="00A664E4" w:rsidRDefault="00D91DFA" w:rsidP="002A320A">
      <w:pPr>
        <w:spacing w:after="1" w:line="280" w:lineRule="atLeast"/>
        <w:jc w:val="both"/>
        <w:rPr>
          <w:sz w:val="28"/>
        </w:rPr>
      </w:pPr>
      <w:r w:rsidRPr="00514C9A">
        <w:rPr>
          <w:sz w:val="28"/>
        </w:rPr>
        <w:t xml:space="preserve"> </w:t>
      </w:r>
      <w:r w:rsidR="00514C9A" w:rsidRPr="00514C9A">
        <w:rPr>
          <w:sz w:val="28"/>
        </w:rPr>
        <w:t xml:space="preserve">       </w:t>
      </w:r>
      <w:proofErr w:type="gramStart"/>
      <w:r w:rsidR="00F8335B" w:rsidRPr="00F8335B">
        <w:rPr>
          <w:sz w:val="28"/>
        </w:rPr>
        <w:t xml:space="preserve">В соответствии с </w:t>
      </w:r>
      <w:r w:rsidR="00CB50E9">
        <w:rPr>
          <w:sz w:val="28"/>
        </w:rPr>
        <w:t>част</w:t>
      </w:r>
      <w:r w:rsidR="00912909">
        <w:rPr>
          <w:sz w:val="28"/>
        </w:rPr>
        <w:t>ями</w:t>
      </w:r>
      <w:r w:rsidR="00CB50E9">
        <w:rPr>
          <w:sz w:val="28"/>
        </w:rPr>
        <w:t xml:space="preserve"> </w:t>
      </w:r>
      <w:r w:rsidR="00183398">
        <w:rPr>
          <w:sz w:val="28"/>
        </w:rPr>
        <w:t>1</w:t>
      </w:r>
      <w:r w:rsidR="00912909">
        <w:rPr>
          <w:sz w:val="28"/>
        </w:rPr>
        <w:t xml:space="preserve"> и </w:t>
      </w:r>
      <w:r w:rsidR="00183398">
        <w:rPr>
          <w:sz w:val="28"/>
        </w:rPr>
        <w:t>2</w:t>
      </w:r>
      <w:r w:rsidR="00CB50E9">
        <w:rPr>
          <w:sz w:val="28"/>
        </w:rPr>
        <w:t xml:space="preserve"> статьи </w:t>
      </w:r>
      <w:r w:rsidR="00183398">
        <w:rPr>
          <w:sz w:val="28"/>
        </w:rPr>
        <w:t>51</w:t>
      </w:r>
      <w:r w:rsidR="00CB50E9">
        <w:rPr>
          <w:sz w:val="28"/>
        </w:rPr>
        <w:t xml:space="preserve"> </w:t>
      </w:r>
      <w:r w:rsidR="00573C18">
        <w:rPr>
          <w:sz w:val="28"/>
        </w:rPr>
        <w:t xml:space="preserve">Федерального закона от </w:t>
      </w:r>
      <w:r w:rsidR="009F07AA">
        <w:rPr>
          <w:sz w:val="28"/>
        </w:rPr>
        <w:t>06</w:t>
      </w:r>
      <w:r w:rsidR="00573C18">
        <w:rPr>
          <w:sz w:val="28"/>
        </w:rPr>
        <w:t>.10.200</w:t>
      </w:r>
      <w:r w:rsidR="009F07AA">
        <w:rPr>
          <w:sz w:val="28"/>
        </w:rPr>
        <w:t>3</w:t>
      </w:r>
      <w:r w:rsidR="00573C18">
        <w:rPr>
          <w:sz w:val="28"/>
        </w:rPr>
        <w:t xml:space="preserve"> № 13</w:t>
      </w:r>
      <w:r w:rsidR="009F07AA">
        <w:rPr>
          <w:sz w:val="28"/>
        </w:rPr>
        <w:t>1</w:t>
      </w:r>
      <w:r w:rsidR="00573C18">
        <w:rPr>
          <w:sz w:val="28"/>
        </w:rPr>
        <w:t>-ФЗ «</w:t>
      </w:r>
      <w:r w:rsidR="009F07AA">
        <w:rPr>
          <w:sz w:val="28"/>
        </w:rPr>
        <w:t>Об общих принципах организации местного самоуправления в</w:t>
      </w:r>
      <w:r w:rsidR="00CB50E9">
        <w:rPr>
          <w:sz w:val="28"/>
        </w:rPr>
        <w:t xml:space="preserve"> Российской Федерации</w:t>
      </w:r>
      <w:r w:rsidR="00573C18">
        <w:rPr>
          <w:sz w:val="28"/>
        </w:rPr>
        <w:t>»</w:t>
      </w:r>
      <w:r w:rsidR="00912909">
        <w:rPr>
          <w:sz w:val="28"/>
        </w:rPr>
        <w:t xml:space="preserve"> </w:t>
      </w:r>
      <w:r w:rsidR="00183398">
        <w:rPr>
          <w:sz w:val="28"/>
        </w:rPr>
        <w:t xml:space="preserve">органы местного самоуправления вправе передавать муниципальное имущество во временное или постоянное пользование, распоряжаться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 </w:t>
      </w:r>
      <w:proofErr w:type="gramEnd"/>
    </w:p>
    <w:p w:rsidR="00A664E4" w:rsidRPr="00A664E4" w:rsidRDefault="00A664E4" w:rsidP="0088694A">
      <w:pPr>
        <w:spacing w:after="1" w:line="280" w:lineRule="atLeast"/>
        <w:ind w:firstLine="567"/>
        <w:jc w:val="both"/>
        <w:rPr>
          <w:sz w:val="28"/>
        </w:rPr>
      </w:pPr>
      <w:r w:rsidRPr="00A664E4">
        <w:rPr>
          <w:sz w:val="28"/>
        </w:rPr>
        <w:t xml:space="preserve">    </w:t>
      </w:r>
      <w:r>
        <w:rPr>
          <w:sz w:val="28"/>
        </w:rPr>
        <w:t>Указанные п</w:t>
      </w:r>
      <w:r w:rsidRPr="00A664E4">
        <w:rPr>
          <w:sz w:val="28"/>
        </w:rPr>
        <w:t>олномочия осуществля</w:t>
      </w:r>
      <w:r w:rsidR="000C157E">
        <w:rPr>
          <w:sz w:val="28"/>
        </w:rPr>
        <w:t>ются</w:t>
      </w:r>
      <w:r w:rsidRPr="00A664E4">
        <w:rPr>
          <w:sz w:val="28"/>
        </w:rPr>
        <w:t xml:space="preserve"> в соответствии с п. </w:t>
      </w:r>
      <w:r w:rsidR="0088694A">
        <w:rPr>
          <w:sz w:val="28"/>
        </w:rPr>
        <w:t>2</w:t>
      </w:r>
      <w:r w:rsidRPr="00A664E4">
        <w:rPr>
          <w:sz w:val="28"/>
        </w:rPr>
        <w:t xml:space="preserve"> ст. 2</w:t>
      </w:r>
      <w:r>
        <w:rPr>
          <w:sz w:val="28"/>
        </w:rPr>
        <w:t>4</w:t>
      </w:r>
      <w:r w:rsidRPr="00A664E4">
        <w:rPr>
          <w:sz w:val="28"/>
        </w:rPr>
        <w:t xml:space="preserve"> Устава </w:t>
      </w:r>
      <w:proofErr w:type="spellStart"/>
      <w:r w:rsidRPr="00A664E4">
        <w:rPr>
          <w:sz w:val="28"/>
        </w:rPr>
        <w:t>Чулымского</w:t>
      </w:r>
      <w:proofErr w:type="spellEnd"/>
      <w:r w:rsidRPr="00A664E4">
        <w:rPr>
          <w:sz w:val="28"/>
        </w:rPr>
        <w:t xml:space="preserve"> района </w:t>
      </w:r>
      <w:r>
        <w:rPr>
          <w:sz w:val="28"/>
        </w:rPr>
        <w:t>администрацией</w:t>
      </w:r>
      <w:r w:rsidRPr="00A664E4">
        <w:rPr>
          <w:sz w:val="28"/>
        </w:rPr>
        <w:t xml:space="preserve"> </w:t>
      </w:r>
      <w:proofErr w:type="spellStart"/>
      <w:r w:rsidRPr="00A664E4">
        <w:rPr>
          <w:sz w:val="28"/>
        </w:rPr>
        <w:t>Чулымского</w:t>
      </w:r>
      <w:proofErr w:type="spellEnd"/>
      <w:r w:rsidRPr="00A664E4">
        <w:rPr>
          <w:sz w:val="28"/>
        </w:rPr>
        <w:t xml:space="preserve"> района.</w:t>
      </w:r>
    </w:p>
    <w:p w:rsidR="002A320A" w:rsidRDefault="00A664E4" w:rsidP="0088694A">
      <w:pPr>
        <w:spacing w:after="1" w:line="280" w:lineRule="atLeast"/>
        <w:ind w:firstLine="567"/>
        <w:jc w:val="both"/>
        <w:rPr>
          <w:sz w:val="28"/>
        </w:rPr>
      </w:pPr>
      <w:r w:rsidRPr="00A664E4">
        <w:rPr>
          <w:sz w:val="28"/>
        </w:rPr>
        <w:t xml:space="preserve">    </w:t>
      </w:r>
      <w:r w:rsidR="00F8335B" w:rsidRPr="00F8335B"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органы, предоставляющие </w:t>
      </w:r>
      <w:r w:rsidR="000E50A6">
        <w:rPr>
          <w:sz w:val="28"/>
        </w:rPr>
        <w:t>муниципальные</w:t>
      </w:r>
      <w:r w:rsidR="00F8335B" w:rsidRPr="00F8335B">
        <w:rPr>
          <w:sz w:val="28"/>
        </w:rPr>
        <w:t xml:space="preserve"> услуги обязаны предоставлять такие услуги в соответствии с административными регламентами. </w:t>
      </w:r>
    </w:p>
    <w:p w:rsidR="002A320A" w:rsidRDefault="00F8335B" w:rsidP="002A320A">
      <w:pPr>
        <w:spacing w:after="1" w:line="280" w:lineRule="atLeast"/>
        <w:ind w:firstLine="567"/>
        <w:jc w:val="both"/>
        <w:rPr>
          <w:sz w:val="28"/>
        </w:rPr>
      </w:pPr>
      <w:r w:rsidRPr="00F8335B">
        <w:rPr>
          <w:sz w:val="28"/>
        </w:rPr>
        <w:t xml:space="preserve">Таким образом, </w:t>
      </w:r>
      <w:r w:rsidR="000E50A6">
        <w:rPr>
          <w:sz w:val="28"/>
        </w:rPr>
        <w:t>администрация Чулымского района</w:t>
      </w:r>
      <w:r w:rsidRPr="00F8335B">
        <w:rPr>
          <w:sz w:val="28"/>
        </w:rPr>
        <w:t xml:space="preserve"> </w:t>
      </w:r>
      <w:r w:rsidR="00800F04">
        <w:rPr>
          <w:sz w:val="28"/>
        </w:rPr>
        <w:t xml:space="preserve">(далее – Администрация) </w:t>
      </w:r>
      <w:r w:rsidRPr="00F8335B">
        <w:rPr>
          <w:sz w:val="28"/>
        </w:rPr>
        <w:t xml:space="preserve">обладает необходимыми полномочиями по принятию </w:t>
      </w:r>
      <w:r w:rsidR="000E50A6">
        <w:rPr>
          <w:sz w:val="28"/>
        </w:rPr>
        <w:t>Постановления</w:t>
      </w:r>
      <w:r w:rsidRPr="00F8335B">
        <w:rPr>
          <w:sz w:val="28"/>
        </w:rPr>
        <w:t xml:space="preserve">. </w:t>
      </w:r>
    </w:p>
    <w:p w:rsidR="002A320A" w:rsidRDefault="00F8335B" w:rsidP="002A320A">
      <w:pPr>
        <w:spacing w:after="1" w:line="280" w:lineRule="atLeast"/>
        <w:ind w:firstLine="567"/>
        <w:jc w:val="both"/>
        <w:rPr>
          <w:sz w:val="28"/>
        </w:rPr>
      </w:pPr>
      <w:proofErr w:type="gramStart"/>
      <w:r w:rsidRPr="006A681F">
        <w:rPr>
          <w:sz w:val="28"/>
        </w:rPr>
        <w:lastRenderedPageBreak/>
        <w:t>Регламент</w:t>
      </w:r>
      <w:r w:rsidRPr="00F8335B">
        <w:rPr>
          <w:sz w:val="28"/>
        </w:rPr>
        <w:t xml:space="preserve"> </w:t>
      </w:r>
      <w:r w:rsidR="000E50A6" w:rsidRPr="000E50A6">
        <w:rPr>
          <w:sz w:val="28"/>
        </w:rPr>
        <w:t xml:space="preserve">устанавливает </w:t>
      </w:r>
      <w:r w:rsidR="006A681F" w:rsidRPr="006A681F">
        <w:rPr>
          <w:sz w:val="28"/>
        </w:rPr>
        <w:t xml:space="preserve">порядок и стандарт предоставления муниципальной услуги по </w:t>
      </w:r>
      <w:r w:rsidR="0088694A">
        <w:rPr>
          <w:sz w:val="28"/>
        </w:rPr>
        <w:t xml:space="preserve">предоставлению </w:t>
      </w:r>
      <w:r w:rsidR="0088694A" w:rsidRPr="0088694A">
        <w:rPr>
          <w:sz w:val="28"/>
        </w:rPr>
        <w:t>в аренду имущества муниципальной казны без проведения торгов</w:t>
      </w:r>
      <w:r w:rsidR="006A681F" w:rsidRPr="006A681F">
        <w:rPr>
          <w:sz w:val="28"/>
        </w:rPr>
        <w:t xml:space="preserve">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</w:t>
      </w:r>
      <w:proofErr w:type="gramEnd"/>
      <w:r w:rsidR="006A681F" w:rsidRPr="006A681F">
        <w:rPr>
          <w:sz w:val="28"/>
        </w:rPr>
        <w:t xml:space="preserve"> и сроки выполнения административных процедур, требования к порядку их выполнения, порядок и формы </w:t>
      </w:r>
      <w:proofErr w:type="gramStart"/>
      <w:r w:rsidR="006A681F" w:rsidRPr="006A681F">
        <w:rPr>
          <w:sz w:val="28"/>
        </w:rPr>
        <w:t>контроля за</w:t>
      </w:r>
      <w:proofErr w:type="gramEnd"/>
      <w:r w:rsidR="006A681F" w:rsidRPr="006A681F">
        <w:rPr>
          <w:sz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800F04" w:rsidRDefault="00F8335B" w:rsidP="002A320A">
      <w:pPr>
        <w:spacing w:after="1" w:line="280" w:lineRule="atLeast"/>
        <w:ind w:firstLine="567"/>
        <w:jc w:val="both"/>
        <w:rPr>
          <w:sz w:val="28"/>
        </w:rPr>
      </w:pPr>
      <w:r w:rsidRPr="00F8335B">
        <w:rPr>
          <w:sz w:val="28"/>
        </w:rPr>
        <w:t xml:space="preserve">Для получения </w:t>
      </w:r>
      <w:r w:rsidR="00E410DF">
        <w:rPr>
          <w:sz w:val="28"/>
        </w:rPr>
        <w:t xml:space="preserve">муниципальной </w:t>
      </w:r>
      <w:r w:rsidRPr="00F8335B">
        <w:rPr>
          <w:sz w:val="28"/>
        </w:rPr>
        <w:t xml:space="preserve">услуги юридические лица </w:t>
      </w:r>
      <w:r w:rsidR="0088694A">
        <w:rPr>
          <w:sz w:val="28"/>
        </w:rPr>
        <w:t xml:space="preserve">и индивидуальные, предприниматели,  </w:t>
      </w:r>
      <w:r w:rsidR="0088694A" w:rsidRPr="0088694A">
        <w:rPr>
          <w:sz w:val="28"/>
        </w:rPr>
        <w:t>перечень которы</w:t>
      </w:r>
      <w:r w:rsidR="0088694A">
        <w:rPr>
          <w:sz w:val="28"/>
        </w:rPr>
        <w:t>х содержит пункт 1.2 Регламента,</w:t>
      </w:r>
      <w:r w:rsidR="0088694A" w:rsidRPr="0088694A">
        <w:rPr>
          <w:sz w:val="28"/>
        </w:rPr>
        <w:t xml:space="preserve"> </w:t>
      </w:r>
      <w:r w:rsidRPr="00F8335B">
        <w:rPr>
          <w:sz w:val="28"/>
        </w:rPr>
        <w:t>подают заявление, к которому прилагают необходимый пакет документов</w:t>
      </w:r>
      <w:r w:rsidR="006A681F">
        <w:rPr>
          <w:sz w:val="28"/>
        </w:rPr>
        <w:t xml:space="preserve"> (пункт 2.6.1 Регламента)</w:t>
      </w:r>
      <w:r w:rsidR="002A320A">
        <w:rPr>
          <w:sz w:val="28"/>
        </w:rPr>
        <w:t>, а именно</w:t>
      </w:r>
      <w:r w:rsidRPr="00F8335B">
        <w:rPr>
          <w:sz w:val="28"/>
        </w:rPr>
        <w:t xml:space="preserve">: 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1)</w:t>
      </w:r>
      <w:r w:rsidRPr="00C2308C">
        <w:rPr>
          <w:sz w:val="28"/>
        </w:rPr>
        <w:t xml:space="preserve"> копия документа, подтверждающего полномочия руководителя (для юридического лица);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2)</w:t>
      </w:r>
      <w:r w:rsidRPr="00C2308C">
        <w:rPr>
          <w:sz w:val="28"/>
        </w:rPr>
        <w:t xml:space="preserve"> справка о наличии расчетного счета в банке и отсутствии требований к нему;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proofErr w:type="gramStart"/>
      <w:r>
        <w:rPr>
          <w:sz w:val="28"/>
        </w:rPr>
        <w:t>3)</w:t>
      </w:r>
      <w:r w:rsidRPr="00C2308C">
        <w:rPr>
          <w:sz w:val="28"/>
        </w:rPr>
        <w:t xml:space="preserve"> для заявителей - субъектов малого и среднего предпринимательства - копия устава (с учетом последних изменений), заверенная печатью заявителя (с указанием даты заверения), для обществ с ограниченной ответственностью - список участников общества, для закрытого и открытого акционерных обществ - выписка из реестра акционеров;</w:t>
      </w:r>
      <w:proofErr w:type="gramEnd"/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proofErr w:type="gramStart"/>
      <w:r>
        <w:rPr>
          <w:sz w:val="28"/>
        </w:rPr>
        <w:t>4)</w:t>
      </w:r>
      <w:r w:rsidRPr="00C2308C">
        <w:rPr>
          <w:sz w:val="28"/>
        </w:rPr>
        <w:t xml:space="preserve"> для заявителей - субъектов малого и среднего предпринимательства - документы, подтверждающие статус субъекта малого и среднего предпринимательства (справка "Форма N ПМ" (для общества с ограниченной ответственностью, закрытого акционерного общества, открытого акционерного общества), утвержденная приказом Росстата от 20.07.2010 N 256 "Об утверждении статистического инструментария для организации федерального статистического наблюдения за численностью и оплатой труда работников"), за предшествующий год.</w:t>
      </w:r>
      <w:proofErr w:type="gramEnd"/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 w:rsidRPr="00C2308C">
        <w:rPr>
          <w:sz w:val="28"/>
        </w:rPr>
        <w:t xml:space="preserve">В случае если документы </w:t>
      </w:r>
      <w:proofErr w:type="gramStart"/>
      <w:r w:rsidRPr="00C2308C">
        <w:rPr>
          <w:sz w:val="28"/>
        </w:rPr>
        <w:t>подает представитель заявителя дополнительно предоставляются</w:t>
      </w:r>
      <w:proofErr w:type="gramEnd"/>
      <w:r w:rsidRPr="00C2308C">
        <w:rPr>
          <w:sz w:val="28"/>
        </w:rPr>
        <w:t xml:space="preserve">: 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5)</w:t>
      </w:r>
      <w:r w:rsidRPr="00C2308C">
        <w:rPr>
          <w:sz w:val="28"/>
        </w:rPr>
        <w:t xml:space="preserve"> документ, удостоверяющий личность представителя заявителя (копия и оригинал для сличения);</w:t>
      </w:r>
    </w:p>
    <w:p w:rsid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6)</w:t>
      </w:r>
      <w:r w:rsidRPr="00C2308C">
        <w:rPr>
          <w:sz w:val="28"/>
        </w:rPr>
        <w:t xml:space="preserve"> надлежащим образом оформленный документ, подтверждающий полномочия представителя (копия).</w:t>
      </w:r>
    </w:p>
    <w:p w:rsidR="00B323B2" w:rsidRPr="00B323B2" w:rsidRDefault="00B323B2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Пунктом 2.</w:t>
      </w:r>
      <w:r w:rsidR="00C2308C">
        <w:rPr>
          <w:sz w:val="28"/>
        </w:rPr>
        <w:t>6.4</w:t>
      </w:r>
      <w:r>
        <w:rPr>
          <w:sz w:val="28"/>
        </w:rPr>
        <w:t xml:space="preserve"> Регламента определены услуги, </w:t>
      </w:r>
      <w:r w:rsidRPr="00B323B2">
        <w:rPr>
          <w:sz w:val="28"/>
        </w:rPr>
        <w:t>которые являются необходимыми и обязательными для предоставления муниципальной услуги</w:t>
      </w:r>
      <w:r w:rsidR="00C2308C">
        <w:rPr>
          <w:sz w:val="28"/>
        </w:rPr>
        <w:t>,</w:t>
      </w:r>
      <w:r w:rsidR="00C2308C" w:rsidRPr="00C2308C">
        <w:t xml:space="preserve"> </w:t>
      </w:r>
      <w:r w:rsidR="00C2308C" w:rsidRPr="00C2308C">
        <w:rPr>
          <w:sz w:val="28"/>
        </w:rPr>
        <w:t>документы, необходимые для получения данных услуг, а также  документы, получаемые  в результате оказания данных услуг, которые предоставляются заявителем: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 w:rsidRPr="00C2308C">
        <w:rPr>
          <w:sz w:val="28"/>
        </w:rPr>
        <w:t>- получение справки о наличии расчетного счета в банке и отсутствии требований к нему;</w:t>
      </w:r>
    </w:p>
    <w:p w:rsid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proofErr w:type="gramStart"/>
      <w:r w:rsidRPr="00C2308C">
        <w:rPr>
          <w:sz w:val="28"/>
        </w:rPr>
        <w:lastRenderedPageBreak/>
        <w:t>- для заявителей - субъектов малого и среднего предпринимательства - документы, подтверждающие статус субъекта малого и среднего предпринимательства (справка "Форма N ПМ" (для общества с ограниченной ответственностью, закрытого акционерного общества, открытого акционерного общества), утвержденная приказом Росстата от 20.07.2010 N 256 "Об утверждении статистического инструментария для организации федерального статистического наблюдения за численностью и оплатой труда рабо</w:t>
      </w:r>
      <w:r>
        <w:rPr>
          <w:sz w:val="28"/>
        </w:rPr>
        <w:t>тников"), за предшествующий год.</w:t>
      </w:r>
      <w:proofErr w:type="gramEnd"/>
    </w:p>
    <w:p w:rsidR="007A110B" w:rsidRDefault="00E47DC8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Муниципальная услуга предоставляется бесплатно</w:t>
      </w:r>
      <w:r w:rsidR="00657971" w:rsidRPr="00657971">
        <w:rPr>
          <w:sz w:val="28"/>
        </w:rPr>
        <w:t>.</w:t>
      </w:r>
      <w:r w:rsidR="002A320A">
        <w:rPr>
          <w:sz w:val="28"/>
        </w:rPr>
        <w:t xml:space="preserve"> </w:t>
      </w:r>
    </w:p>
    <w:p w:rsidR="004D0DDF" w:rsidRDefault="00F8335B" w:rsidP="004D0DDF">
      <w:pPr>
        <w:spacing w:after="1" w:line="280" w:lineRule="atLeast"/>
        <w:ind w:firstLine="567"/>
        <w:jc w:val="both"/>
        <w:rPr>
          <w:sz w:val="28"/>
        </w:rPr>
      </w:pPr>
      <w:r w:rsidRPr="00F8335B">
        <w:rPr>
          <w:sz w:val="28"/>
        </w:rPr>
        <w:t xml:space="preserve">При этом </w:t>
      </w:r>
      <w:r w:rsidR="004A4E65">
        <w:rPr>
          <w:sz w:val="28"/>
        </w:rPr>
        <w:t>Администрация</w:t>
      </w:r>
      <w:r w:rsidRPr="00F8335B">
        <w:rPr>
          <w:sz w:val="28"/>
        </w:rPr>
        <w:t xml:space="preserve"> отказывает в </w:t>
      </w:r>
      <w:r w:rsidR="004D0DDF">
        <w:rPr>
          <w:sz w:val="28"/>
        </w:rPr>
        <w:t>предоставлении муниципальной услуги</w:t>
      </w:r>
      <w:r w:rsidR="004A4E65">
        <w:rPr>
          <w:sz w:val="28"/>
        </w:rPr>
        <w:t xml:space="preserve"> </w:t>
      </w:r>
      <w:r w:rsidRPr="00F8335B">
        <w:rPr>
          <w:sz w:val="28"/>
        </w:rPr>
        <w:t>в случаях</w:t>
      </w:r>
      <w:r w:rsidR="00573C18">
        <w:rPr>
          <w:sz w:val="28"/>
        </w:rPr>
        <w:t>: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 w:rsidRPr="00C2308C">
        <w:rPr>
          <w:sz w:val="28"/>
        </w:rPr>
        <w:t>если в представленных документах или информации, в том числе полученных по каналам межведомственного взаимодействия,  не содержится сведений, необходимых для оказания услуги, либо в полученных сведениях содержится информация  о несоответствии Заявителя требованиям и условиям предоставления услуги;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2)</w:t>
      </w:r>
      <w:r w:rsidRPr="00C2308C">
        <w:rPr>
          <w:sz w:val="28"/>
        </w:rPr>
        <w:t xml:space="preserve"> отсутствия на момент обращения заявителя муниципального имущества, свободного от прав третьих лиц, </w:t>
      </w:r>
      <w:proofErr w:type="gramStart"/>
      <w:r w:rsidRPr="00C2308C">
        <w:rPr>
          <w:sz w:val="28"/>
        </w:rPr>
        <w:t>которое</w:t>
      </w:r>
      <w:proofErr w:type="gramEnd"/>
      <w:r w:rsidRPr="00C2308C">
        <w:rPr>
          <w:sz w:val="28"/>
        </w:rPr>
        <w:t xml:space="preserve"> может быть передано в аренду;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3)</w:t>
      </w:r>
      <w:r w:rsidRPr="00C2308C">
        <w:rPr>
          <w:sz w:val="28"/>
        </w:rPr>
        <w:t xml:space="preserve"> если в отношении указанного в заявлении муниципального имущества принято решение о проведении торгов;</w:t>
      </w:r>
    </w:p>
    <w:p w:rsidR="00C2308C" w:rsidRP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4)</w:t>
      </w:r>
      <w:r w:rsidRPr="00C2308C">
        <w:rPr>
          <w:sz w:val="28"/>
        </w:rPr>
        <w:t xml:space="preserve"> если в отношении указанного в заявлении муниципального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учреждениям;</w:t>
      </w:r>
    </w:p>
    <w:p w:rsidR="00C2308C" w:rsidRDefault="00C2308C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5) </w:t>
      </w:r>
      <w:r w:rsidRPr="00C2308C">
        <w:rPr>
          <w:sz w:val="28"/>
        </w:rPr>
        <w:t>подачи заявителем письменного заявления об отказе в предоставлении муниципальной  услуги.</w:t>
      </w:r>
    </w:p>
    <w:p w:rsidR="007A110B" w:rsidRDefault="00573C18" w:rsidP="00C2308C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F8335B" w:rsidRPr="00F8335B">
        <w:rPr>
          <w:sz w:val="28"/>
        </w:rPr>
        <w:t xml:space="preserve">Помимо вышеперечисленных Регламент содержит ряд положений определяющих, в том числе: </w:t>
      </w:r>
    </w:p>
    <w:p w:rsidR="007A110B" w:rsidRDefault="00F8335B" w:rsidP="007A110B">
      <w:pPr>
        <w:spacing w:after="1" w:line="280" w:lineRule="atLeast"/>
        <w:ind w:firstLine="567"/>
        <w:jc w:val="both"/>
        <w:rPr>
          <w:sz w:val="28"/>
        </w:rPr>
      </w:pPr>
      <w:r w:rsidRPr="00F8335B">
        <w:rPr>
          <w:sz w:val="28"/>
        </w:rPr>
        <w:t xml:space="preserve">1) требования к помещениям, в которых предоставляются </w:t>
      </w:r>
      <w:r w:rsidR="00441D7D">
        <w:rPr>
          <w:sz w:val="28"/>
        </w:rPr>
        <w:t xml:space="preserve">муниципальная </w:t>
      </w:r>
      <w:r w:rsidRPr="00F8335B">
        <w:rPr>
          <w:sz w:val="28"/>
        </w:rPr>
        <w:t>услуга, к месту ожидания и приёма заявителей,</w:t>
      </w:r>
      <w:r w:rsidR="00441D7D">
        <w:rPr>
          <w:sz w:val="28"/>
        </w:rPr>
        <w:t xml:space="preserve"> времени ожидания в очереди,</w:t>
      </w:r>
      <w:r w:rsidRPr="00F8335B">
        <w:rPr>
          <w:sz w:val="28"/>
        </w:rPr>
        <w:t xml:space="preserve"> размещению и оформлению визуальной</w:t>
      </w:r>
      <w:r w:rsidR="00441D7D">
        <w:rPr>
          <w:sz w:val="28"/>
        </w:rPr>
        <w:t xml:space="preserve"> и</w:t>
      </w:r>
      <w:r w:rsidRPr="00F8335B">
        <w:rPr>
          <w:sz w:val="28"/>
        </w:rPr>
        <w:t xml:space="preserve"> текстовой информации о порядке предоставления таких услуг; </w:t>
      </w:r>
    </w:p>
    <w:p w:rsidR="007A110B" w:rsidRDefault="00F8335B" w:rsidP="007A110B">
      <w:pPr>
        <w:spacing w:after="1" w:line="280" w:lineRule="atLeast"/>
        <w:ind w:firstLine="567"/>
        <w:jc w:val="both"/>
        <w:rPr>
          <w:sz w:val="28"/>
        </w:rPr>
      </w:pPr>
      <w:r w:rsidRPr="00F8335B">
        <w:rPr>
          <w:sz w:val="28"/>
        </w:rPr>
        <w:t xml:space="preserve">2) показатели доступности и качества </w:t>
      </w:r>
      <w:r w:rsidR="00984DC9">
        <w:rPr>
          <w:sz w:val="28"/>
        </w:rPr>
        <w:t>муниципальной</w:t>
      </w:r>
      <w:r w:rsidRPr="00F8335B">
        <w:rPr>
          <w:sz w:val="28"/>
        </w:rPr>
        <w:t xml:space="preserve"> услуги; </w:t>
      </w:r>
    </w:p>
    <w:p w:rsidR="008E7DEA" w:rsidRPr="00514C9A" w:rsidRDefault="00F8335B" w:rsidP="007A110B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F8335B">
        <w:rPr>
          <w:sz w:val="28"/>
        </w:rPr>
        <w:t xml:space="preserve">3) иные требования, в том числе учитывающие особенности предоставления </w:t>
      </w:r>
      <w:r w:rsidR="00441D7D">
        <w:rPr>
          <w:sz w:val="28"/>
        </w:rPr>
        <w:t>муниципальной</w:t>
      </w:r>
      <w:r w:rsidRPr="00F8335B">
        <w:rPr>
          <w:sz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441D7D">
        <w:rPr>
          <w:sz w:val="28"/>
        </w:rPr>
        <w:t>муниципальной</w:t>
      </w:r>
      <w:r w:rsidRPr="00F8335B">
        <w:rPr>
          <w:sz w:val="28"/>
        </w:rPr>
        <w:t xml:space="preserve"> услуги в электронной форме.</w:t>
      </w:r>
    </w:p>
    <w:p w:rsidR="00441D7D" w:rsidRDefault="00441D7D" w:rsidP="005B08FF">
      <w:pPr>
        <w:tabs>
          <w:tab w:val="left" w:pos="993"/>
        </w:tabs>
        <w:autoSpaceDE/>
        <w:autoSpaceDN/>
        <w:contextualSpacing/>
        <w:jc w:val="center"/>
        <w:rPr>
          <w:b/>
          <w:sz w:val="28"/>
          <w:szCs w:val="28"/>
        </w:rPr>
      </w:pPr>
    </w:p>
    <w:p w:rsidR="008051C1" w:rsidRPr="00ED18C1" w:rsidRDefault="008051C1" w:rsidP="00ED18C1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jc w:val="center"/>
        <w:rPr>
          <w:sz w:val="28"/>
          <w:szCs w:val="28"/>
        </w:rPr>
      </w:pPr>
      <w:r w:rsidRPr="00ED18C1">
        <w:rPr>
          <w:b/>
          <w:sz w:val="28"/>
          <w:szCs w:val="28"/>
        </w:rPr>
        <w:t>Информация о проведенных публичных консультациях</w:t>
      </w:r>
    </w:p>
    <w:p w:rsidR="008051C1" w:rsidRDefault="008051C1" w:rsidP="008051C1">
      <w:pPr>
        <w:pStyle w:val="a3"/>
        <w:tabs>
          <w:tab w:val="left" w:pos="993"/>
        </w:tabs>
        <w:autoSpaceDE/>
        <w:autoSpaceDN/>
        <w:rPr>
          <w:b/>
          <w:sz w:val="28"/>
          <w:szCs w:val="28"/>
        </w:rPr>
      </w:pPr>
    </w:p>
    <w:p w:rsidR="008051C1" w:rsidRPr="008051C1" w:rsidRDefault="008051C1" w:rsidP="00582949">
      <w:pPr>
        <w:pStyle w:val="a3"/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</w:rPr>
      </w:pPr>
      <w:r w:rsidRPr="008051C1">
        <w:rPr>
          <w:sz w:val="28"/>
          <w:szCs w:val="28"/>
        </w:rPr>
        <w:t xml:space="preserve">Публичные </w:t>
      </w:r>
      <w:r w:rsidR="006542AB">
        <w:rPr>
          <w:sz w:val="28"/>
          <w:szCs w:val="28"/>
        </w:rPr>
        <w:t xml:space="preserve">консультации проводились </w:t>
      </w:r>
      <w:r w:rsidR="00984DC9" w:rsidRPr="00984DC9">
        <w:rPr>
          <w:sz w:val="28"/>
          <w:szCs w:val="28"/>
        </w:rPr>
        <w:t xml:space="preserve">с </w:t>
      </w:r>
      <w:r w:rsidR="0057296A">
        <w:rPr>
          <w:sz w:val="28"/>
          <w:szCs w:val="28"/>
        </w:rPr>
        <w:t>13</w:t>
      </w:r>
      <w:r w:rsidR="00984DC9" w:rsidRPr="00984DC9">
        <w:rPr>
          <w:sz w:val="28"/>
          <w:szCs w:val="28"/>
        </w:rPr>
        <w:t xml:space="preserve"> апреля по </w:t>
      </w:r>
      <w:r w:rsidR="0057296A">
        <w:rPr>
          <w:sz w:val="28"/>
          <w:szCs w:val="28"/>
        </w:rPr>
        <w:t>16</w:t>
      </w:r>
      <w:r w:rsidR="00984DC9" w:rsidRPr="00984DC9">
        <w:rPr>
          <w:sz w:val="28"/>
          <w:szCs w:val="28"/>
        </w:rPr>
        <w:t xml:space="preserve"> мая 202</w:t>
      </w:r>
      <w:r w:rsidR="0057296A">
        <w:rPr>
          <w:sz w:val="28"/>
          <w:szCs w:val="28"/>
        </w:rPr>
        <w:t>3</w:t>
      </w:r>
      <w:r w:rsidR="00984DC9" w:rsidRPr="00984DC9">
        <w:rPr>
          <w:sz w:val="28"/>
          <w:szCs w:val="28"/>
        </w:rPr>
        <w:t xml:space="preserve"> года</w:t>
      </w:r>
      <w:r w:rsidR="00D61DCC">
        <w:rPr>
          <w:sz w:val="28"/>
          <w:szCs w:val="28"/>
        </w:rPr>
        <w:t xml:space="preserve">. </w:t>
      </w:r>
      <w:proofErr w:type="gramStart"/>
      <w:r w:rsidR="00D61DCC">
        <w:rPr>
          <w:sz w:val="28"/>
          <w:szCs w:val="28"/>
        </w:rPr>
        <w:t xml:space="preserve">Уведомление о проведении </w:t>
      </w:r>
      <w:r w:rsidR="00886939">
        <w:rPr>
          <w:sz w:val="28"/>
          <w:szCs w:val="28"/>
        </w:rPr>
        <w:t>экспертизы Постановлени</w:t>
      </w:r>
      <w:r w:rsidR="006542AB">
        <w:rPr>
          <w:sz w:val="28"/>
          <w:szCs w:val="28"/>
        </w:rPr>
        <w:t>я</w:t>
      </w:r>
      <w:r w:rsidR="00886939">
        <w:rPr>
          <w:sz w:val="28"/>
          <w:szCs w:val="28"/>
        </w:rPr>
        <w:t>, опросный лист и Постановление были размещены</w:t>
      </w:r>
      <w:r w:rsidRPr="008051C1">
        <w:rPr>
          <w:sz w:val="28"/>
          <w:szCs w:val="28"/>
        </w:rPr>
        <w:t xml:space="preserve"> на официальном сайте Чулымского района в информационно-телекоммуникационной сети «Интернет» </w:t>
      </w:r>
      <w:r w:rsidR="00886939">
        <w:rPr>
          <w:sz w:val="28"/>
          <w:szCs w:val="28"/>
        </w:rPr>
        <w:t xml:space="preserve">по адресу: </w:t>
      </w:r>
      <w:hyperlink r:id="rId6" w:history="1">
        <w:r w:rsidRPr="00694B05">
          <w:rPr>
            <w:rStyle w:val="a4"/>
            <w:sz w:val="28"/>
            <w:szCs w:val="28"/>
          </w:rPr>
          <w:t>http://chulym.nso.ru/page/1664</w:t>
        </w:r>
      </w:hyperlink>
      <w:r>
        <w:rPr>
          <w:sz w:val="28"/>
          <w:szCs w:val="28"/>
        </w:rPr>
        <w:t xml:space="preserve"> </w:t>
      </w:r>
      <w:r w:rsidRPr="008051C1">
        <w:rPr>
          <w:sz w:val="28"/>
          <w:szCs w:val="28"/>
        </w:rPr>
        <w:t xml:space="preserve">  и на сайте «Электронная демократия Новосибирской области» </w:t>
      </w:r>
      <w:r w:rsidR="00886939">
        <w:rPr>
          <w:sz w:val="28"/>
          <w:szCs w:val="28"/>
        </w:rPr>
        <w:t>по адресу:</w:t>
      </w:r>
      <w:r w:rsidR="00984DC9" w:rsidRPr="00984DC9">
        <w:t xml:space="preserve">  </w:t>
      </w:r>
      <w:r w:rsidR="008E37CD" w:rsidRPr="00742A91">
        <w:rPr>
          <w:color w:val="FF0000"/>
          <w:sz w:val="24"/>
          <w:szCs w:val="24"/>
        </w:rPr>
        <w:t xml:space="preserve">  </w:t>
      </w:r>
      <w:hyperlink r:id="rId7" w:anchor="/npa/bills/401abefd-d19d-4f89-bcee-d4282b4ac563" w:tgtFrame="_blank" w:history="1">
        <w:r w:rsidR="008E37CD" w:rsidRPr="008E37CD">
          <w:rPr>
            <w:color w:val="0000FF"/>
            <w:sz w:val="28"/>
            <w:szCs w:val="28"/>
            <w:shd w:val="clear" w:color="auto" w:fill="FFFFFF"/>
          </w:rPr>
          <w:t>https://dem.nso.ru/#/npa/bills/401abefd-d19d-4f89-bcee-d4282b4ac563</w:t>
        </w:r>
      </w:hyperlink>
      <w:r w:rsidR="00582949" w:rsidRPr="008E37CD">
        <w:rPr>
          <w:sz w:val="28"/>
          <w:szCs w:val="28"/>
        </w:rPr>
        <w:t>.</w:t>
      </w:r>
      <w:r w:rsidR="00984DC9" w:rsidRPr="008E37CD">
        <w:rPr>
          <w:sz w:val="28"/>
          <w:szCs w:val="28"/>
        </w:rPr>
        <w:t xml:space="preserve"> </w:t>
      </w:r>
      <w:r w:rsidR="00582949" w:rsidRPr="008F139E">
        <w:rPr>
          <w:sz w:val="28"/>
          <w:szCs w:val="28"/>
        </w:rPr>
        <w:t xml:space="preserve"> </w:t>
      </w:r>
      <w:r w:rsidRPr="008051C1">
        <w:rPr>
          <w:sz w:val="28"/>
          <w:szCs w:val="28"/>
        </w:rPr>
        <w:t xml:space="preserve"> </w:t>
      </w:r>
      <w:r w:rsidR="008F139E">
        <w:rPr>
          <w:sz w:val="28"/>
          <w:szCs w:val="28"/>
        </w:rPr>
        <w:t>У</w:t>
      </w:r>
      <w:r w:rsidRPr="008051C1">
        <w:rPr>
          <w:sz w:val="28"/>
          <w:szCs w:val="28"/>
        </w:rPr>
        <w:t xml:space="preserve">ведомление о проведении публичных консультаций </w:t>
      </w:r>
      <w:r w:rsidRPr="008051C1">
        <w:rPr>
          <w:sz w:val="28"/>
          <w:szCs w:val="28"/>
        </w:rPr>
        <w:lastRenderedPageBreak/>
        <w:t xml:space="preserve">было направлено </w:t>
      </w:r>
      <w:r w:rsidR="008E37CD">
        <w:rPr>
          <w:sz w:val="28"/>
          <w:szCs w:val="28"/>
        </w:rPr>
        <w:t>департаменту имущества и земельных отношений</w:t>
      </w:r>
      <w:r w:rsidR="00ED18C1">
        <w:rPr>
          <w:sz w:val="28"/>
          <w:szCs w:val="28"/>
        </w:rPr>
        <w:t xml:space="preserve"> Новосибирской области, </w:t>
      </w:r>
      <w:r w:rsidR="00105D0B">
        <w:rPr>
          <w:sz w:val="28"/>
          <w:szCs w:val="28"/>
        </w:rPr>
        <w:t>Уполномоченному по</w:t>
      </w:r>
      <w:proofErr w:type="gramEnd"/>
      <w:r w:rsidR="00105D0B">
        <w:rPr>
          <w:sz w:val="28"/>
          <w:szCs w:val="28"/>
        </w:rPr>
        <w:t xml:space="preserve"> защите прав предпринимателей в Новосибирской области</w:t>
      </w:r>
      <w:r w:rsidR="00582949">
        <w:rPr>
          <w:sz w:val="28"/>
          <w:szCs w:val="28"/>
        </w:rPr>
        <w:t xml:space="preserve">, </w:t>
      </w:r>
      <w:r w:rsidR="008E37CD">
        <w:rPr>
          <w:sz w:val="28"/>
          <w:szCs w:val="28"/>
        </w:rPr>
        <w:t>арендаторам муниципального имущества – ООО «</w:t>
      </w:r>
      <w:proofErr w:type="spellStart"/>
      <w:r w:rsidR="008E37CD">
        <w:rPr>
          <w:sz w:val="28"/>
          <w:szCs w:val="28"/>
        </w:rPr>
        <w:t>Автотранс</w:t>
      </w:r>
      <w:proofErr w:type="spellEnd"/>
      <w:r w:rsidR="008E37CD">
        <w:rPr>
          <w:sz w:val="28"/>
          <w:szCs w:val="28"/>
        </w:rPr>
        <w:t>», ООО «Нео-</w:t>
      </w:r>
      <w:proofErr w:type="spellStart"/>
      <w:r w:rsidR="008E37CD">
        <w:rPr>
          <w:sz w:val="28"/>
          <w:szCs w:val="28"/>
        </w:rPr>
        <w:t>Дент</w:t>
      </w:r>
      <w:proofErr w:type="spellEnd"/>
      <w:r w:rsidR="008E37CD">
        <w:rPr>
          <w:sz w:val="28"/>
          <w:szCs w:val="28"/>
        </w:rPr>
        <w:t>»</w:t>
      </w:r>
      <w:r w:rsidRPr="008051C1">
        <w:rPr>
          <w:sz w:val="28"/>
          <w:szCs w:val="28"/>
        </w:rPr>
        <w:t>.</w:t>
      </w:r>
    </w:p>
    <w:p w:rsidR="00C12D38" w:rsidRDefault="008051C1" w:rsidP="00514C9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8051C1">
        <w:rPr>
          <w:sz w:val="28"/>
          <w:szCs w:val="28"/>
        </w:rPr>
        <w:t xml:space="preserve">  </w:t>
      </w:r>
      <w:r w:rsidR="00886939">
        <w:rPr>
          <w:sz w:val="28"/>
          <w:szCs w:val="28"/>
        </w:rPr>
        <w:t xml:space="preserve"> </w:t>
      </w:r>
      <w:r w:rsidRPr="008051C1">
        <w:rPr>
          <w:sz w:val="28"/>
          <w:szCs w:val="28"/>
        </w:rPr>
        <w:t xml:space="preserve">  В ходе проведения публичных консультаций  </w:t>
      </w:r>
      <w:r w:rsidR="00ED18C1">
        <w:rPr>
          <w:sz w:val="28"/>
          <w:szCs w:val="28"/>
        </w:rPr>
        <w:t xml:space="preserve">поступили следующие </w:t>
      </w:r>
      <w:r w:rsidR="00BF40D2">
        <w:rPr>
          <w:sz w:val="28"/>
          <w:szCs w:val="28"/>
        </w:rPr>
        <w:t>замечани</w:t>
      </w:r>
      <w:r w:rsidR="00ED18C1">
        <w:rPr>
          <w:sz w:val="28"/>
          <w:szCs w:val="28"/>
        </w:rPr>
        <w:t>я</w:t>
      </w:r>
      <w:r w:rsidR="00BF40D2">
        <w:rPr>
          <w:sz w:val="28"/>
          <w:szCs w:val="28"/>
        </w:rPr>
        <w:t xml:space="preserve"> и предложени</w:t>
      </w:r>
      <w:r w:rsidR="00ED18C1">
        <w:rPr>
          <w:sz w:val="28"/>
          <w:szCs w:val="28"/>
        </w:rPr>
        <w:t>я</w:t>
      </w:r>
      <w:r w:rsidR="00F34E16">
        <w:rPr>
          <w:sz w:val="28"/>
          <w:szCs w:val="28"/>
        </w:rPr>
        <w:t>.</w:t>
      </w:r>
    </w:p>
    <w:p w:rsidR="00BE501B" w:rsidRDefault="00BE501B" w:rsidP="00514C9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5103"/>
        <w:gridCol w:w="2693"/>
      </w:tblGrid>
      <w:tr w:rsidR="00ED18C1" w:rsidRPr="00BA7062" w:rsidTr="00021ADB">
        <w:tc>
          <w:tcPr>
            <w:tcW w:w="284" w:type="dxa"/>
            <w:shd w:val="clear" w:color="auto" w:fill="auto"/>
            <w:vAlign w:val="center"/>
          </w:tcPr>
          <w:p w:rsidR="00ED18C1" w:rsidRPr="00BA7062" w:rsidRDefault="00ED18C1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 w:rsidRPr="00BA7062"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18C1" w:rsidRPr="00BA7062" w:rsidRDefault="00ED18C1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 w:rsidRPr="00BA7062"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18C1" w:rsidRPr="00BA7062" w:rsidRDefault="00D277B7" w:rsidP="00D277B7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  <w:t>Замечания (п</w:t>
            </w:r>
            <w:r w:rsidR="00ED18C1" w:rsidRPr="00BA7062"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  <w:t>редложени</w:t>
            </w:r>
            <w:r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  <w:t>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8C1" w:rsidRPr="00BA7062" w:rsidRDefault="00ED18C1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 w:rsidRPr="00BA7062"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  <w:t>Сведения об учете (причинах отклонения)</w:t>
            </w:r>
          </w:p>
        </w:tc>
      </w:tr>
      <w:tr w:rsidR="008E37CD" w:rsidRPr="00BA7062" w:rsidTr="00021ADB">
        <w:tc>
          <w:tcPr>
            <w:tcW w:w="284" w:type="dxa"/>
            <w:vMerge w:val="restart"/>
            <w:shd w:val="clear" w:color="auto" w:fill="auto"/>
            <w:vAlign w:val="center"/>
          </w:tcPr>
          <w:p w:rsidR="008E37CD" w:rsidRPr="00BA7062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37CD" w:rsidRPr="008E37CD" w:rsidRDefault="008E37CD" w:rsidP="008E37CD">
            <w:pPr>
              <w:widowControl w:val="0"/>
              <w:autoSpaceDE/>
              <w:autoSpaceDN/>
              <w:jc w:val="both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1.</w:t>
            </w: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ab/>
              <w:t>Частью 2 статьи 12 Закона № 210-ФЗ установлены требования к структуре административных регламентов, статьей 14 - требования к стандарту предоставления государственной или муниципальной услуги, единому стандарту.</w:t>
            </w:r>
          </w:p>
          <w:p w:rsidR="008E37CD" w:rsidRDefault="008E37CD" w:rsidP="008E37CD">
            <w:pPr>
              <w:widowControl w:val="0"/>
              <w:autoSpaceDE/>
              <w:autoSpaceDN/>
              <w:jc w:val="both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proofErr w:type="gramStart"/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Раздел, устанавливающий требования к стандарту предоставления государственных или муниципальных услуг включает, в том числе,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ошибок, а также порядок выдачи дубликата документа, выданного по результатам предоставления муниципальной услуги, в том числе исчерпывающий перечень оснований</w:t>
            </w:r>
            <w:proofErr w:type="gramEnd"/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 xml:space="preserve"> для отказа в выдаче этого дубликата (в Административном регламенте отсутствуют эти требования).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Предложение учтено полностью</w:t>
            </w:r>
          </w:p>
        </w:tc>
      </w:tr>
      <w:tr w:rsidR="008E37CD" w:rsidRPr="00BA7062" w:rsidTr="00021ADB">
        <w:tc>
          <w:tcPr>
            <w:tcW w:w="284" w:type="dxa"/>
            <w:vMerge/>
            <w:shd w:val="clear" w:color="auto" w:fill="auto"/>
            <w:vAlign w:val="center"/>
          </w:tcPr>
          <w:p w:rsid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E37CD" w:rsidRPr="008E37CD" w:rsidRDefault="008E37CD" w:rsidP="008E37CD">
            <w:pPr>
              <w:widowControl w:val="0"/>
              <w:autoSpaceDE/>
              <w:autoSpaceDN/>
              <w:jc w:val="both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2.</w:t>
            </w: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ab/>
              <w:t>Административный регламент не приведен в соответствие в части закрепления возможности предоставления в многофункциональных центрах предоставления муниципальных услуг нескольких государственных (муниципальных) услуг посредством подачи заявителем единого заявления, комплексного запроса.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 w:rsidRPr="008E37CD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Предложение учтено полностью</w:t>
            </w:r>
          </w:p>
        </w:tc>
      </w:tr>
      <w:tr w:rsidR="008E37CD" w:rsidRPr="00BA7062" w:rsidTr="00021ADB">
        <w:tc>
          <w:tcPr>
            <w:tcW w:w="284" w:type="dxa"/>
            <w:vMerge/>
            <w:shd w:val="clear" w:color="auto" w:fill="auto"/>
            <w:vAlign w:val="center"/>
          </w:tcPr>
          <w:p w:rsid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E37CD" w:rsidRDefault="008E37CD" w:rsidP="008E37CD">
            <w:pPr>
              <w:widowControl w:val="0"/>
              <w:autoSpaceDE/>
              <w:autoSpaceDN/>
              <w:jc w:val="both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3.</w:t>
            </w: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ab/>
            </w:r>
            <w:proofErr w:type="gramStart"/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 xml:space="preserve">В связи с вступлением в действие с 01.07.2020 изменений, внесенных в часть 9 статьи 15 Федерального закона от 24.11.1995 </w:t>
            </w: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lastRenderedPageBreak/>
              <w:t xml:space="preserve">№ 181-ФЗ «О социальной защите инвалидов в Российской Федерации», касающихся обеспечения беспрепятственного доступа инвалидов к объектам социальной, инженерной и транспортной инфраструктур, необходимо отразить установленные нормы, которые предусматривают выделение на всех парковках общего пользования мест для </w:t>
            </w:r>
            <w:proofErr w:type="gramEnd"/>
          </w:p>
          <w:p w:rsidR="008E37CD" w:rsidRPr="008E37CD" w:rsidRDefault="008E37CD" w:rsidP="008E37CD">
            <w:pPr>
              <w:widowControl w:val="0"/>
              <w:autoSpaceDE/>
              <w:autoSpaceDN/>
              <w:jc w:val="both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бесплатной парковки транспортных средств, управляемых инвалидами I и II групп, и транспортных средств, перевозящих таких инвалидов и (или) детей-инвалидов. На граждан из числа инвалидов III группы распространяются эти нормы в порядке, определенном Правительством Российской Федерации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 w:rsidRPr="008E37CD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Предложение учтено полностью</w:t>
            </w:r>
          </w:p>
        </w:tc>
      </w:tr>
      <w:tr w:rsidR="008E37CD" w:rsidRPr="00BA7062" w:rsidTr="00021ADB">
        <w:tc>
          <w:tcPr>
            <w:tcW w:w="284" w:type="dxa"/>
            <w:shd w:val="clear" w:color="auto" w:fill="auto"/>
            <w:vAlign w:val="center"/>
          </w:tcPr>
          <w:p w:rsid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37CD" w:rsidRPr="008E37CD" w:rsidRDefault="008E37CD" w:rsidP="008E37CD">
            <w:pPr>
              <w:widowControl w:val="0"/>
              <w:autoSpaceDE/>
              <w:autoSpaceDN/>
              <w:jc w:val="both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eastAsia="Courier New"/>
                <w:sz w:val="24"/>
                <w:szCs w:val="24"/>
              </w:rPr>
              <w:t>Административный регламент не соответствует некоторым другим положениям, установленными федеральными законами, внесшие изменения в Закон №210-ФЗ (от 19.07.2018 № 204-ФЗ, от 29.12.2020 № 479-ФЗ, от 30.12.2020 № 509-ФЗ).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 w:rsidRPr="008E37CD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Предложение учтено полностью</w:t>
            </w:r>
          </w:p>
        </w:tc>
      </w:tr>
      <w:tr w:rsidR="008E37CD" w:rsidRPr="00BA7062" w:rsidTr="00D12F73">
        <w:tc>
          <w:tcPr>
            <w:tcW w:w="284" w:type="dxa"/>
            <w:vMerge w:val="restart"/>
            <w:shd w:val="clear" w:color="auto" w:fill="auto"/>
            <w:vAlign w:val="center"/>
          </w:tcPr>
          <w:p w:rsid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 w:rsidRPr="008E37CD"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37CD" w:rsidRPr="008E37CD" w:rsidRDefault="008E37CD" w:rsidP="008E37CD">
            <w:pPr>
              <w:widowControl w:val="0"/>
              <w:autoSpaceDE/>
              <w:autoSpaceDN/>
              <w:jc w:val="both"/>
              <w:rPr>
                <w:rFonts w:eastAsia="Courier New"/>
                <w:sz w:val="24"/>
                <w:szCs w:val="24"/>
              </w:rPr>
            </w:pPr>
            <w:r w:rsidRPr="008E37CD">
              <w:rPr>
                <w:rFonts w:eastAsia="Courier New"/>
                <w:sz w:val="24"/>
                <w:szCs w:val="24"/>
              </w:rPr>
              <w:t>1.</w:t>
            </w:r>
            <w:r w:rsidRPr="008E37CD">
              <w:rPr>
                <w:rFonts w:eastAsia="Courier New"/>
                <w:sz w:val="24"/>
                <w:szCs w:val="24"/>
              </w:rPr>
              <w:tab/>
              <w:t>Перечень получателей муниципальной услуги не соответствует статье 17.1 Федерального закона от 26.07.2006 № 135-ФЗ «О защите конкуренции»;</w:t>
            </w:r>
          </w:p>
        </w:tc>
        <w:tc>
          <w:tcPr>
            <w:tcW w:w="2693" w:type="dxa"/>
            <w:shd w:val="clear" w:color="auto" w:fill="auto"/>
          </w:tcPr>
          <w:p w:rsidR="008E37CD" w:rsidRPr="008E37CD" w:rsidRDefault="008E37CD" w:rsidP="008E37CD">
            <w:pPr>
              <w:jc w:val="center"/>
              <w:rPr>
                <w:sz w:val="24"/>
                <w:szCs w:val="24"/>
              </w:rPr>
            </w:pPr>
            <w:r w:rsidRPr="008E37CD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Предложение учтено полностью</w:t>
            </w:r>
          </w:p>
        </w:tc>
      </w:tr>
      <w:tr w:rsidR="008E37CD" w:rsidRPr="00BA7062" w:rsidTr="00D12F73">
        <w:tc>
          <w:tcPr>
            <w:tcW w:w="284" w:type="dxa"/>
            <w:vMerge/>
            <w:shd w:val="clear" w:color="auto" w:fill="auto"/>
            <w:vAlign w:val="center"/>
          </w:tcPr>
          <w:p w:rsid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37CD" w:rsidRPr="008E37CD" w:rsidRDefault="008E37CD" w:rsidP="00380A24">
            <w:pPr>
              <w:widowControl w:val="0"/>
              <w:autoSpaceDE/>
              <w:autoSpaceDN/>
              <w:jc w:val="center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E37CD" w:rsidRPr="008E37CD" w:rsidRDefault="008E37CD" w:rsidP="008E37CD">
            <w:pPr>
              <w:widowControl w:val="0"/>
              <w:autoSpaceDE/>
              <w:autoSpaceDN/>
              <w:jc w:val="both"/>
              <w:rPr>
                <w:rFonts w:eastAsia="Courier New"/>
                <w:sz w:val="24"/>
                <w:szCs w:val="24"/>
              </w:rPr>
            </w:pPr>
            <w:r w:rsidRPr="008E37CD">
              <w:rPr>
                <w:rFonts w:eastAsia="Courier New"/>
                <w:sz w:val="24"/>
                <w:szCs w:val="24"/>
              </w:rPr>
              <w:t>2.</w:t>
            </w:r>
            <w:r w:rsidRPr="008E37CD">
              <w:rPr>
                <w:rFonts w:eastAsia="Courier New"/>
                <w:sz w:val="24"/>
                <w:szCs w:val="24"/>
              </w:rPr>
              <w:tab/>
              <w:t>Требуется дополнение Регламента в части применения системы идентификац</w:t>
            </w:r>
            <w:proofErr w:type="gramStart"/>
            <w:r w:rsidRPr="008E37CD">
              <w:rPr>
                <w:rFonts w:eastAsia="Courier New"/>
                <w:sz w:val="24"/>
                <w:szCs w:val="24"/>
              </w:rPr>
              <w:t>ии и ау</w:t>
            </w:r>
            <w:proofErr w:type="gramEnd"/>
            <w:r w:rsidRPr="008E37CD">
              <w:rPr>
                <w:rFonts w:eastAsia="Courier New"/>
                <w:sz w:val="24"/>
                <w:szCs w:val="24"/>
              </w:rPr>
              <w:t>тентификации получателей муниципальной услуги на основании части 10, 11 статьи 7 Федерального закона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2693" w:type="dxa"/>
            <w:shd w:val="clear" w:color="auto" w:fill="auto"/>
          </w:tcPr>
          <w:p w:rsidR="008E37CD" w:rsidRPr="008E37CD" w:rsidRDefault="008E37CD" w:rsidP="008E37CD">
            <w:pPr>
              <w:jc w:val="center"/>
              <w:rPr>
                <w:sz w:val="24"/>
                <w:szCs w:val="24"/>
              </w:rPr>
            </w:pPr>
            <w:r w:rsidRPr="008E37CD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Предложение учтено полностью</w:t>
            </w:r>
          </w:p>
        </w:tc>
      </w:tr>
    </w:tbl>
    <w:p w:rsidR="00656152" w:rsidRPr="00656152" w:rsidRDefault="00656152" w:rsidP="00656152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</w:t>
      </w:r>
      <w:r w:rsidRPr="00656152">
        <w:rPr>
          <w:sz w:val="28"/>
          <w:szCs w:val="28"/>
        </w:rPr>
        <w:t>, считаю необходимым обратить внимание на следующее.</w:t>
      </w:r>
    </w:p>
    <w:p w:rsidR="008F5C14" w:rsidRDefault="006C743A" w:rsidP="00656152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6C743A">
        <w:rPr>
          <w:i/>
          <w:sz w:val="28"/>
          <w:szCs w:val="28"/>
        </w:rPr>
        <w:t>Во-первых</w:t>
      </w:r>
      <w:r>
        <w:rPr>
          <w:sz w:val="28"/>
          <w:szCs w:val="28"/>
        </w:rPr>
        <w:t xml:space="preserve">, согласно подпункту «м» статьи 5 Положения об управлении и распоряжении муниципальной собственностью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района, утвержденного решением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от 21.06.2012 №10/142 (далее – Положение),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</w:t>
      </w:r>
      <w:r w:rsidRPr="006C743A">
        <w:rPr>
          <w:sz w:val="28"/>
          <w:szCs w:val="28"/>
        </w:rPr>
        <w:t>определяет порядок и условия предоставления в аренду  муниципального имущества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F5C14">
        <w:rPr>
          <w:sz w:val="28"/>
          <w:szCs w:val="28"/>
        </w:rPr>
        <w:t>Согласно статьи</w:t>
      </w:r>
      <w:proofErr w:type="gramEnd"/>
      <w:r w:rsidR="008F5C14">
        <w:rPr>
          <w:sz w:val="28"/>
          <w:szCs w:val="28"/>
        </w:rPr>
        <w:t xml:space="preserve"> 29 Положения и</w:t>
      </w:r>
      <w:r w:rsidR="008F5C14" w:rsidRPr="008F5C14">
        <w:rPr>
          <w:sz w:val="28"/>
          <w:szCs w:val="28"/>
        </w:rPr>
        <w:t xml:space="preserve">мущество, входящее в состав муниципальной </w:t>
      </w:r>
      <w:r w:rsidR="008F5C14" w:rsidRPr="008F5C14">
        <w:rPr>
          <w:sz w:val="28"/>
          <w:szCs w:val="28"/>
        </w:rPr>
        <w:lastRenderedPageBreak/>
        <w:t xml:space="preserve">казны, может быть отчуждено, сдано в аренду, наем, внесено в качестве вклада в уставный капитал хозяйственных обществ, передано в залог, передано в хозяйственное ведение (оперативное управление) предприятиям и учреждениям района в соответствии с действующим законодательством и муниципальными правовыми актами </w:t>
      </w:r>
      <w:proofErr w:type="spellStart"/>
      <w:r w:rsidR="008F5C14" w:rsidRPr="008F5C14">
        <w:rPr>
          <w:sz w:val="28"/>
          <w:szCs w:val="28"/>
        </w:rPr>
        <w:t>Чулымского</w:t>
      </w:r>
      <w:proofErr w:type="spellEnd"/>
      <w:r w:rsidR="008F5C14" w:rsidRPr="008F5C14">
        <w:rPr>
          <w:sz w:val="28"/>
          <w:szCs w:val="28"/>
        </w:rPr>
        <w:t xml:space="preserve"> района.</w:t>
      </w:r>
      <w:r w:rsidR="008F5C14">
        <w:rPr>
          <w:sz w:val="28"/>
          <w:szCs w:val="28"/>
        </w:rPr>
        <w:t xml:space="preserve"> </w:t>
      </w:r>
    </w:p>
    <w:p w:rsidR="008F5C14" w:rsidRDefault="008F5C14" w:rsidP="008F5C14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от 16.12.2016 № 754 утвержден Порядок предоставления в аренду муниципального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(далее – Порядок), который содержит у</w:t>
      </w:r>
      <w:r w:rsidRPr="008F5C14">
        <w:rPr>
          <w:sz w:val="28"/>
          <w:szCs w:val="28"/>
        </w:rPr>
        <w:t>словия и сроки рассмотрения вопроса о предоставлении в аренду</w:t>
      </w:r>
      <w:r>
        <w:rPr>
          <w:sz w:val="28"/>
          <w:szCs w:val="28"/>
        </w:rPr>
        <w:t xml:space="preserve"> </w:t>
      </w:r>
      <w:r w:rsidRPr="008F5C14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, в том числе, составляющего муниципальную казну. </w:t>
      </w:r>
    </w:p>
    <w:p w:rsidR="008F5C14" w:rsidRDefault="008F5C14" w:rsidP="008F5C14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Отмечаю, что условия </w:t>
      </w:r>
      <w:proofErr w:type="gramStart"/>
      <w:r w:rsidRPr="008F5C14">
        <w:rPr>
          <w:sz w:val="28"/>
          <w:szCs w:val="28"/>
        </w:rPr>
        <w:t>предоставлении</w:t>
      </w:r>
      <w:proofErr w:type="gramEnd"/>
      <w:r w:rsidRPr="008F5C14">
        <w:rPr>
          <w:sz w:val="28"/>
          <w:szCs w:val="28"/>
        </w:rPr>
        <w:t xml:space="preserve"> в аренду имущества</w:t>
      </w:r>
      <w:r>
        <w:rPr>
          <w:sz w:val="28"/>
          <w:szCs w:val="28"/>
        </w:rPr>
        <w:t xml:space="preserve"> муниципальной казны, в части перечня предоставляемых документов, причин отказа в предоставлении в аренду</w:t>
      </w:r>
      <w:r w:rsidR="00564892">
        <w:rPr>
          <w:sz w:val="28"/>
          <w:szCs w:val="28"/>
        </w:rPr>
        <w:t xml:space="preserve">, </w:t>
      </w:r>
      <w:r w:rsidR="00E73661">
        <w:rPr>
          <w:sz w:val="28"/>
          <w:szCs w:val="28"/>
        </w:rPr>
        <w:t xml:space="preserve">результат предоставления муниципальной услуги, </w:t>
      </w:r>
      <w:r w:rsidR="00564892">
        <w:rPr>
          <w:sz w:val="28"/>
          <w:szCs w:val="28"/>
        </w:rPr>
        <w:t>изложенные в Регламенте</w:t>
      </w:r>
      <w:r>
        <w:rPr>
          <w:sz w:val="28"/>
          <w:szCs w:val="28"/>
        </w:rPr>
        <w:t>,</w:t>
      </w:r>
      <w:r w:rsidR="00564892">
        <w:rPr>
          <w:sz w:val="28"/>
          <w:szCs w:val="28"/>
        </w:rPr>
        <w:t xml:space="preserve"> не соответствуют условиям</w:t>
      </w:r>
      <w:r w:rsidR="00E73661">
        <w:rPr>
          <w:sz w:val="28"/>
          <w:szCs w:val="28"/>
        </w:rPr>
        <w:t xml:space="preserve"> и срокам</w:t>
      </w:r>
      <w:r w:rsidR="00564892">
        <w:rPr>
          <w:sz w:val="28"/>
          <w:szCs w:val="28"/>
        </w:rPr>
        <w:t>, содержащихся в Порядке.</w:t>
      </w:r>
      <w:r>
        <w:rPr>
          <w:sz w:val="28"/>
          <w:szCs w:val="28"/>
        </w:rPr>
        <w:t xml:space="preserve"> </w:t>
      </w:r>
    </w:p>
    <w:p w:rsidR="00656152" w:rsidRPr="00656152" w:rsidRDefault="00564892" w:rsidP="008F5C14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564892">
        <w:rPr>
          <w:i/>
          <w:sz w:val="28"/>
          <w:szCs w:val="28"/>
        </w:rPr>
        <w:t>Во-вторых</w:t>
      </w:r>
      <w:r>
        <w:rPr>
          <w:sz w:val="28"/>
          <w:szCs w:val="28"/>
        </w:rPr>
        <w:t xml:space="preserve">, </w:t>
      </w:r>
      <w:r w:rsidR="00782CA5" w:rsidRPr="00782CA5">
        <w:rPr>
          <w:sz w:val="28"/>
          <w:szCs w:val="28"/>
        </w:rPr>
        <w:t>П</w:t>
      </w:r>
      <w:r w:rsidR="00656152" w:rsidRPr="00656152">
        <w:rPr>
          <w:sz w:val="28"/>
          <w:szCs w:val="28"/>
        </w:rPr>
        <w:t>остановлением Правительства Р</w:t>
      </w:r>
      <w:r w:rsidR="00021ADB">
        <w:rPr>
          <w:sz w:val="28"/>
          <w:szCs w:val="28"/>
        </w:rPr>
        <w:t xml:space="preserve">оссийской </w:t>
      </w:r>
      <w:r w:rsidR="00656152" w:rsidRPr="00656152">
        <w:rPr>
          <w:sz w:val="28"/>
          <w:szCs w:val="28"/>
        </w:rPr>
        <w:t>Ф</w:t>
      </w:r>
      <w:r w:rsidR="00021ADB">
        <w:rPr>
          <w:sz w:val="28"/>
          <w:szCs w:val="28"/>
        </w:rPr>
        <w:t>едерации</w:t>
      </w:r>
      <w:r w:rsidR="00656152" w:rsidRPr="00656152">
        <w:rPr>
          <w:sz w:val="28"/>
          <w:szCs w:val="28"/>
        </w:rPr>
        <w:t xml:space="preserve"> </w:t>
      </w:r>
      <w:r w:rsidR="00FF618B">
        <w:rPr>
          <w:sz w:val="28"/>
          <w:szCs w:val="28"/>
        </w:rPr>
        <w:t xml:space="preserve">от 20.07.2021 </w:t>
      </w:r>
      <w:r w:rsidR="00656152" w:rsidRPr="00656152">
        <w:rPr>
          <w:sz w:val="28"/>
          <w:szCs w:val="28"/>
        </w:rPr>
        <w:t>№</w:t>
      </w:r>
      <w:r w:rsidR="00FF618B">
        <w:rPr>
          <w:sz w:val="28"/>
          <w:szCs w:val="28"/>
        </w:rPr>
        <w:t>1228</w:t>
      </w:r>
      <w:r w:rsidR="00656152" w:rsidRPr="00656152">
        <w:rPr>
          <w:sz w:val="28"/>
          <w:szCs w:val="28"/>
        </w:rPr>
        <w:t xml:space="preserve"> утверждены Правила разработки и утверждения административных регламентов предоставления государственных услуг (далее – Правила)</w:t>
      </w:r>
      <w:r w:rsidR="004354DD">
        <w:rPr>
          <w:sz w:val="28"/>
          <w:szCs w:val="28"/>
        </w:rPr>
        <w:t>, которые вступили в силу с 1 декабря 2021 года</w:t>
      </w:r>
      <w:r w:rsidR="00656152" w:rsidRPr="00656152">
        <w:rPr>
          <w:sz w:val="28"/>
          <w:szCs w:val="28"/>
        </w:rPr>
        <w:t xml:space="preserve">. В разделе II Правил установлены требования к </w:t>
      </w:r>
      <w:r w:rsidR="004354DD">
        <w:rPr>
          <w:sz w:val="28"/>
          <w:szCs w:val="28"/>
        </w:rPr>
        <w:t>структуре (разделы, подразделы) и содержанию административных регламентов (разделов, подразделов)</w:t>
      </w:r>
      <w:r w:rsidR="00656152" w:rsidRPr="00656152">
        <w:rPr>
          <w:sz w:val="28"/>
          <w:szCs w:val="28"/>
        </w:rPr>
        <w:t xml:space="preserve">. </w:t>
      </w:r>
    </w:p>
    <w:p w:rsidR="00656152" w:rsidRPr="00656152" w:rsidRDefault="004354DD" w:rsidP="00656152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последние изменени</w:t>
      </w:r>
      <w:r w:rsidR="00134C61">
        <w:rPr>
          <w:sz w:val="28"/>
          <w:szCs w:val="28"/>
        </w:rPr>
        <w:t>я</w:t>
      </w:r>
      <w:r>
        <w:rPr>
          <w:sz w:val="28"/>
          <w:szCs w:val="28"/>
        </w:rPr>
        <w:t xml:space="preserve"> в Регламент внесены постановлением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от </w:t>
      </w:r>
      <w:r w:rsidR="00134C61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134C6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134C61">
        <w:rPr>
          <w:sz w:val="28"/>
          <w:szCs w:val="28"/>
        </w:rPr>
        <w:t>19</w:t>
      </w:r>
      <w:r>
        <w:rPr>
          <w:sz w:val="28"/>
          <w:szCs w:val="28"/>
        </w:rPr>
        <w:t xml:space="preserve"> № 8, структура и содержание Регламента не соответствует требованиям, установленными Правилами. </w:t>
      </w:r>
    </w:p>
    <w:p w:rsidR="00656152" w:rsidRDefault="00656152" w:rsidP="00514C9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</w:p>
    <w:p w:rsidR="008051C1" w:rsidRPr="00DD2607" w:rsidRDefault="008051C1" w:rsidP="00DD2607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jc w:val="center"/>
        <w:rPr>
          <w:b/>
          <w:sz w:val="28"/>
          <w:szCs w:val="28"/>
        </w:rPr>
      </w:pPr>
      <w:r w:rsidRPr="00DD2607">
        <w:rPr>
          <w:b/>
          <w:sz w:val="28"/>
          <w:szCs w:val="28"/>
        </w:rPr>
        <w:t>Выводы по результатам экспертизы</w:t>
      </w:r>
    </w:p>
    <w:p w:rsidR="008051C1" w:rsidRPr="008051C1" w:rsidRDefault="008051C1" w:rsidP="008051C1">
      <w:pPr>
        <w:pStyle w:val="a3"/>
        <w:tabs>
          <w:tab w:val="left" w:pos="993"/>
        </w:tabs>
        <w:autoSpaceDE/>
        <w:autoSpaceDN/>
        <w:rPr>
          <w:b/>
          <w:sz w:val="28"/>
          <w:szCs w:val="28"/>
        </w:rPr>
      </w:pPr>
    </w:p>
    <w:p w:rsidR="008E695C" w:rsidRDefault="008E695C" w:rsidP="00D32E6B">
      <w:pPr>
        <w:pStyle w:val="a3"/>
        <w:autoSpaceDE/>
        <w:autoSpaceDN/>
        <w:ind w:left="0" w:firstLine="567"/>
        <w:jc w:val="both"/>
        <w:rPr>
          <w:sz w:val="28"/>
        </w:rPr>
      </w:pPr>
      <w:r w:rsidRPr="008E695C">
        <w:rPr>
          <w:sz w:val="28"/>
        </w:rPr>
        <w:t xml:space="preserve">По результатам проведения экспертизы  постановление администрации </w:t>
      </w:r>
      <w:proofErr w:type="spellStart"/>
      <w:r w:rsidRPr="008E695C">
        <w:rPr>
          <w:sz w:val="28"/>
        </w:rPr>
        <w:t>Чулымского</w:t>
      </w:r>
      <w:proofErr w:type="spellEnd"/>
      <w:r w:rsidRPr="008E695C">
        <w:rPr>
          <w:sz w:val="28"/>
        </w:rPr>
        <w:t xml:space="preserve"> района </w:t>
      </w:r>
      <w:r w:rsidR="00183ED6" w:rsidRPr="00183ED6">
        <w:rPr>
          <w:sz w:val="28"/>
        </w:rPr>
        <w:t xml:space="preserve">от </w:t>
      </w:r>
      <w:r w:rsidR="00134C61" w:rsidRPr="00134C61">
        <w:rPr>
          <w:sz w:val="28"/>
        </w:rPr>
        <w:t xml:space="preserve">17.04.2014 № 327 </w:t>
      </w:r>
      <w:r w:rsidR="00183ED6" w:rsidRPr="00183ED6">
        <w:rPr>
          <w:sz w:val="28"/>
        </w:rPr>
        <w:t>«</w:t>
      </w:r>
      <w:r w:rsidR="00134C61" w:rsidRPr="00134C61">
        <w:rPr>
          <w:sz w:val="28"/>
        </w:rPr>
        <w:t>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</w:t>
      </w:r>
      <w:r w:rsidR="00183ED6" w:rsidRPr="00183ED6">
        <w:rPr>
          <w:sz w:val="28"/>
        </w:rPr>
        <w:t>»</w:t>
      </w:r>
      <w:r w:rsidR="00183ED6">
        <w:rPr>
          <w:sz w:val="28"/>
        </w:rPr>
        <w:t xml:space="preserve"> </w:t>
      </w:r>
      <w:r w:rsidRPr="008E695C">
        <w:rPr>
          <w:sz w:val="28"/>
        </w:rPr>
        <w:t>выявлены ограничения  для субъектов предпринимательской деятельности</w:t>
      </w:r>
      <w:r>
        <w:rPr>
          <w:sz w:val="28"/>
        </w:rPr>
        <w:t xml:space="preserve"> при обращении за получением муниципа</w:t>
      </w:r>
      <w:r w:rsidR="0095168E">
        <w:rPr>
          <w:sz w:val="28"/>
        </w:rPr>
        <w:t>льной услуги, создающие условия</w:t>
      </w:r>
      <w:r w:rsidR="0095168E" w:rsidRPr="0095168E">
        <w:rPr>
          <w:sz w:val="28"/>
        </w:rPr>
        <w:t>, необоснованно затрудняющие осуществлении предпринимательской и инвестиционной деятельности</w:t>
      </w:r>
      <w:r w:rsidR="00183ED6">
        <w:rPr>
          <w:sz w:val="28"/>
        </w:rPr>
        <w:t>.</w:t>
      </w:r>
    </w:p>
    <w:p w:rsidR="00FE1B97" w:rsidRPr="00D32E6B" w:rsidRDefault="007B354F" w:rsidP="00D32E6B">
      <w:pPr>
        <w:pStyle w:val="a3"/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C59">
        <w:rPr>
          <w:sz w:val="28"/>
          <w:szCs w:val="28"/>
        </w:rPr>
        <w:t xml:space="preserve"> </w:t>
      </w:r>
    </w:p>
    <w:p w:rsidR="008D15B0" w:rsidRPr="00D277B7" w:rsidRDefault="008D15B0" w:rsidP="00D277B7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jc w:val="center"/>
        <w:rPr>
          <w:b/>
          <w:sz w:val="28"/>
          <w:szCs w:val="28"/>
        </w:rPr>
      </w:pPr>
      <w:r w:rsidRPr="00D277B7">
        <w:rPr>
          <w:b/>
          <w:sz w:val="28"/>
          <w:szCs w:val="28"/>
        </w:rPr>
        <w:t xml:space="preserve">Сведения о выявленных положениях муниципального нормативного правового акта, которые создают необоснованные затруднения осуществления предпринимательской и инвестиционной деятельности, в том числе ограничивающих конкуренцию или создающих условия к этому, а также способствуют возникновению необоснованных расходов бюджета Чулымского района </w:t>
      </w:r>
    </w:p>
    <w:p w:rsidR="00D277B7" w:rsidRPr="00D277B7" w:rsidRDefault="00D277B7" w:rsidP="00D277B7">
      <w:pPr>
        <w:pStyle w:val="a3"/>
        <w:tabs>
          <w:tab w:val="left" w:pos="993"/>
        </w:tabs>
        <w:autoSpaceDE/>
        <w:autoSpaceDN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78"/>
        <w:gridCol w:w="4677"/>
      </w:tblGrid>
      <w:tr w:rsidR="008D15B0" w:rsidRPr="008D15B0" w:rsidTr="0080604D">
        <w:tc>
          <w:tcPr>
            <w:tcW w:w="392" w:type="dxa"/>
            <w:vAlign w:val="center"/>
          </w:tcPr>
          <w:p w:rsidR="008D15B0" w:rsidRPr="008D15B0" w:rsidRDefault="008D15B0" w:rsidP="008D15B0">
            <w:pPr>
              <w:autoSpaceDE/>
              <w:autoSpaceDN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8D15B0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D15B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D15B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vAlign w:val="center"/>
          </w:tcPr>
          <w:p w:rsidR="008D15B0" w:rsidRPr="008D15B0" w:rsidRDefault="008D15B0" w:rsidP="008D15B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8D15B0">
              <w:rPr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4677" w:type="dxa"/>
            <w:vAlign w:val="center"/>
          </w:tcPr>
          <w:p w:rsidR="008D15B0" w:rsidRPr="008D15B0" w:rsidRDefault="008D15B0" w:rsidP="008D15B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8D15B0">
              <w:rPr>
                <w:sz w:val="24"/>
                <w:szCs w:val="24"/>
                <w:lang w:eastAsia="en-US"/>
              </w:rPr>
              <w:t xml:space="preserve">Наличие или отсутствие выявленных положений, которые создают </w:t>
            </w:r>
            <w:r w:rsidRPr="008D15B0">
              <w:rPr>
                <w:sz w:val="24"/>
                <w:szCs w:val="24"/>
                <w:lang w:eastAsia="en-US"/>
              </w:rPr>
              <w:lastRenderedPageBreak/>
              <w:t>необоснованные затруднения осуществления предпринимательской и инвестиционной деятельности, в том числе ограничивают конкуренцию или создают условия к этому, а также способствуют возникновению необоснованных расходов бюджета Чулымского района Новосибирской области</w:t>
            </w:r>
          </w:p>
        </w:tc>
      </w:tr>
      <w:tr w:rsidR="008D15B0" w:rsidRPr="008D15B0" w:rsidTr="0080604D">
        <w:tc>
          <w:tcPr>
            <w:tcW w:w="392" w:type="dxa"/>
          </w:tcPr>
          <w:p w:rsidR="008D15B0" w:rsidRPr="008D15B0" w:rsidRDefault="008D15B0" w:rsidP="008D15B0">
            <w:pPr>
              <w:autoSpaceDE/>
              <w:autoSpaceDN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8D15B0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8D15B0" w:rsidRPr="008D15B0" w:rsidRDefault="008D15B0" w:rsidP="008D15B0">
            <w:pPr>
              <w:autoSpaceDE/>
              <w:autoSpaceDN/>
              <w:ind w:lef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15B0">
              <w:rPr>
                <w:color w:val="000000"/>
                <w:sz w:val="22"/>
                <w:szCs w:val="22"/>
              </w:rPr>
              <w:t>Наличие в муниципальном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677" w:type="dxa"/>
            <w:vAlign w:val="center"/>
          </w:tcPr>
          <w:p w:rsidR="008D15B0" w:rsidRPr="008D15B0" w:rsidRDefault="00564892" w:rsidP="00E73661">
            <w:pPr>
              <w:autoSpaceDE/>
              <w:autoSpaceDN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564892">
              <w:rPr>
                <w:sz w:val="24"/>
                <w:szCs w:val="24"/>
                <w:lang w:eastAsia="en-US"/>
              </w:rPr>
              <w:t>словия предоставлени</w:t>
            </w:r>
            <w:r w:rsidR="00E73661">
              <w:rPr>
                <w:sz w:val="24"/>
                <w:szCs w:val="24"/>
                <w:lang w:eastAsia="en-US"/>
              </w:rPr>
              <w:t>я</w:t>
            </w:r>
            <w:r w:rsidRPr="00564892">
              <w:rPr>
                <w:sz w:val="24"/>
                <w:szCs w:val="24"/>
                <w:lang w:eastAsia="en-US"/>
              </w:rPr>
              <w:t xml:space="preserve"> в аренду </w:t>
            </w:r>
            <w:r w:rsidR="00E73661" w:rsidRPr="00E73661">
              <w:rPr>
                <w:sz w:val="24"/>
                <w:szCs w:val="24"/>
                <w:lang w:eastAsia="en-US"/>
              </w:rPr>
              <w:t>имущества муниципальной казны, в части перечня предоставляемых документов, причин отказа в предоставлении в аренду, результат предоставления муниципальной услуги, изложенные в Регламенте, не соответствуют условиям и срокам</w:t>
            </w:r>
            <w:r w:rsidRPr="00564892">
              <w:rPr>
                <w:sz w:val="24"/>
                <w:szCs w:val="24"/>
                <w:lang w:eastAsia="en-US"/>
              </w:rPr>
              <w:t>, содержащихся в Порядке.</w:t>
            </w:r>
          </w:p>
        </w:tc>
      </w:tr>
      <w:tr w:rsidR="008D15B0" w:rsidRPr="008D15B0" w:rsidTr="0080604D">
        <w:tc>
          <w:tcPr>
            <w:tcW w:w="392" w:type="dxa"/>
          </w:tcPr>
          <w:p w:rsidR="008D15B0" w:rsidRPr="008D15B0" w:rsidRDefault="008D15B0" w:rsidP="008D15B0">
            <w:pPr>
              <w:autoSpaceDE/>
              <w:autoSpaceDN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8D15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  <w:vAlign w:val="center"/>
          </w:tcPr>
          <w:p w:rsidR="008D15B0" w:rsidRPr="008D15B0" w:rsidRDefault="008D15B0" w:rsidP="008D15B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D15B0">
              <w:rPr>
                <w:color w:val="000000"/>
                <w:sz w:val="22"/>
                <w:szCs w:val="22"/>
              </w:rPr>
              <w:t>Наличие в муниципальном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      </w:r>
            <w:proofErr w:type="gramEnd"/>
            <w:r w:rsidRPr="008D15B0">
              <w:rPr>
                <w:color w:val="000000"/>
                <w:sz w:val="22"/>
                <w:szCs w:val="22"/>
              </w:rPr>
              <w:t xml:space="preserve"> существенным издержкам или невозможности осуществления предпринимательской или инвестиционной деятельности</w:t>
            </w:r>
          </w:p>
        </w:tc>
        <w:tc>
          <w:tcPr>
            <w:tcW w:w="4677" w:type="dxa"/>
            <w:vAlign w:val="center"/>
          </w:tcPr>
          <w:p w:rsidR="008D15B0" w:rsidRPr="008D15B0" w:rsidRDefault="00CC7C9D" w:rsidP="008D15B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D15B0" w:rsidRPr="008D15B0" w:rsidTr="0080604D">
        <w:tc>
          <w:tcPr>
            <w:tcW w:w="392" w:type="dxa"/>
          </w:tcPr>
          <w:p w:rsidR="008D15B0" w:rsidRPr="008D15B0" w:rsidRDefault="008D15B0" w:rsidP="008D15B0">
            <w:pPr>
              <w:autoSpaceDE/>
              <w:autoSpaceDN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8D15B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  <w:vAlign w:val="center"/>
          </w:tcPr>
          <w:p w:rsidR="008D15B0" w:rsidRPr="008D15B0" w:rsidRDefault="008D15B0" w:rsidP="008D15B0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D15B0">
              <w:rPr>
                <w:color w:val="000000"/>
                <w:sz w:val="22"/>
                <w:szCs w:val="22"/>
              </w:rPr>
      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нормативными правовыми актами обязательных процедур</w:t>
            </w:r>
          </w:p>
        </w:tc>
        <w:tc>
          <w:tcPr>
            <w:tcW w:w="4677" w:type="dxa"/>
            <w:vAlign w:val="center"/>
          </w:tcPr>
          <w:p w:rsidR="00084D0C" w:rsidRDefault="00E73661" w:rsidP="00084D0C">
            <w:pPr>
              <w:pStyle w:val="a3"/>
              <w:ind w:left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C75CA">
              <w:rPr>
                <w:sz w:val="22"/>
                <w:szCs w:val="22"/>
                <w:lang w:eastAsia="en-US"/>
              </w:rPr>
              <w:t>.</w:t>
            </w:r>
            <w:r w:rsidR="00084D0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84D0C">
              <w:rPr>
                <w:sz w:val="22"/>
                <w:szCs w:val="22"/>
                <w:lang w:eastAsia="en-US"/>
              </w:rPr>
              <w:t>В административном регламенте не п</w:t>
            </w:r>
            <w:r w:rsidR="00084D0C" w:rsidRPr="00084D0C">
              <w:rPr>
                <w:sz w:val="22"/>
                <w:szCs w:val="22"/>
                <w:lang w:eastAsia="en-US"/>
              </w:rPr>
              <w:t>редусмотре</w:t>
            </w:r>
            <w:r w:rsidR="00084D0C">
              <w:rPr>
                <w:sz w:val="22"/>
                <w:szCs w:val="22"/>
                <w:lang w:eastAsia="en-US"/>
              </w:rPr>
              <w:t>на</w:t>
            </w:r>
            <w:r w:rsidR="00084D0C" w:rsidRPr="00084D0C">
              <w:rPr>
                <w:sz w:val="22"/>
                <w:szCs w:val="22"/>
                <w:lang w:eastAsia="en-US"/>
              </w:rPr>
              <w:t xml:space="preserve"> возможность получения заявителем результата муниципальной услуги с использованием Единого портала государственных и муниципальных услуг (функций) в соответствии с пунктом 5 части 3 статьи 21 Федерального закона от 27.07.2010 № 210-ФЗ «Об организации предоставления государ</w:t>
            </w:r>
            <w:r w:rsidR="00084D0C">
              <w:rPr>
                <w:sz w:val="22"/>
                <w:szCs w:val="22"/>
                <w:lang w:eastAsia="en-US"/>
              </w:rPr>
              <w:t xml:space="preserve">ственных и муниципальных услуг», что </w:t>
            </w:r>
            <w:r w:rsidR="00084D0C" w:rsidRPr="00084D0C">
              <w:rPr>
                <w:sz w:val="22"/>
                <w:szCs w:val="22"/>
                <w:lang w:eastAsia="en-US"/>
              </w:rPr>
              <w:t xml:space="preserve">создает условия, необоснованно затрудняющие осуществлении предпринимательской и инвестиционной деятельности, выражающейся в увеличении срока </w:t>
            </w:r>
            <w:r w:rsidR="00C9247F">
              <w:rPr>
                <w:sz w:val="22"/>
                <w:szCs w:val="22"/>
                <w:lang w:eastAsia="en-US"/>
              </w:rPr>
              <w:t>получения заявителем результата предоставления</w:t>
            </w:r>
            <w:r w:rsidR="00084D0C" w:rsidRPr="00084D0C">
              <w:rPr>
                <w:sz w:val="22"/>
                <w:szCs w:val="22"/>
                <w:lang w:eastAsia="en-US"/>
              </w:rPr>
              <w:t xml:space="preserve"> муниципальной</w:t>
            </w:r>
            <w:proofErr w:type="gramEnd"/>
            <w:r w:rsidR="00084D0C" w:rsidRPr="00084D0C">
              <w:rPr>
                <w:sz w:val="22"/>
                <w:szCs w:val="22"/>
                <w:lang w:eastAsia="en-US"/>
              </w:rPr>
              <w:t xml:space="preserve"> услуги,</w:t>
            </w:r>
            <w:r w:rsidR="00084D0C">
              <w:rPr>
                <w:sz w:val="22"/>
                <w:szCs w:val="22"/>
                <w:lang w:eastAsia="en-US"/>
              </w:rPr>
              <w:t xml:space="preserve"> </w:t>
            </w:r>
            <w:r w:rsidR="00084D0C" w:rsidRPr="00084D0C">
              <w:rPr>
                <w:sz w:val="22"/>
                <w:szCs w:val="22"/>
                <w:lang w:eastAsia="en-US"/>
              </w:rPr>
              <w:t xml:space="preserve"> и подлежат приведению в соответствии с действующим законодательством</w:t>
            </w:r>
          </w:p>
          <w:p w:rsidR="00D363A9" w:rsidRPr="00D363A9" w:rsidRDefault="009E559E" w:rsidP="001A24EB">
            <w:pPr>
              <w:ind w:left="33" w:firstLine="327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</w:t>
            </w:r>
            <w:r w:rsidR="00FC75CA">
              <w:rPr>
                <w:sz w:val="22"/>
                <w:szCs w:val="22"/>
                <w:lang w:eastAsia="en-US"/>
              </w:rPr>
              <w:t>.С</w:t>
            </w:r>
            <w:r w:rsidR="00FC75CA" w:rsidRPr="00FC75CA">
              <w:rPr>
                <w:sz w:val="22"/>
                <w:szCs w:val="22"/>
                <w:lang w:eastAsia="en-US"/>
              </w:rPr>
              <w:t>труктура и содержание Регламента не соответствует требованиям, установленными Правилами</w:t>
            </w:r>
            <w:r w:rsidR="001A24EB">
              <w:t xml:space="preserve"> </w:t>
            </w:r>
            <w:r w:rsidR="001A24EB" w:rsidRPr="001A24EB">
              <w:rPr>
                <w:sz w:val="22"/>
                <w:szCs w:val="22"/>
                <w:lang w:eastAsia="en-US"/>
              </w:rPr>
              <w:t>разработки и утверждения административных регламентов предоставления государственных услуг</w:t>
            </w:r>
            <w:r w:rsidR="001A24EB">
              <w:rPr>
                <w:sz w:val="22"/>
                <w:szCs w:val="22"/>
                <w:lang w:eastAsia="en-US"/>
              </w:rPr>
              <w:t xml:space="preserve">, </w:t>
            </w:r>
            <w:r w:rsidR="001A24EB">
              <w:rPr>
                <w:sz w:val="22"/>
                <w:szCs w:val="22"/>
                <w:lang w:eastAsia="en-US"/>
              </w:rPr>
              <w:lastRenderedPageBreak/>
              <w:t xml:space="preserve">утвержденных </w:t>
            </w:r>
            <w:r w:rsidR="00263A0F" w:rsidRPr="00FC75CA">
              <w:rPr>
                <w:sz w:val="22"/>
                <w:szCs w:val="22"/>
                <w:lang w:eastAsia="en-US"/>
              </w:rPr>
              <w:t xml:space="preserve"> </w:t>
            </w:r>
            <w:r w:rsidR="001A24EB" w:rsidRPr="001A24EB">
              <w:rPr>
                <w:sz w:val="22"/>
                <w:szCs w:val="22"/>
                <w:lang w:eastAsia="en-US"/>
              </w:rPr>
              <w:t>Постановлением Правительства РФ от 20.07.2021 № 1228</w:t>
            </w:r>
            <w:r w:rsidR="001A24EB">
              <w:rPr>
                <w:sz w:val="22"/>
                <w:szCs w:val="22"/>
                <w:lang w:eastAsia="en-US"/>
              </w:rPr>
              <w:t xml:space="preserve">, а отсутствие в Регламенте подразделов, регламентирующих порядок обжалования отдельных решений, прав заявителей, способы информирования заявителей, </w:t>
            </w:r>
            <w:r w:rsidR="00263A0F" w:rsidRPr="00FC75CA">
              <w:rPr>
                <w:sz w:val="22"/>
                <w:szCs w:val="22"/>
                <w:lang w:eastAsia="en-US"/>
              </w:rPr>
              <w:t xml:space="preserve"> ограничивает права субъектов предпринимательской деятельности, обратившихся за предоставлением муниципальной услуги.</w:t>
            </w:r>
            <w:proofErr w:type="gramEnd"/>
          </w:p>
        </w:tc>
      </w:tr>
      <w:tr w:rsidR="008D15B0" w:rsidRPr="008D15B0" w:rsidTr="0080604D">
        <w:tc>
          <w:tcPr>
            <w:tcW w:w="392" w:type="dxa"/>
          </w:tcPr>
          <w:p w:rsidR="008D15B0" w:rsidRPr="008D15B0" w:rsidRDefault="008D15B0" w:rsidP="008D15B0">
            <w:pPr>
              <w:autoSpaceDE/>
              <w:autoSpaceDN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8D15B0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8D15B0" w:rsidRPr="008D15B0" w:rsidRDefault="008D15B0" w:rsidP="001A24EB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8D15B0">
              <w:rPr>
                <w:color w:val="000000"/>
                <w:sz w:val="22"/>
                <w:szCs w:val="22"/>
              </w:rPr>
              <w:t xml:space="preserve">Наличие положений, способствующих возникновению необоснованных расходов бюджета Чулымского района </w:t>
            </w:r>
          </w:p>
        </w:tc>
        <w:tc>
          <w:tcPr>
            <w:tcW w:w="4677" w:type="dxa"/>
            <w:vAlign w:val="center"/>
          </w:tcPr>
          <w:p w:rsidR="008D15B0" w:rsidRPr="008D15B0" w:rsidRDefault="00CC7C9D" w:rsidP="008D15B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</w:t>
            </w:r>
            <w:r w:rsidR="005B6B90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вуют</w:t>
            </w:r>
          </w:p>
        </w:tc>
      </w:tr>
      <w:tr w:rsidR="008D15B0" w:rsidRPr="008D15B0" w:rsidTr="00F81439">
        <w:tc>
          <w:tcPr>
            <w:tcW w:w="392" w:type="dxa"/>
          </w:tcPr>
          <w:p w:rsidR="008D15B0" w:rsidRPr="008D15B0" w:rsidRDefault="008D15B0" w:rsidP="008D15B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8D15B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8D15B0" w:rsidRPr="008D15B0" w:rsidRDefault="008D15B0" w:rsidP="00EC2AD4">
            <w:pPr>
              <w:autoSpaceDE/>
              <w:autoSpaceDN/>
              <w:ind w:left="33"/>
              <w:contextualSpacing/>
              <w:jc w:val="both"/>
              <w:rPr>
                <w:sz w:val="24"/>
                <w:szCs w:val="24"/>
              </w:rPr>
            </w:pPr>
            <w:r w:rsidRPr="008D15B0">
              <w:rPr>
                <w:color w:val="000000"/>
                <w:sz w:val="22"/>
                <w:szCs w:val="22"/>
              </w:rPr>
              <w:t xml:space="preserve">Отсутствие необходимых организационных или технических условий, приводящее к невозможности реализации исполнительно-распорядительным органом местного самоуправления </w:t>
            </w:r>
            <w:proofErr w:type="spellStart"/>
            <w:r w:rsidRPr="008D15B0">
              <w:rPr>
                <w:color w:val="000000"/>
                <w:sz w:val="22"/>
                <w:szCs w:val="22"/>
              </w:rPr>
              <w:t>Чулымского</w:t>
            </w:r>
            <w:proofErr w:type="spellEnd"/>
            <w:r w:rsidRPr="008D15B0">
              <w:rPr>
                <w:color w:val="000000"/>
                <w:sz w:val="22"/>
                <w:szCs w:val="22"/>
              </w:rPr>
              <w:t xml:space="preserve"> района 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4677" w:type="dxa"/>
            <w:vAlign w:val="center"/>
          </w:tcPr>
          <w:p w:rsidR="008D15B0" w:rsidRPr="00DB6E40" w:rsidRDefault="00EC2AD4" w:rsidP="00EC2AD4">
            <w:pPr>
              <w:pStyle w:val="a3"/>
              <w:autoSpaceDE/>
              <w:autoSpaceDN/>
              <w:ind w:left="33"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  <w:p w:rsidR="00DB6E40" w:rsidRPr="00DB6E40" w:rsidRDefault="00DB6E40" w:rsidP="00DB6E40">
            <w:pPr>
              <w:pStyle w:val="a3"/>
              <w:autoSpaceDE/>
              <w:autoSpaceDN/>
              <w:ind w:left="750"/>
              <w:rPr>
                <w:sz w:val="24"/>
                <w:szCs w:val="24"/>
                <w:lang w:eastAsia="en-US"/>
              </w:rPr>
            </w:pPr>
          </w:p>
        </w:tc>
      </w:tr>
    </w:tbl>
    <w:p w:rsidR="008051C1" w:rsidRPr="005F27CA" w:rsidRDefault="008051C1" w:rsidP="008051C1">
      <w:pPr>
        <w:tabs>
          <w:tab w:val="left" w:pos="993"/>
        </w:tabs>
        <w:autoSpaceDE/>
        <w:autoSpaceDN/>
        <w:contextualSpacing/>
        <w:rPr>
          <w:b/>
          <w:sz w:val="28"/>
          <w:szCs w:val="28"/>
        </w:rPr>
      </w:pPr>
    </w:p>
    <w:p w:rsidR="008D15B0" w:rsidRPr="008D15B0" w:rsidRDefault="008D15B0" w:rsidP="008D15B0">
      <w:pPr>
        <w:tabs>
          <w:tab w:val="left" w:pos="993"/>
        </w:tabs>
        <w:autoSpaceDE/>
        <w:autoSpaceDN/>
        <w:contextualSpacing/>
        <w:jc w:val="center"/>
        <w:rPr>
          <w:b/>
          <w:sz w:val="28"/>
          <w:szCs w:val="28"/>
        </w:rPr>
      </w:pPr>
      <w:r w:rsidRPr="008D15B0">
        <w:rPr>
          <w:b/>
          <w:sz w:val="28"/>
          <w:szCs w:val="28"/>
        </w:rPr>
        <w:t xml:space="preserve">5. Предложения о способах устранения положений муниципального нормативного правового акта, которые создают необоснованные затруднения осуществления предпринимательской и инвестиционной деятельности, в том числе ограничивают конкуренцию или создают условия к этому, способствуют возникновению необоснованных расходов бюджета Чулымского района </w:t>
      </w:r>
    </w:p>
    <w:p w:rsidR="008051C1" w:rsidRPr="005F27CA" w:rsidRDefault="008051C1" w:rsidP="008051C1">
      <w:pPr>
        <w:tabs>
          <w:tab w:val="left" w:pos="993"/>
        </w:tabs>
        <w:autoSpaceDE/>
        <w:autoSpaceDN/>
        <w:contextualSpacing/>
        <w:rPr>
          <w:b/>
          <w:sz w:val="28"/>
          <w:szCs w:val="28"/>
        </w:rPr>
      </w:pPr>
    </w:p>
    <w:p w:rsidR="004F01B7" w:rsidRDefault="008051C1" w:rsidP="008051C1">
      <w:pPr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16CF">
        <w:rPr>
          <w:sz w:val="28"/>
          <w:szCs w:val="28"/>
        </w:rPr>
        <w:t xml:space="preserve"> По итогам проведенного начальником УЭР анализа </w:t>
      </w:r>
      <w:r w:rsidR="004F01B7">
        <w:rPr>
          <w:sz w:val="28"/>
          <w:szCs w:val="28"/>
        </w:rPr>
        <w:t>Регламента</w:t>
      </w:r>
      <w:r w:rsidR="00EF16CF">
        <w:rPr>
          <w:sz w:val="28"/>
          <w:szCs w:val="28"/>
        </w:rPr>
        <w:t xml:space="preserve"> сделан вывод о наличии в исследуемом муниципальном нормативном правовом акте положений</w:t>
      </w:r>
      <w:r w:rsidR="004F01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F01B7" w:rsidRPr="004F01B7">
        <w:rPr>
          <w:sz w:val="28"/>
          <w:szCs w:val="28"/>
        </w:rPr>
        <w:t xml:space="preserve">которые создают необоснованные затруднения осуществления предпринимательской </w:t>
      </w:r>
      <w:r w:rsidR="0095168E">
        <w:rPr>
          <w:sz w:val="28"/>
          <w:szCs w:val="28"/>
        </w:rPr>
        <w:t>и инвестиционной деятельности</w:t>
      </w:r>
      <w:r w:rsidR="004F01B7">
        <w:rPr>
          <w:sz w:val="28"/>
          <w:szCs w:val="28"/>
        </w:rPr>
        <w:t>.</w:t>
      </w:r>
      <w:r w:rsidR="004F01B7" w:rsidRPr="004F01B7">
        <w:rPr>
          <w:sz w:val="28"/>
          <w:szCs w:val="28"/>
        </w:rPr>
        <w:t xml:space="preserve"> </w:t>
      </w:r>
    </w:p>
    <w:p w:rsidR="008051C1" w:rsidRDefault="000F4CD8" w:rsidP="004F01B7">
      <w:pPr>
        <w:tabs>
          <w:tab w:val="left" w:pos="993"/>
        </w:tabs>
        <w:autoSpaceDE/>
        <w:autoSpaceDN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</w:t>
      </w:r>
      <w:r w:rsidR="008051C1" w:rsidRPr="008051C1">
        <w:rPr>
          <w:sz w:val="28"/>
          <w:szCs w:val="28"/>
        </w:rPr>
        <w:t xml:space="preserve"> </w:t>
      </w:r>
      <w:r w:rsidR="00EF16CF">
        <w:rPr>
          <w:sz w:val="28"/>
          <w:szCs w:val="28"/>
        </w:rPr>
        <w:t>указанн</w:t>
      </w:r>
      <w:r w:rsidR="005C0631">
        <w:rPr>
          <w:sz w:val="28"/>
          <w:szCs w:val="28"/>
        </w:rPr>
        <w:t>ых</w:t>
      </w:r>
      <w:r w:rsidR="00EF16CF">
        <w:rPr>
          <w:sz w:val="28"/>
          <w:szCs w:val="28"/>
        </w:rPr>
        <w:t xml:space="preserve"> положени</w:t>
      </w:r>
      <w:r w:rsidR="005C0631">
        <w:rPr>
          <w:sz w:val="28"/>
          <w:szCs w:val="28"/>
        </w:rPr>
        <w:t>й</w:t>
      </w:r>
      <w:r w:rsidR="00EF16C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разработчику муниципального нормативного правового акта необходимо:</w:t>
      </w:r>
    </w:p>
    <w:p w:rsidR="008C7806" w:rsidRDefault="008C7806" w:rsidP="008C7806">
      <w:pPr>
        <w:pStyle w:val="a3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8C7806">
        <w:rPr>
          <w:sz w:val="28"/>
          <w:szCs w:val="28"/>
        </w:rPr>
        <w:t xml:space="preserve">Перечень получателей муниципальной услуги </w:t>
      </w:r>
      <w:r>
        <w:rPr>
          <w:sz w:val="28"/>
          <w:szCs w:val="28"/>
        </w:rPr>
        <w:t>привести в соответствие со</w:t>
      </w:r>
      <w:r w:rsidRPr="008C7806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>й</w:t>
      </w:r>
      <w:r w:rsidRPr="008C7806">
        <w:rPr>
          <w:sz w:val="28"/>
          <w:szCs w:val="28"/>
        </w:rPr>
        <w:t xml:space="preserve"> 17.1 Федерального закона от 26.07.2006 № 135-ФЗ «О защите конкуренции»</w:t>
      </w:r>
      <w:r>
        <w:rPr>
          <w:sz w:val="28"/>
          <w:szCs w:val="28"/>
        </w:rPr>
        <w:t>.</w:t>
      </w:r>
    </w:p>
    <w:p w:rsidR="001D4BED" w:rsidRPr="001D4BED" w:rsidRDefault="00EC2AD4" w:rsidP="00EC2AD4">
      <w:pPr>
        <w:pStyle w:val="a3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EC2AD4">
        <w:rPr>
          <w:sz w:val="28"/>
          <w:szCs w:val="28"/>
        </w:rPr>
        <w:t xml:space="preserve">Условия предоставления в аренду имущества муниципальной казны, в части перечня предоставляемых документов, причин отказа в предоставлении в аренду, результат предоставления муниципальной услуги, </w:t>
      </w:r>
      <w:r>
        <w:rPr>
          <w:sz w:val="28"/>
          <w:szCs w:val="28"/>
        </w:rPr>
        <w:t>привести в соответствие с Порядком</w:t>
      </w:r>
      <w:r w:rsidR="008C7806">
        <w:rPr>
          <w:sz w:val="28"/>
          <w:szCs w:val="28"/>
        </w:rPr>
        <w:t>.</w:t>
      </w:r>
    </w:p>
    <w:p w:rsidR="008C575E" w:rsidRPr="008C575E" w:rsidRDefault="00EC2AD4" w:rsidP="00EC2AD4">
      <w:pPr>
        <w:pStyle w:val="a3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proofErr w:type="gramStart"/>
      <w:r w:rsidRPr="00EC2AD4">
        <w:rPr>
          <w:sz w:val="28"/>
          <w:szCs w:val="28"/>
        </w:rPr>
        <w:t xml:space="preserve">Раздел, устанавливающий требования к стандарту предоставления муниципальных услуг </w:t>
      </w:r>
      <w:r>
        <w:rPr>
          <w:sz w:val="28"/>
          <w:szCs w:val="28"/>
        </w:rPr>
        <w:t>дополнить</w:t>
      </w:r>
      <w:r w:rsidRPr="00EC2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 положениями: </w:t>
      </w:r>
      <w:r w:rsidRPr="00EC2AD4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ошибок, а также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</w:t>
      </w:r>
      <w:proofErr w:type="gramEnd"/>
      <w:r w:rsidRPr="00EC2AD4">
        <w:rPr>
          <w:sz w:val="28"/>
          <w:szCs w:val="28"/>
        </w:rPr>
        <w:t xml:space="preserve"> выдаче этого дубликата</w:t>
      </w:r>
      <w:r w:rsidR="008C7806">
        <w:rPr>
          <w:sz w:val="28"/>
          <w:szCs w:val="28"/>
        </w:rPr>
        <w:t>.</w:t>
      </w:r>
    </w:p>
    <w:p w:rsidR="00021ADB" w:rsidRDefault="008C7806" w:rsidP="00021ADB">
      <w:pPr>
        <w:pStyle w:val="a3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Соответствующий раздел </w:t>
      </w:r>
      <w:r w:rsidR="00021ADB" w:rsidRPr="00021ADB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дополнить нормой о </w:t>
      </w:r>
      <w:r w:rsidR="00021ADB" w:rsidRPr="00021ADB">
        <w:rPr>
          <w:sz w:val="28"/>
          <w:szCs w:val="28"/>
        </w:rPr>
        <w:t>возможност</w:t>
      </w:r>
      <w:r>
        <w:rPr>
          <w:sz w:val="28"/>
          <w:szCs w:val="28"/>
        </w:rPr>
        <w:t>и</w:t>
      </w:r>
      <w:r w:rsidR="00021ADB" w:rsidRPr="00021ADB">
        <w:rPr>
          <w:sz w:val="28"/>
          <w:szCs w:val="28"/>
        </w:rPr>
        <w:t xml:space="preserve"> получения заявителем результата муниципальной услуги с использованием Единого портала государственных и муниципальных услуг (функций) в соответствии с пунктом 5 части 3 статьи 21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-</w:t>
      </w:r>
      <w:r w:rsidRPr="008C7806">
        <w:rPr>
          <w:sz w:val="28"/>
          <w:szCs w:val="28"/>
        </w:rPr>
        <w:t xml:space="preserve"> </w:t>
      </w:r>
      <w:r w:rsidRPr="008C7806">
        <w:rPr>
          <w:sz w:val="28"/>
          <w:szCs w:val="28"/>
        </w:rPr>
        <w:t>Закон №</w:t>
      </w:r>
      <w:r>
        <w:rPr>
          <w:sz w:val="28"/>
          <w:szCs w:val="28"/>
        </w:rPr>
        <w:t xml:space="preserve"> </w:t>
      </w:r>
      <w:r w:rsidRPr="008C7806">
        <w:rPr>
          <w:sz w:val="28"/>
          <w:szCs w:val="28"/>
        </w:rPr>
        <w:t>210-ФЗ</w:t>
      </w:r>
      <w:r>
        <w:rPr>
          <w:sz w:val="28"/>
          <w:szCs w:val="28"/>
        </w:rPr>
        <w:t>).</w:t>
      </w:r>
    </w:p>
    <w:p w:rsidR="008C7806" w:rsidRDefault="008C7806" w:rsidP="008C7806">
      <w:pPr>
        <w:pStyle w:val="a3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8C7806">
        <w:rPr>
          <w:sz w:val="28"/>
          <w:szCs w:val="28"/>
        </w:rPr>
        <w:t>Регламент в части применения системы идентификац</w:t>
      </w:r>
      <w:proofErr w:type="gramStart"/>
      <w:r w:rsidRPr="008C7806">
        <w:rPr>
          <w:sz w:val="28"/>
          <w:szCs w:val="28"/>
        </w:rPr>
        <w:t>ии и ау</w:t>
      </w:r>
      <w:proofErr w:type="gramEnd"/>
      <w:r w:rsidRPr="008C7806">
        <w:rPr>
          <w:sz w:val="28"/>
          <w:szCs w:val="28"/>
        </w:rPr>
        <w:t>тентификации получателей муниципальной услуги на основании части 10, 11 статьи 7 Закон</w:t>
      </w:r>
      <w:r>
        <w:rPr>
          <w:sz w:val="28"/>
          <w:szCs w:val="28"/>
        </w:rPr>
        <w:t>а</w:t>
      </w:r>
      <w:r w:rsidRPr="008C7806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.</w:t>
      </w:r>
    </w:p>
    <w:p w:rsidR="008C7806" w:rsidRDefault="008C7806" w:rsidP="008C7806">
      <w:pPr>
        <w:pStyle w:val="a3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8C7806">
        <w:rPr>
          <w:sz w:val="28"/>
          <w:szCs w:val="28"/>
        </w:rPr>
        <w:t>Регламент привести в соответствие с положениями, установленными федеральными законами, внесшие изменения в Закон № 210-ФЗ (от 19.07.2018 № 204-ФЗ, от 29.12.2020 № 479-ФЗ, от 30.12.2020 № 509-ФЗ).</w:t>
      </w:r>
    </w:p>
    <w:p w:rsidR="008C7806" w:rsidRPr="008C7806" w:rsidRDefault="008C7806" w:rsidP="003E3A4C">
      <w:pPr>
        <w:pStyle w:val="a3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proofErr w:type="gramStart"/>
      <w:r w:rsidRPr="008C7806">
        <w:rPr>
          <w:sz w:val="28"/>
          <w:szCs w:val="28"/>
        </w:rPr>
        <w:t xml:space="preserve">В связи с вступлением в действие с 01.07.2020 изменений, внесенных в часть 9 статьи 15 Федерального закона от 24.11.1995 № 181-ФЗ «О социальной защите инвалидов в Российской Федерации», касающихся обеспечения беспрепятственного доступа инвалидов к объектам социальной, инженерной и транспортной инфраструктур, </w:t>
      </w:r>
      <w:r w:rsidR="003E3A4C">
        <w:rPr>
          <w:sz w:val="28"/>
          <w:szCs w:val="28"/>
        </w:rPr>
        <w:t xml:space="preserve">в Регламенте </w:t>
      </w:r>
      <w:r w:rsidRPr="008C7806">
        <w:rPr>
          <w:sz w:val="28"/>
          <w:szCs w:val="28"/>
        </w:rPr>
        <w:t>необходимо отразить установленные нормы, которые предусматривают выделение на всех парковках общего пользования мест для бесплатной парковки транспортных средств, управляемых</w:t>
      </w:r>
      <w:proofErr w:type="gramEnd"/>
      <w:r w:rsidRPr="008C7806">
        <w:rPr>
          <w:sz w:val="28"/>
          <w:szCs w:val="28"/>
        </w:rPr>
        <w:t xml:space="preserve"> инвалидами I и II групп, и транспортных средств, перевозящих таких инвалидов и (или) детей-инвалидов. На граждан из числа инвалидов III группы распространяются эти нормы в порядке, определенном Правительством Российской Федерации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</w:t>
      </w:r>
    </w:p>
    <w:p w:rsidR="003E3A4C" w:rsidRDefault="003E3A4C" w:rsidP="003E3A4C">
      <w:pPr>
        <w:pStyle w:val="a3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E3A4C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 xml:space="preserve">вести в соответствие с </w:t>
      </w:r>
      <w:r w:rsidRPr="003E3A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E3A4C">
        <w:rPr>
          <w:sz w:val="28"/>
          <w:szCs w:val="28"/>
        </w:rPr>
        <w:t xml:space="preserve"> № 210-ФЗ в части закрепления возможности предоставления в многофункциональных центрах предоставления муниципальных услуг нескольких муниципальных услуг посредством подачи заявителем единого заявления, комплексного запроса.</w:t>
      </w:r>
    </w:p>
    <w:p w:rsidR="00B802BD" w:rsidRDefault="00021ADB" w:rsidP="008C7806">
      <w:pPr>
        <w:pStyle w:val="a3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021ADB">
        <w:rPr>
          <w:sz w:val="28"/>
          <w:szCs w:val="28"/>
        </w:rPr>
        <w:t>Структур</w:t>
      </w:r>
      <w:r>
        <w:rPr>
          <w:sz w:val="28"/>
          <w:szCs w:val="28"/>
        </w:rPr>
        <w:t>у</w:t>
      </w:r>
      <w:r w:rsidRPr="00021ADB">
        <w:rPr>
          <w:sz w:val="28"/>
          <w:szCs w:val="28"/>
        </w:rPr>
        <w:t xml:space="preserve"> и содержание Регламента </w:t>
      </w:r>
      <w:r>
        <w:rPr>
          <w:sz w:val="28"/>
          <w:szCs w:val="28"/>
        </w:rPr>
        <w:t>привести в соответствие с</w:t>
      </w:r>
      <w:r w:rsidRPr="00021ADB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 w:rsidRPr="00021ADB">
        <w:rPr>
          <w:sz w:val="28"/>
          <w:szCs w:val="28"/>
        </w:rPr>
        <w:t>, установленными Правилами разработки и утверждения административных регламентов предоставления государственных услуг, утвержденных 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021AD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21ADB">
        <w:rPr>
          <w:sz w:val="28"/>
          <w:szCs w:val="28"/>
        </w:rPr>
        <w:t xml:space="preserve"> от 20.07.2021 № 1228</w:t>
      </w:r>
      <w:r>
        <w:rPr>
          <w:sz w:val="28"/>
          <w:szCs w:val="28"/>
        </w:rPr>
        <w:t>.</w:t>
      </w:r>
    </w:p>
    <w:p w:rsidR="00B802BD" w:rsidRDefault="00B802BD" w:rsidP="00B802BD">
      <w:pPr>
        <w:pStyle w:val="a3"/>
        <w:jc w:val="both"/>
        <w:rPr>
          <w:sz w:val="28"/>
          <w:szCs w:val="28"/>
        </w:rPr>
      </w:pPr>
    </w:p>
    <w:p w:rsidR="008C7806" w:rsidRDefault="008C7806" w:rsidP="008051C1">
      <w:pPr>
        <w:widowControl w:val="0"/>
        <w:autoSpaceDE/>
        <w:autoSpaceDN/>
        <w:ind w:right="-16"/>
        <w:jc w:val="both"/>
        <w:rPr>
          <w:color w:val="000000"/>
          <w:sz w:val="28"/>
          <w:szCs w:val="28"/>
          <w:lang w:bidi="ru-RU"/>
        </w:rPr>
      </w:pPr>
    </w:p>
    <w:p w:rsidR="003E3A4C" w:rsidRDefault="003E3A4C" w:rsidP="008051C1">
      <w:pPr>
        <w:widowControl w:val="0"/>
        <w:autoSpaceDE/>
        <w:autoSpaceDN/>
        <w:ind w:right="-16"/>
        <w:jc w:val="both"/>
        <w:rPr>
          <w:color w:val="000000"/>
          <w:sz w:val="28"/>
          <w:szCs w:val="28"/>
          <w:lang w:bidi="ru-RU"/>
        </w:rPr>
      </w:pPr>
    </w:p>
    <w:p w:rsidR="008051C1" w:rsidRDefault="008051C1" w:rsidP="008051C1">
      <w:pPr>
        <w:widowControl w:val="0"/>
        <w:autoSpaceDE/>
        <w:autoSpaceDN/>
        <w:ind w:right="-16"/>
        <w:jc w:val="both"/>
        <w:rPr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color w:val="000000"/>
          <w:sz w:val="28"/>
          <w:szCs w:val="28"/>
          <w:lang w:bidi="ru-RU"/>
        </w:rPr>
        <w:t>Начальник управления экономического</w:t>
      </w:r>
    </w:p>
    <w:p w:rsidR="008051C1" w:rsidRPr="008051C1" w:rsidRDefault="008051C1" w:rsidP="008051C1">
      <w:pPr>
        <w:widowControl w:val="0"/>
        <w:autoSpaceDE/>
        <w:autoSpaceDN/>
        <w:ind w:right="-1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развития адми</w:t>
      </w:r>
      <w:r w:rsidR="00021ADB">
        <w:rPr>
          <w:color w:val="000000"/>
          <w:sz w:val="28"/>
          <w:szCs w:val="28"/>
          <w:lang w:bidi="ru-RU"/>
        </w:rPr>
        <w:t xml:space="preserve">нистрации </w:t>
      </w:r>
      <w:proofErr w:type="spellStart"/>
      <w:r w:rsidR="00021ADB">
        <w:rPr>
          <w:color w:val="000000"/>
          <w:sz w:val="28"/>
          <w:szCs w:val="28"/>
          <w:lang w:bidi="ru-RU"/>
        </w:rPr>
        <w:t>Чулымского</w:t>
      </w:r>
      <w:proofErr w:type="spellEnd"/>
      <w:r w:rsidR="00021ADB">
        <w:rPr>
          <w:color w:val="000000"/>
          <w:sz w:val="28"/>
          <w:szCs w:val="28"/>
          <w:lang w:bidi="ru-RU"/>
        </w:rPr>
        <w:t xml:space="preserve"> района   ______________    </w:t>
      </w:r>
      <w:r w:rsidRPr="008051C1">
        <w:rPr>
          <w:color w:val="000000"/>
          <w:sz w:val="28"/>
          <w:szCs w:val="28"/>
          <w:lang w:bidi="ru-RU"/>
        </w:rPr>
        <w:t>В.В. Бударина</w:t>
      </w:r>
    </w:p>
    <w:p w:rsidR="00676650" w:rsidRDefault="008051C1" w:rsidP="00BE501B">
      <w:pPr>
        <w:widowControl w:val="0"/>
        <w:tabs>
          <w:tab w:val="left" w:pos="993"/>
          <w:tab w:val="left" w:pos="1560"/>
          <w:tab w:val="left" w:pos="3261"/>
        </w:tabs>
        <w:autoSpaceDE/>
        <w:autoSpaceDN/>
        <w:jc w:val="both"/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</w:t>
      </w:r>
      <w:r>
        <w:rPr>
          <w:i/>
          <w:color w:val="000000"/>
          <w:sz w:val="24"/>
          <w:szCs w:val="24"/>
          <w:lang w:bidi="ru-RU"/>
        </w:rPr>
        <w:t>(подпись)</w:t>
      </w:r>
    </w:p>
    <w:sectPr w:rsidR="00676650" w:rsidSect="00BE501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97D"/>
    <w:multiLevelType w:val="hybridMultilevel"/>
    <w:tmpl w:val="6390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7A8"/>
    <w:multiLevelType w:val="hybridMultilevel"/>
    <w:tmpl w:val="2D521B2C"/>
    <w:lvl w:ilvl="0" w:tplc="8D6E46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74605"/>
    <w:multiLevelType w:val="hybridMultilevel"/>
    <w:tmpl w:val="C076225E"/>
    <w:lvl w:ilvl="0" w:tplc="78C24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5C619A"/>
    <w:multiLevelType w:val="hybridMultilevel"/>
    <w:tmpl w:val="A3AA24F2"/>
    <w:lvl w:ilvl="0" w:tplc="FF3422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B16622F"/>
    <w:multiLevelType w:val="hybridMultilevel"/>
    <w:tmpl w:val="9D52EBA2"/>
    <w:lvl w:ilvl="0" w:tplc="43E625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D76742A"/>
    <w:multiLevelType w:val="hybridMultilevel"/>
    <w:tmpl w:val="2F16B844"/>
    <w:lvl w:ilvl="0" w:tplc="EC18FB24">
      <w:start w:val="6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C4C79"/>
    <w:multiLevelType w:val="hybridMultilevel"/>
    <w:tmpl w:val="BFCC7EAE"/>
    <w:lvl w:ilvl="0" w:tplc="DAEACC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66817"/>
    <w:multiLevelType w:val="hybridMultilevel"/>
    <w:tmpl w:val="27343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B5601"/>
    <w:multiLevelType w:val="hybridMultilevel"/>
    <w:tmpl w:val="BDCA78E8"/>
    <w:lvl w:ilvl="0" w:tplc="7534E80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B4726AE"/>
    <w:multiLevelType w:val="hybridMultilevel"/>
    <w:tmpl w:val="4186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B140A"/>
    <w:multiLevelType w:val="hybridMultilevel"/>
    <w:tmpl w:val="7080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D6721"/>
    <w:multiLevelType w:val="hybridMultilevel"/>
    <w:tmpl w:val="1402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C79DA"/>
    <w:multiLevelType w:val="hybridMultilevel"/>
    <w:tmpl w:val="7FEA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B1647"/>
    <w:multiLevelType w:val="hybridMultilevel"/>
    <w:tmpl w:val="7D64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E50A6"/>
    <w:multiLevelType w:val="hybridMultilevel"/>
    <w:tmpl w:val="FAF4E4C4"/>
    <w:lvl w:ilvl="0" w:tplc="AF365A6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38D65F1"/>
    <w:multiLevelType w:val="hybridMultilevel"/>
    <w:tmpl w:val="9D544AAA"/>
    <w:lvl w:ilvl="0" w:tplc="485A327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6B974B52"/>
    <w:multiLevelType w:val="hybridMultilevel"/>
    <w:tmpl w:val="52169068"/>
    <w:lvl w:ilvl="0" w:tplc="719A8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2C2A3D"/>
    <w:multiLevelType w:val="hybridMultilevel"/>
    <w:tmpl w:val="2D521B2C"/>
    <w:lvl w:ilvl="0" w:tplc="8D6E4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16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9"/>
  </w:num>
  <w:num w:numId="13">
    <w:abstractNumId w:val="8"/>
  </w:num>
  <w:num w:numId="14">
    <w:abstractNumId w:val="15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C1"/>
    <w:rsid w:val="00021ADB"/>
    <w:rsid w:val="000272AC"/>
    <w:rsid w:val="00030787"/>
    <w:rsid w:val="00040F04"/>
    <w:rsid w:val="00084D0C"/>
    <w:rsid w:val="0009192C"/>
    <w:rsid w:val="000C09A0"/>
    <w:rsid w:val="000C157E"/>
    <w:rsid w:val="000C15AA"/>
    <w:rsid w:val="000D5568"/>
    <w:rsid w:val="000E50A6"/>
    <w:rsid w:val="000F4CD8"/>
    <w:rsid w:val="00105D0B"/>
    <w:rsid w:val="00134C61"/>
    <w:rsid w:val="00152EDD"/>
    <w:rsid w:val="00174743"/>
    <w:rsid w:val="00174DD9"/>
    <w:rsid w:val="00181E04"/>
    <w:rsid w:val="00183398"/>
    <w:rsid w:val="00183ED6"/>
    <w:rsid w:val="001864C9"/>
    <w:rsid w:val="00192D03"/>
    <w:rsid w:val="001A24EB"/>
    <w:rsid w:val="001A7865"/>
    <w:rsid w:val="001C3848"/>
    <w:rsid w:val="001D4BED"/>
    <w:rsid w:val="001F7959"/>
    <w:rsid w:val="00244F8C"/>
    <w:rsid w:val="002472C7"/>
    <w:rsid w:val="00263A0F"/>
    <w:rsid w:val="002A228D"/>
    <w:rsid w:val="002A320A"/>
    <w:rsid w:val="002C09E2"/>
    <w:rsid w:val="002D148E"/>
    <w:rsid w:val="002F4DD4"/>
    <w:rsid w:val="00306620"/>
    <w:rsid w:val="003257EA"/>
    <w:rsid w:val="003757F2"/>
    <w:rsid w:val="0038611B"/>
    <w:rsid w:val="003A179B"/>
    <w:rsid w:val="003A609B"/>
    <w:rsid w:val="003B0E49"/>
    <w:rsid w:val="003D1599"/>
    <w:rsid w:val="003E3A4C"/>
    <w:rsid w:val="004354DD"/>
    <w:rsid w:val="00441D7D"/>
    <w:rsid w:val="00450BDA"/>
    <w:rsid w:val="004733A5"/>
    <w:rsid w:val="004767B4"/>
    <w:rsid w:val="00495633"/>
    <w:rsid w:val="00495DBE"/>
    <w:rsid w:val="004A4E65"/>
    <w:rsid w:val="004A5383"/>
    <w:rsid w:val="004A7CE5"/>
    <w:rsid w:val="004C136C"/>
    <w:rsid w:val="004C4B47"/>
    <w:rsid w:val="004C7D6F"/>
    <w:rsid w:val="004D0BA7"/>
    <w:rsid w:val="004D0DDF"/>
    <w:rsid w:val="004F01B7"/>
    <w:rsid w:val="004F746C"/>
    <w:rsid w:val="00500114"/>
    <w:rsid w:val="00514C9A"/>
    <w:rsid w:val="00516056"/>
    <w:rsid w:val="00564892"/>
    <w:rsid w:val="0057296A"/>
    <w:rsid w:val="00572B9C"/>
    <w:rsid w:val="00573C18"/>
    <w:rsid w:val="00582949"/>
    <w:rsid w:val="005B08FF"/>
    <w:rsid w:val="005B2C84"/>
    <w:rsid w:val="005B61F5"/>
    <w:rsid w:val="005B6B90"/>
    <w:rsid w:val="005C0631"/>
    <w:rsid w:val="005D331B"/>
    <w:rsid w:val="005E733A"/>
    <w:rsid w:val="005F558D"/>
    <w:rsid w:val="00606D64"/>
    <w:rsid w:val="006105A0"/>
    <w:rsid w:val="006542AB"/>
    <w:rsid w:val="00656152"/>
    <w:rsid w:val="00657971"/>
    <w:rsid w:val="00676650"/>
    <w:rsid w:val="006A681F"/>
    <w:rsid w:val="006B762A"/>
    <w:rsid w:val="006C5EDD"/>
    <w:rsid w:val="006C743A"/>
    <w:rsid w:val="006C786C"/>
    <w:rsid w:val="006D18EC"/>
    <w:rsid w:val="006D63D8"/>
    <w:rsid w:val="006F25BE"/>
    <w:rsid w:val="007060E9"/>
    <w:rsid w:val="007109E1"/>
    <w:rsid w:val="00712519"/>
    <w:rsid w:val="0071270B"/>
    <w:rsid w:val="00726F22"/>
    <w:rsid w:val="007446AC"/>
    <w:rsid w:val="007619C5"/>
    <w:rsid w:val="00775D44"/>
    <w:rsid w:val="00782CA5"/>
    <w:rsid w:val="00784FEB"/>
    <w:rsid w:val="007A110B"/>
    <w:rsid w:val="007B058F"/>
    <w:rsid w:val="007B354F"/>
    <w:rsid w:val="007E7F42"/>
    <w:rsid w:val="00800F04"/>
    <w:rsid w:val="008051C1"/>
    <w:rsid w:val="00810E2E"/>
    <w:rsid w:val="0083114D"/>
    <w:rsid w:val="0084398B"/>
    <w:rsid w:val="00847C14"/>
    <w:rsid w:val="00871D6F"/>
    <w:rsid w:val="0087494D"/>
    <w:rsid w:val="00877D0C"/>
    <w:rsid w:val="00886939"/>
    <w:rsid w:val="0088694A"/>
    <w:rsid w:val="008C575E"/>
    <w:rsid w:val="008C7806"/>
    <w:rsid w:val="008C7CCD"/>
    <w:rsid w:val="008D15B0"/>
    <w:rsid w:val="008E37CD"/>
    <w:rsid w:val="008E695C"/>
    <w:rsid w:val="008E7DEA"/>
    <w:rsid w:val="008F139E"/>
    <w:rsid w:val="008F5C14"/>
    <w:rsid w:val="00912909"/>
    <w:rsid w:val="0095168E"/>
    <w:rsid w:val="0095381F"/>
    <w:rsid w:val="00964C19"/>
    <w:rsid w:val="00973F36"/>
    <w:rsid w:val="009827E7"/>
    <w:rsid w:val="00984DC9"/>
    <w:rsid w:val="00990DCD"/>
    <w:rsid w:val="0099616D"/>
    <w:rsid w:val="009A2646"/>
    <w:rsid w:val="009D445F"/>
    <w:rsid w:val="009E559E"/>
    <w:rsid w:val="009F07AA"/>
    <w:rsid w:val="009F2267"/>
    <w:rsid w:val="00A2679A"/>
    <w:rsid w:val="00A35675"/>
    <w:rsid w:val="00A51516"/>
    <w:rsid w:val="00A5206B"/>
    <w:rsid w:val="00A557C3"/>
    <w:rsid w:val="00A5742A"/>
    <w:rsid w:val="00A625ED"/>
    <w:rsid w:val="00A6445C"/>
    <w:rsid w:val="00A64581"/>
    <w:rsid w:val="00A664E4"/>
    <w:rsid w:val="00AB19A2"/>
    <w:rsid w:val="00AF3249"/>
    <w:rsid w:val="00B011A1"/>
    <w:rsid w:val="00B03979"/>
    <w:rsid w:val="00B323B2"/>
    <w:rsid w:val="00B70C59"/>
    <w:rsid w:val="00B725C8"/>
    <w:rsid w:val="00B802BD"/>
    <w:rsid w:val="00B90199"/>
    <w:rsid w:val="00B91B9C"/>
    <w:rsid w:val="00B93F58"/>
    <w:rsid w:val="00BB1A14"/>
    <w:rsid w:val="00BB2D9D"/>
    <w:rsid w:val="00BC0880"/>
    <w:rsid w:val="00BD489A"/>
    <w:rsid w:val="00BD67B2"/>
    <w:rsid w:val="00BE501B"/>
    <w:rsid w:val="00BE6322"/>
    <w:rsid w:val="00BF40D2"/>
    <w:rsid w:val="00C12D38"/>
    <w:rsid w:val="00C134AB"/>
    <w:rsid w:val="00C2308C"/>
    <w:rsid w:val="00C23910"/>
    <w:rsid w:val="00C24C33"/>
    <w:rsid w:val="00C463D6"/>
    <w:rsid w:val="00C57F57"/>
    <w:rsid w:val="00C63EAC"/>
    <w:rsid w:val="00C9247F"/>
    <w:rsid w:val="00CA03CA"/>
    <w:rsid w:val="00CA3EC5"/>
    <w:rsid w:val="00CA51E2"/>
    <w:rsid w:val="00CB1E95"/>
    <w:rsid w:val="00CB50E9"/>
    <w:rsid w:val="00CC7C9D"/>
    <w:rsid w:val="00CD2C5C"/>
    <w:rsid w:val="00D2135F"/>
    <w:rsid w:val="00D277B7"/>
    <w:rsid w:val="00D32E6B"/>
    <w:rsid w:val="00D363A9"/>
    <w:rsid w:val="00D5733F"/>
    <w:rsid w:val="00D60ED0"/>
    <w:rsid w:val="00D61DCC"/>
    <w:rsid w:val="00D73BD2"/>
    <w:rsid w:val="00D900D6"/>
    <w:rsid w:val="00D9017C"/>
    <w:rsid w:val="00D91DFA"/>
    <w:rsid w:val="00D942C0"/>
    <w:rsid w:val="00DB4B61"/>
    <w:rsid w:val="00DB6E40"/>
    <w:rsid w:val="00DC42D5"/>
    <w:rsid w:val="00DC523E"/>
    <w:rsid w:val="00DC6286"/>
    <w:rsid w:val="00DD2607"/>
    <w:rsid w:val="00DE243D"/>
    <w:rsid w:val="00E03F22"/>
    <w:rsid w:val="00E12133"/>
    <w:rsid w:val="00E365AC"/>
    <w:rsid w:val="00E410DF"/>
    <w:rsid w:val="00E47DC8"/>
    <w:rsid w:val="00E513BF"/>
    <w:rsid w:val="00E52F09"/>
    <w:rsid w:val="00E73661"/>
    <w:rsid w:val="00E9243D"/>
    <w:rsid w:val="00EB3AE5"/>
    <w:rsid w:val="00EC27DE"/>
    <w:rsid w:val="00EC2AD4"/>
    <w:rsid w:val="00EC41D0"/>
    <w:rsid w:val="00ED18C1"/>
    <w:rsid w:val="00EF16CF"/>
    <w:rsid w:val="00F0424A"/>
    <w:rsid w:val="00F10ABD"/>
    <w:rsid w:val="00F313FF"/>
    <w:rsid w:val="00F33C43"/>
    <w:rsid w:val="00F34E16"/>
    <w:rsid w:val="00F46CE7"/>
    <w:rsid w:val="00F76BF0"/>
    <w:rsid w:val="00F81439"/>
    <w:rsid w:val="00F8335B"/>
    <w:rsid w:val="00FB5947"/>
    <w:rsid w:val="00FB6BC0"/>
    <w:rsid w:val="00FC75CA"/>
    <w:rsid w:val="00FE1B9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51C1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autoRedefine/>
    <w:rsid w:val="004C136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E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C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1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3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B2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51C1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autoRedefine/>
    <w:rsid w:val="004C136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E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C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1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3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B2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m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lym.nso.ru/page/1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budarina</cp:lastModifiedBy>
  <cp:revision>7</cp:revision>
  <cp:lastPrinted>2019-12-06T04:47:00Z</cp:lastPrinted>
  <dcterms:created xsi:type="dcterms:W3CDTF">2023-06-08T07:12:00Z</dcterms:created>
  <dcterms:modified xsi:type="dcterms:W3CDTF">2023-06-13T10:19:00Z</dcterms:modified>
</cp:coreProperties>
</file>