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11" w:rsidRPr="00210A11" w:rsidRDefault="00210A11" w:rsidP="00210A11">
      <w:pPr>
        <w:rPr>
          <w:rFonts w:ascii="Times New Roman" w:hAnsi="Times New Roman"/>
          <w:lang w:val="ru-RU"/>
        </w:rPr>
        <w:sectPr w:rsidR="00210A11" w:rsidRPr="00210A11" w:rsidSect="00291F8B">
          <w:headerReference w:type="default" r:id="rId9"/>
          <w:footerReference w:type="default" r:id="rId10"/>
          <w:pgSz w:w="11906" w:h="16838"/>
          <w:pgMar w:top="568" w:right="567" w:bottom="567" w:left="851" w:header="510" w:footer="113" w:gutter="0"/>
          <w:cols w:space="708"/>
          <w:titlePg/>
          <w:docGrid w:linePitch="381"/>
        </w:sectPr>
      </w:pPr>
    </w:p>
    <w:p w:rsidR="00F97C3D" w:rsidRDefault="00F97C3D" w:rsidP="00F97C3D">
      <w:pPr>
        <w:jc w:val="center"/>
        <w:rPr>
          <w:rFonts w:ascii="Times New Roman" w:hAnsi="Times New Roman"/>
          <w:sz w:val="22"/>
          <w:szCs w:val="22"/>
        </w:rPr>
      </w:pPr>
    </w:p>
    <w:p w:rsidR="007D1ADC" w:rsidRDefault="007D1ADC" w:rsidP="008A6B34">
      <w:pPr>
        <w:rPr>
          <w:rFonts w:ascii="Times New Roman" w:hAnsi="Times New Roman"/>
          <w:sz w:val="22"/>
          <w:szCs w:val="22"/>
          <w:lang w:val="ru-RU"/>
        </w:rPr>
      </w:pPr>
    </w:p>
    <w:p w:rsidR="007D1ADC" w:rsidRDefault="00C252CC" w:rsidP="008A6B34">
      <w:pPr>
        <w:rPr>
          <w:rFonts w:ascii="Times New Roman" w:hAnsi="Times New Roman"/>
          <w:sz w:val="22"/>
          <w:szCs w:val="22"/>
          <w:lang w:val="ru-RU"/>
        </w:rPr>
      </w:pPr>
      <w:r>
        <w:rPr>
          <w:rFonts w:ascii="Times New Roman" w:hAnsi="Times New Roman"/>
          <w:noProof/>
          <w:lang w:val="ru-RU" w:eastAsia="ru-RU" w:bidi="ar-SA"/>
        </w:rPr>
        <w:drawing>
          <wp:anchor distT="0" distB="0" distL="114300" distR="114300" simplePos="0" relativeHeight="251657728" behindDoc="1" locked="0" layoutInCell="1" allowOverlap="1">
            <wp:simplePos x="0" y="0"/>
            <wp:positionH relativeFrom="column">
              <wp:posOffset>2540</wp:posOffset>
            </wp:positionH>
            <wp:positionV relativeFrom="paragraph">
              <wp:posOffset>-409575</wp:posOffset>
            </wp:positionV>
            <wp:extent cx="6659880" cy="1933575"/>
            <wp:effectExtent l="19050" t="0" r="7620" b="0"/>
            <wp:wrapNone/>
            <wp:docPr id="2" name="Рисунок 0" descr="вестник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вестник 2.png"/>
                    <pic:cNvPicPr>
                      <a:picLocks noChangeAspect="1" noChangeArrowheads="1"/>
                    </pic:cNvPicPr>
                  </pic:nvPicPr>
                  <pic:blipFill>
                    <a:blip r:embed="rId11" cstate="print"/>
                    <a:srcRect/>
                    <a:stretch>
                      <a:fillRect/>
                    </a:stretch>
                  </pic:blipFill>
                  <pic:spPr bwMode="auto">
                    <a:xfrm>
                      <a:off x="0" y="0"/>
                      <a:ext cx="6659880" cy="1933575"/>
                    </a:xfrm>
                    <a:prstGeom prst="rect">
                      <a:avLst/>
                    </a:prstGeom>
                    <a:noFill/>
                    <a:ln w="9525">
                      <a:noFill/>
                      <a:miter lim="800000"/>
                      <a:headEnd/>
                      <a:tailEnd/>
                    </a:ln>
                  </pic:spPr>
                </pic:pic>
              </a:graphicData>
            </a:graphic>
          </wp:anchor>
        </w:drawing>
      </w:r>
    </w:p>
    <w:p w:rsidR="007D1ADC" w:rsidRDefault="007D1ADC" w:rsidP="008A6B34">
      <w:pPr>
        <w:rPr>
          <w:rFonts w:ascii="Times New Roman" w:hAnsi="Times New Roman"/>
          <w:sz w:val="22"/>
          <w:szCs w:val="22"/>
          <w:lang w:val="ru-RU"/>
        </w:rPr>
      </w:pPr>
    </w:p>
    <w:p w:rsidR="00210A11" w:rsidRDefault="00210A11" w:rsidP="008A6B34">
      <w:pPr>
        <w:rPr>
          <w:rFonts w:ascii="Times New Roman" w:hAnsi="Times New Roman"/>
          <w:sz w:val="22"/>
          <w:szCs w:val="22"/>
          <w:lang w:val="ru-RU"/>
        </w:rPr>
      </w:pPr>
    </w:p>
    <w:p w:rsidR="00B10D74" w:rsidRDefault="00B10D74" w:rsidP="008A6B34">
      <w:pPr>
        <w:rPr>
          <w:rFonts w:ascii="Times New Roman" w:hAnsi="Times New Roman"/>
          <w:sz w:val="22"/>
          <w:szCs w:val="22"/>
          <w:lang w:val="ru-RU"/>
        </w:rPr>
      </w:pPr>
    </w:p>
    <w:p w:rsidR="00B10D74" w:rsidRDefault="00B10D74" w:rsidP="008A6B34">
      <w:pPr>
        <w:rPr>
          <w:rFonts w:ascii="Times New Roman" w:hAnsi="Times New Roman"/>
          <w:sz w:val="22"/>
          <w:szCs w:val="22"/>
          <w:lang w:val="ru-RU"/>
        </w:rPr>
      </w:pPr>
    </w:p>
    <w:p w:rsidR="00B10D74" w:rsidRDefault="00B10D74" w:rsidP="008A6B34">
      <w:pPr>
        <w:rPr>
          <w:rFonts w:ascii="Times New Roman" w:hAnsi="Times New Roman"/>
          <w:sz w:val="22"/>
          <w:szCs w:val="22"/>
          <w:lang w:val="ru-RU"/>
        </w:rPr>
      </w:pPr>
    </w:p>
    <w:p w:rsidR="00B10D74" w:rsidRDefault="00B10D74" w:rsidP="008A6B34">
      <w:pPr>
        <w:rPr>
          <w:rFonts w:ascii="Times New Roman" w:hAnsi="Times New Roman"/>
          <w:sz w:val="22"/>
          <w:szCs w:val="22"/>
          <w:lang w:val="ru-RU"/>
        </w:rPr>
      </w:pPr>
    </w:p>
    <w:p w:rsidR="00B10D74" w:rsidRDefault="00B10D74" w:rsidP="008A6B34">
      <w:pPr>
        <w:rPr>
          <w:rFonts w:ascii="Times New Roman" w:hAnsi="Times New Roman"/>
          <w:sz w:val="22"/>
          <w:szCs w:val="22"/>
          <w:lang w:val="ru-RU"/>
        </w:rPr>
      </w:pPr>
    </w:p>
    <w:p w:rsidR="00B10D74" w:rsidRPr="000151E7" w:rsidRDefault="00BA471D" w:rsidP="00EF371D">
      <w:pPr>
        <w:tabs>
          <w:tab w:val="left" w:pos="6237"/>
          <w:tab w:val="left" w:pos="10206"/>
        </w:tabs>
        <w:rPr>
          <w:rFonts w:ascii="Times New Roman" w:hAnsi="Times New Roman"/>
          <w:b/>
          <w:i/>
          <w:sz w:val="32"/>
          <w:szCs w:val="32"/>
          <w:lang w:val="ru-RU"/>
        </w:rPr>
      </w:pPr>
      <w:r>
        <w:rPr>
          <w:rFonts w:ascii="Times New Roman" w:hAnsi="Times New Roman"/>
          <w:sz w:val="22"/>
          <w:szCs w:val="22"/>
          <w:lang w:val="ru-RU"/>
        </w:rPr>
        <w:tab/>
      </w:r>
      <w:r w:rsidR="007F33E2" w:rsidRPr="000151E7">
        <w:rPr>
          <w:rFonts w:ascii="Times New Roman" w:hAnsi="Times New Roman"/>
          <w:i/>
          <w:sz w:val="32"/>
          <w:szCs w:val="32"/>
          <w:lang w:val="ru-RU"/>
        </w:rPr>
        <w:t>№ 228</w:t>
      </w:r>
      <w:r w:rsidR="007F33E2">
        <w:rPr>
          <w:rFonts w:ascii="Times New Roman" w:hAnsi="Times New Roman"/>
          <w:i/>
          <w:sz w:val="32"/>
          <w:szCs w:val="32"/>
          <w:lang w:val="ru-RU"/>
        </w:rPr>
        <w:t xml:space="preserve"> </w:t>
      </w:r>
      <w:r w:rsidR="000151E7" w:rsidRPr="000151E7">
        <w:rPr>
          <w:rFonts w:ascii="Times New Roman" w:hAnsi="Times New Roman"/>
          <w:i/>
          <w:sz w:val="32"/>
          <w:szCs w:val="32"/>
          <w:lang w:val="ru-RU"/>
        </w:rPr>
        <w:t>от 24 мая 2023 г.</w:t>
      </w:r>
      <w:r w:rsidR="00EF371D" w:rsidRPr="000151E7">
        <w:rPr>
          <w:rFonts w:ascii="Times New Roman" w:hAnsi="Times New Roman"/>
          <w:i/>
          <w:sz w:val="32"/>
          <w:szCs w:val="32"/>
          <w:lang w:val="ru-RU"/>
        </w:rPr>
        <w:tab/>
      </w:r>
    </w:p>
    <w:p w:rsidR="00BA471D" w:rsidRDefault="00BA471D" w:rsidP="008A6B34">
      <w:pPr>
        <w:rPr>
          <w:rFonts w:ascii="Times New Roman" w:hAnsi="Times New Roman"/>
          <w:sz w:val="22"/>
          <w:szCs w:val="22"/>
          <w:lang w:val="ru-RU"/>
        </w:rPr>
      </w:pPr>
    </w:p>
    <w:p w:rsidR="00011D6C" w:rsidRPr="00011D6C" w:rsidRDefault="00011D6C" w:rsidP="00011D6C">
      <w:pPr>
        <w:jc w:val="center"/>
        <w:rPr>
          <w:rFonts w:ascii="Times New Roman" w:hAnsi="Times New Roman"/>
          <w:sz w:val="22"/>
          <w:szCs w:val="22"/>
          <w:lang w:val="ru-RU"/>
        </w:rPr>
      </w:pPr>
      <w:r w:rsidRPr="00011D6C">
        <w:rPr>
          <w:rFonts w:ascii="Times New Roman" w:hAnsi="Times New Roman"/>
          <w:sz w:val="22"/>
          <w:szCs w:val="22"/>
          <w:lang w:val="ru-RU"/>
        </w:rPr>
        <w:t>Рекомендации</w:t>
      </w:r>
    </w:p>
    <w:p w:rsidR="00011D6C" w:rsidRPr="00011D6C" w:rsidRDefault="00011D6C" w:rsidP="00011D6C">
      <w:pPr>
        <w:jc w:val="center"/>
        <w:rPr>
          <w:rFonts w:ascii="Times New Roman" w:hAnsi="Times New Roman"/>
          <w:sz w:val="22"/>
          <w:szCs w:val="22"/>
          <w:lang w:val="ru-RU"/>
        </w:rPr>
      </w:pPr>
      <w:r w:rsidRPr="00011D6C">
        <w:rPr>
          <w:rFonts w:ascii="Times New Roman" w:hAnsi="Times New Roman"/>
          <w:sz w:val="22"/>
          <w:szCs w:val="22"/>
          <w:lang w:val="ru-RU"/>
        </w:rPr>
        <w:t>публичных слушаний</w:t>
      </w:r>
    </w:p>
    <w:p w:rsidR="00011D6C" w:rsidRPr="00011D6C" w:rsidRDefault="00011D6C" w:rsidP="00011D6C">
      <w:pPr>
        <w:jc w:val="center"/>
        <w:rPr>
          <w:rFonts w:ascii="Times New Roman" w:hAnsi="Times New Roman"/>
          <w:sz w:val="22"/>
          <w:szCs w:val="22"/>
          <w:lang w:val="ru-RU"/>
        </w:rPr>
      </w:pPr>
      <w:r w:rsidRPr="00011D6C">
        <w:rPr>
          <w:rFonts w:ascii="Times New Roman" w:hAnsi="Times New Roman"/>
          <w:sz w:val="22"/>
          <w:szCs w:val="22"/>
          <w:lang w:val="ru-RU"/>
        </w:rPr>
        <w:t>(выписка из протокола)</w:t>
      </w:r>
    </w:p>
    <w:p w:rsidR="00011D6C" w:rsidRPr="00011D6C" w:rsidRDefault="00011D6C" w:rsidP="00011D6C">
      <w:pPr>
        <w:jc w:val="center"/>
        <w:rPr>
          <w:rFonts w:ascii="Times New Roman" w:hAnsi="Times New Roman"/>
          <w:sz w:val="22"/>
          <w:szCs w:val="22"/>
          <w:lang w:val="ru-RU"/>
        </w:rPr>
      </w:pP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 xml:space="preserve">город Чулым Чулымского муниципального района </w:t>
      </w: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 xml:space="preserve">Новосибирской области Российской Федерации                                      28.04.2023 г.                    </w:t>
      </w:r>
    </w:p>
    <w:p w:rsidR="00011D6C" w:rsidRPr="00011D6C" w:rsidRDefault="00011D6C" w:rsidP="00011D6C">
      <w:pPr>
        <w:rPr>
          <w:rFonts w:ascii="Times New Roman" w:hAnsi="Times New Roman"/>
          <w:sz w:val="22"/>
          <w:szCs w:val="22"/>
          <w:lang w:val="ru-RU"/>
        </w:rPr>
      </w:pP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Место проведения публичных слушаний: Российская Федерация, город Чулым Чулымского муниципального района Новосибирской области, улица Чулымская, 43 (актовый зал администрации Чулымского района).</w:t>
      </w: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В публичных слушаниях приняли участие жители Чулымского муниципального района Новосибирской области, представители администрации Чулымского района, Совета депутатов Чулымского района, органов местного самоуправления поселений Чулымского муниципального района Новосибирской области, организаций, общественных объединений и средств массовой информации.</w:t>
      </w: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Всего участников публичных слушаний 43 человека.</w:t>
      </w: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Председатель публичных слушаний: Клевцов В.В. – председатель Совета депутатов Чулымского района;</w:t>
      </w: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Секретарь публичных слушаний: Озерец И.В. – главный специалист Совета депутатов Чулымского района.</w:t>
      </w:r>
    </w:p>
    <w:p w:rsidR="00011D6C" w:rsidRPr="00011D6C" w:rsidRDefault="00011D6C" w:rsidP="00011D6C">
      <w:pPr>
        <w:rPr>
          <w:rFonts w:ascii="Times New Roman" w:hAnsi="Times New Roman"/>
          <w:sz w:val="22"/>
          <w:szCs w:val="22"/>
          <w:lang w:val="ru-RU"/>
        </w:rPr>
      </w:pP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ПОВЕСТКА ДНЯ:</w:t>
      </w:r>
    </w:p>
    <w:p w:rsidR="00011D6C" w:rsidRPr="00011D6C" w:rsidRDefault="00011D6C" w:rsidP="00011D6C">
      <w:pPr>
        <w:rPr>
          <w:rFonts w:ascii="Times New Roman" w:hAnsi="Times New Roman"/>
          <w:sz w:val="22"/>
          <w:szCs w:val="22"/>
          <w:lang w:val="ru-RU"/>
        </w:rPr>
      </w:pP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1.</w:t>
      </w:r>
      <w:r w:rsidRPr="00011D6C">
        <w:rPr>
          <w:rFonts w:ascii="Times New Roman" w:hAnsi="Times New Roman"/>
          <w:sz w:val="22"/>
          <w:szCs w:val="22"/>
          <w:lang w:val="ru-RU"/>
        </w:rPr>
        <w:tab/>
        <w:t>О проекте решения Совета депутатов Чулымского района «О внесении изменений и дополнений в Устав Чулымского муниципального района Новосибирской области».</w:t>
      </w: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2.</w:t>
      </w:r>
      <w:r w:rsidRPr="00011D6C">
        <w:rPr>
          <w:rFonts w:ascii="Times New Roman" w:hAnsi="Times New Roman"/>
          <w:sz w:val="22"/>
          <w:szCs w:val="22"/>
          <w:lang w:val="ru-RU"/>
        </w:rPr>
        <w:tab/>
        <w:t>Об исполнении бюджета Чулымского муниципального района Новосибирской области за 2022 год.</w:t>
      </w:r>
    </w:p>
    <w:p w:rsidR="00011D6C" w:rsidRPr="00011D6C" w:rsidRDefault="00011D6C" w:rsidP="00011D6C">
      <w:pPr>
        <w:rPr>
          <w:rFonts w:ascii="Times New Roman" w:hAnsi="Times New Roman"/>
          <w:sz w:val="22"/>
          <w:szCs w:val="22"/>
          <w:lang w:val="ru-RU"/>
        </w:rPr>
      </w:pP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СЛУШАЛИ:</w:t>
      </w: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1.</w:t>
      </w:r>
      <w:r w:rsidRPr="00011D6C">
        <w:rPr>
          <w:rFonts w:ascii="Times New Roman" w:hAnsi="Times New Roman"/>
          <w:sz w:val="22"/>
          <w:szCs w:val="22"/>
          <w:lang w:val="ru-RU"/>
        </w:rPr>
        <w:tab/>
        <w:t>О проекте решения Совета депутатов Чулымского района «О внесении изменений и дополнений в Устав Чулымского муниципального района Новосибирской области».</w:t>
      </w: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Докладчик: Кулешов А.А. – начальник юридического отдела администрации Чулымского района.</w:t>
      </w:r>
    </w:p>
    <w:p w:rsidR="00011D6C" w:rsidRPr="00011D6C" w:rsidRDefault="00011D6C" w:rsidP="00011D6C">
      <w:pPr>
        <w:rPr>
          <w:rFonts w:ascii="Times New Roman" w:hAnsi="Times New Roman"/>
          <w:sz w:val="22"/>
          <w:szCs w:val="22"/>
          <w:lang w:val="ru-RU"/>
        </w:rPr>
      </w:pP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 xml:space="preserve">РЕШИЛИ: </w:t>
      </w: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Руководствуясь ст. 28 Федерального закона «Об общих принципах организации местного самоуправления в Российской Федерации» от 06.10.2003  № 131-ФЗ, ст. 10 Устава Чулымского муниципального района Новосибирской области рекомендовать Совету депутатов Чулымского района на очередной сессии принять проект решения «О внесении изменений и дополнений в Устав Чулымского муниципального района Новосибирской области» в редакции решения Совета депутатов Чулымского района (четвёртого созыва) от 23.03.2023 г. № 21/179 (двадцать первая сессия).</w:t>
      </w:r>
    </w:p>
    <w:p w:rsidR="00011D6C" w:rsidRPr="00011D6C" w:rsidRDefault="00011D6C" w:rsidP="00011D6C">
      <w:pPr>
        <w:rPr>
          <w:rFonts w:ascii="Times New Roman" w:hAnsi="Times New Roman"/>
          <w:sz w:val="22"/>
          <w:szCs w:val="22"/>
          <w:lang w:val="ru-RU"/>
        </w:rPr>
      </w:pP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СЛУШАЛИ:</w:t>
      </w: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2.</w:t>
      </w:r>
      <w:r w:rsidRPr="00011D6C">
        <w:rPr>
          <w:rFonts w:ascii="Times New Roman" w:hAnsi="Times New Roman"/>
          <w:sz w:val="22"/>
          <w:szCs w:val="22"/>
          <w:lang w:val="ru-RU"/>
        </w:rPr>
        <w:tab/>
        <w:t>Об исполнении бюджета Чулымского муниципального района Новосибирской области за 2022 год.</w:t>
      </w: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Докладчик: Жарких М.А. - начальник управления финансов и налоговой политики Чулымского района Новосибирской области.</w:t>
      </w:r>
    </w:p>
    <w:p w:rsidR="00011D6C" w:rsidRPr="00011D6C" w:rsidRDefault="00011D6C" w:rsidP="00011D6C">
      <w:pPr>
        <w:rPr>
          <w:rFonts w:ascii="Times New Roman" w:hAnsi="Times New Roman"/>
          <w:sz w:val="22"/>
          <w:szCs w:val="22"/>
          <w:lang w:val="ru-RU"/>
        </w:rPr>
      </w:pP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РЕШИЛИ:</w:t>
      </w: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2.1.</w:t>
      </w:r>
      <w:r w:rsidRPr="00011D6C">
        <w:rPr>
          <w:rFonts w:ascii="Times New Roman" w:hAnsi="Times New Roman"/>
          <w:sz w:val="22"/>
          <w:szCs w:val="22"/>
          <w:lang w:val="ru-RU"/>
        </w:rPr>
        <w:tab/>
        <w:t>Кассовое исполнение бюджета Чулымского муниципального района Новосибирской области за 2022 год по доходам в сумме 1272031,1 тыс. руб., по расходам в сумме 1253417,3 тыс. руб., с профицитом в сумме 18613,8 тыс. руб. принять к сведению.</w:t>
      </w: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2.2.</w:t>
      </w:r>
      <w:r w:rsidRPr="00011D6C">
        <w:rPr>
          <w:rFonts w:ascii="Times New Roman" w:hAnsi="Times New Roman"/>
          <w:sz w:val="22"/>
          <w:szCs w:val="22"/>
          <w:lang w:val="ru-RU"/>
        </w:rPr>
        <w:tab/>
        <w:t>Рекомендовать Совету депутатов Чулымского района на очередной сессии исполнение бюджета Чулымского муниципального района Новосибирской области за 2022 год утвердить.</w:t>
      </w:r>
    </w:p>
    <w:p w:rsidR="00011D6C" w:rsidRPr="00011D6C" w:rsidRDefault="00011D6C" w:rsidP="00011D6C">
      <w:pPr>
        <w:rPr>
          <w:rFonts w:ascii="Times New Roman" w:hAnsi="Times New Roman"/>
          <w:sz w:val="22"/>
          <w:szCs w:val="22"/>
          <w:lang w:val="ru-RU"/>
        </w:rPr>
      </w:pP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lastRenderedPageBreak/>
        <w:t>3.</w:t>
      </w:r>
      <w:r w:rsidRPr="00011D6C">
        <w:rPr>
          <w:rFonts w:ascii="Times New Roman" w:hAnsi="Times New Roman"/>
          <w:sz w:val="22"/>
          <w:szCs w:val="22"/>
          <w:lang w:val="ru-RU"/>
        </w:rPr>
        <w:tab/>
        <w:t>Рекомендации публичных слушаний опубликовать в порядке, предусмотренном Уставом Чулымского муниципального района Новосибирской области для официального опубликования муниципальных правовых актов.</w:t>
      </w:r>
    </w:p>
    <w:p w:rsidR="00011D6C" w:rsidRPr="00011D6C" w:rsidRDefault="00011D6C" w:rsidP="00011D6C">
      <w:pPr>
        <w:rPr>
          <w:rFonts w:ascii="Times New Roman" w:hAnsi="Times New Roman"/>
          <w:sz w:val="22"/>
          <w:szCs w:val="22"/>
          <w:lang w:val="ru-RU"/>
        </w:rPr>
      </w:pP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 xml:space="preserve">Председатель </w:t>
      </w: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публичных слушаний                                                                           В.В. Клевцов</w:t>
      </w:r>
    </w:p>
    <w:p w:rsidR="00011D6C" w:rsidRPr="00011D6C" w:rsidRDefault="00011D6C" w:rsidP="00011D6C">
      <w:pPr>
        <w:rPr>
          <w:rFonts w:ascii="Times New Roman" w:hAnsi="Times New Roman"/>
          <w:sz w:val="22"/>
          <w:szCs w:val="22"/>
          <w:lang w:val="ru-RU"/>
        </w:rPr>
      </w:pPr>
    </w:p>
    <w:p w:rsidR="00011D6C" w:rsidRPr="00011D6C" w:rsidRDefault="00011D6C" w:rsidP="00011D6C">
      <w:pPr>
        <w:rPr>
          <w:rFonts w:ascii="Times New Roman" w:hAnsi="Times New Roman"/>
          <w:sz w:val="22"/>
          <w:szCs w:val="22"/>
          <w:lang w:val="ru-RU"/>
        </w:rPr>
      </w:pPr>
      <w:r w:rsidRPr="00011D6C">
        <w:rPr>
          <w:rFonts w:ascii="Times New Roman" w:hAnsi="Times New Roman"/>
          <w:sz w:val="22"/>
          <w:szCs w:val="22"/>
          <w:lang w:val="ru-RU"/>
        </w:rPr>
        <w:t>Секретарь</w:t>
      </w:r>
      <w:r w:rsidRPr="00011D6C">
        <w:rPr>
          <w:rFonts w:ascii="Times New Roman" w:hAnsi="Times New Roman"/>
          <w:sz w:val="22"/>
          <w:szCs w:val="22"/>
          <w:lang w:val="ru-RU"/>
        </w:rPr>
        <w:tab/>
      </w:r>
    </w:p>
    <w:p w:rsidR="00B10D74" w:rsidRDefault="00011D6C" w:rsidP="00011D6C">
      <w:pPr>
        <w:rPr>
          <w:rFonts w:ascii="Times New Roman" w:hAnsi="Times New Roman"/>
          <w:sz w:val="22"/>
          <w:szCs w:val="22"/>
          <w:lang w:val="ru-RU"/>
        </w:rPr>
      </w:pPr>
      <w:r w:rsidRPr="00011D6C">
        <w:rPr>
          <w:rFonts w:ascii="Times New Roman" w:hAnsi="Times New Roman"/>
          <w:sz w:val="22"/>
          <w:szCs w:val="22"/>
          <w:lang w:val="ru-RU"/>
        </w:rPr>
        <w:t>публичных слушаний                                                                           И.В.Озерец</w:t>
      </w:r>
    </w:p>
    <w:p w:rsidR="00C252CC"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p w:rsidR="008462DE" w:rsidRPr="008462DE" w:rsidRDefault="008462DE" w:rsidP="008A6B34">
      <w:pPr>
        <w:rPr>
          <w:rFonts w:ascii="Times New Roman" w:hAnsi="Times New Roman"/>
          <w:sz w:val="22"/>
          <w:szCs w:val="22"/>
          <w:lang w:val="ru-RU"/>
        </w:rPr>
      </w:pPr>
      <w:bookmarkStart w:id="0" w:name="_GoBack"/>
      <w:bookmarkEnd w:id="0"/>
    </w:p>
    <w:p w:rsidR="008462DE" w:rsidRPr="008462DE" w:rsidRDefault="008462DE" w:rsidP="008462DE">
      <w:pPr>
        <w:jc w:val="center"/>
        <w:rPr>
          <w:rFonts w:ascii="Times New Roman" w:hAnsi="Times New Roman"/>
          <w:b/>
          <w:sz w:val="22"/>
          <w:szCs w:val="22"/>
          <w:lang w:val="ru-RU"/>
        </w:rPr>
      </w:pPr>
      <w:r w:rsidRPr="008462DE">
        <w:rPr>
          <w:rFonts w:ascii="Times New Roman" w:hAnsi="Times New Roman"/>
          <w:b/>
          <w:sz w:val="22"/>
          <w:szCs w:val="22"/>
          <w:lang w:val="ru-RU"/>
        </w:rPr>
        <w:t>РЕШЕНИЕ</w:t>
      </w:r>
    </w:p>
    <w:p w:rsidR="008462DE" w:rsidRPr="008462DE" w:rsidRDefault="008462DE" w:rsidP="008462DE">
      <w:pPr>
        <w:jc w:val="center"/>
        <w:rPr>
          <w:rFonts w:ascii="Times New Roman" w:hAnsi="Times New Roman"/>
          <w:sz w:val="22"/>
          <w:szCs w:val="22"/>
          <w:lang w:val="ru-RU"/>
        </w:rPr>
      </w:pPr>
      <w:r w:rsidRPr="008462DE">
        <w:rPr>
          <w:rFonts w:ascii="Times New Roman" w:hAnsi="Times New Roman"/>
          <w:sz w:val="22"/>
          <w:szCs w:val="22"/>
          <w:lang w:val="ru-RU"/>
        </w:rPr>
        <w:t>(внеочередная двадцать вторая сессия)</w:t>
      </w:r>
    </w:p>
    <w:p w:rsidR="008462DE" w:rsidRPr="008462DE" w:rsidRDefault="008462DE" w:rsidP="008462DE">
      <w:pPr>
        <w:rPr>
          <w:rFonts w:ascii="Times New Roman" w:hAnsi="Times New Roman"/>
          <w:sz w:val="22"/>
          <w:szCs w:val="22"/>
          <w:lang w:val="ru-RU"/>
        </w:rPr>
      </w:pP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 xml:space="preserve">От 23 мая 2023  г.                            </w:t>
      </w:r>
      <w:r>
        <w:rPr>
          <w:rFonts w:ascii="Times New Roman" w:hAnsi="Times New Roman"/>
          <w:sz w:val="22"/>
          <w:szCs w:val="22"/>
          <w:lang w:val="ru-RU"/>
        </w:rPr>
        <w:t xml:space="preserve">                          </w:t>
      </w:r>
      <w:r w:rsidRPr="008462DE">
        <w:rPr>
          <w:rFonts w:ascii="Times New Roman" w:hAnsi="Times New Roman"/>
          <w:sz w:val="22"/>
          <w:szCs w:val="22"/>
          <w:lang w:val="ru-RU"/>
        </w:rPr>
        <w:t xml:space="preserve">  г.Чулым</w:t>
      </w:r>
      <w:r w:rsidRPr="008462DE">
        <w:rPr>
          <w:rFonts w:ascii="Times New Roman" w:hAnsi="Times New Roman"/>
          <w:sz w:val="22"/>
          <w:szCs w:val="22"/>
          <w:lang w:val="ru-RU"/>
        </w:rPr>
        <w:tab/>
      </w:r>
      <w:r w:rsidRPr="008462DE">
        <w:rPr>
          <w:rFonts w:ascii="Times New Roman" w:hAnsi="Times New Roman"/>
          <w:sz w:val="22"/>
          <w:szCs w:val="22"/>
          <w:lang w:val="ru-RU"/>
        </w:rPr>
        <w:tab/>
        <w:t xml:space="preserve">           </w:t>
      </w:r>
      <w:r w:rsidRPr="008462DE">
        <w:rPr>
          <w:rFonts w:ascii="Times New Roman" w:hAnsi="Times New Roman"/>
          <w:sz w:val="22"/>
          <w:szCs w:val="22"/>
          <w:lang w:val="ru-RU"/>
        </w:rPr>
        <w:tab/>
        <w:t xml:space="preserve"> № 22/189</w:t>
      </w:r>
    </w:p>
    <w:p w:rsidR="008462DE" w:rsidRPr="008462DE" w:rsidRDefault="008462DE" w:rsidP="008462DE">
      <w:pPr>
        <w:rPr>
          <w:rFonts w:ascii="Times New Roman" w:hAnsi="Times New Roman"/>
          <w:sz w:val="22"/>
          <w:szCs w:val="22"/>
          <w:lang w:val="ru-RU"/>
        </w:rPr>
      </w:pP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Об исполнении  бюджета Чулымского  муниципального района Новосибирской области за 2022 год</w:t>
      </w: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ab/>
      </w: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 xml:space="preserve">         В соответствии со статьей 2646 Бюджетного Кодекса Российской Федерации, Устава Чулымского муниципального района Новосибирской области, заслушав отчет администрации Чулымского района Новосибирской области об исполнении муниципального бюджета за 2022 год</w:t>
      </w: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ab/>
        <w:t xml:space="preserve">Совет депутатов Чулымского района Новосибирской области </w:t>
      </w: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РЕШИЛ:</w:t>
      </w: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1.</w:t>
      </w:r>
      <w:r w:rsidRPr="008462DE">
        <w:rPr>
          <w:rFonts w:ascii="Times New Roman" w:hAnsi="Times New Roman"/>
          <w:sz w:val="22"/>
          <w:szCs w:val="22"/>
          <w:lang w:val="ru-RU"/>
        </w:rPr>
        <w:tab/>
        <w:t>Утвердить кассовое исполнение  бюджета Чулымского  муниципального района Новосибирской области за 2022 год по доходам в сумме 1272031,1тыс.руб., по расходам в сумме 1253417,3тыс.руб., с профицитом в сумме 18613,8тыс. руб.</w:t>
      </w: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2.</w:t>
      </w:r>
      <w:r w:rsidRPr="008462DE">
        <w:rPr>
          <w:rFonts w:ascii="Times New Roman" w:hAnsi="Times New Roman"/>
          <w:sz w:val="22"/>
          <w:szCs w:val="22"/>
          <w:lang w:val="ru-RU"/>
        </w:rPr>
        <w:tab/>
        <w:t>Утвердить следующие показатели кассового исполнения бюджета Чулымского муниципального района Новосибирской области за 2022 год:</w:t>
      </w: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w:t>
      </w:r>
      <w:r w:rsidRPr="008462DE">
        <w:rPr>
          <w:rFonts w:ascii="Times New Roman" w:hAnsi="Times New Roman"/>
          <w:sz w:val="22"/>
          <w:szCs w:val="22"/>
          <w:lang w:val="ru-RU"/>
        </w:rPr>
        <w:tab/>
        <w:t>доходы бюджета Чулымского муниципального района Новосибирской области за 2022 год по кодам классификации доходов бюджета, согласно Приложению №1 к настоящему решению;</w:t>
      </w: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w:t>
      </w:r>
      <w:r w:rsidRPr="008462DE">
        <w:rPr>
          <w:rFonts w:ascii="Times New Roman" w:hAnsi="Times New Roman"/>
          <w:sz w:val="22"/>
          <w:szCs w:val="22"/>
          <w:lang w:val="ru-RU"/>
        </w:rPr>
        <w:tab/>
        <w:t>расходы бюджета Чулымского муниципального района Новосибирской области за 2022 год по ведомственной структуре согласно Приложению № 2 к настоящему решению;</w:t>
      </w: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w:t>
      </w:r>
      <w:r w:rsidRPr="008462DE">
        <w:rPr>
          <w:rFonts w:ascii="Times New Roman" w:hAnsi="Times New Roman"/>
          <w:sz w:val="22"/>
          <w:szCs w:val="22"/>
          <w:lang w:val="ru-RU"/>
        </w:rPr>
        <w:tab/>
        <w:t>расходы бюджета Чулымского муниципального  района Новосибирской области за 2022 год по разделам и подразделам классификации расходов бюджета, согласно Приложению № 3 к настоящему решению;</w:t>
      </w: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w:t>
      </w:r>
      <w:r w:rsidRPr="008462DE">
        <w:rPr>
          <w:rFonts w:ascii="Times New Roman" w:hAnsi="Times New Roman"/>
          <w:sz w:val="22"/>
          <w:szCs w:val="22"/>
          <w:lang w:val="ru-RU"/>
        </w:rPr>
        <w:tab/>
        <w:t>источники финансирования дефицита  бюджета Чулымского муниципального района Новосибирской области за 2022 год по кодам групп, подгрупп, статей, видов источников финансирования дефицитов бюджетов, согласно Приложению № 4 к настоящему Решению;</w:t>
      </w: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3.</w:t>
      </w:r>
      <w:r w:rsidRPr="008462DE">
        <w:rPr>
          <w:rFonts w:ascii="Times New Roman" w:hAnsi="Times New Roman"/>
          <w:sz w:val="22"/>
          <w:szCs w:val="22"/>
          <w:lang w:val="ru-RU"/>
        </w:rPr>
        <w:tab/>
        <w:t>Направить данное решение главе Чулымского района для подписания и опубликования.</w:t>
      </w: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4.</w:t>
      </w:r>
      <w:r w:rsidRPr="008462DE">
        <w:rPr>
          <w:rFonts w:ascii="Times New Roman" w:hAnsi="Times New Roman"/>
          <w:sz w:val="22"/>
          <w:szCs w:val="22"/>
          <w:lang w:val="ru-RU"/>
        </w:rPr>
        <w:tab/>
        <w:t>Настоящее решение вступает в силу со дня официального опубликования.</w:t>
      </w: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5.</w:t>
      </w:r>
      <w:r w:rsidRPr="008462DE">
        <w:rPr>
          <w:rFonts w:ascii="Times New Roman" w:hAnsi="Times New Roman"/>
          <w:sz w:val="22"/>
          <w:szCs w:val="22"/>
          <w:lang w:val="ru-RU"/>
        </w:rPr>
        <w:tab/>
        <w:t>Контроль возложить на комиссию по бюджету, налоговой, финансово-кредитной  политики.</w:t>
      </w:r>
    </w:p>
    <w:p w:rsidR="008462DE" w:rsidRPr="008462DE" w:rsidRDefault="008462DE" w:rsidP="008462DE">
      <w:pPr>
        <w:rPr>
          <w:rFonts w:ascii="Times New Roman" w:hAnsi="Times New Roman"/>
          <w:sz w:val="22"/>
          <w:szCs w:val="22"/>
          <w:lang w:val="ru-RU"/>
        </w:rPr>
      </w:pP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 xml:space="preserve">Председатель Совета депутатов                                       </w:t>
      </w:r>
      <w:r w:rsidRPr="008462DE">
        <w:rPr>
          <w:rFonts w:ascii="Times New Roman" w:hAnsi="Times New Roman"/>
          <w:sz w:val="22"/>
          <w:szCs w:val="22"/>
          <w:lang w:val="ru-RU"/>
        </w:rPr>
        <w:tab/>
        <w:t>Глава</w:t>
      </w:r>
    </w:p>
    <w:p w:rsidR="008462DE"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Чулымского района</w:t>
      </w:r>
      <w:r w:rsidRPr="008462DE">
        <w:rPr>
          <w:rFonts w:ascii="Times New Roman" w:hAnsi="Times New Roman"/>
          <w:sz w:val="22"/>
          <w:szCs w:val="22"/>
          <w:lang w:val="ru-RU"/>
        </w:rPr>
        <w:tab/>
      </w:r>
      <w:r w:rsidRPr="008462DE">
        <w:rPr>
          <w:rFonts w:ascii="Times New Roman" w:hAnsi="Times New Roman"/>
          <w:sz w:val="22"/>
          <w:szCs w:val="22"/>
          <w:lang w:val="ru-RU"/>
        </w:rPr>
        <w:tab/>
      </w:r>
      <w:r w:rsidRPr="008462DE">
        <w:rPr>
          <w:rFonts w:ascii="Times New Roman" w:hAnsi="Times New Roman"/>
          <w:sz w:val="22"/>
          <w:szCs w:val="22"/>
          <w:lang w:val="ru-RU"/>
        </w:rPr>
        <w:tab/>
      </w:r>
      <w:r w:rsidRPr="008462DE">
        <w:rPr>
          <w:rFonts w:ascii="Times New Roman" w:hAnsi="Times New Roman"/>
          <w:sz w:val="22"/>
          <w:szCs w:val="22"/>
          <w:lang w:val="ru-RU"/>
        </w:rPr>
        <w:tab/>
      </w:r>
      <w:r w:rsidRPr="008462DE">
        <w:rPr>
          <w:rFonts w:ascii="Times New Roman" w:hAnsi="Times New Roman"/>
          <w:sz w:val="22"/>
          <w:szCs w:val="22"/>
          <w:lang w:val="ru-RU"/>
        </w:rPr>
        <w:tab/>
      </w:r>
      <w:r w:rsidRPr="008462DE">
        <w:rPr>
          <w:rFonts w:ascii="Times New Roman" w:hAnsi="Times New Roman"/>
          <w:sz w:val="22"/>
          <w:szCs w:val="22"/>
          <w:lang w:val="ru-RU"/>
        </w:rPr>
        <w:tab/>
        <w:t>Чулымского района</w:t>
      </w:r>
    </w:p>
    <w:p w:rsidR="00C252CC" w:rsidRPr="008462DE" w:rsidRDefault="008462DE" w:rsidP="008462DE">
      <w:pPr>
        <w:rPr>
          <w:rFonts w:ascii="Times New Roman" w:hAnsi="Times New Roman"/>
          <w:sz w:val="22"/>
          <w:szCs w:val="22"/>
          <w:lang w:val="ru-RU"/>
        </w:rPr>
      </w:pPr>
      <w:r w:rsidRPr="008462DE">
        <w:rPr>
          <w:rFonts w:ascii="Times New Roman" w:hAnsi="Times New Roman"/>
          <w:sz w:val="22"/>
          <w:szCs w:val="22"/>
          <w:lang w:val="ru-RU"/>
        </w:rPr>
        <w:t>_________________В.В.Клевцов</w:t>
      </w:r>
      <w:r w:rsidRPr="008462DE">
        <w:rPr>
          <w:rFonts w:ascii="Times New Roman" w:hAnsi="Times New Roman"/>
          <w:sz w:val="22"/>
          <w:szCs w:val="22"/>
          <w:lang w:val="ru-RU"/>
        </w:rPr>
        <w:tab/>
      </w:r>
      <w:r w:rsidRPr="008462DE">
        <w:rPr>
          <w:rFonts w:ascii="Times New Roman" w:hAnsi="Times New Roman"/>
          <w:sz w:val="22"/>
          <w:szCs w:val="22"/>
          <w:lang w:val="ru-RU"/>
        </w:rPr>
        <w:tab/>
      </w:r>
      <w:r w:rsidRPr="008462DE">
        <w:rPr>
          <w:rFonts w:ascii="Times New Roman" w:hAnsi="Times New Roman"/>
          <w:sz w:val="22"/>
          <w:szCs w:val="22"/>
          <w:lang w:val="ru-RU"/>
        </w:rPr>
        <w:tab/>
      </w:r>
      <w:r w:rsidRPr="008462DE">
        <w:rPr>
          <w:rFonts w:ascii="Times New Roman" w:hAnsi="Times New Roman"/>
          <w:sz w:val="22"/>
          <w:szCs w:val="22"/>
          <w:lang w:val="ru-RU"/>
        </w:rPr>
        <w:tab/>
        <w:t>_______________С.Н.Кудрявцева</w:t>
      </w:r>
    </w:p>
    <w:p w:rsidR="00C252CC" w:rsidRPr="008462DE" w:rsidRDefault="00C252CC" w:rsidP="008A6B34">
      <w:pPr>
        <w:rPr>
          <w:rFonts w:ascii="Times New Roman" w:hAnsi="Times New Roman"/>
          <w:sz w:val="22"/>
          <w:szCs w:val="22"/>
          <w:lang w:val="ru-RU"/>
        </w:rPr>
      </w:pPr>
    </w:p>
    <w:p w:rsidR="00C252CC" w:rsidRPr="008462DE" w:rsidRDefault="00C252CC" w:rsidP="008A6B34">
      <w:pPr>
        <w:rPr>
          <w:rFonts w:ascii="Times New Roman" w:hAnsi="Times New Roman"/>
          <w:sz w:val="22"/>
          <w:szCs w:val="22"/>
          <w:lang w:val="ru-RU"/>
        </w:rPr>
      </w:pPr>
    </w:p>
    <w:p w:rsidR="00C252CC" w:rsidRDefault="008462DE" w:rsidP="008462DE">
      <w:pPr>
        <w:jc w:val="right"/>
        <w:rPr>
          <w:rFonts w:ascii="Times New Roman" w:hAnsi="Times New Roman"/>
          <w:sz w:val="22"/>
          <w:szCs w:val="22"/>
          <w:lang w:val="ru-RU"/>
        </w:rPr>
      </w:pPr>
      <w:r>
        <w:rPr>
          <w:rFonts w:ascii="Times New Roman" w:hAnsi="Times New Roman"/>
          <w:sz w:val="22"/>
          <w:szCs w:val="22"/>
          <w:lang w:val="ru-RU"/>
        </w:rPr>
        <w:t>Приложение 1</w:t>
      </w:r>
    </w:p>
    <w:p w:rsidR="008462DE" w:rsidRDefault="008462DE" w:rsidP="008462DE">
      <w:pPr>
        <w:jc w:val="right"/>
        <w:rPr>
          <w:rFonts w:ascii="Times New Roman" w:hAnsi="Times New Roman"/>
          <w:sz w:val="22"/>
          <w:szCs w:val="22"/>
          <w:lang w:val="ru-RU"/>
        </w:rPr>
      </w:pPr>
    </w:p>
    <w:p w:rsidR="008462DE" w:rsidRPr="008462DE" w:rsidRDefault="008462DE" w:rsidP="008462DE">
      <w:pPr>
        <w:jc w:val="center"/>
        <w:rPr>
          <w:rFonts w:ascii="Times New Roman" w:hAnsi="Times New Roman"/>
          <w:sz w:val="22"/>
          <w:szCs w:val="22"/>
          <w:lang w:val="ru-RU"/>
        </w:rPr>
      </w:pPr>
      <w:r w:rsidRPr="008462DE">
        <w:rPr>
          <w:rFonts w:ascii="Times New Roman" w:hAnsi="Times New Roman"/>
          <w:sz w:val="22"/>
          <w:szCs w:val="22"/>
          <w:lang w:val="ru-RU"/>
        </w:rPr>
        <w:t>Кассовое исполнение доходов  бюджета Чулымского  муниципального района Новосибирской области за 2022 год по кодам классификации доходов бюджета</w:t>
      </w:r>
    </w:p>
    <w:p w:rsidR="00C252CC" w:rsidRPr="008462DE" w:rsidRDefault="00C252CC" w:rsidP="008A6B34">
      <w:pPr>
        <w:rPr>
          <w:rFonts w:ascii="Times New Roman" w:hAnsi="Times New Roman"/>
          <w:sz w:val="22"/>
          <w:szCs w:val="22"/>
          <w:lang w:val="ru-RU"/>
        </w:rPr>
      </w:pPr>
    </w:p>
    <w:p w:rsidR="00C252CC" w:rsidRDefault="00C252CC" w:rsidP="008A6B34">
      <w:pPr>
        <w:rPr>
          <w:rFonts w:ascii="Times New Roman" w:hAnsi="Times New Roman"/>
          <w:sz w:val="22"/>
          <w:szCs w:val="22"/>
          <w:lang w:val="ru-RU"/>
        </w:rPr>
      </w:pPr>
    </w:p>
    <w:tbl>
      <w:tblPr>
        <w:tblW w:w="10682" w:type="dxa"/>
        <w:tblLayout w:type="fixed"/>
        <w:tblLook w:val="04A0" w:firstRow="1" w:lastRow="0" w:firstColumn="1" w:lastColumn="0" w:noHBand="0" w:noVBand="1"/>
      </w:tblPr>
      <w:tblGrid>
        <w:gridCol w:w="1413"/>
        <w:gridCol w:w="2126"/>
        <w:gridCol w:w="5245"/>
        <w:gridCol w:w="1898"/>
      </w:tblGrid>
      <w:tr w:rsidR="008462DE" w:rsidRPr="008462DE" w:rsidTr="008462DE">
        <w:trPr>
          <w:trHeight w:val="300"/>
        </w:trPr>
        <w:tc>
          <w:tcPr>
            <w:tcW w:w="3539" w:type="dxa"/>
            <w:gridSpan w:val="2"/>
            <w:tcBorders>
              <w:top w:val="single" w:sz="4" w:space="0" w:color="auto"/>
              <w:left w:val="single" w:sz="4" w:space="0" w:color="auto"/>
              <w:bottom w:val="single" w:sz="4" w:space="0" w:color="auto"/>
              <w:right w:val="single" w:sz="4" w:space="0" w:color="auto"/>
            </w:tcBorders>
            <w:shd w:val="clear" w:color="auto" w:fill="auto"/>
            <w:hideMark/>
          </w:tcPr>
          <w:p w:rsidR="008462DE" w:rsidRPr="008462DE" w:rsidRDefault="008462DE" w:rsidP="008462DE">
            <w:pPr>
              <w:jc w:val="center"/>
              <w:rPr>
                <w:rFonts w:ascii="Times New Roman" w:hAnsi="Times New Roman"/>
                <w:color w:val="000000"/>
                <w:sz w:val="20"/>
                <w:szCs w:val="20"/>
                <w:lang w:val="ru-RU" w:eastAsia="ru-RU" w:bidi="ar-SA"/>
              </w:rPr>
            </w:pPr>
            <w:r w:rsidRPr="008462DE">
              <w:rPr>
                <w:rFonts w:ascii="Times New Roman" w:hAnsi="Times New Roman"/>
                <w:color w:val="000000"/>
                <w:sz w:val="20"/>
                <w:szCs w:val="20"/>
                <w:lang w:val="ru-RU" w:eastAsia="ru-RU" w:bidi="ar-SA"/>
              </w:rPr>
              <w:t>Код бюджетной классификации</w:t>
            </w:r>
          </w:p>
        </w:tc>
        <w:tc>
          <w:tcPr>
            <w:tcW w:w="52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 xml:space="preserve">Наименование </w:t>
            </w:r>
          </w:p>
        </w:tc>
        <w:tc>
          <w:tcPr>
            <w:tcW w:w="18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Кассовое исполнение</w:t>
            </w:r>
          </w:p>
        </w:tc>
      </w:tr>
      <w:tr w:rsidR="008462DE" w:rsidRPr="008462DE" w:rsidTr="008462DE">
        <w:trPr>
          <w:trHeight w:val="990"/>
        </w:trPr>
        <w:tc>
          <w:tcPr>
            <w:tcW w:w="1413"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jc w:val="center"/>
              <w:rPr>
                <w:rFonts w:ascii="Times New Roman" w:hAnsi="Times New Roman"/>
                <w:color w:val="000000"/>
                <w:sz w:val="20"/>
                <w:szCs w:val="20"/>
                <w:lang w:val="ru-RU" w:eastAsia="ru-RU" w:bidi="ar-SA"/>
              </w:rPr>
            </w:pPr>
            <w:r w:rsidRPr="008462DE">
              <w:rPr>
                <w:rFonts w:ascii="Times New Roman" w:hAnsi="Times New Roman"/>
                <w:color w:val="000000"/>
                <w:sz w:val="20"/>
                <w:szCs w:val="20"/>
                <w:lang w:val="ru-RU" w:eastAsia="ru-RU" w:bidi="ar-SA"/>
              </w:rPr>
              <w:lastRenderedPageBreak/>
              <w:t>главного администратора доходов</w:t>
            </w:r>
          </w:p>
        </w:tc>
        <w:tc>
          <w:tcPr>
            <w:tcW w:w="2126" w:type="dxa"/>
            <w:tcBorders>
              <w:top w:val="nil"/>
              <w:left w:val="nil"/>
              <w:bottom w:val="single" w:sz="4" w:space="0" w:color="auto"/>
              <w:right w:val="single" w:sz="4" w:space="0" w:color="auto"/>
            </w:tcBorders>
            <w:shd w:val="clear" w:color="auto" w:fill="auto"/>
            <w:vAlign w:val="center"/>
            <w:hideMark/>
          </w:tcPr>
          <w:p w:rsidR="008462DE" w:rsidRPr="008462DE" w:rsidRDefault="008462DE" w:rsidP="008462DE">
            <w:pPr>
              <w:jc w:val="center"/>
              <w:rPr>
                <w:rFonts w:ascii="Times New Roman" w:hAnsi="Times New Roman"/>
                <w:color w:val="000000"/>
                <w:sz w:val="20"/>
                <w:szCs w:val="20"/>
                <w:lang w:val="ru-RU" w:eastAsia="ru-RU" w:bidi="ar-SA"/>
              </w:rPr>
            </w:pPr>
            <w:r w:rsidRPr="008462DE">
              <w:rPr>
                <w:rFonts w:ascii="Times New Roman" w:hAnsi="Times New Roman"/>
                <w:color w:val="000000"/>
                <w:sz w:val="20"/>
                <w:szCs w:val="20"/>
                <w:lang w:val="ru-RU" w:eastAsia="ru-RU" w:bidi="ar-SA"/>
              </w:rPr>
              <w:t>доходов областного бюджета</w:t>
            </w: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8462DE" w:rsidRPr="008462DE" w:rsidRDefault="008462DE" w:rsidP="008462DE">
            <w:pPr>
              <w:rPr>
                <w:rFonts w:ascii="Times New Roman" w:hAnsi="Times New Roman"/>
                <w:sz w:val="20"/>
                <w:szCs w:val="20"/>
                <w:lang w:val="ru-RU" w:eastAsia="ru-RU" w:bidi="ar-SA"/>
              </w:rPr>
            </w:pPr>
          </w:p>
        </w:tc>
        <w:tc>
          <w:tcPr>
            <w:tcW w:w="1898" w:type="dxa"/>
            <w:vMerge/>
            <w:tcBorders>
              <w:top w:val="single" w:sz="4" w:space="0" w:color="auto"/>
              <w:left w:val="single" w:sz="4" w:space="0" w:color="auto"/>
              <w:bottom w:val="single" w:sz="4" w:space="0" w:color="auto"/>
              <w:right w:val="single" w:sz="4" w:space="0" w:color="auto"/>
            </w:tcBorders>
            <w:vAlign w:val="center"/>
            <w:hideMark/>
          </w:tcPr>
          <w:p w:rsidR="008462DE" w:rsidRPr="008462DE" w:rsidRDefault="008462DE" w:rsidP="008462DE">
            <w:pPr>
              <w:rPr>
                <w:rFonts w:ascii="Times New Roman" w:hAnsi="Times New Roman"/>
                <w:sz w:val="20"/>
                <w:szCs w:val="20"/>
                <w:lang w:val="ru-RU" w:eastAsia="ru-RU" w:bidi="ar-SA"/>
              </w:rPr>
            </w:pPr>
          </w:p>
        </w:tc>
      </w:tr>
      <w:tr w:rsidR="008462DE" w:rsidRPr="008462DE" w:rsidTr="008462DE">
        <w:trPr>
          <w:trHeight w:val="315"/>
        </w:trPr>
        <w:tc>
          <w:tcPr>
            <w:tcW w:w="1413" w:type="dxa"/>
            <w:tcBorders>
              <w:top w:val="nil"/>
              <w:left w:val="single" w:sz="4" w:space="0" w:color="auto"/>
              <w:bottom w:val="nil"/>
              <w:right w:val="single" w:sz="4" w:space="0" w:color="auto"/>
            </w:tcBorders>
            <w:shd w:val="clear" w:color="auto" w:fill="auto"/>
            <w:noWrap/>
            <w:vAlign w:val="bottom"/>
            <w:hideMark/>
          </w:tcPr>
          <w:p w:rsidR="008462DE" w:rsidRPr="008462DE" w:rsidRDefault="008462DE" w:rsidP="008462DE">
            <w:pPr>
              <w:rPr>
                <w:rFonts w:ascii="Times New Roman" w:hAnsi="Times New Roman"/>
                <w:color w:val="000000"/>
                <w:sz w:val="20"/>
                <w:szCs w:val="20"/>
                <w:lang w:val="ru-RU" w:eastAsia="ru-RU" w:bidi="ar-SA"/>
              </w:rPr>
            </w:pPr>
            <w:r w:rsidRPr="008462DE">
              <w:rPr>
                <w:rFonts w:ascii="Times New Roman" w:hAnsi="Times New Roman"/>
                <w:color w:val="000000"/>
                <w:sz w:val="20"/>
                <w:szCs w:val="20"/>
                <w:lang w:val="ru-RU" w:eastAsia="ru-RU" w:bidi="ar-SA"/>
              </w:rPr>
              <w:t> </w:t>
            </w:r>
          </w:p>
        </w:tc>
        <w:tc>
          <w:tcPr>
            <w:tcW w:w="2126" w:type="dxa"/>
            <w:tcBorders>
              <w:top w:val="nil"/>
              <w:left w:val="nil"/>
              <w:bottom w:val="nil"/>
              <w:right w:val="single" w:sz="4" w:space="0" w:color="auto"/>
            </w:tcBorders>
            <w:shd w:val="clear" w:color="auto" w:fill="auto"/>
            <w:noWrap/>
            <w:vAlign w:val="bottom"/>
            <w:hideMark/>
          </w:tcPr>
          <w:p w:rsidR="008462DE" w:rsidRPr="008462DE" w:rsidRDefault="008462DE" w:rsidP="008462DE">
            <w:pPr>
              <w:rPr>
                <w:rFonts w:ascii="Times New Roman" w:hAnsi="Times New Roman"/>
                <w:color w:val="000000"/>
                <w:sz w:val="20"/>
                <w:szCs w:val="20"/>
                <w:lang w:val="ru-RU" w:eastAsia="ru-RU" w:bidi="ar-SA"/>
              </w:rPr>
            </w:pPr>
            <w:r w:rsidRPr="008462DE">
              <w:rPr>
                <w:rFonts w:ascii="Times New Roman" w:hAnsi="Times New Roman"/>
                <w:color w:val="000000"/>
                <w:sz w:val="20"/>
                <w:szCs w:val="20"/>
                <w:lang w:val="ru-RU" w:eastAsia="ru-RU" w:bidi="ar-SA"/>
              </w:rPr>
              <w:t> </w:t>
            </w:r>
          </w:p>
        </w:tc>
        <w:tc>
          <w:tcPr>
            <w:tcW w:w="5245" w:type="dxa"/>
            <w:tcBorders>
              <w:top w:val="nil"/>
              <w:left w:val="nil"/>
              <w:bottom w:val="nil"/>
              <w:right w:val="single" w:sz="4" w:space="0" w:color="auto"/>
            </w:tcBorders>
            <w:shd w:val="clear" w:color="auto" w:fill="auto"/>
            <w:vAlign w:val="center"/>
            <w:hideMark/>
          </w:tcPr>
          <w:p w:rsidR="008462DE" w:rsidRPr="008462DE" w:rsidRDefault="008462DE" w:rsidP="008462DE">
            <w:pPr>
              <w:rPr>
                <w:rFonts w:ascii="Times New Roman" w:hAnsi="Times New Roman"/>
                <w:bCs/>
                <w:color w:val="000000"/>
                <w:sz w:val="20"/>
                <w:szCs w:val="20"/>
                <w:lang w:val="ru-RU" w:eastAsia="ru-RU" w:bidi="ar-SA"/>
              </w:rPr>
            </w:pPr>
            <w:r w:rsidRPr="008462DE">
              <w:rPr>
                <w:rFonts w:ascii="Times New Roman" w:hAnsi="Times New Roman"/>
                <w:bCs/>
                <w:color w:val="000000"/>
                <w:sz w:val="20"/>
                <w:szCs w:val="20"/>
                <w:lang w:val="ru-RU" w:eastAsia="ru-RU" w:bidi="ar-SA"/>
              </w:rPr>
              <w:t>ДОХОДЫ - ВСЕГО</w:t>
            </w:r>
          </w:p>
        </w:tc>
        <w:tc>
          <w:tcPr>
            <w:tcW w:w="1898" w:type="dxa"/>
            <w:tcBorders>
              <w:top w:val="nil"/>
              <w:left w:val="nil"/>
              <w:bottom w:val="nil"/>
              <w:right w:val="single" w:sz="4" w:space="0" w:color="auto"/>
            </w:tcBorders>
            <w:shd w:val="clear" w:color="auto" w:fill="auto"/>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1 272 031 051,28</w:t>
            </w:r>
          </w:p>
        </w:tc>
      </w:tr>
      <w:tr w:rsidR="008462DE" w:rsidRPr="008462DE" w:rsidTr="008462DE">
        <w:trPr>
          <w:trHeight w:val="705"/>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023</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 </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Министерство труда и социального развития Новосибирской области</w:t>
            </w:r>
          </w:p>
        </w:tc>
        <w:tc>
          <w:tcPr>
            <w:tcW w:w="1898" w:type="dxa"/>
            <w:tcBorders>
              <w:top w:val="single" w:sz="4" w:space="0" w:color="auto"/>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14774,01</w:t>
            </w:r>
          </w:p>
        </w:tc>
      </w:tr>
      <w:tr w:rsidR="008462DE" w:rsidRPr="008462DE" w:rsidTr="008462DE">
        <w:trPr>
          <w:trHeight w:val="1292"/>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023</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1  16  01053  01  0000 100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4017,60</w:t>
            </w:r>
          </w:p>
        </w:tc>
      </w:tr>
      <w:tr w:rsidR="008462DE" w:rsidRPr="008462DE" w:rsidTr="008462DE">
        <w:trPr>
          <w:trHeight w:val="159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023</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1  16  01063  01  0000 100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8156,41</w:t>
            </w:r>
          </w:p>
        </w:tc>
      </w:tr>
      <w:tr w:rsidR="008462DE" w:rsidRPr="008462DE" w:rsidTr="008462DE">
        <w:trPr>
          <w:trHeight w:val="126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023</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1 16 01073 01 0000 140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800,00</w:t>
            </w:r>
          </w:p>
        </w:tc>
      </w:tr>
      <w:tr w:rsidR="008462DE" w:rsidRPr="008462DE" w:rsidTr="008462DE">
        <w:trPr>
          <w:trHeight w:val="142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023</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1 16 01203 01 0000 140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1800,00</w:t>
            </w:r>
          </w:p>
        </w:tc>
      </w:tr>
      <w:tr w:rsidR="008462DE" w:rsidRPr="008462DE" w:rsidTr="008462DE">
        <w:trPr>
          <w:trHeight w:val="5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048</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 </w:t>
            </w:r>
          </w:p>
        </w:tc>
        <w:tc>
          <w:tcPr>
            <w:tcW w:w="5245" w:type="dxa"/>
            <w:tcBorders>
              <w:top w:val="nil"/>
              <w:left w:val="nil"/>
              <w:bottom w:val="single" w:sz="4" w:space="0" w:color="auto"/>
              <w:right w:val="single" w:sz="4" w:space="0" w:color="auto"/>
            </w:tcBorders>
            <w:shd w:val="clear" w:color="auto" w:fill="auto"/>
            <w:vAlign w:val="center"/>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Федеральная служба по надзору в сфере природопользования</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64973,01</w:t>
            </w:r>
          </w:p>
        </w:tc>
      </w:tr>
      <w:tr w:rsidR="008462DE" w:rsidRPr="008462DE" w:rsidTr="008462DE">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048</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1  12  01010  01  6000 120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Плата за выбросы загрязняющих веществ в атмосферный воздух стационарными объектами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46373,18</w:t>
            </w:r>
          </w:p>
        </w:tc>
      </w:tr>
      <w:tr w:rsidR="008462DE" w:rsidRPr="008462DE" w:rsidTr="008462DE">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048</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1  12  01041  01  6000 120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Плата за размещение отходов производства</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18599,83</w:t>
            </w:r>
          </w:p>
        </w:tc>
      </w:tr>
      <w:tr w:rsidR="008462DE" w:rsidRPr="008462DE" w:rsidTr="008462DE">
        <w:trPr>
          <w:trHeight w:val="36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100</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 </w:t>
            </w:r>
          </w:p>
        </w:tc>
        <w:tc>
          <w:tcPr>
            <w:tcW w:w="5245" w:type="dxa"/>
            <w:tcBorders>
              <w:top w:val="nil"/>
              <w:left w:val="nil"/>
              <w:bottom w:val="single" w:sz="4" w:space="0" w:color="auto"/>
              <w:right w:val="single" w:sz="4" w:space="0" w:color="auto"/>
            </w:tcBorders>
            <w:shd w:val="clear" w:color="auto" w:fill="auto"/>
            <w:vAlign w:val="center"/>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Федеральное казначейство (Управление Федерального казначейства по Новосибирской области)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633963,63</w:t>
            </w:r>
          </w:p>
        </w:tc>
      </w:tr>
      <w:tr w:rsidR="008462DE" w:rsidRPr="008462DE" w:rsidTr="008462DE">
        <w:trPr>
          <w:trHeight w:val="173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100</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1  03  02231  01  0000 110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317810,44</w:t>
            </w:r>
          </w:p>
        </w:tc>
      </w:tr>
      <w:tr w:rsidR="008462DE" w:rsidRPr="008462DE" w:rsidTr="008462DE">
        <w:trPr>
          <w:trHeight w:val="16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100</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1  03  02241  01  0000 110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1716,67</w:t>
            </w:r>
          </w:p>
        </w:tc>
      </w:tr>
      <w:tr w:rsidR="008462DE" w:rsidRPr="008462DE" w:rsidTr="008462DE">
        <w:trPr>
          <w:trHeight w:val="123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lastRenderedPageBreak/>
              <w:t>100</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1  03  02251  01  0000 110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350898,61</w:t>
            </w:r>
          </w:p>
        </w:tc>
      </w:tr>
      <w:tr w:rsidR="008462DE" w:rsidRPr="008462DE" w:rsidTr="008462DE">
        <w:trPr>
          <w:trHeight w:val="1521"/>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100</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1  03  02261  01  0000 110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-36462,09</w:t>
            </w:r>
          </w:p>
        </w:tc>
      </w:tr>
      <w:tr w:rsidR="008462DE" w:rsidRPr="008462DE" w:rsidTr="008462DE">
        <w:trPr>
          <w:trHeight w:val="5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130</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 </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Министерство природных ресурсов и экологии Новосибирской области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1802670,51</w:t>
            </w:r>
          </w:p>
        </w:tc>
      </w:tr>
      <w:tr w:rsidR="008462DE" w:rsidRPr="008462DE" w:rsidTr="008462DE">
        <w:trPr>
          <w:trHeight w:val="1513"/>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130</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1  16  11050  01  0000 100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1802670,51</w:t>
            </w:r>
          </w:p>
        </w:tc>
      </w:tr>
      <w:tr w:rsidR="008462DE" w:rsidRPr="008462DE" w:rsidTr="008462DE">
        <w:trPr>
          <w:trHeight w:val="7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141</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 </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Федеральная  служба  по  надзору  в сфере защиты  прав  потребителей  и благополучия человека</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4000,00</w:t>
            </w:r>
          </w:p>
        </w:tc>
      </w:tr>
      <w:tr w:rsidR="008462DE" w:rsidRPr="008462DE" w:rsidTr="008462DE">
        <w:trPr>
          <w:trHeight w:val="2013"/>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141</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1 16 10123 01 0051 140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4000,00</w:t>
            </w:r>
          </w:p>
        </w:tc>
      </w:tr>
      <w:tr w:rsidR="008462DE" w:rsidRPr="008462DE" w:rsidTr="008462DE">
        <w:trPr>
          <w:trHeight w:val="5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162</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 </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Управление по обеспечению деятельности мировых судей Новосибирской области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326414,72</w:t>
            </w:r>
          </w:p>
        </w:tc>
      </w:tr>
      <w:tr w:rsidR="008462DE" w:rsidRPr="008462DE" w:rsidTr="008462DE">
        <w:trPr>
          <w:trHeight w:val="61"/>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162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1  16  01053  01  0000 100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898" w:type="dxa"/>
            <w:tcBorders>
              <w:top w:val="nil"/>
              <w:left w:val="nil"/>
              <w:bottom w:val="single" w:sz="4" w:space="0" w:color="auto"/>
              <w:right w:val="single" w:sz="4" w:space="0" w:color="auto"/>
            </w:tcBorders>
            <w:shd w:val="clear" w:color="000000" w:fill="FFFFFF"/>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17000,00</w:t>
            </w:r>
          </w:p>
        </w:tc>
      </w:tr>
      <w:tr w:rsidR="008462DE" w:rsidRPr="008462DE" w:rsidTr="008462DE">
        <w:trPr>
          <w:trHeight w:val="1053"/>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162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1  16  01063  01  0000 100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898" w:type="dxa"/>
            <w:tcBorders>
              <w:top w:val="nil"/>
              <w:left w:val="nil"/>
              <w:bottom w:val="single" w:sz="4" w:space="0" w:color="auto"/>
              <w:right w:val="single" w:sz="4" w:space="0" w:color="auto"/>
            </w:tcBorders>
            <w:shd w:val="clear" w:color="000000" w:fill="FFFFFF"/>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47029,72</w:t>
            </w:r>
          </w:p>
        </w:tc>
      </w:tr>
      <w:tr w:rsidR="008462DE" w:rsidRPr="008462DE" w:rsidTr="008462DE">
        <w:trPr>
          <w:trHeight w:val="119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162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1  16  01073  01  0000 100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898" w:type="dxa"/>
            <w:tcBorders>
              <w:top w:val="nil"/>
              <w:left w:val="nil"/>
              <w:bottom w:val="single" w:sz="4" w:space="0" w:color="auto"/>
              <w:right w:val="single" w:sz="4" w:space="0" w:color="auto"/>
            </w:tcBorders>
            <w:shd w:val="clear" w:color="000000" w:fill="FFFFFF"/>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80176,03</w:t>
            </w:r>
          </w:p>
        </w:tc>
      </w:tr>
      <w:tr w:rsidR="008462DE" w:rsidRPr="008462DE" w:rsidTr="008462DE">
        <w:trPr>
          <w:trHeight w:val="1371"/>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lastRenderedPageBreak/>
              <w:t>162</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1  16  01083  01  0000 100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23282,37</w:t>
            </w:r>
          </w:p>
        </w:tc>
      </w:tr>
      <w:tr w:rsidR="008462DE" w:rsidRPr="008462DE" w:rsidTr="008462DE">
        <w:trPr>
          <w:trHeight w:val="173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162</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1 16 01123 01 0003 140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3500,00</w:t>
            </w:r>
          </w:p>
        </w:tc>
      </w:tr>
      <w:tr w:rsidR="008462DE" w:rsidRPr="008462DE" w:rsidTr="008462DE">
        <w:trPr>
          <w:trHeight w:val="10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162</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1 16 01133 01 0000 140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1500,00</w:t>
            </w:r>
          </w:p>
        </w:tc>
      </w:tr>
      <w:tr w:rsidR="008462DE" w:rsidRPr="008462DE" w:rsidTr="008462DE">
        <w:trPr>
          <w:trHeight w:val="1373"/>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162</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1  16  01143  01  0000 100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3750,00</w:t>
            </w:r>
          </w:p>
        </w:tc>
      </w:tr>
      <w:tr w:rsidR="008462DE" w:rsidRPr="008462DE" w:rsidTr="008462DE">
        <w:trPr>
          <w:trHeight w:val="160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162</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1  16  01153  01  0000 100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13341,70</w:t>
            </w:r>
          </w:p>
        </w:tc>
      </w:tr>
      <w:tr w:rsidR="008462DE" w:rsidRPr="008462DE" w:rsidTr="008462DE">
        <w:trPr>
          <w:trHeight w:val="108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162</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1  16  01173  01  0000 100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5170,07</w:t>
            </w:r>
          </w:p>
        </w:tc>
      </w:tr>
      <w:tr w:rsidR="008462DE" w:rsidRPr="008462DE" w:rsidTr="008462DE">
        <w:trPr>
          <w:trHeight w:val="97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162</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1  16  01193  01  0000 100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13053,83</w:t>
            </w:r>
          </w:p>
        </w:tc>
      </w:tr>
      <w:tr w:rsidR="008462DE" w:rsidRPr="008462DE" w:rsidTr="008462DE">
        <w:trPr>
          <w:trHeight w:val="13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162</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1  16  01203  01  0000 100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118611,00</w:t>
            </w:r>
          </w:p>
        </w:tc>
      </w:tr>
      <w:tr w:rsidR="008462DE" w:rsidRPr="008462DE" w:rsidTr="008462DE">
        <w:trPr>
          <w:trHeight w:val="5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182</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 </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Федеральная налоговая служба (Управление Федеральной налоговой службы по Новосибирской области)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151425984,78</w:t>
            </w:r>
          </w:p>
        </w:tc>
      </w:tr>
      <w:tr w:rsidR="008462DE" w:rsidRPr="008462DE" w:rsidTr="008462DE">
        <w:trPr>
          <w:trHeight w:val="70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1  01  02010  01  0000 110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115222702,48</w:t>
            </w:r>
          </w:p>
        </w:tc>
      </w:tr>
      <w:tr w:rsidR="008462DE" w:rsidRPr="008462DE" w:rsidTr="008462DE">
        <w:trPr>
          <w:trHeight w:val="151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lastRenderedPageBreak/>
              <w:t>182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1  01  02020  01  0000 110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653097,61</w:t>
            </w:r>
          </w:p>
        </w:tc>
      </w:tr>
      <w:tr w:rsidR="008462DE" w:rsidRPr="008462DE" w:rsidTr="008462DE">
        <w:trPr>
          <w:trHeight w:val="3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1  01  02030  01  0000 110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1314833,28</w:t>
            </w:r>
          </w:p>
        </w:tc>
      </w:tr>
      <w:tr w:rsidR="008462DE" w:rsidRPr="008462DE" w:rsidTr="008462DE">
        <w:trPr>
          <w:trHeight w:val="8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1  01  02040  01  0000 110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37460,50</w:t>
            </w:r>
          </w:p>
        </w:tc>
      </w:tr>
      <w:tr w:rsidR="008462DE" w:rsidRPr="008462DE" w:rsidTr="008462DE">
        <w:trPr>
          <w:trHeight w:val="168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1 01 02080 01 1000 110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186636,76</w:t>
            </w:r>
          </w:p>
        </w:tc>
      </w:tr>
      <w:tr w:rsidR="008462DE" w:rsidRPr="008462DE" w:rsidTr="008462DE">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1  05  01011  01  0000 110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Налог, взимаемый с налогоплательщиков, выбравших в качестве объекта налогообложения доходы</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10181335,33</w:t>
            </w:r>
          </w:p>
        </w:tc>
      </w:tr>
      <w:tr w:rsidR="008462DE" w:rsidRPr="008462DE" w:rsidTr="008462DE">
        <w:trPr>
          <w:trHeight w:val="79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1  05  01020 01  0000 110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Налог, взимаемый с налогоплательщиков, выбравших в качестве объекта налогообложения доходы, уменьшенные на величину расходов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9863609,70</w:t>
            </w:r>
          </w:p>
        </w:tc>
      </w:tr>
      <w:tr w:rsidR="008462DE" w:rsidRPr="008462DE" w:rsidTr="008462DE">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1  05  02010  02 0000  110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Единый налог на вмененный доход для отдельных видов деятельности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417913,29</w:t>
            </w:r>
          </w:p>
        </w:tc>
      </w:tr>
      <w:tr w:rsidR="008462DE" w:rsidRPr="008462DE" w:rsidTr="008462DE">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1  05  03010  01  0000  110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 xml:space="preserve">Единый сельскохозяйственный налог </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642897,10</w:t>
            </w:r>
          </w:p>
        </w:tc>
      </w:tr>
      <w:tr w:rsidR="008462DE" w:rsidRPr="008462DE" w:rsidTr="008462DE">
        <w:trPr>
          <w:trHeight w:val="76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1  05  04020  02  0000  110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Налог, взимаемый в связи с применением патентной системы налогообложения, зачисляемый в бюджеты муниципальных районов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2967649,45</w:t>
            </w:r>
          </w:p>
        </w:tc>
      </w:tr>
      <w:tr w:rsidR="008462DE" w:rsidRPr="008462DE" w:rsidTr="008462DE">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1  06  04011  02  0000 110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Транспортный налог с организаций</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1488865,77</w:t>
            </w:r>
          </w:p>
        </w:tc>
      </w:tr>
      <w:tr w:rsidR="008462DE" w:rsidRPr="008462DE" w:rsidTr="008462DE">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1  06  04012  02  0000 110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Транспортный налог с физических лиц</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5412909,44</w:t>
            </w:r>
          </w:p>
        </w:tc>
      </w:tr>
      <w:tr w:rsidR="008462DE" w:rsidRPr="008462DE" w:rsidTr="008462DE">
        <w:trPr>
          <w:trHeight w:val="45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1  08  03010  01  0000  110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3035824,07</w:t>
            </w:r>
          </w:p>
        </w:tc>
      </w:tr>
      <w:tr w:rsidR="008462DE" w:rsidRPr="008462DE" w:rsidTr="008462DE">
        <w:trPr>
          <w:trHeight w:val="588"/>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182</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1 16 10129 01 0000 140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250,00</w:t>
            </w:r>
          </w:p>
        </w:tc>
      </w:tr>
      <w:tr w:rsidR="008462DE" w:rsidRPr="008462DE" w:rsidTr="008462DE">
        <w:trPr>
          <w:trHeight w:val="5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188</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 </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Министерство внутренних дел Российской Федерации (Главное управление Министерства внутренних дел Российской Федерации по Новосибирской области)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-17190,09</w:t>
            </w:r>
          </w:p>
        </w:tc>
      </w:tr>
      <w:tr w:rsidR="008462DE" w:rsidRPr="008462DE" w:rsidTr="008462DE">
        <w:trPr>
          <w:trHeight w:val="17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188</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1 16 10123 01 0051 140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w:t>
            </w:r>
            <w:r w:rsidRPr="008462DE">
              <w:rPr>
                <w:rFonts w:ascii="Times New Roman" w:hAnsi="Times New Roman"/>
                <w:sz w:val="20"/>
                <w:szCs w:val="20"/>
                <w:lang w:val="ru-RU" w:eastAsia="ru-RU" w:bidi="ar-SA"/>
              </w:rPr>
              <w:lastRenderedPageBreak/>
              <w:t>принятия решения финансовым органом муниципального образования о раздельном учете задолженности)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lastRenderedPageBreak/>
              <w:t>-17190,09</w:t>
            </w:r>
          </w:p>
        </w:tc>
      </w:tr>
      <w:tr w:rsidR="008462DE" w:rsidRPr="008462DE" w:rsidTr="008462DE">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 </w:t>
            </w:r>
          </w:p>
        </w:tc>
        <w:tc>
          <w:tcPr>
            <w:tcW w:w="5245" w:type="dxa"/>
            <w:tcBorders>
              <w:top w:val="nil"/>
              <w:left w:val="single" w:sz="4" w:space="0" w:color="auto"/>
              <w:bottom w:val="single" w:sz="4" w:space="0" w:color="auto"/>
              <w:right w:val="single" w:sz="4" w:space="0" w:color="auto"/>
            </w:tcBorders>
            <w:shd w:val="clear" w:color="auto" w:fill="auto"/>
            <w:vAlign w:val="center"/>
            <w:hideMark/>
          </w:tcPr>
          <w:p w:rsidR="008462DE" w:rsidRPr="008462DE" w:rsidRDefault="008462DE" w:rsidP="008462DE">
            <w:pP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Администрация Чулымского района</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bCs/>
                <w:sz w:val="20"/>
                <w:szCs w:val="20"/>
                <w:lang w:val="ru-RU" w:eastAsia="ru-RU" w:bidi="ar-SA"/>
              </w:rPr>
            </w:pPr>
            <w:r w:rsidRPr="008462DE">
              <w:rPr>
                <w:rFonts w:ascii="Times New Roman" w:hAnsi="Times New Roman"/>
                <w:bCs/>
                <w:sz w:val="20"/>
                <w:szCs w:val="20"/>
                <w:lang w:val="ru-RU" w:eastAsia="ru-RU" w:bidi="ar-SA"/>
              </w:rPr>
              <w:t>1117775460,71</w:t>
            </w:r>
          </w:p>
        </w:tc>
      </w:tr>
      <w:tr w:rsidR="008462DE" w:rsidRPr="008462DE" w:rsidTr="008462DE">
        <w:trPr>
          <w:trHeight w:val="1063"/>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1 11 05013 05 0000 120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963342,95</w:t>
            </w:r>
          </w:p>
        </w:tc>
      </w:tr>
      <w:tr w:rsidR="008462DE" w:rsidRPr="008462DE" w:rsidTr="008462DE">
        <w:trPr>
          <w:trHeight w:val="873"/>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1 11 05013 13 0000 120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1154082,01</w:t>
            </w:r>
          </w:p>
        </w:tc>
      </w:tr>
      <w:tr w:rsidR="008462DE" w:rsidRPr="008462DE" w:rsidTr="008462DE">
        <w:trPr>
          <w:trHeight w:val="89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1 11 05025 05 0000 120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535809,92</w:t>
            </w:r>
          </w:p>
        </w:tc>
      </w:tr>
      <w:tr w:rsidR="008462DE" w:rsidRPr="008462DE" w:rsidTr="008462DE">
        <w:trPr>
          <w:trHeight w:val="7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1 11 05075 05 0000 120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Доходы от сдачи в аренду имущества, составляющего казну муниципальных районов (за исключением земельных участков)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530700,00</w:t>
            </w:r>
          </w:p>
        </w:tc>
      </w:tr>
      <w:tr w:rsidR="008462DE" w:rsidRPr="008462DE" w:rsidTr="008462DE">
        <w:trPr>
          <w:trHeight w:val="21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1 11 05313 05 0000 120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Плата по соглашениям об установлении сервитута, заключенным органами местного самоуправления 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365,46</w:t>
            </w:r>
          </w:p>
        </w:tc>
      </w:tr>
      <w:tr w:rsidR="008462DE" w:rsidRPr="008462DE" w:rsidTr="008462DE">
        <w:trPr>
          <w:trHeight w:val="119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1 11 09045 05 0000 120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40471,86</w:t>
            </w:r>
          </w:p>
        </w:tc>
      </w:tr>
      <w:tr w:rsidR="008462DE" w:rsidRPr="008462DE" w:rsidTr="008462DE">
        <w:trPr>
          <w:trHeight w:val="9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1  13  01995  05  0000 130</w:t>
            </w:r>
          </w:p>
        </w:tc>
        <w:tc>
          <w:tcPr>
            <w:tcW w:w="5245" w:type="dxa"/>
            <w:tcBorders>
              <w:top w:val="nil"/>
              <w:left w:val="nil"/>
              <w:bottom w:val="single" w:sz="4" w:space="0" w:color="auto"/>
              <w:right w:val="single" w:sz="4" w:space="0" w:color="auto"/>
            </w:tcBorders>
            <w:shd w:val="clear" w:color="auto" w:fill="auto"/>
            <w:vAlign w:val="center"/>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Прочие доходы от оказания платных услуг (работ) получателями средств бюджетов муниципальных районов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9301552,29</w:t>
            </w:r>
          </w:p>
        </w:tc>
      </w:tr>
      <w:tr w:rsidR="008462DE" w:rsidRPr="008462DE" w:rsidTr="008462DE">
        <w:trPr>
          <w:trHeight w:val="76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1 13 02065 05 0000 130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Доходы, поступающие в порядке возмещения расходов, понесенных в связи с эксплуатацией имущества муниципальных районов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132429,00</w:t>
            </w:r>
          </w:p>
        </w:tc>
      </w:tr>
      <w:tr w:rsidR="008462DE" w:rsidRPr="008462DE" w:rsidTr="008462DE">
        <w:trPr>
          <w:trHeight w:val="5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1 13 02995 05 0000 130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Прочие доходы от компенсации затрат бюджетов муниципальных районов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28110,96</w:t>
            </w:r>
          </w:p>
        </w:tc>
      </w:tr>
      <w:tr w:rsidR="008462DE" w:rsidRPr="008462DE" w:rsidTr="008462DE">
        <w:trPr>
          <w:trHeight w:val="502"/>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1 14 06013 05 0000 430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68818,64</w:t>
            </w:r>
          </w:p>
        </w:tc>
      </w:tr>
      <w:tr w:rsidR="008462DE" w:rsidRPr="008462DE" w:rsidTr="008462DE">
        <w:trPr>
          <w:trHeight w:val="28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1 14 06013 13 0000 430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147549,73</w:t>
            </w:r>
          </w:p>
        </w:tc>
      </w:tr>
      <w:tr w:rsidR="008462DE" w:rsidRPr="008462DE" w:rsidTr="0086716A">
        <w:trPr>
          <w:trHeight w:val="44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1 14 06025 05 0000 430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 xml:space="preserve">Доходы от продажи земельных участков, находящихся в собственности муниципальных районов (за исключением </w:t>
            </w:r>
            <w:r w:rsidRPr="008462DE">
              <w:rPr>
                <w:rFonts w:ascii="Times New Roman" w:hAnsi="Times New Roman"/>
                <w:sz w:val="20"/>
                <w:szCs w:val="20"/>
                <w:lang w:val="ru-RU" w:eastAsia="ru-RU" w:bidi="ar-SA"/>
              </w:rPr>
              <w:lastRenderedPageBreak/>
              <w:t>земельных участков муниципальных бюджетных и автономных учреждений)</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lastRenderedPageBreak/>
              <w:t>803978,09</w:t>
            </w:r>
          </w:p>
        </w:tc>
      </w:tr>
      <w:tr w:rsidR="008462DE" w:rsidRPr="008462DE" w:rsidTr="0086716A">
        <w:trPr>
          <w:trHeight w:val="290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1 16 02010 02 0202 140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штрафы, установленные Законом Новосибирской области от 14.02.2003 N 99-ОЗ "Об административных правонарушениях в Новосибирской области" и налагаемые административными комиссиями муниципальных районов Новосибирской области, городских округов Новосибирской области, городских и сельских поселений Новосибирской области, округов по районам города Новосибирска и районов города Новосибирска, не входящих в состав округов по районам города Новосибирска)</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96074,05</w:t>
            </w:r>
          </w:p>
        </w:tc>
      </w:tr>
      <w:tr w:rsidR="008462DE" w:rsidRPr="008462DE" w:rsidTr="0086716A">
        <w:trPr>
          <w:trHeight w:val="872"/>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1  16  07010  05  0000 100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59893,53</w:t>
            </w:r>
          </w:p>
        </w:tc>
      </w:tr>
      <w:tr w:rsidR="008462DE" w:rsidRPr="008462DE" w:rsidTr="0086716A">
        <w:trPr>
          <w:trHeight w:val="160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1 16 10123 01 0051 140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3000,00</w:t>
            </w:r>
          </w:p>
        </w:tc>
      </w:tr>
      <w:tr w:rsidR="008462DE" w:rsidRPr="008462DE" w:rsidTr="008462DE">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1 17 01050 05 0000 180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Невыясненные поступления, зачисляемые в бюджеты муниципальных районов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-40500,00</w:t>
            </w:r>
          </w:p>
        </w:tc>
      </w:tr>
      <w:tr w:rsidR="008462DE" w:rsidRPr="008462DE" w:rsidTr="008462DE">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 xml:space="preserve"> 1 17 05050 05 0000 180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Прочие неналоговые доходы бюджетов муниципальных районов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526300,00</w:t>
            </w:r>
          </w:p>
        </w:tc>
      </w:tr>
      <w:tr w:rsidR="008462DE" w:rsidRPr="008462DE" w:rsidTr="0086716A">
        <w:trPr>
          <w:trHeight w:val="5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2 02 15001 05 0000 150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Дотации бюджетам муниципальных районов на выравнивание бюджетной обеспеченности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128 873 600,00</w:t>
            </w:r>
          </w:p>
        </w:tc>
      </w:tr>
      <w:tr w:rsidR="008462DE" w:rsidRPr="008462DE" w:rsidTr="0086716A">
        <w:trPr>
          <w:trHeight w:val="203"/>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2 02 20077 05 0000 150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Субсидии бюджетам муниципальных районов на софинансирование капитальных вложений в объекты муниципальной собственности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21 899 188,69</w:t>
            </w:r>
          </w:p>
        </w:tc>
      </w:tr>
      <w:tr w:rsidR="008462DE" w:rsidRPr="008462DE" w:rsidTr="0086716A">
        <w:trPr>
          <w:trHeight w:val="922"/>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2 02 20216 05 0000 150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34 136 600,00</w:t>
            </w:r>
          </w:p>
        </w:tc>
      </w:tr>
      <w:tr w:rsidR="008462DE" w:rsidRPr="008462DE" w:rsidTr="008462DE">
        <w:trPr>
          <w:trHeight w:val="103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2 02 25169 05 0000 150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4 000 000,00</w:t>
            </w:r>
          </w:p>
        </w:tc>
      </w:tr>
      <w:tr w:rsidR="008462DE" w:rsidRPr="008462DE" w:rsidTr="0086716A">
        <w:trPr>
          <w:trHeight w:val="251"/>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 xml:space="preserve"> 2 02 25228 05 0000 150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Субсидии бюджетам муниципальных районов на оснащение объектов спортивной инфраструктуры спортивно-технологическим оборудованием</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2 570 362,64</w:t>
            </w:r>
          </w:p>
        </w:tc>
      </w:tr>
      <w:tr w:rsidR="008462DE" w:rsidRPr="008462DE" w:rsidTr="0086716A">
        <w:trPr>
          <w:trHeight w:val="68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2 02 25304 05 0000 150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10 555 792,63</w:t>
            </w:r>
          </w:p>
        </w:tc>
      </w:tr>
      <w:tr w:rsidR="008462DE" w:rsidRPr="008462DE" w:rsidTr="0086716A">
        <w:trPr>
          <w:trHeight w:val="363"/>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2 02 25467 05 0000 150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Субсидии бюджетам муниципальных районов на обеспечение развития и укрепления материально-</w:t>
            </w:r>
            <w:r w:rsidRPr="008462DE">
              <w:rPr>
                <w:rFonts w:ascii="Times New Roman" w:hAnsi="Times New Roman"/>
                <w:sz w:val="20"/>
                <w:szCs w:val="20"/>
                <w:lang w:val="ru-RU" w:eastAsia="ru-RU" w:bidi="ar-SA"/>
              </w:rPr>
              <w:lastRenderedPageBreak/>
              <w:t>технической базы домов культуры в населенных пунктах с числом жителей до 50 тысяч человек</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lastRenderedPageBreak/>
              <w:t>846 000,00</w:t>
            </w:r>
          </w:p>
        </w:tc>
      </w:tr>
      <w:tr w:rsidR="008462DE" w:rsidRPr="008462DE" w:rsidTr="0086716A">
        <w:trPr>
          <w:trHeight w:val="56"/>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 xml:space="preserve"> 2 02 25519 05 0000 150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Субсидии бюджетам муниципальных районов на поддержку отрасли культуры</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374 966,60</w:t>
            </w:r>
          </w:p>
        </w:tc>
      </w:tr>
      <w:tr w:rsidR="008462DE" w:rsidRPr="008462DE" w:rsidTr="0086716A">
        <w:trPr>
          <w:trHeight w:val="6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2 02 25527 05 0000 150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165 400,00</w:t>
            </w:r>
          </w:p>
        </w:tc>
      </w:tr>
      <w:tr w:rsidR="008462DE" w:rsidRPr="008462DE" w:rsidTr="0086716A">
        <w:trPr>
          <w:trHeight w:val="417"/>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2 02 25555 05 0000 150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Субсидии бюджетам муниципальных районов на реализацию программ формирования современной городской среды</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10 499 500,00</w:t>
            </w:r>
          </w:p>
        </w:tc>
      </w:tr>
      <w:tr w:rsidR="008462DE" w:rsidRPr="008462DE" w:rsidTr="0086716A">
        <w:trPr>
          <w:trHeight w:val="28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2 02 25576 05 0000 150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Субсидии бюджетам муниципальных районов на обеспечение комплексного развития сельских территорий</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2 926 469,77</w:t>
            </w:r>
          </w:p>
        </w:tc>
      </w:tr>
      <w:tr w:rsidR="008462DE" w:rsidRPr="008462DE" w:rsidTr="0086716A">
        <w:trPr>
          <w:trHeight w:val="249"/>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2 02 25750 05 0000 150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Субсидии бюджетам муниципальных районов на реализацию мероприятий по модернизации школьных систем образования</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32 896 512,06</w:t>
            </w:r>
          </w:p>
        </w:tc>
      </w:tr>
      <w:tr w:rsidR="008462DE" w:rsidRPr="008462DE" w:rsidTr="008462DE">
        <w:trPr>
          <w:trHeight w:val="31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2 02 29999 05 0000 150</w:t>
            </w:r>
          </w:p>
        </w:tc>
        <w:tc>
          <w:tcPr>
            <w:tcW w:w="5245" w:type="dxa"/>
            <w:tcBorders>
              <w:top w:val="nil"/>
              <w:left w:val="nil"/>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Прочие субсидии бюджетам муниципальных районов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355 425 814,94</w:t>
            </w:r>
          </w:p>
        </w:tc>
      </w:tr>
      <w:tr w:rsidR="008462DE" w:rsidRPr="008462DE" w:rsidTr="008462DE">
        <w:trPr>
          <w:trHeight w:val="76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2 02 30024 05 0000 150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Субвенции бюджетам муниципальных районов на выполнение передаваемых полномочий субъектов Российской Федерации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446 647 452,95</w:t>
            </w:r>
          </w:p>
        </w:tc>
      </w:tr>
      <w:tr w:rsidR="008462DE" w:rsidRPr="008462DE" w:rsidTr="0086716A">
        <w:trPr>
          <w:trHeight w:val="702"/>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2 02 35082 05 0000 150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26 019 521,00</w:t>
            </w:r>
          </w:p>
        </w:tc>
      </w:tr>
      <w:tr w:rsidR="008462DE" w:rsidRPr="008462DE" w:rsidTr="008462DE">
        <w:trPr>
          <w:trHeight w:val="765"/>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2 02 35118 05 0000 150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2 183 785,20</w:t>
            </w:r>
          </w:p>
        </w:tc>
      </w:tr>
      <w:tr w:rsidR="008462DE" w:rsidRPr="008462DE" w:rsidTr="008462DE">
        <w:trPr>
          <w:trHeight w:val="108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2 02 35120 05 0000 150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260 600,00</w:t>
            </w:r>
          </w:p>
        </w:tc>
      </w:tr>
      <w:tr w:rsidR="008462DE" w:rsidRPr="008462DE" w:rsidTr="0086716A">
        <w:trPr>
          <w:trHeight w:val="77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2 02 40014 05 0000 150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1 630 000,00</w:t>
            </w:r>
          </w:p>
        </w:tc>
      </w:tr>
      <w:tr w:rsidR="008462DE" w:rsidRPr="008462DE" w:rsidTr="0086716A">
        <w:trPr>
          <w:trHeight w:val="74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2 02 45303 05 0000 150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18 142 646,42</w:t>
            </w:r>
          </w:p>
        </w:tc>
      </w:tr>
      <w:tr w:rsidR="008462DE" w:rsidRPr="008462DE" w:rsidTr="008462DE">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2 02 49999 05 0000 150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Прочие межбюджетные трансферты, передаваемые бюджетам муниципальных районов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18 710 467,50</w:t>
            </w:r>
          </w:p>
        </w:tc>
      </w:tr>
      <w:tr w:rsidR="008462DE" w:rsidRPr="008462DE" w:rsidTr="008462DE">
        <w:trPr>
          <w:trHeight w:val="51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2 07 05030 05 0000 150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Прочие безвозмездные поступления в бюджеты муниципальных районов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150 000,00</w:t>
            </w:r>
          </w:p>
        </w:tc>
      </w:tr>
      <w:tr w:rsidR="008462DE" w:rsidRPr="008462DE" w:rsidTr="0086716A">
        <w:trPr>
          <w:trHeight w:val="393"/>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 xml:space="preserve"> 2 18 05010 05 0000 150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Доходы бюджетов муниципальных районов от возврата бюджетными учреждениями остатков субсидий прошлых лет</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30 156,56</w:t>
            </w:r>
          </w:p>
        </w:tc>
      </w:tr>
      <w:tr w:rsidR="008462DE" w:rsidRPr="008462DE" w:rsidTr="008462DE">
        <w:trPr>
          <w:trHeight w:val="10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2 18 60010 05 0000 150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3 729 777,58</w:t>
            </w:r>
          </w:p>
        </w:tc>
      </w:tr>
      <w:tr w:rsidR="008462DE" w:rsidRPr="008462DE" w:rsidTr="0086716A">
        <w:trPr>
          <w:trHeight w:val="644"/>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444</w:t>
            </w:r>
          </w:p>
        </w:tc>
        <w:tc>
          <w:tcPr>
            <w:tcW w:w="2126" w:type="dxa"/>
            <w:tcBorders>
              <w:top w:val="nil"/>
              <w:left w:val="nil"/>
              <w:bottom w:val="single" w:sz="4" w:space="0" w:color="auto"/>
              <w:right w:val="nil"/>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2 19 60010 05 0000 150</w:t>
            </w:r>
          </w:p>
        </w:tc>
        <w:tc>
          <w:tcPr>
            <w:tcW w:w="5245" w:type="dxa"/>
            <w:tcBorders>
              <w:top w:val="nil"/>
              <w:left w:val="single" w:sz="4" w:space="0" w:color="auto"/>
              <w:bottom w:val="single" w:sz="4" w:space="0" w:color="auto"/>
              <w:right w:val="single" w:sz="4" w:space="0" w:color="auto"/>
            </w:tcBorders>
            <w:shd w:val="clear" w:color="auto" w:fill="auto"/>
            <w:hideMark/>
          </w:tcPr>
          <w:p w:rsidR="008462DE" w:rsidRPr="008462DE" w:rsidRDefault="008462DE" w:rsidP="008462DE">
            <w:pPr>
              <w:rPr>
                <w:rFonts w:ascii="Times New Roman" w:hAnsi="Times New Roman"/>
                <w:sz w:val="20"/>
                <w:szCs w:val="20"/>
                <w:lang w:val="ru-RU" w:eastAsia="ru-RU" w:bidi="ar-SA"/>
              </w:rPr>
            </w:pPr>
            <w:r w:rsidRPr="008462DE">
              <w:rPr>
                <w:rFonts w:ascii="Times New Roman" w:hAnsi="Times New Roman"/>
                <w:sz w:val="20"/>
                <w:szCs w:val="20"/>
                <w:lang w:val="ru-RU" w:eastAsia="ru-RU" w:bidi="ar-SA"/>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898" w:type="dxa"/>
            <w:tcBorders>
              <w:top w:val="nil"/>
              <w:left w:val="nil"/>
              <w:bottom w:val="single" w:sz="4" w:space="0" w:color="auto"/>
              <w:right w:val="single" w:sz="4" w:space="0" w:color="auto"/>
            </w:tcBorders>
            <w:shd w:val="clear" w:color="auto" w:fill="auto"/>
            <w:noWrap/>
            <w:vAlign w:val="center"/>
            <w:hideMark/>
          </w:tcPr>
          <w:p w:rsidR="008462DE" w:rsidRPr="008462DE" w:rsidRDefault="008462DE" w:rsidP="008462DE">
            <w:pPr>
              <w:jc w:val="center"/>
              <w:rPr>
                <w:rFonts w:ascii="Times New Roman" w:hAnsi="Times New Roman"/>
                <w:sz w:val="20"/>
                <w:szCs w:val="20"/>
                <w:lang w:val="ru-RU" w:eastAsia="ru-RU" w:bidi="ar-SA"/>
              </w:rPr>
            </w:pPr>
            <w:r w:rsidRPr="008462DE">
              <w:rPr>
                <w:rFonts w:ascii="Times New Roman" w:hAnsi="Times New Roman"/>
                <w:sz w:val="20"/>
                <w:szCs w:val="20"/>
                <w:lang w:val="ru-RU" w:eastAsia="ru-RU" w:bidi="ar-SA"/>
              </w:rPr>
              <w:t>-19 251 132,32</w:t>
            </w:r>
          </w:p>
        </w:tc>
      </w:tr>
    </w:tbl>
    <w:p w:rsidR="008462DE" w:rsidRDefault="008462DE" w:rsidP="008A6B34">
      <w:pPr>
        <w:rPr>
          <w:rFonts w:ascii="Times New Roman" w:hAnsi="Times New Roman"/>
          <w:sz w:val="22"/>
          <w:szCs w:val="22"/>
          <w:lang w:val="ru-RU"/>
        </w:rPr>
      </w:pPr>
    </w:p>
    <w:p w:rsidR="0086716A" w:rsidRDefault="0086716A" w:rsidP="0086716A">
      <w:pPr>
        <w:jc w:val="right"/>
        <w:rPr>
          <w:rFonts w:ascii="Times New Roman" w:hAnsi="Times New Roman"/>
          <w:sz w:val="22"/>
          <w:szCs w:val="22"/>
          <w:lang w:val="ru-RU"/>
        </w:rPr>
      </w:pPr>
      <w:r>
        <w:rPr>
          <w:rFonts w:ascii="Times New Roman" w:hAnsi="Times New Roman"/>
          <w:sz w:val="22"/>
          <w:szCs w:val="22"/>
          <w:lang w:val="ru-RU"/>
        </w:rPr>
        <w:lastRenderedPageBreak/>
        <w:t>Приложение 2</w:t>
      </w:r>
    </w:p>
    <w:p w:rsidR="0086716A" w:rsidRDefault="0086716A" w:rsidP="0086716A">
      <w:pPr>
        <w:jc w:val="right"/>
        <w:rPr>
          <w:rFonts w:ascii="Times New Roman" w:hAnsi="Times New Roman"/>
          <w:sz w:val="22"/>
          <w:szCs w:val="22"/>
          <w:lang w:val="ru-RU"/>
        </w:rPr>
      </w:pPr>
    </w:p>
    <w:p w:rsidR="008462DE" w:rsidRDefault="0086716A" w:rsidP="0086716A">
      <w:pPr>
        <w:jc w:val="center"/>
        <w:rPr>
          <w:rFonts w:ascii="Times New Roman" w:hAnsi="Times New Roman"/>
          <w:sz w:val="22"/>
          <w:szCs w:val="22"/>
          <w:lang w:val="ru-RU"/>
        </w:rPr>
      </w:pPr>
      <w:r w:rsidRPr="0086716A">
        <w:rPr>
          <w:rFonts w:ascii="Times New Roman" w:hAnsi="Times New Roman"/>
          <w:sz w:val="22"/>
          <w:szCs w:val="22"/>
          <w:lang w:val="ru-RU"/>
        </w:rPr>
        <w:t>Кассовое исполнение расходов  бюджета Чулымского муниципального района Новосиби</w:t>
      </w:r>
      <w:r>
        <w:rPr>
          <w:rFonts w:ascii="Times New Roman" w:hAnsi="Times New Roman"/>
          <w:sz w:val="22"/>
          <w:szCs w:val="22"/>
          <w:lang w:val="ru-RU"/>
        </w:rPr>
        <w:t xml:space="preserve">рской области за 2022 год </w:t>
      </w:r>
      <w:r w:rsidRPr="0086716A">
        <w:rPr>
          <w:rFonts w:ascii="Times New Roman" w:hAnsi="Times New Roman"/>
          <w:sz w:val="22"/>
          <w:szCs w:val="22"/>
          <w:lang w:val="ru-RU"/>
        </w:rPr>
        <w:t>по ведомственной структуре</w:t>
      </w:r>
    </w:p>
    <w:p w:rsidR="008462DE" w:rsidRDefault="008462DE" w:rsidP="008A6B34">
      <w:pPr>
        <w:rPr>
          <w:rFonts w:ascii="Times New Roman" w:hAnsi="Times New Roman"/>
          <w:sz w:val="22"/>
          <w:szCs w:val="22"/>
          <w:lang w:val="ru-RU"/>
        </w:rPr>
      </w:pPr>
    </w:p>
    <w:tbl>
      <w:tblPr>
        <w:tblW w:w="10480" w:type="dxa"/>
        <w:tblLook w:val="04A0" w:firstRow="1" w:lastRow="0" w:firstColumn="1" w:lastColumn="0" w:noHBand="0" w:noVBand="1"/>
      </w:tblPr>
      <w:tblGrid>
        <w:gridCol w:w="5377"/>
        <w:gridCol w:w="716"/>
        <w:gridCol w:w="708"/>
        <w:gridCol w:w="1261"/>
        <w:gridCol w:w="717"/>
        <w:gridCol w:w="1701"/>
      </w:tblGrid>
      <w:tr w:rsidR="0086716A" w:rsidRPr="007D5CA5" w:rsidTr="007D5CA5">
        <w:trPr>
          <w:trHeight w:val="720"/>
        </w:trPr>
        <w:tc>
          <w:tcPr>
            <w:tcW w:w="537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6716A" w:rsidRPr="007D5CA5" w:rsidRDefault="0086716A" w:rsidP="0086716A">
            <w:pPr>
              <w:jc w:val="center"/>
              <w:rPr>
                <w:rFonts w:ascii="Times New Roman" w:hAnsi="Times New Roman"/>
                <w:bCs/>
                <w:sz w:val="20"/>
                <w:szCs w:val="20"/>
                <w:lang w:val="ru-RU" w:eastAsia="ru-RU" w:bidi="ar-SA"/>
              </w:rPr>
            </w:pPr>
            <w:r w:rsidRPr="007D5CA5">
              <w:rPr>
                <w:rFonts w:ascii="Times New Roman" w:hAnsi="Times New Roman"/>
                <w:bCs/>
                <w:sz w:val="20"/>
                <w:szCs w:val="20"/>
                <w:lang w:val="ru-RU" w:eastAsia="ru-RU" w:bidi="ar-SA"/>
              </w:rPr>
              <w:t>Наименование</w:t>
            </w:r>
          </w:p>
        </w:tc>
        <w:tc>
          <w:tcPr>
            <w:tcW w:w="716" w:type="dxa"/>
            <w:tcBorders>
              <w:top w:val="single" w:sz="8" w:space="0" w:color="auto"/>
              <w:left w:val="nil"/>
              <w:bottom w:val="single" w:sz="4" w:space="0" w:color="auto"/>
              <w:right w:val="single" w:sz="4" w:space="0" w:color="auto"/>
            </w:tcBorders>
            <w:shd w:val="clear" w:color="auto" w:fill="auto"/>
            <w:vAlign w:val="bottom"/>
            <w:hideMark/>
          </w:tcPr>
          <w:p w:rsidR="0086716A" w:rsidRPr="007D5CA5" w:rsidRDefault="0086716A" w:rsidP="0086716A">
            <w:pPr>
              <w:jc w:val="center"/>
              <w:rPr>
                <w:rFonts w:ascii="Times New Roman" w:hAnsi="Times New Roman"/>
                <w:bCs/>
                <w:sz w:val="20"/>
                <w:szCs w:val="20"/>
                <w:lang w:val="ru-RU" w:eastAsia="ru-RU" w:bidi="ar-SA"/>
              </w:rPr>
            </w:pPr>
            <w:r w:rsidRPr="007D5CA5">
              <w:rPr>
                <w:rFonts w:ascii="Times New Roman" w:hAnsi="Times New Roman"/>
                <w:bCs/>
                <w:sz w:val="20"/>
                <w:szCs w:val="20"/>
                <w:lang w:val="ru-RU" w:eastAsia="ru-RU" w:bidi="ar-SA"/>
              </w:rPr>
              <w:t>Код главы</w:t>
            </w:r>
          </w:p>
        </w:tc>
        <w:tc>
          <w:tcPr>
            <w:tcW w:w="708" w:type="dxa"/>
            <w:tcBorders>
              <w:top w:val="single" w:sz="8" w:space="0" w:color="auto"/>
              <w:left w:val="nil"/>
              <w:bottom w:val="single" w:sz="4" w:space="0" w:color="auto"/>
              <w:right w:val="single" w:sz="4" w:space="0" w:color="auto"/>
            </w:tcBorders>
            <w:shd w:val="clear" w:color="auto" w:fill="auto"/>
            <w:noWrap/>
            <w:vAlign w:val="bottom"/>
            <w:hideMark/>
          </w:tcPr>
          <w:p w:rsidR="0086716A" w:rsidRPr="007D5CA5" w:rsidRDefault="0086716A" w:rsidP="0086716A">
            <w:pPr>
              <w:jc w:val="center"/>
              <w:rPr>
                <w:rFonts w:ascii="Times New Roman" w:hAnsi="Times New Roman"/>
                <w:bCs/>
                <w:sz w:val="20"/>
                <w:szCs w:val="20"/>
                <w:lang w:val="ru-RU" w:eastAsia="ru-RU" w:bidi="ar-SA"/>
              </w:rPr>
            </w:pPr>
            <w:r w:rsidRPr="007D5CA5">
              <w:rPr>
                <w:rFonts w:ascii="Times New Roman" w:hAnsi="Times New Roman"/>
                <w:bCs/>
                <w:sz w:val="20"/>
                <w:szCs w:val="20"/>
                <w:lang w:val="ru-RU" w:eastAsia="ru-RU" w:bidi="ar-SA"/>
              </w:rPr>
              <w:t>РзПр</w:t>
            </w:r>
          </w:p>
        </w:tc>
        <w:tc>
          <w:tcPr>
            <w:tcW w:w="1261" w:type="dxa"/>
            <w:tcBorders>
              <w:top w:val="single" w:sz="8" w:space="0" w:color="auto"/>
              <w:left w:val="nil"/>
              <w:bottom w:val="single" w:sz="4" w:space="0" w:color="auto"/>
              <w:right w:val="single" w:sz="4" w:space="0" w:color="auto"/>
            </w:tcBorders>
            <w:shd w:val="clear" w:color="auto" w:fill="auto"/>
            <w:noWrap/>
            <w:vAlign w:val="bottom"/>
            <w:hideMark/>
          </w:tcPr>
          <w:p w:rsidR="0086716A" w:rsidRPr="007D5CA5" w:rsidRDefault="0086716A" w:rsidP="0086716A">
            <w:pPr>
              <w:jc w:val="center"/>
              <w:rPr>
                <w:rFonts w:ascii="Times New Roman" w:hAnsi="Times New Roman"/>
                <w:bCs/>
                <w:sz w:val="20"/>
                <w:szCs w:val="20"/>
                <w:lang w:val="ru-RU" w:eastAsia="ru-RU" w:bidi="ar-SA"/>
              </w:rPr>
            </w:pPr>
            <w:r w:rsidRPr="007D5CA5">
              <w:rPr>
                <w:rFonts w:ascii="Times New Roman" w:hAnsi="Times New Roman"/>
                <w:bCs/>
                <w:sz w:val="20"/>
                <w:szCs w:val="20"/>
                <w:lang w:val="ru-RU" w:eastAsia="ru-RU" w:bidi="ar-SA"/>
              </w:rPr>
              <w:t>ЦСР</w:t>
            </w:r>
          </w:p>
        </w:tc>
        <w:tc>
          <w:tcPr>
            <w:tcW w:w="717" w:type="dxa"/>
            <w:tcBorders>
              <w:top w:val="single" w:sz="8" w:space="0" w:color="auto"/>
              <w:left w:val="nil"/>
              <w:bottom w:val="single" w:sz="4" w:space="0" w:color="auto"/>
              <w:right w:val="single" w:sz="4" w:space="0" w:color="auto"/>
            </w:tcBorders>
            <w:shd w:val="clear" w:color="auto" w:fill="auto"/>
            <w:noWrap/>
            <w:vAlign w:val="bottom"/>
            <w:hideMark/>
          </w:tcPr>
          <w:p w:rsidR="0086716A" w:rsidRPr="007D5CA5" w:rsidRDefault="0086716A" w:rsidP="0086716A">
            <w:pPr>
              <w:jc w:val="center"/>
              <w:rPr>
                <w:rFonts w:ascii="Times New Roman" w:hAnsi="Times New Roman"/>
                <w:bCs/>
                <w:sz w:val="20"/>
                <w:szCs w:val="20"/>
                <w:lang w:val="ru-RU" w:eastAsia="ru-RU" w:bidi="ar-SA"/>
              </w:rPr>
            </w:pPr>
            <w:r w:rsidRPr="007D5CA5">
              <w:rPr>
                <w:rFonts w:ascii="Times New Roman" w:hAnsi="Times New Roman"/>
                <w:bCs/>
                <w:sz w:val="20"/>
                <w:szCs w:val="20"/>
                <w:lang w:val="ru-RU" w:eastAsia="ru-RU" w:bidi="ar-SA"/>
              </w:rPr>
              <w:t>ВР</w:t>
            </w:r>
          </w:p>
        </w:tc>
        <w:tc>
          <w:tcPr>
            <w:tcW w:w="1701" w:type="dxa"/>
            <w:tcBorders>
              <w:top w:val="single" w:sz="8" w:space="0" w:color="auto"/>
              <w:left w:val="nil"/>
              <w:bottom w:val="single" w:sz="4" w:space="0" w:color="auto"/>
              <w:right w:val="single" w:sz="4" w:space="0" w:color="auto"/>
            </w:tcBorders>
            <w:shd w:val="clear" w:color="auto" w:fill="auto"/>
            <w:vAlign w:val="bottom"/>
            <w:hideMark/>
          </w:tcPr>
          <w:p w:rsidR="0086716A" w:rsidRPr="007D5CA5" w:rsidRDefault="0086716A" w:rsidP="0086716A">
            <w:pPr>
              <w:jc w:val="center"/>
              <w:rPr>
                <w:rFonts w:ascii="Times New Roman" w:hAnsi="Times New Roman"/>
                <w:bCs/>
                <w:sz w:val="20"/>
                <w:szCs w:val="20"/>
                <w:lang w:val="ru-RU" w:eastAsia="ru-RU" w:bidi="ar-SA"/>
              </w:rPr>
            </w:pPr>
            <w:r w:rsidRPr="007D5CA5">
              <w:rPr>
                <w:rFonts w:ascii="Times New Roman" w:hAnsi="Times New Roman"/>
                <w:bCs/>
                <w:sz w:val="20"/>
                <w:szCs w:val="20"/>
                <w:lang w:val="ru-RU" w:eastAsia="ru-RU" w:bidi="ar-SA"/>
              </w:rPr>
              <w:t>Кассовое исполнение</w:t>
            </w:r>
          </w:p>
        </w:tc>
      </w:tr>
      <w:tr w:rsidR="0086716A" w:rsidRPr="007D5CA5" w:rsidTr="007D5CA5">
        <w:trPr>
          <w:trHeight w:val="255"/>
        </w:trPr>
        <w:tc>
          <w:tcPr>
            <w:tcW w:w="5377" w:type="dxa"/>
            <w:tcBorders>
              <w:top w:val="nil"/>
              <w:left w:val="single" w:sz="8" w:space="0" w:color="auto"/>
              <w:bottom w:val="single" w:sz="8" w:space="0" w:color="auto"/>
              <w:right w:val="single" w:sz="4" w:space="0" w:color="auto"/>
            </w:tcBorders>
            <w:shd w:val="clear" w:color="auto" w:fill="auto"/>
            <w:noWrap/>
            <w:vAlign w:val="bottom"/>
            <w:hideMark/>
          </w:tcPr>
          <w:p w:rsidR="0086716A" w:rsidRPr="007D5CA5" w:rsidRDefault="0086716A" w:rsidP="0086716A">
            <w:pPr>
              <w:jc w:val="center"/>
              <w:rPr>
                <w:rFonts w:ascii="Times New Roman" w:hAnsi="Times New Roman"/>
                <w:b/>
                <w:bCs/>
                <w:sz w:val="20"/>
                <w:szCs w:val="20"/>
                <w:lang w:val="ru-RU" w:eastAsia="ru-RU" w:bidi="ar-SA"/>
              </w:rPr>
            </w:pPr>
            <w:r w:rsidRPr="007D5CA5">
              <w:rPr>
                <w:rFonts w:ascii="Times New Roman" w:hAnsi="Times New Roman"/>
                <w:b/>
                <w:bCs/>
                <w:sz w:val="20"/>
                <w:szCs w:val="20"/>
                <w:lang w:val="ru-RU" w:eastAsia="ru-RU" w:bidi="ar-SA"/>
              </w:rPr>
              <w:t>1</w:t>
            </w:r>
          </w:p>
        </w:tc>
        <w:tc>
          <w:tcPr>
            <w:tcW w:w="716" w:type="dxa"/>
            <w:tcBorders>
              <w:top w:val="nil"/>
              <w:left w:val="nil"/>
              <w:bottom w:val="single" w:sz="8" w:space="0" w:color="auto"/>
              <w:right w:val="single" w:sz="4" w:space="0" w:color="auto"/>
            </w:tcBorders>
            <w:shd w:val="clear" w:color="auto" w:fill="auto"/>
            <w:noWrap/>
            <w:vAlign w:val="bottom"/>
            <w:hideMark/>
          </w:tcPr>
          <w:p w:rsidR="0086716A" w:rsidRPr="007D5CA5" w:rsidRDefault="0086716A" w:rsidP="0086716A">
            <w:pPr>
              <w:jc w:val="center"/>
              <w:rPr>
                <w:rFonts w:ascii="Times New Roman" w:hAnsi="Times New Roman"/>
                <w:b/>
                <w:bCs/>
                <w:sz w:val="20"/>
                <w:szCs w:val="20"/>
                <w:lang w:val="ru-RU" w:eastAsia="ru-RU" w:bidi="ar-SA"/>
              </w:rPr>
            </w:pPr>
            <w:r w:rsidRPr="007D5CA5">
              <w:rPr>
                <w:rFonts w:ascii="Times New Roman" w:hAnsi="Times New Roman"/>
                <w:b/>
                <w:bCs/>
                <w:sz w:val="20"/>
                <w:szCs w:val="20"/>
                <w:lang w:val="ru-RU" w:eastAsia="ru-RU" w:bidi="ar-SA"/>
              </w:rPr>
              <w:t>2</w:t>
            </w:r>
          </w:p>
        </w:tc>
        <w:tc>
          <w:tcPr>
            <w:tcW w:w="708" w:type="dxa"/>
            <w:tcBorders>
              <w:top w:val="nil"/>
              <w:left w:val="nil"/>
              <w:bottom w:val="single" w:sz="8" w:space="0" w:color="auto"/>
              <w:right w:val="single" w:sz="4" w:space="0" w:color="auto"/>
            </w:tcBorders>
            <w:shd w:val="clear" w:color="auto" w:fill="auto"/>
            <w:noWrap/>
            <w:vAlign w:val="bottom"/>
            <w:hideMark/>
          </w:tcPr>
          <w:p w:rsidR="0086716A" w:rsidRPr="007D5CA5" w:rsidRDefault="0086716A" w:rsidP="0086716A">
            <w:pPr>
              <w:jc w:val="center"/>
              <w:rPr>
                <w:rFonts w:ascii="Times New Roman" w:hAnsi="Times New Roman"/>
                <w:b/>
                <w:bCs/>
                <w:sz w:val="20"/>
                <w:szCs w:val="20"/>
                <w:lang w:val="ru-RU" w:eastAsia="ru-RU" w:bidi="ar-SA"/>
              </w:rPr>
            </w:pPr>
            <w:r w:rsidRPr="007D5CA5">
              <w:rPr>
                <w:rFonts w:ascii="Times New Roman" w:hAnsi="Times New Roman"/>
                <w:b/>
                <w:bCs/>
                <w:sz w:val="20"/>
                <w:szCs w:val="20"/>
                <w:lang w:val="ru-RU" w:eastAsia="ru-RU" w:bidi="ar-SA"/>
              </w:rPr>
              <w:t>3</w:t>
            </w:r>
          </w:p>
        </w:tc>
        <w:tc>
          <w:tcPr>
            <w:tcW w:w="1261" w:type="dxa"/>
            <w:tcBorders>
              <w:top w:val="nil"/>
              <w:left w:val="nil"/>
              <w:bottom w:val="single" w:sz="8" w:space="0" w:color="auto"/>
              <w:right w:val="single" w:sz="4" w:space="0" w:color="auto"/>
            </w:tcBorders>
            <w:shd w:val="clear" w:color="auto" w:fill="auto"/>
            <w:noWrap/>
            <w:vAlign w:val="bottom"/>
            <w:hideMark/>
          </w:tcPr>
          <w:p w:rsidR="0086716A" w:rsidRPr="007D5CA5" w:rsidRDefault="0086716A" w:rsidP="0086716A">
            <w:pPr>
              <w:jc w:val="center"/>
              <w:rPr>
                <w:rFonts w:ascii="Times New Roman" w:hAnsi="Times New Roman"/>
                <w:b/>
                <w:bCs/>
                <w:sz w:val="20"/>
                <w:szCs w:val="20"/>
                <w:lang w:val="ru-RU" w:eastAsia="ru-RU" w:bidi="ar-SA"/>
              </w:rPr>
            </w:pPr>
            <w:r w:rsidRPr="007D5CA5">
              <w:rPr>
                <w:rFonts w:ascii="Times New Roman" w:hAnsi="Times New Roman"/>
                <w:b/>
                <w:bCs/>
                <w:sz w:val="20"/>
                <w:szCs w:val="20"/>
                <w:lang w:val="ru-RU" w:eastAsia="ru-RU" w:bidi="ar-SA"/>
              </w:rPr>
              <w:t>4</w:t>
            </w:r>
          </w:p>
        </w:tc>
        <w:tc>
          <w:tcPr>
            <w:tcW w:w="717" w:type="dxa"/>
            <w:tcBorders>
              <w:top w:val="nil"/>
              <w:left w:val="nil"/>
              <w:bottom w:val="single" w:sz="8" w:space="0" w:color="auto"/>
              <w:right w:val="single" w:sz="4" w:space="0" w:color="auto"/>
            </w:tcBorders>
            <w:shd w:val="clear" w:color="auto" w:fill="auto"/>
            <w:noWrap/>
            <w:vAlign w:val="bottom"/>
            <w:hideMark/>
          </w:tcPr>
          <w:p w:rsidR="0086716A" w:rsidRPr="007D5CA5" w:rsidRDefault="0086716A" w:rsidP="0086716A">
            <w:pPr>
              <w:jc w:val="center"/>
              <w:rPr>
                <w:rFonts w:ascii="Times New Roman" w:hAnsi="Times New Roman"/>
                <w:b/>
                <w:bCs/>
                <w:sz w:val="20"/>
                <w:szCs w:val="20"/>
                <w:lang w:val="ru-RU" w:eastAsia="ru-RU" w:bidi="ar-SA"/>
              </w:rPr>
            </w:pPr>
            <w:r w:rsidRPr="007D5CA5">
              <w:rPr>
                <w:rFonts w:ascii="Times New Roman" w:hAnsi="Times New Roman"/>
                <w:b/>
                <w:bCs/>
                <w:sz w:val="20"/>
                <w:szCs w:val="20"/>
                <w:lang w:val="ru-RU" w:eastAsia="ru-RU" w:bidi="ar-SA"/>
              </w:rPr>
              <w:t>5</w:t>
            </w:r>
          </w:p>
        </w:tc>
        <w:tc>
          <w:tcPr>
            <w:tcW w:w="1701" w:type="dxa"/>
            <w:tcBorders>
              <w:top w:val="nil"/>
              <w:left w:val="nil"/>
              <w:bottom w:val="single" w:sz="8" w:space="0" w:color="auto"/>
              <w:right w:val="single" w:sz="4" w:space="0" w:color="auto"/>
            </w:tcBorders>
            <w:shd w:val="clear" w:color="auto" w:fill="auto"/>
            <w:noWrap/>
            <w:vAlign w:val="bottom"/>
            <w:hideMark/>
          </w:tcPr>
          <w:p w:rsidR="0086716A" w:rsidRPr="007D5CA5" w:rsidRDefault="0086716A" w:rsidP="0086716A">
            <w:pPr>
              <w:jc w:val="center"/>
              <w:rPr>
                <w:rFonts w:ascii="Times New Roman" w:hAnsi="Times New Roman"/>
                <w:b/>
                <w:bCs/>
                <w:sz w:val="20"/>
                <w:szCs w:val="20"/>
                <w:lang w:val="ru-RU" w:eastAsia="ru-RU" w:bidi="ar-SA"/>
              </w:rPr>
            </w:pPr>
            <w:r w:rsidRPr="007D5CA5">
              <w:rPr>
                <w:rFonts w:ascii="Times New Roman" w:hAnsi="Times New Roman"/>
                <w:b/>
                <w:bCs/>
                <w:sz w:val="20"/>
                <w:szCs w:val="20"/>
                <w:lang w:val="ru-RU" w:eastAsia="ru-RU" w:bidi="ar-SA"/>
              </w:rPr>
              <w:t>6</w:t>
            </w:r>
          </w:p>
        </w:tc>
      </w:tr>
      <w:tr w:rsidR="0086716A" w:rsidRPr="007D5CA5" w:rsidTr="007D5CA5">
        <w:trPr>
          <w:trHeight w:val="240"/>
        </w:trPr>
        <w:tc>
          <w:tcPr>
            <w:tcW w:w="5377" w:type="dxa"/>
            <w:tcBorders>
              <w:top w:val="single" w:sz="8"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Совет депутатов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3 472 877,25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ОБЩЕГОСУДАРСТВЕННЫЕ ВОПРОСЫ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3 472 877,25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3 472 877,25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3 472 877,25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оплату труда и содержание аппарата управления представительного органа местного самоуправления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8800001990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1 537 382,53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8800001990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1 330 412,25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8800001990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1 330 412,25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8800001990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198 970,28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8800001990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198 970,28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8800001990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Уплата налогов, сборов и иных платежей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8800001990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8 000,00 </w:t>
            </w:r>
          </w:p>
        </w:tc>
      </w:tr>
      <w:tr w:rsidR="0086716A" w:rsidRPr="007D5CA5" w:rsidTr="007D5CA5">
        <w:trPr>
          <w:trHeight w:val="57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оплату труда председателя представительного органа местного самоуправления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1 503 994,72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1 503 994,72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1 503 994,72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оплату труда председателя представительного органа местного самоуправления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8800070512</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255 200,00 </w:t>
            </w:r>
          </w:p>
        </w:tc>
      </w:tr>
      <w:tr w:rsidR="0086716A" w:rsidRPr="007D5CA5" w:rsidTr="007D5CA5">
        <w:trPr>
          <w:trHeight w:val="1245"/>
        </w:trPr>
        <w:tc>
          <w:tcPr>
            <w:tcW w:w="5377" w:type="dxa"/>
            <w:tcBorders>
              <w:top w:val="nil"/>
              <w:left w:val="single" w:sz="8" w:space="0" w:color="auto"/>
              <w:bottom w:val="single" w:sz="4" w:space="0" w:color="auto"/>
              <w:right w:val="nil"/>
            </w:tcBorders>
            <w:shd w:val="clear" w:color="auto" w:fill="auto"/>
            <w:vAlign w:val="center"/>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8800070512</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255 200,00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8800070512</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255 200,00 </w:t>
            </w:r>
          </w:p>
        </w:tc>
      </w:tr>
      <w:tr w:rsidR="0086716A" w:rsidRPr="007D5CA5" w:rsidTr="007D5CA5">
        <w:trPr>
          <w:trHeight w:val="52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содержание и обеспечение деятельности Совета депутатов муниципального образования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8800070514</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176 300,00 </w:t>
            </w:r>
          </w:p>
        </w:tc>
      </w:tr>
      <w:tr w:rsidR="0086716A" w:rsidRPr="007D5CA5" w:rsidTr="007D5CA5">
        <w:trPr>
          <w:trHeight w:val="126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8800070514</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176 300,00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111</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8800070514</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176 300,00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Ревизионная комиссия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222</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2 698 577,94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ОБЩЕГОСУДАРСТВЕННЫЕ ВОПРОСЫ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222</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2 698 577,94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222</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2 698 577,94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222</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2 698 577,94 </w:t>
            </w:r>
          </w:p>
        </w:tc>
      </w:tr>
      <w:tr w:rsidR="0086716A" w:rsidRPr="007D5CA5" w:rsidTr="007D5CA5">
        <w:trPr>
          <w:trHeight w:val="1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обеспечение функций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222</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2 369 277,94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222</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2 243 133,94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222</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2 243 133,94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222</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126 144,00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222</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126 144,00 </w:t>
            </w:r>
          </w:p>
        </w:tc>
      </w:tr>
      <w:tr w:rsidR="0086716A" w:rsidRPr="007D5CA5" w:rsidTr="007D5CA5">
        <w:trPr>
          <w:trHeight w:val="97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222</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329 300,0</w:t>
            </w:r>
          </w:p>
        </w:tc>
      </w:tr>
      <w:tr w:rsidR="0086716A" w:rsidRPr="007D5CA5" w:rsidTr="007D5CA5">
        <w:trPr>
          <w:trHeight w:val="742"/>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222</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329 300,0</w:t>
            </w:r>
          </w:p>
        </w:tc>
      </w:tr>
      <w:tr w:rsidR="0086716A" w:rsidRPr="007D5CA5" w:rsidTr="007D5CA5">
        <w:trPr>
          <w:trHeight w:val="46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222</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329 300,0</w:t>
            </w:r>
          </w:p>
        </w:tc>
      </w:tr>
      <w:tr w:rsidR="0086716A" w:rsidRPr="007D5CA5" w:rsidTr="007D5CA5">
        <w:trPr>
          <w:trHeight w:val="56"/>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Администрация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1 247 245 832,84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ОБЩЕГОСУДАРСТВЕННЫЕ ВОПРОСЫ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95 689 339,39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3 314 960,21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3 314 960,21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муниципальных органов функционирование высшего должностного лица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8800002110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2 273 500,21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8800002110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2 273 500,21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8800002110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2 273 500,21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Средства,передаваемые местным бюджетам из резервного фонда Правительства НСО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8800020540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784 860,00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8800020540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784 860,00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8800020540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784 860,00 </w:t>
            </w:r>
          </w:p>
        </w:tc>
      </w:tr>
      <w:tr w:rsidR="0086716A" w:rsidRPr="007D5CA5" w:rsidTr="007D5CA5">
        <w:trPr>
          <w:trHeight w:val="768"/>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256 600,00 </w:t>
            </w:r>
          </w:p>
        </w:tc>
      </w:tr>
      <w:tr w:rsidR="0086716A" w:rsidRPr="007D5CA5" w:rsidTr="007D5CA5">
        <w:trPr>
          <w:trHeight w:val="120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256 600,00 </w:t>
            </w:r>
          </w:p>
        </w:tc>
      </w:tr>
      <w:tr w:rsidR="0086716A" w:rsidRPr="007D5CA5" w:rsidTr="007D5CA5">
        <w:trPr>
          <w:trHeight w:val="48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256 600,00 </w:t>
            </w:r>
          </w:p>
        </w:tc>
      </w:tr>
      <w:tr w:rsidR="0086716A" w:rsidRPr="007D5CA5" w:rsidTr="007D5CA5">
        <w:trPr>
          <w:trHeight w:val="422"/>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60 629 788,08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60 629 788,08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обеспечение функций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49 627 455,13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43 801 974,12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43 801 974,12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5 754 742,22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5 754 742,22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70 738,79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Уплата налогов, сборов и иных платежей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70 738,79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на образование и организацию деятельности комиссии по делам несовершеннолетних и защите их прав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8800070159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777 325,00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8800070159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656 083,00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8800070159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656 083,00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8800070159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121 242,00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8800070159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121 242,00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8800070180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2 105 600,00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8800070180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1 887 696,00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8800070180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1 887 696,00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8800070180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217 904,00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8800070180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217 904,00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6 337,95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3 091,95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3 091,95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1 846,00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1 846,00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1 400,00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Субвенции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530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1 400,00 </w:t>
            </w:r>
          </w:p>
        </w:tc>
      </w:tr>
      <w:tr w:rsidR="0086716A" w:rsidRPr="007D5CA5" w:rsidTr="007D5CA5">
        <w:trPr>
          <w:trHeight w:val="376"/>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504 260,00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429 260,00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429 260,00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75 000,00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75 000,00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95 610,00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81 292,00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81 292,00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14 318,00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14 318,00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на организацию и осуществление деятельности по опеке и попечительству,социальной поддержке детей-сирот и детей, оставшихся без попечения родителей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8800070289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1 872 600,00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8800070289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1 605 537,00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8800070289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1 605 537,00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8800070289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267 063,00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8800070289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267 063,00 </w:t>
            </w:r>
          </w:p>
        </w:tc>
      </w:tr>
      <w:tr w:rsidR="0086716A" w:rsidRPr="007D5CA5" w:rsidTr="007D5CA5">
        <w:trPr>
          <w:trHeight w:val="97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5 640 600,00 </w:t>
            </w:r>
          </w:p>
        </w:tc>
      </w:tr>
      <w:tr w:rsidR="0086716A" w:rsidRPr="007D5CA5" w:rsidTr="007D5CA5">
        <w:trPr>
          <w:trHeight w:val="72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5 640 600,00 </w:t>
            </w:r>
          </w:p>
        </w:tc>
      </w:tr>
      <w:tr w:rsidR="0086716A" w:rsidRPr="007D5CA5" w:rsidTr="007D5CA5">
        <w:trPr>
          <w:trHeight w:val="74"/>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5 640 600,00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Судебная система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260 600,00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260 600,00 </w:t>
            </w:r>
          </w:p>
        </w:tc>
      </w:tr>
      <w:tr w:rsidR="0086716A" w:rsidRPr="007D5CA5" w:rsidTr="007D5CA5">
        <w:trPr>
          <w:trHeight w:val="1054"/>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8800051200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260 600,00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8800051200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260 600,00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8800051200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260 600,00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Другие общегосударственные вопросы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31 483 991,10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Муниципальные программы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5 209 308,5</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"Повышение эффективности управления муниципальной собственностью Чулымского района земельными ресурсами, расположенных на территории сельских поселений Чулымского района Новосибирской области"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1100001130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1 364 293,70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1100001130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1 244 293,70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1100001130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1 244 293,70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1100001130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120 000,00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Уплата налогов, сборов и иных платежей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1100001130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120 000,00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"Улучшение условий и охраны труда в Чулымском районе Новосибирской области на 2020-2030 годы"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1100001131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415 627,00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1100001131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160 627,00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1100001131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160 627,00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1100001131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255 000,00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Премии и гранты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1100001131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255 000,00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"Развитие и поддержка территориального общественного самоуправления на территории Чулымского района на 2018-2023 годы"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1100001313</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200 000,00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1100001313</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200 000,00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Премии и гранты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1100001313</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200 000,00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"Поддержка социально ориентированных некоммерческих организаций Чулымского района Новосибирской области на 2020-2023 годы"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1100011012</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200 000,00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1100011012</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200 000,00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некоммерческим организациям (за исключением государственных (муниципальных)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1100011012</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630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200 000,00 </w:t>
            </w:r>
          </w:p>
        </w:tc>
      </w:tr>
      <w:tr w:rsidR="0086716A" w:rsidRPr="007D5CA5" w:rsidTr="007D5CA5">
        <w:trPr>
          <w:trHeight w:val="64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"Комплексное развитие сельских территорий Чулымского района Новосибирской области на 2022-2025 годы"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11000L5765</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3 029 387,80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11000L5765</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3 029 387,80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11000L5765</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3 029 387,80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26 274 682,6</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содержание подведомственных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8800013130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6 245 182,60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8800013130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3 711 000,00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8800013130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3 711 000,00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8800013130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2 520 682,60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8800013130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2 520 682,60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8800013130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13 500,00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Уплата налогов, сборов и иных платежей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8800013130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13 500,00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19 166 500,00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18 566 500,00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18 566 500,00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600 000,00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600 000,00 </w:t>
            </w:r>
          </w:p>
        </w:tc>
      </w:tr>
      <w:tr w:rsidR="0086716A" w:rsidRPr="007D5CA5" w:rsidTr="007D5CA5">
        <w:trPr>
          <w:trHeight w:val="127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Софинансирование мероприятий муниципальных программ развития  территориального общественного самоуправления в НСО подпрограммы "Содействие развитию местного самоуправления" государственной программы НСО "Развитие институтов региональной политики и гражданского общества в НСО"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8800070610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863 000,00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8800070610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863 000,00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Премии и гранты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0113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8800070610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863 000,00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НАЦИОНАЛЬНАЯ ОБОРОНА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0200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2 183 785,20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Мобилизационная и вневойсковая подготовка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0203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2 183 785,20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0203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2 183 785,20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0203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8800051180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2 183 785,20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0203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8800051180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2 183 785,20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Субвенции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0203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8800051180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530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2 183 785,20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НАЦИОНАЛЬНАЯ БЕЗОПАСНОСТЬ И ПРАВООХРАНИТЕЛЬНАЯ ДЕЯТЕЛЬНОСТЬ</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0300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6 622 928,08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Защита населения и территории от чрезвычайных ситуаций природного и техногенного характера, гражданская оборона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6 592 928,08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Муниципальные программы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6 374 013,08 </w:t>
            </w:r>
          </w:p>
        </w:tc>
      </w:tr>
      <w:tr w:rsidR="0086716A" w:rsidRPr="007D5CA5" w:rsidTr="007D5CA5">
        <w:trPr>
          <w:trHeight w:val="214"/>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"Снижение рисков и смягчение последствий ЧС природного и техногенного характера и защита населения Чулымского района НСО на 2016-2020 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1100003090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6 374 013,08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1100003090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5 715 657,36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1100003090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5 715 657,36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1100003090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658 355,72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1100003090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658 355,72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218 915,00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Резервный фонд местных администраций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8800011110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218 915,00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8800011110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218 915,00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8800011110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218 915,00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Другие вопросы в области национальной безопасности и правоохранительной деятельности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0314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30 000,00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Муниципальные программы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0314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30 000,00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"Профилактика терроризма и экстремизма, а также минимизация и (или) ликвидация последсьвий проявлений терроризма и зкстремизма на территории Чулымского района Новосибирчкой области на 2019-20121 годы"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0314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1100003140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30 000,00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0314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1100003140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30 000,00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0314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1100003140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30 000,00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НАЦИОНАЛЬНАЯ ЭКОНОМИКА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50 774 148,23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Сельское хозяйство и рыболовство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295 905,00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295 905,00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организацию проведения мероприятий по отлову и содержанию безнадзорных животных</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295 905,00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295 905,00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295 905,00 </w:t>
            </w:r>
          </w:p>
        </w:tc>
      </w:tr>
      <w:tr w:rsidR="0086716A" w:rsidRPr="007D5CA5" w:rsidTr="007D5CA5">
        <w:trPr>
          <w:trHeight w:val="27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Транспорт</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0408</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3 650 000,00 </w:t>
            </w:r>
          </w:p>
        </w:tc>
      </w:tr>
      <w:tr w:rsidR="0086716A" w:rsidRPr="007D5CA5" w:rsidTr="007D5CA5">
        <w:trPr>
          <w:trHeight w:val="22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0408</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3 650 000,00 </w:t>
            </w:r>
          </w:p>
        </w:tc>
      </w:tr>
      <w:tr w:rsidR="0086716A" w:rsidRPr="007D5CA5" w:rsidTr="007D5CA5">
        <w:trPr>
          <w:trHeight w:val="49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Отдельные мероприятия в области автомобильного транспорта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0408</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8800040300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1 460 000,00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0408</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8800040300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1 460 000,00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0408</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8800040300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1 460 000,00 </w:t>
            </w:r>
          </w:p>
        </w:tc>
      </w:tr>
      <w:tr w:rsidR="0086716A" w:rsidRPr="007D5CA5" w:rsidTr="007D5CA5">
        <w:trPr>
          <w:trHeight w:val="788"/>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транспорта, в том числе Новосибирского метрополитена, для населения Новосибирской области"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0408</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2 190 000,00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0408</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2 190 000,00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0408</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2 190 000,00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Дорожное хозяйство (дорожные фонды)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42 194 080,09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42 194 080,09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Развитие автомобильных дорог местного значения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8 057 480,09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591 526,00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591 526,00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7 465 954,09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Консолидированные субсидии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8800004090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7 465 954,09 </w:t>
            </w:r>
          </w:p>
        </w:tc>
      </w:tr>
      <w:tr w:rsidR="0086716A" w:rsidRPr="007D5CA5" w:rsidTr="007D5CA5">
        <w:trPr>
          <w:trHeight w:val="160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НСО государственной программы НСО "Развитие автомобильных дорог регионального,межмуниципального и местного значения в НСО"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8800070760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34 136 600,00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8800070760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1 542 750,00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8800070760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1 542 750,00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8800070760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32 593 850,00 </w:t>
            </w:r>
          </w:p>
        </w:tc>
      </w:tr>
      <w:tr w:rsidR="0086716A" w:rsidRPr="007D5CA5" w:rsidTr="007D5CA5">
        <w:trPr>
          <w:trHeight w:val="59"/>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Консолидированные субсидии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8800070760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32 593 850,00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Связь и информатика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3 631 578,95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3 631 578,95 </w:t>
            </w:r>
          </w:p>
        </w:tc>
      </w:tr>
      <w:tr w:rsidR="0086716A" w:rsidRPr="007D5CA5" w:rsidTr="007D5CA5">
        <w:trPr>
          <w:trHeight w:val="123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софинансирование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8800000450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181 578,95 </w:t>
            </w:r>
          </w:p>
        </w:tc>
      </w:tr>
      <w:tr w:rsidR="0086716A" w:rsidRPr="007D5CA5" w:rsidTr="007D5CA5">
        <w:trPr>
          <w:trHeight w:val="107"/>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8800000450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181 578,95 </w:t>
            </w:r>
          </w:p>
        </w:tc>
      </w:tr>
      <w:tr w:rsidR="0086716A" w:rsidRPr="007D5CA5" w:rsidTr="007D5CA5">
        <w:trPr>
          <w:trHeight w:val="46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8800000450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181 578,95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Реализация мероприятий по модернизации и развитию инфраструктуры связи на территории Новосибирской области государственная программа Новосибирской области "Цифровая трансформация Новосибирской области"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880D270570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3 450 000,00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880D270570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3 450 000,00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880D270570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3 450 000,00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Другие вопросы в области национальной экономики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1 002 584,19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Муниципальные программы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837 184,19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"Развитие субъектов малого и среднего предпринимательства в Чулымском районе Новосибирской области на 2020-2030 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1100004120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605 000,00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1100004120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31 327,00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1100004120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31 327,00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1100004120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573 673,00 </w:t>
            </w:r>
          </w:p>
        </w:tc>
      </w:tr>
      <w:tr w:rsidR="0086716A" w:rsidRPr="007D5CA5" w:rsidTr="007D5CA5">
        <w:trPr>
          <w:trHeight w:val="32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1100004120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573 673,00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"Реализация градостроительной деятельности на территории Чулымского района Новосибирской области в 2020-2030 годах"</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1100004121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232 184,19 </w:t>
            </w:r>
          </w:p>
        </w:tc>
      </w:tr>
      <w:tr w:rsidR="0086716A" w:rsidRPr="007D5CA5" w:rsidTr="007D5CA5">
        <w:trPr>
          <w:trHeight w:val="49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1100004121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232 184,19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1100004121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232 184,19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165 400,00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на софинансирование муниципальных программ развития малого и среднего предпринимательства государственной программы НСО "Развитие субъектов малого и среднего предпринимательства НСО"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8800070690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165 400,00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8800070690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165 400,00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0412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8800070690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165 400,00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ЖИЛИЩНО-КОММУНАЛЬНОЕ ХОЗЯЙСТВО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137 588 151,93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Жилищное хозяйство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20 532 505,00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20 532 505,00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Прочие мероприятия в области ЖКХ</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8800005180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254 615,41 </w:t>
            </w:r>
          </w:p>
        </w:tc>
      </w:tr>
      <w:tr w:rsidR="0086716A" w:rsidRPr="007D5CA5" w:rsidTr="007D5CA5">
        <w:trPr>
          <w:trHeight w:val="51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8800005180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254 615,41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8800005180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254 615,41 </w:t>
            </w:r>
          </w:p>
        </w:tc>
      </w:tr>
      <w:tr w:rsidR="0086716A" w:rsidRPr="007D5CA5" w:rsidTr="007D5CA5">
        <w:trPr>
          <w:trHeight w:val="49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содержание подведомственных учреждений социальной защиты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8800010020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1 022 049,59 </w:t>
            </w:r>
          </w:p>
        </w:tc>
      </w:tr>
      <w:tr w:rsidR="0086716A" w:rsidRPr="007D5CA5" w:rsidTr="007D5CA5">
        <w:trPr>
          <w:trHeight w:val="51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Предоставление субсидий бюджетным, автономным учреждениям и иным некоммерческим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8800010020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1 022 049,59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бюджетным учреждениям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8800010020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1 022 049,59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жилых помещений детям-сиротам и детям,оставшимся без попечения родителей,лицам из из их числа по договорам найма специализированных жилых помещений за счет обл.бюджета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8800070139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1 766 358,80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8800070139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91 300,00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8800070139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91 300,00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8800070139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1 675 058,80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Бюджетные инвестиции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8800070139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1 675 058,80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на предоставление жилых помещений детям сиротам  и детям, оставшимся без попечения родителей,лицам из числа по договорам найма специализированных помещений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88000R0829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17 489 481,20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88000R0829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17 489 481,20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Бюджетные инвестиции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88000R0829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17 489 481,20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Коммунальное хозяйство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90 941 506,36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90 941 506,36 </w:t>
            </w:r>
          </w:p>
        </w:tc>
      </w:tr>
      <w:tr w:rsidR="0086716A" w:rsidRPr="007D5CA5" w:rsidTr="007D5CA5">
        <w:trPr>
          <w:trHeight w:val="5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софинансирование мероприятий по организации бесперебойной работы объектов жизнедеятельности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8800000330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57 860,02 </w:t>
            </w:r>
          </w:p>
        </w:tc>
      </w:tr>
      <w:tr w:rsidR="0086716A" w:rsidRPr="007D5CA5" w:rsidTr="007D5CA5">
        <w:trPr>
          <w:trHeight w:val="52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8800000330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57 860,02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8800000330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57 860,02 </w:t>
            </w:r>
          </w:p>
        </w:tc>
      </w:tr>
      <w:tr w:rsidR="0086716A" w:rsidRPr="007D5CA5" w:rsidTr="007D5CA5">
        <w:trPr>
          <w:trHeight w:val="33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Мероприятия в области коммунального хозяйства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8800015000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9 465 730,15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8800015000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3 325 159,13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8800015000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3 325 159,13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8800015000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6 140 571,02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8800015000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6 140 571,02 </w:t>
            </w:r>
          </w:p>
        </w:tc>
      </w:tr>
      <w:tr w:rsidR="0086716A" w:rsidRPr="007D5CA5" w:rsidTr="007D5CA5">
        <w:trPr>
          <w:trHeight w:val="49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Средства,передаваемые местным бюджетам из резервного фонда Правительства НСО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8800020540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12 566 000,00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8800020540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6 764 800,50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8800020540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6 764 800,50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8800020540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5 801 199,50 </w:t>
            </w:r>
          </w:p>
        </w:tc>
      </w:tr>
      <w:tr w:rsidR="0086716A" w:rsidRPr="007D5CA5" w:rsidTr="007D5CA5">
        <w:trPr>
          <w:trHeight w:val="81"/>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8800020540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5 801 199,50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Софинансирование мероприятий по поготовке объектов ЖКХ в осенне зимний период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8800070390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284 953,13 </w:t>
            </w:r>
          </w:p>
        </w:tc>
      </w:tr>
      <w:tr w:rsidR="0086716A" w:rsidRPr="007D5CA5" w:rsidTr="007D5CA5">
        <w:trPr>
          <w:trHeight w:val="2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8800070390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284 953,13 </w:t>
            </w:r>
          </w:p>
        </w:tc>
      </w:tr>
      <w:tr w:rsidR="0086716A" w:rsidRPr="007D5CA5" w:rsidTr="007D5CA5">
        <w:trPr>
          <w:trHeight w:val="73"/>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8800070390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284 953,13 </w:t>
            </w:r>
          </w:p>
        </w:tc>
      </w:tr>
      <w:tr w:rsidR="0086716A" w:rsidRPr="007D5CA5" w:rsidTr="007D5CA5">
        <w:trPr>
          <w:trHeight w:val="56"/>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организации и функционирования систем жизнеобеспечения и снабжению населения топливом подрограммы "Безопасность жилищно-коммунального хозяйства" государственной программы НСО "Жилищно-коммунальное хозяйство НСО"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8800070490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41 383 641,00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8800070490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21 314 800,00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8800070490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21 314 800,00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8800070490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20 068 841,00 </w:t>
            </w:r>
          </w:p>
        </w:tc>
      </w:tr>
      <w:tr w:rsidR="0086716A" w:rsidRPr="007D5CA5" w:rsidTr="007D5CA5">
        <w:trPr>
          <w:trHeight w:val="43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8800070490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20 068 841,00 </w:t>
            </w:r>
          </w:p>
        </w:tc>
      </w:tr>
      <w:tr w:rsidR="0086716A" w:rsidRPr="007D5CA5" w:rsidTr="007D5CA5">
        <w:trPr>
          <w:trHeight w:val="85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9 000 000,00 </w:t>
            </w:r>
          </w:p>
        </w:tc>
      </w:tr>
      <w:tr w:rsidR="0086716A" w:rsidRPr="007D5CA5" w:rsidTr="007D5CA5">
        <w:trPr>
          <w:trHeight w:val="131"/>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9 000 000,00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9 000 000,00 </w:t>
            </w:r>
          </w:p>
        </w:tc>
      </w:tr>
      <w:tr w:rsidR="0086716A" w:rsidRPr="007D5CA5" w:rsidTr="007D5CA5">
        <w:trPr>
          <w:trHeight w:val="329"/>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Реализация мероприятий на организацию бесперебойной работы объектов тепло- водоснабжению и водоотведению подпрограммы "Безопасность жилищно-коммунального хозяйства" государственной программы Новосибирской </w:t>
            </w:r>
            <w:r w:rsidRPr="007D5CA5">
              <w:rPr>
                <w:rFonts w:ascii="Times New Roman" w:hAnsi="Times New Roman"/>
                <w:sz w:val="20"/>
                <w:szCs w:val="20"/>
                <w:lang w:val="ru-RU" w:eastAsia="ru-RU" w:bidi="ar-SA"/>
              </w:rPr>
              <w:lastRenderedPageBreak/>
              <w:t>области "Жилищно-коммунальное хозяйство Новосибирской области"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8800070600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11 898 773,94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8800070600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9 619 440,70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8800070600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9 619 440,70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8800070600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2 279 333,24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Консолидированные субсидии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8800070600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2 279 333,24 </w:t>
            </w:r>
          </w:p>
        </w:tc>
      </w:tr>
      <w:tr w:rsidR="0086716A" w:rsidRPr="007D5CA5" w:rsidTr="007D5CA5">
        <w:trPr>
          <w:trHeight w:val="354"/>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строительству и реконструкции объектов централизованных систем холодного водоснабжения подрограммы "Чистая вода" государственной программы НСО "Жилищно-коммунальное хозяйство НСО"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880007640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6 284 548,12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8800070640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6 284 548,12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Консолидированные субсидии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8800070640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6 284 548,12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Благоустройство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26 114 140,57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26 114 140,57 </w:t>
            </w:r>
          </w:p>
        </w:tc>
      </w:tr>
      <w:tr w:rsidR="0086716A" w:rsidRPr="007D5CA5" w:rsidTr="007D5CA5">
        <w:trPr>
          <w:trHeight w:val="343"/>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для проектирования и созданию инфраструктуры в сфере обращения с твердыми коммунальными отходами гос.программы НСО "Развитие системы обращения с отходами производства и потребления в НСО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8800070960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15 614 640,57 </w:t>
            </w:r>
          </w:p>
        </w:tc>
      </w:tr>
      <w:tr w:rsidR="0086716A" w:rsidRPr="007D5CA5" w:rsidTr="007D5CA5">
        <w:trPr>
          <w:trHeight w:val="161"/>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8800070960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15 614 640,57 </w:t>
            </w:r>
          </w:p>
        </w:tc>
      </w:tr>
      <w:tr w:rsidR="0086716A" w:rsidRPr="007D5CA5" w:rsidTr="007D5CA5">
        <w:trPr>
          <w:trHeight w:val="6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Консолидированные субсидии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8800070960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15 614 640,57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программам формирования современной городской среды (благоустройство территорий многоквартирных домов населенных пунктов Новосибирской области)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880F255551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2 716 800,00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880F255551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2 716 800,00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880F255551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2 716 800,00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пролграммам формирования современной городской среды (благоустройство общественных пространств населнных пунктов Новосибирской области)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880F255552</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7 782 700,00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880F255552</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7 782 700,00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Консолидированные субсидии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0503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880F255552</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7 782 700,00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ОХРАНА ОКРУЖАЮЩЕЙ СРЕДЫ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0600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1 663 992,99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Другие вопросы в области охраны окружающей среды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0605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1 663 992,99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Муниципальные программы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0605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1 663 992,99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"Охрана окружающей средв Чулымского района на 2016-2020г"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0605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1100006050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1 663 992,99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0605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1100006050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134 995,20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0605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1100006050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134 995,20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0605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1100006050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1 479 000,00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Консолидированные субсидии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0605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1100006050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1 479 000,00 </w:t>
            </w:r>
          </w:p>
        </w:tc>
      </w:tr>
      <w:tr w:rsidR="0086716A" w:rsidRPr="007D5CA5" w:rsidTr="007D5CA5">
        <w:trPr>
          <w:trHeight w:val="42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0605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1100006050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49 997,79 </w:t>
            </w:r>
          </w:p>
        </w:tc>
      </w:tr>
      <w:tr w:rsidR="0086716A" w:rsidRPr="007D5CA5" w:rsidTr="007D5CA5">
        <w:trPr>
          <w:trHeight w:val="33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бюджетным учреждениям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0605</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1100006050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49 997,79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ОБРАЗОВАНИЕ</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633 810 045,84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Дошкольное образование</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117 421 735,23 </w:t>
            </w:r>
          </w:p>
        </w:tc>
      </w:tr>
      <w:tr w:rsidR="0086716A" w:rsidRPr="007D5CA5" w:rsidTr="007D5CA5">
        <w:trPr>
          <w:trHeight w:val="27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117 421 735,23 </w:t>
            </w:r>
          </w:p>
        </w:tc>
      </w:tr>
      <w:tr w:rsidR="0086716A" w:rsidRPr="007D5CA5" w:rsidTr="007D5CA5">
        <w:trPr>
          <w:trHeight w:val="271"/>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софинансирование на реализацию мероприятий по содействию создания новых мест в образовательных организациях дошкольного общего образования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8800000920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1 460,32 </w:t>
            </w:r>
          </w:p>
        </w:tc>
      </w:tr>
      <w:tr w:rsidR="0086716A" w:rsidRPr="007D5CA5" w:rsidTr="007D5CA5">
        <w:trPr>
          <w:trHeight w:val="52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8800000920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1 460,32 </w:t>
            </w:r>
          </w:p>
        </w:tc>
      </w:tr>
      <w:tr w:rsidR="0086716A" w:rsidRPr="007D5CA5" w:rsidTr="007D5CA5">
        <w:trPr>
          <w:trHeight w:val="49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8800000920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1 460,32 </w:t>
            </w:r>
          </w:p>
        </w:tc>
      </w:tr>
      <w:tr w:rsidR="0086716A" w:rsidRPr="007D5CA5" w:rsidTr="007D5CA5">
        <w:trPr>
          <w:trHeight w:val="22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Реализация мероприятийпо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8800003920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89 809,68 </w:t>
            </w:r>
          </w:p>
        </w:tc>
      </w:tr>
      <w:tr w:rsidR="0086716A" w:rsidRPr="007D5CA5" w:rsidTr="007D5CA5">
        <w:trPr>
          <w:trHeight w:val="48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8800003920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89 809,68 </w:t>
            </w:r>
          </w:p>
        </w:tc>
      </w:tr>
      <w:tr w:rsidR="0086716A" w:rsidRPr="007D5CA5" w:rsidTr="007D5CA5">
        <w:trPr>
          <w:trHeight w:val="49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8800003920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89 809,68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Обеспечение деятельности подведомственных учреждений дошкольное образование</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32 543 573,41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6 926 491,28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6 926 491,28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24 343 947,77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24 343 947,77 </w:t>
            </w:r>
          </w:p>
        </w:tc>
      </w:tr>
      <w:tr w:rsidR="0086716A" w:rsidRPr="007D5CA5" w:rsidTr="007D5CA5">
        <w:trPr>
          <w:trHeight w:val="40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227 419,36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227 419,36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1 045 715,00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Уплата налогов, сборов и иных платежей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1 045 715,00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основных общеобразовательных программ дошкольного образования в муниципальных образовательных организациях</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63 133 417,76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62 632 896,71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62 632 896,71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500 521,05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500 521,05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21 653 474,06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21 128 974,06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21 128 974,06 </w:t>
            </w:r>
          </w:p>
        </w:tc>
      </w:tr>
      <w:tr w:rsidR="0086716A" w:rsidRPr="007D5CA5" w:rsidTr="007D5CA5">
        <w:trPr>
          <w:trHeight w:val="52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524 500,00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524 500,00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Общее образование</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444 109 315,93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444 109 315,93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на социальную поддержку отдельных категорий детей, обучающихся в образовательных организациях</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8800003349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6 436 066,84 </w:t>
            </w:r>
          </w:p>
        </w:tc>
      </w:tr>
      <w:tr w:rsidR="0086716A" w:rsidRPr="007D5CA5" w:rsidTr="007D5CA5">
        <w:trPr>
          <w:trHeight w:val="42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8800003349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6 178 886,18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8800003349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6 178 886,18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8800003349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257 180,66 </w:t>
            </w:r>
          </w:p>
        </w:tc>
      </w:tr>
      <w:tr w:rsidR="0086716A" w:rsidRPr="007D5CA5" w:rsidTr="007D5CA5">
        <w:trPr>
          <w:trHeight w:val="45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8800003349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257 180,66 </w:t>
            </w:r>
          </w:p>
        </w:tc>
      </w:tr>
      <w:tr w:rsidR="0086716A" w:rsidRPr="007D5CA5" w:rsidTr="007D5CA5">
        <w:trPr>
          <w:trHeight w:val="5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на ежемесячное классное руководство педагогическим работникам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8800003350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708 830,65 </w:t>
            </w:r>
          </w:p>
        </w:tc>
      </w:tr>
      <w:tr w:rsidR="0086716A" w:rsidRPr="007D5CA5" w:rsidTr="007D5CA5">
        <w:trPr>
          <w:trHeight w:val="478"/>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8800003350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708 830,65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8800003350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708 830,65 </w:t>
            </w:r>
          </w:p>
        </w:tc>
      </w:tr>
      <w:tr w:rsidR="0086716A" w:rsidRPr="007D5CA5" w:rsidTr="007D5CA5">
        <w:trPr>
          <w:trHeight w:val="51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Средства,передаваемые местным бюджетам из резервного фонда Правительства НСО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8800020540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43 573,00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8800020540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39 704,00 </w:t>
            </w:r>
          </w:p>
        </w:tc>
      </w:tr>
      <w:tr w:rsidR="0086716A" w:rsidRPr="007D5CA5" w:rsidTr="007D5CA5">
        <w:trPr>
          <w:trHeight w:val="59"/>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8800020540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39 704,00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8800020540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3 869,00 </w:t>
            </w:r>
          </w:p>
        </w:tc>
      </w:tr>
      <w:tr w:rsidR="0086716A" w:rsidRPr="007D5CA5" w:rsidTr="007D5CA5">
        <w:trPr>
          <w:trHeight w:val="49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8800020540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3 869,00 </w:t>
            </w:r>
          </w:p>
        </w:tc>
      </w:tr>
      <w:tr w:rsidR="0086716A" w:rsidRPr="007D5CA5" w:rsidTr="007D5CA5">
        <w:trPr>
          <w:trHeight w:val="135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Распределение ИМТ на ежемесячное денежное вознаграждение за классное руководство редагогическим работникам муниципальных общеобразовательных организаций государственной программы НСО "Развитие образования,создание условий для социализации детей и учащейся молодежи в НСО"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8800053030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17 318 446,42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8800053030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17 318 446,42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8800053030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17 318 446,42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Обеспечение деятельности подведомственных учреждений общее образование</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69 109 897,78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61 022 226,82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61 022 226,82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272 120,96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272 120,96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7 815 550,00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Уплата налогов, сборов и иных платежей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7 815 550,00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основных общеобразовательных программ в муниципальных общеобразовательных организациях</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213 156 100,11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208 048 563,29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208 048 563,29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5 107 536,82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5 107 536,82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93 267 108,12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90 932 608,52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90 932 608,52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2 334 499,60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2 334 499,60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Распределение субсидий на организацию бесплатного горячего питания обучающихся получающих начальное общее образование в муниципальных организациях ГП НСО "Развитие образование,содание условий для социализации детей и учащейся молодежи в НСО"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88000L3040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10 705 676,38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88000L3040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10 705 676,38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88000L3040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10 705 676,38 </w:t>
            </w:r>
          </w:p>
        </w:tc>
      </w:tr>
      <w:tr w:rsidR="0086716A" w:rsidRPr="007D5CA5" w:rsidTr="007D5CA5">
        <w:trPr>
          <w:trHeight w:val="27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88000L7500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33 363 616,63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88000L7500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33 363 616,63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88000L7500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33 363 616,63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Дополнительное образование детей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43 144 459,63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43 144 459,63 </w:t>
            </w:r>
          </w:p>
        </w:tc>
      </w:tr>
      <w:tr w:rsidR="0086716A" w:rsidRPr="007D5CA5" w:rsidTr="007D5CA5">
        <w:trPr>
          <w:trHeight w:val="5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Обеспечение деятельности подведомственных учреждений дополнительного образования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36 753 670,63 </w:t>
            </w:r>
          </w:p>
        </w:tc>
      </w:tr>
      <w:tr w:rsidR="0086716A" w:rsidRPr="007D5CA5" w:rsidTr="007D5CA5">
        <w:trPr>
          <w:trHeight w:val="1125"/>
        </w:trPr>
        <w:tc>
          <w:tcPr>
            <w:tcW w:w="5377" w:type="dxa"/>
            <w:tcBorders>
              <w:top w:val="nil"/>
              <w:left w:val="single" w:sz="8" w:space="0" w:color="auto"/>
              <w:bottom w:val="single" w:sz="4" w:space="0" w:color="auto"/>
              <w:right w:val="single" w:sz="4" w:space="0" w:color="auto"/>
            </w:tcBorders>
            <w:shd w:val="clear" w:color="auto" w:fill="auto"/>
            <w:vAlign w:val="center"/>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nil"/>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2 429 992,83 </w:t>
            </w:r>
          </w:p>
        </w:tc>
      </w:tr>
      <w:tr w:rsidR="0086716A" w:rsidRPr="007D5CA5" w:rsidTr="007D5CA5">
        <w:trPr>
          <w:trHeight w:val="255"/>
        </w:trPr>
        <w:tc>
          <w:tcPr>
            <w:tcW w:w="5377" w:type="dxa"/>
            <w:tcBorders>
              <w:top w:val="nil"/>
              <w:left w:val="single" w:sz="8" w:space="0" w:color="auto"/>
              <w:bottom w:val="single" w:sz="4" w:space="0" w:color="auto"/>
              <w:right w:val="single" w:sz="4" w:space="0" w:color="auto"/>
            </w:tcBorders>
            <w:shd w:val="clear" w:color="auto" w:fill="auto"/>
            <w:vAlign w:val="center"/>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nil"/>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2 429 992,83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34 323 677,80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бюджетным учреждениям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34 323 677,80 </w:t>
            </w:r>
          </w:p>
        </w:tc>
      </w:tr>
      <w:tr w:rsidR="0086716A" w:rsidRPr="007D5CA5" w:rsidTr="007D5CA5">
        <w:trPr>
          <w:trHeight w:val="70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Обеспечение функционирования системы персонифицированного финансирования дополнительного образования детей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8800070041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1 551 639,00 </w:t>
            </w:r>
          </w:p>
        </w:tc>
      </w:tr>
      <w:tr w:rsidR="0086716A" w:rsidRPr="007D5CA5" w:rsidTr="007D5CA5">
        <w:trPr>
          <w:trHeight w:val="52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8800070041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1 551 639,00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бюджетным учреждениям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8800070041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1 551 639,00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4 839 150,00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246 100,00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246 100,00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4 593 050,00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бюджетным учреждениям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4 593 050,00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Молодежная политика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16 722 861,66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Муниципальные программы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2 138 305,04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Муниципальная программа Чулымского района "Организация летнего отдыха,оздоровления и занятости детей и подростков на 2019-2021г"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1100007070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1 695 369,04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1100007070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369 269,14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1100007070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369 269,14 </w:t>
            </w:r>
          </w:p>
        </w:tc>
      </w:tr>
      <w:tr w:rsidR="0086716A" w:rsidRPr="007D5CA5" w:rsidTr="007D5CA5">
        <w:trPr>
          <w:trHeight w:val="48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1100007070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987 939,90 </w:t>
            </w:r>
          </w:p>
        </w:tc>
      </w:tr>
      <w:tr w:rsidR="0086716A" w:rsidRPr="007D5CA5" w:rsidTr="007D5CA5">
        <w:trPr>
          <w:trHeight w:val="48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1100007070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987 939,90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1100007070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338 160,00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бюджетным учреждениям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1100007070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338 160,00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"Молодежь Чулымского района Новосибирской области на 2020-2030г"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1100007170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180 000,00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1100007170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180 000,00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Премии и гранты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1100007170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180 000,00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МП Патриотическое воспитание граждан в Чулымском района на 2017-2020 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1100007270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100 000,00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1100007270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100 000,00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Премии и гранты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1100007270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100 000,00 </w:t>
            </w:r>
          </w:p>
        </w:tc>
      </w:tr>
      <w:tr w:rsidR="0086716A" w:rsidRPr="007D5CA5" w:rsidTr="007D5CA5">
        <w:trPr>
          <w:trHeight w:val="109"/>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"Комплексные меры профилактики наркомании в Чулымском районе Новосибирской области на 2020-2022 гг"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1100007370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162 936,00 </w:t>
            </w:r>
          </w:p>
        </w:tc>
      </w:tr>
      <w:tr w:rsidR="0086716A" w:rsidRPr="007D5CA5" w:rsidTr="007D5CA5">
        <w:trPr>
          <w:trHeight w:val="45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1100007370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24 000,00 </w:t>
            </w:r>
          </w:p>
        </w:tc>
      </w:tr>
      <w:tr w:rsidR="0086716A" w:rsidRPr="007D5CA5" w:rsidTr="007D5CA5">
        <w:trPr>
          <w:trHeight w:val="51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1100007370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24 000,00 </w:t>
            </w:r>
          </w:p>
        </w:tc>
      </w:tr>
      <w:tr w:rsidR="0086716A" w:rsidRPr="007D5CA5" w:rsidTr="007D5CA5">
        <w:trPr>
          <w:trHeight w:val="30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1100007370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128 936,00 </w:t>
            </w:r>
          </w:p>
        </w:tc>
      </w:tr>
      <w:tr w:rsidR="0086716A" w:rsidRPr="007D5CA5" w:rsidTr="007D5CA5">
        <w:trPr>
          <w:trHeight w:val="28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1100007370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128 936,00 </w:t>
            </w:r>
          </w:p>
        </w:tc>
      </w:tr>
      <w:tr w:rsidR="0086716A" w:rsidRPr="007D5CA5" w:rsidTr="007D5CA5">
        <w:trPr>
          <w:trHeight w:val="48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1100007370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10 000,00 </w:t>
            </w:r>
          </w:p>
        </w:tc>
      </w:tr>
      <w:tr w:rsidR="0086716A" w:rsidRPr="007D5CA5" w:rsidTr="007D5CA5">
        <w:trPr>
          <w:trHeight w:val="31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бюджетным учреждениям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1100007370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10 000,00 </w:t>
            </w:r>
          </w:p>
        </w:tc>
      </w:tr>
      <w:tr w:rsidR="0086716A" w:rsidRPr="007D5CA5" w:rsidTr="007D5CA5">
        <w:trPr>
          <w:trHeight w:val="33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14 584 556,6</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Обеспечение деятельности подведомственных учреждений  другие вопросы в области образования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3 339 056,62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2 723 872,02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2 723 872,02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615 184,60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615 184,60 </w:t>
            </w:r>
          </w:p>
        </w:tc>
      </w:tr>
      <w:tr w:rsidR="0086716A" w:rsidRPr="007D5CA5" w:rsidTr="007D5CA5">
        <w:trPr>
          <w:trHeight w:val="102"/>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Обеспечение деятельности подведомственных учреждений по проведению оздоровительной кампании детей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7 118 000,00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7 118 000,00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бюджетным учреждениям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7 118 000,00 </w:t>
            </w:r>
          </w:p>
        </w:tc>
      </w:tr>
      <w:tr w:rsidR="0086716A" w:rsidRPr="007D5CA5" w:rsidTr="007D5CA5">
        <w:trPr>
          <w:trHeight w:val="187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Реализация мероприятий по улучшению социального положения семей с детьми,по  обеспечению дружественных семье и детству общественных отношений и инфраструктуры жизнедеятельности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8800070179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7 400,00 </w:t>
            </w:r>
          </w:p>
        </w:tc>
      </w:tr>
      <w:tr w:rsidR="0086716A" w:rsidRPr="007D5CA5" w:rsidTr="007D5CA5">
        <w:trPr>
          <w:trHeight w:val="46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8800070179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7 400,00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бюджетным учреждениям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8800070179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7 400,00 </w:t>
            </w:r>
          </w:p>
        </w:tc>
      </w:tr>
      <w:tr w:rsidR="0086716A" w:rsidRPr="007D5CA5" w:rsidTr="007D5CA5">
        <w:trPr>
          <w:trHeight w:val="94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оздоровлению детей государственной программы НСО "Развитие системы социальной поддержки населения и улучшение социального положения семей с детьми в НСО"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8800070359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1 928 700,00 </w:t>
            </w:r>
          </w:p>
        </w:tc>
      </w:tr>
      <w:tr w:rsidR="0086716A" w:rsidRPr="007D5CA5" w:rsidTr="007D5CA5">
        <w:trPr>
          <w:trHeight w:val="48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8800070359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1 928 700,00 </w:t>
            </w:r>
          </w:p>
        </w:tc>
      </w:tr>
      <w:tr w:rsidR="0086716A" w:rsidRPr="007D5CA5" w:rsidTr="007D5CA5">
        <w:trPr>
          <w:trHeight w:val="52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8800070359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1 928 700,00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2 191 400,00 </w:t>
            </w:r>
          </w:p>
        </w:tc>
      </w:tr>
      <w:tr w:rsidR="0086716A" w:rsidRPr="007D5CA5" w:rsidTr="007D5CA5">
        <w:trPr>
          <w:trHeight w:val="11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1 093 000,00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1 093 000,00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100 000,00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100 000,00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998 400,00 </w:t>
            </w:r>
          </w:p>
        </w:tc>
      </w:tr>
      <w:tr w:rsidR="0086716A" w:rsidRPr="007D5CA5" w:rsidTr="007D5CA5">
        <w:trPr>
          <w:trHeight w:val="27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бюджетным учреждениям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0707</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998 400,00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Другие вопросы в области образования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12 411 673,39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Муниципальные программы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336 000,00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"Одаренные дети" на 2019-2021 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336 000,00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107 000,00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107 000,00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118 000,00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Премии и гранты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118 000,00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111 000,00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бюджетным учреждениям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1100007090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111 000,00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12 075 673,4</w:t>
            </w:r>
          </w:p>
        </w:tc>
      </w:tr>
      <w:tr w:rsidR="0086716A" w:rsidRPr="007D5CA5" w:rsidTr="007D5CA5">
        <w:trPr>
          <w:trHeight w:val="1053"/>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софинансирование мероприятий по обновлению материально-технической базы для формирования у обучающихся современныйх технологических и гуманитарных навыков государственной программы Новосибирской области "Развитие образования,создание условий для социализации детей и учащейся молодежи в Новосибирской области"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8800000340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56 800,0</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8800000340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56 800,0</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8800000340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56 800,0</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софинансирование мероприятий по ресурсному обеспечению модернизации образования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8800000390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13 100,00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8800000390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13 100,00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8800000390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13 100,00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софинансирование безопасный город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8800000430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14 200,00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8800000430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14 200,00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8800000430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14 200,00 </w:t>
            </w:r>
          </w:p>
        </w:tc>
      </w:tr>
      <w:tr w:rsidR="0086716A" w:rsidRPr="007D5CA5" w:rsidTr="007D5CA5">
        <w:trPr>
          <w:trHeight w:val="163"/>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установке и модернизауии систем видеонаблюдения, автоматической пожарной сигнализации и пожарного мониторинга ГП НСО "Построение и развитие аппаратно-проограммного комплекса "Безопасный город" в НСО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8800002590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1 000 000,00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8800002590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1 000 000,00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8800002590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1 000 000,00 </w:t>
            </w:r>
          </w:p>
        </w:tc>
      </w:tr>
      <w:tr w:rsidR="0086716A" w:rsidRPr="007D5CA5" w:rsidTr="007D5CA5">
        <w:trPr>
          <w:trHeight w:val="153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социализациии детей и учащейся молодежи в Новосибирской области" на2021 год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8800003470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921 000,00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8800003470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921 000,00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8800003470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921 000,00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Обеспечение деятельности подведомственных учреждений  другие вопросы в области образования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5 276 873,39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4 473 001,60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4 473 001,60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803 607,00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803 607,00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264,79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Уплата налогов, сборов и иных платежей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8800070050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264,79 </w:t>
            </w:r>
          </w:p>
        </w:tc>
      </w:tr>
      <w:tr w:rsidR="0086716A" w:rsidRPr="007D5CA5" w:rsidTr="007D5CA5">
        <w:trPr>
          <w:trHeight w:val="99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793 700,00 </w:t>
            </w:r>
          </w:p>
        </w:tc>
      </w:tr>
      <w:tr w:rsidR="0086716A" w:rsidRPr="007D5CA5" w:rsidTr="007D5CA5">
        <w:trPr>
          <w:trHeight w:val="109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548 700,00 </w:t>
            </w:r>
          </w:p>
        </w:tc>
      </w:tr>
      <w:tr w:rsidR="0086716A" w:rsidRPr="007D5CA5" w:rsidTr="007D5CA5">
        <w:trPr>
          <w:trHeight w:val="28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548 700,00 </w:t>
            </w:r>
          </w:p>
        </w:tc>
      </w:tr>
      <w:tr w:rsidR="0086716A" w:rsidRPr="007D5CA5" w:rsidTr="007D5CA5">
        <w:trPr>
          <w:trHeight w:val="52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245 000,00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245 000,00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Реализация мероприятий по обновлению матеоиально-технической базы для формирования у обучающихся </w:t>
            </w:r>
            <w:r w:rsidRPr="007D5CA5">
              <w:rPr>
                <w:rFonts w:ascii="Times New Roman" w:hAnsi="Times New Roman"/>
                <w:sz w:val="20"/>
                <w:szCs w:val="20"/>
                <w:lang w:val="ru-RU" w:eastAsia="ru-RU" w:bidi="ar-SA"/>
              </w:rPr>
              <w:lastRenderedPageBreak/>
              <w:t>современных технологических и гуманитарных навыков (брендирование центров "Точка роста")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880E151692</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4 000 000,00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880E151692</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4 000 000,00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0709</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880E151692</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4 000 000,00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КУЛЬТУРА, КИНЕМАТОГРАФИЯ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64 168 373,88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Культура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64 168 373,88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Муниципальные программы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5 766 463,98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"Развитие культуры Чулымского района Новосибирской области на 2020-2030 гг"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1100008010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3 338 906,78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1100008010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1 473 813,79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1100008010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1 473 813,79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1100008010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1 824 393,60 </w:t>
            </w:r>
          </w:p>
        </w:tc>
      </w:tr>
      <w:tr w:rsidR="0086716A" w:rsidRPr="007D5CA5" w:rsidTr="007D5CA5">
        <w:trPr>
          <w:trHeight w:val="28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1100008010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1 824 393,60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1100008010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40 699,39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бюджетным учреждениям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1100008010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40 699,39 </w:t>
            </w:r>
          </w:p>
        </w:tc>
      </w:tr>
      <w:tr w:rsidR="0086716A" w:rsidRPr="007D5CA5" w:rsidTr="007D5CA5">
        <w:trPr>
          <w:trHeight w:val="63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"Развитие культуры Чулымского района Новосибирской области на 2020-2030 гг"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1100070620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1 026 300,00 </w:t>
            </w:r>
          </w:p>
        </w:tc>
      </w:tr>
      <w:tr w:rsidR="0086716A" w:rsidRPr="007D5CA5" w:rsidTr="007D5CA5">
        <w:trPr>
          <w:trHeight w:val="40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1100070620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1 026 300,00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бюджетным учреждениям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1100070620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1 026 300,00 </w:t>
            </w:r>
          </w:p>
        </w:tc>
      </w:tr>
      <w:tr w:rsidR="0086716A" w:rsidRPr="007D5CA5" w:rsidTr="007D5CA5">
        <w:trPr>
          <w:trHeight w:val="72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"Развитие культуры Чулымского района Новосибирской области на 2020-2030 гг"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1100070770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268 600,00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1100070770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268 600,00 </w:t>
            </w:r>
          </w:p>
        </w:tc>
      </w:tr>
      <w:tr w:rsidR="0086716A" w:rsidRPr="007D5CA5" w:rsidTr="007D5CA5">
        <w:trPr>
          <w:trHeight w:val="42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1100070770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268 600,00 </w:t>
            </w:r>
          </w:p>
        </w:tc>
      </w:tr>
      <w:tr w:rsidR="0086716A" w:rsidRPr="007D5CA5" w:rsidTr="007D5CA5">
        <w:trPr>
          <w:trHeight w:val="112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Мероприятия по обеспечению развития и укрепления материально-технической базы домов культуры в населенных пунктах с числом жителей до 50 тысяч человек в рамках государственной программы НСО "Культура Новосибирской области"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11000L4670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858 012,17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11000L4670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858 012,17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11000L4670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858 012,17 </w:t>
            </w:r>
          </w:p>
        </w:tc>
      </w:tr>
      <w:tr w:rsidR="0086716A" w:rsidRPr="007D5CA5" w:rsidTr="007D5CA5">
        <w:trPr>
          <w:trHeight w:val="101"/>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11009L5190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274 645,03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11009L5190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274 645,03 </w:t>
            </w:r>
          </w:p>
        </w:tc>
      </w:tr>
      <w:tr w:rsidR="0086716A" w:rsidRPr="007D5CA5" w:rsidTr="007D5CA5">
        <w:trPr>
          <w:trHeight w:val="48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11009L5190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274 645,03 </w:t>
            </w:r>
          </w:p>
        </w:tc>
      </w:tr>
      <w:tr w:rsidR="0086716A" w:rsidRPr="007D5CA5" w:rsidTr="007D5CA5">
        <w:trPr>
          <w:trHeight w:val="240"/>
        </w:trPr>
        <w:tc>
          <w:tcPr>
            <w:tcW w:w="5377" w:type="dxa"/>
            <w:tcBorders>
              <w:top w:val="single" w:sz="4" w:space="0" w:color="auto"/>
              <w:left w:val="nil"/>
              <w:bottom w:val="single" w:sz="4" w:space="0" w:color="auto"/>
              <w:right w:val="single" w:sz="4" w:space="0" w:color="auto"/>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nil"/>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58 401 909,90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54 675 589,48 </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54 305 589,48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54 305 589,48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370 000,00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370 000,00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Обеспечение деятельности подведомственных учреждений в области культуры - клубы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8800080010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1 494 592,32 </w:t>
            </w:r>
          </w:p>
        </w:tc>
      </w:tr>
      <w:tr w:rsidR="0086716A" w:rsidRPr="007D5CA5" w:rsidTr="007D5CA5">
        <w:trPr>
          <w:trHeight w:val="435"/>
        </w:trPr>
        <w:tc>
          <w:tcPr>
            <w:tcW w:w="5377" w:type="dxa"/>
            <w:tcBorders>
              <w:top w:val="single" w:sz="4" w:space="0" w:color="auto"/>
              <w:left w:val="nil"/>
              <w:bottom w:val="single" w:sz="4" w:space="0" w:color="auto"/>
              <w:right w:val="single" w:sz="4" w:space="0" w:color="auto"/>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nil"/>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8800080010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1 476 592,32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8800080010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1 476 592,32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8800080010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18 000,00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Уплата налогов, сборов и иных платежей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8800080010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18 000,00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Обеспечение деятельности подведомственных учреждений в области культуры - библиотеки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8800080020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2 126 082,50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8800080020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2 010 082,50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8800080020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2 010 082,50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8800080020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116 000,00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Уплата налогов, сборов и иных платежей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8800080020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116 000,00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Субсидия на государственную поддержку  отрасли культуры государственной программы Новосибирской области " Культура Новосибирской области" ФБ</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880A255190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105 645,60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880A255190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105 645,60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0801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880A255190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105 645,60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СОЦИАЛЬНАЯ ПОЛИТИКА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105 990 141,57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Пенсионное обеспечение</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2 500 447,20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2 500 447,20 </w:t>
            </w:r>
          </w:p>
        </w:tc>
      </w:tr>
      <w:tr w:rsidR="0086716A" w:rsidRPr="007D5CA5" w:rsidTr="007D5CA5">
        <w:trPr>
          <w:trHeight w:val="68"/>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Доплаты к пенсиям государственных служащих субъектов Российской Федерации и муниципальных служащих</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8800010100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2 500 447,20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8800010100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2 500 447,20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Публичные нормативные социальные выплаты гражданам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8800010100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2 500 447,20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обслуживание населения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64 509 920,00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64 509 920,00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8800070180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60 627 020,00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8800070180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60 627 020,00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бюджетным учреждениям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8800070180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60 627 020,00 </w:t>
            </w:r>
          </w:p>
        </w:tc>
      </w:tr>
      <w:tr w:rsidR="0086716A" w:rsidRPr="007D5CA5" w:rsidTr="007D5CA5">
        <w:trPr>
          <w:trHeight w:val="148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Иные межбюджетные трансферты на реализацию мероприятий по созданию системы долговременного ухода за нражданами пожилого возраста и и 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880P351630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3 882 900,00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880P351630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3 882 900,00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бюджетным учреждениям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880P351630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3 882 900,00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населения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1 202 512,50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1 202 512,50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88000L4979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1 202 512,50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88000L4979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1 202 512,50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88000L4979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1 202 512,50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Охрана семьи и детства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37 239 261,87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37 239 261,87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Предоставление жилых помещений детям-сиротам и детям,оставшимся без попечения родителей,лицам из из их числа по договорам найма специализированных жилых помещений за счет обл.бюджета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8800070139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6 763 581,00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8800070139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6 763 581,00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8800070139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360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6 763 581,00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на организацию и осуществление деятельности по опеке и попечительству,социальной поддержке детей-сирот и детей, оставшихся без попечения родителей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8800070289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30 475 680,87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8800070289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30 475 680,87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1004</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8800070289</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320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30 475 680,87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Другие вопросы в области социальной политики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538 000,00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Муниципальные программы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538 000,00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"Социальная поддержка населения Чулымского района на 2019-2021г"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1100010060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338 000,00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1100010060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164 000,00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1100010060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164 000,00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1100010060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24 000,00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Премии и гранты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1100010060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24 000,00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1100010060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150 000,00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бюджетным учреждениям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1100010060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150 000,00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Чулымского района "Поддержка ветеранского движения в Чулымском районе на 2019-2021 гг"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1100011011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200 000,00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1100011011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200 000,00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Субсидии некоммерческим организациям (за исключением государственных (муниципальных)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1006</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1100011011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630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200 000,00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ФИЗИЧЕСКАЯ КУЛЬТУРА И СПОРТ</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26 069 175,73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Физическая культура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22 727 795,27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Муниципальные программы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450 000,00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Муниципальная программа "Развитие физической культуры и спорта в Чулымском районе Новосибирской области на 2020-2030г"</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1100011010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450 000,00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1100011010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36 500,00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1100011010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36 500,00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1100011010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413 500,00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Премии и гранты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1100011010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413 500,00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22 277 795,3</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Обеспечение деятельности подведомственных учреждений физическая культура и спорт</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8800001110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15 499 995,3</w:t>
            </w:r>
          </w:p>
        </w:tc>
      </w:tr>
      <w:tr w:rsidR="0086716A" w:rsidRPr="007D5CA5" w:rsidTr="007D5CA5">
        <w:trPr>
          <w:trHeight w:val="106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8800001110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7 127 755,66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8800001110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7 127 755,66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8800001110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6 121 517,80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8800001110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6 121 517,80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Социальное обеспечение и иные выплаты населению</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8800001110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50 000,00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Премии и гранты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8800001110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350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50 000,00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бюджетные ассигнования</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8800001110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2 200 721,81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Уплата налогов, сборов и иных платежей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8800001110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850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2 200 721,81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6 777 800,00 </w:t>
            </w:r>
          </w:p>
        </w:tc>
      </w:tr>
      <w:tr w:rsidR="0086716A" w:rsidRPr="007D5CA5" w:rsidTr="007D5CA5">
        <w:trPr>
          <w:trHeight w:val="112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5 626 800,00 </w:t>
            </w:r>
          </w:p>
        </w:tc>
      </w:tr>
      <w:tr w:rsidR="0086716A" w:rsidRPr="007D5CA5" w:rsidTr="007D5CA5">
        <w:trPr>
          <w:trHeight w:val="25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Расходы на выплаты персоналу казенных учреждений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5 626 800,00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1 151 000,00 </w:t>
            </w:r>
          </w:p>
        </w:tc>
      </w:tr>
      <w:tr w:rsidR="0086716A" w:rsidRPr="007D5CA5" w:rsidTr="007D5CA5">
        <w:trPr>
          <w:trHeight w:val="43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1 151 000,00 </w:t>
            </w:r>
          </w:p>
        </w:tc>
      </w:tr>
      <w:tr w:rsidR="0086716A" w:rsidRPr="007D5CA5" w:rsidTr="007D5CA5">
        <w:trPr>
          <w:trHeight w:val="71"/>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Массовый спорт</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3 341 380,46 </w:t>
            </w:r>
          </w:p>
        </w:tc>
      </w:tr>
      <w:tr w:rsidR="0086716A" w:rsidRPr="007D5CA5" w:rsidTr="007D5CA5">
        <w:trPr>
          <w:trHeight w:val="2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3 341 380,46 </w:t>
            </w:r>
          </w:p>
        </w:tc>
      </w:tr>
      <w:tr w:rsidR="0086716A" w:rsidRPr="007D5CA5" w:rsidTr="007D5CA5">
        <w:trPr>
          <w:trHeight w:val="31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строительство открытого катка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707 749,20 </w:t>
            </w:r>
          </w:p>
        </w:tc>
      </w:tr>
      <w:tr w:rsidR="0086716A" w:rsidRPr="007D5CA5" w:rsidTr="007D5CA5">
        <w:trPr>
          <w:trHeight w:val="45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707 749,20 </w:t>
            </w:r>
          </w:p>
        </w:tc>
      </w:tr>
      <w:tr w:rsidR="0086716A" w:rsidRPr="007D5CA5" w:rsidTr="007D5CA5">
        <w:trPr>
          <w:trHeight w:val="31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Бюджетные инвестиции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8800000060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707 749,20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строительство спортивного ядра,реконструккция стадиона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8800000150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26 772,60 </w:t>
            </w:r>
          </w:p>
        </w:tc>
      </w:tr>
      <w:tr w:rsidR="0086716A" w:rsidRPr="007D5CA5" w:rsidTr="007D5CA5">
        <w:trPr>
          <w:trHeight w:val="45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8800000150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26 772,60 </w:t>
            </w:r>
          </w:p>
        </w:tc>
      </w:tr>
      <w:tr w:rsidR="0086716A" w:rsidRPr="007D5CA5" w:rsidTr="007D5CA5">
        <w:trPr>
          <w:trHeight w:val="31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Бюджетные инвестиции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8800000150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26 772,60 </w:t>
            </w:r>
          </w:p>
        </w:tc>
      </w:tr>
      <w:tr w:rsidR="0086716A" w:rsidRPr="007D5CA5" w:rsidTr="007D5CA5">
        <w:trPr>
          <w:trHeight w:val="56"/>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на оснащение объектов спортивной инфраструктуры спортивно-технологическим оборудованием государственной программы НСО "Развитие физической культуры и спорта в НСО"</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880P552281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2 606 858,66 </w:t>
            </w:r>
          </w:p>
        </w:tc>
      </w:tr>
      <w:tr w:rsidR="0086716A" w:rsidRPr="007D5CA5" w:rsidTr="007D5CA5">
        <w:trPr>
          <w:trHeight w:val="49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880P552281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2 606 858,66 </w:t>
            </w:r>
          </w:p>
        </w:tc>
      </w:tr>
      <w:tr w:rsidR="0086716A" w:rsidRPr="007D5CA5" w:rsidTr="007D5CA5">
        <w:trPr>
          <w:trHeight w:val="465"/>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1102</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880P552281</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240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2 606 858,66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 ОБЩЕГО ХАРАКТЕРА БЮДЖЕТАМ БЮДЖЕТНОЙ СИСТЕМЫ РОССИЙСКОЙ ФЕДЕРАЦИИ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1400</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122 685 750,00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81 094 800,00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81 094 800,00 </w:t>
            </w:r>
          </w:p>
        </w:tc>
      </w:tr>
      <w:tr w:rsidR="0086716A" w:rsidRPr="007D5CA5" w:rsidTr="007D5CA5">
        <w:trPr>
          <w:trHeight w:val="43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Дотация на выравнивание бюджетной обеспеченности за счет местного бюджета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8800014010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1 341 800,00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8800014010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1 341 800,00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Дотации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8800014010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1 341 800,00 </w:t>
            </w:r>
          </w:p>
        </w:tc>
      </w:tr>
      <w:tr w:rsidR="0086716A" w:rsidRPr="007D5CA5" w:rsidTr="007D5CA5">
        <w:trPr>
          <w:trHeight w:val="64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Осуществление отдельных государственных полномочий НСО по расчету и предоставлению дотаций бюджетам поселений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49 167 200,00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49 167 200,00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Дотации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8800070220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49 167 200,00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30 585 800,00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30 585 800,00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Дотации</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1401</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510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30 585 800,00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Прочие межбюджетные трансферты общего характера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41 590 950,00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Непрограмные направления Чулымского района</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8800000000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41 590 950,00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Резервный фонд местных администраций</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8800011110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220 000,00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8800011110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220 000,00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8800011110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220 000,00 </w:t>
            </w:r>
          </w:p>
        </w:tc>
      </w:tr>
      <w:tr w:rsidR="0086716A" w:rsidRPr="007D5CA5" w:rsidTr="007D5CA5">
        <w:trPr>
          <w:trHeight w:val="855"/>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lastRenderedPageBreak/>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 </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41 370 950,00 </w:t>
            </w:r>
          </w:p>
        </w:tc>
      </w:tr>
      <w:tr w:rsidR="0086716A" w:rsidRPr="007D5CA5" w:rsidTr="007D5CA5">
        <w:trPr>
          <w:trHeight w:val="240"/>
        </w:trPr>
        <w:tc>
          <w:tcPr>
            <w:tcW w:w="5377" w:type="dxa"/>
            <w:tcBorders>
              <w:top w:val="single" w:sz="4" w:space="0" w:color="auto"/>
              <w:left w:val="single" w:sz="8" w:space="0" w:color="auto"/>
              <w:bottom w:val="single" w:sz="4" w:space="0" w:color="auto"/>
              <w:right w:val="nil"/>
            </w:tcBorders>
            <w:shd w:val="clear" w:color="auto" w:fill="auto"/>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500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41 370 950,00 </w:t>
            </w:r>
          </w:p>
        </w:tc>
      </w:tr>
      <w:tr w:rsidR="0086716A" w:rsidRPr="007D5CA5" w:rsidTr="007D5CA5">
        <w:trPr>
          <w:trHeight w:val="240"/>
        </w:trPr>
        <w:tc>
          <w:tcPr>
            <w:tcW w:w="5377" w:type="dxa"/>
            <w:tcBorders>
              <w:top w:val="nil"/>
              <w:left w:val="single" w:sz="8" w:space="0" w:color="auto"/>
              <w:bottom w:val="single" w:sz="4" w:space="0" w:color="auto"/>
              <w:right w:val="nil"/>
            </w:tcBorders>
            <w:shd w:val="clear" w:color="auto" w:fill="auto"/>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Иные межбюджетные трансферты</w:t>
            </w:r>
          </w:p>
        </w:tc>
        <w:tc>
          <w:tcPr>
            <w:tcW w:w="716"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444</w:t>
            </w:r>
          </w:p>
        </w:tc>
        <w:tc>
          <w:tcPr>
            <w:tcW w:w="708"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1403</w:t>
            </w:r>
          </w:p>
        </w:tc>
        <w:tc>
          <w:tcPr>
            <w:tcW w:w="1261"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8800070510</w:t>
            </w:r>
          </w:p>
        </w:tc>
        <w:tc>
          <w:tcPr>
            <w:tcW w:w="717" w:type="dxa"/>
            <w:tcBorders>
              <w:top w:val="nil"/>
              <w:left w:val="single" w:sz="4" w:space="0" w:color="auto"/>
              <w:bottom w:val="single" w:sz="4" w:space="0" w:color="auto"/>
              <w:right w:val="nil"/>
            </w:tcBorders>
            <w:shd w:val="clear" w:color="auto" w:fill="auto"/>
            <w:noWrap/>
            <w:vAlign w:val="bottom"/>
            <w:hideMark/>
          </w:tcPr>
          <w:p w:rsidR="0086716A" w:rsidRPr="007D5CA5" w:rsidRDefault="0086716A" w:rsidP="0086716A">
            <w:pPr>
              <w:jc w:val="center"/>
              <w:rPr>
                <w:rFonts w:ascii="Times New Roman" w:hAnsi="Times New Roman"/>
                <w:sz w:val="20"/>
                <w:szCs w:val="20"/>
                <w:lang w:val="ru-RU" w:eastAsia="ru-RU" w:bidi="ar-SA"/>
              </w:rPr>
            </w:pPr>
            <w:r w:rsidRPr="007D5CA5">
              <w:rPr>
                <w:rFonts w:ascii="Times New Roman" w:hAnsi="Times New Roman"/>
                <w:sz w:val="20"/>
                <w:szCs w:val="20"/>
                <w:lang w:val="ru-RU" w:eastAsia="ru-RU" w:bidi="ar-SA"/>
              </w:rPr>
              <w:t>540</w:t>
            </w:r>
          </w:p>
        </w:tc>
        <w:tc>
          <w:tcPr>
            <w:tcW w:w="1701" w:type="dxa"/>
            <w:tcBorders>
              <w:top w:val="nil"/>
              <w:left w:val="single" w:sz="4" w:space="0" w:color="auto"/>
              <w:bottom w:val="single" w:sz="4" w:space="0" w:color="auto"/>
              <w:right w:val="single" w:sz="8" w:space="0" w:color="auto"/>
            </w:tcBorders>
            <w:shd w:val="clear" w:color="auto" w:fill="auto"/>
            <w:vAlign w:val="bottom"/>
            <w:hideMark/>
          </w:tcPr>
          <w:p w:rsidR="0086716A" w:rsidRPr="007D5CA5" w:rsidRDefault="0086716A" w:rsidP="0086716A">
            <w:pPr>
              <w:jc w:val="right"/>
              <w:rPr>
                <w:rFonts w:ascii="Times New Roman" w:hAnsi="Times New Roman"/>
                <w:sz w:val="20"/>
                <w:szCs w:val="20"/>
                <w:lang w:val="ru-RU" w:eastAsia="ru-RU" w:bidi="ar-SA"/>
              </w:rPr>
            </w:pPr>
            <w:r w:rsidRPr="007D5CA5">
              <w:rPr>
                <w:rFonts w:ascii="Times New Roman" w:hAnsi="Times New Roman"/>
                <w:sz w:val="20"/>
                <w:szCs w:val="20"/>
                <w:lang w:val="ru-RU" w:eastAsia="ru-RU" w:bidi="ar-SA"/>
              </w:rPr>
              <w:t xml:space="preserve">41 370 950,00 </w:t>
            </w:r>
          </w:p>
        </w:tc>
      </w:tr>
      <w:tr w:rsidR="0086716A" w:rsidRPr="007D5CA5" w:rsidTr="007D5CA5">
        <w:trPr>
          <w:trHeight w:val="315"/>
        </w:trPr>
        <w:tc>
          <w:tcPr>
            <w:tcW w:w="5377" w:type="dxa"/>
            <w:tcBorders>
              <w:top w:val="nil"/>
              <w:left w:val="single" w:sz="8" w:space="0" w:color="auto"/>
              <w:bottom w:val="single" w:sz="8" w:space="0" w:color="auto"/>
              <w:right w:val="nil"/>
            </w:tcBorders>
            <w:shd w:val="clear" w:color="auto" w:fill="auto"/>
            <w:noWrap/>
            <w:vAlign w:val="bottom"/>
            <w:hideMark/>
          </w:tcPr>
          <w:p w:rsidR="0086716A" w:rsidRPr="007D5CA5" w:rsidRDefault="0086716A" w:rsidP="0086716A">
            <w:pPr>
              <w:rPr>
                <w:rFonts w:ascii="Times New Roman" w:hAnsi="Times New Roman"/>
                <w:b/>
                <w:bCs/>
                <w:sz w:val="20"/>
                <w:szCs w:val="20"/>
                <w:lang w:val="ru-RU" w:eastAsia="ru-RU" w:bidi="ar-SA"/>
              </w:rPr>
            </w:pPr>
            <w:r w:rsidRPr="007D5CA5">
              <w:rPr>
                <w:rFonts w:ascii="Times New Roman" w:hAnsi="Times New Roman"/>
                <w:b/>
                <w:bCs/>
                <w:sz w:val="20"/>
                <w:szCs w:val="20"/>
                <w:lang w:val="ru-RU" w:eastAsia="ru-RU" w:bidi="ar-SA"/>
              </w:rPr>
              <w:t>Итого:</w:t>
            </w:r>
          </w:p>
        </w:tc>
        <w:tc>
          <w:tcPr>
            <w:tcW w:w="3402" w:type="dxa"/>
            <w:gridSpan w:val="4"/>
            <w:tcBorders>
              <w:top w:val="nil"/>
              <w:left w:val="nil"/>
              <w:bottom w:val="single" w:sz="8" w:space="0" w:color="auto"/>
              <w:right w:val="single" w:sz="4" w:space="0" w:color="auto"/>
            </w:tcBorders>
            <w:shd w:val="clear" w:color="auto" w:fill="auto"/>
            <w:noWrap/>
            <w:vAlign w:val="bottom"/>
            <w:hideMark/>
          </w:tcPr>
          <w:p w:rsidR="0086716A" w:rsidRPr="007D5CA5" w:rsidRDefault="0086716A" w:rsidP="0086716A">
            <w:pPr>
              <w:rPr>
                <w:rFonts w:ascii="Times New Roman" w:hAnsi="Times New Roman"/>
                <w:sz w:val="20"/>
                <w:szCs w:val="20"/>
                <w:lang w:val="ru-RU" w:eastAsia="ru-RU" w:bidi="ar-SA"/>
              </w:rPr>
            </w:pPr>
            <w:r w:rsidRPr="007D5CA5">
              <w:rPr>
                <w:rFonts w:ascii="Times New Roman" w:hAnsi="Times New Roman"/>
                <w:sz w:val="20"/>
                <w:szCs w:val="20"/>
                <w:lang w:val="ru-RU" w:eastAsia="ru-RU" w:bidi="ar-SA"/>
              </w:rPr>
              <w:t>000</w:t>
            </w:r>
          </w:p>
        </w:tc>
        <w:tc>
          <w:tcPr>
            <w:tcW w:w="1701" w:type="dxa"/>
            <w:tcBorders>
              <w:top w:val="nil"/>
              <w:left w:val="single" w:sz="4" w:space="0" w:color="auto"/>
              <w:bottom w:val="single" w:sz="8" w:space="0" w:color="auto"/>
              <w:right w:val="single" w:sz="8" w:space="0" w:color="auto"/>
            </w:tcBorders>
            <w:shd w:val="clear" w:color="auto" w:fill="auto"/>
            <w:noWrap/>
            <w:vAlign w:val="bottom"/>
            <w:hideMark/>
          </w:tcPr>
          <w:p w:rsidR="0086716A" w:rsidRPr="007D5CA5" w:rsidRDefault="0086716A" w:rsidP="0086716A">
            <w:pPr>
              <w:jc w:val="right"/>
              <w:rPr>
                <w:rFonts w:ascii="Times New Roman" w:hAnsi="Times New Roman"/>
                <w:b/>
                <w:bCs/>
                <w:sz w:val="20"/>
                <w:szCs w:val="20"/>
                <w:lang w:val="ru-RU" w:eastAsia="ru-RU" w:bidi="ar-SA"/>
              </w:rPr>
            </w:pPr>
            <w:r w:rsidRPr="007D5CA5">
              <w:rPr>
                <w:rFonts w:ascii="Times New Roman" w:hAnsi="Times New Roman"/>
                <w:b/>
                <w:bCs/>
                <w:sz w:val="20"/>
                <w:szCs w:val="20"/>
                <w:lang w:val="ru-RU" w:eastAsia="ru-RU" w:bidi="ar-SA"/>
              </w:rPr>
              <w:t xml:space="preserve">1 253 417 288,03 </w:t>
            </w:r>
          </w:p>
        </w:tc>
      </w:tr>
    </w:tbl>
    <w:p w:rsidR="008462DE" w:rsidRDefault="008462DE" w:rsidP="008A6B34">
      <w:pPr>
        <w:rPr>
          <w:rFonts w:ascii="Times New Roman" w:hAnsi="Times New Roman"/>
          <w:sz w:val="22"/>
          <w:szCs w:val="22"/>
          <w:lang w:val="ru-RU"/>
        </w:rPr>
      </w:pPr>
    </w:p>
    <w:p w:rsidR="007D5CA5" w:rsidRDefault="007D5CA5" w:rsidP="007D5CA5">
      <w:pPr>
        <w:jc w:val="right"/>
        <w:rPr>
          <w:rFonts w:ascii="Times New Roman" w:hAnsi="Times New Roman"/>
          <w:sz w:val="22"/>
          <w:szCs w:val="22"/>
          <w:lang w:val="ru-RU"/>
        </w:rPr>
      </w:pPr>
      <w:r>
        <w:rPr>
          <w:rFonts w:ascii="Times New Roman" w:hAnsi="Times New Roman"/>
          <w:sz w:val="22"/>
          <w:szCs w:val="22"/>
          <w:lang w:val="ru-RU"/>
        </w:rPr>
        <w:t>Приложение 3</w:t>
      </w:r>
    </w:p>
    <w:p w:rsidR="007D5CA5" w:rsidRDefault="007D5CA5" w:rsidP="007D5CA5">
      <w:pPr>
        <w:jc w:val="right"/>
        <w:rPr>
          <w:rFonts w:ascii="Times New Roman" w:hAnsi="Times New Roman"/>
          <w:sz w:val="22"/>
          <w:szCs w:val="22"/>
          <w:lang w:val="ru-RU"/>
        </w:rPr>
      </w:pPr>
    </w:p>
    <w:p w:rsidR="008462DE" w:rsidRDefault="007D5CA5" w:rsidP="007D5CA5">
      <w:pPr>
        <w:jc w:val="center"/>
        <w:rPr>
          <w:rFonts w:ascii="Times New Roman" w:hAnsi="Times New Roman"/>
          <w:sz w:val="22"/>
          <w:szCs w:val="22"/>
          <w:lang w:val="ru-RU"/>
        </w:rPr>
      </w:pPr>
      <w:r w:rsidRPr="007D5CA5">
        <w:rPr>
          <w:rFonts w:ascii="Times New Roman" w:hAnsi="Times New Roman"/>
          <w:sz w:val="22"/>
          <w:szCs w:val="22"/>
          <w:lang w:val="ru-RU"/>
        </w:rPr>
        <w:t>Кассовое исполнение расходов  бюджета Чулымского муниципального района Новос</w:t>
      </w:r>
      <w:r>
        <w:rPr>
          <w:rFonts w:ascii="Times New Roman" w:hAnsi="Times New Roman"/>
          <w:sz w:val="22"/>
          <w:szCs w:val="22"/>
          <w:lang w:val="ru-RU"/>
        </w:rPr>
        <w:t xml:space="preserve">ибирской области за 2022 год </w:t>
      </w:r>
      <w:r w:rsidRPr="007D5CA5">
        <w:rPr>
          <w:rFonts w:ascii="Times New Roman" w:hAnsi="Times New Roman"/>
          <w:sz w:val="22"/>
          <w:szCs w:val="22"/>
          <w:lang w:val="ru-RU"/>
        </w:rPr>
        <w:t>по разделам,подразделам классификации расходов бюджета</w:t>
      </w:r>
    </w:p>
    <w:p w:rsidR="008462DE" w:rsidRDefault="008462DE" w:rsidP="008A6B34">
      <w:pPr>
        <w:rPr>
          <w:rFonts w:ascii="Times New Roman" w:hAnsi="Times New Roman"/>
          <w:sz w:val="22"/>
          <w:szCs w:val="22"/>
          <w:lang w:val="ru-RU"/>
        </w:rPr>
      </w:pPr>
    </w:p>
    <w:tbl>
      <w:tblPr>
        <w:tblW w:w="10415" w:type="dxa"/>
        <w:tblLook w:val="04A0" w:firstRow="1" w:lastRow="0" w:firstColumn="1" w:lastColumn="0" w:noHBand="0" w:noVBand="1"/>
      </w:tblPr>
      <w:tblGrid>
        <w:gridCol w:w="6551"/>
        <w:gridCol w:w="786"/>
        <w:gridCol w:w="1121"/>
        <w:gridCol w:w="1957"/>
      </w:tblGrid>
      <w:tr w:rsidR="00964326" w:rsidRPr="00964326" w:rsidTr="00964326">
        <w:trPr>
          <w:trHeight w:val="243"/>
        </w:trPr>
        <w:tc>
          <w:tcPr>
            <w:tcW w:w="6551"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Наименование показателя</w:t>
            </w:r>
          </w:p>
        </w:tc>
        <w:tc>
          <w:tcPr>
            <w:tcW w:w="786" w:type="dxa"/>
            <w:tcBorders>
              <w:top w:val="single" w:sz="8" w:space="0" w:color="auto"/>
              <w:left w:val="nil"/>
              <w:bottom w:val="nil"/>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Раздел</w:t>
            </w:r>
          </w:p>
        </w:tc>
        <w:tc>
          <w:tcPr>
            <w:tcW w:w="1121" w:type="dxa"/>
            <w:tcBorders>
              <w:top w:val="single" w:sz="8" w:space="0" w:color="auto"/>
              <w:left w:val="nil"/>
              <w:bottom w:val="nil"/>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Подраздел</w:t>
            </w:r>
          </w:p>
        </w:tc>
        <w:tc>
          <w:tcPr>
            <w:tcW w:w="1957" w:type="dxa"/>
            <w:tcBorders>
              <w:top w:val="single" w:sz="8" w:space="0" w:color="auto"/>
              <w:left w:val="nil"/>
              <w:bottom w:val="single" w:sz="8"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Кассовое исполнение</w:t>
            </w:r>
          </w:p>
        </w:tc>
      </w:tr>
      <w:tr w:rsidR="00964326" w:rsidRPr="00964326" w:rsidTr="00964326">
        <w:trPr>
          <w:trHeight w:val="285"/>
        </w:trPr>
        <w:tc>
          <w:tcPr>
            <w:tcW w:w="6551" w:type="dxa"/>
            <w:tcBorders>
              <w:top w:val="nil"/>
              <w:left w:val="single" w:sz="8" w:space="0" w:color="auto"/>
              <w:bottom w:val="single" w:sz="4" w:space="0" w:color="auto"/>
              <w:right w:val="nil"/>
            </w:tcBorders>
            <w:shd w:val="clear" w:color="000000" w:fill="E3E3E3"/>
            <w:vAlign w:val="center"/>
            <w:hideMark/>
          </w:tcPr>
          <w:p w:rsidR="00964326" w:rsidRPr="00964326" w:rsidRDefault="00964326" w:rsidP="00964326">
            <w:pP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ВСЕГО расходов</w:t>
            </w:r>
          </w:p>
        </w:tc>
        <w:tc>
          <w:tcPr>
            <w:tcW w:w="786" w:type="dxa"/>
            <w:tcBorders>
              <w:top w:val="single" w:sz="8" w:space="0" w:color="auto"/>
              <w:left w:val="single" w:sz="8" w:space="0" w:color="auto"/>
              <w:bottom w:val="single" w:sz="4" w:space="0" w:color="auto"/>
              <w:right w:val="nil"/>
            </w:tcBorders>
            <w:shd w:val="clear" w:color="000000" w:fill="E3E3E3"/>
            <w:vAlign w:val="center"/>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 </w:t>
            </w:r>
          </w:p>
        </w:tc>
        <w:tc>
          <w:tcPr>
            <w:tcW w:w="1121" w:type="dxa"/>
            <w:tcBorders>
              <w:top w:val="single" w:sz="8" w:space="0" w:color="auto"/>
              <w:left w:val="single" w:sz="8" w:space="0" w:color="auto"/>
              <w:bottom w:val="single" w:sz="4" w:space="0" w:color="auto"/>
              <w:right w:val="single" w:sz="8" w:space="0" w:color="auto"/>
            </w:tcBorders>
            <w:shd w:val="clear" w:color="000000" w:fill="E3E3E3"/>
            <w:vAlign w:val="center"/>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 </w:t>
            </w:r>
          </w:p>
        </w:tc>
        <w:tc>
          <w:tcPr>
            <w:tcW w:w="1957" w:type="dxa"/>
            <w:tcBorders>
              <w:top w:val="nil"/>
              <w:left w:val="nil"/>
              <w:bottom w:val="single" w:sz="4" w:space="0" w:color="auto"/>
              <w:right w:val="single" w:sz="8" w:space="0" w:color="auto"/>
            </w:tcBorders>
            <w:shd w:val="clear" w:color="000000" w:fill="E3E3E3"/>
            <w:vAlign w:val="center"/>
            <w:hideMark/>
          </w:tcPr>
          <w:p w:rsidR="00964326" w:rsidRPr="00964326" w:rsidRDefault="00964326" w:rsidP="00964326">
            <w:pPr>
              <w:jc w:val="right"/>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1 253 417 288,03</w:t>
            </w:r>
          </w:p>
        </w:tc>
      </w:tr>
      <w:tr w:rsidR="00964326" w:rsidRPr="00964326" w:rsidTr="00964326">
        <w:trPr>
          <w:trHeight w:val="345"/>
        </w:trPr>
        <w:tc>
          <w:tcPr>
            <w:tcW w:w="6551" w:type="dxa"/>
            <w:tcBorders>
              <w:top w:val="nil"/>
              <w:left w:val="single" w:sz="8" w:space="0" w:color="auto"/>
              <w:bottom w:val="single" w:sz="4" w:space="0" w:color="auto"/>
              <w:right w:val="nil"/>
            </w:tcBorders>
            <w:shd w:val="clear" w:color="auto" w:fill="auto"/>
            <w:hideMark/>
          </w:tcPr>
          <w:p w:rsidR="00964326" w:rsidRPr="00964326" w:rsidRDefault="00964326" w:rsidP="00964326">
            <w:pP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ОБЩЕГОСУДАРСТВЕННЫЕ ВОПРОСЫ</w:t>
            </w:r>
          </w:p>
        </w:tc>
        <w:tc>
          <w:tcPr>
            <w:tcW w:w="786" w:type="dxa"/>
            <w:tcBorders>
              <w:top w:val="nil"/>
              <w:left w:val="single" w:sz="8" w:space="0" w:color="auto"/>
              <w:bottom w:val="single" w:sz="4" w:space="0" w:color="auto"/>
              <w:right w:val="nil"/>
            </w:tcBorders>
            <w:shd w:val="clear" w:color="auto" w:fill="auto"/>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01</w:t>
            </w:r>
          </w:p>
        </w:tc>
        <w:tc>
          <w:tcPr>
            <w:tcW w:w="1121" w:type="dxa"/>
            <w:tcBorders>
              <w:top w:val="nil"/>
              <w:left w:val="single" w:sz="8" w:space="0" w:color="auto"/>
              <w:bottom w:val="single" w:sz="4" w:space="0" w:color="auto"/>
              <w:right w:val="single" w:sz="8" w:space="0" w:color="auto"/>
            </w:tcBorders>
            <w:shd w:val="clear" w:color="auto" w:fill="auto"/>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00</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101 860 794,58</w:t>
            </w:r>
          </w:p>
        </w:tc>
      </w:tr>
      <w:tr w:rsidR="00964326" w:rsidRPr="00964326" w:rsidTr="00964326">
        <w:trPr>
          <w:trHeight w:val="390"/>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3 314 960,21</w:t>
            </w:r>
          </w:p>
        </w:tc>
      </w:tr>
      <w:tr w:rsidR="00964326" w:rsidRPr="00964326" w:rsidTr="00964326">
        <w:trPr>
          <w:trHeight w:val="5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3 472 877,25</w:t>
            </w:r>
          </w:p>
        </w:tc>
      </w:tr>
      <w:tr w:rsidR="00964326" w:rsidRPr="00964326" w:rsidTr="00964326">
        <w:trPr>
          <w:trHeight w:val="58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60 629 788,08</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Судебная система</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260 600,00</w:t>
            </w:r>
          </w:p>
        </w:tc>
      </w:tr>
      <w:tr w:rsidR="00964326" w:rsidRPr="00964326" w:rsidTr="00964326">
        <w:trPr>
          <w:trHeight w:val="390"/>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2 698 577,94</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Другие общегосударственные вопросы</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31 483 991,10</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hideMark/>
          </w:tcPr>
          <w:p w:rsidR="00964326" w:rsidRPr="00964326" w:rsidRDefault="00964326" w:rsidP="00964326">
            <w:pP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НАЦИОНАЛЬНАЯ ОБОРОНА</w:t>
            </w:r>
          </w:p>
        </w:tc>
        <w:tc>
          <w:tcPr>
            <w:tcW w:w="786" w:type="dxa"/>
            <w:tcBorders>
              <w:top w:val="nil"/>
              <w:left w:val="single" w:sz="8" w:space="0" w:color="auto"/>
              <w:bottom w:val="single" w:sz="4" w:space="0" w:color="auto"/>
              <w:right w:val="nil"/>
            </w:tcBorders>
            <w:shd w:val="clear" w:color="auto" w:fill="auto"/>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02</w:t>
            </w:r>
          </w:p>
        </w:tc>
        <w:tc>
          <w:tcPr>
            <w:tcW w:w="1121" w:type="dxa"/>
            <w:tcBorders>
              <w:top w:val="nil"/>
              <w:left w:val="single" w:sz="8" w:space="0" w:color="auto"/>
              <w:bottom w:val="single" w:sz="4" w:space="0" w:color="auto"/>
              <w:right w:val="single" w:sz="8" w:space="0" w:color="auto"/>
            </w:tcBorders>
            <w:shd w:val="clear" w:color="auto" w:fill="auto"/>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00</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2 183 785,20</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Мобилизационная и вневойсковая подготовка</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2 183 785,20</w:t>
            </w:r>
          </w:p>
        </w:tc>
      </w:tr>
      <w:tr w:rsidR="00964326" w:rsidRPr="00964326" w:rsidTr="00964326">
        <w:trPr>
          <w:trHeight w:val="480"/>
        </w:trPr>
        <w:tc>
          <w:tcPr>
            <w:tcW w:w="6551" w:type="dxa"/>
            <w:tcBorders>
              <w:top w:val="nil"/>
              <w:left w:val="single" w:sz="8" w:space="0" w:color="auto"/>
              <w:bottom w:val="single" w:sz="4" w:space="0" w:color="auto"/>
              <w:right w:val="nil"/>
            </w:tcBorders>
            <w:shd w:val="clear" w:color="auto" w:fill="auto"/>
            <w:hideMark/>
          </w:tcPr>
          <w:p w:rsidR="00964326" w:rsidRPr="00964326" w:rsidRDefault="00964326" w:rsidP="00964326">
            <w:pP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НАЦИОНАЛЬНАЯ БЕЗОПАСНОСТЬ И ПРАВООХРАНИТЕЛЬНАЯ ДЕЯТЕЛЬНОСТЬ</w:t>
            </w:r>
          </w:p>
        </w:tc>
        <w:tc>
          <w:tcPr>
            <w:tcW w:w="786" w:type="dxa"/>
            <w:tcBorders>
              <w:top w:val="nil"/>
              <w:left w:val="single" w:sz="8" w:space="0" w:color="auto"/>
              <w:bottom w:val="single" w:sz="4" w:space="0" w:color="auto"/>
              <w:right w:val="nil"/>
            </w:tcBorders>
            <w:shd w:val="clear" w:color="auto" w:fill="auto"/>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03</w:t>
            </w:r>
          </w:p>
        </w:tc>
        <w:tc>
          <w:tcPr>
            <w:tcW w:w="1121" w:type="dxa"/>
            <w:tcBorders>
              <w:top w:val="nil"/>
              <w:left w:val="single" w:sz="8" w:space="0" w:color="auto"/>
              <w:bottom w:val="single" w:sz="4" w:space="0" w:color="auto"/>
              <w:right w:val="single" w:sz="8" w:space="0" w:color="auto"/>
            </w:tcBorders>
            <w:shd w:val="clear" w:color="auto" w:fill="auto"/>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00</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6 622 928,08</w:t>
            </w:r>
          </w:p>
        </w:tc>
      </w:tr>
      <w:tr w:rsidR="00964326" w:rsidRPr="00964326" w:rsidTr="00964326">
        <w:trPr>
          <w:trHeight w:val="390"/>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6 592 928,08</w:t>
            </w:r>
          </w:p>
        </w:tc>
      </w:tr>
      <w:tr w:rsidR="00964326" w:rsidRPr="00964326" w:rsidTr="00964326">
        <w:trPr>
          <w:trHeight w:val="390"/>
        </w:trPr>
        <w:tc>
          <w:tcPr>
            <w:tcW w:w="655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Другие вопросы в области национальной безопасности и правоохранительной деятельности</w:t>
            </w:r>
          </w:p>
        </w:tc>
        <w:tc>
          <w:tcPr>
            <w:tcW w:w="786" w:type="dxa"/>
            <w:tcBorders>
              <w:top w:val="nil"/>
              <w:left w:val="nil"/>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30 000,00</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hideMark/>
          </w:tcPr>
          <w:p w:rsidR="00964326" w:rsidRPr="00964326" w:rsidRDefault="00964326" w:rsidP="00964326">
            <w:pP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НАЦИОНАЛЬНАЯ ЭКОНОМИКА</w:t>
            </w:r>
          </w:p>
        </w:tc>
        <w:tc>
          <w:tcPr>
            <w:tcW w:w="786" w:type="dxa"/>
            <w:tcBorders>
              <w:top w:val="nil"/>
              <w:left w:val="single" w:sz="8" w:space="0" w:color="auto"/>
              <w:bottom w:val="single" w:sz="4" w:space="0" w:color="auto"/>
              <w:right w:val="nil"/>
            </w:tcBorders>
            <w:shd w:val="clear" w:color="auto" w:fill="auto"/>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04</w:t>
            </w:r>
          </w:p>
        </w:tc>
        <w:tc>
          <w:tcPr>
            <w:tcW w:w="1121" w:type="dxa"/>
            <w:tcBorders>
              <w:top w:val="nil"/>
              <w:left w:val="single" w:sz="8" w:space="0" w:color="auto"/>
              <w:bottom w:val="single" w:sz="4" w:space="0" w:color="auto"/>
              <w:right w:val="single" w:sz="8" w:space="0" w:color="auto"/>
            </w:tcBorders>
            <w:shd w:val="clear" w:color="auto" w:fill="auto"/>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00</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50 774 148,23</w:t>
            </w:r>
          </w:p>
        </w:tc>
      </w:tr>
      <w:tr w:rsidR="00964326" w:rsidRPr="00964326" w:rsidTr="00964326">
        <w:trPr>
          <w:trHeight w:val="255"/>
        </w:trPr>
        <w:tc>
          <w:tcPr>
            <w:tcW w:w="655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Сельское хозяйство и рыболовство</w:t>
            </w:r>
          </w:p>
        </w:tc>
        <w:tc>
          <w:tcPr>
            <w:tcW w:w="786" w:type="dxa"/>
            <w:tcBorders>
              <w:top w:val="nil"/>
              <w:left w:val="nil"/>
              <w:bottom w:val="single" w:sz="4" w:space="0" w:color="auto"/>
              <w:right w:val="nil"/>
            </w:tcBorders>
            <w:shd w:val="clear" w:color="auto" w:fill="auto"/>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121" w:type="dxa"/>
            <w:tcBorders>
              <w:top w:val="nil"/>
              <w:left w:val="single" w:sz="8" w:space="0" w:color="auto"/>
              <w:bottom w:val="single" w:sz="4" w:space="0" w:color="auto"/>
              <w:right w:val="single" w:sz="8" w:space="0" w:color="auto"/>
            </w:tcBorders>
            <w:shd w:val="clear" w:color="auto" w:fill="auto"/>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295 905,00</w:t>
            </w:r>
          </w:p>
        </w:tc>
      </w:tr>
      <w:tr w:rsidR="00964326" w:rsidRPr="00964326" w:rsidTr="00964326">
        <w:trPr>
          <w:trHeight w:val="255"/>
        </w:trPr>
        <w:tc>
          <w:tcPr>
            <w:tcW w:w="6551" w:type="dxa"/>
            <w:tcBorders>
              <w:top w:val="nil"/>
              <w:left w:val="single" w:sz="8" w:space="0" w:color="auto"/>
              <w:bottom w:val="nil"/>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Транспорт</w:t>
            </w:r>
          </w:p>
        </w:tc>
        <w:tc>
          <w:tcPr>
            <w:tcW w:w="786" w:type="dxa"/>
            <w:tcBorders>
              <w:top w:val="nil"/>
              <w:left w:val="single" w:sz="8" w:space="0" w:color="auto"/>
              <w:bottom w:val="nil"/>
              <w:right w:val="nil"/>
            </w:tcBorders>
            <w:shd w:val="clear" w:color="auto" w:fill="auto"/>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121" w:type="dxa"/>
            <w:tcBorders>
              <w:top w:val="nil"/>
              <w:left w:val="single" w:sz="8" w:space="0" w:color="auto"/>
              <w:bottom w:val="nil"/>
              <w:right w:val="nil"/>
            </w:tcBorders>
            <w:shd w:val="clear" w:color="auto" w:fill="auto"/>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1957" w:type="dxa"/>
            <w:tcBorders>
              <w:top w:val="nil"/>
              <w:left w:val="single" w:sz="4" w:space="0" w:color="auto"/>
              <w:bottom w:val="single" w:sz="4" w:space="0" w:color="auto"/>
              <w:right w:val="single" w:sz="4"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3 650 000,00</w:t>
            </w:r>
          </w:p>
        </w:tc>
      </w:tr>
      <w:tr w:rsidR="00964326" w:rsidRPr="00964326" w:rsidTr="00964326">
        <w:trPr>
          <w:trHeight w:val="255"/>
        </w:trPr>
        <w:tc>
          <w:tcPr>
            <w:tcW w:w="6551" w:type="dxa"/>
            <w:tcBorders>
              <w:top w:val="single" w:sz="4" w:space="0" w:color="auto"/>
              <w:left w:val="single" w:sz="8" w:space="0" w:color="auto"/>
              <w:bottom w:val="nil"/>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Дорожное хозяйство (дорожные фонды)</w:t>
            </w:r>
          </w:p>
        </w:tc>
        <w:tc>
          <w:tcPr>
            <w:tcW w:w="786" w:type="dxa"/>
            <w:tcBorders>
              <w:top w:val="single" w:sz="4" w:space="0" w:color="auto"/>
              <w:left w:val="single" w:sz="8" w:space="0" w:color="auto"/>
              <w:bottom w:val="nil"/>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121" w:type="dxa"/>
            <w:tcBorders>
              <w:top w:val="single" w:sz="4" w:space="0" w:color="auto"/>
              <w:left w:val="single" w:sz="8" w:space="0" w:color="auto"/>
              <w:bottom w:val="nil"/>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957" w:type="dxa"/>
            <w:tcBorders>
              <w:top w:val="nil"/>
              <w:left w:val="nil"/>
              <w:bottom w:val="nil"/>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42 194 080,09</w:t>
            </w:r>
          </w:p>
        </w:tc>
      </w:tr>
      <w:tr w:rsidR="00964326" w:rsidRPr="00964326" w:rsidTr="00964326">
        <w:trPr>
          <w:trHeight w:val="255"/>
        </w:trPr>
        <w:tc>
          <w:tcPr>
            <w:tcW w:w="6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Связь и информатика</w:t>
            </w:r>
          </w:p>
        </w:tc>
        <w:tc>
          <w:tcPr>
            <w:tcW w:w="786" w:type="dxa"/>
            <w:tcBorders>
              <w:top w:val="single" w:sz="4" w:space="0" w:color="auto"/>
              <w:left w:val="nil"/>
              <w:bottom w:val="single" w:sz="4" w:space="0" w:color="auto"/>
              <w:right w:val="single" w:sz="4"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121" w:type="dxa"/>
            <w:tcBorders>
              <w:top w:val="single" w:sz="4" w:space="0" w:color="auto"/>
              <w:left w:val="nil"/>
              <w:bottom w:val="single" w:sz="4" w:space="0" w:color="auto"/>
              <w:right w:val="single" w:sz="4"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957" w:type="dxa"/>
            <w:tcBorders>
              <w:top w:val="single" w:sz="4" w:space="0" w:color="auto"/>
              <w:left w:val="nil"/>
              <w:bottom w:val="single" w:sz="4" w:space="0" w:color="auto"/>
              <w:right w:val="single" w:sz="4"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3 631 578,95</w:t>
            </w:r>
          </w:p>
        </w:tc>
      </w:tr>
      <w:tr w:rsidR="00964326" w:rsidRPr="00964326" w:rsidTr="00964326">
        <w:trPr>
          <w:trHeight w:val="255"/>
        </w:trPr>
        <w:tc>
          <w:tcPr>
            <w:tcW w:w="655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Другие вопросы в области национальной экономики</w:t>
            </w:r>
          </w:p>
        </w:tc>
        <w:tc>
          <w:tcPr>
            <w:tcW w:w="786" w:type="dxa"/>
            <w:tcBorders>
              <w:top w:val="nil"/>
              <w:left w:val="nil"/>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1 002 584,19</w:t>
            </w:r>
          </w:p>
        </w:tc>
      </w:tr>
      <w:tr w:rsidR="00964326" w:rsidRPr="00964326" w:rsidTr="00964326">
        <w:trPr>
          <w:trHeight w:val="329"/>
        </w:trPr>
        <w:tc>
          <w:tcPr>
            <w:tcW w:w="6551" w:type="dxa"/>
            <w:tcBorders>
              <w:top w:val="nil"/>
              <w:left w:val="single" w:sz="8" w:space="0" w:color="auto"/>
              <w:bottom w:val="single" w:sz="4" w:space="0" w:color="auto"/>
              <w:right w:val="nil"/>
            </w:tcBorders>
            <w:shd w:val="clear" w:color="auto" w:fill="auto"/>
            <w:hideMark/>
          </w:tcPr>
          <w:p w:rsidR="00964326" w:rsidRPr="00964326" w:rsidRDefault="00964326" w:rsidP="00964326">
            <w:pP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ЖИЛИЩНО-КОММУНАЛЬНОЕ ХОЗЯЙСТВО</w:t>
            </w:r>
          </w:p>
        </w:tc>
        <w:tc>
          <w:tcPr>
            <w:tcW w:w="786" w:type="dxa"/>
            <w:tcBorders>
              <w:top w:val="nil"/>
              <w:left w:val="single" w:sz="8" w:space="0" w:color="auto"/>
              <w:bottom w:val="single" w:sz="4" w:space="0" w:color="auto"/>
              <w:right w:val="nil"/>
            </w:tcBorders>
            <w:shd w:val="clear" w:color="auto" w:fill="auto"/>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05</w:t>
            </w:r>
          </w:p>
        </w:tc>
        <w:tc>
          <w:tcPr>
            <w:tcW w:w="1121" w:type="dxa"/>
            <w:tcBorders>
              <w:top w:val="nil"/>
              <w:left w:val="single" w:sz="8" w:space="0" w:color="auto"/>
              <w:bottom w:val="single" w:sz="4" w:space="0" w:color="auto"/>
              <w:right w:val="single" w:sz="8" w:space="0" w:color="auto"/>
            </w:tcBorders>
            <w:shd w:val="clear" w:color="auto" w:fill="auto"/>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00</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137 588 151,93</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Жилищное хозяйство</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20 532 505,00</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Коммунальное хозяйство</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90 941 506,36</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Благоустройство</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26 114 140,57</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hideMark/>
          </w:tcPr>
          <w:p w:rsidR="00964326" w:rsidRPr="00964326" w:rsidRDefault="00964326" w:rsidP="00964326">
            <w:pP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ОХРАНА ОКРУЖАЮЩЕЙ СРЕДЫ</w:t>
            </w:r>
          </w:p>
        </w:tc>
        <w:tc>
          <w:tcPr>
            <w:tcW w:w="786" w:type="dxa"/>
            <w:tcBorders>
              <w:top w:val="nil"/>
              <w:left w:val="single" w:sz="8" w:space="0" w:color="auto"/>
              <w:bottom w:val="single" w:sz="4" w:space="0" w:color="auto"/>
              <w:right w:val="nil"/>
            </w:tcBorders>
            <w:shd w:val="clear" w:color="auto" w:fill="auto"/>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06</w:t>
            </w:r>
          </w:p>
        </w:tc>
        <w:tc>
          <w:tcPr>
            <w:tcW w:w="1121" w:type="dxa"/>
            <w:tcBorders>
              <w:top w:val="nil"/>
              <w:left w:val="single" w:sz="8" w:space="0" w:color="auto"/>
              <w:bottom w:val="single" w:sz="4" w:space="0" w:color="auto"/>
              <w:right w:val="single" w:sz="8" w:space="0" w:color="auto"/>
            </w:tcBorders>
            <w:shd w:val="clear" w:color="auto" w:fill="auto"/>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00</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1 663 992,99</w:t>
            </w:r>
          </w:p>
        </w:tc>
      </w:tr>
      <w:tr w:rsidR="00964326" w:rsidRPr="00964326" w:rsidTr="00964326">
        <w:trPr>
          <w:trHeight w:val="255"/>
        </w:trPr>
        <w:tc>
          <w:tcPr>
            <w:tcW w:w="655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Другие вопросы в области охраны окружающей среды</w:t>
            </w:r>
          </w:p>
        </w:tc>
        <w:tc>
          <w:tcPr>
            <w:tcW w:w="786" w:type="dxa"/>
            <w:tcBorders>
              <w:top w:val="nil"/>
              <w:left w:val="nil"/>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1 663 992,99</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noWrap/>
            <w:hideMark/>
          </w:tcPr>
          <w:p w:rsidR="00964326" w:rsidRPr="00964326" w:rsidRDefault="00964326" w:rsidP="00964326">
            <w:pP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ОБРАЗОВАНИЕ</w:t>
            </w:r>
          </w:p>
        </w:tc>
        <w:tc>
          <w:tcPr>
            <w:tcW w:w="786" w:type="dxa"/>
            <w:tcBorders>
              <w:top w:val="nil"/>
              <w:left w:val="single" w:sz="8" w:space="0" w:color="auto"/>
              <w:bottom w:val="single" w:sz="4" w:space="0" w:color="auto"/>
              <w:right w:val="nil"/>
            </w:tcBorders>
            <w:shd w:val="clear" w:color="auto" w:fill="auto"/>
            <w:noWrap/>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07</w:t>
            </w:r>
          </w:p>
        </w:tc>
        <w:tc>
          <w:tcPr>
            <w:tcW w:w="1121" w:type="dxa"/>
            <w:tcBorders>
              <w:top w:val="nil"/>
              <w:left w:val="single" w:sz="8" w:space="0" w:color="auto"/>
              <w:bottom w:val="single" w:sz="4" w:space="0" w:color="auto"/>
              <w:right w:val="single" w:sz="8" w:space="0" w:color="auto"/>
            </w:tcBorders>
            <w:shd w:val="clear" w:color="auto" w:fill="auto"/>
            <w:noWrap/>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00</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633 810 045,84</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Дошкольное образование</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117 421 735,23</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Общее образование</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444 109 315,93</w:t>
            </w:r>
          </w:p>
        </w:tc>
      </w:tr>
      <w:tr w:rsidR="00964326" w:rsidRPr="00964326" w:rsidTr="00964326">
        <w:trPr>
          <w:trHeight w:val="255"/>
        </w:trPr>
        <w:tc>
          <w:tcPr>
            <w:tcW w:w="655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Дополнительное образование детей</w:t>
            </w:r>
          </w:p>
        </w:tc>
        <w:tc>
          <w:tcPr>
            <w:tcW w:w="786" w:type="dxa"/>
            <w:tcBorders>
              <w:top w:val="nil"/>
              <w:left w:val="nil"/>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43 144 459,63</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Молодежная политика и оздоровление детей</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16 722 861,66</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Другие вопросы в области образования</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12 411 673,39</w:t>
            </w:r>
          </w:p>
        </w:tc>
      </w:tr>
      <w:tr w:rsidR="00964326" w:rsidRPr="00964326" w:rsidTr="00964326">
        <w:trPr>
          <w:trHeight w:val="480"/>
        </w:trPr>
        <w:tc>
          <w:tcPr>
            <w:tcW w:w="6551" w:type="dxa"/>
            <w:tcBorders>
              <w:top w:val="nil"/>
              <w:left w:val="single" w:sz="8" w:space="0" w:color="auto"/>
              <w:bottom w:val="single" w:sz="4" w:space="0" w:color="auto"/>
              <w:right w:val="nil"/>
            </w:tcBorders>
            <w:shd w:val="clear" w:color="auto" w:fill="auto"/>
            <w:hideMark/>
          </w:tcPr>
          <w:p w:rsidR="00964326" w:rsidRPr="00964326" w:rsidRDefault="00964326" w:rsidP="00964326">
            <w:pP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КУЛЬТУРА, КИНЕМАТОГРАФИЯ, СРЕДСТВА МАССОВОЙ ИНФОРМАЦИИ</w:t>
            </w:r>
          </w:p>
        </w:tc>
        <w:tc>
          <w:tcPr>
            <w:tcW w:w="786" w:type="dxa"/>
            <w:tcBorders>
              <w:top w:val="nil"/>
              <w:left w:val="single" w:sz="8" w:space="0" w:color="auto"/>
              <w:bottom w:val="single" w:sz="4" w:space="0" w:color="auto"/>
              <w:right w:val="nil"/>
            </w:tcBorders>
            <w:shd w:val="clear" w:color="auto" w:fill="auto"/>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08</w:t>
            </w:r>
          </w:p>
        </w:tc>
        <w:tc>
          <w:tcPr>
            <w:tcW w:w="1121" w:type="dxa"/>
            <w:tcBorders>
              <w:top w:val="nil"/>
              <w:left w:val="single" w:sz="8" w:space="0" w:color="auto"/>
              <w:bottom w:val="single" w:sz="4" w:space="0" w:color="auto"/>
              <w:right w:val="single" w:sz="8" w:space="0" w:color="auto"/>
            </w:tcBorders>
            <w:shd w:val="clear" w:color="auto" w:fill="auto"/>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00</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64 168 373,88</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Культура</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64 168 373,88</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noWrap/>
            <w:hideMark/>
          </w:tcPr>
          <w:p w:rsidR="00964326" w:rsidRPr="00964326" w:rsidRDefault="00964326" w:rsidP="00964326">
            <w:pP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lastRenderedPageBreak/>
              <w:t>СОЦИАЛЬНАЯ ПОЛИТИКА</w:t>
            </w:r>
          </w:p>
        </w:tc>
        <w:tc>
          <w:tcPr>
            <w:tcW w:w="786" w:type="dxa"/>
            <w:tcBorders>
              <w:top w:val="nil"/>
              <w:left w:val="single" w:sz="8" w:space="0" w:color="auto"/>
              <w:bottom w:val="single" w:sz="4" w:space="0" w:color="auto"/>
              <w:right w:val="nil"/>
            </w:tcBorders>
            <w:shd w:val="clear" w:color="auto" w:fill="auto"/>
            <w:noWrap/>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10</w:t>
            </w:r>
          </w:p>
        </w:tc>
        <w:tc>
          <w:tcPr>
            <w:tcW w:w="1121" w:type="dxa"/>
            <w:tcBorders>
              <w:top w:val="nil"/>
              <w:left w:val="single" w:sz="8" w:space="0" w:color="auto"/>
              <w:bottom w:val="single" w:sz="4" w:space="0" w:color="auto"/>
              <w:right w:val="single" w:sz="8" w:space="0" w:color="auto"/>
            </w:tcBorders>
            <w:shd w:val="clear" w:color="auto" w:fill="auto"/>
            <w:noWrap/>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00</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105 990 141,57</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Пенсионное обеспечение</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2 500 447,20</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обслуживание населения</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64 509 920,00</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обеспечение населения</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1 202 512,50</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Охрана семьи и детства</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37 239 261,87</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Другие вопросы в области социальной политики</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538 000,00</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ФИЗИЧЕСКАЯ КУЛЬТУРА И СПОРТ</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11</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00</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26 069 175,73</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Физическая культура</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22 727 795,27</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Массовый спорт</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3 341 380,46</w:t>
            </w:r>
          </w:p>
        </w:tc>
      </w:tr>
      <w:tr w:rsidR="00964326" w:rsidRPr="00964326" w:rsidTr="00964326">
        <w:trPr>
          <w:trHeight w:val="618"/>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МЕЖБЮДЖЕТНЫЕ ТРАНСФЕРТЫ БЮДЖЕТАМ СУБЪЕКТОВ РОССИЙСКОЙ ФЕДЕРАЦИИ И МУНИЦИПАЛЬНЫХ ОБРАЗОВАНИЙ ОБЩЕГО ХАРАКТЕРА</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14</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00</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b/>
                <w:bCs/>
                <w:sz w:val="20"/>
                <w:szCs w:val="20"/>
                <w:lang w:val="ru-RU" w:eastAsia="ru-RU" w:bidi="ar-SA"/>
              </w:rPr>
            </w:pPr>
            <w:r w:rsidRPr="00964326">
              <w:rPr>
                <w:rFonts w:ascii="Times New Roman" w:hAnsi="Times New Roman"/>
                <w:b/>
                <w:bCs/>
                <w:sz w:val="20"/>
                <w:szCs w:val="20"/>
                <w:lang w:val="ru-RU" w:eastAsia="ru-RU" w:bidi="ar-SA"/>
              </w:rPr>
              <w:t>122 685 750,00</w:t>
            </w:r>
          </w:p>
        </w:tc>
      </w:tr>
      <w:tr w:rsidR="00964326" w:rsidRPr="00964326" w:rsidTr="00964326">
        <w:trPr>
          <w:trHeight w:val="390"/>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81 094 800,00</w:t>
            </w:r>
          </w:p>
        </w:tc>
      </w:tr>
      <w:tr w:rsidR="00964326" w:rsidRPr="00964326" w:rsidTr="00964326">
        <w:trPr>
          <w:trHeight w:val="255"/>
        </w:trPr>
        <w:tc>
          <w:tcPr>
            <w:tcW w:w="6551"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Прочие межбюджетные трансферты общего характера</w:t>
            </w:r>
          </w:p>
        </w:tc>
        <w:tc>
          <w:tcPr>
            <w:tcW w:w="786" w:type="dxa"/>
            <w:tcBorders>
              <w:top w:val="nil"/>
              <w:left w:val="single" w:sz="8" w:space="0" w:color="auto"/>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1121"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957"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41 590 950,00</w:t>
            </w:r>
          </w:p>
        </w:tc>
      </w:tr>
      <w:tr w:rsidR="00964326" w:rsidRPr="00964326" w:rsidTr="00964326">
        <w:trPr>
          <w:trHeight w:val="270"/>
        </w:trPr>
        <w:tc>
          <w:tcPr>
            <w:tcW w:w="6551" w:type="dxa"/>
            <w:tcBorders>
              <w:top w:val="nil"/>
              <w:left w:val="single" w:sz="8" w:space="0" w:color="auto"/>
              <w:bottom w:val="single" w:sz="8" w:space="0" w:color="auto"/>
              <w:right w:val="nil"/>
            </w:tcBorders>
            <w:shd w:val="clear" w:color="auto" w:fill="auto"/>
            <w:vAlign w:val="center"/>
            <w:hideMark/>
          </w:tcPr>
          <w:p w:rsidR="00964326" w:rsidRPr="00964326" w:rsidRDefault="00964326" w:rsidP="00964326">
            <w:pPr>
              <w:rPr>
                <w:rFonts w:ascii="Times New Roman" w:hAnsi="Times New Roman"/>
                <w:i/>
                <w:iCs/>
                <w:sz w:val="20"/>
                <w:szCs w:val="20"/>
                <w:lang w:val="ru-RU" w:eastAsia="ru-RU" w:bidi="ar-SA"/>
              </w:rPr>
            </w:pPr>
            <w:r w:rsidRPr="00964326">
              <w:rPr>
                <w:rFonts w:ascii="Times New Roman" w:hAnsi="Times New Roman"/>
                <w:i/>
                <w:iCs/>
                <w:sz w:val="20"/>
                <w:szCs w:val="20"/>
                <w:lang w:val="ru-RU" w:eastAsia="ru-RU" w:bidi="ar-SA"/>
              </w:rPr>
              <w:t>Результат исполнения бюджета (дефицит / профицит)</w:t>
            </w:r>
          </w:p>
        </w:tc>
        <w:tc>
          <w:tcPr>
            <w:tcW w:w="786" w:type="dxa"/>
            <w:tcBorders>
              <w:top w:val="nil"/>
              <w:left w:val="single" w:sz="8" w:space="0" w:color="auto"/>
              <w:bottom w:val="single" w:sz="8" w:space="0" w:color="auto"/>
              <w:right w:val="nil"/>
            </w:tcBorders>
            <w:shd w:val="clear" w:color="auto" w:fill="auto"/>
            <w:vAlign w:val="center"/>
            <w:hideMark/>
          </w:tcPr>
          <w:p w:rsidR="00964326" w:rsidRPr="00964326" w:rsidRDefault="00964326" w:rsidP="00964326">
            <w:pPr>
              <w:jc w:val="center"/>
              <w:rPr>
                <w:rFonts w:ascii="Times New Roman" w:hAnsi="Times New Roman"/>
                <w:i/>
                <w:iCs/>
                <w:sz w:val="20"/>
                <w:szCs w:val="20"/>
                <w:lang w:val="ru-RU" w:eastAsia="ru-RU" w:bidi="ar-SA"/>
              </w:rPr>
            </w:pPr>
            <w:r w:rsidRPr="00964326">
              <w:rPr>
                <w:rFonts w:ascii="Times New Roman" w:hAnsi="Times New Roman"/>
                <w:i/>
                <w:iCs/>
                <w:sz w:val="20"/>
                <w:szCs w:val="20"/>
                <w:lang w:val="ru-RU" w:eastAsia="ru-RU" w:bidi="ar-SA"/>
              </w:rPr>
              <w:t> </w:t>
            </w:r>
          </w:p>
        </w:tc>
        <w:tc>
          <w:tcPr>
            <w:tcW w:w="1121" w:type="dxa"/>
            <w:tcBorders>
              <w:top w:val="nil"/>
              <w:left w:val="single" w:sz="8" w:space="0" w:color="auto"/>
              <w:bottom w:val="single" w:sz="8" w:space="0" w:color="auto"/>
              <w:right w:val="single" w:sz="8" w:space="0" w:color="auto"/>
            </w:tcBorders>
            <w:shd w:val="clear" w:color="auto" w:fill="auto"/>
            <w:vAlign w:val="center"/>
            <w:hideMark/>
          </w:tcPr>
          <w:p w:rsidR="00964326" w:rsidRPr="00964326" w:rsidRDefault="00964326" w:rsidP="00964326">
            <w:pPr>
              <w:jc w:val="center"/>
              <w:rPr>
                <w:rFonts w:ascii="Times New Roman" w:hAnsi="Times New Roman"/>
                <w:i/>
                <w:iCs/>
                <w:sz w:val="20"/>
                <w:szCs w:val="20"/>
                <w:lang w:val="ru-RU" w:eastAsia="ru-RU" w:bidi="ar-SA"/>
              </w:rPr>
            </w:pPr>
            <w:r w:rsidRPr="00964326">
              <w:rPr>
                <w:rFonts w:ascii="Times New Roman" w:hAnsi="Times New Roman"/>
                <w:i/>
                <w:iCs/>
                <w:sz w:val="20"/>
                <w:szCs w:val="20"/>
                <w:lang w:val="ru-RU" w:eastAsia="ru-RU" w:bidi="ar-SA"/>
              </w:rPr>
              <w:t> </w:t>
            </w:r>
          </w:p>
        </w:tc>
        <w:tc>
          <w:tcPr>
            <w:tcW w:w="1957" w:type="dxa"/>
            <w:tcBorders>
              <w:top w:val="nil"/>
              <w:left w:val="nil"/>
              <w:bottom w:val="single" w:sz="8"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18 613 763,25</w:t>
            </w:r>
          </w:p>
        </w:tc>
      </w:tr>
    </w:tbl>
    <w:p w:rsidR="008462DE" w:rsidRDefault="008462DE" w:rsidP="008A6B34">
      <w:pPr>
        <w:rPr>
          <w:rFonts w:ascii="Times New Roman" w:hAnsi="Times New Roman"/>
          <w:sz w:val="22"/>
          <w:szCs w:val="22"/>
          <w:lang w:val="ru-RU"/>
        </w:rPr>
      </w:pPr>
    </w:p>
    <w:p w:rsidR="008462DE" w:rsidRDefault="00964326" w:rsidP="00964326">
      <w:pPr>
        <w:jc w:val="right"/>
        <w:rPr>
          <w:rFonts w:ascii="Times New Roman" w:hAnsi="Times New Roman"/>
          <w:sz w:val="22"/>
          <w:szCs w:val="22"/>
          <w:lang w:val="ru-RU"/>
        </w:rPr>
      </w:pPr>
      <w:r>
        <w:rPr>
          <w:rFonts w:ascii="Times New Roman" w:hAnsi="Times New Roman"/>
          <w:sz w:val="22"/>
          <w:szCs w:val="22"/>
          <w:lang w:val="ru-RU"/>
        </w:rPr>
        <w:t>Приложение 4</w:t>
      </w:r>
    </w:p>
    <w:p w:rsidR="00964326" w:rsidRDefault="00964326" w:rsidP="00964326">
      <w:pPr>
        <w:jc w:val="right"/>
        <w:rPr>
          <w:rFonts w:ascii="Times New Roman" w:hAnsi="Times New Roman"/>
          <w:sz w:val="22"/>
          <w:szCs w:val="22"/>
          <w:lang w:val="ru-RU"/>
        </w:rPr>
      </w:pPr>
    </w:p>
    <w:p w:rsidR="008462DE" w:rsidRDefault="00964326" w:rsidP="00964326">
      <w:pPr>
        <w:jc w:val="center"/>
        <w:rPr>
          <w:rFonts w:ascii="Times New Roman" w:hAnsi="Times New Roman"/>
          <w:sz w:val="22"/>
          <w:szCs w:val="22"/>
          <w:lang w:val="ru-RU"/>
        </w:rPr>
      </w:pPr>
      <w:r w:rsidRPr="00964326">
        <w:rPr>
          <w:rFonts w:ascii="Times New Roman" w:hAnsi="Times New Roman"/>
          <w:sz w:val="22"/>
          <w:szCs w:val="22"/>
          <w:lang w:val="ru-RU"/>
        </w:rPr>
        <w:t>Кассовое исполнение источников фина</w:t>
      </w:r>
      <w:r>
        <w:rPr>
          <w:rFonts w:ascii="Times New Roman" w:hAnsi="Times New Roman"/>
          <w:sz w:val="22"/>
          <w:szCs w:val="22"/>
          <w:lang w:val="ru-RU"/>
        </w:rPr>
        <w:t xml:space="preserve">нсирования дефицита  бюджета </w:t>
      </w:r>
      <w:r w:rsidRPr="00964326">
        <w:rPr>
          <w:rFonts w:ascii="Times New Roman" w:hAnsi="Times New Roman"/>
          <w:sz w:val="22"/>
          <w:szCs w:val="22"/>
          <w:lang w:val="ru-RU"/>
        </w:rPr>
        <w:t>Чулымского муниципального района Новосибирской области за 2022 год по кодам групп,подг</w:t>
      </w:r>
      <w:r>
        <w:rPr>
          <w:rFonts w:ascii="Times New Roman" w:hAnsi="Times New Roman"/>
          <w:sz w:val="22"/>
          <w:szCs w:val="22"/>
          <w:lang w:val="ru-RU"/>
        </w:rPr>
        <w:t xml:space="preserve">рупп, статей, видов источников </w:t>
      </w:r>
      <w:r w:rsidRPr="00964326">
        <w:rPr>
          <w:rFonts w:ascii="Times New Roman" w:hAnsi="Times New Roman"/>
          <w:sz w:val="22"/>
          <w:szCs w:val="22"/>
          <w:lang w:val="ru-RU"/>
        </w:rPr>
        <w:t>финансирования дефицитов бюджетов</w:t>
      </w:r>
    </w:p>
    <w:p w:rsidR="008462DE" w:rsidRDefault="008462DE" w:rsidP="008A6B34">
      <w:pPr>
        <w:rPr>
          <w:rFonts w:ascii="Times New Roman" w:hAnsi="Times New Roman"/>
          <w:sz w:val="22"/>
          <w:szCs w:val="22"/>
          <w:lang w:val="ru-RU"/>
        </w:rPr>
      </w:pPr>
    </w:p>
    <w:p w:rsidR="008462DE" w:rsidRDefault="008462DE" w:rsidP="008A6B34">
      <w:pPr>
        <w:rPr>
          <w:rFonts w:ascii="Times New Roman" w:hAnsi="Times New Roman"/>
          <w:sz w:val="22"/>
          <w:szCs w:val="22"/>
          <w:lang w:val="ru-RU"/>
        </w:rPr>
      </w:pPr>
    </w:p>
    <w:tbl>
      <w:tblPr>
        <w:tblW w:w="10480" w:type="dxa"/>
        <w:tblLook w:val="04A0" w:firstRow="1" w:lastRow="0" w:firstColumn="1" w:lastColumn="0" w:noHBand="0" w:noVBand="1"/>
      </w:tblPr>
      <w:tblGrid>
        <w:gridCol w:w="2542"/>
        <w:gridCol w:w="5670"/>
        <w:gridCol w:w="2268"/>
      </w:tblGrid>
      <w:tr w:rsidR="00964326" w:rsidRPr="00964326" w:rsidTr="00964326">
        <w:trPr>
          <w:trHeight w:val="293"/>
        </w:trPr>
        <w:tc>
          <w:tcPr>
            <w:tcW w:w="2542" w:type="dxa"/>
            <w:vMerge w:val="restart"/>
            <w:tcBorders>
              <w:top w:val="single" w:sz="8" w:space="0" w:color="auto"/>
              <w:left w:val="single" w:sz="8" w:space="0" w:color="auto"/>
              <w:bottom w:val="nil"/>
              <w:right w:val="single" w:sz="8" w:space="0" w:color="auto"/>
            </w:tcBorders>
            <w:shd w:val="clear" w:color="auto" w:fill="auto"/>
            <w:vAlign w:val="center"/>
            <w:hideMark/>
          </w:tcPr>
          <w:p w:rsidR="00964326" w:rsidRPr="00964326" w:rsidRDefault="00964326" w:rsidP="00964326">
            <w:pPr>
              <w:pStyle w:val="af0"/>
              <w:rPr>
                <w:rFonts w:ascii="Times New Roman" w:hAnsi="Times New Roman"/>
                <w:sz w:val="22"/>
                <w:szCs w:val="22"/>
                <w:lang w:val="ru-RU" w:eastAsia="ru-RU" w:bidi="ar-SA"/>
              </w:rPr>
            </w:pPr>
            <w:r w:rsidRPr="00964326">
              <w:rPr>
                <w:rFonts w:ascii="Times New Roman" w:hAnsi="Times New Roman"/>
                <w:sz w:val="22"/>
                <w:szCs w:val="22"/>
                <w:lang w:val="ru-RU" w:eastAsia="ru-RU" w:bidi="ar-SA"/>
              </w:rPr>
              <w:t>Код</w:t>
            </w:r>
          </w:p>
        </w:tc>
        <w:tc>
          <w:tcPr>
            <w:tcW w:w="567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pStyle w:val="af0"/>
              <w:rPr>
                <w:rFonts w:ascii="Times New Roman" w:hAnsi="Times New Roman"/>
                <w:sz w:val="22"/>
                <w:szCs w:val="22"/>
                <w:lang w:val="ru-RU" w:eastAsia="ru-RU" w:bidi="ar-SA"/>
              </w:rPr>
            </w:pPr>
            <w:r w:rsidRPr="00964326">
              <w:rPr>
                <w:rFonts w:ascii="Times New Roman" w:hAnsi="Times New Roman"/>
                <w:sz w:val="22"/>
                <w:szCs w:val="22"/>
                <w:lang w:val="ru-RU" w:eastAsia="ru-RU" w:bidi="ar-SA"/>
              </w:rPr>
              <w:t>Наименование кода группы,подгруппы, вида источника финансирование дифицита бюджета</w:t>
            </w:r>
          </w:p>
        </w:tc>
        <w:tc>
          <w:tcPr>
            <w:tcW w:w="2268" w:type="dxa"/>
            <w:vMerge w:val="restart"/>
            <w:tcBorders>
              <w:top w:val="single" w:sz="8" w:space="0" w:color="auto"/>
              <w:left w:val="single" w:sz="8" w:space="0" w:color="auto"/>
              <w:bottom w:val="nil"/>
              <w:right w:val="single" w:sz="8" w:space="0" w:color="auto"/>
            </w:tcBorders>
            <w:shd w:val="clear" w:color="auto" w:fill="auto"/>
            <w:vAlign w:val="center"/>
            <w:hideMark/>
          </w:tcPr>
          <w:p w:rsidR="00964326" w:rsidRPr="00964326" w:rsidRDefault="00964326" w:rsidP="00964326">
            <w:pPr>
              <w:pStyle w:val="af0"/>
              <w:rPr>
                <w:rFonts w:ascii="Times New Roman" w:hAnsi="Times New Roman"/>
                <w:sz w:val="22"/>
                <w:szCs w:val="22"/>
                <w:lang w:val="ru-RU" w:eastAsia="ru-RU" w:bidi="ar-SA"/>
              </w:rPr>
            </w:pPr>
            <w:r w:rsidRPr="00964326">
              <w:rPr>
                <w:rFonts w:ascii="Times New Roman" w:hAnsi="Times New Roman"/>
                <w:sz w:val="22"/>
                <w:szCs w:val="22"/>
                <w:lang w:val="ru-RU" w:eastAsia="ru-RU" w:bidi="ar-SA"/>
              </w:rPr>
              <w:t>Кассовое исполнение</w:t>
            </w:r>
          </w:p>
        </w:tc>
      </w:tr>
      <w:tr w:rsidR="00964326" w:rsidRPr="00964326" w:rsidTr="00964326">
        <w:trPr>
          <w:trHeight w:val="255"/>
        </w:trPr>
        <w:tc>
          <w:tcPr>
            <w:tcW w:w="2542" w:type="dxa"/>
            <w:vMerge/>
            <w:tcBorders>
              <w:top w:val="single" w:sz="8" w:space="0" w:color="auto"/>
              <w:left w:val="single" w:sz="8" w:space="0" w:color="auto"/>
              <w:bottom w:val="nil"/>
              <w:right w:val="single" w:sz="8" w:space="0" w:color="auto"/>
            </w:tcBorders>
            <w:vAlign w:val="center"/>
            <w:hideMark/>
          </w:tcPr>
          <w:p w:rsidR="00964326" w:rsidRPr="00964326" w:rsidRDefault="00964326" w:rsidP="00964326">
            <w:pPr>
              <w:rPr>
                <w:rFonts w:ascii="Times New Roman" w:hAnsi="Times New Roman"/>
                <w:sz w:val="22"/>
                <w:szCs w:val="22"/>
                <w:lang w:val="ru-RU" w:eastAsia="ru-RU" w:bidi="ar-SA"/>
              </w:rPr>
            </w:pPr>
          </w:p>
        </w:tc>
        <w:tc>
          <w:tcPr>
            <w:tcW w:w="5670" w:type="dxa"/>
            <w:vMerge/>
            <w:tcBorders>
              <w:top w:val="single" w:sz="8" w:space="0" w:color="auto"/>
              <w:left w:val="single" w:sz="8" w:space="0" w:color="auto"/>
              <w:bottom w:val="single" w:sz="4" w:space="0" w:color="auto"/>
              <w:right w:val="single" w:sz="8" w:space="0" w:color="auto"/>
            </w:tcBorders>
            <w:vAlign w:val="center"/>
            <w:hideMark/>
          </w:tcPr>
          <w:p w:rsidR="00964326" w:rsidRPr="00964326" w:rsidRDefault="00964326" w:rsidP="00964326">
            <w:pPr>
              <w:rPr>
                <w:rFonts w:ascii="Times New Roman" w:hAnsi="Times New Roman"/>
                <w:sz w:val="22"/>
                <w:szCs w:val="22"/>
                <w:lang w:val="ru-RU" w:eastAsia="ru-RU" w:bidi="ar-SA"/>
              </w:rPr>
            </w:pPr>
          </w:p>
        </w:tc>
        <w:tc>
          <w:tcPr>
            <w:tcW w:w="2268" w:type="dxa"/>
            <w:vMerge/>
            <w:tcBorders>
              <w:top w:val="single" w:sz="8" w:space="0" w:color="auto"/>
              <w:left w:val="single" w:sz="8" w:space="0" w:color="auto"/>
              <w:bottom w:val="nil"/>
              <w:right w:val="single" w:sz="8" w:space="0" w:color="auto"/>
            </w:tcBorders>
            <w:vAlign w:val="center"/>
            <w:hideMark/>
          </w:tcPr>
          <w:p w:rsidR="00964326" w:rsidRPr="00964326" w:rsidRDefault="00964326" w:rsidP="00964326">
            <w:pPr>
              <w:rPr>
                <w:rFonts w:ascii="Times New Roman" w:hAnsi="Times New Roman"/>
                <w:sz w:val="22"/>
                <w:szCs w:val="22"/>
                <w:lang w:val="ru-RU" w:eastAsia="ru-RU" w:bidi="ar-SA"/>
              </w:rPr>
            </w:pPr>
          </w:p>
        </w:tc>
      </w:tr>
      <w:tr w:rsidR="00964326" w:rsidRPr="00964326" w:rsidTr="00964326">
        <w:trPr>
          <w:trHeight w:val="253"/>
        </w:trPr>
        <w:tc>
          <w:tcPr>
            <w:tcW w:w="2542" w:type="dxa"/>
            <w:vMerge/>
            <w:tcBorders>
              <w:top w:val="single" w:sz="8" w:space="0" w:color="auto"/>
              <w:left w:val="single" w:sz="8" w:space="0" w:color="auto"/>
              <w:bottom w:val="nil"/>
              <w:right w:val="single" w:sz="8" w:space="0" w:color="auto"/>
            </w:tcBorders>
            <w:vAlign w:val="center"/>
            <w:hideMark/>
          </w:tcPr>
          <w:p w:rsidR="00964326" w:rsidRPr="00964326" w:rsidRDefault="00964326" w:rsidP="00964326">
            <w:pPr>
              <w:rPr>
                <w:rFonts w:ascii="Times New Roman" w:hAnsi="Times New Roman"/>
                <w:sz w:val="22"/>
                <w:szCs w:val="22"/>
                <w:lang w:val="ru-RU" w:eastAsia="ru-RU" w:bidi="ar-SA"/>
              </w:rPr>
            </w:pPr>
          </w:p>
        </w:tc>
        <w:tc>
          <w:tcPr>
            <w:tcW w:w="5670" w:type="dxa"/>
            <w:vMerge/>
            <w:tcBorders>
              <w:top w:val="single" w:sz="8" w:space="0" w:color="auto"/>
              <w:left w:val="single" w:sz="8" w:space="0" w:color="auto"/>
              <w:bottom w:val="single" w:sz="4" w:space="0" w:color="auto"/>
              <w:right w:val="single" w:sz="8" w:space="0" w:color="auto"/>
            </w:tcBorders>
            <w:vAlign w:val="center"/>
            <w:hideMark/>
          </w:tcPr>
          <w:p w:rsidR="00964326" w:rsidRPr="00964326" w:rsidRDefault="00964326" w:rsidP="00964326">
            <w:pPr>
              <w:rPr>
                <w:rFonts w:ascii="Times New Roman" w:hAnsi="Times New Roman"/>
                <w:sz w:val="22"/>
                <w:szCs w:val="22"/>
                <w:lang w:val="ru-RU" w:eastAsia="ru-RU" w:bidi="ar-SA"/>
              </w:rPr>
            </w:pPr>
          </w:p>
        </w:tc>
        <w:tc>
          <w:tcPr>
            <w:tcW w:w="2268" w:type="dxa"/>
            <w:vMerge/>
            <w:tcBorders>
              <w:top w:val="single" w:sz="8" w:space="0" w:color="auto"/>
              <w:left w:val="single" w:sz="8" w:space="0" w:color="auto"/>
              <w:bottom w:val="nil"/>
              <w:right w:val="single" w:sz="8" w:space="0" w:color="auto"/>
            </w:tcBorders>
            <w:vAlign w:val="center"/>
            <w:hideMark/>
          </w:tcPr>
          <w:p w:rsidR="00964326" w:rsidRPr="00964326" w:rsidRDefault="00964326" w:rsidP="00964326">
            <w:pPr>
              <w:rPr>
                <w:rFonts w:ascii="Times New Roman" w:hAnsi="Times New Roman"/>
                <w:sz w:val="22"/>
                <w:szCs w:val="22"/>
                <w:lang w:val="ru-RU" w:eastAsia="ru-RU" w:bidi="ar-SA"/>
              </w:rPr>
            </w:pPr>
          </w:p>
        </w:tc>
      </w:tr>
      <w:tr w:rsidR="00964326" w:rsidRPr="00964326" w:rsidTr="00964326">
        <w:trPr>
          <w:trHeight w:val="253"/>
        </w:trPr>
        <w:tc>
          <w:tcPr>
            <w:tcW w:w="2542" w:type="dxa"/>
            <w:vMerge/>
            <w:tcBorders>
              <w:top w:val="single" w:sz="8" w:space="0" w:color="auto"/>
              <w:left w:val="single" w:sz="8" w:space="0" w:color="auto"/>
              <w:bottom w:val="nil"/>
              <w:right w:val="single" w:sz="8" w:space="0" w:color="auto"/>
            </w:tcBorders>
            <w:vAlign w:val="center"/>
            <w:hideMark/>
          </w:tcPr>
          <w:p w:rsidR="00964326" w:rsidRPr="00964326" w:rsidRDefault="00964326" w:rsidP="00964326">
            <w:pPr>
              <w:rPr>
                <w:rFonts w:ascii="Times New Roman" w:hAnsi="Times New Roman"/>
                <w:sz w:val="22"/>
                <w:szCs w:val="22"/>
                <w:lang w:val="ru-RU" w:eastAsia="ru-RU" w:bidi="ar-SA"/>
              </w:rPr>
            </w:pPr>
          </w:p>
        </w:tc>
        <w:tc>
          <w:tcPr>
            <w:tcW w:w="5670" w:type="dxa"/>
            <w:vMerge/>
            <w:tcBorders>
              <w:top w:val="single" w:sz="8" w:space="0" w:color="auto"/>
              <w:left w:val="single" w:sz="8" w:space="0" w:color="auto"/>
              <w:bottom w:val="single" w:sz="4" w:space="0" w:color="auto"/>
              <w:right w:val="single" w:sz="8" w:space="0" w:color="auto"/>
            </w:tcBorders>
            <w:vAlign w:val="center"/>
            <w:hideMark/>
          </w:tcPr>
          <w:p w:rsidR="00964326" w:rsidRPr="00964326" w:rsidRDefault="00964326" w:rsidP="00964326">
            <w:pPr>
              <w:rPr>
                <w:rFonts w:ascii="Times New Roman" w:hAnsi="Times New Roman"/>
                <w:sz w:val="22"/>
                <w:szCs w:val="22"/>
                <w:lang w:val="ru-RU" w:eastAsia="ru-RU" w:bidi="ar-SA"/>
              </w:rPr>
            </w:pPr>
          </w:p>
        </w:tc>
        <w:tc>
          <w:tcPr>
            <w:tcW w:w="2268" w:type="dxa"/>
            <w:vMerge/>
            <w:tcBorders>
              <w:top w:val="single" w:sz="8" w:space="0" w:color="auto"/>
              <w:left w:val="single" w:sz="8" w:space="0" w:color="auto"/>
              <w:bottom w:val="nil"/>
              <w:right w:val="single" w:sz="8" w:space="0" w:color="auto"/>
            </w:tcBorders>
            <w:vAlign w:val="center"/>
            <w:hideMark/>
          </w:tcPr>
          <w:p w:rsidR="00964326" w:rsidRPr="00964326" w:rsidRDefault="00964326" w:rsidP="00964326">
            <w:pPr>
              <w:rPr>
                <w:rFonts w:ascii="Times New Roman" w:hAnsi="Times New Roman"/>
                <w:sz w:val="22"/>
                <w:szCs w:val="22"/>
                <w:lang w:val="ru-RU" w:eastAsia="ru-RU" w:bidi="ar-SA"/>
              </w:rPr>
            </w:pPr>
          </w:p>
        </w:tc>
      </w:tr>
      <w:tr w:rsidR="00964326" w:rsidRPr="00964326" w:rsidTr="00964326">
        <w:trPr>
          <w:trHeight w:val="253"/>
        </w:trPr>
        <w:tc>
          <w:tcPr>
            <w:tcW w:w="2542" w:type="dxa"/>
            <w:vMerge/>
            <w:tcBorders>
              <w:top w:val="single" w:sz="8" w:space="0" w:color="auto"/>
              <w:left w:val="single" w:sz="8" w:space="0" w:color="auto"/>
              <w:bottom w:val="nil"/>
              <w:right w:val="single" w:sz="8" w:space="0" w:color="auto"/>
            </w:tcBorders>
            <w:vAlign w:val="center"/>
            <w:hideMark/>
          </w:tcPr>
          <w:p w:rsidR="00964326" w:rsidRPr="00964326" w:rsidRDefault="00964326" w:rsidP="00964326">
            <w:pPr>
              <w:rPr>
                <w:rFonts w:ascii="Times New Roman" w:hAnsi="Times New Roman"/>
                <w:sz w:val="22"/>
                <w:szCs w:val="22"/>
                <w:lang w:val="ru-RU" w:eastAsia="ru-RU" w:bidi="ar-SA"/>
              </w:rPr>
            </w:pPr>
          </w:p>
        </w:tc>
        <w:tc>
          <w:tcPr>
            <w:tcW w:w="5670" w:type="dxa"/>
            <w:vMerge/>
            <w:tcBorders>
              <w:top w:val="single" w:sz="8" w:space="0" w:color="auto"/>
              <w:left w:val="single" w:sz="8" w:space="0" w:color="auto"/>
              <w:bottom w:val="single" w:sz="4" w:space="0" w:color="auto"/>
              <w:right w:val="single" w:sz="8" w:space="0" w:color="auto"/>
            </w:tcBorders>
            <w:vAlign w:val="center"/>
            <w:hideMark/>
          </w:tcPr>
          <w:p w:rsidR="00964326" w:rsidRPr="00964326" w:rsidRDefault="00964326" w:rsidP="00964326">
            <w:pPr>
              <w:rPr>
                <w:rFonts w:ascii="Times New Roman" w:hAnsi="Times New Roman"/>
                <w:sz w:val="22"/>
                <w:szCs w:val="22"/>
                <w:lang w:val="ru-RU" w:eastAsia="ru-RU" w:bidi="ar-SA"/>
              </w:rPr>
            </w:pPr>
          </w:p>
        </w:tc>
        <w:tc>
          <w:tcPr>
            <w:tcW w:w="2268" w:type="dxa"/>
            <w:vMerge/>
            <w:tcBorders>
              <w:top w:val="single" w:sz="8" w:space="0" w:color="auto"/>
              <w:left w:val="single" w:sz="8" w:space="0" w:color="auto"/>
              <w:bottom w:val="nil"/>
              <w:right w:val="single" w:sz="8" w:space="0" w:color="auto"/>
            </w:tcBorders>
            <w:vAlign w:val="center"/>
            <w:hideMark/>
          </w:tcPr>
          <w:p w:rsidR="00964326" w:rsidRPr="00964326" w:rsidRDefault="00964326" w:rsidP="00964326">
            <w:pPr>
              <w:rPr>
                <w:rFonts w:ascii="Times New Roman" w:hAnsi="Times New Roman"/>
                <w:sz w:val="22"/>
                <w:szCs w:val="22"/>
                <w:lang w:val="ru-RU" w:eastAsia="ru-RU" w:bidi="ar-SA"/>
              </w:rPr>
            </w:pPr>
          </w:p>
        </w:tc>
      </w:tr>
      <w:tr w:rsidR="00964326" w:rsidRPr="00964326" w:rsidTr="00964326">
        <w:trPr>
          <w:trHeight w:val="390"/>
        </w:trPr>
        <w:tc>
          <w:tcPr>
            <w:tcW w:w="254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2"/>
                <w:szCs w:val="22"/>
                <w:lang w:val="ru-RU" w:eastAsia="ru-RU" w:bidi="ar-SA"/>
              </w:rPr>
            </w:pPr>
            <w:r w:rsidRPr="00964326">
              <w:rPr>
                <w:rFonts w:ascii="Times New Roman" w:hAnsi="Times New Roman"/>
                <w:sz w:val="22"/>
                <w:szCs w:val="22"/>
                <w:lang w:val="ru-RU" w:eastAsia="ru-RU" w:bidi="ar-SA"/>
              </w:rPr>
              <w:t> </w:t>
            </w:r>
          </w:p>
        </w:tc>
        <w:tc>
          <w:tcPr>
            <w:tcW w:w="5670" w:type="dxa"/>
            <w:tcBorders>
              <w:top w:val="single" w:sz="8" w:space="0" w:color="auto"/>
              <w:left w:val="nil"/>
              <w:bottom w:val="single" w:sz="4" w:space="0" w:color="auto"/>
              <w:right w:val="single" w:sz="8" w:space="0" w:color="auto"/>
            </w:tcBorders>
            <w:shd w:val="clear" w:color="auto" w:fill="auto"/>
            <w:vAlign w:val="center"/>
            <w:hideMark/>
          </w:tcPr>
          <w:p w:rsidR="00964326" w:rsidRPr="00964326" w:rsidRDefault="00964326" w:rsidP="00964326">
            <w:pPr>
              <w:rPr>
                <w:rFonts w:ascii="Times New Roman" w:hAnsi="Times New Roman"/>
                <w:sz w:val="22"/>
                <w:szCs w:val="22"/>
                <w:lang w:val="ru-RU" w:eastAsia="ru-RU" w:bidi="ar-SA"/>
              </w:rPr>
            </w:pPr>
            <w:r w:rsidRPr="00964326">
              <w:rPr>
                <w:rFonts w:ascii="Times New Roman" w:hAnsi="Times New Roman"/>
                <w:sz w:val="22"/>
                <w:szCs w:val="22"/>
                <w:lang w:val="ru-RU" w:eastAsia="ru-RU" w:bidi="ar-SA"/>
              </w:rPr>
              <w:t>Источники финансирования дефицита бюджета - всего</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2"/>
                <w:szCs w:val="22"/>
                <w:lang w:val="ru-RU" w:eastAsia="ru-RU" w:bidi="ar-SA"/>
              </w:rPr>
            </w:pPr>
            <w:r w:rsidRPr="00964326">
              <w:rPr>
                <w:rFonts w:ascii="Times New Roman" w:hAnsi="Times New Roman"/>
                <w:sz w:val="22"/>
                <w:szCs w:val="22"/>
                <w:lang w:val="ru-RU" w:eastAsia="ru-RU" w:bidi="ar-SA"/>
              </w:rPr>
              <w:t>-18 613 763,25</w:t>
            </w:r>
          </w:p>
        </w:tc>
      </w:tr>
      <w:tr w:rsidR="00964326" w:rsidRPr="00964326" w:rsidTr="00964326">
        <w:trPr>
          <w:trHeight w:val="390"/>
        </w:trPr>
        <w:tc>
          <w:tcPr>
            <w:tcW w:w="2542"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2"/>
                <w:szCs w:val="22"/>
                <w:lang w:val="ru-RU" w:eastAsia="ru-RU" w:bidi="ar-SA"/>
              </w:rPr>
            </w:pPr>
            <w:r w:rsidRPr="00964326">
              <w:rPr>
                <w:rFonts w:ascii="Times New Roman" w:hAnsi="Times New Roman"/>
                <w:sz w:val="22"/>
                <w:szCs w:val="22"/>
                <w:lang w:val="ru-RU" w:eastAsia="ru-RU" w:bidi="ar-SA"/>
              </w:rPr>
              <w:t>01 00 00 00 00 0000 000</w:t>
            </w:r>
          </w:p>
        </w:tc>
        <w:tc>
          <w:tcPr>
            <w:tcW w:w="5670"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rPr>
                <w:rFonts w:ascii="Times New Roman" w:hAnsi="Times New Roman"/>
                <w:sz w:val="22"/>
                <w:szCs w:val="22"/>
                <w:lang w:val="ru-RU" w:eastAsia="ru-RU" w:bidi="ar-SA"/>
              </w:rPr>
            </w:pPr>
            <w:r w:rsidRPr="00964326">
              <w:rPr>
                <w:rFonts w:ascii="Times New Roman" w:hAnsi="Times New Roman"/>
                <w:sz w:val="22"/>
                <w:szCs w:val="22"/>
                <w:lang w:val="ru-RU" w:eastAsia="ru-RU" w:bidi="ar-SA"/>
              </w:rPr>
              <w:t>Изменение остатков средств на счетах по учету средств бюджета</w:t>
            </w:r>
          </w:p>
        </w:tc>
        <w:tc>
          <w:tcPr>
            <w:tcW w:w="2268"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2"/>
                <w:szCs w:val="22"/>
                <w:lang w:val="ru-RU" w:eastAsia="ru-RU" w:bidi="ar-SA"/>
              </w:rPr>
            </w:pPr>
            <w:r w:rsidRPr="00964326">
              <w:rPr>
                <w:rFonts w:ascii="Times New Roman" w:hAnsi="Times New Roman"/>
                <w:sz w:val="22"/>
                <w:szCs w:val="22"/>
                <w:lang w:val="ru-RU" w:eastAsia="ru-RU" w:bidi="ar-SA"/>
              </w:rPr>
              <w:t>-18 613 763,25</w:t>
            </w:r>
          </w:p>
        </w:tc>
      </w:tr>
      <w:tr w:rsidR="00964326" w:rsidRPr="00964326" w:rsidTr="00964326">
        <w:trPr>
          <w:trHeight w:val="390"/>
        </w:trPr>
        <w:tc>
          <w:tcPr>
            <w:tcW w:w="2542"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2"/>
                <w:szCs w:val="22"/>
                <w:lang w:val="ru-RU" w:eastAsia="ru-RU" w:bidi="ar-SA"/>
              </w:rPr>
            </w:pPr>
            <w:r w:rsidRPr="00964326">
              <w:rPr>
                <w:rFonts w:ascii="Times New Roman" w:hAnsi="Times New Roman"/>
                <w:sz w:val="22"/>
                <w:szCs w:val="22"/>
                <w:lang w:val="ru-RU" w:eastAsia="ru-RU" w:bidi="ar-SA"/>
              </w:rPr>
              <w:t>01 05 00 00 00 0000 000</w:t>
            </w:r>
          </w:p>
        </w:tc>
        <w:tc>
          <w:tcPr>
            <w:tcW w:w="5670"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rPr>
                <w:rFonts w:ascii="Times New Roman" w:hAnsi="Times New Roman"/>
                <w:sz w:val="22"/>
                <w:szCs w:val="22"/>
                <w:lang w:val="ru-RU" w:eastAsia="ru-RU" w:bidi="ar-SA"/>
              </w:rPr>
            </w:pPr>
            <w:r w:rsidRPr="00964326">
              <w:rPr>
                <w:rFonts w:ascii="Times New Roman" w:hAnsi="Times New Roman"/>
                <w:sz w:val="22"/>
                <w:szCs w:val="22"/>
                <w:lang w:val="ru-RU" w:eastAsia="ru-RU" w:bidi="ar-SA"/>
              </w:rPr>
              <w:t>Изменение остатков средств на счетах по учету средств бюджетов</w:t>
            </w:r>
          </w:p>
        </w:tc>
        <w:tc>
          <w:tcPr>
            <w:tcW w:w="2268"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2"/>
                <w:szCs w:val="22"/>
                <w:lang w:val="ru-RU" w:eastAsia="ru-RU" w:bidi="ar-SA"/>
              </w:rPr>
            </w:pPr>
            <w:r w:rsidRPr="00964326">
              <w:rPr>
                <w:rFonts w:ascii="Times New Roman" w:hAnsi="Times New Roman"/>
                <w:sz w:val="22"/>
                <w:szCs w:val="22"/>
                <w:lang w:val="ru-RU" w:eastAsia="ru-RU" w:bidi="ar-SA"/>
              </w:rPr>
              <w:t>-18 613 763,25</w:t>
            </w:r>
          </w:p>
        </w:tc>
      </w:tr>
      <w:tr w:rsidR="00964326" w:rsidRPr="00964326" w:rsidTr="00964326">
        <w:trPr>
          <w:trHeight w:val="255"/>
        </w:trPr>
        <w:tc>
          <w:tcPr>
            <w:tcW w:w="2542"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2"/>
                <w:szCs w:val="22"/>
                <w:lang w:val="ru-RU" w:eastAsia="ru-RU" w:bidi="ar-SA"/>
              </w:rPr>
            </w:pPr>
            <w:r w:rsidRPr="00964326">
              <w:rPr>
                <w:rFonts w:ascii="Times New Roman" w:hAnsi="Times New Roman"/>
                <w:sz w:val="22"/>
                <w:szCs w:val="22"/>
                <w:lang w:val="ru-RU" w:eastAsia="ru-RU" w:bidi="ar-SA"/>
              </w:rPr>
              <w:t>01 05 00 00 00 0000 500</w:t>
            </w:r>
          </w:p>
        </w:tc>
        <w:tc>
          <w:tcPr>
            <w:tcW w:w="5670"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rPr>
                <w:rFonts w:ascii="Times New Roman" w:hAnsi="Times New Roman"/>
                <w:sz w:val="22"/>
                <w:szCs w:val="22"/>
                <w:lang w:val="ru-RU" w:eastAsia="ru-RU" w:bidi="ar-SA"/>
              </w:rPr>
            </w:pPr>
            <w:r w:rsidRPr="00964326">
              <w:rPr>
                <w:rFonts w:ascii="Times New Roman" w:hAnsi="Times New Roman"/>
                <w:sz w:val="22"/>
                <w:szCs w:val="22"/>
                <w:lang w:val="ru-RU" w:eastAsia="ru-RU" w:bidi="ar-SA"/>
              </w:rPr>
              <w:t>Увеличение остатков средств бюджета</w:t>
            </w:r>
          </w:p>
        </w:tc>
        <w:tc>
          <w:tcPr>
            <w:tcW w:w="2268"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2"/>
                <w:szCs w:val="22"/>
                <w:lang w:val="ru-RU" w:eastAsia="ru-RU" w:bidi="ar-SA"/>
              </w:rPr>
            </w:pPr>
            <w:r w:rsidRPr="00964326">
              <w:rPr>
                <w:rFonts w:ascii="Times New Roman" w:hAnsi="Times New Roman"/>
                <w:sz w:val="22"/>
                <w:szCs w:val="22"/>
                <w:lang w:val="ru-RU" w:eastAsia="ru-RU" w:bidi="ar-SA"/>
              </w:rPr>
              <w:t>-1 272 031 051,28</w:t>
            </w:r>
          </w:p>
        </w:tc>
      </w:tr>
      <w:tr w:rsidR="00964326" w:rsidRPr="00964326" w:rsidTr="00964326">
        <w:trPr>
          <w:trHeight w:val="390"/>
        </w:trPr>
        <w:tc>
          <w:tcPr>
            <w:tcW w:w="2542"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2"/>
                <w:szCs w:val="22"/>
                <w:lang w:val="ru-RU" w:eastAsia="ru-RU" w:bidi="ar-SA"/>
              </w:rPr>
            </w:pPr>
            <w:r w:rsidRPr="00964326">
              <w:rPr>
                <w:rFonts w:ascii="Times New Roman" w:hAnsi="Times New Roman"/>
                <w:sz w:val="22"/>
                <w:szCs w:val="22"/>
                <w:lang w:val="ru-RU" w:eastAsia="ru-RU" w:bidi="ar-SA"/>
              </w:rPr>
              <w:t>01 05 02 01 05 0000 510</w:t>
            </w:r>
          </w:p>
        </w:tc>
        <w:tc>
          <w:tcPr>
            <w:tcW w:w="5670"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rPr>
                <w:rFonts w:ascii="Times New Roman" w:hAnsi="Times New Roman"/>
                <w:sz w:val="22"/>
                <w:szCs w:val="22"/>
                <w:lang w:val="ru-RU" w:eastAsia="ru-RU" w:bidi="ar-SA"/>
              </w:rPr>
            </w:pPr>
            <w:r w:rsidRPr="00964326">
              <w:rPr>
                <w:rFonts w:ascii="Times New Roman" w:hAnsi="Times New Roman"/>
                <w:sz w:val="22"/>
                <w:szCs w:val="22"/>
                <w:lang w:val="ru-RU" w:eastAsia="ru-RU" w:bidi="ar-SA"/>
              </w:rPr>
              <w:t>Увеличение прочих остатков денежных средств бюджетов муниципальных районов</w:t>
            </w:r>
          </w:p>
        </w:tc>
        <w:tc>
          <w:tcPr>
            <w:tcW w:w="2268"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2"/>
                <w:szCs w:val="22"/>
                <w:lang w:val="ru-RU" w:eastAsia="ru-RU" w:bidi="ar-SA"/>
              </w:rPr>
            </w:pPr>
            <w:r w:rsidRPr="00964326">
              <w:rPr>
                <w:rFonts w:ascii="Times New Roman" w:hAnsi="Times New Roman"/>
                <w:sz w:val="22"/>
                <w:szCs w:val="22"/>
                <w:lang w:val="ru-RU" w:eastAsia="ru-RU" w:bidi="ar-SA"/>
              </w:rPr>
              <w:t>-1 272 031 051,28</w:t>
            </w:r>
          </w:p>
        </w:tc>
      </w:tr>
      <w:tr w:rsidR="00964326" w:rsidRPr="00964326" w:rsidTr="00964326">
        <w:trPr>
          <w:trHeight w:val="255"/>
        </w:trPr>
        <w:tc>
          <w:tcPr>
            <w:tcW w:w="2542"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2"/>
                <w:szCs w:val="22"/>
                <w:lang w:val="ru-RU" w:eastAsia="ru-RU" w:bidi="ar-SA"/>
              </w:rPr>
            </w:pPr>
            <w:r w:rsidRPr="00964326">
              <w:rPr>
                <w:rFonts w:ascii="Times New Roman" w:hAnsi="Times New Roman"/>
                <w:sz w:val="22"/>
                <w:szCs w:val="22"/>
                <w:lang w:val="ru-RU" w:eastAsia="ru-RU" w:bidi="ar-SA"/>
              </w:rPr>
              <w:t>01 05 00 00 00 0000 600</w:t>
            </w:r>
          </w:p>
        </w:tc>
        <w:tc>
          <w:tcPr>
            <w:tcW w:w="5670"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rPr>
                <w:rFonts w:ascii="Times New Roman" w:hAnsi="Times New Roman"/>
                <w:sz w:val="22"/>
                <w:szCs w:val="22"/>
                <w:lang w:val="ru-RU" w:eastAsia="ru-RU" w:bidi="ar-SA"/>
              </w:rPr>
            </w:pPr>
            <w:r w:rsidRPr="00964326">
              <w:rPr>
                <w:rFonts w:ascii="Times New Roman" w:hAnsi="Times New Roman"/>
                <w:sz w:val="22"/>
                <w:szCs w:val="22"/>
                <w:lang w:val="ru-RU" w:eastAsia="ru-RU" w:bidi="ar-SA"/>
              </w:rPr>
              <w:t>Уменьшение остатков средств бюджета</w:t>
            </w:r>
          </w:p>
        </w:tc>
        <w:tc>
          <w:tcPr>
            <w:tcW w:w="2268"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2"/>
                <w:szCs w:val="22"/>
                <w:lang w:val="ru-RU" w:eastAsia="ru-RU" w:bidi="ar-SA"/>
              </w:rPr>
            </w:pPr>
            <w:r w:rsidRPr="00964326">
              <w:rPr>
                <w:rFonts w:ascii="Times New Roman" w:hAnsi="Times New Roman"/>
                <w:sz w:val="22"/>
                <w:szCs w:val="22"/>
                <w:lang w:val="ru-RU" w:eastAsia="ru-RU" w:bidi="ar-SA"/>
              </w:rPr>
              <w:t>1 253 417 288,03</w:t>
            </w:r>
          </w:p>
        </w:tc>
      </w:tr>
      <w:tr w:rsidR="00964326" w:rsidRPr="00964326" w:rsidTr="00964326">
        <w:trPr>
          <w:trHeight w:val="390"/>
        </w:trPr>
        <w:tc>
          <w:tcPr>
            <w:tcW w:w="2542" w:type="dxa"/>
            <w:tcBorders>
              <w:top w:val="nil"/>
              <w:left w:val="single" w:sz="8" w:space="0" w:color="auto"/>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2"/>
                <w:szCs w:val="22"/>
                <w:lang w:val="ru-RU" w:eastAsia="ru-RU" w:bidi="ar-SA"/>
              </w:rPr>
            </w:pPr>
            <w:r w:rsidRPr="00964326">
              <w:rPr>
                <w:rFonts w:ascii="Times New Roman" w:hAnsi="Times New Roman"/>
                <w:sz w:val="22"/>
                <w:szCs w:val="22"/>
                <w:lang w:val="ru-RU" w:eastAsia="ru-RU" w:bidi="ar-SA"/>
              </w:rPr>
              <w:t>01 05 02 01 05 0000 610</w:t>
            </w:r>
          </w:p>
        </w:tc>
        <w:tc>
          <w:tcPr>
            <w:tcW w:w="5670"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rPr>
                <w:rFonts w:ascii="Times New Roman" w:hAnsi="Times New Roman"/>
                <w:sz w:val="22"/>
                <w:szCs w:val="22"/>
                <w:lang w:val="ru-RU" w:eastAsia="ru-RU" w:bidi="ar-SA"/>
              </w:rPr>
            </w:pPr>
            <w:r w:rsidRPr="00964326">
              <w:rPr>
                <w:rFonts w:ascii="Times New Roman" w:hAnsi="Times New Roman"/>
                <w:sz w:val="22"/>
                <w:szCs w:val="22"/>
                <w:lang w:val="ru-RU" w:eastAsia="ru-RU" w:bidi="ar-SA"/>
              </w:rPr>
              <w:t>Уменьшение прочих остатков денежных средств бюджетов муниципальных районов</w:t>
            </w:r>
          </w:p>
        </w:tc>
        <w:tc>
          <w:tcPr>
            <w:tcW w:w="2268" w:type="dxa"/>
            <w:tcBorders>
              <w:top w:val="nil"/>
              <w:left w:val="nil"/>
              <w:bottom w:val="single" w:sz="4" w:space="0" w:color="auto"/>
              <w:right w:val="single" w:sz="8" w:space="0" w:color="auto"/>
            </w:tcBorders>
            <w:shd w:val="clear" w:color="auto" w:fill="auto"/>
            <w:vAlign w:val="center"/>
            <w:hideMark/>
          </w:tcPr>
          <w:p w:rsidR="00964326" w:rsidRPr="00964326" w:rsidRDefault="00964326" w:rsidP="00964326">
            <w:pPr>
              <w:jc w:val="right"/>
              <w:rPr>
                <w:rFonts w:ascii="Times New Roman" w:hAnsi="Times New Roman"/>
                <w:sz w:val="22"/>
                <w:szCs w:val="22"/>
                <w:lang w:val="ru-RU" w:eastAsia="ru-RU" w:bidi="ar-SA"/>
              </w:rPr>
            </w:pPr>
            <w:r w:rsidRPr="00964326">
              <w:rPr>
                <w:rFonts w:ascii="Times New Roman" w:hAnsi="Times New Roman"/>
                <w:sz w:val="22"/>
                <w:szCs w:val="22"/>
                <w:lang w:val="ru-RU" w:eastAsia="ru-RU" w:bidi="ar-SA"/>
              </w:rPr>
              <w:t>1 253 417 288,03</w:t>
            </w:r>
          </w:p>
        </w:tc>
      </w:tr>
    </w:tbl>
    <w:p w:rsidR="008462DE" w:rsidRDefault="008462DE" w:rsidP="008A6B34">
      <w:pPr>
        <w:rPr>
          <w:rFonts w:ascii="Times New Roman" w:hAnsi="Times New Roman"/>
          <w:sz w:val="22"/>
          <w:szCs w:val="22"/>
          <w:lang w:val="ru-RU"/>
        </w:rPr>
      </w:pPr>
    </w:p>
    <w:p w:rsidR="008462DE" w:rsidRDefault="008462DE" w:rsidP="008A6B34">
      <w:pPr>
        <w:rPr>
          <w:rFonts w:ascii="Times New Roman" w:hAnsi="Times New Roman"/>
          <w:sz w:val="22"/>
          <w:szCs w:val="22"/>
          <w:lang w:val="ru-RU"/>
        </w:rPr>
      </w:pPr>
    </w:p>
    <w:p w:rsidR="008462DE" w:rsidRDefault="008462DE" w:rsidP="008A6B34">
      <w:pPr>
        <w:rPr>
          <w:rFonts w:ascii="Times New Roman" w:hAnsi="Times New Roman"/>
          <w:sz w:val="22"/>
          <w:szCs w:val="22"/>
          <w:lang w:val="ru-RU"/>
        </w:rPr>
      </w:pPr>
    </w:p>
    <w:p w:rsidR="008462DE" w:rsidRDefault="008462DE" w:rsidP="008A6B34">
      <w:pPr>
        <w:rPr>
          <w:rFonts w:ascii="Times New Roman" w:hAnsi="Times New Roman"/>
          <w:sz w:val="22"/>
          <w:szCs w:val="22"/>
          <w:lang w:val="ru-RU"/>
        </w:rPr>
      </w:pPr>
    </w:p>
    <w:p w:rsidR="008462DE" w:rsidRDefault="008462DE" w:rsidP="008A6B34">
      <w:pPr>
        <w:rPr>
          <w:rFonts w:ascii="Times New Roman" w:hAnsi="Times New Roman"/>
          <w:sz w:val="22"/>
          <w:szCs w:val="22"/>
          <w:lang w:val="ru-RU"/>
        </w:rPr>
      </w:pPr>
    </w:p>
    <w:p w:rsidR="00964326" w:rsidRPr="00964326" w:rsidRDefault="00964326" w:rsidP="00964326">
      <w:pPr>
        <w:jc w:val="center"/>
        <w:rPr>
          <w:rFonts w:ascii="Times New Roman" w:hAnsi="Times New Roman"/>
          <w:sz w:val="22"/>
          <w:szCs w:val="22"/>
          <w:lang w:val="ru-RU"/>
        </w:rPr>
      </w:pPr>
      <w:r w:rsidRPr="00964326">
        <w:rPr>
          <w:rFonts w:ascii="Times New Roman" w:hAnsi="Times New Roman"/>
          <w:sz w:val="22"/>
          <w:szCs w:val="22"/>
          <w:lang w:val="ru-RU"/>
        </w:rPr>
        <w:t>РЕШЕНИЕ</w:t>
      </w:r>
    </w:p>
    <w:p w:rsidR="00964326" w:rsidRPr="00964326" w:rsidRDefault="00964326" w:rsidP="00964326">
      <w:pPr>
        <w:jc w:val="center"/>
        <w:rPr>
          <w:rFonts w:ascii="Times New Roman" w:hAnsi="Times New Roman"/>
          <w:sz w:val="22"/>
          <w:szCs w:val="22"/>
          <w:lang w:val="ru-RU"/>
        </w:rPr>
      </w:pPr>
      <w:r w:rsidRPr="00964326">
        <w:rPr>
          <w:rFonts w:ascii="Times New Roman" w:hAnsi="Times New Roman"/>
          <w:sz w:val="22"/>
          <w:szCs w:val="22"/>
          <w:lang w:val="ru-RU"/>
        </w:rPr>
        <w:t>(двадцать вторая сессия)</w:t>
      </w:r>
    </w:p>
    <w:p w:rsidR="00964326" w:rsidRPr="00964326" w:rsidRDefault="00964326" w:rsidP="00964326">
      <w:pPr>
        <w:jc w:val="center"/>
        <w:rPr>
          <w:rFonts w:ascii="Times New Roman" w:hAnsi="Times New Roman"/>
          <w:sz w:val="22"/>
          <w:szCs w:val="22"/>
          <w:lang w:val="ru-RU"/>
        </w:rPr>
      </w:pP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От 23 мая 2023 г                         </w:t>
      </w:r>
      <w:r>
        <w:rPr>
          <w:rFonts w:ascii="Times New Roman" w:hAnsi="Times New Roman"/>
          <w:sz w:val="22"/>
          <w:szCs w:val="22"/>
          <w:lang w:val="ru-RU"/>
        </w:rPr>
        <w:t xml:space="preserve">                              </w:t>
      </w:r>
      <w:r w:rsidRPr="00964326">
        <w:rPr>
          <w:rFonts w:ascii="Times New Roman" w:hAnsi="Times New Roman"/>
          <w:sz w:val="22"/>
          <w:szCs w:val="22"/>
          <w:lang w:val="ru-RU"/>
        </w:rPr>
        <w:t xml:space="preserve">     г. Чулым                               № 22/190</w:t>
      </w:r>
    </w:p>
    <w:p w:rsidR="00964326" w:rsidRPr="00964326" w:rsidRDefault="00964326" w:rsidP="00964326">
      <w:pPr>
        <w:rPr>
          <w:rFonts w:ascii="Times New Roman" w:hAnsi="Times New Roman"/>
          <w:sz w:val="22"/>
          <w:szCs w:val="22"/>
          <w:lang w:val="ru-RU"/>
        </w:rPr>
      </w:pPr>
      <w:r>
        <w:rPr>
          <w:rFonts w:ascii="Times New Roman" w:hAnsi="Times New Roman"/>
          <w:sz w:val="22"/>
          <w:szCs w:val="22"/>
          <w:lang w:val="ru-RU"/>
        </w:rPr>
        <w:t xml:space="preserve">   </w:t>
      </w:r>
    </w:p>
    <w:p w:rsidR="00964326" w:rsidRPr="00964326" w:rsidRDefault="00964326" w:rsidP="00964326">
      <w:pPr>
        <w:jc w:val="center"/>
        <w:rPr>
          <w:rFonts w:ascii="Times New Roman" w:hAnsi="Times New Roman"/>
          <w:sz w:val="22"/>
          <w:szCs w:val="22"/>
          <w:lang w:val="ru-RU"/>
        </w:rPr>
      </w:pPr>
      <w:r w:rsidRPr="00964326">
        <w:rPr>
          <w:rFonts w:ascii="Times New Roman" w:hAnsi="Times New Roman"/>
          <w:sz w:val="22"/>
          <w:szCs w:val="22"/>
          <w:lang w:val="ru-RU"/>
        </w:rPr>
        <w:t>О внесении изменений в решение Совета депутатов Чулымского района от 23.12.2022 № 20/166 «О бюджете Чулымского муниципального района Новосибирской области на 2023 год и плановый период 2024 и 2025годов»</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          </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     Заслушав информацию о внесении изменений в решение Совета депутатов Чулымского района от 23.12.2022 № 20/166 «О бюджете Чулымского муниципального района Новосибирской области на 2023 год и плановый период 2024 и 2025 годов.» Совет депутатов Чулымского района </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lastRenderedPageBreak/>
        <w:t xml:space="preserve">Р Е Ш И Л: </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     Внести в решение Совета депутатов Чулымского района от 23.12.2022 № 20/166 «О бюджете Чулымского муниципального района Новосибирской области на 2023 год и плановый период 2024 и 2025 годов» следующие изменения: </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1.</w:t>
      </w:r>
      <w:r w:rsidRPr="00964326">
        <w:rPr>
          <w:rFonts w:ascii="Times New Roman" w:hAnsi="Times New Roman"/>
          <w:sz w:val="22"/>
          <w:szCs w:val="22"/>
          <w:lang w:val="ru-RU"/>
        </w:rPr>
        <w:tab/>
        <w:t>В статье1 п.1 пп.1 цифры «1384520,1» заменить цифрами «1402346,1»; цифры «1219468,0» заменить цифрами «1237294,0»; цифры «1079693,0» заменить цифрами «1097519,0».</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          В статье 1 в п.1 пп.2. цифры «1416115,9» заменить цифрами «1435592,5»;</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в п. 1 пп 3 цифры «31595,8» заменить цифрами «33246,4».</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          В статье 1 в п.2 пп.1 цифры «953605,3» заменить цифрами «954605,3»; цифры «793971,6» заменить цифрами «794971,6»; цифры «706154,0» заменить цифрами «707154,0»; цифры «1026654,2» заменить цифрами «1028654,2»; цифры «856712,2» заменить цифрами «858712,2»; цифры «763627,0» заменить цифрами «765627,0» </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          В статье 1 п.2 пп 2 цифры «953605,3» заменить цифрами «954605,3»; цифры «1026654,2» заменить цифрами 1028654,2»</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    2.  Утвердить приложение № 2 «Распределение бюджетных ассигнований по разделам и подразделам, целевым статьям (муниципальным программам и не программным направлениям деятельности) группам и подгруппам видов расходов на 2023 год на плановый период 2024 и 2025 годов» в новой редакции.</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3.  Утвердить приложение № 3 «Ведомственная структура расходов бюджета </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Чулымского муниципального района Новосибирской области на 2023 год и плановый период 2024 и 2025 годов» в новой редакции.</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4.</w:t>
      </w:r>
      <w:r w:rsidRPr="00964326">
        <w:rPr>
          <w:rFonts w:ascii="Times New Roman" w:hAnsi="Times New Roman"/>
          <w:sz w:val="22"/>
          <w:szCs w:val="22"/>
          <w:lang w:val="ru-RU"/>
        </w:rPr>
        <w:tab/>
        <w:t>В статье 9 «Субсидии местным бюджетам из районного бюджета» в пункте 1 цифры «204655,25471» заменить цифрами «216891,30264»</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5.</w:t>
      </w:r>
      <w:r w:rsidRPr="00964326">
        <w:rPr>
          <w:rFonts w:ascii="Times New Roman" w:hAnsi="Times New Roman"/>
          <w:sz w:val="22"/>
          <w:szCs w:val="22"/>
          <w:lang w:val="ru-RU"/>
        </w:rPr>
        <w:tab/>
        <w:t>В приложении 7 «Распределение субсидий из бюджета Чулымского района бюджетам поселений на 2023 год и плановый период 2024-2025 годов:</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утвердить таблицу 4 «Субсидии на реализацию мероприятий по организации бесперебойной работы объектов тепло-водоснабжения и водоотведения подпрограммы "Безопасность жилищно-коммунального хозяйства" ГП НСО "Жилищно-коммунальное хозяйство НСО"» в новой редакции.</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6.</w:t>
      </w:r>
      <w:r w:rsidRPr="00964326">
        <w:rPr>
          <w:rFonts w:ascii="Times New Roman" w:hAnsi="Times New Roman"/>
          <w:sz w:val="22"/>
          <w:szCs w:val="22"/>
          <w:lang w:val="ru-RU"/>
        </w:rPr>
        <w:tab/>
        <w:t>В статье 10 «Иные межбюджетные трансферты местным бюджетам из районного бюджета»</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 в п.1 цифры «76074,85655» заменить цифрами «76616,49792»</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7.</w:t>
      </w:r>
      <w:r w:rsidRPr="00964326">
        <w:rPr>
          <w:rFonts w:ascii="Times New Roman" w:hAnsi="Times New Roman"/>
          <w:sz w:val="22"/>
          <w:szCs w:val="22"/>
          <w:lang w:val="ru-RU"/>
        </w:rPr>
        <w:tab/>
        <w:t>В приложении 8 «Распределение иных межбюджетных трансфертов бюджетам поселений на 2023 год и плановый период 2024-2025 годов»:</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1)</w:t>
      </w:r>
      <w:r w:rsidRPr="00964326">
        <w:rPr>
          <w:rFonts w:ascii="Times New Roman" w:hAnsi="Times New Roman"/>
          <w:sz w:val="22"/>
          <w:szCs w:val="22"/>
          <w:lang w:val="ru-RU"/>
        </w:rPr>
        <w:tab/>
        <w:t>утвердить таблицу 1 «ИМТ на мероприятия в рамках муниципальной программы "Комплексное развитие сельских территорий Чулымского района Новосибирской области на 2022-2025 годы" в новой редакции.</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2)</w:t>
      </w:r>
      <w:r w:rsidRPr="00964326">
        <w:rPr>
          <w:rFonts w:ascii="Times New Roman" w:hAnsi="Times New Roman"/>
          <w:sz w:val="22"/>
          <w:szCs w:val="22"/>
          <w:lang w:val="ru-RU"/>
        </w:rPr>
        <w:tab/>
        <w:t>Утвердить таблицу 2 «Иные межбюджетные трансферты на реализацию мероприятий по водоснабжению в рамках осуществления переданных полномочий по соглашениям» в новой редакции.</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3)</w:t>
      </w:r>
      <w:r w:rsidRPr="00964326">
        <w:rPr>
          <w:rFonts w:ascii="Times New Roman" w:hAnsi="Times New Roman"/>
          <w:sz w:val="22"/>
          <w:szCs w:val="22"/>
          <w:lang w:val="ru-RU"/>
        </w:rPr>
        <w:tab/>
        <w:t>Утвердить таблицу 5 «Иные межбюджетные трансферты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в новой редакции</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8.</w:t>
      </w:r>
      <w:r w:rsidRPr="00964326">
        <w:rPr>
          <w:rFonts w:ascii="Times New Roman" w:hAnsi="Times New Roman"/>
          <w:sz w:val="22"/>
          <w:szCs w:val="22"/>
          <w:lang w:val="ru-RU"/>
        </w:rPr>
        <w:tab/>
        <w:t>В статье 11 «Муниципальные программы Чулымского муниципального района Новосибирской области»;</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1)</w:t>
      </w:r>
      <w:r w:rsidRPr="00964326">
        <w:rPr>
          <w:rFonts w:ascii="Times New Roman" w:hAnsi="Times New Roman"/>
          <w:sz w:val="22"/>
          <w:szCs w:val="22"/>
          <w:lang w:val="ru-RU"/>
        </w:rPr>
        <w:tab/>
        <w:t>Утвердить приложение 9 «Перечень муниципальных программ Администрация Чулымского района на 2023 год и плановый период 2024 и 2025 годов» в новой редакции.</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    9.  В статье 12 «Ассигнования на капитальные вложения из районного бюджета»:</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Утвердить приложение 10 «Распределение ассигнований на капитальные вложения из бюджета по направлениям и объектам на 2023 год и плановый период 2024 и 2025 годов» в новой редакции.</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    10.   В статье 14 «Источники финансирования дефицита районного бюджета»:</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     1) Утвердить приложение 11 «Источники финансирования дефицита районного бюджета на 2023 год и плановый период 2024 и 2025 годов» в новой редакции</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    11.   Решение подлежит официальному опубликованию в соответствии с Уставом Чулымского района Новосибирской области и вступает в силу после его официального опубликования.</w:t>
      </w:r>
    </w:p>
    <w:p w:rsidR="00964326" w:rsidRPr="00964326" w:rsidRDefault="00964326" w:rsidP="00964326">
      <w:pPr>
        <w:rPr>
          <w:rFonts w:ascii="Times New Roman" w:hAnsi="Times New Roman"/>
          <w:sz w:val="22"/>
          <w:szCs w:val="22"/>
          <w:lang w:val="ru-RU"/>
        </w:rPr>
      </w:pP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Председатель Совета                                                  Глава   Чулымского </w:t>
      </w:r>
    </w:p>
    <w:p w:rsidR="00964326" w:rsidRPr="00964326"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депутатов Чулымского района                                  района               </w:t>
      </w:r>
    </w:p>
    <w:p w:rsidR="008462DE" w:rsidRDefault="00964326" w:rsidP="00964326">
      <w:pPr>
        <w:rPr>
          <w:rFonts w:ascii="Times New Roman" w:hAnsi="Times New Roman"/>
          <w:sz w:val="22"/>
          <w:szCs w:val="22"/>
          <w:lang w:val="ru-RU"/>
        </w:rPr>
      </w:pPr>
      <w:r w:rsidRPr="00964326">
        <w:rPr>
          <w:rFonts w:ascii="Times New Roman" w:hAnsi="Times New Roman"/>
          <w:sz w:val="22"/>
          <w:szCs w:val="22"/>
          <w:lang w:val="ru-RU"/>
        </w:rPr>
        <w:t xml:space="preserve">____________ В. В. Клевцов                                       _________С.Н. Кудрявцева     </w:t>
      </w:r>
    </w:p>
    <w:p w:rsidR="008462DE" w:rsidRDefault="008462DE" w:rsidP="008A6B34">
      <w:pPr>
        <w:rPr>
          <w:rFonts w:ascii="Times New Roman" w:hAnsi="Times New Roman"/>
          <w:sz w:val="22"/>
          <w:szCs w:val="22"/>
          <w:lang w:val="ru-RU"/>
        </w:rPr>
      </w:pPr>
    </w:p>
    <w:p w:rsidR="008462DE" w:rsidRDefault="008462DE" w:rsidP="008A6B34">
      <w:pPr>
        <w:rPr>
          <w:rFonts w:ascii="Times New Roman" w:hAnsi="Times New Roman"/>
          <w:sz w:val="22"/>
          <w:szCs w:val="22"/>
          <w:lang w:val="ru-RU"/>
        </w:rPr>
      </w:pPr>
    </w:p>
    <w:p w:rsidR="008462DE" w:rsidRDefault="00964326" w:rsidP="00964326">
      <w:pPr>
        <w:jc w:val="right"/>
        <w:rPr>
          <w:rFonts w:ascii="Times New Roman" w:hAnsi="Times New Roman"/>
          <w:sz w:val="22"/>
          <w:szCs w:val="22"/>
          <w:lang w:val="ru-RU"/>
        </w:rPr>
      </w:pPr>
      <w:r>
        <w:rPr>
          <w:rFonts w:ascii="Times New Roman" w:hAnsi="Times New Roman"/>
          <w:sz w:val="22"/>
          <w:szCs w:val="22"/>
          <w:lang w:val="ru-RU"/>
        </w:rPr>
        <w:t>Приложение 2</w:t>
      </w:r>
    </w:p>
    <w:p w:rsidR="00964326" w:rsidRDefault="00964326" w:rsidP="00964326">
      <w:pPr>
        <w:jc w:val="center"/>
        <w:rPr>
          <w:rFonts w:ascii="Times New Roman" w:hAnsi="Times New Roman"/>
          <w:sz w:val="22"/>
          <w:szCs w:val="22"/>
          <w:lang w:val="ru-RU"/>
        </w:rPr>
      </w:pPr>
      <w:r w:rsidRPr="00964326">
        <w:rPr>
          <w:rFonts w:ascii="Times New Roman" w:hAnsi="Times New Roman"/>
          <w:sz w:val="22"/>
          <w:szCs w:val="22"/>
          <w:lang w:val="ru-RU"/>
        </w:rPr>
        <w:lastRenderedPageBreak/>
        <w:t>Распределение бюджетных ассигнований по разделам, подразделам, целевым статьям (муниципальным программ и непрограмным направлениям деятельности) группам и подгруппам видов расходов  бюджета на 2023 и плановый период 2024 и 2025 годов</w:t>
      </w:r>
    </w:p>
    <w:p w:rsidR="008462DE" w:rsidRDefault="008462DE" w:rsidP="008A6B34">
      <w:pPr>
        <w:rPr>
          <w:rFonts w:ascii="Times New Roman" w:hAnsi="Times New Roman"/>
          <w:sz w:val="22"/>
          <w:szCs w:val="22"/>
          <w:lang w:val="ru-RU"/>
        </w:rPr>
      </w:pPr>
    </w:p>
    <w:tbl>
      <w:tblPr>
        <w:tblW w:w="10582" w:type="dxa"/>
        <w:tblLayout w:type="fixed"/>
        <w:tblLook w:val="04A0" w:firstRow="1" w:lastRow="0" w:firstColumn="1" w:lastColumn="0" w:noHBand="0" w:noVBand="1"/>
      </w:tblPr>
      <w:tblGrid>
        <w:gridCol w:w="3964"/>
        <w:gridCol w:w="567"/>
        <w:gridCol w:w="567"/>
        <w:gridCol w:w="1090"/>
        <w:gridCol w:w="720"/>
        <w:gridCol w:w="1264"/>
        <w:gridCol w:w="1134"/>
        <w:gridCol w:w="1276"/>
      </w:tblGrid>
      <w:tr w:rsidR="00964326" w:rsidRPr="00964326" w:rsidTr="00964326">
        <w:trPr>
          <w:trHeight w:val="56"/>
        </w:trPr>
        <w:tc>
          <w:tcPr>
            <w:tcW w:w="3964" w:type="dxa"/>
            <w:tcBorders>
              <w:top w:val="single" w:sz="4" w:space="0" w:color="auto"/>
              <w:left w:val="single" w:sz="4" w:space="0" w:color="auto"/>
              <w:bottom w:val="nil"/>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567" w:type="dxa"/>
            <w:tcBorders>
              <w:top w:val="single" w:sz="4" w:space="0" w:color="auto"/>
              <w:left w:val="single" w:sz="4" w:space="0" w:color="auto"/>
              <w:bottom w:val="nil"/>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090" w:type="dxa"/>
            <w:tcBorders>
              <w:top w:val="single" w:sz="4" w:space="0" w:color="auto"/>
              <w:left w:val="single" w:sz="4" w:space="0" w:color="auto"/>
              <w:bottom w:val="nil"/>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single" w:sz="4" w:space="0" w:color="auto"/>
              <w:left w:val="single" w:sz="4" w:space="0" w:color="auto"/>
              <w:bottom w:val="nil"/>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Сумма на 2023 год</w:t>
            </w:r>
          </w:p>
        </w:tc>
        <w:tc>
          <w:tcPr>
            <w:tcW w:w="1134" w:type="dxa"/>
            <w:vMerge w:val="restart"/>
            <w:tcBorders>
              <w:top w:val="single" w:sz="4" w:space="0" w:color="auto"/>
              <w:left w:val="nil"/>
              <w:bottom w:val="single" w:sz="4" w:space="0" w:color="auto"/>
              <w:right w:val="nil"/>
            </w:tcBorders>
            <w:shd w:val="clear" w:color="auto" w:fill="auto"/>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Сумма на 2024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Сумма на 2025 год</w:t>
            </w:r>
          </w:p>
        </w:tc>
      </w:tr>
      <w:tr w:rsidR="00964326" w:rsidRPr="00964326" w:rsidTr="00964326">
        <w:trPr>
          <w:trHeight w:val="164"/>
        </w:trPr>
        <w:tc>
          <w:tcPr>
            <w:tcW w:w="3964" w:type="dxa"/>
            <w:tcBorders>
              <w:top w:val="nil"/>
              <w:left w:val="single" w:sz="4" w:space="0" w:color="auto"/>
              <w:bottom w:val="nil"/>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Наименование</w:t>
            </w:r>
          </w:p>
        </w:tc>
        <w:tc>
          <w:tcPr>
            <w:tcW w:w="567" w:type="dxa"/>
            <w:tcBorders>
              <w:top w:val="nil"/>
              <w:left w:val="single" w:sz="4" w:space="0" w:color="auto"/>
              <w:bottom w:val="nil"/>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РЗ</w:t>
            </w:r>
          </w:p>
        </w:tc>
        <w:tc>
          <w:tcPr>
            <w:tcW w:w="567" w:type="dxa"/>
            <w:tcBorders>
              <w:top w:val="nil"/>
              <w:left w:val="single" w:sz="4" w:space="0" w:color="auto"/>
              <w:bottom w:val="nil"/>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ПР</w:t>
            </w:r>
          </w:p>
        </w:tc>
        <w:tc>
          <w:tcPr>
            <w:tcW w:w="1090" w:type="dxa"/>
            <w:tcBorders>
              <w:top w:val="nil"/>
              <w:left w:val="single" w:sz="4" w:space="0" w:color="auto"/>
              <w:bottom w:val="nil"/>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КЦСР</w:t>
            </w:r>
          </w:p>
        </w:tc>
        <w:tc>
          <w:tcPr>
            <w:tcW w:w="720" w:type="dxa"/>
            <w:tcBorders>
              <w:top w:val="nil"/>
              <w:left w:val="single" w:sz="4" w:space="0" w:color="auto"/>
              <w:bottom w:val="nil"/>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КВР</w:t>
            </w: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964326" w:rsidRPr="00964326" w:rsidRDefault="00964326" w:rsidP="00964326">
            <w:pPr>
              <w:rPr>
                <w:rFonts w:ascii="Times New Roman" w:hAnsi="Times New Roman"/>
                <w:bCs/>
                <w:sz w:val="20"/>
                <w:szCs w:val="20"/>
                <w:lang w:val="ru-RU" w:eastAsia="ru-RU" w:bidi="ar-SA"/>
              </w:rPr>
            </w:pPr>
          </w:p>
        </w:tc>
        <w:tc>
          <w:tcPr>
            <w:tcW w:w="1134" w:type="dxa"/>
            <w:vMerge/>
            <w:tcBorders>
              <w:top w:val="single" w:sz="4" w:space="0" w:color="auto"/>
              <w:left w:val="nil"/>
              <w:bottom w:val="single" w:sz="4" w:space="0" w:color="auto"/>
              <w:right w:val="nil"/>
            </w:tcBorders>
            <w:vAlign w:val="center"/>
            <w:hideMark/>
          </w:tcPr>
          <w:p w:rsidR="00964326" w:rsidRPr="00964326" w:rsidRDefault="00964326" w:rsidP="00964326">
            <w:pPr>
              <w:rPr>
                <w:rFonts w:ascii="Times New Roman" w:hAnsi="Times New Roman"/>
                <w:bCs/>
                <w:sz w:val="20"/>
                <w:szCs w:val="20"/>
                <w:lang w:val="ru-RU" w:eastAsia="ru-RU" w:bidi="ar-SA"/>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64326" w:rsidRPr="00964326" w:rsidRDefault="00964326" w:rsidP="00964326">
            <w:pPr>
              <w:rPr>
                <w:rFonts w:ascii="Times New Roman" w:hAnsi="Times New Roman"/>
                <w:bCs/>
                <w:sz w:val="20"/>
                <w:szCs w:val="20"/>
                <w:lang w:val="ru-RU" w:eastAsia="ru-RU" w:bidi="ar-SA"/>
              </w:rPr>
            </w:pPr>
          </w:p>
        </w:tc>
      </w:tr>
      <w:tr w:rsidR="00964326" w:rsidRPr="00964326" w:rsidTr="00964326">
        <w:trPr>
          <w:trHeight w:val="300"/>
        </w:trPr>
        <w:tc>
          <w:tcPr>
            <w:tcW w:w="3964" w:type="dxa"/>
            <w:tcBorders>
              <w:top w:val="single" w:sz="4" w:space="0" w:color="auto"/>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w:t>
            </w:r>
          </w:p>
        </w:tc>
        <w:tc>
          <w:tcPr>
            <w:tcW w:w="1090" w:type="dxa"/>
            <w:tcBorders>
              <w:top w:val="single" w:sz="4" w:space="0" w:color="auto"/>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w:t>
            </w:r>
          </w:p>
        </w:tc>
        <w:tc>
          <w:tcPr>
            <w:tcW w:w="1134" w:type="dxa"/>
            <w:tcBorders>
              <w:top w:val="nil"/>
              <w:left w:val="nil"/>
              <w:bottom w:val="single" w:sz="4" w:space="0" w:color="auto"/>
              <w:right w:val="single" w:sz="4" w:space="0" w:color="auto"/>
            </w:tcBorders>
            <w:shd w:val="clear" w:color="auto" w:fill="auto"/>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w:t>
            </w:r>
          </w:p>
        </w:tc>
        <w:tc>
          <w:tcPr>
            <w:tcW w:w="1276" w:type="dxa"/>
            <w:tcBorders>
              <w:top w:val="nil"/>
              <w:left w:val="nil"/>
              <w:bottom w:val="single" w:sz="4" w:space="0" w:color="auto"/>
              <w:right w:val="single" w:sz="4" w:space="0" w:color="auto"/>
            </w:tcBorders>
            <w:shd w:val="clear" w:color="auto" w:fill="auto"/>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122 221,2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51 871,9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53 826,7</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2 751,6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1 265,7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1 300,0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2 751,6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1 265,7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1 300,0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Расходы на выплаты персоналу муниципальных органов функционирование высшего должностного лица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88.0.00.02110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2 751,6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1 265,7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1 300,0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88.0.00.02110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2 751,6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1 265,7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1 300,0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88.0.00.02110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2 751,6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1 265,7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1 300,0</w:t>
            </w:r>
          </w:p>
        </w:tc>
      </w:tr>
      <w:tr w:rsidR="00964326" w:rsidRPr="00964326" w:rsidTr="00964326">
        <w:trPr>
          <w:trHeight w:val="115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3 483,0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1 530,3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1 600,0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3 483,0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1 530,3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1 600,0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расходы на оплату труда и содержание аппарата управления представительного органа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88.0.00.01990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1 562,7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647,1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680,0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88.0.00.01990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1 351,7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650,0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88.0.00.01990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1 351,7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650,0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88.0.00.01990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206,0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88.0.00.01990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206,0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88.0.00.01990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88.0.00.01990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8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расходы на оплату труда председателя представительного органа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88.0.00.04110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1 920,3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920,0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1 920,3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920,0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1 920,3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883,2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920,0</w:t>
            </w:r>
          </w:p>
        </w:tc>
      </w:tr>
      <w:tr w:rsidR="00964326" w:rsidRPr="00964326" w:rsidTr="00964326">
        <w:trPr>
          <w:trHeight w:val="364"/>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66 326,6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32 650,1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33 826,7</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66 326,6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32 650,1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33 826,7</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Расходы на обеспечение функций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88.0.00.04190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59 739,3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25 755,1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26 741,5</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51 864,3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23 454,1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24 440,5</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51 864,3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23 454,1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24 440,5</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7 655,0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2 301,0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2 301,0</w:t>
            </w:r>
          </w:p>
        </w:tc>
      </w:tr>
      <w:tr w:rsidR="00964326" w:rsidRPr="00964326" w:rsidTr="00964326">
        <w:trPr>
          <w:trHeight w:val="268"/>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7 655,0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2 301,0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2 301,0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220,0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220,0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на образование и организацию деятельности комиссии по делам несовершеннолетних и защите их прав</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88.0.00.70159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1 547,2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1 661,8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1 730,0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1 192,3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1 285,7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1 342,8</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1 192,3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1 285,7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1 342,8</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354,9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376,1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387,2</w:t>
            </w:r>
          </w:p>
        </w:tc>
      </w:tr>
      <w:tr w:rsidR="00964326" w:rsidRPr="00964326" w:rsidTr="00964326">
        <w:trPr>
          <w:trHeight w:val="222"/>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354,9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376,1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387,2</w:t>
            </w:r>
          </w:p>
        </w:tc>
      </w:tr>
      <w:tr w:rsidR="00964326" w:rsidRPr="00964326" w:rsidTr="00964326">
        <w:trPr>
          <w:trHeight w:val="477"/>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2 202,8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2 318,7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2 386,9</w:t>
            </w:r>
          </w:p>
        </w:tc>
      </w:tr>
      <w:tr w:rsidR="00964326" w:rsidRPr="00964326" w:rsidTr="00964326">
        <w:trPr>
          <w:trHeight w:val="592"/>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1 894,8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1 985,3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2 038,4</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1 894,8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1 985,3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2 038,4</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308,0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333,5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348,5</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308,0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333,5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348,5</w:t>
            </w:r>
          </w:p>
        </w:tc>
      </w:tr>
      <w:tr w:rsidR="00964326" w:rsidRPr="00964326" w:rsidTr="00964326">
        <w:trPr>
          <w:trHeight w:val="115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7,7</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4,7</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4,7</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1,6</w:t>
            </w:r>
          </w:p>
        </w:tc>
      </w:tr>
      <w:tr w:rsidR="00964326" w:rsidRPr="00964326" w:rsidTr="00964326">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1,6</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Субвенции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530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r>
      <w:tr w:rsidR="00964326" w:rsidRPr="00964326" w:rsidTr="00964326">
        <w:trPr>
          <w:trHeight w:val="115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585,9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631,6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659,7</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487,5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525,5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548,9</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487,5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525,5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548,9</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98,4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110,8</w:t>
            </w:r>
          </w:p>
        </w:tc>
      </w:tr>
      <w:tr w:rsidR="00964326" w:rsidRPr="00964326" w:rsidTr="00964326">
        <w:trPr>
          <w:trHeight w:val="187"/>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88.0.00.70210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98,4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110,8</w:t>
            </w:r>
          </w:p>
        </w:tc>
      </w:tr>
      <w:tr w:rsidR="00964326" w:rsidRPr="00964326" w:rsidTr="00964326">
        <w:trPr>
          <w:trHeight w:val="582"/>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xml:space="preserve">Осуществление отдельных государственных полномочий Новосибирской области по сбору </w:t>
            </w:r>
            <w:r w:rsidRPr="00964326">
              <w:rPr>
                <w:rFonts w:ascii="Times New Roman" w:hAnsi="Times New Roman"/>
                <w:bCs/>
                <w:sz w:val="20"/>
                <w:szCs w:val="20"/>
                <w:lang w:val="ru-RU" w:eastAsia="ru-RU" w:bidi="ar-SA"/>
              </w:rPr>
              <w:lastRenderedPageBreak/>
              <w:t>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lastRenderedPageBreak/>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88.0.00.70230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106,1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117,7</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88.0.00.70230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91,1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102,7</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88.0.00.70230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91,1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102,7</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88.0.00.70230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15,0</w:t>
            </w:r>
          </w:p>
        </w:tc>
      </w:tr>
      <w:tr w:rsidR="00964326" w:rsidRPr="00964326" w:rsidTr="00964326">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88.0.00.70230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15,0</w:t>
            </w:r>
          </w:p>
        </w:tc>
      </w:tr>
      <w:tr w:rsidR="00964326" w:rsidRPr="00964326" w:rsidTr="00964326">
        <w:trPr>
          <w:trHeight w:val="188"/>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на организацию и осуществление деятельности по опеке и попечительству,социальной поддержке детей-сирот и детей, оставшихся без попечения родителей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2 138,4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2 162,3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2 183,2</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1 595,3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1 613,7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1 629,8</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1 595,3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1 613,7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1 629,8</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543,1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548,6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553,4</w:t>
            </w:r>
          </w:p>
        </w:tc>
      </w:tr>
      <w:tr w:rsidR="00964326" w:rsidRPr="00964326" w:rsidTr="00964326">
        <w:trPr>
          <w:trHeight w:val="14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543,1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548,6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553,4</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Судебная система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7,8</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7,8</w:t>
            </w:r>
          </w:p>
        </w:tc>
      </w:tr>
      <w:tr w:rsidR="00964326" w:rsidRPr="00964326" w:rsidTr="00964326">
        <w:trPr>
          <w:trHeight w:val="628"/>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88.0.00.51200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7,8</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88.0.00.51200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7,8</w:t>
            </w:r>
          </w:p>
        </w:tc>
      </w:tr>
      <w:tr w:rsidR="00964326" w:rsidRPr="00964326" w:rsidTr="00964326">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88.0.00.51200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7,8</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2 894,2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1 188,2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1 270,0</w:t>
            </w:r>
          </w:p>
        </w:tc>
      </w:tr>
      <w:tr w:rsidR="00964326" w:rsidRPr="00964326" w:rsidTr="00964326">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2 894,2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1 188,2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1 270,0</w:t>
            </w:r>
          </w:p>
        </w:tc>
      </w:tr>
      <w:tr w:rsidR="00964326" w:rsidRPr="00964326" w:rsidTr="00964326">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lastRenderedPageBreak/>
              <w:t>Расходы на обеспечение функций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88.0.00.04190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2 894,2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1 188,2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1 270,0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2 742,2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1 188,2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1 270,0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2 742,2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1 188,2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1 270,0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211"/>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Резервные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870,0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1 000,0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870,0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1 000,0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Резервный фонд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88.0.00.11110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870,0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1 000,0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870,0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1 000,0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Резервные средства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870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870,0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1 000,0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45 887,1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14 228,6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14 822,1</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Муниципальные программы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6 410,1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2 086,4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2 089,4</w:t>
            </w:r>
          </w:p>
        </w:tc>
      </w:tr>
      <w:tr w:rsidR="00964326" w:rsidRPr="00964326" w:rsidTr="00964326">
        <w:trPr>
          <w:trHeight w:val="201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"Повышение эффективности управления муниципальной собственностью Чулымского района Новосибирской области земельными ресурсами, расположенных на территории сельских поселений Чулымского района Новосибирской области на 2020-2030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11.0.00.01130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1 825,0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1 435,0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1 435,0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11.0.00.01130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1 705,0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1 315,0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1 315,0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11.0.00.01130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1 705,0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1 315,0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1 315,0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11.0.00.01130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11.0.00.01130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"Улучшение условий и охраны труда в Чулымском районе Новосибирской области на 2020-2030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11.0.00.01131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577,0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583,0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11.0.00.01131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224,0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224,0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11.0.00.01131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224,0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224,0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11.0.00.01131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353,0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359,0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Премии и гранты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11.0.00.01131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353,0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359,0</w:t>
            </w:r>
          </w:p>
        </w:tc>
      </w:tr>
      <w:tr w:rsidR="00964326" w:rsidRPr="00964326" w:rsidTr="00964326">
        <w:trPr>
          <w:trHeight w:val="115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"Развитие и поддержка территориального общественного самоуправления на территории Чулымского района на 2018-2023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11.0.00.01313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11.0.00.01313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Премии и гранты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11.0.00.01313</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115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"Поддержка социально-ориентированных некоммерческих организаций Чулымского района Новосибирской области на 2020-2023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11.0.00.11012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11.0.00.11012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некоммерческим организациям (за исключением государственных (муниципальных)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11.0.00.11012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630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292"/>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"Комплексное развитие сельских территорий Чулымского района Новосибирской области на 2022-2025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11.0.00.L5765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3 608,1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71,4</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11.0.00.L5765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11.0.00.L5765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11.0.00.L5765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3 607,9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71,4</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11.0.00.L5765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3 607,9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71,4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71,4</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39 477,0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12 142,2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12 732,7</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содержание подведомственных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88.0.00.13130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9 442,1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11 280,0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11 870,5</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88.0.00.13130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6 060,9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10 519,5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11 110,0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88.0.00.13130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6 060,9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10 519,5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11 110,0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88.0.00.13130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3 367,7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760,5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760,5</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88.0.00.13130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3 367,7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760,5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760,5</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88.0.00.13130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88.0.00.13130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241"/>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29 172,7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26 674,7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26 674,7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2 498,0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2 498,0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989"/>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Софинансирование мероприятий муниципальных программ развития  территориального общественного самоуправления в НСО подпрограммы "Содействие развитию местного самоуправления" государственной программы НСО "Развитие институтов региональной политики и гражданского общества в НСО"</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862,2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862,2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862,2</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862,2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862,2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862,2</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Премии и гранты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88.0.00.70610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862,2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862,2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862,2</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2 491,5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2 608,0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2 709,8</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2 491,5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2 608,0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2 709,8</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2 491,5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2 608,0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2 709,8</w:t>
            </w:r>
          </w:p>
        </w:tc>
      </w:tr>
      <w:tr w:rsidR="00964326" w:rsidRPr="00964326" w:rsidTr="00964326">
        <w:trPr>
          <w:trHeight w:val="183"/>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2 491,5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2 608,0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2 709,8</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2 491,5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2 608,0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2 709,8</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Субвенции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88.0.00.51180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530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2 491,5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2 608,0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2 709,8</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7 596,3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6 986,3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7 081,4</w:t>
            </w:r>
          </w:p>
        </w:tc>
      </w:tr>
      <w:tr w:rsidR="00964326" w:rsidRPr="00964326" w:rsidTr="00964326">
        <w:trPr>
          <w:trHeight w:val="115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7 566,3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6 956,3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7 051,4</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lastRenderedPageBreak/>
              <w:t>Муниципальные программы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7 566,3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6 956,3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7 051,4</w:t>
            </w:r>
          </w:p>
        </w:tc>
      </w:tr>
      <w:tr w:rsidR="00964326" w:rsidRPr="00964326" w:rsidTr="00964326">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"Снижение рисков чрезвычайных ситуаций природного и техногенного характера и защита населения Чулымского района Новосибирской области на 2021-2025 г"</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11.0.00.03090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6 521,4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6 608,0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6 703,1</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11.0.00.03090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5 651,0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5 651,0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5 651,0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11.0.00.03090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5 651,0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5 651,0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5 651,0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11.0.00.03090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865,4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952,0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1 047,1</w:t>
            </w:r>
          </w:p>
        </w:tc>
      </w:tr>
      <w:tr w:rsidR="00964326" w:rsidRPr="00964326" w:rsidTr="00964326">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11.0.00.03090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865,4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952,0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1 047,1</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11.0.00.03090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11.0.00.03090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"Обеспечение пожарной безопасности многодетных семей и социально-незащищенных категорий граждан на территории Чулымского района Новосибирской области на 2023-2025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1 045,0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348,3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348,3</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1 045,0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348,3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348,3</w:t>
            </w:r>
          </w:p>
        </w:tc>
      </w:tr>
      <w:tr w:rsidR="00964326" w:rsidRPr="00964326" w:rsidTr="00964326">
        <w:trPr>
          <w:trHeight w:val="57"/>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11.0.00.03190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1 045,0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348,3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348,3</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Другие вопросы в области национальной безопасности и правоохранительной деятельности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Муниципальные программы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30,0</w:t>
            </w:r>
          </w:p>
        </w:tc>
      </w:tr>
      <w:tr w:rsidR="00964326" w:rsidRPr="00964326" w:rsidTr="00964326">
        <w:trPr>
          <w:trHeight w:val="48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"Профилактика терроризма и экстремизма, а также минимизация и (или) ликвидация последствий проявлений терроризма и зкстремизма на территории Чулымского муниципального района Новосибирской области на 2022-2026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11.0.00.03140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11.0.00.03140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11.0.00.03140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133 488,9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60 543,5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62 523,2</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Сельское хозяйство и рыболовство</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315,0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315,0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315,0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lastRenderedPageBreak/>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315,0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315,0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315,0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Расходы на организацию проведения мероприятий по отлову и содержанию безнадзорных животных</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88.0.00.70160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315,0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315,0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315,0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315,0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315,0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315,0</w:t>
            </w:r>
          </w:p>
        </w:tc>
      </w:tr>
      <w:tr w:rsidR="00964326" w:rsidRPr="00964326" w:rsidTr="00964326">
        <w:trPr>
          <w:trHeight w:val="7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315,0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315,0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315,0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Транспорт</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557,2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10 192,2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10 630,5</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557,2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10 192,2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10 630,5</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Отдельные мероприятия в области автомобильного транспорта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88.0.00.40300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557,2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152,9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159,5</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88.0.00.40300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557,2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159,5</w:t>
            </w:r>
          </w:p>
        </w:tc>
      </w:tr>
      <w:tr w:rsidR="00964326" w:rsidRPr="00964326" w:rsidTr="00964326">
        <w:trPr>
          <w:trHeight w:val="10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88.0.00.40300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557,2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159,5</w:t>
            </w:r>
          </w:p>
        </w:tc>
      </w:tr>
      <w:tr w:rsidR="00964326" w:rsidRPr="00964326" w:rsidTr="00964326">
        <w:trPr>
          <w:trHeight w:val="6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10 039,3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10 471,0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10 039,3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10 471,0</w:t>
            </w:r>
          </w:p>
        </w:tc>
      </w:tr>
      <w:tr w:rsidR="00964326" w:rsidRPr="00964326" w:rsidTr="00964326">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88.0.00.71100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10 039,3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10 471,0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130 496,8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40 268,8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39 260,2</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130 496,8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40 268,8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39 260,2</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Развитие автомобильных дорог местного значения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88.0.00.04090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9 772,4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8 178,6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8 294,7</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1 503,8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8 178,6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8 294,7</w:t>
            </w:r>
          </w:p>
        </w:tc>
      </w:tr>
      <w:tr w:rsidR="00964326" w:rsidRPr="00964326" w:rsidTr="00964326">
        <w:trPr>
          <w:trHeight w:val="213"/>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1 503,8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8 178,6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8 294,7</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8 268,5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8 268,5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22"/>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НСО государственной программы НСО "Развитие автомобильных </w:t>
            </w:r>
            <w:r w:rsidRPr="00964326">
              <w:rPr>
                <w:rFonts w:ascii="Times New Roman" w:hAnsi="Times New Roman"/>
                <w:bCs/>
                <w:sz w:val="20"/>
                <w:szCs w:val="20"/>
                <w:lang w:val="ru-RU" w:eastAsia="ru-RU" w:bidi="ar-SA"/>
              </w:rPr>
              <w:lastRenderedPageBreak/>
              <w:t>дорог регионального,межмуниципального и местного значения в НСО"</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lastRenderedPageBreak/>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88.0.00.70760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120 724,4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32 090,2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30 965,5</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88.0.00.70760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1 770,0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32 090,2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30 965,5</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88.0.00.70760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1 770,0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32 090,2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30 965,5</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88.0.00.70760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118 954,4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88.0.00.70760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118 954,4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Связь и информатика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8 550,0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8 550,0</w:t>
            </w:r>
          </w:p>
        </w:tc>
      </w:tr>
      <w:tr w:rsidR="00964326" w:rsidRPr="00964326" w:rsidTr="00964326">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xml:space="preserve">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8 550,0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8 550,0</w:t>
            </w:r>
          </w:p>
        </w:tc>
      </w:tr>
      <w:tr w:rsidR="00964326" w:rsidRPr="00964326" w:rsidTr="00964326">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8 550,0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2 120,0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3 767,5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3 767,5</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Муниципальные программы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1 925,0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1 905,0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1 905,0</w:t>
            </w:r>
          </w:p>
        </w:tc>
      </w:tr>
      <w:tr w:rsidR="00964326" w:rsidRPr="00964326" w:rsidTr="00964326">
        <w:trPr>
          <w:trHeight w:val="115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"Развитие субъектов малого и среднего предпринимательства в Чулымском районе Новосибирской области на 2020-2030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11.0.00.04120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605,0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605,0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605,0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11.0.00.04120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105,0</w:t>
            </w:r>
          </w:p>
        </w:tc>
      </w:tr>
      <w:tr w:rsidR="00964326" w:rsidRPr="00964326" w:rsidTr="00964326">
        <w:trPr>
          <w:trHeight w:val="3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11.0.00.04120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105,0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11.0.00.04120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500,0</w:t>
            </w:r>
          </w:p>
        </w:tc>
      </w:tr>
      <w:tr w:rsidR="00964326" w:rsidRPr="00964326" w:rsidTr="00964326">
        <w:trPr>
          <w:trHeight w:val="115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11.0.00.04120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500,0</w:t>
            </w:r>
          </w:p>
        </w:tc>
      </w:tr>
      <w:tr w:rsidR="00964326" w:rsidRPr="00964326" w:rsidTr="00964326">
        <w:trPr>
          <w:trHeight w:val="115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"Реализация градостроительной деятельности на территории Чулымского района Новосибирской области на 2020-2030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11.0.00.04121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1 320,0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1 300,0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11.0.00.04121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1 320,0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1 300,0</w:t>
            </w:r>
          </w:p>
        </w:tc>
      </w:tr>
      <w:tr w:rsidR="00964326" w:rsidRPr="00964326" w:rsidTr="00964326">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11.0.00.04121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1 320,0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1 300,0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lastRenderedPageBreak/>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195,0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1 862,5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1 862,5</w:t>
            </w:r>
          </w:p>
        </w:tc>
      </w:tr>
      <w:tr w:rsidR="00964326" w:rsidRPr="00964326" w:rsidTr="00964326">
        <w:trPr>
          <w:trHeight w:val="42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на софинансирование муниципальных программ развития малого и среднего предпринимательства государственной программы НСО "Развитие субъектов малого и среднего предпринимательства НСО"</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88.0.00.70690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195,0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89,5</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88.0.00.70690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195,0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89,5</w:t>
            </w:r>
          </w:p>
        </w:tc>
      </w:tr>
      <w:tr w:rsidR="00964326" w:rsidRPr="00964326" w:rsidTr="00964326">
        <w:trPr>
          <w:trHeight w:val="115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88.0.00.70690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195,0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89,5</w:t>
            </w:r>
          </w:p>
        </w:tc>
      </w:tr>
      <w:tr w:rsidR="00964326" w:rsidRPr="00964326" w:rsidTr="00964326">
        <w:trPr>
          <w:trHeight w:val="56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подготовка градостроительной документации  и ( или) внесение в нее изменений подпрограммы "Градостроительная подготовка территорий и фонд пространственных данных Новосибирской области " государственной программы Новосибирской области "Стимулирование развития жилищного строительства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1 773,0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1 773,0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1 773,0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1 773,0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88.0.00.71200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1 773,0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1 773,0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142 636,8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96 453,4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138 863,8</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Жилищное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8 128,7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47 644,3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90 054,7</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Муниципальные программы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2 450,0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D66F1D">
        <w:trPr>
          <w:trHeight w:val="61"/>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"Повышение эффективности управления муниципальной собственностью Чулымского района Новосибирской области земельными ресурсами, расположенных на территории сельских поселений Чулымского района Новосибирской области на 2020-2030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11.0.00.01130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2 450,0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11.0.00.01130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950,0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30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11.0.00.01130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950,0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11.0.00.01130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11.0.00.01130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5 678,7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47 644,3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90 054,7</w:t>
            </w:r>
          </w:p>
        </w:tc>
      </w:tr>
      <w:tr w:rsidR="00964326" w:rsidRPr="00964326" w:rsidTr="00D66F1D">
        <w:trPr>
          <w:trHeight w:val="113"/>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xml:space="preserve">Предоставление жилых помещений детям-сиротам и детям,оставшимся без попечения </w:t>
            </w:r>
            <w:r w:rsidRPr="00964326">
              <w:rPr>
                <w:rFonts w:ascii="Times New Roman" w:hAnsi="Times New Roman"/>
                <w:bCs/>
                <w:sz w:val="20"/>
                <w:szCs w:val="20"/>
                <w:lang w:val="ru-RU" w:eastAsia="ru-RU" w:bidi="ar-SA"/>
              </w:rPr>
              <w:lastRenderedPageBreak/>
              <w:t>родителей,лицам из из их числа по договорам найма специализированных жилых помещений за счет обл.бюджета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lastRenderedPageBreak/>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5 678,7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47 644,3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18 053,2</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298,4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298,4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298,4</w:t>
            </w:r>
          </w:p>
        </w:tc>
      </w:tr>
      <w:tr w:rsidR="00964326" w:rsidRPr="00964326" w:rsidTr="00D66F1D">
        <w:trPr>
          <w:trHeight w:val="9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298,4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298,4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298,4</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400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5 380,3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47 345,9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17 754,8</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410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5 380,3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47 345,9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17 754,8</w:t>
            </w:r>
          </w:p>
        </w:tc>
      </w:tr>
      <w:tr w:rsidR="00964326" w:rsidRPr="00964326" w:rsidTr="00D66F1D">
        <w:trPr>
          <w:trHeight w:val="608"/>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на строительство (приобретение на первичном рынке) служебного жилья государственной программы Новосибирской области "Стимулирование развития жилищного строительства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88.0.00.70650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63 021,0</w:t>
            </w:r>
          </w:p>
        </w:tc>
      </w:tr>
      <w:tr w:rsidR="00964326" w:rsidRPr="00964326" w:rsidTr="00D66F1D">
        <w:trPr>
          <w:trHeight w:val="6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88.0.00.70650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400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63 021,0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88.0.00.70650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410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63 021,0</w:t>
            </w:r>
          </w:p>
        </w:tc>
      </w:tr>
      <w:tr w:rsidR="00964326" w:rsidRPr="00964326" w:rsidTr="00D66F1D">
        <w:trPr>
          <w:trHeight w:val="318"/>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88.0.00.70830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8 980,5</w:t>
            </w:r>
          </w:p>
        </w:tc>
      </w:tr>
      <w:tr w:rsidR="00964326" w:rsidRPr="00964326" w:rsidTr="00D66F1D">
        <w:trPr>
          <w:trHeight w:val="161"/>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88.0.00.70830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400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8 980,5</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88.0.00.70830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410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8 980,5</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134 508,1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48 809,1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48 809,1</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134 508,1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48 809,1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48 809,1</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софинансирование мероприятий по организации бесперебойной работы объектов жизнедеятельности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88.0.00.00330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81,3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88.0.00.00330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81,3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88.0.00.00330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81,3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Мероприятия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88.0.00.15000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10 885,6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88.0.00.15000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7 640,0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88.0.00.15000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7 640,0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88.0.00.15000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3 245,6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88.0.00.15000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3 245,6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Средства,передаваемые местным бюджетам из резервного фонда Правительства НСО</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88.0.00.20540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10 039,2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88.0.00.20540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10 039,2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88.0.00.20540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10 039,2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Софинансирование мероприятий по поготовке объектов ЖКХ в осенне зимний период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450,0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450,0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115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450,0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48"/>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организации и функционирования систем жизнеобеспечения и снабжению населения топливом подрограммы "Безопасность жилищно-коммунального хозяйства" государственной программы НСО "Жилищно-коммунальное хозяйство НСО"</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41 383,6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41 383,6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41 383,6</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23 000,0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23 000,0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18 383,6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41 383,6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41 383,6</w:t>
            </w:r>
          </w:p>
        </w:tc>
      </w:tr>
      <w:tr w:rsidR="00964326" w:rsidRPr="00964326" w:rsidTr="00964326">
        <w:trPr>
          <w:trHeight w:val="115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88.0.00.70490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18 383,6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41 383,6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41 383,6</w:t>
            </w:r>
          </w:p>
        </w:tc>
      </w:tr>
      <w:tr w:rsidR="00964326" w:rsidRPr="00964326" w:rsidTr="00D66F1D">
        <w:trPr>
          <w:trHeight w:val="158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на организацию бесперебойной работы объектов тепло- водоснабжению и водоотведению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19 661,5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7 425,5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7 425,5</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5 000,0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7 425,5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7 425,5</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5 000,0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7 425,5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7 425,5</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14 661,5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88.0.00.70600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14 661,5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22"/>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строительству и реконструкции объектов централизованных систем холодного водоснабжения подрограммы "Чистая вода" государственной программы НСО "Жилищно-коммунальное хозяйство НСО"</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88.0.00.70640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7 006,8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88.0.00.70640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7 006,8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88.0.00.70640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7 006,8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229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строительству и реконструкции объектов централизованных систем  холодного водоснабжения и водоотведения  подпрграммы "Чистая вода" государственной программы Новосибирской области "Жилищно-коммунальное хозяйство Новосибирской области на 2023 год и плановый перид 2024 и 2025 годов</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45 000,0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45 000,0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45 000,0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ОХРАНА ОКРУЖАЮЩЕЙ СРЕДЫ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447,0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476,0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505,0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Другие вопросы в области охраны окружающей среды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447,0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476,0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505,0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Муниципальные программы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447,0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476,0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505,0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"Охрана окружающей среды Чулымского района Новосибирской области на 2021-2025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11.0.00.06050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447,0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476,0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505,0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11.0.00.06050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394,0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423,0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452,0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11.0.00.06050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394,0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423,0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452,0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11.0.00.06050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53,0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53,0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05</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11.0.00.06050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53,0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53,0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ОБРАЗОВАНИЕ</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692 875,5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545 712,2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577 617,0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Дошкольное образование</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140 576,8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114 433,7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123 541,2</w:t>
            </w:r>
          </w:p>
        </w:tc>
      </w:tr>
      <w:tr w:rsidR="00964326" w:rsidRPr="00964326" w:rsidTr="00D66F1D">
        <w:trPr>
          <w:trHeight w:val="2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140 576,8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114 433,7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123 541,2</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на социальную поддержку отдельных категорий детей, обучающихся в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17,1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17,1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17,1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Обеспечение деятельности подведомственных учреждений дошкольное образование</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36 837,3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28 336,2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29 350,9</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3 111,5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13 083,3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13 630,0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3 111,5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13 083,3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13 630,0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28 720,8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15 252,9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15 720,9</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28 720,8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15 252,9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15 720,9</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5 005,0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5 005,0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115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основных общеобразовательных программ дошкольного образования в муниципальных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78 349,0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86 097,5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94 190,3</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77 766,7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85 515,2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93 608,0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77 766,7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85 515,2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93 608,0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582,3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582,3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582,3</w:t>
            </w:r>
          </w:p>
        </w:tc>
      </w:tr>
      <w:tr w:rsidR="00964326" w:rsidRPr="00964326" w:rsidTr="00D66F1D">
        <w:trPr>
          <w:trHeight w:val="1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582,3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582,3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582,3</w:t>
            </w:r>
          </w:p>
        </w:tc>
      </w:tr>
      <w:tr w:rsidR="00964326" w:rsidRPr="00964326" w:rsidTr="00D66F1D">
        <w:trPr>
          <w:trHeight w:val="822"/>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25 373,4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25 331,4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25 331,4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42,0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42,0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Общее образование</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469 721,8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388 275,0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406 405,3</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469 721,8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388 275,0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406 405,3</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lastRenderedPageBreak/>
              <w:t>реализация мероприятий на социальную поддержку отдельных категорий детей, обучающихся в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9 767,4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9 784,5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9 784,5</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9 520,0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9 784,5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9 784,5</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9 520,0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9 784,5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9 784,5</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247,4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88.0.00.03349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247,4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на ежемесячное классное руководство педагогическим работникам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88.0.00.03350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757,8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757,8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757,8</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88.0.00.03350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757,8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757,8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757,8</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88.0.00.03350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757,8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757,8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757,8</w:t>
            </w:r>
          </w:p>
        </w:tc>
      </w:tr>
      <w:tr w:rsidR="00964326" w:rsidRPr="00964326" w:rsidTr="00D66F1D">
        <w:trPr>
          <w:trHeight w:val="1167"/>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88.0.00.04849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551,9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88.0.00.04849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551,9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203"/>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88.0.00.04849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551,9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98"/>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Распределение ИМТ на ежемесячное денежное вознаграждение за классное руководство редагогическим работникам муниципальных общеобразовательных организаций государственной программы НСО "Развитие образования,создание условий для социализации детей и учащейся молодежи в НСО"</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88.0.00.53030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17 893,0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18 578,9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18 578,9</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88.0.00.53030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17 893,0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18 578,9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18 578,9</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88.0.00.53030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17 893,0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18 578,9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18 578,9</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lastRenderedPageBreak/>
              <w:t>Обеспечение деятельности подведомственных учреждений общее образование</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88.0.00.70020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108 807,4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80 587,9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83 663,9</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28 697,6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41 133,8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43 819,7</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28 697,6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41 133,8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43 819,7</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72 237,4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39 454,1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39 844,2</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72 237,4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39 454,1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39 844,2</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7 872,4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7 872,4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16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основных общеобразовательных программ в муниципальных общеобразовательных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247 046,5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264 659,3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280 359,8</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242 231,0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259 843,8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275 544,3</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242 231,0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259 843,8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275 544,3</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4 815,5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4 815,5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4 815,5</w:t>
            </w:r>
          </w:p>
        </w:tc>
      </w:tr>
      <w:tr w:rsidR="00964326" w:rsidRPr="00964326" w:rsidTr="00D66F1D">
        <w:trPr>
          <w:trHeight w:val="312"/>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4 815,5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4 815,5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4 815,5</w:t>
            </w:r>
          </w:p>
        </w:tc>
      </w:tr>
      <w:tr w:rsidR="00964326" w:rsidRPr="00964326" w:rsidTr="00D66F1D">
        <w:trPr>
          <w:trHeight w:val="747"/>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70 765,0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70 735,0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70 735,0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1119"/>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lastRenderedPageBreak/>
              <w:t>Распределение субсидий на организацию бесплатного горячего питания обучающихся получающих начальное общее образование в муниципальных организациях ГП НСО "Развитие образование,содание условий для социализации детей и учащейся молодежи в НСО"</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88.0.00.L3040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14 132,8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13 906,6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13 260,4</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88.0.00.L3040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14 132,8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13 906,6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13 260,4</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88.0.00.L3040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14 132,8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13 906,6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13 260,4</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Дополнительное образование детей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50 893,9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19 379,1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23 399,1</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50 893,9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19 379,1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23 399,1</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Обеспечение деятельности подведомственных учреждений дополнительного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21 533,4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19 379,1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23 399,1</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3 379,2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1 479,1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1 499,1</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3 379,2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1 479,1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1 499,1</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18 154,2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17 900,0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21 900,0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18 154,2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17 900,0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21 900,0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Обеспечение функционирования системы персонифицированного финансирования дополнительного образования детей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4 074,0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3 989,9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3 821,8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автономным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84,1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некоммерческим организациям (за исключением государственных (муниципальных)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630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84,1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84,1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115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88.0.00.70041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84,1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394"/>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25 286,5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2 779,4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2 779,4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22 507,1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22 507,1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Молодежная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5 303,5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2 874,2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2 874,7</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Муниципальные программы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472,9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497,9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427,9</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"Молодежь Чулымского района Новосибирской области на 2020-2030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11.0.00.07170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195,0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225,0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11.0.00.07170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195,0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225,0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Премии и гранты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11.0.00.07170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195,0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225,0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"Патриотическое воспитание граждан в Чулымском района Новосибирской области на 2021-2024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11.0.00.07270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11.0.00.07270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Премии и гранты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11.0.00.07270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18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"Комплексные меры профилактики наркомании в Чулымском районе на 2023-2030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11.0.00.07370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177,9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187,9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202,9</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11.0.00.07370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22,0</w:t>
            </w:r>
          </w:p>
        </w:tc>
      </w:tr>
      <w:tr w:rsidR="00964326" w:rsidRPr="00964326" w:rsidTr="00D66F1D">
        <w:trPr>
          <w:trHeight w:val="16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11.0.00.07370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22,0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11.0.00.07370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141,9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167,9</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11.0.00.07370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141,9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154,9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167,9</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11.0.00.07370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11.0.00.07370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4 830,6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2 376,3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2 446,8</w:t>
            </w:r>
          </w:p>
        </w:tc>
      </w:tr>
      <w:tr w:rsidR="00964326" w:rsidRPr="00964326" w:rsidTr="00D66F1D">
        <w:trPr>
          <w:trHeight w:val="103"/>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Обеспечение деятельности подведомственных учреждений  другие вопросы в области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1 065,4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2 376,3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2 446,8</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342,4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1 889,5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1 960,0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342,4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1 889,5</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1 960,0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722,0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486,8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486,8</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722,0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486,8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486,8</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3 765,2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3 765,2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3 765,2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Другие вопросы в области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26 379,5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20 750,2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21 396,6</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Муниципальные программы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2 267,4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2 455,0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45,0</w:t>
            </w:r>
          </w:p>
        </w:tc>
      </w:tr>
      <w:tr w:rsidR="00964326" w:rsidRPr="00964326" w:rsidTr="00D66F1D">
        <w:trPr>
          <w:trHeight w:val="323"/>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"Организация летнего отдыха,оздоровления и занятости детей и подростков на 2022-2024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11.0.00.07070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1 889,4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2 048,0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11.0.00.07070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423,0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465,0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11.0.00.07070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423,0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465,0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11.0.00.07070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1 166,4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1 283,0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11.0.00.07070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1 166,4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1 283,0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11.0.00.07070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11.0.00.07070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"Одаренные дети" на 2022-2024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11.0.00.07090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333,0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357,0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116,0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234,0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116,0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234,0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Премии и гранты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20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117,0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11.0.00.07090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117,0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123,0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"Профилактика административных правонарушений и преступлений в Чулымском районе на 2022-2024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11.0.00.07470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115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"Профилактика безнадзорности и правонарушений несовершеннолетних в Чулымском районе на 2022-2026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11.0.00.07570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45,0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45,0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11.0.00.07570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45,0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24 112,1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18 295,2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21 351,6</w:t>
            </w:r>
          </w:p>
        </w:tc>
      </w:tr>
      <w:tr w:rsidR="00964326" w:rsidRPr="00964326" w:rsidTr="00D66F1D">
        <w:trPr>
          <w:trHeight w:val="1552"/>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софинансирование мероприятий по обновлению материально-технической базы для формирования у обучающихся современныйх технологических и гуманитарных навыков государственной программы Новосибирской области "Развитие образования,создание условий для социализации детей и учащейся молодежи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88.0.00.00340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65,1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88.0.00.00340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65,1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88.0.00.00340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65,1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314"/>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софинансирование мероприятий по ресурсному обеспечению модернизации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19,5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88.0.00.00390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19,5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88.0.00.00390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19,5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софинансирование безопасный город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88.0.00.00430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88.0.00.00430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88.0.00.00430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172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установке и модернизауии систем видеонаблюдения, автоматической пожарной сигнализации и пожарного мониторинга ГП НСО "Построение и развитие аппаратно-проограммного комплекса "Безопасный город" в НСО</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200,0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88.0.00.02590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200,0</w:t>
            </w:r>
          </w:p>
        </w:tc>
      </w:tr>
      <w:tr w:rsidR="00964326" w:rsidRPr="00964326" w:rsidTr="00D66F1D">
        <w:trPr>
          <w:trHeight w:val="1228"/>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социализациии детей и учащейся молодежи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1 200,0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3 300,0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1 200,0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3 300,0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88.0.00.03470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1 200,0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3 300,0</w:t>
            </w:r>
          </w:p>
        </w:tc>
      </w:tr>
      <w:tr w:rsidR="00964326" w:rsidRPr="00964326" w:rsidTr="00D66F1D">
        <w:trPr>
          <w:trHeight w:val="30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Обеспечение деятельности подведомственных учреждений  другие вопросы в области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1 307,7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2 384,0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2 480,0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431,0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2 384,0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2 480,0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431,0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2 384,0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2 480,0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875,7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875,7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88.0.00.70050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Обеспечение деятельности подведомственных учреждений по проведению оздоровительной кампании детей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88.0.00.70070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2 900,0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2 500,0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2 900,0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2 500,0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2 900,0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2 500,0</w:t>
            </w:r>
          </w:p>
        </w:tc>
      </w:tr>
      <w:tr w:rsidR="00964326" w:rsidRPr="00964326" w:rsidTr="00D66F1D">
        <w:trPr>
          <w:trHeight w:val="518"/>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Обеспечение проезда детей и совершенолетних граждан, 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88.0.00.70079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7,1</w:t>
            </w:r>
          </w:p>
        </w:tc>
      </w:tr>
      <w:tr w:rsidR="00964326" w:rsidRPr="00964326" w:rsidTr="00D66F1D">
        <w:trPr>
          <w:trHeight w:val="197"/>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7,1</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88.0.00.70079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7,1</w:t>
            </w:r>
          </w:p>
        </w:tc>
      </w:tr>
      <w:tr w:rsidR="00964326" w:rsidRPr="00964326" w:rsidTr="00D66F1D">
        <w:trPr>
          <w:trHeight w:val="299"/>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оздоровлению детей государственной программы НСО "Социальная поддржка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1 854,4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1 854,4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1 854,4</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1 854,4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1 854,4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1 854,4</w:t>
            </w:r>
          </w:p>
        </w:tc>
      </w:tr>
      <w:tr w:rsidR="00964326" w:rsidRPr="00964326" w:rsidTr="00D66F1D">
        <w:trPr>
          <w:trHeight w:val="9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88.0.00.70359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1 854,4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1 854,4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1 854,4</w:t>
            </w:r>
          </w:p>
        </w:tc>
      </w:tr>
      <w:tr w:rsidR="00964326" w:rsidRPr="00964326" w:rsidTr="00D66F1D">
        <w:trPr>
          <w:trHeight w:val="24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8 051,3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4 751,6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4 751,6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203"/>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3 299,7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3 299,7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44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Субсидия на развитие социальной инфраструктуры в сфере организации отдыха и оздоровленния детей НСО государственной программы НСО "Развитие системы социальной поддержки населения и улучшения социального положения семей с детьми в НСО"</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88.0.00.70929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2 966,5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D66F1D">
        <w:trPr>
          <w:trHeight w:val="11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88.0.00.70929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2 966,5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88.0.00.70929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2 966,5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01"/>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xml:space="preserve">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88.0.E1.00000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4 000,0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4 000,0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обновлению матеоиально-технической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88.0.E1.51692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4 000,0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88.0.E1.51692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4 000,0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88.0.E1.51692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4 000,0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4 000,0</w:t>
            </w:r>
          </w:p>
        </w:tc>
      </w:tr>
      <w:tr w:rsidR="00964326" w:rsidRPr="00964326" w:rsidTr="00D66F1D">
        <w:trPr>
          <w:trHeight w:val="361"/>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(брендирование центров "Точка роста")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88.0.E1.51722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4 000,0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88.0.E1.51722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4 000,0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88.0.E1.51722</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4 000,0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229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государственой программы Новосибирской области "Развитие образования,создание условий для социализации детей и учащейся молодежи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88.0.EВ.00000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1 130,5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5 549,7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7 010,1</w:t>
            </w:r>
          </w:p>
        </w:tc>
      </w:tr>
      <w:tr w:rsidR="00964326" w:rsidRPr="00964326" w:rsidTr="00964326">
        <w:trPr>
          <w:trHeight w:val="229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государственой программы Новосибирской области "Развитие образования,создание условий для социализации детей и учащейся молодежи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88.0.EВ.51790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1 130,5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5 549,7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7 010,1</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88.0.EВ.51790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1 130,5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5 549,7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7 010,1</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88.0.EВ.51790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1 130,5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5 549,7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7 010,1</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74 399,9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30 591,1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32 071,6</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74 399,9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30 591,1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32 071,6</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Муниципальные программы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6 805,3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2 955,2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2 923,4</w:t>
            </w:r>
          </w:p>
        </w:tc>
      </w:tr>
      <w:tr w:rsidR="00964326" w:rsidRPr="00964326" w:rsidTr="00D66F1D">
        <w:trPr>
          <w:trHeight w:val="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"Комплексные меры профилактики наркомании в Чулымском районе на 2023-2030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11.0.00.07370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11.0.00.07370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w:t>
            </w:r>
          </w:p>
        </w:tc>
      </w:tr>
      <w:tr w:rsidR="00964326" w:rsidRPr="00964326" w:rsidTr="00D66F1D">
        <w:trPr>
          <w:trHeight w:val="374"/>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11.0.00.07370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"Развитие культуры Чулымского района Новосибирской области на 2020-2030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11.0.00.08010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4 697,8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840,0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11.0.00.08010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985,0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310,0</w:t>
            </w:r>
          </w:p>
        </w:tc>
      </w:tr>
      <w:tr w:rsidR="00964326" w:rsidRPr="00964326" w:rsidTr="00D66F1D">
        <w:trPr>
          <w:trHeight w:val="19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11.0.00.08010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985,0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310,0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11.0.00.08010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3 680,0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11.0.00.08010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3 680,0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500,0</w:t>
            </w:r>
          </w:p>
        </w:tc>
      </w:tr>
      <w:tr w:rsidR="00964326" w:rsidRPr="00964326" w:rsidTr="00D66F1D">
        <w:trPr>
          <w:trHeight w:val="288"/>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11.0.00.08010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32,8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11.0.00.08010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32,8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25,0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"Развитие культуры Чулымского района Новосибирской области на 2020-2030 гг"</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11.0.00.70620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512,7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512,7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512,7</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11.0.00.70620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512,7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512,7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512,7</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11.0.00.70620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512,7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512,7</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512,7</w:t>
            </w:r>
          </w:p>
        </w:tc>
      </w:tr>
      <w:tr w:rsidR="00964326" w:rsidRPr="00964326" w:rsidTr="00D66F1D">
        <w:trPr>
          <w:trHeight w:val="502"/>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"Развитие культуры Чулымского района Новосибирской области на 2020-2030 гг"</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11.0.00.70770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270,5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266,1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266,1</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11.0.00.70770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270,5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266,1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266,1</w:t>
            </w:r>
          </w:p>
        </w:tc>
      </w:tr>
      <w:tr w:rsidR="00964326" w:rsidRPr="00964326" w:rsidTr="00D66F1D">
        <w:trPr>
          <w:trHeight w:val="71"/>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11.0.00.70770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270,5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266,1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266,1</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"Развитие культуры Чулымского района Новосибирской области на 2020-2030гг"</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11.0.00.L4670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1 000,9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985,9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981,2</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11.0.00.L4670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985,9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981,2</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11.0.00.L4670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985,9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981,2</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11.0.00.L4670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1 000,9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11.0.00.L4670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1 000,9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"Развитие культуры Чулымского района Новосибирской области на 2020-2030 гг"</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11.0.00.L5190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323,4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318,1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318,4</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11.0.00.L5190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323,4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318,1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318,4</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11.0.00.L5190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323,4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318,1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318,4</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Основное мероприятие:"Реализация мероприятий по проведению работ на воинских захоронениях"</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11.0.09.00000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115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11.0.09.L2991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42,4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11.0.09.L2991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177"/>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11.0.09.L2991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42,4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67 594,6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27 635,9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29 148,2</w:t>
            </w:r>
          </w:p>
        </w:tc>
      </w:tr>
      <w:tr w:rsidR="00964326" w:rsidRPr="00964326" w:rsidTr="00D66F1D">
        <w:trPr>
          <w:trHeight w:val="268"/>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58 258,6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58 258,6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58 258,6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Обеспечение деятельности подведомственных учреждений в области культуры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88.0.00.80000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9 336,0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27 635,9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29 148,2</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Обеспечение деятельности подведомственных учреждений в области культуры - клубы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88.0.00.80010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3 644,9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9 992,0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10 500,7</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88.0.00.80010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1 578,9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8 715,9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9 200,0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88.0.00.80010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1 578,9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8 715,9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9 200,0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88.0.00.80010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2 058,0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1 276,1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1 300,7</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88.0.00.80010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2 058,0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1 276,1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1 300,7</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88.0.00.80010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88.0.00.80010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Обеспечение деятельности подведомственных учреждений в области культуры - библиотеки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88.0.00.80020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5 691,1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17 643,9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18 647,5</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88.0.00.80020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3 005,0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16 588,1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17 590,0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88.0.00.80020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3 005,0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16 588,1</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17 590,0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88.0.00.80020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2 592,1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1 055,8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1 057,5</w:t>
            </w:r>
          </w:p>
        </w:tc>
      </w:tr>
      <w:tr w:rsidR="00964326" w:rsidRPr="00964326" w:rsidTr="00D66F1D">
        <w:trPr>
          <w:trHeight w:val="32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88.0.00.80020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2 592,1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1 055,8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1 057,5</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88.0.00.80020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94,0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88.0.00.80020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94,0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109 489,6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108 716,3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100 474,3</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2 951,3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2 951,3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2 951,3</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2 951,3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2 951,3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2 951,3</w:t>
            </w:r>
          </w:p>
        </w:tc>
      </w:tr>
      <w:tr w:rsidR="00964326" w:rsidRPr="00964326" w:rsidTr="00D66F1D">
        <w:trPr>
          <w:trHeight w:val="67"/>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Доплаты к пенсиям государственных служащих субъектов Российской Федерации и муниципальных служащих</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88.0.00.10100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2 951,3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2 951,3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2 951,3</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88.0.00.10100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2 951,3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2 951,3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2 951,3</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88.0.00.10100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2 951,3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2 951,3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2 951,3</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Социальное обслуживание населения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69 843,4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74 382,8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74 582,4</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69 843,4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74 382,8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74 582,4</w:t>
            </w:r>
          </w:p>
        </w:tc>
      </w:tr>
      <w:tr w:rsidR="00964326" w:rsidRPr="00964326" w:rsidTr="00D66F1D">
        <w:trPr>
          <w:trHeight w:val="203"/>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66 534,8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71 121,8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74 582,4</w:t>
            </w:r>
          </w:p>
        </w:tc>
      </w:tr>
      <w:tr w:rsidR="00964326" w:rsidRPr="00964326" w:rsidTr="00D66F1D">
        <w:trPr>
          <w:trHeight w:val="308"/>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66 534,8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71 121,8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74 582,4</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88.0.00.70180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66 534,8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71 121,8</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74 582,4</w:t>
            </w:r>
          </w:p>
        </w:tc>
      </w:tr>
      <w:tr w:rsidR="00964326" w:rsidRPr="00964326" w:rsidTr="00D66F1D">
        <w:trPr>
          <w:trHeight w:val="79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lastRenderedPageBreak/>
              <w:t xml:space="preserve">Иные межбюджетные трансферты на реализацию мероприятий по созданию системы долговременного ухода за нражданами пожилого возраста и и 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88.0.P3.00000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3 308,6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3 261,0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D66F1D">
        <w:trPr>
          <w:trHeight w:val="454"/>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xml:space="preserve">Иные межбюджетные трансферты на реализацию мероприятий по созданию системы долговременного ухода за нражданами пожилого возраста и и 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88.0.P3.51630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3 308,6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3 261,0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D66F1D">
        <w:trPr>
          <w:trHeight w:val="73"/>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88.0.P3.51630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3 308,6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3 261,0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02</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88.0.P3.51630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3 308,6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3 261,0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Социальное обеспечение населения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1 011,2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1 591,2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1 563,0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1 011,2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1 591,2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1 563,0</w:t>
            </w:r>
          </w:p>
        </w:tc>
      </w:tr>
      <w:tr w:rsidR="00964326" w:rsidRPr="00964326" w:rsidTr="00D66F1D">
        <w:trPr>
          <w:trHeight w:val="642"/>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88.0.00.L4979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1 011,2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88.0.00.L4979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1 011,2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88.0.00.L4979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1 011,2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обеспечению жильем молодых семей государственной программы НСО "Обеспечение жильем молодых семей в НСО"</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88.0.00.R4979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1 591,2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1 563,0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88.0.00.R4979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1 591,2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1 563,0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88.0.00.R4979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1 591,2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1 563,0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Охрана семьи и детства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34 769,8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29 127,0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20 613,6</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34 769,8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29 127,0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20 613,6</w:t>
            </w:r>
          </w:p>
        </w:tc>
      </w:tr>
      <w:tr w:rsidR="00964326" w:rsidRPr="00964326" w:rsidTr="00D66F1D">
        <w:trPr>
          <w:trHeight w:val="487"/>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Предоставление жилых помещений детям-сиротам и детям,оставшимся без попечения родителей,лицам из из их числа по договорам найма специализированных жилых помещений за счет обл.бюджета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2 959,1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2 959,1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88.0.00.70139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360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2 959,1</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274"/>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xml:space="preserve">Реализация мероприятий на организацию и осуществление деятельности по опеке и попечительству,социальной поддержке </w:t>
            </w:r>
            <w:r w:rsidRPr="00964326">
              <w:rPr>
                <w:rFonts w:ascii="Times New Roman" w:hAnsi="Times New Roman"/>
                <w:bCs/>
                <w:sz w:val="20"/>
                <w:szCs w:val="20"/>
                <w:lang w:val="ru-RU" w:eastAsia="ru-RU" w:bidi="ar-SA"/>
              </w:rPr>
              <w:lastRenderedPageBreak/>
              <w:t>детей-сирот и детей, оставшихся без попечения родителей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lastRenderedPageBreak/>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31 810,7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29 127,0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20 613,6</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31 810,7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29 127,0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20 613,6</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04</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88.0.00.70289</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320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31 810,7</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29 127,0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20 613,6</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Другие вопросы в области социальной политики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914,0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664,0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764,0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Муниципальные программы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890,0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640,0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740,0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"Социальная поддержка населения Чулымского района на 2022-2026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11.0.00.10060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690,0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390,0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390,0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11.0.00.10060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180,0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180,0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11.0.00.10060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180,0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180,0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180,0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11.0.00.10060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Премии и гранты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11.0.00.10060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11.0.00.10060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450,0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11.0.00.10060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450,0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150,0</w:t>
            </w:r>
          </w:p>
        </w:tc>
      </w:tr>
      <w:tr w:rsidR="00964326" w:rsidRPr="00964326" w:rsidTr="00D66F1D">
        <w:trPr>
          <w:trHeight w:val="56"/>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Муниципальная программа  "Поддержка ветеранского движения в Чулымском муниципальном районе Новосибирской области на 2022-2025 годы"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11.0.00.11011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350,0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11.0.00.11011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некоммерческим организациям (за исключением государственных (муниципальных)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11.0.00.11011</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630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24,0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24,0</w:t>
            </w:r>
          </w:p>
        </w:tc>
      </w:tr>
      <w:tr w:rsidR="00964326" w:rsidRPr="00964326" w:rsidTr="00D66F1D">
        <w:trPr>
          <w:trHeight w:val="1303"/>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формированию условий для обеспечения беспрепятсвенного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88.0.00.70340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24,0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24,0</w:t>
            </w:r>
          </w:p>
        </w:tc>
      </w:tr>
      <w:tr w:rsidR="00964326" w:rsidRPr="00964326" w:rsidTr="00D66F1D">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88.0.00.70340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06</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88.0.00.70340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610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24 480,4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9 502,2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9 690,6</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Физическая культура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24 480,4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9 502,2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9 690,6</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lastRenderedPageBreak/>
              <w:t>Муниципальные программы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575,0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625,0</w:t>
            </w:r>
          </w:p>
        </w:tc>
      </w:tr>
      <w:tr w:rsidR="00964326" w:rsidRPr="00964326" w:rsidTr="00D66F1D">
        <w:trPr>
          <w:trHeight w:val="139"/>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D66F1D" w:rsidP="00964326">
            <w:pPr>
              <w:rPr>
                <w:rFonts w:ascii="Times New Roman" w:hAnsi="Times New Roman"/>
                <w:bCs/>
                <w:sz w:val="20"/>
                <w:szCs w:val="20"/>
                <w:lang w:val="ru-RU" w:eastAsia="ru-RU" w:bidi="ar-SA"/>
              </w:rPr>
            </w:pPr>
            <w:r>
              <w:rPr>
                <w:rFonts w:ascii="Times New Roman" w:hAnsi="Times New Roman"/>
                <w:bCs/>
                <w:sz w:val="20"/>
                <w:szCs w:val="20"/>
                <w:lang w:val="ru-RU" w:eastAsia="ru-RU" w:bidi="ar-SA"/>
              </w:rPr>
              <w:t xml:space="preserve"> </w:t>
            </w:r>
            <w:r w:rsidR="00964326" w:rsidRPr="00964326">
              <w:rPr>
                <w:rFonts w:ascii="Times New Roman" w:hAnsi="Times New Roman"/>
                <w:bCs/>
                <w:sz w:val="20"/>
                <w:szCs w:val="20"/>
                <w:lang w:val="ru-RU" w:eastAsia="ru-RU" w:bidi="ar-SA"/>
              </w:rPr>
              <w:t>Муниципальная программа "Развитие физической культуры и спорта в Чулымском районе Новосибирской области на 2020-2030 гг."</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11.0.00.11010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575,0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625,0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11.0.00.11010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11.0.00.11010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11.0.00.11010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525,0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575,0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Премии и гранты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11.0.00.11010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525,0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550,0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575,0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23 905,4</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8 902,2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9 065,6</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Обеспечение деятельности подведомственных учреждений 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22 919,5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8 902,2</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9 065,6</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15 083,2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7 143,9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7 301,0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15 083,2</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7 143,9</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7 301,0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4 853,5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1 586,0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1 555,6</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4 853,5</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1 586,0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1 555,6</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Премии и гранты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350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2 882,9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172,3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209,0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88.0.00.01110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850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2 882,9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172,3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209,0</w:t>
            </w:r>
          </w:p>
        </w:tc>
      </w:tr>
      <w:tr w:rsidR="00964326" w:rsidRPr="00964326" w:rsidTr="00D66F1D">
        <w:trPr>
          <w:trHeight w:val="699"/>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985,9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144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585,9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585,9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240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400,0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41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МЕЖБЮДЖЕТНЫЕ ТРАНСФЕРТЫ ОБЩЕГО ХАРАКТЕРА БЮДЖЕТАМ БЮДЖЕТНОЙ СИСТЕМЫ РОССИЙСКОЙ ФЕДЕРАЦИИ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125 465,3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34 958,0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30 139,5</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70 434,3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34 958,0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30 139,5</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70 434,3</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34 958,0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30 139,5</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Дотация на выравнивание бюджетной обеспеченности за счет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88.0.00.14010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1 568,6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1 514,6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88.0.00.14010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1 568,6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1 514,6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Дотации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88.0.00.14010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1 568,6</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1 514,6</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870"/>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Осуществление отдельных государственных полномочий НСО по расчету и предоставлению дотаций бюджетам поселений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88.0.00.70220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53 590,8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33 443,4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30 139,5</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88.0.00.70220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53 590,8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33 443,4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30 139,5</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Дотации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88.0.00.70220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53 590,8</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33 443,4</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30 139,5</w:t>
            </w:r>
          </w:p>
        </w:tc>
      </w:tr>
      <w:tr w:rsidR="00964326" w:rsidRPr="00964326" w:rsidTr="00D66F1D">
        <w:trPr>
          <w:trHeight w:val="408"/>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15 274,9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15 274,9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Дотации</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01</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510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15 274,9</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Прочие межбюджетные трансферты общего характера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55 031,0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Непрограмные направления Чулымского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55 031,0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Резервный фонд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88.0.00.11110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88.0.00.11110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D66F1D">
        <w:trPr>
          <w:trHeight w:val="203"/>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54 901,0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54 901,0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03</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88.0.00.70510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540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54 901,0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xml:space="preserve">условно утвержденные расходы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6 186,3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13 151,4</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xml:space="preserve">условно утвержденные расходы </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6 186,3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13 151,4</w:t>
            </w:r>
          </w:p>
        </w:tc>
      </w:tr>
      <w:tr w:rsidR="00964326" w:rsidRPr="00964326" w:rsidTr="00964326">
        <w:trPr>
          <w:trHeight w:val="58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lastRenderedPageBreak/>
              <w:t>Непрограмные направления областного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99.0.00.00000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6 186,3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13 151,4</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99.9.00.00000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6 186,3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13 151,4</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99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99.9.00.00000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900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6 186,3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13 151,4</w:t>
            </w:r>
          </w:p>
        </w:tc>
      </w:tr>
      <w:tr w:rsidR="00964326" w:rsidRPr="00964326" w:rsidTr="00964326">
        <w:trPr>
          <w:trHeight w:val="345"/>
        </w:trPr>
        <w:tc>
          <w:tcPr>
            <w:tcW w:w="396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rPr>
                <w:rFonts w:ascii="Times New Roman" w:hAnsi="Times New Roman"/>
                <w:sz w:val="20"/>
                <w:szCs w:val="20"/>
                <w:lang w:val="ru-RU" w:eastAsia="ru-RU" w:bidi="ar-SA"/>
              </w:rPr>
            </w:pPr>
            <w:r w:rsidRPr="00964326">
              <w:rPr>
                <w:rFonts w:ascii="Times New Roman" w:hAnsi="Times New Roman"/>
                <w:sz w:val="20"/>
                <w:szCs w:val="20"/>
                <w:lang w:val="ru-RU" w:eastAsia="ru-RU" w:bidi="ar-SA"/>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99</w:t>
            </w:r>
          </w:p>
        </w:tc>
        <w:tc>
          <w:tcPr>
            <w:tcW w:w="1090" w:type="dxa"/>
            <w:tcBorders>
              <w:top w:val="nil"/>
              <w:left w:val="single" w:sz="4" w:space="0" w:color="auto"/>
              <w:bottom w:val="single" w:sz="4" w:space="0" w:color="auto"/>
              <w:right w:val="nil"/>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99.9.00.00000</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center"/>
              <w:rPr>
                <w:rFonts w:ascii="Times New Roman" w:hAnsi="Times New Roman"/>
                <w:sz w:val="20"/>
                <w:szCs w:val="20"/>
                <w:lang w:val="ru-RU" w:eastAsia="ru-RU" w:bidi="ar-SA"/>
              </w:rPr>
            </w:pPr>
            <w:r w:rsidRPr="00964326">
              <w:rPr>
                <w:rFonts w:ascii="Times New Roman" w:hAnsi="Times New Roman"/>
                <w:sz w:val="20"/>
                <w:szCs w:val="20"/>
                <w:lang w:val="ru-RU" w:eastAsia="ru-RU" w:bidi="ar-SA"/>
              </w:rPr>
              <w:t>990</w:t>
            </w:r>
          </w:p>
        </w:tc>
        <w:tc>
          <w:tcPr>
            <w:tcW w:w="1264"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0,0</w:t>
            </w:r>
          </w:p>
        </w:tc>
        <w:tc>
          <w:tcPr>
            <w:tcW w:w="1134" w:type="dxa"/>
            <w:tcBorders>
              <w:top w:val="nil"/>
              <w:left w:val="single" w:sz="4" w:space="0" w:color="auto"/>
              <w:bottom w:val="single" w:sz="4" w:space="0" w:color="auto"/>
              <w:right w:val="nil"/>
            </w:tcBorders>
            <w:shd w:val="clear" w:color="auto" w:fill="auto"/>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6 186,3</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sz w:val="20"/>
                <w:szCs w:val="20"/>
                <w:lang w:val="ru-RU" w:eastAsia="ru-RU" w:bidi="ar-SA"/>
              </w:rPr>
            </w:pPr>
            <w:r w:rsidRPr="00964326">
              <w:rPr>
                <w:rFonts w:ascii="Times New Roman" w:hAnsi="Times New Roman"/>
                <w:sz w:val="20"/>
                <w:szCs w:val="20"/>
                <w:lang w:val="ru-RU" w:eastAsia="ru-RU" w:bidi="ar-SA"/>
              </w:rPr>
              <w:t>13 151,4</w:t>
            </w:r>
          </w:p>
        </w:tc>
      </w:tr>
      <w:tr w:rsidR="00964326" w:rsidRPr="00964326" w:rsidTr="00964326">
        <w:trPr>
          <w:trHeight w:val="15"/>
        </w:trPr>
        <w:tc>
          <w:tcPr>
            <w:tcW w:w="3964" w:type="dxa"/>
            <w:tcBorders>
              <w:top w:val="nil"/>
              <w:left w:val="single" w:sz="4" w:space="0" w:color="auto"/>
              <w:bottom w:val="nil"/>
              <w:right w:val="single" w:sz="4" w:space="0" w:color="auto"/>
            </w:tcBorders>
            <w:shd w:val="clear" w:color="auto" w:fill="auto"/>
            <w:noWrap/>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Итого расходов</w:t>
            </w:r>
          </w:p>
        </w:tc>
        <w:tc>
          <w:tcPr>
            <w:tcW w:w="567" w:type="dxa"/>
            <w:tcBorders>
              <w:top w:val="nil"/>
              <w:left w:val="nil"/>
              <w:bottom w:val="nil"/>
              <w:right w:val="single" w:sz="4" w:space="0" w:color="auto"/>
            </w:tcBorders>
            <w:shd w:val="clear" w:color="auto" w:fill="auto"/>
            <w:noWrap/>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w:t>
            </w:r>
          </w:p>
        </w:tc>
        <w:tc>
          <w:tcPr>
            <w:tcW w:w="567" w:type="dxa"/>
            <w:tcBorders>
              <w:top w:val="nil"/>
              <w:left w:val="nil"/>
              <w:bottom w:val="nil"/>
              <w:right w:val="single" w:sz="4" w:space="0" w:color="auto"/>
            </w:tcBorders>
            <w:shd w:val="clear" w:color="auto" w:fill="auto"/>
            <w:noWrap/>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w:t>
            </w:r>
          </w:p>
        </w:tc>
        <w:tc>
          <w:tcPr>
            <w:tcW w:w="1090" w:type="dxa"/>
            <w:tcBorders>
              <w:top w:val="nil"/>
              <w:left w:val="nil"/>
              <w:bottom w:val="nil"/>
              <w:right w:val="single" w:sz="4" w:space="0" w:color="auto"/>
            </w:tcBorders>
            <w:shd w:val="clear" w:color="auto" w:fill="auto"/>
            <w:noWrap/>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0000000000000</w:t>
            </w:r>
          </w:p>
        </w:tc>
        <w:tc>
          <w:tcPr>
            <w:tcW w:w="720" w:type="dxa"/>
            <w:tcBorders>
              <w:top w:val="nil"/>
              <w:left w:val="nil"/>
              <w:bottom w:val="nil"/>
              <w:right w:val="single" w:sz="4" w:space="0" w:color="auto"/>
            </w:tcBorders>
            <w:shd w:val="clear" w:color="auto" w:fill="auto"/>
            <w:noWrap/>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000</w:t>
            </w:r>
          </w:p>
        </w:tc>
        <w:tc>
          <w:tcPr>
            <w:tcW w:w="1264" w:type="dxa"/>
            <w:tcBorders>
              <w:top w:val="nil"/>
              <w:left w:val="nil"/>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1 435 592,5</w:t>
            </w:r>
          </w:p>
        </w:tc>
        <w:tc>
          <w:tcPr>
            <w:tcW w:w="1134" w:type="dxa"/>
            <w:tcBorders>
              <w:top w:val="nil"/>
              <w:left w:val="nil"/>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954 605,3</w:t>
            </w:r>
          </w:p>
        </w:tc>
        <w:tc>
          <w:tcPr>
            <w:tcW w:w="1276" w:type="dxa"/>
            <w:tcBorders>
              <w:top w:val="nil"/>
              <w:left w:val="nil"/>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1 028 654,2</w:t>
            </w:r>
          </w:p>
        </w:tc>
      </w:tr>
      <w:tr w:rsidR="00964326" w:rsidRPr="00964326" w:rsidTr="00964326">
        <w:trPr>
          <w:trHeight w:val="255"/>
        </w:trPr>
        <w:tc>
          <w:tcPr>
            <w:tcW w:w="3964" w:type="dxa"/>
            <w:tcBorders>
              <w:top w:val="single" w:sz="4" w:space="0" w:color="auto"/>
              <w:left w:val="single" w:sz="4" w:space="0" w:color="auto"/>
              <w:bottom w:val="single" w:sz="4" w:space="0" w:color="auto"/>
              <w:right w:val="nil"/>
            </w:tcBorders>
            <w:shd w:val="clear" w:color="auto" w:fill="auto"/>
            <w:noWrap/>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Итого расходов</w:t>
            </w:r>
          </w:p>
        </w:tc>
        <w:tc>
          <w:tcPr>
            <w:tcW w:w="567" w:type="dxa"/>
            <w:tcBorders>
              <w:top w:val="single" w:sz="4" w:space="0" w:color="auto"/>
              <w:left w:val="nil"/>
              <w:bottom w:val="single" w:sz="4" w:space="0" w:color="auto"/>
              <w:right w:val="nil"/>
            </w:tcBorders>
            <w:shd w:val="clear" w:color="auto" w:fill="auto"/>
            <w:noWrap/>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567" w:type="dxa"/>
            <w:tcBorders>
              <w:top w:val="single" w:sz="4" w:space="0" w:color="auto"/>
              <w:left w:val="nil"/>
              <w:bottom w:val="single" w:sz="4" w:space="0" w:color="auto"/>
              <w:right w:val="nil"/>
            </w:tcBorders>
            <w:shd w:val="clear" w:color="auto" w:fill="auto"/>
            <w:noWrap/>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090" w:type="dxa"/>
            <w:tcBorders>
              <w:top w:val="single" w:sz="4" w:space="0" w:color="auto"/>
              <w:left w:val="nil"/>
              <w:bottom w:val="single" w:sz="4" w:space="0" w:color="auto"/>
              <w:right w:val="nil"/>
            </w:tcBorders>
            <w:shd w:val="clear" w:color="auto" w:fill="auto"/>
            <w:noWrap/>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64326" w:rsidRPr="00964326" w:rsidRDefault="00964326" w:rsidP="00964326">
            <w:pPr>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 </w:t>
            </w:r>
          </w:p>
        </w:tc>
        <w:tc>
          <w:tcPr>
            <w:tcW w:w="1264" w:type="dxa"/>
            <w:tcBorders>
              <w:top w:val="nil"/>
              <w:left w:val="nil"/>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1 435 592,5</w:t>
            </w:r>
          </w:p>
        </w:tc>
        <w:tc>
          <w:tcPr>
            <w:tcW w:w="1134" w:type="dxa"/>
            <w:tcBorders>
              <w:top w:val="nil"/>
              <w:left w:val="nil"/>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954 605,3</w:t>
            </w:r>
          </w:p>
        </w:tc>
        <w:tc>
          <w:tcPr>
            <w:tcW w:w="1276" w:type="dxa"/>
            <w:tcBorders>
              <w:top w:val="nil"/>
              <w:left w:val="nil"/>
              <w:bottom w:val="single" w:sz="4" w:space="0" w:color="auto"/>
              <w:right w:val="single" w:sz="4" w:space="0" w:color="auto"/>
            </w:tcBorders>
            <w:shd w:val="clear" w:color="auto" w:fill="auto"/>
            <w:noWrap/>
            <w:vAlign w:val="center"/>
            <w:hideMark/>
          </w:tcPr>
          <w:p w:rsidR="00964326" w:rsidRPr="00964326" w:rsidRDefault="00964326" w:rsidP="00964326">
            <w:pPr>
              <w:jc w:val="right"/>
              <w:rPr>
                <w:rFonts w:ascii="Times New Roman" w:hAnsi="Times New Roman"/>
                <w:bCs/>
                <w:sz w:val="20"/>
                <w:szCs w:val="20"/>
                <w:lang w:val="ru-RU" w:eastAsia="ru-RU" w:bidi="ar-SA"/>
              </w:rPr>
            </w:pPr>
            <w:r w:rsidRPr="00964326">
              <w:rPr>
                <w:rFonts w:ascii="Times New Roman" w:hAnsi="Times New Roman"/>
                <w:bCs/>
                <w:sz w:val="20"/>
                <w:szCs w:val="20"/>
                <w:lang w:val="ru-RU" w:eastAsia="ru-RU" w:bidi="ar-SA"/>
              </w:rPr>
              <w:t>1 028 654,2</w:t>
            </w:r>
          </w:p>
        </w:tc>
      </w:tr>
    </w:tbl>
    <w:p w:rsidR="008462DE" w:rsidRDefault="008462DE" w:rsidP="008A6B34">
      <w:pPr>
        <w:rPr>
          <w:rFonts w:ascii="Times New Roman" w:hAnsi="Times New Roman"/>
          <w:sz w:val="22"/>
          <w:szCs w:val="22"/>
          <w:lang w:val="ru-RU"/>
        </w:rPr>
      </w:pPr>
    </w:p>
    <w:p w:rsidR="008462DE" w:rsidRDefault="00D66F1D" w:rsidP="00D66F1D">
      <w:pPr>
        <w:jc w:val="right"/>
        <w:rPr>
          <w:rFonts w:ascii="Times New Roman" w:hAnsi="Times New Roman"/>
          <w:sz w:val="22"/>
          <w:szCs w:val="22"/>
          <w:lang w:val="ru-RU"/>
        </w:rPr>
      </w:pPr>
      <w:r>
        <w:rPr>
          <w:rFonts w:ascii="Times New Roman" w:hAnsi="Times New Roman"/>
          <w:sz w:val="22"/>
          <w:szCs w:val="22"/>
          <w:lang w:val="ru-RU"/>
        </w:rPr>
        <w:t>Приложение 3</w:t>
      </w:r>
    </w:p>
    <w:p w:rsidR="00D66F1D" w:rsidRDefault="00D66F1D" w:rsidP="00D66F1D">
      <w:pPr>
        <w:jc w:val="right"/>
        <w:rPr>
          <w:rFonts w:ascii="Times New Roman" w:hAnsi="Times New Roman"/>
          <w:sz w:val="22"/>
          <w:szCs w:val="22"/>
          <w:lang w:val="ru-RU"/>
        </w:rPr>
      </w:pPr>
    </w:p>
    <w:p w:rsidR="00D66F1D" w:rsidRPr="00D66F1D" w:rsidRDefault="00D66F1D" w:rsidP="00D66F1D">
      <w:pPr>
        <w:rPr>
          <w:rFonts w:ascii="Times New Roman" w:hAnsi="Times New Roman"/>
          <w:sz w:val="22"/>
          <w:szCs w:val="22"/>
          <w:lang w:val="ru-RU"/>
        </w:rPr>
      </w:pPr>
      <w:r w:rsidRPr="00D66F1D">
        <w:rPr>
          <w:rFonts w:ascii="Times New Roman" w:hAnsi="Times New Roman"/>
          <w:sz w:val="22"/>
          <w:szCs w:val="22"/>
          <w:lang w:val="ru-RU"/>
        </w:rPr>
        <w:t>Ведомственная структура расходов районного бюджета на 2023 год и плановый период 2024 и 2025 годов</w:t>
      </w:r>
      <w:r w:rsidRPr="00D66F1D">
        <w:rPr>
          <w:rFonts w:ascii="Times New Roman" w:hAnsi="Times New Roman"/>
          <w:sz w:val="22"/>
          <w:szCs w:val="22"/>
          <w:lang w:val="ru-RU"/>
        </w:rPr>
        <w:tab/>
      </w:r>
      <w:r w:rsidRPr="00D66F1D">
        <w:rPr>
          <w:rFonts w:ascii="Times New Roman" w:hAnsi="Times New Roman"/>
          <w:sz w:val="22"/>
          <w:szCs w:val="22"/>
          <w:lang w:val="ru-RU"/>
        </w:rPr>
        <w:tab/>
      </w:r>
      <w:r w:rsidRPr="00D66F1D">
        <w:rPr>
          <w:rFonts w:ascii="Times New Roman" w:hAnsi="Times New Roman"/>
          <w:sz w:val="22"/>
          <w:szCs w:val="22"/>
          <w:lang w:val="ru-RU"/>
        </w:rPr>
        <w:tab/>
      </w:r>
      <w:r w:rsidRPr="00D66F1D">
        <w:rPr>
          <w:rFonts w:ascii="Times New Roman" w:hAnsi="Times New Roman"/>
          <w:sz w:val="22"/>
          <w:szCs w:val="22"/>
          <w:lang w:val="ru-RU"/>
        </w:rPr>
        <w:tab/>
      </w:r>
      <w:r w:rsidRPr="00D66F1D">
        <w:rPr>
          <w:rFonts w:ascii="Times New Roman" w:hAnsi="Times New Roman"/>
          <w:sz w:val="22"/>
          <w:szCs w:val="22"/>
          <w:lang w:val="ru-RU"/>
        </w:rPr>
        <w:tab/>
      </w:r>
      <w:r w:rsidRPr="00D66F1D">
        <w:rPr>
          <w:rFonts w:ascii="Times New Roman" w:hAnsi="Times New Roman"/>
          <w:sz w:val="22"/>
          <w:szCs w:val="22"/>
          <w:lang w:val="ru-RU"/>
        </w:rPr>
        <w:tab/>
      </w:r>
    </w:p>
    <w:p w:rsidR="008462DE" w:rsidRDefault="00D66F1D" w:rsidP="00D66F1D">
      <w:pPr>
        <w:rPr>
          <w:rFonts w:ascii="Times New Roman" w:hAnsi="Times New Roman"/>
          <w:sz w:val="22"/>
          <w:szCs w:val="22"/>
          <w:lang w:val="ru-RU"/>
        </w:rPr>
      </w:pPr>
      <w:r w:rsidRPr="00D66F1D">
        <w:rPr>
          <w:rFonts w:ascii="Times New Roman" w:hAnsi="Times New Roman"/>
          <w:sz w:val="22"/>
          <w:szCs w:val="22"/>
          <w:lang w:val="ru-RU"/>
        </w:rPr>
        <w:tab/>
      </w:r>
      <w:r w:rsidRPr="00D66F1D">
        <w:rPr>
          <w:rFonts w:ascii="Times New Roman" w:hAnsi="Times New Roman"/>
          <w:sz w:val="22"/>
          <w:szCs w:val="22"/>
          <w:lang w:val="ru-RU"/>
        </w:rPr>
        <w:tab/>
      </w:r>
      <w:r w:rsidRPr="00D66F1D">
        <w:rPr>
          <w:rFonts w:ascii="Times New Roman" w:hAnsi="Times New Roman"/>
          <w:sz w:val="22"/>
          <w:szCs w:val="22"/>
          <w:lang w:val="ru-RU"/>
        </w:rPr>
        <w:tab/>
      </w:r>
      <w:r w:rsidRPr="00D66F1D">
        <w:rPr>
          <w:rFonts w:ascii="Times New Roman" w:hAnsi="Times New Roman"/>
          <w:sz w:val="22"/>
          <w:szCs w:val="22"/>
          <w:lang w:val="ru-RU"/>
        </w:rPr>
        <w:tab/>
      </w:r>
      <w:r w:rsidRPr="00D66F1D">
        <w:rPr>
          <w:rFonts w:ascii="Times New Roman" w:hAnsi="Times New Roman"/>
          <w:sz w:val="22"/>
          <w:szCs w:val="22"/>
          <w:lang w:val="ru-RU"/>
        </w:rPr>
        <w:tab/>
      </w:r>
      <w:r w:rsidRPr="00D66F1D">
        <w:rPr>
          <w:rFonts w:ascii="Times New Roman" w:hAnsi="Times New Roman"/>
          <w:sz w:val="22"/>
          <w:szCs w:val="22"/>
          <w:lang w:val="ru-RU"/>
        </w:rPr>
        <w:tab/>
      </w:r>
    </w:p>
    <w:tbl>
      <w:tblPr>
        <w:tblW w:w="10627" w:type="dxa"/>
        <w:tblLayout w:type="fixed"/>
        <w:tblLook w:val="04A0" w:firstRow="1" w:lastRow="0" w:firstColumn="1" w:lastColumn="0" w:noHBand="0" w:noVBand="1"/>
      </w:tblPr>
      <w:tblGrid>
        <w:gridCol w:w="3681"/>
        <w:gridCol w:w="709"/>
        <w:gridCol w:w="537"/>
        <w:gridCol w:w="600"/>
        <w:gridCol w:w="1061"/>
        <w:gridCol w:w="637"/>
        <w:gridCol w:w="1134"/>
        <w:gridCol w:w="1134"/>
        <w:gridCol w:w="1134"/>
      </w:tblGrid>
      <w:tr w:rsidR="00D66F1D" w:rsidRPr="00D66F1D" w:rsidTr="00D66F1D">
        <w:trPr>
          <w:trHeight w:val="375"/>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ГРБС</w:t>
            </w:r>
          </w:p>
        </w:tc>
        <w:tc>
          <w:tcPr>
            <w:tcW w:w="5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ПР</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КЦСР</w:t>
            </w:r>
          </w:p>
        </w:tc>
        <w:tc>
          <w:tcPr>
            <w:tcW w:w="63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КВР</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Сумма на 2023  год</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Сумма на 2024 год</w:t>
            </w:r>
          </w:p>
        </w:tc>
        <w:tc>
          <w:tcPr>
            <w:tcW w:w="1134" w:type="dxa"/>
            <w:vMerge w:val="restart"/>
            <w:tcBorders>
              <w:top w:val="single" w:sz="4" w:space="0" w:color="auto"/>
              <w:left w:val="nil"/>
              <w:bottom w:val="single" w:sz="4" w:space="0" w:color="auto"/>
              <w:right w:val="single" w:sz="4" w:space="0" w:color="auto"/>
            </w:tcBorders>
            <w:shd w:val="clear" w:color="auto" w:fill="auto"/>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Сумма на  2025 год</w:t>
            </w:r>
          </w:p>
        </w:tc>
      </w:tr>
      <w:tr w:rsidR="00D66F1D" w:rsidRPr="00D66F1D" w:rsidTr="00D66F1D">
        <w:trPr>
          <w:trHeight w:val="230"/>
        </w:trPr>
        <w:tc>
          <w:tcPr>
            <w:tcW w:w="3681" w:type="dxa"/>
            <w:vMerge/>
            <w:tcBorders>
              <w:top w:val="single" w:sz="4" w:space="0" w:color="auto"/>
              <w:left w:val="single" w:sz="4" w:space="0" w:color="auto"/>
              <w:bottom w:val="single" w:sz="4" w:space="0" w:color="auto"/>
              <w:right w:val="single" w:sz="4" w:space="0" w:color="auto"/>
            </w:tcBorders>
            <w:vAlign w:val="center"/>
            <w:hideMark/>
          </w:tcPr>
          <w:p w:rsidR="00D66F1D" w:rsidRPr="00D66F1D" w:rsidRDefault="00D66F1D" w:rsidP="00D66F1D">
            <w:pPr>
              <w:rPr>
                <w:rFonts w:ascii="Times New Roman" w:hAnsi="Times New Roman"/>
                <w:bCs/>
                <w:sz w:val="20"/>
                <w:szCs w:val="20"/>
                <w:lang w:val="ru-RU" w:eastAsia="ru-RU" w:bidi="ar-S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D66F1D" w:rsidRPr="00D66F1D" w:rsidRDefault="00D66F1D" w:rsidP="00D66F1D">
            <w:pPr>
              <w:rPr>
                <w:rFonts w:ascii="Times New Roman" w:hAnsi="Times New Roman"/>
                <w:bCs/>
                <w:sz w:val="20"/>
                <w:szCs w:val="20"/>
                <w:lang w:val="ru-RU" w:eastAsia="ru-RU" w:bidi="ar-SA"/>
              </w:rPr>
            </w:pPr>
          </w:p>
        </w:tc>
        <w:tc>
          <w:tcPr>
            <w:tcW w:w="537" w:type="dxa"/>
            <w:vMerge/>
            <w:tcBorders>
              <w:top w:val="single" w:sz="4" w:space="0" w:color="auto"/>
              <w:left w:val="single" w:sz="4" w:space="0" w:color="auto"/>
              <w:bottom w:val="single" w:sz="4" w:space="0" w:color="auto"/>
              <w:right w:val="single" w:sz="4" w:space="0" w:color="auto"/>
            </w:tcBorders>
            <w:vAlign w:val="center"/>
            <w:hideMark/>
          </w:tcPr>
          <w:p w:rsidR="00D66F1D" w:rsidRPr="00D66F1D" w:rsidRDefault="00D66F1D" w:rsidP="00D66F1D">
            <w:pPr>
              <w:rPr>
                <w:rFonts w:ascii="Times New Roman" w:hAnsi="Times New Roman"/>
                <w:bCs/>
                <w:sz w:val="20"/>
                <w:szCs w:val="20"/>
                <w:lang w:val="ru-RU" w:eastAsia="ru-RU" w:bidi="ar-SA"/>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D66F1D" w:rsidRPr="00D66F1D" w:rsidRDefault="00D66F1D" w:rsidP="00D66F1D">
            <w:pPr>
              <w:rPr>
                <w:rFonts w:ascii="Times New Roman" w:hAnsi="Times New Roman"/>
                <w:bCs/>
                <w:sz w:val="20"/>
                <w:szCs w:val="20"/>
                <w:lang w:val="ru-RU" w:eastAsia="ru-RU" w:bidi="ar-SA"/>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D66F1D" w:rsidRPr="00D66F1D" w:rsidRDefault="00D66F1D" w:rsidP="00D66F1D">
            <w:pPr>
              <w:rPr>
                <w:rFonts w:ascii="Times New Roman" w:hAnsi="Times New Roman"/>
                <w:bCs/>
                <w:sz w:val="20"/>
                <w:szCs w:val="20"/>
                <w:lang w:val="ru-RU" w:eastAsia="ru-RU" w:bidi="ar-SA"/>
              </w:rPr>
            </w:pPr>
          </w:p>
        </w:tc>
        <w:tc>
          <w:tcPr>
            <w:tcW w:w="637" w:type="dxa"/>
            <w:vMerge/>
            <w:tcBorders>
              <w:top w:val="single" w:sz="4" w:space="0" w:color="auto"/>
              <w:left w:val="single" w:sz="4" w:space="0" w:color="auto"/>
              <w:bottom w:val="single" w:sz="4" w:space="0" w:color="auto"/>
              <w:right w:val="single" w:sz="4" w:space="0" w:color="auto"/>
            </w:tcBorders>
            <w:vAlign w:val="center"/>
            <w:hideMark/>
          </w:tcPr>
          <w:p w:rsidR="00D66F1D" w:rsidRPr="00D66F1D" w:rsidRDefault="00D66F1D" w:rsidP="00D66F1D">
            <w:pPr>
              <w:rPr>
                <w:rFonts w:ascii="Times New Roman" w:hAnsi="Times New Roman"/>
                <w:bCs/>
                <w:sz w:val="20"/>
                <w:szCs w:val="20"/>
                <w:lang w:val="ru-RU" w:eastAsia="ru-RU" w:bidi="ar-SA"/>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6F1D" w:rsidRPr="00D66F1D" w:rsidRDefault="00D66F1D" w:rsidP="00D66F1D">
            <w:pPr>
              <w:rPr>
                <w:rFonts w:ascii="Times New Roman" w:hAnsi="Times New Roman"/>
                <w:bCs/>
                <w:sz w:val="20"/>
                <w:szCs w:val="20"/>
                <w:lang w:val="ru-RU" w:eastAsia="ru-RU" w:bidi="ar-SA"/>
              </w:rPr>
            </w:pPr>
          </w:p>
        </w:tc>
        <w:tc>
          <w:tcPr>
            <w:tcW w:w="1134" w:type="dxa"/>
            <w:vMerge/>
            <w:tcBorders>
              <w:top w:val="single" w:sz="4" w:space="0" w:color="auto"/>
              <w:left w:val="nil"/>
              <w:bottom w:val="single" w:sz="4" w:space="0" w:color="auto"/>
              <w:right w:val="single" w:sz="4" w:space="0" w:color="auto"/>
            </w:tcBorders>
            <w:vAlign w:val="center"/>
            <w:hideMark/>
          </w:tcPr>
          <w:p w:rsidR="00D66F1D" w:rsidRPr="00D66F1D" w:rsidRDefault="00D66F1D" w:rsidP="00D66F1D">
            <w:pPr>
              <w:rPr>
                <w:rFonts w:ascii="Times New Roman" w:hAnsi="Times New Roman"/>
                <w:bCs/>
                <w:sz w:val="20"/>
                <w:szCs w:val="20"/>
                <w:lang w:val="ru-RU" w:eastAsia="ru-RU" w:bidi="ar-SA"/>
              </w:rPr>
            </w:pPr>
          </w:p>
        </w:tc>
        <w:tc>
          <w:tcPr>
            <w:tcW w:w="1134" w:type="dxa"/>
            <w:vMerge/>
            <w:tcBorders>
              <w:top w:val="single" w:sz="4" w:space="0" w:color="auto"/>
              <w:left w:val="nil"/>
              <w:bottom w:val="single" w:sz="4" w:space="0" w:color="auto"/>
              <w:right w:val="single" w:sz="4" w:space="0" w:color="auto"/>
            </w:tcBorders>
            <w:vAlign w:val="center"/>
            <w:hideMark/>
          </w:tcPr>
          <w:p w:rsidR="00D66F1D" w:rsidRPr="00D66F1D" w:rsidRDefault="00D66F1D" w:rsidP="00D66F1D">
            <w:pPr>
              <w:rPr>
                <w:rFonts w:ascii="Times New Roman" w:hAnsi="Times New Roman"/>
                <w:bCs/>
                <w:sz w:val="20"/>
                <w:szCs w:val="20"/>
                <w:lang w:val="ru-RU" w:eastAsia="ru-RU" w:bidi="ar-SA"/>
              </w:rPr>
            </w:pPr>
          </w:p>
        </w:tc>
      </w:tr>
      <w:tr w:rsidR="00D66F1D" w:rsidRPr="00D66F1D" w:rsidTr="00D66F1D">
        <w:trPr>
          <w:trHeight w:val="300"/>
        </w:trPr>
        <w:tc>
          <w:tcPr>
            <w:tcW w:w="3681" w:type="dxa"/>
            <w:tcBorders>
              <w:top w:val="nil"/>
              <w:left w:val="single" w:sz="4" w:space="0" w:color="auto"/>
              <w:bottom w:val="nil"/>
              <w:right w:val="single" w:sz="4" w:space="0" w:color="auto"/>
            </w:tcBorders>
            <w:shd w:val="clear" w:color="auto" w:fill="auto"/>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w:t>
            </w:r>
          </w:p>
        </w:tc>
        <w:tc>
          <w:tcPr>
            <w:tcW w:w="709" w:type="dxa"/>
            <w:tcBorders>
              <w:top w:val="nil"/>
              <w:left w:val="nil"/>
              <w:bottom w:val="nil"/>
              <w:right w:val="single" w:sz="4" w:space="0" w:color="auto"/>
            </w:tcBorders>
            <w:shd w:val="clear" w:color="auto" w:fill="auto"/>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w:t>
            </w:r>
          </w:p>
        </w:tc>
        <w:tc>
          <w:tcPr>
            <w:tcW w:w="537" w:type="dxa"/>
            <w:tcBorders>
              <w:top w:val="nil"/>
              <w:left w:val="nil"/>
              <w:bottom w:val="nil"/>
              <w:right w:val="single" w:sz="4" w:space="0" w:color="auto"/>
            </w:tcBorders>
            <w:shd w:val="clear" w:color="auto" w:fill="auto"/>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w:t>
            </w:r>
          </w:p>
        </w:tc>
        <w:tc>
          <w:tcPr>
            <w:tcW w:w="600" w:type="dxa"/>
            <w:tcBorders>
              <w:top w:val="nil"/>
              <w:left w:val="nil"/>
              <w:bottom w:val="nil"/>
              <w:right w:val="single" w:sz="4" w:space="0" w:color="auto"/>
            </w:tcBorders>
            <w:shd w:val="clear" w:color="auto" w:fill="auto"/>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w:t>
            </w:r>
          </w:p>
        </w:tc>
        <w:tc>
          <w:tcPr>
            <w:tcW w:w="1061" w:type="dxa"/>
            <w:tcBorders>
              <w:top w:val="nil"/>
              <w:left w:val="nil"/>
              <w:bottom w:val="nil"/>
              <w:right w:val="single" w:sz="4" w:space="0" w:color="auto"/>
            </w:tcBorders>
            <w:shd w:val="clear" w:color="auto" w:fill="auto"/>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w:t>
            </w:r>
          </w:p>
        </w:tc>
        <w:tc>
          <w:tcPr>
            <w:tcW w:w="637" w:type="dxa"/>
            <w:tcBorders>
              <w:top w:val="nil"/>
              <w:left w:val="nil"/>
              <w:bottom w:val="nil"/>
              <w:right w:val="single" w:sz="4" w:space="0" w:color="auto"/>
            </w:tcBorders>
            <w:shd w:val="clear" w:color="auto" w:fill="auto"/>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w:t>
            </w:r>
          </w:p>
        </w:tc>
        <w:tc>
          <w:tcPr>
            <w:tcW w:w="1134" w:type="dxa"/>
            <w:tcBorders>
              <w:top w:val="nil"/>
              <w:left w:val="single" w:sz="4" w:space="0" w:color="auto"/>
              <w:bottom w:val="nil"/>
              <w:right w:val="single" w:sz="4" w:space="0" w:color="auto"/>
            </w:tcBorders>
            <w:shd w:val="clear" w:color="auto" w:fill="auto"/>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w:t>
            </w:r>
          </w:p>
        </w:tc>
        <w:tc>
          <w:tcPr>
            <w:tcW w:w="1134" w:type="dxa"/>
            <w:tcBorders>
              <w:top w:val="nil"/>
              <w:left w:val="single" w:sz="4" w:space="0" w:color="auto"/>
              <w:bottom w:val="nil"/>
              <w:right w:val="single" w:sz="4" w:space="0" w:color="auto"/>
            </w:tcBorders>
            <w:shd w:val="clear" w:color="auto" w:fill="auto"/>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w:t>
            </w:r>
          </w:p>
        </w:tc>
        <w:tc>
          <w:tcPr>
            <w:tcW w:w="1134" w:type="dxa"/>
            <w:tcBorders>
              <w:top w:val="nil"/>
              <w:left w:val="nil"/>
              <w:bottom w:val="nil"/>
              <w:right w:val="single" w:sz="4" w:space="0" w:color="auto"/>
            </w:tcBorders>
            <w:shd w:val="clear" w:color="auto" w:fill="auto"/>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Совет депутатов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111</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3 483,0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1 530,3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1 600,0</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ОБЩЕГОСУДАРСТВЕННЫЕ ВОПРОСЫ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111</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3 483,0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1 530,3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1 600,0</w:t>
            </w:r>
          </w:p>
        </w:tc>
      </w:tr>
      <w:tr w:rsidR="00D66F1D" w:rsidRPr="00D66F1D" w:rsidTr="00D66F1D">
        <w:trPr>
          <w:trHeight w:val="115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111</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3 483,0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1 530,3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1 600,0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111</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3 483,0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1 530,3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1 600,0</w:t>
            </w:r>
          </w:p>
        </w:tc>
      </w:tr>
      <w:tr w:rsidR="00D66F1D" w:rsidRPr="00D66F1D" w:rsidTr="00D66F1D">
        <w:trPr>
          <w:trHeight w:val="87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расходы на оплату труда и содержание аппарата управления представительного органа местного самоуправления</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111</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88.0.00.01990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1 562,7</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647,1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680,0</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111</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88.0.00.01990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1 351,7</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617,1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650,0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88.0.00.01990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1 351,7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650,0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111</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88.0.00.01990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206,0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88.0.00.01990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206,0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111</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88.0.00.01990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88.0.00.01990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расходы на оплату труда председателя представительного органа местного самоуправления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111</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88.0.00.04110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1 920,3</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883,2</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920,0</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111</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88.0.00.04110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1 920,3</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883,2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920,0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88.0.00.04110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1 920,3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920,0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Ревизионная комиссия Чулымского района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222</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2 894,2</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1 188,2</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1 270,0</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ОБЩЕГОСУДАРСТВЕННЫЕ ВОПРОСЫ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222</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2 894,2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1 188,2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1 270,0</w:t>
            </w:r>
          </w:p>
        </w:tc>
      </w:tr>
      <w:tr w:rsidR="00D66F1D" w:rsidRPr="00D66F1D" w:rsidTr="00D66F1D">
        <w:trPr>
          <w:trHeight w:val="87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222</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06</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2 894,2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1 188,2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1 270,0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222</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06</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2 894,2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1 188,2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1 270,0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Расходы на обеспечение функций муниципальных органов</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222</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06</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88.0.00.04190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2 894,2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1 188,2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1 270,0</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222</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88.0.00.04190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2 742,2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1 188,2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1 270,0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222</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88.0.00.04190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2 742,2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1 188,2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1 270,0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222</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88.0.00.04190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151,0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222</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88.0.00.04190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151,0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222</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88.0.00.04190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222</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88.0.00.04190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Администрация Чулымского района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1 429 215,3</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951 886,8</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1 025 784,2</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ОБЩЕГОСУДАРСТВЕННЫЕ ВОПРОСЫ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115 844,0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49 153,5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50 956,7</w:t>
            </w:r>
          </w:p>
        </w:tc>
      </w:tr>
      <w:tr w:rsidR="00D66F1D" w:rsidRPr="00D66F1D" w:rsidTr="00D66F1D">
        <w:trPr>
          <w:trHeight w:val="87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2 751,6</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1 265,7</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1 300,0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2 751,6</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1 265,7</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1 300,0</w:t>
            </w:r>
          </w:p>
        </w:tc>
      </w:tr>
      <w:tr w:rsidR="00D66F1D" w:rsidRPr="00D66F1D" w:rsidTr="00D66F1D">
        <w:trPr>
          <w:trHeight w:val="87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Расходы на выплаты персоналу муниципальных органов функционирование высшего должностного лица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88.0.00.02110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2 751,6</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1 265,7</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1 300,0</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88.0.00.02110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2 751,6</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1 265,7</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1 300,0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88.0.00.02110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2 751,6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1 265,7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1 300,0</w:t>
            </w:r>
          </w:p>
        </w:tc>
      </w:tr>
      <w:tr w:rsidR="00D66F1D" w:rsidRPr="00D66F1D" w:rsidTr="00D66F1D">
        <w:trPr>
          <w:trHeight w:val="144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66 326,6</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32 650,1</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33 826,7</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66 326,6</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32 650,1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33 826,7</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Расходы на обеспечение функций муниципальных органов</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88.0.00.04190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59 739,3</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25 755,1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26 741,5</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88.0.00.04190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51 864,3</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23 454,1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24 440,5</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88.0.00.04190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51 864,3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23 454,1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24 440,5</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88.0.00.04190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7 655,0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2 301,0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2 301,0</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88.0.00.04190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7 655,0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2 301,0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2 301,0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88.0.00.04190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88.0.00.04190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на образование и организацию деятельности комиссии по делам несовершеннолетних и защите их прав</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88.0.00.70159</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1 547,2</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1 661,8</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1 730,0</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88.0.00.70159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1 192,3</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1 285,7</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1 342,8</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88.0.00.70159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1 192,3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1 285,7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1 342,8</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88.0.00.70159</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354,9</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376,1</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387,2</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88.0.00.70159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354,9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376,1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387,2</w:t>
            </w:r>
          </w:p>
        </w:tc>
      </w:tr>
      <w:tr w:rsidR="00D66F1D" w:rsidRPr="00D66F1D" w:rsidTr="00D66F1D">
        <w:trPr>
          <w:trHeight w:val="115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lastRenderedPageBreak/>
              <w:t>Оуществление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88.0.00.70180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2 202,8</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2 318,7</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2 386,9</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88.0.00.70180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1 894,8</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1 985,3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2 038,4</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88.0.00.70180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1 894,8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1 985,3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2 038,4</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88.0.00.70180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308,0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333,5</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348,5</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88.0.00.70180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333,5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348,5</w:t>
            </w:r>
          </w:p>
        </w:tc>
      </w:tr>
      <w:tr w:rsidR="00D66F1D" w:rsidRPr="00D66F1D" w:rsidTr="00D66F1D">
        <w:trPr>
          <w:trHeight w:val="115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88.0.00.70190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6,9</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7,3</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7,7</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4,1</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4,7</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4,7</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1,6</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1,6</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Субвенции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r>
      <w:tr w:rsidR="00D66F1D" w:rsidRPr="00D66F1D" w:rsidTr="00D66F1D">
        <w:trPr>
          <w:trHeight w:val="115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88.0.00.70210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585,9</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631,6</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659,7</w:t>
            </w:r>
          </w:p>
        </w:tc>
      </w:tr>
      <w:tr w:rsidR="00D66F1D" w:rsidRPr="00D66F1D" w:rsidTr="00D66F1D">
        <w:trPr>
          <w:trHeight w:val="34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88.0.00.70210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487,5</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525,5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548,9</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88.0.00.70210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487,5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525,5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548,9</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88.0.00.70210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98,4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106,1</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110,8</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88.0.00.70210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98,4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110,8</w:t>
            </w:r>
          </w:p>
        </w:tc>
      </w:tr>
      <w:tr w:rsidR="00D66F1D" w:rsidRPr="00D66F1D" w:rsidTr="00D66F1D">
        <w:trPr>
          <w:trHeight w:val="156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88.0.00.70230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106,1</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113,3</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117,7</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88.0.00.70230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91,1</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98,3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102,7</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88.0.00.70230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91,1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102,7</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88.0.00.70230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15,0</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88.0.00.70230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15,0</w:t>
            </w:r>
          </w:p>
        </w:tc>
      </w:tr>
      <w:tr w:rsidR="00D66F1D" w:rsidRPr="00D66F1D" w:rsidTr="00D66F1D">
        <w:trPr>
          <w:trHeight w:val="144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на организацию и осуществление деятельности по опеке и попечительству,социальной поддержке детей-сирот и детей, оставшихся без попечения родителей</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88.0.00.70289</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2 138,4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2 162,3</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2 183,2</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88.0.00.70289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1 595,3</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1 613,7</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1 629,8</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88.0.00.70289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1 595,3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1 613,7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1 629,8</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88.0.00.70289</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543,1</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548,6</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553,4</w:t>
            </w:r>
          </w:p>
        </w:tc>
      </w:tr>
      <w:tr w:rsidR="00D66F1D" w:rsidRPr="00D66F1D" w:rsidTr="00D66F1D">
        <w:trPr>
          <w:trHeight w:val="27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88.0.00.70289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543,1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548,6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553,4</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Судебная система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8,7</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7,8</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8,7</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7,8</w:t>
            </w:r>
          </w:p>
        </w:tc>
      </w:tr>
      <w:tr w:rsidR="00D66F1D" w:rsidRPr="00D66F1D" w:rsidTr="00D66F1D">
        <w:trPr>
          <w:trHeight w:val="172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lastRenderedPageBreak/>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за счет средств федерального бюджета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88.0.00.51200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8,7</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7,8</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88.0.00.51200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8,7</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7,8</w:t>
            </w:r>
          </w:p>
        </w:tc>
      </w:tr>
      <w:tr w:rsidR="00D66F1D" w:rsidRPr="00D66F1D" w:rsidTr="00D66F1D">
        <w:trPr>
          <w:trHeight w:val="464"/>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88.0.00.51200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7,8</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Резервные фонды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870,0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1 000,0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1 000,0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870,0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1 000,0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1 000,0</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Резервный фонд местных администраций</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88.0.00.11110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870,0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1 000,0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1 000,0</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88.0.00.11110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870,0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1 000,0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1 000,0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Резервные средства</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88.0.00.11110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870,0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1 000,0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Другие общегосударственные вопросы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45 887,1</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14 228,6</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14 822,1</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Муниципальные программы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6 410,1</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2 086,4</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2 089,4</w:t>
            </w:r>
          </w:p>
        </w:tc>
      </w:tr>
      <w:tr w:rsidR="00D66F1D" w:rsidRPr="00D66F1D" w:rsidTr="00D66F1D">
        <w:trPr>
          <w:trHeight w:val="201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"Повышение эффективности управления муниципальной собственностью Чулымского района Новосибирской области земельными ресурсами, расположенных на территории сельских поселений Чулымского района Новосибирской области на 2020-2030 годы"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11.0.00.01130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1 825,0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1 435,0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1 435,0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11.0.00.01130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1 705,0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1 315,0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1 315,0</w:t>
            </w:r>
          </w:p>
        </w:tc>
      </w:tr>
      <w:tr w:rsidR="00D66F1D" w:rsidRPr="00D66F1D" w:rsidTr="00D66F1D">
        <w:trPr>
          <w:trHeight w:val="277"/>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11.0.00.01130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1 705,0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1 315,0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11.0.00.01130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11.0.00.01130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120,0</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"Улучшение условий и охраны труда в Чулымском районе Новосибирской области на 2020-2030 годы"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11.0.00.01131</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577,0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583,0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11.0.00.01131</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224,0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224,0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224,0</w:t>
            </w:r>
          </w:p>
        </w:tc>
      </w:tr>
      <w:tr w:rsidR="00D66F1D" w:rsidRPr="00D66F1D" w:rsidTr="00D66F1D">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11.0.00.01131</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224,0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Социальное обеспечение и иные выплаты населению</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11.0.00.01131</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353,0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356,0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359,0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Премии и гранты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11.0.00.01131</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353,0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359,0</w:t>
            </w:r>
          </w:p>
        </w:tc>
      </w:tr>
      <w:tr w:rsidR="00D66F1D" w:rsidRPr="00D66F1D" w:rsidTr="00D66F1D">
        <w:trPr>
          <w:trHeight w:val="115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lastRenderedPageBreak/>
              <w:t>Муниципальная программа "Развитие и поддержка территориального общественного самоуправления на территории Чулымского района на 2018-2023 годы"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11.0.00.01313</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200,0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11.0.00.01313</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Премии и гранты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11.0.00.01313</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115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"Поддержка социально-ориентированных некоммерческих организаций Чулымского района Новосибирской области на 2020-2023 годы"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11.0.00.11012</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200,0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A8412F">
        <w:trPr>
          <w:trHeight w:val="351"/>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11.0.00.11012</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некоммерческим организациям (за исключением государственных (муниципальных)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11.0.00.11012</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115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"Комплексное развитие сельских территорий Чулымского района Новосибирской области на 2022-2025 годы"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11.0.00.L5765</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3 608,1</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71,4</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71,4</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11.0.00.L5765</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11.0.00.L5765</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11.0.00.L5765</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3 607,9</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71,4</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71,4</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11.0.00.L5765</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3 607,9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71,4</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39 477,0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12 142,2</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12 732,7</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содержание подведомственных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88.0.00.13130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9 442,1</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11 280,0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11 870,5</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88.0.00.13130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6 060,9</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10 519,5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11 110,0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88.0.00.13130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6 060,9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10 519,5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11 110,0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88.0.00.13130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3 367,7</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760,5</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760,5</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88.0.00.13130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3 367,7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760,5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760,5</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88.0.00.13130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13,5</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88.0.00.13130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144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lastRenderedPageBreak/>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88.0.00.70510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29 172,7</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26 674,7</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26 674,7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2 498,0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23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2 498,0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1057"/>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Софинансирование мероприятий муниципальных программ развития  территориального общественного самоуправления в НСО подпрограммы "Содействие развитию местного самоуправления" государственной программы НСО "Развитие институтов региональной политики и гражданского общества в НСО"</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88.0.00.70610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862,2</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862,2</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862,2</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88.0.00.70610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862,2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862,2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862,2</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Премии и гранты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88.0.00.70610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862,2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862,2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862,2</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НАЦИОНАЛЬНАЯ ОБОРОНА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2 491,5</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2 608,0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2 709,8</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Мобилизационная и вневойсковая подготовка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2 491,5</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2 608,0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2 709,8</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2 491,5</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2 608,0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2 709,8</w:t>
            </w:r>
          </w:p>
        </w:tc>
      </w:tr>
      <w:tr w:rsidR="00D66F1D" w:rsidRPr="00D66F1D" w:rsidTr="00A8412F">
        <w:trPr>
          <w:trHeight w:val="127"/>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Осуществление первичного воинского учета на территориях, где отсутствуют военные комиссариаты за счет средств федерального бюджета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88.0.00.51180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2 491,5</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2 608,0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2 709,8</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88.0.00.51180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2 491,5</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2 608,0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2 709,8</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Субвенции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88.0.00.51180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2 491,5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2 608,0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2 709,8</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НАЦИОНАЛЬНАЯ БЕЗОПАСНОСТЬ И ПРАВООХРАНИТЕЛЬНАЯ ДЕЯТЕЛЬНОСТЬ</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7 596,3</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6 986,3</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7 081,4</w:t>
            </w:r>
          </w:p>
        </w:tc>
      </w:tr>
      <w:tr w:rsidR="00D66F1D" w:rsidRPr="00D66F1D" w:rsidTr="00A8412F">
        <w:trPr>
          <w:trHeight w:val="56"/>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7 566,3</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6 956,3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7 051,4</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Муниципальные программы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7 566,3</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6 956,3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7 051,4</w:t>
            </w:r>
          </w:p>
        </w:tc>
      </w:tr>
      <w:tr w:rsidR="00D66F1D" w:rsidRPr="00D66F1D" w:rsidTr="00A8412F">
        <w:trPr>
          <w:trHeight w:val="34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"Снижение рисков чрезвычайных ситуаций природного и техногенного характера и защита населения Чулымского района Новосибирской области на 2021-2025 г"</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11.0.00.03090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6 521,4</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6 608,0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6 703,1</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11.0.00.03090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5 651,0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5 651,0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5 651,0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11.0.00.03090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5 651,0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5 651,0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5 651,0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11.0.00.03090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865,4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952,0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1 047,1</w:t>
            </w:r>
          </w:p>
        </w:tc>
      </w:tr>
      <w:tr w:rsidR="00D66F1D" w:rsidRPr="00D66F1D" w:rsidTr="00A8412F">
        <w:trPr>
          <w:trHeight w:val="117"/>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11.0.00.03090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865,4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1 047,1</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11.0.00.03090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11.0.00.03090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w:t>
            </w:r>
          </w:p>
        </w:tc>
      </w:tr>
      <w:tr w:rsidR="00D66F1D" w:rsidRPr="00D66F1D" w:rsidTr="00D66F1D">
        <w:trPr>
          <w:trHeight w:val="144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"Обеспечение пожарной безопасности многодетных семей и социально-незащищенных категорий граждан на территории Чулымского района Новосибирской области на 2023-2025 годы"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11.0.00.03190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1 045,0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348,3</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348,3</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11.0.00.03190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1 045,0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348,3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348,3</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11.0.00.03190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1 045,0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348,3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348,3</w:t>
            </w:r>
          </w:p>
        </w:tc>
      </w:tr>
      <w:tr w:rsidR="00D66F1D" w:rsidRPr="00D66F1D" w:rsidTr="00A8412F">
        <w:trPr>
          <w:trHeight w:val="127"/>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Другие вопросы в области национальной безопасности и правоохранительной деятельности</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Муниципальные программы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30,0</w:t>
            </w:r>
          </w:p>
        </w:tc>
      </w:tr>
      <w:tr w:rsidR="00D66F1D" w:rsidRPr="00D66F1D" w:rsidTr="00A8412F">
        <w:trPr>
          <w:trHeight w:val="4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"Профилактика терроризма и экстремизма, а также минимизация и (или) ликвидация последствий проявлений терроризма и зкстремизма на территории Чулымского муниципального района Новосибирской области на 2022-2026 годы"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11.0.00.03140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11.0.00.03140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11.0.00.03140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НАЦИОНАЛЬНАЯ ЭКОНОМИКА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133 488,9</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60 543,5</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62 523,2</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Сельское хозяйство и рыболовство</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315,0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315,0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315,0</w:t>
            </w:r>
          </w:p>
        </w:tc>
      </w:tr>
      <w:tr w:rsidR="00D66F1D" w:rsidRPr="00D66F1D" w:rsidTr="00A8412F">
        <w:trPr>
          <w:trHeight w:val="73"/>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315,0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315,0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315,0</w:t>
            </w:r>
          </w:p>
        </w:tc>
      </w:tr>
      <w:tr w:rsidR="00D66F1D" w:rsidRPr="00D66F1D" w:rsidTr="00A8412F">
        <w:trPr>
          <w:trHeight w:val="56"/>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Расходы на организацию проведения мероприятий по отлову и содержанию безнадзорных животных</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88.0.00.70160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315,0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315,0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315,0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88.0.00.70160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315,0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315,0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315,0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88.0.00.70160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315,0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315,0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Транспорт</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557,2</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10 192,2</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10 630,5</w:t>
            </w:r>
          </w:p>
        </w:tc>
      </w:tr>
      <w:tr w:rsidR="00D66F1D" w:rsidRPr="00D66F1D" w:rsidTr="00A8412F">
        <w:trPr>
          <w:trHeight w:val="56"/>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557,2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10 192,2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10 630,5</w:t>
            </w:r>
          </w:p>
        </w:tc>
      </w:tr>
      <w:tr w:rsidR="00D66F1D" w:rsidRPr="00D66F1D" w:rsidTr="00A8412F">
        <w:trPr>
          <w:trHeight w:val="56"/>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Отдельные мероприятия в области автомобильного транспорта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88.0.00.40300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557,2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152,9</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159,5</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88.0.00.40300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557,2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152,9</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159,5</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88.0.00.40300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557,2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159,5</w:t>
            </w:r>
          </w:p>
        </w:tc>
      </w:tr>
      <w:tr w:rsidR="00D66F1D" w:rsidRPr="00D66F1D" w:rsidTr="00D66F1D">
        <w:trPr>
          <w:trHeight w:val="229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88.0.00.71100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10 039,3</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10 471,0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88.0.00.71100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10 039,3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10 471,0</w:t>
            </w:r>
          </w:p>
        </w:tc>
      </w:tr>
      <w:tr w:rsidR="00D66F1D" w:rsidRPr="00D66F1D" w:rsidTr="00A8412F">
        <w:trPr>
          <w:trHeight w:val="81"/>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88.0.00.71100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10 039,3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10 471,0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Дорожное хозяйство (дорожные фонды)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130 496,8</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40 268,8</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39 260,2</w:t>
            </w:r>
          </w:p>
        </w:tc>
      </w:tr>
      <w:tr w:rsidR="00D66F1D" w:rsidRPr="00D66F1D" w:rsidTr="00A8412F">
        <w:trPr>
          <w:trHeight w:val="56"/>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130 496,8</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40 268,8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39 260,2</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Развитие автомобильных дорог местного значения</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88.0.00.04090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9 772,4</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8 178,6</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8 294,7</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88.0.00.04090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1 503,8</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8 178,6</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8 294,7</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88.0.00.04090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1 503,8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8 178,6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8 294,7</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88.0.00.04090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8 268,5</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88.0.00.04090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8 268,5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728"/>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НСО государственной программы НСО "Развитие автомобильных дорог регионального,межмуниципального и местного значения в НСО"</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88.0.00.70760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120 724,4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32 090,2</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30 965,5</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88.0.00.70760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1 770,0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32 090,2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30 965,5</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88.0.00.70760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1 770,0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32 090,2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30 965,5</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Межбюджетные трансферты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88.0.00.70760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118 954,4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88.0.00.70760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118 954,4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Связь и информатика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6 000,0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8 550,0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6 000,0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8 550,0</w:t>
            </w:r>
          </w:p>
        </w:tc>
      </w:tr>
      <w:tr w:rsidR="00D66F1D" w:rsidRPr="00D66F1D" w:rsidTr="00D66F1D">
        <w:trPr>
          <w:trHeight w:val="172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xml:space="preserve">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в Новосибирской области" </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88.0.00.70570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6 000,0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8 550,0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88.0.00.70570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6 000,0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8 550,0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8 550,0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Другие вопросы в области национальной экономики</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2 120,0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3 767,5</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3 767,5</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Муниципальные программы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1 925,0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1 905,0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1 905,0</w:t>
            </w:r>
          </w:p>
        </w:tc>
      </w:tr>
      <w:tr w:rsidR="00D66F1D" w:rsidRPr="00D66F1D" w:rsidTr="00D66F1D">
        <w:trPr>
          <w:trHeight w:val="115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"Развитие субъектов малого и среднего предпринимательства в Чулымском районе Новосибирской области на 2020-2030 годы"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11.0.00.04120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605,0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605,0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605,0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11.0.00.04120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105,0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105,0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11.0.00.04120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105,0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11.0.00.04120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500,0</w:t>
            </w:r>
          </w:p>
        </w:tc>
      </w:tr>
      <w:tr w:rsidR="00D66F1D" w:rsidRPr="00D66F1D" w:rsidTr="00D66F1D">
        <w:trPr>
          <w:trHeight w:val="115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11.0.00.04120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500,0</w:t>
            </w:r>
          </w:p>
        </w:tc>
      </w:tr>
      <w:tr w:rsidR="00D66F1D" w:rsidRPr="00D66F1D" w:rsidTr="00D66F1D">
        <w:trPr>
          <w:trHeight w:val="115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"Реализация градостроительной деятельности на территории Чулымского района Новосибирской области на 2020-2030 годы"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11.0.00.04121</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1 320,0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1 300,0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1 300,0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11.0.00.04121</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1 320,0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1 300,0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1 300,0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11.0.00.04121</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1 300,0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195,0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1 862,5</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1 862,5</w:t>
            </w:r>
          </w:p>
        </w:tc>
      </w:tr>
      <w:tr w:rsidR="00D66F1D" w:rsidRPr="00D66F1D" w:rsidTr="00A8412F">
        <w:trPr>
          <w:trHeight w:val="487"/>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xml:space="preserve">Реализация мероприятий на софинансирование муниципальных программ развития малого и среднего предпринимательства государственной программы НСО "Развитие субъектов </w:t>
            </w:r>
            <w:r w:rsidRPr="00D66F1D">
              <w:rPr>
                <w:rFonts w:ascii="Times New Roman" w:hAnsi="Times New Roman"/>
                <w:bCs/>
                <w:sz w:val="20"/>
                <w:szCs w:val="20"/>
                <w:lang w:val="ru-RU" w:eastAsia="ru-RU" w:bidi="ar-SA"/>
              </w:rPr>
              <w:lastRenderedPageBreak/>
              <w:t>малого и среднего предпринимательства НСО"</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lastRenderedPageBreak/>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88.0.00.70690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195,0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89,5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89,5</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88.0.00.70690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195,0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89,5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89,5</w:t>
            </w:r>
          </w:p>
        </w:tc>
      </w:tr>
      <w:tr w:rsidR="00D66F1D" w:rsidRPr="00D66F1D" w:rsidTr="00D66F1D">
        <w:trPr>
          <w:trHeight w:val="115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88.0.00.70690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195,0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89,5</w:t>
            </w:r>
          </w:p>
        </w:tc>
      </w:tr>
      <w:tr w:rsidR="00D66F1D" w:rsidRPr="00D66F1D" w:rsidTr="00D66F1D">
        <w:trPr>
          <w:trHeight w:val="258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подготовка градостроительной документации  и ( или) внесение в нее изменений подпрограммы "Градостроительная подготовка территорий и фонд пространственных данных Новосибирской области " государственной программы Новосибирской области "Стимулирование развития жилищного строительства в Новосибирской области"</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88.0.00.71200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1 773,0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1 773,0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88.0.00.71200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1 773,0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1 773,0</w:t>
            </w:r>
          </w:p>
        </w:tc>
      </w:tr>
      <w:tr w:rsidR="00D66F1D" w:rsidRPr="00D66F1D" w:rsidTr="00A8412F">
        <w:trPr>
          <w:trHeight w:val="43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88.0.00.71200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1 773,0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1 773,0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ЖИЛИЩНО-КОММУНАЛЬНОЕ ХОЗЯЙСТВО</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142 636,8</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96 453,4</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138 863,8</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Жилищное хозяйство</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8 128,7</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47 644,3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90 054,7</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Муниципальные программы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2 450,0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201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"Повышение эффективности управления муниципальной собственностью Чулымского района Новосибирской области земельными ресурсами, расположенных на территории сельских поселений Чулымского района Новосибирской области на 2020-2030 годы"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11.0.00.01130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2 450,0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11.0.00.01130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950,0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139"/>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11.0.00.01130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123"/>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11.0.00.01130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1 500,0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11.0.00.01130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5 678,7</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47 644,3</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90 054,7</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Предоставление жилых помещений детям-сиротам и детям,оставшимся без попечения родителей,лицам из из их числа по договорам найма специализированных жилых помещений за счет обл.бюджета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88.0.00.70139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5 678,7</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47 644,3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18 053,2</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88.0.00.70139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298,4</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298,4</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298,4</w:t>
            </w:r>
          </w:p>
        </w:tc>
      </w:tr>
      <w:tr w:rsidR="00D66F1D" w:rsidRPr="00D66F1D" w:rsidTr="00A8412F">
        <w:trPr>
          <w:trHeight w:val="199"/>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88.0.00.70139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298,4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298,4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298,4</w:t>
            </w:r>
          </w:p>
        </w:tc>
      </w:tr>
      <w:tr w:rsidR="00D66F1D" w:rsidRPr="00D66F1D" w:rsidTr="00A8412F">
        <w:trPr>
          <w:trHeight w:val="182"/>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88.0.00.70139</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5 380,3</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47 345,9</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17 754,8</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Бюджетные инвестиции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88.0.00.70139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5 380,3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47 345,9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17 754,8</w:t>
            </w:r>
          </w:p>
        </w:tc>
      </w:tr>
      <w:tr w:rsidR="00D66F1D" w:rsidRPr="00D66F1D" w:rsidTr="00D66F1D">
        <w:trPr>
          <w:trHeight w:val="172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на строительство (приобретение на первичном рынке) служебного жилья государственной программы Новосибирской области "Стимулирование развития жилищного строительства в Новосибирской области"</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88.0.00.70650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63 021,0</w:t>
            </w:r>
          </w:p>
        </w:tc>
      </w:tr>
      <w:tr w:rsidR="00D66F1D" w:rsidRPr="00D66F1D" w:rsidTr="00A8412F">
        <w:trPr>
          <w:trHeight w:val="308"/>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88.0.00.70650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63 021,0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Бюджетные инвестиции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88.0.00.70650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63 021,0</w:t>
            </w:r>
          </w:p>
        </w:tc>
      </w:tr>
      <w:tr w:rsidR="00D66F1D" w:rsidRPr="00D66F1D" w:rsidTr="00A8412F">
        <w:trPr>
          <w:trHeight w:val="56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88.0.00.70830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8 980,5</w:t>
            </w:r>
          </w:p>
        </w:tc>
      </w:tr>
      <w:tr w:rsidR="00D66F1D" w:rsidRPr="00D66F1D" w:rsidTr="00A8412F">
        <w:trPr>
          <w:trHeight w:val="56"/>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88.0.00.70830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8 980,5</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Бюджетные инвестиции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88.0.00.70830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8 980,5</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Коммунальное хозяйство</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134 508,1</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48 809,1</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48 809,1</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134 508,1</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48 809,1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48 809,1</w:t>
            </w:r>
          </w:p>
        </w:tc>
      </w:tr>
      <w:tr w:rsidR="00D66F1D" w:rsidRPr="00D66F1D" w:rsidTr="00A8412F">
        <w:trPr>
          <w:trHeight w:val="87"/>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софинансирование мероприятий по организации бесперебойной работы объектов жизнедеятельности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88.0.00.00330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81,3</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88.0.00.00330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81,3</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88.0.00.00330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81,3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Мероприятия в области коммунального хозяйства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88.0.00.15000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10 885,6</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88.0.00.15000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7 640,0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93"/>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88.0.00.15000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7 640,0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88.0.00.15000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3 245,6</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88.0.00.15000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3 245,6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lastRenderedPageBreak/>
              <w:t>Средства,передаваемые местным бюджетам из резервного фонда Правительства НСО</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88.0.00.20540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10 039,2</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88.0.00.20540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10 039,2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88.0.00.20540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10 039,2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Софинансирование мероприятий по поготовке объектов ЖКХ в осенне зимний период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88.0.00.70390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450,0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88.0.00.70390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450,0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115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88.0.00.70390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201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организации и функционирования систем жизнеобеспечения и снабжению населения топливом подрограммы "Безопасность жилищно-коммунального хозяйства" государственной программы НСО "Жилищно-коммунальное хозяйство НСО"</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88.0.00.70490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41 383,6</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41 383,6</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41 383,6</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88.0.00.70490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23 000,0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88.0.00.70490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23 000,0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88.0.00.70490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18 383,6</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41 383,6</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41 383,6</w:t>
            </w:r>
          </w:p>
        </w:tc>
      </w:tr>
      <w:tr w:rsidR="00D66F1D" w:rsidRPr="00D66F1D" w:rsidTr="00D66F1D">
        <w:trPr>
          <w:trHeight w:val="115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88.0.00.70490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18 383,6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41 383,6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41 383,6</w:t>
            </w:r>
          </w:p>
        </w:tc>
      </w:tr>
      <w:tr w:rsidR="00D66F1D" w:rsidRPr="00D66F1D" w:rsidTr="00D66F1D">
        <w:trPr>
          <w:trHeight w:val="229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на организацию бесперебойной работы объектов тепло- водоснабжению и водоотведению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88.0.00.70600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19 661,5</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7 425,5</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7 425,5</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88.0.00.70600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5 000,0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7 425,5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7 425,5</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88.0.00.70600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5 000,0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7 425,5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7 425,5</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88.0.00.70600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14 661,5</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88.0.00.70600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14 661,5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172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lastRenderedPageBreak/>
              <w:t>Реализация мероприятий по строительству и реконструкции объектов централизованных систем холодного водоснабжения подрограммы "Чистая вода" государственной программы НСО "Жилищно-коммунальное хозяйство НСО"</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88.0.00.70640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7 006,8</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88.0.00.70640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7 006,8</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88.0.00.70640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7 006,8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229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строительству и реконструкции объектов централизованных систем  холодного водоснабжения и водоотведения  подпрграммы "Чистая вода" государственной программы Новосибирской области "Жилищно-коммунальное хозяйство Новосибирской области на 2023 год и плановый перид 2024 и 2025 годов</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88.0.00.71010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45 000,0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88.0.00.71010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45 000,0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88.0.00.71010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45 000,0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ОХРАНА ОКРУЖАЮЩЕЙ СРЕДЫ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06</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447,0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476,0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505,0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Другие вопросы в области охраны окружающей среды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06</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447,0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476,0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505,0</w:t>
            </w:r>
          </w:p>
        </w:tc>
      </w:tr>
      <w:tr w:rsidR="00D66F1D" w:rsidRPr="00D66F1D" w:rsidTr="00A8412F">
        <w:trPr>
          <w:trHeight w:val="56"/>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Муниципальные программы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06</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447,0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476,0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505,0</w:t>
            </w:r>
          </w:p>
        </w:tc>
      </w:tr>
      <w:tr w:rsidR="00D66F1D" w:rsidRPr="00D66F1D" w:rsidTr="00D66F1D">
        <w:trPr>
          <w:trHeight w:val="87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"Охрана окружающей среды Чулымского района Новосибирской области на 2021-2025 годы"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06</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05</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11.0.00.06050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447,0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476,0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505,0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11.0.00.06050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394,0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423,0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452,0</w:t>
            </w:r>
          </w:p>
        </w:tc>
      </w:tr>
      <w:tr w:rsidR="00D66F1D" w:rsidRPr="00D66F1D" w:rsidTr="00A8412F">
        <w:trPr>
          <w:trHeight w:val="107"/>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11.0.00.06050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394,0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423,0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452,0</w:t>
            </w:r>
          </w:p>
        </w:tc>
      </w:tr>
      <w:tr w:rsidR="00D66F1D" w:rsidRPr="00D66F1D" w:rsidTr="00A8412F">
        <w:trPr>
          <w:trHeight w:val="232"/>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11.0.00.06050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53,0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53,0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53,0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05</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11.0.00.06050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53,0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53,0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ОБРАЗОВАНИЕ</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692 875,5</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545 712,2</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577 617,0</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Дошкольное образование</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140 576,8</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114 433,7</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123 541,2</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140 576,8</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114 433,7</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123 541,2</w:t>
            </w:r>
          </w:p>
        </w:tc>
      </w:tr>
      <w:tr w:rsidR="00D66F1D" w:rsidRPr="00D66F1D" w:rsidTr="00D66F1D">
        <w:trPr>
          <w:trHeight w:val="87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на социальную поддержку отдельных категорий детей, обучающихся в образовательных организациях</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88.0.00.03349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17,1</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88.0.00.03349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17,1</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88.0.00.03349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17,1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lastRenderedPageBreak/>
              <w:t>Обеспечение деятельности подведомственных учреждений дошкольное образование</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88.0.00.70010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36 837,3</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28 336,2</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29 350,9</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3 111,5</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13 083,3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13 630,0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3 111,5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13 083,3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13 630,0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28 720,8</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15 252,9</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15 720,9</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28 720,8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15 252,9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15 720,9</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5 005,0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5 005,0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115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основных общеобразовательных программ дошкольного образования в муниципальных образовательных организациях</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88.0.00.70110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78 349,0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86 097,5</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94 190,3</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77 766,7</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85 515,2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93 608,0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77 766,7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85 515,2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93 608,0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582,3</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582,3</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582,3</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582,3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582,3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582,3</w:t>
            </w:r>
          </w:p>
        </w:tc>
      </w:tr>
      <w:tr w:rsidR="00D66F1D" w:rsidRPr="00D66F1D" w:rsidTr="00D66F1D">
        <w:trPr>
          <w:trHeight w:val="144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88.0.00.70510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25 373,4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25 331,4</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25 331,4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42,0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61"/>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Общее образование</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469 721,8</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388 275,0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406 405,3</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469 721,8</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388 275,0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406 405,3</w:t>
            </w:r>
          </w:p>
        </w:tc>
      </w:tr>
      <w:tr w:rsidR="00D66F1D" w:rsidRPr="00D66F1D" w:rsidTr="00D66F1D">
        <w:trPr>
          <w:trHeight w:val="87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на социальную поддержку отдельных категорий детей, обучающихся в образовательных организациях</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88.0.00.03349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9 767,4</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9 784,5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9 784,5</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88.0.00.03349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9 520,0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9 784,5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9 784,5</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88.0.00.03349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9 520,0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9 784,5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9 784,5</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Социальное обеспечение и иные выплаты населению</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88.0.00.03349</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247,4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88.0.00.03349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247,4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на ежемесячное классное руководство педагогическим работникам</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88.0.00.03350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757,8</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757,8</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757,8</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88.0.00.03350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757,8</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757,8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757,8</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88.0.00.03350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757,8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757,8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757,8</w:t>
            </w:r>
          </w:p>
        </w:tc>
      </w:tr>
      <w:tr w:rsidR="00D66F1D" w:rsidRPr="00D66F1D" w:rsidTr="00D66F1D">
        <w:trPr>
          <w:trHeight w:val="286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Обеспечение питанием на льготных условиях детей военнослужащих, обучающихся по программам основного общего образования и среднего общего образования в государственных и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88.0.00.04849</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551,9</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88.0.00.04849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551,9</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88.0.00.04849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551,9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1479"/>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Распределение ИМТ на ежемесячное денежное вознаграждение за классное руководство редагогическим работникам муниципальных общеобразовательных организаций государственной программы НСО "Развитие образования,создание условий для социализации детей и учащейся молодежи в НСО"</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88.0.00.53030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17 893,0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18 578,9</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18 578,9</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88.0.00.53030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17 893,0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18 578,9</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18 578,9</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88.0.00.53030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17 893,0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18 578,9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18 578,9</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Обеспечение деятельности подведомственных учреждений общее образование</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88.0.00.70020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108 807,4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80 587,9</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83 663,9</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88.0.00.70020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28 697,6</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41 133,8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43 819,7</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88.0.00.70020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28 697,6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41 133,8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43 819,7</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88.0.00.70020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72 237,4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39 454,1</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39 844,2</w:t>
            </w:r>
          </w:p>
        </w:tc>
      </w:tr>
      <w:tr w:rsidR="00D66F1D" w:rsidRPr="00D66F1D" w:rsidTr="00A8412F">
        <w:trPr>
          <w:trHeight w:val="187"/>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88.0.00.70020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72 237,4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39 454,1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39 844,2</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88.0.00.70020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7 872,4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88.0.00.70020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7 872,4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основных общеобразовательных программ в муниципальных общеобразовательных организациях</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88.0.00.70120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247 046,5</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264 659,3</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280 359,8</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88.0.00.70120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242 231,0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259 843,8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275 544,3</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88.0.00.70120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242 231,0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259 843,8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275 544,3</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88.0.00.70120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4 815,5</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4 815,5</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4 815,5</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88.0.00.70120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4 815,5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4 815,5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4 815,5</w:t>
            </w:r>
          </w:p>
        </w:tc>
      </w:tr>
      <w:tr w:rsidR="00D66F1D" w:rsidRPr="00D66F1D" w:rsidTr="00D66F1D">
        <w:trPr>
          <w:trHeight w:val="144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88.0.00.70510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70 765,0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A8412F">
        <w:trPr>
          <w:trHeight w:val="203"/>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D66F1D">
              <w:rPr>
                <w:rFonts w:ascii="Times New Roman" w:hAnsi="Times New Roman"/>
                <w:sz w:val="20"/>
                <w:szCs w:val="20"/>
                <w:lang w:val="ru-RU" w:eastAsia="ru-RU" w:bidi="ar-SA"/>
              </w:rPr>
              <w:lastRenderedPageBreak/>
              <w:t>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70 735,0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70 735,0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524"/>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Распределение субсидий на организацию бесплатного горячего питания обучающихся получающих начальное общее образование в муниципальных организациях ГП НСО "Развитие образование,содание условий для социализации детей и учащейся молодежи в НСО"</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88.0.00.L3040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14 132,8</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13 906,6</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13 260,4</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88.0.00.L3040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14 132,8</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13 906,6</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13 260,4</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88.0.00.L3040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14 132,8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13 906,6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13 260,4</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Дополнительное образование детей</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50 893,9</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19 379,1</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23 399,1</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50 893,9</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19 379,1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23 399,1</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Обеспечение деятельности подведомственных учреждений дополнительного образования</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88.0.00.70040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21 533,4</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19 379,1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23 399,1</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88.0.00.70040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3 379,2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1 479,1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1 499,1</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88.0.00.70040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3 379,2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1 479,1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1 499,1</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88.0.00.70040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18 154,2</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17 900,0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21 900,0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88.0.00.70040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18 154,2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17 900,0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21 900,0</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Обеспечение функционирования системы персонифицированного финансирования дополнительного образования детей</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88.0.00.70041</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4 074,0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A8412F">
        <w:trPr>
          <w:trHeight w:val="56"/>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88.0.00.70041</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3 989,9</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88.0.00.70041</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3 821,8</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автономным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88.0.00.70041</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620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84,1</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313"/>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некоммерческим организациям (за исключением государственных (муниципальных)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88.0.00.70041</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84,1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61"/>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88.0.00.70041</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84,1</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115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88.0.00.70041</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84,1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144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88.0.00.70510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25 286,5</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2 779,4</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2 779,4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22 507,1</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22 507,1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Молодежная политика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5 303,5</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2 874,2</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2 874,7</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Муниципальные программы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472,9</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497,9</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427,9</w:t>
            </w:r>
          </w:p>
        </w:tc>
      </w:tr>
      <w:tr w:rsidR="00D66F1D" w:rsidRPr="00D66F1D" w:rsidTr="00D66F1D">
        <w:trPr>
          <w:trHeight w:val="87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"Молодежь Чулымского района Новосибирской области на 2020-2030 годы"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11.0.00.07170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195,0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225,0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11.0.00.07170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195,0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225,0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Премии и гранты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11.0.00.07170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195,0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225,0</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"Патриотическое воспитание граждан в Чулымском района Новосибирской области на 2021-2024 годы"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11.0.00.07270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11.0.00.07270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Премии и гранты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11.0.00.07270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"Комплексные меры профилактики наркомании в Чулымском районе на 2023-2030 годы"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11.0.00.07370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177,9</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187,9</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202,9</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11.0.00.07370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21,0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22,0</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11.0.00.07370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22,0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11.0.00.07370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141,9</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154,9</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167,9</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Иные 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11.0.00.07370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141,9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154,9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167,9</w:t>
            </w:r>
          </w:p>
        </w:tc>
      </w:tr>
      <w:tr w:rsidR="00D66F1D" w:rsidRPr="00D66F1D" w:rsidTr="00A8412F">
        <w:trPr>
          <w:trHeight w:val="152"/>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11.0.00.07370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11.0.00.07370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4 830,6</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2 376,3</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2 446,8</w:t>
            </w:r>
          </w:p>
        </w:tc>
      </w:tr>
      <w:tr w:rsidR="00D66F1D" w:rsidRPr="00D66F1D" w:rsidTr="00A8412F">
        <w:trPr>
          <w:trHeight w:val="19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Обеспечение деятельности подведомственных учреждений  другие вопросы в области образования</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88.0.00.70050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1 065,4</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2 376,3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2 446,8</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88.0.00.70050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342,4</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1 889,5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1 960,0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88.0.00.70050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342,4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1 889,5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1 960,0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88.0.00.70050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722,0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486,8</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486,8</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88.0.00.70050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722,0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486,8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486,8</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88.0.00.70050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88.0.00.70050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144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88.0.00.70510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3 765,2</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3 765,2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3 765,2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Другие вопросы в области образования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26 379,5</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20 750,2</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21 396,6</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Муниципальные программы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2 267,4</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2 455,0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45,0</w:t>
            </w:r>
          </w:p>
        </w:tc>
      </w:tr>
      <w:tr w:rsidR="00D66F1D" w:rsidRPr="00D66F1D" w:rsidTr="00D66F1D">
        <w:trPr>
          <w:trHeight w:val="87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"Организация летнего отдыха,оздоровления и занятости детей и подростков на 2022-2024 годы"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11.0.00.07070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1 889,4</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2 048,0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11.0.00.07070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423,0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465,0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11.0.00.07070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423,0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465,0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11.0.00.07070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1 166,4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1 283,0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11.0.00.07070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1 166,4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1 283,0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56"/>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11.0.00.07070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11.0.00.07070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"Одаренные дети" на 2022-2024 годы"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11.0.00.07090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333,0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357,0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A8412F">
        <w:trPr>
          <w:trHeight w:val="56"/>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11.0.00.07090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116,0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234,0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11.0.00.07090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116,0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Социальное обеспечение и иные выплаты населению</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11.0.00.07090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Премии и гранты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11.0.00.07090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56"/>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11.0.00.07090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117,0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123,0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11.0.00.07090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117,0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123,0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181"/>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"Профилактика административных правонарушений и преступлений в Чулымском районе на 2022-2024 годы"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11.0.00.07470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11.0.00.07470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11.0.00.07470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56"/>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"Профилактика безнадзорности и правонарушений несовершеннолетних в Чулымском районе на 2022-2026 годы"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11.0.00.07570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35,0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45,0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11.0.00.07570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45,0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11.0.00.07570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45,0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24 112,1</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18 295,2</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21 351,6</w:t>
            </w:r>
          </w:p>
        </w:tc>
      </w:tr>
      <w:tr w:rsidR="00D66F1D" w:rsidRPr="00D66F1D" w:rsidTr="00A8412F">
        <w:trPr>
          <w:trHeight w:val="203"/>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xml:space="preserve">софинансирование мероприятий по обновлению материально-технической базы для формирования у обучающихся современныйх технологических и гуманитарных навыков государственной программы Новосибирской области "Развитие образования,создание условий для </w:t>
            </w:r>
            <w:r w:rsidRPr="00D66F1D">
              <w:rPr>
                <w:rFonts w:ascii="Times New Roman" w:hAnsi="Times New Roman"/>
                <w:bCs/>
                <w:sz w:val="20"/>
                <w:szCs w:val="20"/>
                <w:lang w:val="ru-RU" w:eastAsia="ru-RU" w:bidi="ar-SA"/>
              </w:rPr>
              <w:lastRenderedPageBreak/>
              <w:t>социализации детей и учащейся молодежи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lastRenderedPageBreak/>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88.0.00.00340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65,1</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88.0.00.00340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65,1</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88.0.00.00340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65,1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56"/>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софинансирование мероприятий по ресурсному обеспечению модернизации образования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88.0.00.00390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19,5</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A8412F">
        <w:trPr>
          <w:trHeight w:val="56"/>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88.0.00.00390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19,5</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88.0.00.00390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19,5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софинансирование безопасный город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88.0.00.00430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88.0.00.00430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88.0.00.00430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558"/>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установке и модернизауии систем видеонаблюдения, автоматической пожарной сигнализации и пожарного мониторинга ГП НСО "Построение и развитие аппаратно-проограммного комплекса "Безопасный город" в НСО</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88.0.00.02590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600,0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200,0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200,0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88.0.00.02590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88.0.00.02590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200,0</w:t>
            </w:r>
          </w:p>
        </w:tc>
      </w:tr>
      <w:tr w:rsidR="00D66F1D" w:rsidRPr="00D66F1D" w:rsidTr="00D66F1D">
        <w:trPr>
          <w:trHeight w:val="258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социализациии детей и учащейся молодежи в Новосибирской области"</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88.0.00.03470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1 200,0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2 300,0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3 300,0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88.0.00.03470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1 200,0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2 300,0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3 300,0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88.0.00.03470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1 200,0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3 300,0</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Обеспечение деятельности подведомственных учреждений  другие вопросы в области образования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88.0.00.70050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1 307,7</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2 384,0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2 480,0</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88.0.00.70050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431,0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2 384,0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2 480,0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88.0.00.70050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431,0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2 384,0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2 480,0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88.0.00.70050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875,7</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56"/>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88.0.00.70050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875,7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88.0.00.70050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88.0.00.70050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Обеспечение деятельности подведомственных учреждений по проведению оздоровительной кампании детей</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88.0.00.70070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2 900,0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2 000,0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2 500,0</w:t>
            </w:r>
          </w:p>
        </w:tc>
      </w:tr>
      <w:tr w:rsidR="00D66F1D" w:rsidRPr="00D66F1D" w:rsidTr="00A8412F">
        <w:trPr>
          <w:trHeight w:val="96"/>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88.0.00.70070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2 900,0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2 000,0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2 500,0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2 900,0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2 500,0</w:t>
            </w:r>
          </w:p>
        </w:tc>
      </w:tr>
      <w:tr w:rsidR="00D66F1D" w:rsidRPr="00D66F1D" w:rsidTr="00A8412F">
        <w:trPr>
          <w:trHeight w:val="482"/>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Обеспечение проезда детей и совершенолетних граждан, сопровождающих организованные группы детей к месту отдыха и обратно при условии нахождения места отдыха за пределами Новосибирской области подпрограммы "Семья и дети" государственной программы Новосибирской области "Социальная поддержка в Новосибирской области"</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88.0.00.70079</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7,1</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7,1</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7,1</w:t>
            </w:r>
          </w:p>
        </w:tc>
      </w:tr>
      <w:tr w:rsidR="00D66F1D" w:rsidRPr="00D66F1D" w:rsidTr="00A8412F">
        <w:trPr>
          <w:trHeight w:val="56"/>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88.0.00.70079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7,1</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7,1</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88.0.00.70079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7,1</w:t>
            </w:r>
          </w:p>
        </w:tc>
      </w:tr>
      <w:tr w:rsidR="00D66F1D" w:rsidRPr="00D66F1D" w:rsidTr="00A8412F">
        <w:trPr>
          <w:trHeight w:val="56"/>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оздоровлению детей государственной программы НСО "Социальная поддржка в Новосибирской области"</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88.0.00.70359</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1 854,4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1 854,4</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1 854,4</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88.0.00.70359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1 854,4</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1 854,4</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1 854,4</w:t>
            </w:r>
          </w:p>
        </w:tc>
      </w:tr>
      <w:tr w:rsidR="00D66F1D" w:rsidRPr="00D66F1D" w:rsidTr="00A8412F">
        <w:trPr>
          <w:trHeight w:val="2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88.0.00.70359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1 854,4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1 854,4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1 854,4</w:t>
            </w:r>
          </w:p>
        </w:tc>
      </w:tr>
      <w:tr w:rsidR="00D66F1D" w:rsidRPr="00D66F1D" w:rsidTr="00D66F1D">
        <w:trPr>
          <w:trHeight w:val="144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88.0.00.70510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8 051,3</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4 751,6</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4 751,6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3 299,7</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3 299,7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A8412F">
        <w:trPr>
          <w:trHeight w:val="75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Субсидия на развитие социальной инфраструктуры в сфере организации отдыха и оздоровленния детей НСО государственной программы НСО "Развитие системы социальной поддержки населения и улучшения социального положения семей с детьми в НСО"</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88.0.00.70929</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2 966,5</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87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88.0.00.70929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2 966,5</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88.0.00.70929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2 966,5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229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xml:space="preserve">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88.0.E1.00000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4 000,0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4 000,0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4 000,0</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обновлению матеоиально-технической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88.0.E1.51692</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4 000,0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4 000,0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88.0.E1.51692</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4 000,0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4 000,0</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88.0.E1.51692</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4 000,0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4 000,0</w:t>
            </w:r>
          </w:p>
        </w:tc>
      </w:tr>
      <w:tr w:rsidR="00D66F1D" w:rsidRPr="00D66F1D" w:rsidTr="00D66F1D">
        <w:trPr>
          <w:trHeight w:val="172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Обновление материально-технической базы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(брендирование центров "Точка роста")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88.0.E1.51722</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4 000,0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88.0.E1.51722</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4 000,0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88.0.E1.51722</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4 000,0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229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государственой программы Новосибирской области "Развитие образования,создание условий для социализации детей и учащейся молодежи в Новосибирской области" </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88.0.EВ.00000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1 130,5</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5 549,7</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7 010,1</w:t>
            </w:r>
          </w:p>
        </w:tc>
      </w:tr>
      <w:tr w:rsidR="00D66F1D" w:rsidRPr="00D66F1D" w:rsidTr="00D66F1D">
        <w:trPr>
          <w:trHeight w:val="229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xml:space="preserve">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государственой программы Новосибирской области "Развитие образования,создание условий для социализации детей и учащейся молодежи в Новосибирской области" </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88.0.EВ.51790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1 130,5</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5 549,7</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7 010,1</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88.0.EВ.51790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1 130,5</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5 549,7</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7 010,1</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07</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88.0.EВ.51790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1 130,5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5 549,7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7 010,1</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КУЛЬТУРА, КИНЕМАТОГРАФИЯ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74 399,9</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30 591,1</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32 071,6</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Культура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74 399,9</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30 591,1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32 071,6</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Муниципальные программы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6 805,3</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2 955,2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2 923,4</w:t>
            </w:r>
          </w:p>
        </w:tc>
      </w:tr>
      <w:tr w:rsidR="00D66F1D" w:rsidRPr="00D66F1D" w:rsidTr="00D66F1D">
        <w:trPr>
          <w:trHeight w:val="87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"Комплексные меры профилактики наркомании в Чулымском районе на 2023-2030 годы"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11.0.00.07370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11.0.00.07370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w:t>
            </w:r>
          </w:p>
        </w:tc>
      </w:tr>
      <w:tr w:rsidR="00D66F1D" w:rsidRPr="00D66F1D" w:rsidTr="00A8412F">
        <w:trPr>
          <w:trHeight w:val="268"/>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11.0.00.07370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w:t>
            </w:r>
          </w:p>
        </w:tc>
      </w:tr>
      <w:tr w:rsidR="00D66F1D" w:rsidRPr="00D66F1D" w:rsidTr="00A8412F">
        <w:trPr>
          <w:trHeight w:val="97"/>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"Развитие культуры Чулымского района Новосибирской области на 2020-2030 =</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11.0.00.08010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4 697,8</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825,0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840,0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11.0.00.08010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985,0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310,0</w:t>
            </w:r>
          </w:p>
        </w:tc>
      </w:tr>
      <w:tr w:rsidR="00D66F1D" w:rsidRPr="00D66F1D" w:rsidTr="00A8412F">
        <w:trPr>
          <w:trHeight w:val="157"/>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11.0.00.08010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985,0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310,0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11.0.00.08010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3 680,0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11.0.00.08010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3 680,0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500,0</w:t>
            </w:r>
          </w:p>
        </w:tc>
      </w:tr>
      <w:tr w:rsidR="00D66F1D" w:rsidRPr="00D66F1D" w:rsidTr="00A8412F">
        <w:trPr>
          <w:trHeight w:val="203"/>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11.0.00.08010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32,8</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25,0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11.0.00.08010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32,8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r>
      <w:tr w:rsidR="00D66F1D" w:rsidRPr="00D66F1D" w:rsidTr="00A8412F">
        <w:trPr>
          <w:trHeight w:val="56"/>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"Развитие культуры Чулымского района Новосибирской области на 2020-2030 гг"</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11.0.00.70620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512,7</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512,7</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512,7</w:t>
            </w:r>
          </w:p>
        </w:tc>
      </w:tr>
      <w:tr w:rsidR="00D66F1D" w:rsidRPr="00D66F1D" w:rsidTr="00A8412F">
        <w:trPr>
          <w:trHeight w:val="56"/>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11.0.00.70620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512,7</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512,7</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512,7</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11.0.00.70620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512,7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512,7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512,7</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"Развитие культуры Чулымского района Новосибирской области на 2020-2030 гг"</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11.0.00.70770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270,5</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266,1</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266,1</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11.0.00.70770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270,5</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266,1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266,1</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11.0.00.70770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270,5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266,1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266,1</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"Развитие культуры Чулымского района Новосибирской области на 2020-2030гг"</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11.0.00.L4670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1 000,9</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985,9</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981,2</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11.0.00.L4670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985,9</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981,2</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11.0.00.L4670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985,9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981,2</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11.0.00.L4670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1 000,9</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11.0.00.L4670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1 000,9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"Развитие культуры Чулымского района Новосибирской области на 2020-2030 гг"</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11.0.00.L5190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323,4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318,1</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318,4</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11.0.00.L5190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323,4</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318,1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318,4</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11.0.00.L5190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323,4</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318,1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318,4</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Основное мероприятие:"Реализация мероприятий по проведению работ на воинских захоронениях"</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11.0.09.00000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42,4</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115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11.0.09.L2991</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42,4</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11.0.09.L2991</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42,4</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11.0.09.L2991</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67 594,6</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27 635,9</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29 148,2</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88.0.00.70510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58 258,6</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58 258,6</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58 258,6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Обеспечение деятельности подведомственных учреждений в области культуры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88.0.00.80000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9 336,0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27 635,9</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29 148,2</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Обеспечение деятельности подведомственных учреждений в области культуры - клубы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88.0.00.80010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3 644,9</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9 992,0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10 500,7</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88.0.00.80010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1 578,9</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8 715,9</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9 200,0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88.0.00.80010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1 578,9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8 715,9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9 200,0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88.0.00.80010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2 058,0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1 276,1</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1 300,7</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88.0.00.80010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2 058,0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1 276,1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1 300,7</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88.0.00.80010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88.0.00.80010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Обеспечение деятельности подведомственных учреждений в области культуры - библиотеки</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88.0.00.80020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5 691,1</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17 643,9</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18 647,5</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88.0.00.80020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3 005,0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16 588,1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17 590,0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88.0.00.80020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3 005,0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16 588,1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17 590,0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88.0.00.80020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2 592,1</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1 055,8</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1 057,5</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88.0.00.80020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2 592,1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1 055,8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1 057,5</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88.0.00.80020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94,0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08</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88.0.00.80020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94,0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СОЦИАЛЬНАЯ ПОЛИТИКА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109 489,6</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108 716,3</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100 474,3</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Пенсионное обеспечение</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2 951,3</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2 951,3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2 951,3</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2 951,3</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2 951,3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2 951,3</w:t>
            </w:r>
          </w:p>
        </w:tc>
      </w:tr>
      <w:tr w:rsidR="00D66F1D" w:rsidRPr="00D66F1D" w:rsidTr="00D66F1D">
        <w:trPr>
          <w:trHeight w:val="87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Доплаты к пенсиям государственных служащих субъектов Российской Федерации и муниципальных служащих</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88.0.00.10100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2 951,3</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2 951,3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2 951,3</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88.0.00.10100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2 951,3</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2 951,3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2 951,3</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Публичные нормативные социальные выплаты гражданам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88.0.00.10100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2 951,3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2 951,3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2 951,3</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Социальное обслуживание населения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69 843,4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74 382,8</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74 582,4</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69 843,4</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74 382,8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74 582,4</w:t>
            </w:r>
          </w:p>
        </w:tc>
      </w:tr>
      <w:tr w:rsidR="00D66F1D" w:rsidRPr="00D66F1D" w:rsidTr="00D66F1D">
        <w:trPr>
          <w:trHeight w:val="115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88.0.00.70180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66 534,8</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71 121,8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74 582,4</w:t>
            </w:r>
          </w:p>
        </w:tc>
      </w:tr>
      <w:tr w:rsidR="00D66F1D" w:rsidRPr="00D66F1D" w:rsidTr="00D66F1D">
        <w:trPr>
          <w:trHeight w:val="87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88.0.00.70180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66 534,8</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71 121,8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74 582,4</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88.0.00.70180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66 534,8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71 121,8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74 582,4</w:t>
            </w:r>
          </w:p>
        </w:tc>
      </w:tr>
      <w:tr w:rsidR="00D66F1D" w:rsidRPr="00D66F1D" w:rsidTr="00A8412F">
        <w:trPr>
          <w:trHeight w:val="1363"/>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xml:space="preserve">Иные межбюджетные трансферты на реализацию мероприятий по созданию системы долговременного ухода за нражданами пожилого возраста и и 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88.0.P3.00000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3 308,6</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3 261,0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A8412F">
        <w:trPr>
          <w:trHeight w:val="899"/>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xml:space="preserve">Иные межбюджетные трансферты на реализацию мероприятий по созданию системы долговременного ухода за нражданами пожилого возраста и и 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88.0.P3.51630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3 308,6</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3 261,0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A8412F">
        <w:trPr>
          <w:trHeight w:val="56"/>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88.0.P3.51630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3 308,6</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3 261,0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02</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88.0.P3.51630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3 308,6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3 261,0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Социальное обеспечение населения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1 011,2</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1 591,2</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1 563,0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lastRenderedPageBreak/>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1 011,2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1 591,2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1 563,0</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88.0.00.L4979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1 011,2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88.0.00.L4979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1 011,2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88.0.00.L4979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1 011,2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115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обеспечению жильем молодых семей государственной программы НСО "Обеспечение жильем молодых семей в НСО"</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88.0.00.R4979</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1 591,2</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1 563,0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88.0.00.R4979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1 591,2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1 563,0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88.0.00.R4979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1 591,2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1 563,0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Охрана семьи и детства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34 769,8</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29 127,0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20 613,6</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34 769,8</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29 127,0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20 613,6</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Предоставление жилых помещений детям-сиротам и детям,оставшимся без попечения родителей,лицам из из их числа по договорам найма специализированных жилых помещений за счет обл.бюджета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88.0.00.70139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2 959,1</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88.0.00.70139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2 959,1</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выплаты населению</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88.0.00.70139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2 959,1</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144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на организацию и осуществление деятельности по опеке и попечительству,социальной поддержке детей-сирот и детей, оставшихся без попечения родителей</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04</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88.0.00.70289</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31 810,7</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29 127,0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20 613,6</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88.0.00.70289</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31 810,7</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29 127,0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20 613,6</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04</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88.0.00.70289</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31 810,7</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29 127,0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20 613,6</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Другие вопросы в области социальной политики</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06</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914,0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664,0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764,0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Муниципальные программы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06</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890,0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640,0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740,0</w:t>
            </w:r>
          </w:p>
        </w:tc>
      </w:tr>
      <w:tr w:rsidR="00D66F1D" w:rsidRPr="00D66F1D" w:rsidTr="00A8412F">
        <w:trPr>
          <w:trHeight w:val="363"/>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"Социальная поддержка населения Чулымского района на 2022-2026 годы"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06</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11.0.00.10060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690,0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390,0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390,0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11.0.00.10060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180,0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180,0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180,0</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lastRenderedPageBreak/>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11.0.00.10060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180,0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180,0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Социальное обеспечение и иные выплаты населению</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11.0.00.10060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Премии и гранты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11.0.00.10060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11.0.00.10060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450,0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11.0.00.10060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150,0</w:t>
            </w:r>
          </w:p>
        </w:tc>
      </w:tr>
      <w:tr w:rsidR="00D66F1D" w:rsidRPr="00D66F1D" w:rsidTr="00D66F1D">
        <w:trPr>
          <w:trHeight w:val="115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Муниципальная программа  "Поддержка ветеранского движения в Чулымском муниципальном районе Новосибирской области на 2022-2025 годы"</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06</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11.0.00.11011</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200,0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250,0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350,0</w:t>
            </w:r>
          </w:p>
        </w:tc>
      </w:tr>
      <w:tr w:rsidR="00D66F1D" w:rsidRPr="00D66F1D" w:rsidTr="00D66F1D">
        <w:trPr>
          <w:trHeight w:val="87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11.0.00.11011</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250,0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350,0</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некоммерческим организациям (за исключением государственных (муниципальных)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11.0.00.11011</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06</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24,0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24,0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24,0</w:t>
            </w:r>
          </w:p>
        </w:tc>
      </w:tr>
      <w:tr w:rsidR="00D66F1D" w:rsidRPr="00D66F1D" w:rsidTr="00A8412F">
        <w:trPr>
          <w:trHeight w:val="126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формированию условий для обеспечения беспрепятсвенного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06</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88.0.00.70340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24,0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24,0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24,0</w:t>
            </w:r>
          </w:p>
        </w:tc>
      </w:tr>
      <w:tr w:rsidR="00D66F1D" w:rsidRPr="00D66F1D" w:rsidTr="00D66F1D">
        <w:trPr>
          <w:trHeight w:val="87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88.0.00.70340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Субсидии бюджетным учреждениям</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06</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88.0.00.70340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610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ФИЗИЧЕСКАЯ КУЛЬТУРА И СПОРТ</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24 480,4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9 502,2</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9 690,6</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Физическая культура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24 480,4</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9 502,2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9 690,6</w:t>
            </w:r>
          </w:p>
        </w:tc>
      </w:tr>
      <w:tr w:rsidR="00D66F1D" w:rsidRPr="00D66F1D" w:rsidTr="00DF53E4">
        <w:trPr>
          <w:trHeight w:val="61"/>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Муниципальные программы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575,0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600,0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625,0</w:t>
            </w:r>
          </w:p>
        </w:tc>
      </w:tr>
      <w:tr w:rsidR="00D66F1D" w:rsidRPr="00D66F1D" w:rsidTr="00A8412F">
        <w:trPr>
          <w:trHeight w:val="169"/>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A8412F" w:rsidP="00D66F1D">
            <w:pPr>
              <w:rPr>
                <w:rFonts w:ascii="Times New Roman" w:hAnsi="Times New Roman"/>
                <w:bCs/>
                <w:sz w:val="20"/>
                <w:szCs w:val="20"/>
                <w:lang w:val="ru-RU" w:eastAsia="ru-RU" w:bidi="ar-SA"/>
              </w:rPr>
            </w:pPr>
            <w:r>
              <w:rPr>
                <w:rFonts w:ascii="Times New Roman" w:hAnsi="Times New Roman"/>
                <w:bCs/>
                <w:sz w:val="20"/>
                <w:szCs w:val="20"/>
                <w:lang w:val="ru-RU" w:eastAsia="ru-RU" w:bidi="ar-SA"/>
              </w:rPr>
              <w:t xml:space="preserve"> </w:t>
            </w:r>
            <w:r w:rsidR="00D66F1D" w:rsidRPr="00D66F1D">
              <w:rPr>
                <w:rFonts w:ascii="Times New Roman" w:hAnsi="Times New Roman"/>
                <w:bCs/>
                <w:sz w:val="20"/>
                <w:szCs w:val="20"/>
                <w:lang w:val="ru-RU" w:eastAsia="ru-RU" w:bidi="ar-SA"/>
              </w:rPr>
              <w:t>Муниципальная программа "Развитие физической культуры и спорта в Чулымском районе Новосибирской области на 2020-2030 гг."</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11.0.00.11010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575,0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600,0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625,0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11.0.00.11010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r>
      <w:tr w:rsidR="00D66F1D" w:rsidRPr="00D66F1D" w:rsidTr="00A8412F">
        <w:trPr>
          <w:trHeight w:val="93"/>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11.0.00.11010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r>
      <w:tr w:rsidR="00D66F1D" w:rsidRPr="00D66F1D" w:rsidTr="00DF53E4">
        <w:trPr>
          <w:trHeight w:val="56"/>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Социальное обеспечение и иные выплаты населению</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11.0.00.11010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525,0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550,0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575,0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Премии и гранты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11.0.00.11010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525,0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575,0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lastRenderedPageBreak/>
              <w:t>Непрограмные направления Чулымского района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23 905,4</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8 902,2</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9 065,6</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Обеспечение деятельности подведомственных учреждений физическая культура и спорт</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88.0.00.01110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22 919,5</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8 902,2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9 065,6</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88.0.00.01110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15 083,2</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7 143,9</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7 301,0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88.0.00.01110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15 083,2</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7 143,9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7 301,0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88.0.00.01110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4 853,5</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1 586,0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1 555,6</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88.0.00.01110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4 853,5</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1 586,0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1 555,6</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Социальное обеспечение и иные выплаты населению</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88.0.00.01110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Премии и гранты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88.0.00.01110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бюджетные ассигнования</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88.0.00.01110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2 882,9</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172,3</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209,0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Уплата налогов, сборов и иных платежей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88.0.00.01110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2 882,9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172,3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209,0</w:t>
            </w:r>
          </w:p>
        </w:tc>
      </w:tr>
      <w:tr w:rsidR="00D66F1D" w:rsidRPr="00D66F1D" w:rsidTr="00D66F1D">
        <w:trPr>
          <w:trHeight w:val="144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88.0.00.70510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985,9</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144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585,9</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Расходы на выплаты персоналу казенных учреждений</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585,9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Закупка товаров, работ и услуг для обеспечения государственных (муниципальных) нужд</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400,0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11</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400,0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F53E4">
        <w:trPr>
          <w:trHeight w:val="35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МЕЖБЮДЖЕТНЫЕ ТРАНСФЕРТЫ ОБЩЕГО ХАРАКТЕРА БЮДЖЕТАМ БЮДЖЕТНОЙ СИСТЕМЫ РОССИЙСКОЙ ФЕДЕРАЦИИ</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125 465,3</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34 958,0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30 139,5</w:t>
            </w:r>
          </w:p>
        </w:tc>
      </w:tr>
      <w:tr w:rsidR="00D66F1D" w:rsidRPr="00D66F1D" w:rsidTr="00D66F1D">
        <w:trPr>
          <w:trHeight w:val="87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Дотации на выравнивание бюджетной обеспеченности субъектов Российской Федерации и муниципальных образований</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70 434,3</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34 958,0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30 139,5</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70 434,3</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34 958,0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30 139,5</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lastRenderedPageBreak/>
              <w:t>Дотация на выравнивание бюджетной обеспеченности за счет местного бюджета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88.0.00.14010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1 568,6</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1 514,6</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88.0.00.14010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1 568,6</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1 514,6</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Дотации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88.0.00.14010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1 568,6</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1 514,6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87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Осуществление отдельных государственных полномочий НСО по расчету и предоставлению дотаций бюджетам поселений</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88.0.00.70220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53 590,8</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33 443,4</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30 139,5</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88.0.00.70220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53 590,8</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33 443,4</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30 139,5</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Дотации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88.0.00.70220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53 590,8</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33 443,4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30 139,5</w:t>
            </w:r>
          </w:p>
        </w:tc>
      </w:tr>
      <w:tr w:rsidR="00D66F1D" w:rsidRPr="00D66F1D" w:rsidTr="00DF53E4">
        <w:trPr>
          <w:trHeight w:val="508"/>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01</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88.0.00.70510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15 274,9</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15 274,9</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Дотации</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01</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15 274,9</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585"/>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Прочие межбюджетные трансферты общего характера</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55 031,0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Чулымского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55 031,0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Резервный фонд местных администраций</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88.0.00.11110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88.0.00.11110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88.0.00.11110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144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Реализация мероприятий по обеспечению сбалансированности местных бюджетов государственной программы Новосибирской области "Упрвление финансами в Новосибирской области "</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14</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03</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88.0.00.70510</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54 901,0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54 901,0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Иные межбюджетные трансферты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14</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03</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88.0.00.70510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54 901,0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r>
      <w:tr w:rsidR="00D66F1D" w:rsidRPr="00D66F1D" w:rsidTr="00D66F1D">
        <w:trPr>
          <w:trHeight w:val="300"/>
        </w:trPr>
        <w:tc>
          <w:tcPr>
            <w:tcW w:w="3681" w:type="dxa"/>
            <w:tcBorders>
              <w:top w:val="nil"/>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xml:space="preserve">условно утвержденные расходы </w:t>
            </w:r>
          </w:p>
        </w:tc>
        <w:tc>
          <w:tcPr>
            <w:tcW w:w="709"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99</w:t>
            </w:r>
          </w:p>
        </w:tc>
        <w:tc>
          <w:tcPr>
            <w:tcW w:w="600"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061"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nil"/>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6 186,3</w:t>
            </w:r>
          </w:p>
        </w:tc>
        <w:tc>
          <w:tcPr>
            <w:tcW w:w="1134" w:type="dxa"/>
            <w:tcBorders>
              <w:top w:val="nil"/>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13 151,4</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xml:space="preserve">условно утвержденные расходы </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6 186,3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13 151,4</w:t>
            </w:r>
          </w:p>
        </w:tc>
      </w:tr>
      <w:tr w:rsidR="00D66F1D" w:rsidRPr="00D66F1D" w:rsidTr="00D66F1D">
        <w:trPr>
          <w:trHeight w:val="585"/>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Непрограмные направления областного бюджета</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99.0.00.00000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6 186,3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13 151,4</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Условно утвержденные расходы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99.9.00.00000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 </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6 186,3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13 151,4</w:t>
            </w:r>
          </w:p>
        </w:tc>
      </w:tr>
      <w:tr w:rsidR="00D66F1D" w:rsidRPr="00D66F1D" w:rsidTr="00D66F1D">
        <w:trPr>
          <w:trHeight w:val="300"/>
        </w:trPr>
        <w:tc>
          <w:tcPr>
            <w:tcW w:w="3681" w:type="dxa"/>
            <w:tcBorders>
              <w:top w:val="single" w:sz="4" w:space="0" w:color="auto"/>
              <w:left w:val="single" w:sz="4" w:space="0" w:color="auto"/>
              <w:bottom w:val="nil"/>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условно утвержденные расходы</w:t>
            </w:r>
          </w:p>
        </w:tc>
        <w:tc>
          <w:tcPr>
            <w:tcW w:w="709"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99</w:t>
            </w:r>
          </w:p>
        </w:tc>
        <w:tc>
          <w:tcPr>
            <w:tcW w:w="600"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99</w:t>
            </w:r>
          </w:p>
        </w:tc>
        <w:tc>
          <w:tcPr>
            <w:tcW w:w="1061"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99.9.00.00000</w:t>
            </w:r>
          </w:p>
        </w:tc>
        <w:tc>
          <w:tcPr>
            <w:tcW w:w="637"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900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nil"/>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6 186,3</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13 151,4</w:t>
            </w:r>
          </w:p>
        </w:tc>
      </w:tr>
      <w:tr w:rsidR="00D66F1D" w:rsidRPr="00D66F1D" w:rsidTr="00D66F1D">
        <w:trPr>
          <w:trHeight w:val="300"/>
        </w:trPr>
        <w:tc>
          <w:tcPr>
            <w:tcW w:w="3681" w:type="dxa"/>
            <w:tcBorders>
              <w:top w:val="single" w:sz="4" w:space="0" w:color="auto"/>
              <w:left w:val="single" w:sz="4" w:space="0" w:color="auto"/>
              <w:bottom w:val="single" w:sz="4" w:space="0" w:color="auto"/>
              <w:right w:val="nil"/>
            </w:tcBorders>
            <w:shd w:val="clear" w:color="auto" w:fill="auto"/>
            <w:vAlign w:val="center"/>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условно утвержденные расходы</w:t>
            </w:r>
          </w:p>
        </w:tc>
        <w:tc>
          <w:tcPr>
            <w:tcW w:w="709"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444</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99</w:t>
            </w: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99</w:t>
            </w:r>
          </w:p>
        </w:tc>
        <w:tc>
          <w:tcPr>
            <w:tcW w:w="1061"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99.9.00.00000</w:t>
            </w:r>
          </w:p>
        </w:tc>
        <w:tc>
          <w:tcPr>
            <w:tcW w:w="6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center"/>
              <w:rPr>
                <w:rFonts w:ascii="Times New Roman" w:hAnsi="Times New Roman"/>
                <w:sz w:val="20"/>
                <w:szCs w:val="20"/>
                <w:lang w:val="ru-RU" w:eastAsia="ru-RU" w:bidi="ar-SA"/>
              </w:rPr>
            </w:pPr>
            <w:r w:rsidRPr="00D66F1D">
              <w:rPr>
                <w:rFonts w:ascii="Times New Roman" w:hAnsi="Times New Roman"/>
                <w:sz w:val="20"/>
                <w:szCs w:val="20"/>
                <w:lang w:val="ru-RU" w:eastAsia="ru-RU" w:bidi="ar-SA"/>
              </w:rPr>
              <w:t>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0,0</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6 186,3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F1D" w:rsidRPr="00D66F1D" w:rsidRDefault="00D66F1D" w:rsidP="00D66F1D">
            <w:pPr>
              <w:jc w:val="right"/>
              <w:rPr>
                <w:rFonts w:ascii="Times New Roman" w:hAnsi="Times New Roman"/>
                <w:sz w:val="20"/>
                <w:szCs w:val="20"/>
                <w:lang w:val="ru-RU" w:eastAsia="ru-RU" w:bidi="ar-SA"/>
              </w:rPr>
            </w:pPr>
            <w:r w:rsidRPr="00D66F1D">
              <w:rPr>
                <w:rFonts w:ascii="Times New Roman" w:hAnsi="Times New Roman"/>
                <w:sz w:val="20"/>
                <w:szCs w:val="20"/>
                <w:lang w:val="ru-RU" w:eastAsia="ru-RU" w:bidi="ar-SA"/>
              </w:rPr>
              <w:t>13 151,4</w:t>
            </w:r>
          </w:p>
        </w:tc>
      </w:tr>
      <w:tr w:rsidR="00D66F1D" w:rsidRPr="00D66F1D" w:rsidTr="00D66F1D">
        <w:trPr>
          <w:trHeight w:val="315"/>
        </w:trPr>
        <w:tc>
          <w:tcPr>
            <w:tcW w:w="3681" w:type="dxa"/>
            <w:tcBorders>
              <w:top w:val="single" w:sz="4" w:space="0" w:color="auto"/>
              <w:left w:val="single" w:sz="4" w:space="0" w:color="auto"/>
              <w:bottom w:val="single" w:sz="4" w:space="0" w:color="auto"/>
              <w:right w:val="nil"/>
            </w:tcBorders>
            <w:shd w:val="clear" w:color="auto" w:fill="auto"/>
            <w:noWrap/>
            <w:vAlign w:val="bottom"/>
            <w:hideMark/>
          </w:tcPr>
          <w:p w:rsidR="00D66F1D" w:rsidRPr="00D66F1D" w:rsidRDefault="00D66F1D" w:rsidP="00D66F1D">
            <w:pPr>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Итого расходов</w:t>
            </w:r>
          </w:p>
        </w:tc>
        <w:tc>
          <w:tcPr>
            <w:tcW w:w="709" w:type="dxa"/>
            <w:tcBorders>
              <w:top w:val="single" w:sz="4" w:space="0" w:color="auto"/>
              <w:left w:val="nil"/>
              <w:bottom w:val="single" w:sz="4" w:space="0" w:color="auto"/>
              <w:right w:val="nil"/>
            </w:tcBorders>
            <w:shd w:val="clear" w:color="auto" w:fill="auto"/>
            <w:noWrap/>
            <w:vAlign w:val="bottom"/>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 </w:t>
            </w:r>
          </w:p>
        </w:tc>
        <w:tc>
          <w:tcPr>
            <w:tcW w:w="537" w:type="dxa"/>
            <w:tcBorders>
              <w:top w:val="nil"/>
              <w:left w:val="nil"/>
              <w:bottom w:val="single" w:sz="4" w:space="0" w:color="auto"/>
              <w:right w:val="nil"/>
            </w:tcBorders>
            <w:shd w:val="clear" w:color="auto" w:fill="auto"/>
            <w:noWrap/>
            <w:vAlign w:val="bottom"/>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 </w:t>
            </w:r>
          </w:p>
        </w:tc>
        <w:tc>
          <w:tcPr>
            <w:tcW w:w="600" w:type="dxa"/>
            <w:tcBorders>
              <w:top w:val="single" w:sz="4" w:space="0" w:color="auto"/>
              <w:left w:val="nil"/>
              <w:bottom w:val="single" w:sz="4" w:space="0" w:color="auto"/>
              <w:right w:val="nil"/>
            </w:tcBorders>
            <w:shd w:val="clear" w:color="auto" w:fill="auto"/>
            <w:noWrap/>
            <w:vAlign w:val="bottom"/>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 </w:t>
            </w:r>
          </w:p>
        </w:tc>
        <w:tc>
          <w:tcPr>
            <w:tcW w:w="1061" w:type="dxa"/>
            <w:tcBorders>
              <w:top w:val="single" w:sz="4" w:space="0" w:color="auto"/>
              <w:left w:val="nil"/>
              <w:bottom w:val="single" w:sz="4" w:space="0" w:color="auto"/>
              <w:right w:val="nil"/>
            </w:tcBorders>
            <w:shd w:val="clear" w:color="auto" w:fill="auto"/>
            <w:noWrap/>
            <w:vAlign w:val="bottom"/>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 </w:t>
            </w:r>
          </w:p>
        </w:tc>
        <w:tc>
          <w:tcPr>
            <w:tcW w:w="637" w:type="dxa"/>
            <w:tcBorders>
              <w:top w:val="nil"/>
              <w:left w:val="nil"/>
              <w:bottom w:val="single" w:sz="4" w:space="0" w:color="auto"/>
              <w:right w:val="single" w:sz="4" w:space="0" w:color="auto"/>
            </w:tcBorders>
            <w:shd w:val="clear" w:color="auto" w:fill="auto"/>
            <w:noWrap/>
            <w:vAlign w:val="bottom"/>
            <w:hideMark/>
          </w:tcPr>
          <w:p w:rsidR="00D66F1D" w:rsidRPr="00D66F1D" w:rsidRDefault="00D66F1D" w:rsidP="00D66F1D">
            <w:pPr>
              <w:rPr>
                <w:rFonts w:ascii="Times New Roman" w:hAnsi="Times New Roman"/>
                <w:sz w:val="20"/>
                <w:szCs w:val="20"/>
                <w:lang w:val="ru-RU" w:eastAsia="ru-RU" w:bidi="ar-SA"/>
              </w:rPr>
            </w:pPr>
            <w:r w:rsidRPr="00D66F1D">
              <w:rPr>
                <w:rFonts w:ascii="Times New Roman" w:hAnsi="Times New Roman"/>
                <w:sz w:val="20"/>
                <w:szCs w:val="20"/>
                <w:lang w:val="ru-RU" w:eastAsia="ru-RU" w:bidi="ar-SA"/>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1 435 592,5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954 605,3</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66F1D" w:rsidRPr="00D66F1D" w:rsidRDefault="00D66F1D" w:rsidP="00D66F1D">
            <w:pPr>
              <w:jc w:val="right"/>
              <w:rPr>
                <w:rFonts w:ascii="Times New Roman" w:hAnsi="Times New Roman"/>
                <w:bCs/>
                <w:sz w:val="20"/>
                <w:szCs w:val="20"/>
                <w:lang w:val="ru-RU" w:eastAsia="ru-RU" w:bidi="ar-SA"/>
              </w:rPr>
            </w:pPr>
            <w:r w:rsidRPr="00D66F1D">
              <w:rPr>
                <w:rFonts w:ascii="Times New Roman" w:hAnsi="Times New Roman"/>
                <w:bCs/>
                <w:sz w:val="20"/>
                <w:szCs w:val="20"/>
                <w:lang w:val="ru-RU" w:eastAsia="ru-RU" w:bidi="ar-SA"/>
              </w:rPr>
              <w:t>1 028 654,2</w:t>
            </w:r>
          </w:p>
        </w:tc>
      </w:tr>
    </w:tbl>
    <w:p w:rsidR="008462DE" w:rsidRDefault="008462DE" w:rsidP="008A6B34">
      <w:pPr>
        <w:rPr>
          <w:rFonts w:ascii="Times New Roman" w:hAnsi="Times New Roman"/>
          <w:sz w:val="22"/>
          <w:szCs w:val="22"/>
          <w:lang w:val="ru-RU"/>
        </w:rPr>
      </w:pPr>
    </w:p>
    <w:p w:rsidR="008462DE" w:rsidRDefault="008462DE" w:rsidP="008A6B34">
      <w:pPr>
        <w:rPr>
          <w:rFonts w:ascii="Times New Roman" w:hAnsi="Times New Roman"/>
          <w:sz w:val="22"/>
          <w:szCs w:val="22"/>
          <w:lang w:val="ru-RU"/>
        </w:rPr>
      </w:pPr>
    </w:p>
    <w:p w:rsidR="008462DE" w:rsidRDefault="008462DE" w:rsidP="008A6B34">
      <w:pPr>
        <w:rPr>
          <w:rFonts w:ascii="Times New Roman" w:hAnsi="Times New Roman"/>
          <w:sz w:val="22"/>
          <w:szCs w:val="22"/>
          <w:lang w:val="ru-RU"/>
        </w:rPr>
      </w:pPr>
    </w:p>
    <w:p w:rsidR="008462DE" w:rsidRDefault="00DF53E4" w:rsidP="00DF53E4">
      <w:pPr>
        <w:jc w:val="right"/>
        <w:rPr>
          <w:rFonts w:ascii="Times New Roman" w:hAnsi="Times New Roman"/>
          <w:sz w:val="22"/>
          <w:szCs w:val="22"/>
          <w:lang w:val="ru-RU"/>
        </w:rPr>
      </w:pPr>
      <w:r>
        <w:rPr>
          <w:rFonts w:ascii="Times New Roman" w:hAnsi="Times New Roman"/>
          <w:sz w:val="22"/>
          <w:szCs w:val="22"/>
          <w:lang w:val="ru-RU"/>
        </w:rPr>
        <w:lastRenderedPageBreak/>
        <w:t>Приложение 7</w:t>
      </w:r>
    </w:p>
    <w:p w:rsidR="00DF53E4" w:rsidRDefault="00DF53E4" w:rsidP="00DF53E4">
      <w:pPr>
        <w:jc w:val="right"/>
        <w:rPr>
          <w:rFonts w:ascii="Times New Roman" w:hAnsi="Times New Roman"/>
          <w:sz w:val="22"/>
          <w:szCs w:val="22"/>
          <w:lang w:val="ru-RU"/>
        </w:rPr>
      </w:pPr>
    </w:p>
    <w:p w:rsidR="00DF53E4" w:rsidRPr="00DF53E4" w:rsidRDefault="00DF53E4" w:rsidP="00DF53E4">
      <w:pPr>
        <w:jc w:val="center"/>
        <w:rPr>
          <w:rFonts w:ascii="Times New Roman" w:hAnsi="Times New Roman"/>
          <w:sz w:val="22"/>
          <w:szCs w:val="22"/>
          <w:lang w:val="ru-RU"/>
        </w:rPr>
      </w:pPr>
      <w:r w:rsidRPr="00DF53E4">
        <w:rPr>
          <w:rFonts w:ascii="Times New Roman" w:hAnsi="Times New Roman"/>
          <w:sz w:val="22"/>
          <w:szCs w:val="22"/>
          <w:lang w:val="ru-RU"/>
        </w:rPr>
        <w:t>Распределение субсидий из бюджета Чулымского района бюджетам поселений на 2023 год и плановый период 2024-2025 годов</w:t>
      </w:r>
    </w:p>
    <w:p w:rsidR="008462DE" w:rsidRDefault="00DF53E4" w:rsidP="00DF53E4">
      <w:pPr>
        <w:rPr>
          <w:rFonts w:ascii="Times New Roman" w:hAnsi="Times New Roman"/>
          <w:sz w:val="22"/>
          <w:szCs w:val="22"/>
          <w:lang w:val="ru-RU"/>
        </w:rPr>
      </w:pPr>
      <w:r w:rsidRPr="00DF53E4">
        <w:rPr>
          <w:rFonts w:ascii="Times New Roman" w:hAnsi="Times New Roman"/>
          <w:sz w:val="22"/>
          <w:szCs w:val="22"/>
          <w:lang w:val="ru-RU"/>
        </w:rPr>
        <w:tab/>
      </w:r>
      <w:r w:rsidRPr="00DF53E4">
        <w:rPr>
          <w:rFonts w:ascii="Times New Roman" w:hAnsi="Times New Roman"/>
          <w:sz w:val="22"/>
          <w:szCs w:val="22"/>
          <w:lang w:val="ru-RU"/>
        </w:rPr>
        <w:tab/>
      </w:r>
      <w:r w:rsidRPr="00DF53E4">
        <w:rPr>
          <w:rFonts w:ascii="Times New Roman" w:hAnsi="Times New Roman"/>
          <w:sz w:val="22"/>
          <w:szCs w:val="22"/>
          <w:lang w:val="ru-RU"/>
        </w:rPr>
        <w:tab/>
      </w:r>
    </w:p>
    <w:tbl>
      <w:tblPr>
        <w:tblW w:w="10485" w:type="dxa"/>
        <w:tblLook w:val="04A0" w:firstRow="1" w:lastRow="0" w:firstColumn="1" w:lastColumn="0" w:noHBand="0" w:noVBand="1"/>
      </w:tblPr>
      <w:tblGrid>
        <w:gridCol w:w="3275"/>
        <w:gridCol w:w="2239"/>
        <w:gridCol w:w="1513"/>
        <w:gridCol w:w="3458"/>
      </w:tblGrid>
      <w:tr w:rsidR="00DF53E4" w:rsidRPr="00DF53E4" w:rsidTr="00DF53E4">
        <w:trPr>
          <w:trHeight w:val="300"/>
        </w:trPr>
        <w:tc>
          <w:tcPr>
            <w:tcW w:w="1048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53E4" w:rsidRPr="00DF53E4" w:rsidRDefault="00DF53E4" w:rsidP="00DF53E4">
            <w:pPr>
              <w:jc w:val="cente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Субсидии на реализацию мероприятий по организации бесперебойной работы объектов тепло-водоснабжения и водоотведения подпрограммы "Безопасность жилищно-коммунального хозяйства"  ГП НСО "Жилищно-коммунальное хозяйство НСО"</w:t>
            </w:r>
          </w:p>
        </w:tc>
      </w:tr>
      <w:tr w:rsidR="00DF53E4" w:rsidRPr="00DF53E4" w:rsidTr="00DF53E4">
        <w:trPr>
          <w:trHeight w:val="293"/>
        </w:trPr>
        <w:tc>
          <w:tcPr>
            <w:tcW w:w="10485" w:type="dxa"/>
            <w:gridSpan w:val="4"/>
            <w:vMerge/>
            <w:tcBorders>
              <w:top w:val="single" w:sz="4" w:space="0" w:color="auto"/>
              <w:left w:val="single" w:sz="4" w:space="0" w:color="auto"/>
              <w:bottom w:val="single" w:sz="4" w:space="0" w:color="auto"/>
              <w:right w:val="single" w:sz="4" w:space="0" w:color="auto"/>
            </w:tcBorders>
            <w:vAlign w:val="center"/>
            <w:hideMark/>
          </w:tcPr>
          <w:p w:rsidR="00DF53E4" w:rsidRPr="00DF53E4" w:rsidRDefault="00DF53E4" w:rsidP="00DF53E4">
            <w:pPr>
              <w:rPr>
                <w:rFonts w:ascii="Times New Roman" w:hAnsi="Times New Roman"/>
                <w:color w:val="000000"/>
                <w:sz w:val="22"/>
                <w:szCs w:val="22"/>
                <w:lang w:val="ru-RU" w:eastAsia="ru-RU" w:bidi="ar-SA"/>
              </w:rPr>
            </w:pPr>
          </w:p>
        </w:tc>
      </w:tr>
      <w:tr w:rsidR="00DF53E4" w:rsidRPr="00DF53E4" w:rsidTr="00DF53E4">
        <w:trPr>
          <w:trHeight w:val="300"/>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Наименование МО</w:t>
            </w:r>
          </w:p>
        </w:tc>
        <w:tc>
          <w:tcPr>
            <w:tcW w:w="2239"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2023 год</w:t>
            </w:r>
          </w:p>
        </w:tc>
        <w:tc>
          <w:tcPr>
            <w:tcW w:w="151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2024 год</w:t>
            </w:r>
          </w:p>
        </w:tc>
        <w:tc>
          <w:tcPr>
            <w:tcW w:w="3458"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2025 год</w:t>
            </w:r>
          </w:p>
        </w:tc>
      </w:tr>
      <w:tr w:rsidR="00DF53E4" w:rsidRPr="00DF53E4" w:rsidTr="00DF53E4">
        <w:trPr>
          <w:trHeight w:val="300"/>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г. Чулым</w:t>
            </w:r>
          </w:p>
        </w:tc>
        <w:tc>
          <w:tcPr>
            <w:tcW w:w="2239"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14 661,53477</w:t>
            </w:r>
          </w:p>
        </w:tc>
        <w:tc>
          <w:tcPr>
            <w:tcW w:w="151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 </w:t>
            </w:r>
          </w:p>
        </w:tc>
        <w:tc>
          <w:tcPr>
            <w:tcW w:w="3458"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 </w:t>
            </w:r>
          </w:p>
        </w:tc>
      </w:tr>
      <w:tr w:rsidR="00DF53E4" w:rsidRPr="00DF53E4" w:rsidTr="00DF53E4">
        <w:trPr>
          <w:trHeight w:val="300"/>
        </w:trPr>
        <w:tc>
          <w:tcPr>
            <w:tcW w:w="3275"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ВСЕГО</w:t>
            </w:r>
          </w:p>
        </w:tc>
        <w:tc>
          <w:tcPr>
            <w:tcW w:w="2239"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14 661,53477</w:t>
            </w:r>
          </w:p>
        </w:tc>
        <w:tc>
          <w:tcPr>
            <w:tcW w:w="151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 </w:t>
            </w:r>
          </w:p>
        </w:tc>
        <w:tc>
          <w:tcPr>
            <w:tcW w:w="3458"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 </w:t>
            </w:r>
          </w:p>
        </w:tc>
      </w:tr>
    </w:tbl>
    <w:p w:rsidR="008462DE" w:rsidRDefault="008462DE" w:rsidP="008A6B34">
      <w:pPr>
        <w:rPr>
          <w:rFonts w:ascii="Times New Roman" w:hAnsi="Times New Roman"/>
          <w:sz w:val="22"/>
          <w:szCs w:val="22"/>
          <w:lang w:val="ru-RU"/>
        </w:rPr>
      </w:pPr>
    </w:p>
    <w:p w:rsidR="008462DE" w:rsidRDefault="00DF53E4" w:rsidP="00DF53E4">
      <w:pPr>
        <w:jc w:val="right"/>
        <w:rPr>
          <w:rFonts w:ascii="Times New Roman" w:hAnsi="Times New Roman"/>
          <w:sz w:val="22"/>
          <w:szCs w:val="22"/>
          <w:lang w:val="ru-RU"/>
        </w:rPr>
      </w:pPr>
      <w:r>
        <w:rPr>
          <w:rFonts w:ascii="Times New Roman" w:hAnsi="Times New Roman"/>
          <w:sz w:val="22"/>
          <w:szCs w:val="22"/>
          <w:lang w:val="ru-RU"/>
        </w:rPr>
        <w:t>Приложение 8 таблица 1</w:t>
      </w:r>
    </w:p>
    <w:p w:rsidR="00DF53E4" w:rsidRDefault="00DF53E4" w:rsidP="00DF53E4">
      <w:pPr>
        <w:jc w:val="right"/>
        <w:rPr>
          <w:rFonts w:ascii="Times New Roman" w:hAnsi="Times New Roman"/>
          <w:sz w:val="22"/>
          <w:szCs w:val="22"/>
          <w:lang w:val="ru-RU"/>
        </w:rPr>
      </w:pPr>
    </w:p>
    <w:p w:rsidR="008462DE" w:rsidRDefault="00DF53E4" w:rsidP="00DF53E4">
      <w:pPr>
        <w:jc w:val="center"/>
        <w:rPr>
          <w:rFonts w:ascii="Times New Roman" w:hAnsi="Times New Roman"/>
          <w:sz w:val="22"/>
          <w:szCs w:val="22"/>
          <w:lang w:val="ru-RU"/>
        </w:rPr>
      </w:pPr>
      <w:r w:rsidRPr="00DF53E4">
        <w:rPr>
          <w:rFonts w:ascii="Times New Roman" w:hAnsi="Times New Roman"/>
          <w:sz w:val="22"/>
          <w:szCs w:val="22"/>
          <w:lang w:val="ru-RU"/>
        </w:rPr>
        <w:t>Распределение иных межбюджетных трансфертов бюджетам поселений на 2023 год и плановый период 2024-2025 годов</w:t>
      </w:r>
    </w:p>
    <w:p w:rsidR="008462DE" w:rsidRDefault="008462DE" w:rsidP="008A6B34">
      <w:pPr>
        <w:rPr>
          <w:rFonts w:ascii="Times New Roman" w:hAnsi="Times New Roman"/>
          <w:sz w:val="22"/>
          <w:szCs w:val="22"/>
          <w:lang w:val="ru-RU"/>
        </w:rPr>
      </w:pPr>
    </w:p>
    <w:tbl>
      <w:tblPr>
        <w:tblW w:w="10343" w:type="dxa"/>
        <w:tblLook w:val="04A0" w:firstRow="1" w:lastRow="0" w:firstColumn="1" w:lastColumn="0" w:noHBand="0" w:noVBand="1"/>
      </w:tblPr>
      <w:tblGrid>
        <w:gridCol w:w="3280"/>
        <w:gridCol w:w="1520"/>
        <w:gridCol w:w="1880"/>
        <w:gridCol w:w="3663"/>
      </w:tblGrid>
      <w:tr w:rsidR="00DF53E4" w:rsidRPr="00DF53E4" w:rsidTr="00DF53E4">
        <w:trPr>
          <w:trHeight w:val="300"/>
        </w:trPr>
        <w:tc>
          <w:tcPr>
            <w:tcW w:w="103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F53E4" w:rsidRPr="00DF53E4" w:rsidRDefault="00DF53E4" w:rsidP="00DF53E4">
            <w:pPr>
              <w:jc w:val="cente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ИМТ  на мероприятия в рамках муниципальной программы "Комплексное развитие сельских территорий Чулымского района Новосибирской области на 2022-2025 годы"</w:t>
            </w:r>
          </w:p>
        </w:tc>
      </w:tr>
      <w:tr w:rsidR="00DF53E4" w:rsidRPr="00DF53E4" w:rsidTr="00DF53E4">
        <w:trPr>
          <w:trHeight w:val="293"/>
        </w:trPr>
        <w:tc>
          <w:tcPr>
            <w:tcW w:w="10343" w:type="dxa"/>
            <w:gridSpan w:val="4"/>
            <w:vMerge/>
            <w:tcBorders>
              <w:top w:val="single" w:sz="4" w:space="0" w:color="auto"/>
              <w:left w:val="single" w:sz="4" w:space="0" w:color="auto"/>
              <w:bottom w:val="single" w:sz="4" w:space="0" w:color="auto"/>
              <w:right w:val="single" w:sz="4" w:space="0" w:color="auto"/>
            </w:tcBorders>
            <w:vAlign w:val="center"/>
            <w:hideMark/>
          </w:tcPr>
          <w:p w:rsidR="00DF53E4" w:rsidRPr="00DF53E4" w:rsidRDefault="00DF53E4" w:rsidP="00DF53E4">
            <w:pPr>
              <w:rPr>
                <w:rFonts w:ascii="Times New Roman" w:hAnsi="Times New Roman"/>
                <w:color w:val="000000"/>
                <w:sz w:val="22"/>
                <w:szCs w:val="22"/>
                <w:lang w:val="ru-RU" w:eastAsia="ru-RU" w:bidi="ar-SA"/>
              </w:rPr>
            </w:pPr>
          </w:p>
        </w:tc>
      </w:tr>
      <w:tr w:rsidR="00DF53E4" w:rsidRPr="00DF53E4" w:rsidTr="00DF53E4">
        <w:trPr>
          <w:trHeight w:val="300"/>
        </w:trPr>
        <w:tc>
          <w:tcPr>
            <w:tcW w:w="3280" w:type="dxa"/>
            <w:tcBorders>
              <w:top w:val="nil"/>
              <w:left w:val="single" w:sz="4" w:space="0" w:color="auto"/>
              <w:bottom w:val="single" w:sz="4" w:space="0" w:color="auto"/>
              <w:right w:val="single" w:sz="4" w:space="0" w:color="auto"/>
            </w:tcBorders>
            <w:shd w:val="clear" w:color="auto" w:fill="auto"/>
            <w:vAlign w:val="bottom"/>
            <w:hideMark/>
          </w:tcPr>
          <w:p w:rsidR="00DF53E4" w:rsidRPr="00DF53E4" w:rsidRDefault="00DF53E4" w:rsidP="00DF53E4">
            <w:pPr>
              <w:jc w:val="cente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Наименование МО / год</w:t>
            </w:r>
          </w:p>
        </w:tc>
        <w:tc>
          <w:tcPr>
            <w:tcW w:w="1520" w:type="dxa"/>
            <w:tcBorders>
              <w:top w:val="nil"/>
              <w:left w:val="nil"/>
              <w:bottom w:val="single" w:sz="4" w:space="0" w:color="auto"/>
              <w:right w:val="single" w:sz="4" w:space="0" w:color="auto"/>
            </w:tcBorders>
            <w:shd w:val="clear" w:color="auto" w:fill="auto"/>
            <w:vAlign w:val="bottom"/>
            <w:hideMark/>
          </w:tcPr>
          <w:p w:rsidR="00DF53E4" w:rsidRPr="00DF53E4" w:rsidRDefault="00DF53E4" w:rsidP="00DF53E4">
            <w:pPr>
              <w:jc w:val="cente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2023</w:t>
            </w:r>
          </w:p>
        </w:tc>
        <w:tc>
          <w:tcPr>
            <w:tcW w:w="1880" w:type="dxa"/>
            <w:tcBorders>
              <w:top w:val="nil"/>
              <w:left w:val="nil"/>
              <w:bottom w:val="single" w:sz="4" w:space="0" w:color="auto"/>
              <w:right w:val="single" w:sz="4" w:space="0" w:color="auto"/>
            </w:tcBorders>
            <w:shd w:val="clear" w:color="auto" w:fill="auto"/>
            <w:vAlign w:val="bottom"/>
            <w:hideMark/>
          </w:tcPr>
          <w:p w:rsidR="00DF53E4" w:rsidRPr="00DF53E4" w:rsidRDefault="00DF53E4" w:rsidP="00DF53E4">
            <w:pPr>
              <w:jc w:val="cente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2024</w:t>
            </w:r>
          </w:p>
        </w:tc>
        <w:tc>
          <w:tcPr>
            <w:tcW w:w="3663" w:type="dxa"/>
            <w:tcBorders>
              <w:top w:val="nil"/>
              <w:left w:val="nil"/>
              <w:bottom w:val="single" w:sz="4" w:space="0" w:color="auto"/>
              <w:right w:val="single" w:sz="4" w:space="0" w:color="auto"/>
            </w:tcBorders>
            <w:shd w:val="clear" w:color="auto" w:fill="auto"/>
            <w:vAlign w:val="bottom"/>
            <w:hideMark/>
          </w:tcPr>
          <w:p w:rsidR="00DF53E4" w:rsidRPr="00DF53E4" w:rsidRDefault="00DF53E4" w:rsidP="00DF53E4">
            <w:pPr>
              <w:jc w:val="cente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2025</w:t>
            </w:r>
          </w:p>
        </w:tc>
      </w:tr>
      <w:tr w:rsidR="00DF53E4" w:rsidRPr="00DF53E4" w:rsidTr="00DF53E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Серебрянский сельсовет</w:t>
            </w:r>
          </w:p>
        </w:tc>
        <w:tc>
          <w:tcPr>
            <w:tcW w:w="1520"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417,133</w:t>
            </w:r>
          </w:p>
        </w:tc>
        <w:tc>
          <w:tcPr>
            <w:tcW w:w="1880"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 </w:t>
            </w:r>
          </w:p>
        </w:tc>
        <w:tc>
          <w:tcPr>
            <w:tcW w:w="366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 </w:t>
            </w:r>
          </w:p>
        </w:tc>
      </w:tr>
      <w:tr w:rsidR="00DF53E4" w:rsidRPr="00DF53E4" w:rsidTr="00DF53E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Ужанихинский сельсовет</w:t>
            </w:r>
          </w:p>
        </w:tc>
        <w:tc>
          <w:tcPr>
            <w:tcW w:w="1520"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1 260,38746</w:t>
            </w:r>
          </w:p>
        </w:tc>
        <w:tc>
          <w:tcPr>
            <w:tcW w:w="1880"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 </w:t>
            </w:r>
          </w:p>
        </w:tc>
        <w:tc>
          <w:tcPr>
            <w:tcW w:w="366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 </w:t>
            </w:r>
          </w:p>
        </w:tc>
      </w:tr>
      <w:tr w:rsidR="00DF53E4" w:rsidRPr="00DF53E4" w:rsidTr="00DF53E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Чикманский сельсовет</w:t>
            </w:r>
          </w:p>
        </w:tc>
        <w:tc>
          <w:tcPr>
            <w:tcW w:w="1520"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1 930,332</w:t>
            </w:r>
          </w:p>
        </w:tc>
        <w:tc>
          <w:tcPr>
            <w:tcW w:w="1880"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 </w:t>
            </w:r>
          </w:p>
        </w:tc>
        <w:tc>
          <w:tcPr>
            <w:tcW w:w="366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 </w:t>
            </w:r>
          </w:p>
        </w:tc>
      </w:tr>
      <w:tr w:rsidR="00DF53E4" w:rsidRPr="00DF53E4" w:rsidTr="00DF53E4">
        <w:trPr>
          <w:trHeight w:val="300"/>
        </w:trPr>
        <w:tc>
          <w:tcPr>
            <w:tcW w:w="3280"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ВСЕГО</w:t>
            </w:r>
          </w:p>
        </w:tc>
        <w:tc>
          <w:tcPr>
            <w:tcW w:w="1520"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3 607,85251</w:t>
            </w:r>
          </w:p>
        </w:tc>
        <w:tc>
          <w:tcPr>
            <w:tcW w:w="1880"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 </w:t>
            </w:r>
          </w:p>
        </w:tc>
        <w:tc>
          <w:tcPr>
            <w:tcW w:w="366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color w:val="000000"/>
                <w:sz w:val="22"/>
                <w:szCs w:val="22"/>
                <w:lang w:val="ru-RU" w:eastAsia="ru-RU" w:bidi="ar-SA"/>
              </w:rPr>
            </w:pPr>
            <w:r w:rsidRPr="00DF53E4">
              <w:rPr>
                <w:rFonts w:ascii="Times New Roman" w:hAnsi="Times New Roman"/>
                <w:color w:val="000000"/>
                <w:sz w:val="22"/>
                <w:szCs w:val="22"/>
                <w:lang w:val="ru-RU" w:eastAsia="ru-RU" w:bidi="ar-SA"/>
              </w:rPr>
              <w:t> </w:t>
            </w:r>
          </w:p>
        </w:tc>
      </w:tr>
    </w:tbl>
    <w:p w:rsidR="008462DE" w:rsidRDefault="008462DE" w:rsidP="00DF53E4">
      <w:pPr>
        <w:jc w:val="right"/>
        <w:rPr>
          <w:rFonts w:ascii="Times New Roman" w:hAnsi="Times New Roman"/>
          <w:sz w:val="22"/>
          <w:szCs w:val="22"/>
          <w:lang w:val="ru-RU"/>
        </w:rPr>
      </w:pPr>
    </w:p>
    <w:p w:rsidR="00DF53E4" w:rsidRDefault="00DF53E4" w:rsidP="00DF53E4">
      <w:pPr>
        <w:jc w:val="right"/>
        <w:rPr>
          <w:rFonts w:ascii="Times New Roman" w:hAnsi="Times New Roman"/>
          <w:sz w:val="22"/>
          <w:szCs w:val="22"/>
          <w:lang w:val="ru-RU"/>
        </w:rPr>
      </w:pPr>
      <w:r>
        <w:rPr>
          <w:rFonts w:ascii="Times New Roman" w:hAnsi="Times New Roman"/>
          <w:sz w:val="22"/>
          <w:szCs w:val="22"/>
          <w:lang w:val="ru-RU"/>
        </w:rPr>
        <w:t>Приложение 8 таблица 2</w:t>
      </w:r>
    </w:p>
    <w:p w:rsidR="008462DE" w:rsidRDefault="008462DE" w:rsidP="008A6B34">
      <w:pPr>
        <w:rPr>
          <w:rFonts w:ascii="Times New Roman" w:hAnsi="Times New Roman"/>
          <w:sz w:val="22"/>
          <w:szCs w:val="22"/>
          <w:lang w:val="ru-RU"/>
        </w:rPr>
      </w:pPr>
    </w:p>
    <w:tbl>
      <w:tblPr>
        <w:tblW w:w="10343" w:type="dxa"/>
        <w:tblLook w:val="04A0" w:firstRow="1" w:lastRow="0" w:firstColumn="1" w:lastColumn="0" w:noHBand="0" w:noVBand="1"/>
      </w:tblPr>
      <w:tblGrid>
        <w:gridCol w:w="4465"/>
        <w:gridCol w:w="2089"/>
        <w:gridCol w:w="913"/>
        <w:gridCol w:w="2876"/>
      </w:tblGrid>
      <w:tr w:rsidR="00DF53E4" w:rsidRPr="00DF53E4" w:rsidTr="00DF53E4">
        <w:trPr>
          <w:trHeight w:val="540"/>
        </w:trPr>
        <w:tc>
          <w:tcPr>
            <w:tcW w:w="1034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DF53E4" w:rsidRPr="00DF53E4" w:rsidRDefault="00DF53E4" w:rsidP="00DF53E4">
            <w:pPr>
              <w:jc w:val="center"/>
              <w:rPr>
                <w:rFonts w:ascii="Times New Roman" w:hAnsi="Times New Roman"/>
                <w:sz w:val="22"/>
                <w:szCs w:val="22"/>
                <w:lang w:val="ru-RU" w:eastAsia="ru-RU" w:bidi="ar-SA"/>
              </w:rPr>
            </w:pPr>
            <w:r w:rsidRPr="00DF53E4">
              <w:rPr>
                <w:rFonts w:ascii="Times New Roman" w:hAnsi="Times New Roman"/>
                <w:sz w:val="22"/>
                <w:szCs w:val="22"/>
                <w:lang w:val="ru-RU" w:eastAsia="ru-RU" w:bidi="ar-SA"/>
              </w:rPr>
              <w:t>Иные межбюджетные трансферты на реализацию мероприятий по водоснабжению в рамках осуществления переданных полномочий по соглашениям</w:t>
            </w:r>
          </w:p>
        </w:tc>
      </w:tr>
      <w:tr w:rsidR="00DF53E4" w:rsidRPr="00DF53E4" w:rsidTr="00DF53E4">
        <w:trPr>
          <w:trHeight w:val="75"/>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Наименование МО / год</w:t>
            </w:r>
          </w:p>
        </w:tc>
        <w:tc>
          <w:tcPr>
            <w:tcW w:w="2089"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center"/>
              <w:rPr>
                <w:rFonts w:ascii="Times New Roman" w:hAnsi="Times New Roman"/>
                <w:sz w:val="22"/>
                <w:szCs w:val="22"/>
                <w:lang w:val="ru-RU" w:eastAsia="ru-RU" w:bidi="ar-SA"/>
              </w:rPr>
            </w:pPr>
            <w:r w:rsidRPr="00DF53E4">
              <w:rPr>
                <w:rFonts w:ascii="Times New Roman" w:hAnsi="Times New Roman"/>
                <w:sz w:val="22"/>
                <w:szCs w:val="22"/>
                <w:lang w:val="ru-RU" w:eastAsia="ru-RU" w:bidi="ar-SA"/>
              </w:rPr>
              <w:t>2023</w:t>
            </w:r>
          </w:p>
        </w:tc>
        <w:tc>
          <w:tcPr>
            <w:tcW w:w="91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center"/>
              <w:rPr>
                <w:rFonts w:ascii="Times New Roman" w:hAnsi="Times New Roman"/>
                <w:sz w:val="22"/>
                <w:szCs w:val="22"/>
                <w:lang w:val="ru-RU" w:eastAsia="ru-RU" w:bidi="ar-SA"/>
              </w:rPr>
            </w:pPr>
            <w:r w:rsidRPr="00DF53E4">
              <w:rPr>
                <w:rFonts w:ascii="Times New Roman" w:hAnsi="Times New Roman"/>
                <w:sz w:val="22"/>
                <w:szCs w:val="22"/>
                <w:lang w:val="ru-RU" w:eastAsia="ru-RU" w:bidi="ar-SA"/>
              </w:rPr>
              <w:t>2024</w:t>
            </w:r>
          </w:p>
        </w:tc>
        <w:tc>
          <w:tcPr>
            <w:tcW w:w="2876"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center"/>
              <w:rPr>
                <w:rFonts w:ascii="Times New Roman" w:hAnsi="Times New Roman"/>
                <w:sz w:val="22"/>
                <w:szCs w:val="22"/>
                <w:lang w:val="ru-RU" w:eastAsia="ru-RU" w:bidi="ar-SA"/>
              </w:rPr>
            </w:pPr>
            <w:r w:rsidRPr="00DF53E4">
              <w:rPr>
                <w:rFonts w:ascii="Times New Roman" w:hAnsi="Times New Roman"/>
                <w:sz w:val="22"/>
                <w:szCs w:val="22"/>
                <w:lang w:val="ru-RU" w:eastAsia="ru-RU" w:bidi="ar-SA"/>
              </w:rPr>
              <w:t>2025</w:t>
            </w:r>
          </w:p>
        </w:tc>
      </w:tr>
      <w:tr w:rsidR="00DF53E4" w:rsidRPr="00DF53E4" w:rsidTr="00A57306">
        <w:trPr>
          <w:trHeight w:val="56"/>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xml:space="preserve">Базовский </w:t>
            </w:r>
          </w:p>
        </w:tc>
        <w:tc>
          <w:tcPr>
            <w:tcW w:w="2089"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sz w:val="22"/>
                <w:szCs w:val="22"/>
                <w:lang w:val="ru-RU" w:eastAsia="ru-RU" w:bidi="ar-SA"/>
              </w:rPr>
            </w:pPr>
            <w:r w:rsidRPr="00DF53E4">
              <w:rPr>
                <w:rFonts w:ascii="Times New Roman" w:hAnsi="Times New Roman"/>
                <w:sz w:val="22"/>
                <w:szCs w:val="22"/>
                <w:lang w:val="ru-RU" w:eastAsia="ru-RU" w:bidi="ar-SA"/>
              </w:rPr>
              <w:t>234,5</w:t>
            </w:r>
          </w:p>
        </w:tc>
        <w:tc>
          <w:tcPr>
            <w:tcW w:w="91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c>
          <w:tcPr>
            <w:tcW w:w="2876"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r>
      <w:tr w:rsidR="00DF53E4" w:rsidRPr="00DF53E4" w:rsidTr="00DF53E4">
        <w:trPr>
          <w:trHeight w:val="300"/>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Большеникольский</w:t>
            </w:r>
          </w:p>
        </w:tc>
        <w:tc>
          <w:tcPr>
            <w:tcW w:w="2089"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sz w:val="22"/>
                <w:szCs w:val="22"/>
                <w:lang w:val="ru-RU" w:eastAsia="ru-RU" w:bidi="ar-SA"/>
              </w:rPr>
            </w:pPr>
            <w:r w:rsidRPr="00DF53E4">
              <w:rPr>
                <w:rFonts w:ascii="Times New Roman" w:hAnsi="Times New Roman"/>
                <w:sz w:val="22"/>
                <w:szCs w:val="22"/>
                <w:lang w:val="ru-RU" w:eastAsia="ru-RU" w:bidi="ar-SA"/>
              </w:rPr>
              <w:t>532,05772</w:t>
            </w:r>
          </w:p>
        </w:tc>
        <w:tc>
          <w:tcPr>
            <w:tcW w:w="91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c>
          <w:tcPr>
            <w:tcW w:w="2876"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r>
      <w:tr w:rsidR="00DF53E4" w:rsidRPr="00DF53E4" w:rsidTr="00DF53E4">
        <w:trPr>
          <w:trHeight w:val="300"/>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Воздвиженский</w:t>
            </w:r>
          </w:p>
        </w:tc>
        <w:tc>
          <w:tcPr>
            <w:tcW w:w="2089"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sz w:val="22"/>
                <w:szCs w:val="22"/>
                <w:lang w:val="ru-RU" w:eastAsia="ru-RU" w:bidi="ar-SA"/>
              </w:rPr>
            </w:pPr>
            <w:r w:rsidRPr="00DF53E4">
              <w:rPr>
                <w:rFonts w:ascii="Times New Roman" w:hAnsi="Times New Roman"/>
                <w:sz w:val="22"/>
                <w:szCs w:val="22"/>
                <w:lang w:val="ru-RU" w:eastAsia="ru-RU" w:bidi="ar-SA"/>
              </w:rPr>
              <w:t>360,26801</w:t>
            </w:r>
          </w:p>
        </w:tc>
        <w:tc>
          <w:tcPr>
            <w:tcW w:w="91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c>
          <w:tcPr>
            <w:tcW w:w="2876"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r>
      <w:tr w:rsidR="00DF53E4" w:rsidRPr="00DF53E4" w:rsidTr="00A57306">
        <w:trPr>
          <w:trHeight w:val="56"/>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Иткульский</w:t>
            </w:r>
          </w:p>
        </w:tc>
        <w:tc>
          <w:tcPr>
            <w:tcW w:w="2089"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sz w:val="22"/>
                <w:szCs w:val="22"/>
                <w:lang w:val="ru-RU" w:eastAsia="ru-RU" w:bidi="ar-SA"/>
              </w:rPr>
            </w:pPr>
            <w:r w:rsidRPr="00DF53E4">
              <w:rPr>
                <w:rFonts w:ascii="Times New Roman" w:hAnsi="Times New Roman"/>
                <w:sz w:val="22"/>
                <w:szCs w:val="22"/>
                <w:lang w:val="ru-RU" w:eastAsia="ru-RU" w:bidi="ar-SA"/>
              </w:rPr>
              <w:t>74,6</w:t>
            </w:r>
          </w:p>
        </w:tc>
        <w:tc>
          <w:tcPr>
            <w:tcW w:w="91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c>
          <w:tcPr>
            <w:tcW w:w="2876"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r>
      <w:tr w:rsidR="00DF53E4" w:rsidRPr="00DF53E4" w:rsidTr="00A57306">
        <w:trPr>
          <w:trHeight w:val="56"/>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Кабинетный</w:t>
            </w:r>
          </w:p>
        </w:tc>
        <w:tc>
          <w:tcPr>
            <w:tcW w:w="2089"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sz w:val="22"/>
                <w:szCs w:val="22"/>
                <w:lang w:val="ru-RU" w:eastAsia="ru-RU" w:bidi="ar-SA"/>
              </w:rPr>
            </w:pPr>
            <w:r w:rsidRPr="00DF53E4">
              <w:rPr>
                <w:rFonts w:ascii="Times New Roman" w:hAnsi="Times New Roman"/>
                <w:sz w:val="22"/>
                <w:szCs w:val="22"/>
                <w:lang w:val="ru-RU" w:eastAsia="ru-RU" w:bidi="ar-SA"/>
              </w:rPr>
              <w:t>192,43438</w:t>
            </w:r>
          </w:p>
        </w:tc>
        <w:tc>
          <w:tcPr>
            <w:tcW w:w="91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c>
          <w:tcPr>
            <w:tcW w:w="2876"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r>
      <w:tr w:rsidR="00DF53E4" w:rsidRPr="00DF53E4" w:rsidTr="00A57306">
        <w:trPr>
          <w:trHeight w:val="56"/>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Каякский</w:t>
            </w:r>
          </w:p>
        </w:tc>
        <w:tc>
          <w:tcPr>
            <w:tcW w:w="2089"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sz w:val="22"/>
                <w:szCs w:val="22"/>
                <w:lang w:val="ru-RU" w:eastAsia="ru-RU" w:bidi="ar-SA"/>
              </w:rPr>
            </w:pPr>
            <w:r w:rsidRPr="00DF53E4">
              <w:rPr>
                <w:rFonts w:ascii="Times New Roman" w:hAnsi="Times New Roman"/>
                <w:sz w:val="22"/>
                <w:szCs w:val="22"/>
                <w:lang w:val="ru-RU" w:eastAsia="ru-RU" w:bidi="ar-SA"/>
              </w:rPr>
              <w:t>42,4</w:t>
            </w:r>
          </w:p>
        </w:tc>
        <w:tc>
          <w:tcPr>
            <w:tcW w:w="91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c>
          <w:tcPr>
            <w:tcW w:w="2876"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r>
      <w:tr w:rsidR="00DF53E4" w:rsidRPr="00DF53E4" w:rsidTr="00A57306">
        <w:trPr>
          <w:trHeight w:val="56"/>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Кокошинский</w:t>
            </w:r>
          </w:p>
        </w:tc>
        <w:tc>
          <w:tcPr>
            <w:tcW w:w="2089"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sz w:val="22"/>
                <w:szCs w:val="22"/>
                <w:lang w:val="ru-RU" w:eastAsia="ru-RU" w:bidi="ar-SA"/>
              </w:rPr>
            </w:pPr>
            <w:r w:rsidRPr="00DF53E4">
              <w:rPr>
                <w:rFonts w:ascii="Times New Roman" w:hAnsi="Times New Roman"/>
                <w:sz w:val="22"/>
                <w:szCs w:val="22"/>
                <w:lang w:val="ru-RU" w:eastAsia="ru-RU" w:bidi="ar-SA"/>
              </w:rPr>
              <w:t>267,7</w:t>
            </w:r>
          </w:p>
        </w:tc>
        <w:tc>
          <w:tcPr>
            <w:tcW w:w="91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c>
          <w:tcPr>
            <w:tcW w:w="2876"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r>
      <w:tr w:rsidR="00DF53E4" w:rsidRPr="00DF53E4" w:rsidTr="00DF53E4">
        <w:trPr>
          <w:trHeight w:val="300"/>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Осиновский</w:t>
            </w:r>
          </w:p>
        </w:tc>
        <w:tc>
          <w:tcPr>
            <w:tcW w:w="2089"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sz w:val="22"/>
                <w:szCs w:val="22"/>
                <w:lang w:val="ru-RU" w:eastAsia="ru-RU" w:bidi="ar-SA"/>
              </w:rPr>
            </w:pPr>
            <w:r w:rsidRPr="00DF53E4">
              <w:rPr>
                <w:rFonts w:ascii="Times New Roman" w:hAnsi="Times New Roman"/>
                <w:sz w:val="22"/>
                <w:szCs w:val="22"/>
                <w:lang w:val="ru-RU" w:eastAsia="ru-RU" w:bidi="ar-SA"/>
              </w:rPr>
              <w:t>286,4</w:t>
            </w:r>
          </w:p>
        </w:tc>
        <w:tc>
          <w:tcPr>
            <w:tcW w:w="91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c>
          <w:tcPr>
            <w:tcW w:w="2876"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r>
      <w:tr w:rsidR="00DF53E4" w:rsidRPr="00DF53E4" w:rsidTr="00DF53E4">
        <w:trPr>
          <w:trHeight w:val="300"/>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Серебрянский</w:t>
            </w:r>
          </w:p>
        </w:tc>
        <w:tc>
          <w:tcPr>
            <w:tcW w:w="2089"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sz w:val="22"/>
                <w:szCs w:val="22"/>
                <w:lang w:val="ru-RU" w:eastAsia="ru-RU" w:bidi="ar-SA"/>
              </w:rPr>
            </w:pPr>
            <w:r w:rsidRPr="00DF53E4">
              <w:rPr>
                <w:rFonts w:ascii="Times New Roman" w:hAnsi="Times New Roman"/>
                <w:sz w:val="22"/>
                <w:szCs w:val="22"/>
                <w:lang w:val="ru-RU" w:eastAsia="ru-RU" w:bidi="ar-SA"/>
              </w:rPr>
              <w:t>98,1</w:t>
            </w:r>
          </w:p>
        </w:tc>
        <w:tc>
          <w:tcPr>
            <w:tcW w:w="91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c>
          <w:tcPr>
            <w:tcW w:w="2876"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r>
      <w:tr w:rsidR="00DF53E4" w:rsidRPr="00DF53E4" w:rsidTr="00A57306">
        <w:trPr>
          <w:trHeight w:val="56"/>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Ужанихинский</w:t>
            </w:r>
          </w:p>
        </w:tc>
        <w:tc>
          <w:tcPr>
            <w:tcW w:w="2089"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sz w:val="22"/>
                <w:szCs w:val="22"/>
                <w:lang w:val="ru-RU" w:eastAsia="ru-RU" w:bidi="ar-SA"/>
              </w:rPr>
            </w:pPr>
            <w:r w:rsidRPr="00DF53E4">
              <w:rPr>
                <w:rFonts w:ascii="Times New Roman" w:hAnsi="Times New Roman"/>
                <w:sz w:val="22"/>
                <w:szCs w:val="22"/>
                <w:lang w:val="ru-RU" w:eastAsia="ru-RU" w:bidi="ar-SA"/>
              </w:rPr>
              <w:t>127,7</w:t>
            </w:r>
          </w:p>
        </w:tc>
        <w:tc>
          <w:tcPr>
            <w:tcW w:w="91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c>
          <w:tcPr>
            <w:tcW w:w="2876"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r>
      <w:tr w:rsidR="00DF53E4" w:rsidRPr="00DF53E4" w:rsidTr="00A57306">
        <w:trPr>
          <w:trHeight w:val="56"/>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Чикманский</w:t>
            </w:r>
          </w:p>
        </w:tc>
        <w:tc>
          <w:tcPr>
            <w:tcW w:w="2089"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sz w:val="22"/>
                <w:szCs w:val="22"/>
                <w:lang w:val="ru-RU" w:eastAsia="ru-RU" w:bidi="ar-SA"/>
              </w:rPr>
            </w:pPr>
            <w:r w:rsidRPr="00DF53E4">
              <w:rPr>
                <w:rFonts w:ascii="Times New Roman" w:hAnsi="Times New Roman"/>
                <w:sz w:val="22"/>
                <w:szCs w:val="22"/>
                <w:lang w:val="ru-RU" w:eastAsia="ru-RU" w:bidi="ar-SA"/>
              </w:rPr>
              <w:t>1029,48559</w:t>
            </w:r>
          </w:p>
        </w:tc>
        <w:tc>
          <w:tcPr>
            <w:tcW w:w="91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c>
          <w:tcPr>
            <w:tcW w:w="2876"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r>
      <w:tr w:rsidR="00DF53E4" w:rsidRPr="00DF53E4" w:rsidTr="00DF53E4">
        <w:trPr>
          <w:trHeight w:val="300"/>
        </w:trPr>
        <w:tc>
          <w:tcPr>
            <w:tcW w:w="4465" w:type="dxa"/>
            <w:tcBorders>
              <w:top w:val="nil"/>
              <w:left w:val="single" w:sz="4" w:space="0" w:color="auto"/>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ВСЕГО</w:t>
            </w:r>
          </w:p>
        </w:tc>
        <w:tc>
          <w:tcPr>
            <w:tcW w:w="2089"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jc w:val="right"/>
              <w:rPr>
                <w:rFonts w:ascii="Times New Roman" w:hAnsi="Times New Roman"/>
                <w:sz w:val="22"/>
                <w:szCs w:val="22"/>
                <w:lang w:val="ru-RU" w:eastAsia="ru-RU" w:bidi="ar-SA"/>
              </w:rPr>
            </w:pPr>
            <w:r w:rsidRPr="00DF53E4">
              <w:rPr>
                <w:rFonts w:ascii="Times New Roman" w:hAnsi="Times New Roman"/>
                <w:sz w:val="22"/>
                <w:szCs w:val="22"/>
                <w:lang w:val="ru-RU" w:eastAsia="ru-RU" w:bidi="ar-SA"/>
              </w:rPr>
              <w:t>3245,64570</w:t>
            </w:r>
          </w:p>
        </w:tc>
        <w:tc>
          <w:tcPr>
            <w:tcW w:w="913"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c>
          <w:tcPr>
            <w:tcW w:w="2876" w:type="dxa"/>
            <w:tcBorders>
              <w:top w:val="nil"/>
              <w:left w:val="nil"/>
              <w:bottom w:val="single" w:sz="4" w:space="0" w:color="auto"/>
              <w:right w:val="single" w:sz="4" w:space="0" w:color="auto"/>
            </w:tcBorders>
            <w:shd w:val="clear" w:color="auto" w:fill="auto"/>
            <w:noWrap/>
            <w:vAlign w:val="bottom"/>
            <w:hideMark/>
          </w:tcPr>
          <w:p w:rsidR="00DF53E4" w:rsidRPr="00DF53E4" w:rsidRDefault="00DF53E4" w:rsidP="00DF53E4">
            <w:pPr>
              <w:rPr>
                <w:rFonts w:ascii="Times New Roman" w:hAnsi="Times New Roman"/>
                <w:sz w:val="22"/>
                <w:szCs w:val="22"/>
                <w:lang w:val="ru-RU" w:eastAsia="ru-RU" w:bidi="ar-SA"/>
              </w:rPr>
            </w:pPr>
            <w:r w:rsidRPr="00DF53E4">
              <w:rPr>
                <w:rFonts w:ascii="Times New Roman" w:hAnsi="Times New Roman"/>
                <w:sz w:val="22"/>
                <w:szCs w:val="22"/>
                <w:lang w:val="ru-RU" w:eastAsia="ru-RU" w:bidi="ar-SA"/>
              </w:rPr>
              <w:t> </w:t>
            </w:r>
          </w:p>
        </w:tc>
      </w:tr>
    </w:tbl>
    <w:p w:rsidR="008462DE" w:rsidRDefault="008462DE" w:rsidP="008A6B34">
      <w:pPr>
        <w:rPr>
          <w:rFonts w:ascii="Times New Roman" w:hAnsi="Times New Roman"/>
          <w:sz w:val="22"/>
          <w:szCs w:val="22"/>
          <w:lang w:val="ru-RU"/>
        </w:rPr>
      </w:pPr>
    </w:p>
    <w:p w:rsidR="008462DE" w:rsidRDefault="00A57306" w:rsidP="00A57306">
      <w:pPr>
        <w:jc w:val="right"/>
        <w:rPr>
          <w:rFonts w:ascii="Times New Roman" w:hAnsi="Times New Roman"/>
          <w:sz w:val="22"/>
          <w:szCs w:val="22"/>
          <w:lang w:val="ru-RU"/>
        </w:rPr>
      </w:pPr>
      <w:r>
        <w:rPr>
          <w:rFonts w:ascii="Times New Roman" w:hAnsi="Times New Roman"/>
          <w:sz w:val="22"/>
          <w:szCs w:val="22"/>
          <w:lang w:val="ru-RU"/>
        </w:rPr>
        <w:t>Приложение 8 таблица 5</w:t>
      </w:r>
    </w:p>
    <w:p w:rsidR="00A57306" w:rsidRPr="008462DE" w:rsidRDefault="00A57306" w:rsidP="00A57306">
      <w:pPr>
        <w:jc w:val="right"/>
        <w:rPr>
          <w:rFonts w:ascii="Times New Roman" w:hAnsi="Times New Roman"/>
          <w:sz w:val="22"/>
          <w:szCs w:val="22"/>
          <w:lang w:val="ru-RU"/>
        </w:rPr>
      </w:pPr>
    </w:p>
    <w:tbl>
      <w:tblPr>
        <w:tblW w:w="10343" w:type="dxa"/>
        <w:tblLook w:val="04A0" w:firstRow="1" w:lastRow="0" w:firstColumn="1" w:lastColumn="0" w:noHBand="0" w:noVBand="1"/>
      </w:tblPr>
      <w:tblGrid>
        <w:gridCol w:w="4382"/>
        <w:gridCol w:w="1768"/>
        <w:gridCol w:w="1115"/>
        <w:gridCol w:w="3078"/>
      </w:tblGrid>
      <w:tr w:rsidR="00A57306" w:rsidRPr="00A57306" w:rsidTr="00A57306">
        <w:trPr>
          <w:trHeight w:val="194"/>
        </w:trPr>
        <w:tc>
          <w:tcPr>
            <w:tcW w:w="10343"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57306" w:rsidRPr="00A57306" w:rsidRDefault="00A57306" w:rsidP="00A57306">
            <w:pPr>
              <w:jc w:val="center"/>
              <w:rPr>
                <w:rFonts w:ascii="Times New Roman" w:hAnsi="Times New Roman"/>
                <w:sz w:val="22"/>
                <w:szCs w:val="22"/>
                <w:lang w:val="ru-RU" w:eastAsia="ru-RU" w:bidi="ar-SA"/>
              </w:rPr>
            </w:pPr>
            <w:r w:rsidRPr="00A57306">
              <w:rPr>
                <w:rFonts w:ascii="Times New Roman" w:hAnsi="Times New Roman"/>
                <w:sz w:val="22"/>
                <w:szCs w:val="22"/>
                <w:lang w:val="ru-RU" w:eastAsia="ru-RU" w:bidi="ar-SA"/>
              </w:rPr>
              <w:t>Иные межбюджетные трансферты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r>
      <w:tr w:rsidR="00A57306" w:rsidRPr="00A57306" w:rsidTr="00A57306">
        <w:trPr>
          <w:trHeight w:val="300"/>
        </w:trPr>
        <w:tc>
          <w:tcPr>
            <w:tcW w:w="4382" w:type="dxa"/>
            <w:tcBorders>
              <w:top w:val="nil"/>
              <w:left w:val="single" w:sz="4" w:space="0" w:color="auto"/>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Наименование МО</w:t>
            </w:r>
          </w:p>
        </w:tc>
        <w:tc>
          <w:tcPr>
            <w:tcW w:w="176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center"/>
              <w:rPr>
                <w:rFonts w:ascii="Times New Roman" w:hAnsi="Times New Roman"/>
                <w:sz w:val="22"/>
                <w:szCs w:val="22"/>
                <w:lang w:val="ru-RU" w:eastAsia="ru-RU" w:bidi="ar-SA"/>
              </w:rPr>
            </w:pPr>
            <w:r w:rsidRPr="00A57306">
              <w:rPr>
                <w:rFonts w:ascii="Times New Roman" w:hAnsi="Times New Roman"/>
                <w:sz w:val="22"/>
                <w:szCs w:val="22"/>
                <w:lang w:val="ru-RU" w:eastAsia="ru-RU" w:bidi="ar-SA"/>
              </w:rPr>
              <w:t>2023</w:t>
            </w:r>
          </w:p>
        </w:tc>
        <w:tc>
          <w:tcPr>
            <w:tcW w:w="1115"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center"/>
              <w:rPr>
                <w:rFonts w:ascii="Times New Roman" w:hAnsi="Times New Roman"/>
                <w:sz w:val="22"/>
                <w:szCs w:val="22"/>
                <w:lang w:val="ru-RU" w:eastAsia="ru-RU" w:bidi="ar-SA"/>
              </w:rPr>
            </w:pPr>
            <w:r w:rsidRPr="00A57306">
              <w:rPr>
                <w:rFonts w:ascii="Times New Roman" w:hAnsi="Times New Roman"/>
                <w:sz w:val="22"/>
                <w:szCs w:val="22"/>
                <w:lang w:val="ru-RU" w:eastAsia="ru-RU" w:bidi="ar-SA"/>
              </w:rPr>
              <w:t>2024</w:t>
            </w:r>
          </w:p>
        </w:tc>
        <w:tc>
          <w:tcPr>
            <w:tcW w:w="307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center"/>
              <w:rPr>
                <w:rFonts w:ascii="Times New Roman" w:hAnsi="Times New Roman"/>
                <w:sz w:val="22"/>
                <w:szCs w:val="22"/>
                <w:lang w:val="ru-RU" w:eastAsia="ru-RU" w:bidi="ar-SA"/>
              </w:rPr>
            </w:pPr>
            <w:r w:rsidRPr="00A57306">
              <w:rPr>
                <w:rFonts w:ascii="Times New Roman" w:hAnsi="Times New Roman"/>
                <w:sz w:val="22"/>
                <w:szCs w:val="22"/>
                <w:lang w:val="ru-RU" w:eastAsia="ru-RU" w:bidi="ar-SA"/>
              </w:rPr>
              <w:t>2025</w:t>
            </w:r>
          </w:p>
        </w:tc>
      </w:tr>
      <w:tr w:rsidR="00A57306" w:rsidRPr="00A57306" w:rsidTr="00A57306">
        <w:trPr>
          <w:trHeight w:val="300"/>
        </w:trPr>
        <w:tc>
          <w:tcPr>
            <w:tcW w:w="4382" w:type="dxa"/>
            <w:tcBorders>
              <w:top w:val="nil"/>
              <w:left w:val="single" w:sz="4" w:space="0" w:color="auto"/>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г. Чулым</w:t>
            </w:r>
          </w:p>
        </w:tc>
        <w:tc>
          <w:tcPr>
            <w:tcW w:w="176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right"/>
              <w:rPr>
                <w:rFonts w:ascii="Times New Roman" w:hAnsi="Times New Roman"/>
                <w:sz w:val="22"/>
                <w:szCs w:val="22"/>
                <w:lang w:val="ru-RU" w:eastAsia="ru-RU" w:bidi="ar-SA"/>
              </w:rPr>
            </w:pPr>
            <w:r w:rsidRPr="00A57306">
              <w:rPr>
                <w:rFonts w:ascii="Times New Roman" w:hAnsi="Times New Roman"/>
                <w:sz w:val="22"/>
                <w:szCs w:val="22"/>
                <w:lang w:val="ru-RU" w:eastAsia="ru-RU" w:bidi="ar-SA"/>
              </w:rPr>
              <w:t>1000,0</w:t>
            </w:r>
          </w:p>
        </w:tc>
        <w:tc>
          <w:tcPr>
            <w:tcW w:w="1115"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cente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c>
          <w:tcPr>
            <w:tcW w:w="307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cente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r>
      <w:tr w:rsidR="00A57306" w:rsidRPr="00A57306" w:rsidTr="00A57306">
        <w:trPr>
          <w:trHeight w:val="300"/>
        </w:trPr>
        <w:tc>
          <w:tcPr>
            <w:tcW w:w="4382" w:type="dxa"/>
            <w:tcBorders>
              <w:top w:val="nil"/>
              <w:left w:val="single" w:sz="4" w:space="0" w:color="auto"/>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xml:space="preserve">Базовский </w:t>
            </w:r>
          </w:p>
        </w:tc>
        <w:tc>
          <w:tcPr>
            <w:tcW w:w="176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right"/>
              <w:rPr>
                <w:rFonts w:ascii="Times New Roman" w:hAnsi="Times New Roman"/>
                <w:sz w:val="22"/>
                <w:szCs w:val="22"/>
                <w:lang w:val="ru-RU" w:eastAsia="ru-RU" w:bidi="ar-SA"/>
              </w:rPr>
            </w:pPr>
            <w:r w:rsidRPr="00A57306">
              <w:rPr>
                <w:rFonts w:ascii="Times New Roman" w:hAnsi="Times New Roman"/>
                <w:sz w:val="22"/>
                <w:szCs w:val="22"/>
                <w:lang w:val="ru-RU" w:eastAsia="ru-RU" w:bidi="ar-SA"/>
              </w:rPr>
              <w:t>5023,8</w:t>
            </w:r>
          </w:p>
        </w:tc>
        <w:tc>
          <w:tcPr>
            <w:tcW w:w="1115"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c>
          <w:tcPr>
            <w:tcW w:w="307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r>
      <w:tr w:rsidR="00A57306" w:rsidRPr="00A57306" w:rsidTr="00A57306">
        <w:trPr>
          <w:trHeight w:val="300"/>
        </w:trPr>
        <w:tc>
          <w:tcPr>
            <w:tcW w:w="4382" w:type="dxa"/>
            <w:tcBorders>
              <w:top w:val="nil"/>
              <w:left w:val="single" w:sz="4" w:space="0" w:color="auto"/>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Большеникольский</w:t>
            </w:r>
          </w:p>
        </w:tc>
        <w:tc>
          <w:tcPr>
            <w:tcW w:w="176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right"/>
              <w:rPr>
                <w:rFonts w:ascii="Times New Roman" w:hAnsi="Times New Roman"/>
                <w:sz w:val="22"/>
                <w:szCs w:val="22"/>
                <w:lang w:val="ru-RU" w:eastAsia="ru-RU" w:bidi="ar-SA"/>
              </w:rPr>
            </w:pPr>
            <w:r w:rsidRPr="00A57306">
              <w:rPr>
                <w:rFonts w:ascii="Times New Roman" w:hAnsi="Times New Roman"/>
                <w:sz w:val="22"/>
                <w:szCs w:val="22"/>
                <w:lang w:val="ru-RU" w:eastAsia="ru-RU" w:bidi="ar-SA"/>
              </w:rPr>
              <w:t>3636,0</w:t>
            </w:r>
          </w:p>
        </w:tc>
        <w:tc>
          <w:tcPr>
            <w:tcW w:w="1115"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c>
          <w:tcPr>
            <w:tcW w:w="307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r>
      <w:tr w:rsidR="00A57306" w:rsidRPr="00A57306" w:rsidTr="00A57306">
        <w:trPr>
          <w:trHeight w:val="300"/>
        </w:trPr>
        <w:tc>
          <w:tcPr>
            <w:tcW w:w="4382" w:type="dxa"/>
            <w:tcBorders>
              <w:top w:val="nil"/>
              <w:left w:val="single" w:sz="4" w:space="0" w:color="auto"/>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Воздвиженский</w:t>
            </w:r>
          </w:p>
        </w:tc>
        <w:tc>
          <w:tcPr>
            <w:tcW w:w="176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right"/>
              <w:rPr>
                <w:rFonts w:ascii="Times New Roman" w:hAnsi="Times New Roman"/>
                <w:sz w:val="22"/>
                <w:szCs w:val="22"/>
                <w:lang w:val="ru-RU" w:eastAsia="ru-RU" w:bidi="ar-SA"/>
              </w:rPr>
            </w:pPr>
            <w:r w:rsidRPr="00A57306">
              <w:rPr>
                <w:rFonts w:ascii="Times New Roman" w:hAnsi="Times New Roman"/>
                <w:sz w:val="22"/>
                <w:szCs w:val="22"/>
                <w:lang w:val="ru-RU" w:eastAsia="ru-RU" w:bidi="ar-SA"/>
              </w:rPr>
              <w:t>3793,2</w:t>
            </w:r>
          </w:p>
        </w:tc>
        <w:tc>
          <w:tcPr>
            <w:tcW w:w="1115"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c>
          <w:tcPr>
            <w:tcW w:w="307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r>
      <w:tr w:rsidR="00A57306" w:rsidRPr="00A57306" w:rsidTr="00A57306">
        <w:trPr>
          <w:trHeight w:val="300"/>
        </w:trPr>
        <w:tc>
          <w:tcPr>
            <w:tcW w:w="4382" w:type="dxa"/>
            <w:tcBorders>
              <w:top w:val="nil"/>
              <w:left w:val="single" w:sz="4" w:space="0" w:color="auto"/>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Иткульский</w:t>
            </w:r>
          </w:p>
        </w:tc>
        <w:tc>
          <w:tcPr>
            <w:tcW w:w="176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right"/>
              <w:rPr>
                <w:rFonts w:ascii="Times New Roman" w:hAnsi="Times New Roman"/>
                <w:sz w:val="22"/>
                <w:szCs w:val="22"/>
                <w:lang w:val="ru-RU" w:eastAsia="ru-RU" w:bidi="ar-SA"/>
              </w:rPr>
            </w:pPr>
            <w:r w:rsidRPr="00A57306">
              <w:rPr>
                <w:rFonts w:ascii="Times New Roman" w:hAnsi="Times New Roman"/>
                <w:sz w:val="22"/>
                <w:szCs w:val="22"/>
                <w:lang w:val="ru-RU" w:eastAsia="ru-RU" w:bidi="ar-SA"/>
              </w:rPr>
              <w:t>4654,9</w:t>
            </w:r>
          </w:p>
        </w:tc>
        <w:tc>
          <w:tcPr>
            <w:tcW w:w="1115"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c>
          <w:tcPr>
            <w:tcW w:w="307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r>
      <w:tr w:rsidR="00A57306" w:rsidRPr="00A57306" w:rsidTr="00A57306">
        <w:trPr>
          <w:trHeight w:val="300"/>
        </w:trPr>
        <w:tc>
          <w:tcPr>
            <w:tcW w:w="4382" w:type="dxa"/>
            <w:tcBorders>
              <w:top w:val="nil"/>
              <w:left w:val="single" w:sz="4" w:space="0" w:color="auto"/>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lastRenderedPageBreak/>
              <w:t>Кабинетный</w:t>
            </w:r>
          </w:p>
        </w:tc>
        <w:tc>
          <w:tcPr>
            <w:tcW w:w="176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right"/>
              <w:rPr>
                <w:rFonts w:ascii="Times New Roman" w:hAnsi="Times New Roman"/>
                <w:sz w:val="22"/>
                <w:szCs w:val="22"/>
                <w:lang w:val="ru-RU" w:eastAsia="ru-RU" w:bidi="ar-SA"/>
              </w:rPr>
            </w:pPr>
            <w:r w:rsidRPr="00A57306">
              <w:rPr>
                <w:rFonts w:ascii="Times New Roman" w:hAnsi="Times New Roman"/>
                <w:sz w:val="22"/>
                <w:szCs w:val="22"/>
                <w:lang w:val="ru-RU" w:eastAsia="ru-RU" w:bidi="ar-SA"/>
              </w:rPr>
              <w:t>3583,0</w:t>
            </w:r>
          </w:p>
        </w:tc>
        <w:tc>
          <w:tcPr>
            <w:tcW w:w="1115"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c>
          <w:tcPr>
            <w:tcW w:w="307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r>
      <w:tr w:rsidR="00A57306" w:rsidRPr="00A57306" w:rsidTr="00A57306">
        <w:trPr>
          <w:trHeight w:val="300"/>
        </w:trPr>
        <w:tc>
          <w:tcPr>
            <w:tcW w:w="4382" w:type="dxa"/>
            <w:tcBorders>
              <w:top w:val="nil"/>
              <w:left w:val="single" w:sz="4" w:space="0" w:color="auto"/>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Каякский</w:t>
            </w:r>
          </w:p>
        </w:tc>
        <w:tc>
          <w:tcPr>
            <w:tcW w:w="176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right"/>
              <w:rPr>
                <w:rFonts w:ascii="Times New Roman" w:hAnsi="Times New Roman"/>
                <w:sz w:val="22"/>
                <w:szCs w:val="22"/>
                <w:lang w:val="ru-RU" w:eastAsia="ru-RU" w:bidi="ar-SA"/>
              </w:rPr>
            </w:pPr>
            <w:r w:rsidRPr="00A57306">
              <w:rPr>
                <w:rFonts w:ascii="Times New Roman" w:hAnsi="Times New Roman"/>
                <w:sz w:val="22"/>
                <w:szCs w:val="22"/>
                <w:lang w:val="ru-RU" w:eastAsia="ru-RU" w:bidi="ar-SA"/>
              </w:rPr>
              <w:t>4154,0</w:t>
            </w:r>
          </w:p>
        </w:tc>
        <w:tc>
          <w:tcPr>
            <w:tcW w:w="1115"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c>
          <w:tcPr>
            <w:tcW w:w="307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r>
      <w:tr w:rsidR="00A57306" w:rsidRPr="00A57306" w:rsidTr="00A57306">
        <w:trPr>
          <w:trHeight w:val="300"/>
        </w:trPr>
        <w:tc>
          <w:tcPr>
            <w:tcW w:w="4382" w:type="dxa"/>
            <w:tcBorders>
              <w:top w:val="nil"/>
              <w:left w:val="single" w:sz="4" w:space="0" w:color="auto"/>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Кокошинский</w:t>
            </w:r>
          </w:p>
        </w:tc>
        <w:tc>
          <w:tcPr>
            <w:tcW w:w="176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right"/>
              <w:rPr>
                <w:rFonts w:ascii="Times New Roman" w:hAnsi="Times New Roman"/>
                <w:sz w:val="22"/>
                <w:szCs w:val="22"/>
                <w:lang w:val="ru-RU" w:eastAsia="ru-RU" w:bidi="ar-SA"/>
              </w:rPr>
            </w:pPr>
            <w:r w:rsidRPr="00A57306">
              <w:rPr>
                <w:rFonts w:ascii="Times New Roman" w:hAnsi="Times New Roman"/>
                <w:sz w:val="22"/>
                <w:szCs w:val="22"/>
                <w:lang w:val="ru-RU" w:eastAsia="ru-RU" w:bidi="ar-SA"/>
              </w:rPr>
              <w:t>4009,4</w:t>
            </w:r>
          </w:p>
        </w:tc>
        <w:tc>
          <w:tcPr>
            <w:tcW w:w="1115"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c>
          <w:tcPr>
            <w:tcW w:w="307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r>
      <w:tr w:rsidR="00A57306" w:rsidRPr="00A57306" w:rsidTr="00A57306">
        <w:trPr>
          <w:trHeight w:val="300"/>
        </w:trPr>
        <w:tc>
          <w:tcPr>
            <w:tcW w:w="4382" w:type="dxa"/>
            <w:tcBorders>
              <w:top w:val="nil"/>
              <w:left w:val="single" w:sz="4" w:space="0" w:color="auto"/>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Куликовский</w:t>
            </w:r>
          </w:p>
        </w:tc>
        <w:tc>
          <w:tcPr>
            <w:tcW w:w="176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right"/>
              <w:rPr>
                <w:rFonts w:ascii="Times New Roman" w:hAnsi="Times New Roman"/>
                <w:sz w:val="22"/>
                <w:szCs w:val="22"/>
                <w:lang w:val="ru-RU" w:eastAsia="ru-RU" w:bidi="ar-SA"/>
              </w:rPr>
            </w:pPr>
            <w:r w:rsidRPr="00A57306">
              <w:rPr>
                <w:rFonts w:ascii="Times New Roman" w:hAnsi="Times New Roman"/>
                <w:sz w:val="22"/>
                <w:szCs w:val="22"/>
                <w:lang w:val="ru-RU" w:eastAsia="ru-RU" w:bidi="ar-SA"/>
              </w:rPr>
              <w:t>3433,6</w:t>
            </w:r>
          </w:p>
        </w:tc>
        <w:tc>
          <w:tcPr>
            <w:tcW w:w="1115"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c>
          <w:tcPr>
            <w:tcW w:w="307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r>
      <w:tr w:rsidR="00A57306" w:rsidRPr="00A57306" w:rsidTr="00A57306">
        <w:trPr>
          <w:trHeight w:val="300"/>
        </w:trPr>
        <w:tc>
          <w:tcPr>
            <w:tcW w:w="4382" w:type="dxa"/>
            <w:tcBorders>
              <w:top w:val="nil"/>
              <w:left w:val="single" w:sz="4" w:space="0" w:color="auto"/>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Осиновский</w:t>
            </w:r>
          </w:p>
        </w:tc>
        <w:tc>
          <w:tcPr>
            <w:tcW w:w="176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right"/>
              <w:rPr>
                <w:rFonts w:ascii="Times New Roman" w:hAnsi="Times New Roman"/>
                <w:sz w:val="22"/>
                <w:szCs w:val="22"/>
                <w:lang w:val="ru-RU" w:eastAsia="ru-RU" w:bidi="ar-SA"/>
              </w:rPr>
            </w:pPr>
            <w:r w:rsidRPr="00A57306">
              <w:rPr>
                <w:rFonts w:ascii="Times New Roman" w:hAnsi="Times New Roman"/>
                <w:sz w:val="22"/>
                <w:szCs w:val="22"/>
                <w:lang w:val="ru-RU" w:eastAsia="ru-RU" w:bidi="ar-SA"/>
              </w:rPr>
              <w:t>4967,0</w:t>
            </w:r>
          </w:p>
        </w:tc>
        <w:tc>
          <w:tcPr>
            <w:tcW w:w="1115"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c>
          <w:tcPr>
            <w:tcW w:w="307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r>
      <w:tr w:rsidR="00A57306" w:rsidRPr="00A57306" w:rsidTr="00A57306">
        <w:trPr>
          <w:trHeight w:val="300"/>
        </w:trPr>
        <w:tc>
          <w:tcPr>
            <w:tcW w:w="4382" w:type="dxa"/>
            <w:tcBorders>
              <w:top w:val="nil"/>
              <w:left w:val="single" w:sz="4" w:space="0" w:color="auto"/>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Пеньковский</w:t>
            </w:r>
          </w:p>
        </w:tc>
        <w:tc>
          <w:tcPr>
            <w:tcW w:w="176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right"/>
              <w:rPr>
                <w:rFonts w:ascii="Times New Roman" w:hAnsi="Times New Roman"/>
                <w:sz w:val="22"/>
                <w:szCs w:val="22"/>
                <w:lang w:val="ru-RU" w:eastAsia="ru-RU" w:bidi="ar-SA"/>
              </w:rPr>
            </w:pPr>
            <w:r w:rsidRPr="00A57306">
              <w:rPr>
                <w:rFonts w:ascii="Times New Roman" w:hAnsi="Times New Roman"/>
                <w:sz w:val="22"/>
                <w:szCs w:val="22"/>
                <w:lang w:val="ru-RU" w:eastAsia="ru-RU" w:bidi="ar-SA"/>
              </w:rPr>
              <w:t>2626,0</w:t>
            </w:r>
          </w:p>
        </w:tc>
        <w:tc>
          <w:tcPr>
            <w:tcW w:w="1115"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c>
          <w:tcPr>
            <w:tcW w:w="307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r>
      <w:tr w:rsidR="00A57306" w:rsidRPr="00A57306" w:rsidTr="00A57306">
        <w:trPr>
          <w:trHeight w:val="300"/>
        </w:trPr>
        <w:tc>
          <w:tcPr>
            <w:tcW w:w="4382" w:type="dxa"/>
            <w:tcBorders>
              <w:top w:val="nil"/>
              <w:left w:val="single" w:sz="4" w:space="0" w:color="auto"/>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Серебрянский</w:t>
            </w:r>
          </w:p>
        </w:tc>
        <w:tc>
          <w:tcPr>
            <w:tcW w:w="176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right"/>
              <w:rPr>
                <w:rFonts w:ascii="Times New Roman" w:hAnsi="Times New Roman"/>
                <w:sz w:val="22"/>
                <w:szCs w:val="22"/>
                <w:lang w:val="ru-RU" w:eastAsia="ru-RU" w:bidi="ar-SA"/>
              </w:rPr>
            </w:pPr>
            <w:r w:rsidRPr="00A57306">
              <w:rPr>
                <w:rFonts w:ascii="Times New Roman" w:hAnsi="Times New Roman"/>
                <w:sz w:val="22"/>
                <w:szCs w:val="22"/>
                <w:lang w:val="ru-RU" w:eastAsia="ru-RU" w:bidi="ar-SA"/>
              </w:rPr>
              <w:t>4070,8</w:t>
            </w:r>
          </w:p>
        </w:tc>
        <w:tc>
          <w:tcPr>
            <w:tcW w:w="1115"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c>
          <w:tcPr>
            <w:tcW w:w="307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r>
      <w:tr w:rsidR="00A57306" w:rsidRPr="00A57306" w:rsidTr="00A57306">
        <w:trPr>
          <w:trHeight w:val="300"/>
        </w:trPr>
        <w:tc>
          <w:tcPr>
            <w:tcW w:w="4382" w:type="dxa"/>
            <w:tcBorders>
              <w:top w:val="nil"/>
              <w:left w:val="single" w:sz="4" w:space="0" w:color="auto"/>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Ужанихинский</w:t>
            </w:r>
          </w:p>
        </w:tc>
        <w:tc>
          <w:tcPr>
            <w:tcW w:w="176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right"/>
              <w:rPr>
                <w:rFonts w:ascii="Times New Roman" w:hAnsi="Times New Roman"/>
                <w:sz w:val="22"/>
                <w:szCs w:val="22"/>
                <w:lang w:val="ru-RU" w:eastAsia="ru-RU" w:bidi="ar-SA"/>
              </w:rPr>
            </w:pPr>
            <w:r w:rsidRPr="00A57306">
              <w:rPr>
                <w:rFonts w:ascii="Times New Roman" w:hAnsi="Times New Roman"/>
                <w:sz w:val="22"/>
                <w:szCs w:val="22"/>
                <w:lang w:val="ru-RU" w:eastAsia="ru-RU" w:bidi="ar-SA"/>
              </w:rPr>
              <w:t>4667,1</w:t>
            </w:r>
          </w:p>
        </w:tc>
        <w:tc>
          <w:tcPr>
            <w:tcW w:w="1115"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c>
          <w:tcPr>
            <w:tcW w:w="307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r>
      <w:tr w:rsidR="00A57306" w:rsidRPr="00A57306" w:rsidTr="00A57306">
        <w:trPr>
          <w:trHeight w:val="300"/>
        </w:trPr>
        <w:tc>
          <w:tcPr>
            <w:tcW w:w="4382" w:type="dxa"/>
            <w:tcBorders>
              <w:top w:val="nil"/>
              <w:left w:val="single" w:sz="4" w:space="0" w:color="auto"/>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Чикманский</w:t>
            </w:r>
          </w:p>
        </w:tc>
        <w:tc>
          <w:tcPr>
            <w:tcW w:w="176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right"/>
              <w:rPr>
                <w:rFonts w:ascii="Times New Roman" w:hAnsi="Times New Roman"/>
                <w:sz w:val="22"/>
                <w:szCs w:val="22"/>
                <w:lang w:val="ru-RU" w:eastAsia="ru-RU" w:bidi="ar-SA"/>
              </w:rPr>
            </w:pPr>
            <w:r w:rsidRPr="00A57306">
              <w:rPr>
                <w:rFonts w:ascii="Times New Roman" w:hAnsi="Times New Roman"/>
                <w:sz w:val="22"/>
                <w:szCs w:val="22"/>
                <w:lang w:val="ru-RU" w:eastAsia="ru-RU" w:bidi="ar-SA"/>
              </w:rPr>
              <w:t>5282,2</w:t>
            </w:r>
          </w:p>
        </w:tc>
        <w:tc>
          <w:tcPr>
            <w:tcW w:w="1115"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c>
          <w:tcPr>
            <w:tcW w:w="307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r>
      <w:tr w:rsidR="00A57306" w:rsidRPr="00A57306" w:rsidTr="00A57306">
        <w:trPr>
          <w:trHeight w:val="300"/>
        </w:trPr>
        <w:tc>
          <w:tcPr>
            <w:tcW w:w="4382" w:type="dxa"/>
            <w:tcBorders>
              <w:top w:val="nil"/>
              <w:left w:val="single" w:sz="4" w:space="0" w:color="auto"/>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ВСЕГО</w:t>
            </w:r>
          </w:p>
        </w:tc>
        <w:tc>
          <w:tcPr>
            <w:tcW w:w="176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jc w:val="right"/>
              <w:rPr>
                <w:rFonts w:ascii="Times New Roman" w:hAnsi="Times New Roman"/>
                <w:sz w:val="22"/>
                <w:szCs w:val="22"/>
                <w:lang w:val="ru-RU" w:eastAsia="ru-RU" w:bidi="ar-SA"/>
              </w:rPr>
            </w:pPr>
            <w:r w:rsidRPr="00A57306">
              <w:rPr>
                <w:rFonts w:ascii="Times New Roman" w:hAnsi="Times New Roman"/>
                <w:sz w:val="22"/>
                <w:szCs w:val="22"/>
                <w:lang w:val="ru-RU" w:eastAsia="ru-RU" w:bidi="ar-SA"/>
              </w:rPr>
              <w:t>54901,0</w:t>
            </w:r>
          </w:p>
        </w:tc>
        <w:tc>
          <w:tcPr>
            <w:tcW w:w="1115"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c>
          <w:tcPr>
            <w:tcW w:w="3078" w:type="dxa"/>
            <w:tcBorders>
              <w:top w:val="nil"/>
              <w:left w:val="nil"/>
              <w:bottom w:val="single" w:sz="4" w:space="0" w:color="auto"/>
              <w:right w:val="single" w:sz="4" w:space="0" w:color="auto"/>
            </w:tcBorders>
            <w:shd w:val="clear" w:color="auto" w:fill="auto"/>
            <w:noWrap/>
            <w:vAlign w:val="bottom"/>
            <w:hideMark/>
          </w:tcPr>
          <w:p w:rsidR="00A57306" w:rsidRPr="00A57306" w:rsidRDefault="00A57306" w:rsidP="00A57306">
            <w:pPr>
              <w:rPr>
                <w:rFonts w:ascii="Times New Roman" w:hAnsi="Times New Roman"/>
                <w:sz w:val="22"/>
                <w:szCs w:val="22"/>
                <w:lang w:val="ru-RU" w:eastAsia="ru-RU" w:bidi="ar-SA"/>
              </w:rPr>
            </w:pPr>
            <w:r w:rsidRPr="00A57306">
              <w:rPr>
                <w:rFonts w:ascii="Times New Roman" w:hAnsi="Times New Roman"/>
                <w:sz w:val="22"/>
                <w:szCs w:val="22"/>
                <w:lang w:val="ru-RU" w:eastAsia="ru-RU" w:bidi="ar-SA"/>
              </w:rPr>
              <w:t> </w:t>
            </w:r>
          </w:p>
        </w:tc>
      </w:tr>
    </w:tbl>
    <w:p w:rsidR="00210A11" w:rsidRDefault="00210A11" w:rsidP="008A6B34">
      <w:pPr>
        <w:rPr>
          <w:rFonts w:ascii="Times New Roman" w:hAnsi="Times New Roman"/>
          <w:sz w:val="22"/>
          <w:szCs w:val="22"/>
          <w:lang w:val="ru-RU"/>
        </w:rPr>
      </w:pPr>
    </w:p>
    <w:p w:rsidR="00A57306" w:rsidRDefault="00A57306" w:rsidP="00A57306">
      <w:pPr>
        <w:jc w:val="right"/>
        <w:rPr>
          <w:rFonts w:ascii="Times New Roman" w:hAnsi="Times New Roman"/>
          <w:sz w:val="22"/>
          <w:szCs w:val="22"/>
          <w:lang w:val="ru-RU"/>
        </w:rPr>
      </w:pPr>
      <w:r>
        <w:rPr>
          <w:rFonts w:ascii="Times New Roman" w:hAnsi="Times New Roman"/>
          <w:sz w:val="22"/>
          <w:szCs w:val="22"/>
          <w:lang w:val="ru-RU"/>
        </w:rPr>
        <w:t>Приложение 9</w:t>
      </w:r>
    </w:p>
    <w:p w:rsidR="00A57306" w:rsidRDefault="00A57306" w:rsidP="00A57306">
      <w:pPr>
        <w:jc w:val="right"/>
        <w:rPr>
          <w:rFonts w:ascii="Times New Roman" w:hAnsi="Times New Roman"/>
          <w:sz w:val="22"/>
          <w:szCs w:val="22"/>
          <w:lang w:val="ru-RU"/>
        </w:rPr>
      </w:pPr>
    </w:p>
    <w:p w:rsidR="00DF53E4" w:rsidRDefault="00A57306" w:rsidP="00A57306">
      <w:pPr>
        <w:jc w:val="center"/>
        <w:rPr>
          <w:rFonts w:ascii="Times New Roman" w:hAnsi="Times New Roman"/>
          <w:sz w:val="22"/>
          <w:szCs w:val="22"/>
          <w:lang w:val="ru-RU"/>
        </w:rPr>
      </w:pPr>
      <w:r w:rsidRPr="00A57306">
        <w:rPr>
          <w:rFonts w:ascii="Times New Roman" w:hAnsi="Times New Roman"/>
          <w:sz w:val="22"/>
          <w:szCs w:val="22"/>
          <w:lang w:val="ru-RU"/>
        </w:rPr>
        <w:t>Перечень мунициальных программ  Администрация Чулымского района на 2023 год и плановый период 2024 и 2025 годов</w:t>
      </w:r>
    </w:p>
    <w:p w:rsidR="00DF53E4" w:rsidRDefault="00DF53E4" w:rsidP="008A6B34">
      <w:pPr>
        <w:rPr>
          <w:rFonts w:ascii="Times New Roman" w:hAnsi="Times New Roman"/>
          <w:sz w:val="22"/>
          <w:szCs w:val="22"/>
          <w:lang w:val="ru-R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275"/>
        <w:gridCol w:w="1400"/>
        <w:gridCol w:w="1294"/>
        <w:gridCol w:w="1701"/>
      </w:tblGrid>
      <w:tr w:rsidR="00A57306" w:rsidRPr="00A57306" w:rsidTr="00A57306">
        <w:trPr>
          <w:trHeight w:val="396"/>
        </w:trPr>
        <w:tc>
          <w:tcPr>
            <w:tcW w:w="4673" w:type="dxa"/>
            <w:shd w:val="clear" w:color="auto" w:fill="auto"/>
            <w:noWrap/>
            <w:vAlign w:val="center"/>
            <w:hideMark/>
          </w:tcPr>
          <w:p w:rsidR="00A57306" w:rsidRDefault="00A57306" w:rsidP="00A57306">
            <w:pPr>
              <w:jc w:val="center"/>
              <w:rPr>
                <w:rFonts w:ascii="Times New Roman" w:hAnsi="Times New Roman"/>
                <w:bCs/>
                <w:sz w:val="20"/>
                <w:szCs w:val="20"/>
                <w:lang w:val="ru-RU" w:eastAsia="ru-RU" w:bidi="ar-SA"/>
              </w:rPr>
            </w:pPr>
          </w:p>
          <w:p w:rsidR="00A57306" w:rsidRPr="00A57306" w:rsidRDefault="00A57306" w:rsidP="00A57306">
            <w:pPr>
              <w:jc w:val="center"/>
              <w:rPr>
                <w:rFonts w:ascii="Times New Roman" w:hAnsi="Times New Roman"/>
                <w:bCs/>
                <w:sz w:val="20"/>
                <w:szCs w:val="20"/>
                <w:lang w:val="ru-RU" w:eastAsia="ru-RU" w:bidi="ar-SA"/>
              </w:rPr>
            </w:pPr>
            <w:r w:rsidRPr="00A57306">
              <w:rPr>
                <w:rFonts w:ascii="Times New Roman" w:hAnsi="Times New Roman"/>
                <w:bCs/>
                <w:sz w:val="20"/>
                <w:szCs w:val="20"/>
                <w:lang w:val="ru-RU" w:eastAsia="ru-RU" w:bidi="ar-SA"/>
              </w:rPr>
              <w:t>Наименование муниципальных программ</w:t>
            </w:r>
          </w:p>
        </w:tc>
        <w:tc>
          <w:tcPr>
            <w:tcW w:w="1275" w:type="dxa"/>
            <w:shd w:val="clear" w:color="auto" w:fill="auto"/>
            <w:vAlign w:val="center"/>
            <w:hideMark/>
          </w:tcPr>
          <w:p w:rsidR="00A57306" w:rsidRPr="00A57306" w:rsidRDefault="00A57306" w:rsidP="00A57306">
            <w:pPr>
              <w:jc w:val="center"/>
              <w:rPr>
                <w:rFonts w:ascii="Times New Roman" w:hAnsi="Times New Roman"/>
                <w:bCs/>
                <w:sz w:val="20"/>
                <w:szCs w:val="20"/>
                <w:lang w:val="ru-RU" w:eastAsia="ru-RU" w:bidi="ar-SA"/>
              </w:rPr>
            </w:pPr>
            <w:r w:rsidRPr="00A57306">
              <w:rPr>
                <w:rFonts w:ascii="Times New Roman" w:hAnsi="Times New Roman"/>
                <w:bCs/>
                <w:sz w:val="20"/>
                <w:szCs w:val="20"/>
                <w:lang w:val="ru-RU" w:eastAsia="ru-RU" w:bidi="ar-SA"/>
              </w:rPr>
              <w:t>КЦСР</w:t>
            </w:r>
          </w:p>
        </w:tc>
        <w:tc>
          <w:tcPr>
            <w:tcW w:w="1400" w:type="dxa"/>
            <w:shd w:val="clear" w:color="auto" w:fill="auto"/>
            <w:vAlign w:val="center"/>
            <w:hideMark/>
          </w:tcPr>
          <w:p w:rsidR="00A57306" w:rsidRPr="00A57306" w:rsidRDefault="00A57306" w:rsidP="00A57306">
            <w:pPr>
              <w:jc w:val="center"/>
              <w:rPr>
                <w:rFonts w:ascii="Times New Roman" w:hAnsi="Times New Roman"/>
                <w:bCs/>
                <w:sz w:val="20"/>
                <w:szCs w:val="20"/>
                <w:lang w:val="ru-RU" w:eastAsia="ru-RU" w:bidi="ar-SA"/>
              </w:rPr>
            </w:pPr>
            <w:r w:rsidRPr="00A57306">
              <w:rPr>
                <w:rFonts w:ascii="Times New Roman" w:hAnsi="Times New Roman"/>
                <w:bCs/>
                <w:sz w:val="20"/>
                <w:szCs w:val="20"/>
                <w:lang w:val="ru-RU" w:eastAsia="ru-RU" w:bidi="ar-SA"/>
              </w:rPr>
              <w:t>Сумма на 2023 год</w:t>
            </w:r>
          </w:p>
        </w:tc>
        <w:tc>
          <w:tcPr>
            <w:tcW w:w="1294" w:type="dxa"/>
            <w:shd w:val="clear" w:color="auto" w:fill="auto"/>
            <w:vAlign w:val="center"/>
            <w:hideMark/>
          </w:tcPr>
          <w:p w:rsidR="00A57306" w:rsidRPr="00A57306" w:rsidRDefault="00A57306" w:rsidP="00A57306">
            <w:pPr>
              <w:jc w:val="center"/>
              <w:rPr>
                <w:rFonts w:ascii="Times New Roman" w:hAnsi="Times New Roman"/>
                <w:bCs/>
                <w:sz w:val="20"/>
                <w:szCs w:val="20"/>
                <w:lang w:val="ru-RU" w:eastAsia="ru-RU" w:bidi="ar-SA"/>
              </w:rPr>
            </w:pPr>
            <w:r w:rsidRPr="00A57306">
              <w:rPr>
                <w:rFonts w:ascii="Times New Roman" w:hAnsi="Times New Roman"/>
                <w:bCs/>
                <w:sz w:val="20"/>
                <w:szCs w:val="20"/>
                <w:lang w:val="ru-RU" w:eastAsia="ru-RU" w:bidi="ar-SA"/>
              </w:rPr>
              <w:t>Сумма на 2024 год</w:t>
            </w:r>
          </w:p>
        </w:tc>
        <w:tc>
          <w:tcPr>
            <w:tcW w:w="1701" w:type="dxa"/>
            <w:shd w:val="clear" w:color="auto" w:fill="auto"/>
            <w:vAlign w:val="center"/>
            <w:hideMark/>
          </w:tcPr>
          <w:p w:rsidR="00A57306" w:rsidRPr="00A57306" w:rsidRDefault="00A57306" w:rsidP="00A57306">
            <w:pPr>
              <w:jc w:val="center"/>
              <w:rPr>
                <w:rFonts w:ascii="Times New Roman" w:hAnsi="Times New Roman"/>
                <w:bCs/>
                <w:sz w:val="20"/>
                <w:szCs w:val="20"/>
                <w:lang w:val="ru-RU" w:eastAsia="ru-RU" w:bidi="ar-SA"/>
              </w:rPr>
            </w:pPr>
            <w:r w:rsidRPr="00A57306">
              <w:rPr>
                <w:rFonts w:ascii="Times New Roman" w:hAnsi="Times New Roman"/>
                <w:bCs/>
                <w:sz w:val="20"/>
                <w:szCs w:val="20"/>
                <w:lang w:val="ru-RU" w:eastAsia="ru-RU" w:bidi="ar-SA"/>
              </w:rPr>
              <w:t>Сумма на 2025 год</w:t>
            </w:r>
          </w:p>
        </w:tc>
      </w:tr>
      <w:tr w:rsidR="00A57306" w:rsidRPr="00A57306" w:rsidTr="00A57306">
        <w:trPr>
          <w:trHeight w:val="300"/>
        </w:trPr>
        <w:tc>
          <w:tcPr>
            <w:tcW w:w="4673" w:type="dxa"/>
            <w:shd w:val="clear" w:color="auto" w:fill="auto"/>
            <w:vAlign w:val="center"/>
            <w:hideMark/>
          </w:tcPr>
          <w:p w:rsidR="00A57306" w:rsidRPr="00A57306" w:rsidRDefault="00A57306" w:rsidP="00A57306">
            <w:pPr>
              <w:jc w:val="center"/>
              <w:rPr>
                <w:rFonts w:ascii="Times New Roman" w:hAnsi="Times New Roman"/>
                <w:bCs/>
                <w:sz w:val="20"/>
                <w:szCs w:val="20"/>
                <w:lang w:val="ru-RU" w:eastAsia="ru-RU" w:bidi="ar-SA"/>
              </w:rPr>
            </w:pPr>
            <w:r w:rsidRPr="00A57306">
              <w:rPr>
                <w:rFonts w:ascii="Times New Roman" w:hAnsi="Times New Roman"/>
                <w:bCs/>
                <w:sz w:val="20"/>
                <w:szCs w:val="20"/>
                <w:lang w:val="ru-RU" w:eastAsia="ru-RU" w:bidi="ar-SA"/>
              </w:rPr>
              <w:t>1</w:t>
            </w:r>
          </w:p>
        </w:tc>
        <w:tc>
          <w:tcPr>
            <w:tcW w:w="1275" w:type="dxa"/>
            <w:shd w:val="clear" w:color="auto" w:fill="auto"/>
            <w:noWrap/>
            <w:vAlign w:val="center"/>
            <w:hideMark/>
          </w:tcPr>
          <w:p w:rsidR="00A57306" w:rsidRPr="00A57306" w:rsidRDefault="00A57306" w:rsidP="00A57306">
            <w:pPr>
              <w:jc w:val="center"/>
              <w:rPr>
                <w:rFonts w:ascii="Times New Roman" w:hAnsi="Times New Roman"/>
                <w:bCs/>
                <w:sz w:val="20"/>
                <w:szCs w:val="20"/>
                <w:lang w:val="ru-RU" w:eastAsia="ru-RU" w:bidi="ar-SA"/>
              </w:rPr>
            </w:pPr>
            <w:r w:rsidRPr="00A57306">
              <w:rPr>
                <w:rFonts w:ascii="Times New Roman" w:hAnsi="Times New Roman"/>
                <w:bCs/>
                <w:sz w:val="20"/>
                <w:szCs w:val="20"/>
                <w:lang w:val="ru-RU" w:eastAsia="ru-RU" w:bidi="ar-SA"/>
              </w:rPr>
              <w:t>2</w:t>
            </w:r>
          </w:p>
        </w:tc>
        <w:tc>
          <w:tcPr>
            <w:tcW w:w="1400" w:type="dxa"/>
            <w:shd w:val="clear" w:color="auto" w:fill="auto"/>
            <w:vAlign w:val="center"/>
            <w:hideMark/>
          </w:tcPr>
          <w:p w:rsidR="00A57306" w:rsidRPr="00A57306" w:rsidRDefault="00A57306" w:rsidP="00A57306">
            <w:pPr>
              <w:jc w:val="center"/>
              <w:rPr>
                <w:rFonts w:ascii="Times New Roman" w:hAnsi="Times New Roman"/>
                <w:bCs/>
                <w:sz w:val="20"/>
                <w:szCs w:val="20"/>
                <w:lang w:val="ru-RU" w:eastAsia="ru-RU" w:bidi="ar-SA"/>
              </w:rPr>
            </w:pPr>
            <w:r w:rsidRPr="00A57306">
              <w:rPr>
                <w:rFonts w:ascii="Times New Roman" w:hAnsi="Times New Roman"/>
                <w:bCs/>
                <w:sz w:val="20"/>
                <w:szCs w:val="20"/>
                <w:lang w:val="ru-RU" w:eastAsia="ru-RU" w:bidi="ar-SA"/>
              </w:rPr>
              <w:t>3</w:t>
            </w:r>
          </w:p>
        </w:tc>
        <w:tc>
          <w:tcPr>
            <w:tcW w:w="1294" w:type="dxa"/>
            <w:shd w:val="clear" w:color="auto" w:fill="auto"/>
            <w:vAlign w:val="center"/>
            <w:hideMark/>
          </w:tcPr>
          <w:p w:rsidR="00A57306" w:rsidRPr="00A57306" w:rsidRDefault="00A57306" w:rsidP="00A57306">
            <w:pPr>
              <w:jc w:val="center"/>
              <w:rPr>
                <w:rFonts w:ascii="Times New Roman" w:hAnsi="Times New Roman"/>
                <w:bCs/>
                <w:sz w:val="20"/>
                <w:szCs w:val="20"/>
                <w:lang w:val="ru-RU" w:eastAsia="ru-RU" w:bidi="ar-SA"/>
              </w:rPr>
            </w:pPr>
            <w:r w:rsidRPr="00A57306">
              <w:rPr>
                <w:rFonts w:ascii="Times New Roman" w:hAnsi="Times New Roman"/>
                <w:bCs/>
                <w:sz w:val="20"/>
                <w:szCs w:val="20"/>
                <w:lang w:val="ru-RU" w:eastAsia="ru-RU" w:bidi="ar-SA"/>
              </w:rPr>
              <w:t>4</w:t>
            </w:r>
          </w:p>
        </w:tc>
        <w:tc>
          <w:tcPr>
            <w:tcW w:w="1701" w:type="dxa"/>
            <w:shd w:val="clear" w:color="auto" w:fill="auto"/>
            <w:vAlign w:val="center"/>
            <w:hideMark/>
          </w:tcPr>
          <w:p w:rsidR="00A57306" w:rsidRPr="00A57306" w:rsidRDefault="00A57306" w:rsidP="00A57306">
            <w:pPr>
              <w:jc w:val="center"/>
              <w:rPr>
                <w:rFonts w:ascii="Times New Roman" w:hAnsi="Times New Roman"/>
                <w:bCs/>
                <w:sz w:val="20"/>
                <w:szCs w:val="20"/>
                <w:lang w:val="ru-RU" w:eastAsia="ru-RU" w:bidi="ar-SA"/>
              </w:rPr>
            </w:pPr>
            <w:r w:rsidRPr="00A57306">
              <w:rPr>
                <w:rFonts w:ascii="Times New Roman" w:hAnsi="Times New Roman"/>
                <w:bCs/>
                <w:sz w:val="20"/>
                <w:szCs w:val="20"/>
                <w:lang w:val="ru-RU" w:eastAsia="ru-RU" w:bidi="ar-SA"/>
              </w:rPr>
              <w:t>5</w:t>
            </w:r>
          </w:p>
        </w:tc>
      </w:tr>
      <w:tr w:rsidR="00A57306" w:rsidRPr="00A57306" w:rsidTr="00A57306">
        <w:trPr>
          <w:trHeight w:val="56"/>
        </w:trPr>
        <w:tc>
          <w:tcPr>
            <w:tcW w:w="4673" w:type="dxa"/>
            <w:shd w:val="clear" w:color="auto" w:fill="auto"/>
            <w:hideMark/>
          </w:tcPr>
          <w:p w:rsidR="00A57306" w:rsidRPr="00A57306" w:rsidRDefault="00A57306" w:rsidP="00A57306">
            <w:pPr>
              <w:rPr>
                <w:rFonts w:ascii="Times New Roman" w:hAnsi="Times New Roman"/>
                <w:bCs/>
                <w:sz w:val="20"/>
                <w:szCs w:val="20"/>
                <w:lang w:val="ru-RU" w:eastAsia="ru-RU" w:bidi="ar-SA"/>
              </w:rPr>
            </w:pPr>
            <w:r w:rsidRPr="00A57306">
              <w:rPr>
                <w:rFonts w:ascii="Times New Roman" w:hAnsi="Times New Roman"/>
                <w:bCs/>
                <w:sz w:val="20"/>
                <w:szCs w:val="20"/>
                <w:lang w:val="ru-RU" w:eastAsia="ru-RU" w:bidi="ar-SA"/>
              </w:rPr>
              <w:t>Муниципальные программы Чулымского района</w:t>
            </w:r>
          </w:p>
        </w:tc>
        <w:tc>
          <w:tcPr>
            <w:tcW w:w="1275" w:type="dxa"/>
            <w:shd w:val="clear" w:color="auto" w:fill="auto"/>
            <w:noWrap/>
            <w:vAlign w:val="center"/>
            <w:hideMark/>
          </w:tcPr>
          <w:p w:rsidR="00A57306" w:rsidRPr="00A57306" w:rsidRDefault="00A57306" w:rsidP="00A57306">
            <w:pPr>
              <w:jc w:val="center"/>
              <w:rPr>
                <w:rFonts w:ascii="Times New Roman" w:hAnsi="Times New Roman"/>
                <w:bCs/>
                <w:sz w:val="20"/>
                <w:szCs w:val="20"/>
                <w:lang w:val="ru-RU" w:eastAsia="ru-RU" w:bidi="ar-SA"/>
              </w:rPr>
            </w:pPr>
            <w:r w:rsidRPr="00A57306">
              <w:rPr>
                <w:rFonts w:ascii="Times New Roman" w:hAnsi="Times New Roman"/>
                <w:bCs/>
                <w:sz w:val="20"/>
                <w:szCs w:val="20"/>
                <w:lang w:val="ru-RU" w:eastAsia="ru-RU" w:bidi="ar-SA"/>
              </w:rPr>
              <w:t>1100000000</w:t>
            </w:r>
          </w:p>
        </w:tc>
        <w:tc>
          <w:tcPr>
            <w:tcW w:w="1400" w:type="dxa"/>
            <w:shd w:val="clear" w:color="auto" w:fill="auto"/>
            <w:noWrap/>
            <w:vAlign w:val="center"/>
            <w:hideMark/>
          </w:tcPr>
          <w:p w:rsidR="00A57306" w:rsidRPr="00A57306" w:rsidRDefault="00A57306" w:rsidP="00A57306">
            <w:pPr>
              <w:jc w:val="center"/>
              <w:rPr>
                <w:rFonts w:ascii="Times New Roman" w:hAnsi="Times New Roman"/>
                <w:bCs/>
                <w:sz w:val="20"/>
                <w:szCs w:val="20"/>
                <w:lang w:val="ru-RU" w:eastAsia="ru-RU" w:bidi="ar-SA"/>
              </w:rPr>
            </w:pPr>
            <w:r w:rsidRPr="00A57306">
              <w:rPr>
                <w:rFonts w:ascii="Times New Roman" w:hAnsi="Times New Roman"/>
                <w:bCs/>
                <w:sz w:val="20"/>
                <w:szCs w:val="20"/>
                <w:lang w:val="ru-RU" w:eastAsia="ru-RU" w:bidi="ar-SA"/>
              </w:rPr>
              <w:t>29 839,1</w:t>
            </w:r>
          </w:p>
        </w:tc>
        <w:tc>
          <w:tcPr>
            <w:tcW w:w="1294" w:type="dxa"/>
            <w:shd w:val="clear" w:color="auto" w:fill="auto"/>
            <w:noWrap/>
            <w:vAlign w:val="center"/>
            <w:hideMark/>
          </w:tcPr>
          <w:p w:rsidR="00A57306" w:rsidRPr="00A57306" w:rsidRDefault="00A57306" w:rsidP="00A57306">
            <w:pPr>
              <w:jc w:val="right"/>
              <w:rPr>
                <w:rFonts w:ascii="Times New Roman" w:hAnsi="Times New Roman"/>
                <w:bCs/>
                <w:sz w:val="20"/>
                <w:szCs w:val="20"/>
                <w:lang w:val="ru-RU" w:eastAsia="ru-RU" w:bidi="ar-SA"/>
              </w:rPr>
            </w:pPr>
            <w:r w:rsidRPr="00A57306">
              <w:rPr>
                <w:rFonts w:ascii="Times New Roman" w:hAnsi="Times New Roman"/>
                <w:bCs/>
                <w:sz w:val="20"/>
                <w:szCs w:val="20"/>
                <w:lang w:val="ru-RU" w:eastAsia="ru-RU" w:bidi="ar-SA"/>
              </w:rPr>
              <w:t>18 601,9</w:t>
            </w:r>
          </w:p>
        </w:tc>
        <w:tc>
          <w:tcPr>
            <w:tcW w:w="1701" w:type="dxa"/>
            <w:shd w:val="clear" w:color="auto" w:fill="auto"/>
            <w:noWrap/>
            <w:vAlign w:val="center"/>
            <w:hideMark/>
          </w:tcPr>
          <w:p w:rsidR="00A57306" w:rsidRPr="00A57306" w:rsidRDefault="00A57306" w:rsidP="00A57306">
            <w:pPr>
              <w:jc w:val="right"/>
              <w:rPr>
                <w:rFonts w:ascii="Times New Roman" w:hAnsi="Times New Roman"/>
                <w:bCs/>
                <w:sz w:val="20"/>
                <w:szCs w:val="20"/>
                <w:lang w:val="ru-RU" w:eastAsia="ru-RU" w:bidi="ar-SA"/>
              </w:rPr>
            </w:pPr>
            <w:r w:rsidRPr="00A57306">
              <w:rPr>
                <w:rFonts w:ascii="Times New Roman" w:hAnsi="Times New Roman"/>
                <w:bCs/>
                <w:sz w:val="20"/>
                <w:szCs w:val="20"/>
                <w:lang w:val="ru-RU" w:eastAsia="ru-RU" w:bidi="ar-SA"/>
              </w:rPr>
              <w:t>16 342,1</w:t>
            </w:r>
          </w:p>
        </w:tc>
      </w:tr>
      <w:tr w:rsidR="00A57306" w:rsidRPr="00A57306" w:rsidTr="00A57306">
        <w:trPr>
          <w:trHeight w:val="1462"/>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"Повышение эффективности управления муниципальной собственностью Чулымского района Новосибирской области земельными ресурсами, расположенных на территории сельских поселений Чулымского района Новосибирской области на 2020-2030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1100001130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4 275,0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1 435,0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1 435,0</w:t>
            </w:r>
          </w:p>
        </w:tc>
      </w:tr>
      <w:tr w:rsidR="00A57306" w:rsidRPr="00A57306" w:rsidTr="00A57306">
        <w:trPr>
          <w:trHeight w:val="306"/>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"Улучшение условий и охраны труда в Чулымском районе Новосибирской области на 2020-2030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1100001131</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577,0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580,0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583,0</w:t>
            </w:r>
          </w:p>
        </w:tc>
      </w:tr>
      <w:tr w:rsidR="00A57306" w:rsidRPr="00A57306" w:rsidTr="00A57306">
        <w:trPr>
          <w:trHeight w:val="870"/>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"Развитие и поддержка территориального общественного самоуправления на территории Чулымского района на 2018-2023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1100001313</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200,0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0,0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0,0</w:t>
            </w:r>
          </w:p>
        </w:tc>
      </w:tr>
      <w:tr w:rsidR="00A57306" w:rsidRPr="00A57306" w:rsidTr="00A57306">
        <w:trPr>
          <w:trHeight w:val="1155"/>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"Снижение рисков чрезвычайных ситуаций природного и техногенного характера и защита населения Чулымского района Новосибирской области на 2021-2025 г"</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1100003090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6 521,4</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6 608,0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6 703,1</w:t>
            </w:r>
          </w:p>
        </w:tc>
      </w:tr>
      <w:tr w:rsidR="00A57306" w:rsidRPr="00A57306" w:rsidTr="00A57306">
        <w:trPr>
          <w:trHeight w:val="1440"/>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"Профилактика терроризма и экстремизма, а также минимизация и (или) ликвидация последствий проявлений терроризма и зкстремизма на территории Чулымского муниципального района Новосибирской области на 2022-2026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1100003140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30,0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30,0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30,0</w:t>
            </w:r>
          </w:p>
        </w:tc>
      </w:tr>
      <w:tr w:rsidR="00A57306" w:rsidRPr="00A57306" w:rsidTr="00A57306">
        <w:trPr>
          <w:trHeight w:val="1155"/>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"Обеспечение пожарной безопасности многодетных семей и социально-незащищенных категорий граждан на территории Чулымского района Новосибирской области на 2023-2025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1100003190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1 045,0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348,3</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348,3</w:t>
            </w:r>
          </w:p>
        </w:tc>
      </w:tr>
      <w:tr w:rsidR="00A57306" w:rsidRPr="00A57306" w:rsidTr="00A57306">
        <w:trPr>
          <w:trHeight w:val="870"/>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"Развитие субъектов малого и среднего предпринимательства в Чулымском районе Новосибирской области на 2020-2030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1100004120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605,0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605,0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605,0</w:t>
            </w:r>
          </w:p>
        </w:tc>
      </w:tr>
      <w:tr w:rsidR="00A57306" w:rsidRPr="00A57306" w:rsidTr="00A57306">
        <w:trPr>
          <w:trHeight w:val="870"/>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"Реализация градостроительной деятельности на территории Чулымского района Новосибирской области на 2020-2030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1100004121</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1 320,0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1 300,0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1 300,0</w:t>
            </w:r>
          </w:p>
        </w:tc>
      </w:tr>
      <w:tr w:rsidR="00A57306" w:rsidRPr="00A57306" w:rsidTr="00A57306">
        <w:trPr>
          <w:trHeight w:val="487"/>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lastRenderedPageBreak/>
              <w:t>Муниципальная программа "Охрана окружающей среды Чулымского района Новосибирской области на 2021-2025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1100006050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447,0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476,0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505,0</w:t>
            </w:r>
          </w:p>
        </w:tc>
      </w:tr>
      <w:tr w:rsidR="00A57306" w:rsidRPr="00A57306" w:rsidTr="00A57306">
        <w:trPr>
          <w:trHeight w:val="341"/>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"Организация летнего отдыха,оздоровления и занятости детей и подростков на 2022-2024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1100007070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1 889,4</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2 048,0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0,0</w:t>
            </w:r>
          </w:p>
        </w:tc>
      </w:tr>
      <w:tr w:rsidR="00A57306" w:rsidRPr="00A57306" w:rsidTr="00A57306">
        <w:trPr>
          <w:trHeight w:val="182"/>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"Одаренные дети" на 2022-2024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1100007090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333,0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357,0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0,0</w:t>
            </w:r>
          </w:p>
        </w:tc>
      </w:tr>
      <w:tr w:rsidR="00A57306" w:rsidRPr="00A57306" w:rsidTr="00A57306">
        <w:trPr>
          <w:trHeight w:val="585"/>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"Молодежь Чулымского района Новосибирской области на 2020-2030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1100007170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195,0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210,0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225,0</w:t>
            </w:r>
          </w:p>
        </w:tc>
      </w:tr>
      <w:tr w:rsidR="00A57306" w:rsidRPr="00A57306" w:rsidTr="00A57306">
        <w:trPr>
          <w:trHeight w:val="466"/>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"Патриотическое воспитание граждан в Чулымском района Новосибирской области на 2021-2024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1100007270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100,0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100,0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0,0</w:t>
            </w:r>
          </w:p>
        </w:tc>
      </w:tr>
      <w:tr w:rsidR="00A57306" w:rsidRPr="00A57306" w:rsidTr="00A57306">
        <w:trPr>
          <w:trHeight w:val="437"/>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"Комплексные меры профилактики наркомании в Чулымском районе на 2023-2030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1100007370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177,9</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193,0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207,9</w:t>
            </w:r>
          </w:p>
        </w:tc>
      </w:tr>
      <w:tr w:rsidR="00A57306" w:rsidRPr="00A57306" w:rsidTr="00A57306">
        <w:trPr>
          <w:trHeight w:val="870"/>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"Профилактика административных правонарушений и преступлений в Чулымском районе на 2022-2024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1100007470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10,0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10,0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0,0</w:t>
            </w:r>
          </w:p>
        </w:tc>
      </w:tr>
      <w:tr w:rsidR="00A57306" w:rsidRPr="00A57306" w:rsidTr="00A57306">
        <w:trPr>
          <w:trHeight w:val="870"/>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"Профилактика безнадзорности и правонарушений несовершеннолетних в Чулымском районе на 2022-2026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1100007570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35,0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40,0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45,0</w:t>
            </w:r>
          </w:p>
        </w:tc>
      </w:tr>
      <w:tr w:rsidR="00A57306" w:rsidRPr="00A57306" w:rsidTr="00A57306">
        <w:trPr>
          <w:trHeight w:val="585"/>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"Развитие культуры Чулымского района Новосибирской области на 2020-2030 =</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1100008010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4 697,8</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825,0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840,0</w:t>
            </w:r>
          </w:p>
        </w:tc>
      </w:tr>
      <w:tr w:rsidR="00A57306" w:rsidRPr="00A57306" w:rsidTr="00A57306">
        <w:trPr>
          <w:trHeight w:val="585"/>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"Социальная поддержка населения Чулымского района на 2022-2026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1100010060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690,0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390,0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390,0</w:t>
            </w:r>
          </w:p>
        </w:tc>
      </w:tr>
      <w:tr w:rsidR="00A57306" w:rsidRPr="00A57306" w:rsidTr="00A57306">
        <w:trPr>
          <w:trHeight w:val="334"/>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Pr>
                <w:rFonts w:ascii="Times New Roman" w:hAnsi="Times New Roman"/>
                <w:sz w:val="20"/>
                <w:szCs w:val="20"/>
                <w:lang w:val="ru-RU" w:eastAsia="ru-RU" w:bidi="ar-SA"/>
              </w:rPr>
              <w:t xml:space="preserve"> </w:t>
            </w:r>
            <w:r w:rsidRPr="00A57306">
              <w:rPr>
                <w:rFonts w:ascii="Times New Roman" w:hAnsi="Times New Roman"/>
                <w:sz w:val="20"/>
                <w:szCs w:val="20"/>
                <w:lang w:val="ru-RU" w:eastAsia="ru-RU" w:bidi="ar-SA"/>
              </w:rPr>
              <w:t>Муниципальная программа "Развитие физической культуры и спорта в Чулымском районе Новосибирской области на 2020-2030 гг."</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1100011010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575,0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600,0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625,0</w:t>
            </w:r>
          </w:p>
        </w:tc>
      </w:tr>
      <w:tr w:rsidR="00A57306" w:rsidRPr="00A57306" w:rsidTr="00A57306">
        <w:trPr>
          <w:trHeight w:val="870"/>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"Поддержка ветеранского движения в Чулымском муниципальном районе Новосибирской области на 2022-2025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1100011011</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200,0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250,0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350,0</w:t>
            </w:r>
          </w:p>
        </w:tc>
      </w:tr>
      <w:tr w:rsidR="00A57306" w:rsidRPr="00A57306" w:rsidTr="00A57306">
        <w:trPr>
          <w:trHeight w:val="870"/>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"Поддержка социально-ориентированных некоммерческих организаций Чулымского района Новосибирской области на 2020-2023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1100011012</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200,0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0,0</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0,0</w:t>
            </w:r>
          </w:p>
        </w:tc>
      </w:tr>
      <w:tr w:rsidR="00A57306" w:rsidRPr="00A57306" w:rsidTr="00A57306">
        <w:trPr>
          <w:trHeight w:val="585"/>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"Развитие культуры Чулымского района Новосибирской области на 2020-2030 гг"</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1100070620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512,7</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512,7</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512,7</w:t>
            </w:r>
          </w:p>
        </w:tc>
      </w:tr>
      <w:tr w:rsidR="00A57306" w:rsidRPr="00A57306" w:rsidTr="00A57306">
        <w:trPr>
          <w:trHeight w:val="585"/>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"Развитие культуры Чулымского района Новосибирской области на 2020-2030 гг"</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1100070770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270,5</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266,1</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266,1</w:t>
            </w:r>
          </w:p>
        </w:tc>
      </w:tr>
      <w:tr w:rsidR="00A57306" w:rsidRPr="00A57306" w:rsidTr="00A57306">
        <w:trPr>
          <w:trHeight w:val="585"/>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"Развитие культуры Чулымского района Новосибирской области на 2020-2030гг"</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11000L4670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1 000,9</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985,9</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981,2</w:t>
            </w:r>
          </w:p>
        </w:tc>
      </w:tr>
      <w:tr w:rsidR="00A57306" w:rsidRPr="00A57306" w:rsidTr="00A57306">
        <w:trPr>
          <w:trHeight w:val="585"/>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"Развитие культуры Чулымского района Новосибирской области на 2020-2030 гг"</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11000L5190</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323,4</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318,1</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318,4</w:t>
            </w:r>
          </w:p>
        </w:tc>
      </w:tr>
      <w:tr w:rsidR="00A57306" w:rsidRPr="00A57306" w:rsidTr="00A57306">
        <w:trPr>
          <w:trHeight w:val="368"/>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Муниципальная программа "Комплексное развитие сельских территорий Чулымского района Новосибирской области на 2022-2025 годы"</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11000L5765</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3 608,1</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71,4</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71,4</w:t>
            </w:r>
          </w:p>
        </w:tc>
      </w:tr>
      <w:tr w:rsidR="00A57306" w:rsidRPr="00A57306" w:rsidTr="00A57306">
        <w:trPr>
          <w:trHeight w:val="585"/>
        </w:trPr>
        <w:tc>
          <w:tcPr>
            <w:tcW w:w="4673" w:type="dxa"/>
            <w:shd w:val="clear" w:color="auto" w:fill="auto"/>
            <w:hideMark/>
          </w:tcPr>
          <w:p w:rsidR="00A57306" w:rsidRPr="00A57306" w:rsidRDefault="00A57306" w:rsidP="00A57306">
            <w:pPr>
              <w:rPr>
                <w:rFonts w:ascii="Times New Roman" w:hAnsi="Times New Roman"/>
                <w:i/>
                <w:iCs/>
                <w:sz w:val="20"/>
                <w:szCs w:val="20"/>
                <w:lang w:val="ru-RU" w:eastAsia="ru-RU" w:bidi="ar-SA"/>
              </w:rPr>
            </w:pPr>
            <w:r w:rsidRPr="00A57306">
              <w:rPr>
                <w:rFonts w:ascii="Times New Roman" w:hAnsi="Times New Roman"/>
                <w:i/>
                <w:iCs/>
                <w:sz w:val="20"/>
                <w:szCs w:val="20"/>
                <w:lang w:val="ru-RU" w:eastAsia="ru-RU" w:bidi="ar-SA"/>
              </w:rPr>
              <w:t>Основное мероприятие:"Реализация мероприятий по проведению работ на воинских захоронениях"</w:t>
            </w:r>
          </w:p>
        </w:tc>
        <w:tc>
          <w:tcPr>
            <w:tcW w:w="1275" w:type="dxa"/>
            <w:shd w:val="clear" w:color="auto" w:fill="auto"/>
            <w:noWrap/>
            <w:vAlign w:val="center"/>
            <w:hideMark/>
          </w:tcPr>
          <w:p w:rsidR="00A57306" w:rsidRPr="00A57306" w:rsidRDefault="00A57306" w:rsidP="00A57306">
            <w:pPr>
              <w:jc w:val="center"/>
              <w:rPr>
                <w:rFonts w:ascii="Times New Roman" w:hAnsi="Times New Roman"/>
                <w:i/>
                <w:iCs/>
                <w:sz w:val="20"/>
                <w:szCs w:val="20"/>
                <w:lang w:val="ru-RU" w:eastAsia="ru-RU" w:bidi="ar-SA"/>
              </w:rPr>
            </w:pPr>
            <w:r w:rsidRPr="00A57306">
              <w:rPr>
                <w:rFonts w:ascii="Times New Roman" w:hAnsi="Times New Roman"/>
                <w:i/>
                <w:iCs/>
                <w:sz w:val="20"/>
                <w:szCs w:val="20"/>
                <w:lang w:val="ru-RU" w:eastAsia="ru-RU" w:bidi="ar-SA"/>
              </w:rPr>
              <w:t>1100900000</w:t>
            </w:r>
          </w:p>
        </w:tc>
        <w:tc>
          <w:tcPr>
            <w:tcW w:w="1400" w:type="dxa"/>
            <w:shd w:val="clear" w:color="auto" w:fill="auto"/>
            <w:noWrap/>
            <w:vAlign w:val="center"/>
            <w:hideMark/>
          </w:tcPr>
          <w:p w:rsidR="00A57306" w:rsidRPr="00A57306" w:rsidRDefault="00A57306" w:rsidP="00A57306">
            <w:pPr>
              <w:jc w:val="center"/>
              <w:rPr>
                <w:rFonts w:ascii="Times New Roman" w:hAnsi="Times New Roman"/>
                <w:i/>
                <w:iCs/>
                <w:sz w:val="20"/>
                <w:szCs w:val="20"/>
                <w:lang w:val="ru-RU" w:eastAsia="ru-RU" w:bidi="ar-SA"/>
              </w:rPr>
            </w:pPr>
            <w:r w:rsidRPr="00A57306">
              <w:rPr>
                <w:rFonts w:ascii="Times New Roman" w:hAnsi="Times New Roman"/>
                <w:i/>
                <w:iCs/>
                <w:sz w:val="20"/>
                <w:szCs w:val="20"/>
                <w:lang w:val="ru-RU" w:eastAsia="ru-RU" w:bidi="ar-SA"/>
              </w:rPr>
              <w:t>0,0</w:t>
            </w:r>
          </w:p>
        </w:tc>
        <w:tc>
          <w:tcPr>
            <w:tcW w:w="1294" w:type="dxa"/>
            <w:shd w:val="clear" w:color="auto" w:fill="auto"/>
            <w:noWrap/>
            <w:vAlign w:val="center"/>
            <w:hideMark/>
          </w:tcPr>
          <w:p w:rsidR="00A57306" w:rsidRPr="00A57306" w:rsidRDefault="00A57306" w:rsidP="00A57306">
            <w:pPr>
              <w:jc w:val="right"/>
              <w:rPr>
                <w:rFonts w:ascii="Times New Roman" w:hAnsi="Times New Roman"/>
                <w:i/>
                <w:iCs/>
                <w:sz w:val="20"/>
                <w:szCs w:val="20"/>
                <w:lang w:val="ru-RU" w:eastAsia="ru-RU" w:bidi="ar-SA"/>
              </w:rPr>
            </w:pPr>
            <w:r w:rsidRPr="00A57306">
              <w:rPr>
                <w:rFonts w:ascii="Times New Roman" w:hAnsi="Times New Roman"/>
                <w:i/>
                <w:iCs/>
                <w:sz w:val="20"/>
                <w:szCs w:val="20"/>
                <w:lang w:val="ru-RU" w:eastAsia="ru-RU" w:bidi="ar-SA"/>
              </w:rPr>
              <w:t>42,4</w:t>
            </w:r>
          </w:p>
        </w:tc>
        <w:tc>
          <w:tcPr>
            <w:tcW w:w="1701" w:type="dxa"/>
            <w:shd w:val="clear" w:color="auto" w:fill="auto"/>
            <w:noWrap/>
            <w:vAlign w:val="center"/>
            <w:hideMark/>
          </w:tcPr>
          <w:p w:rsidR="00A57306" w:rsidRPr="00A57306" w:rsidRDefault="00A57306" w:rsidP="00A57306">
            <w:pPr>
              <w:jc w:val="right"/>
              <w:rPr>
                <w:rFonts w:ascii="Times New Roman" w:hAnsi="Times New Roman"/>
                <w:i/>
                <w:iCs/>
                <w:sz w:val="20"/>
                <w:szCs w:val="20"/>
                <w:lang w:val="ru-RU" w:eastAsia="ru-RU" w:bidi="ar-SA"/>
              </w:rPr>
            </w:pPr>
            <w:r w:rsidRPr="00A57306">
              <w:rPr>
                <w:rFonts w:ascii="Times New Roman" w:hAnsi="Times New Roman"/>
                <w:i/>
                <w:iCs/>
                <w:sz w:val="20"/>
                <w:szCs w:val="20"/>
                <w:lang w:val="ru-RU" w:eastAsia="ru-RU" w:bidi="ar-SA"/>
              </w:rPr>
              <w:t>0,0</w:t>
            </w:r>
          </w:p>
        </w:tc>
      </w:tr>
      <w:tr w:rsidR="00A57306" w:rsidRPr="00A57306" w:rsidTr="00A57306">
        <w:trPr>
          <w:trHeight w:val="628"/>
        </w:trPr>
        <w:tc>
          <w:tcPr>
            <w:tcW w:w="4673" w:type="dxa"/>
            <w:shd w:val="clear" w:color="auto" w:fill="auto"/>
            <w:hideMark/>
          </w:tcPr>
          <w:p w:rsidR="00A57306" w:rsidRPr="00A57306" w:rsidRDefault="00A57306" w:rsidP="00A57306">
            <w:pPr>
              <w:rPr>
                <w:rFonts w:ascii="Times New Roman" w:hAnsi="Times New Roman"/>
                <w:sz w:val="20"/>
                <w:szCs w:val="20"/>
                <w:lang w:val="ru-RU" w:eastAsia="ru-RU" w:bidi="ar-SA"/>
              </w:rPr>
            </w:pPr>
            <w:r w:rsidRPr="00A57306">
              <w:rPr>
                <w:rFonts w:ascii="Times New Roman" w:hAnsi="Times New Roman"/>
                <w:sz w:val="20"/>
                <w:szCs w:val="20"/>
                <w:lang w:val="ru-RU" w:eastAsia="ru-RU" w:bidi="ar-SA"/>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w:t>
            </w:r>
          </w:p>
        </w:tc>
        <w:tc>
          <w:tcPr>
            <w:tcW w:w="1275"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11009L2991</w:t>
            </w:r>
          </w:p>
        </w:tc>
        <w:tc>
          <w:tcPr>
            <w:tcW w:w="1400" w:type="dxa"/>
            <w:shd w:val="clear" w:color="auto" w:fill="auto"/>
            <w:noWrap/>
            <w:vAlign w:val="center"/>
            <w:hideMark/>
          </w:tcPr>
          <w:p w:rsidR="00A57306" w:rsidRPr="00A57306" w:rsidRDefault="00A57306" w:rsidP="00A57306">
            <w:pPr>
              <w:jc w:val="center"/>
              <w:rPr>
                <w:rFonts w:ascii="Times New Roman" w:hAnsi="Times New Roman"/>
                <w:sz w:val="20"/>
                <w:szCs w:val="20"/>
                <w:lang w:val="ru-RU" w:eastAsia="ru-RU" w:bidi="ar-SA"/>
              </w:rPr>
            </w:pPr>
            <w:r w:rsidRPr="00A57306">
              <w:rPr>
                <w:rFonts w:ascii="Times New Roman" w:hAnsi="Times New Roman"/>
                <w:sz w:val="20"/>
                <w:szCs w:val="20"/>
                <w:lang w:val="ru-RU" w:eastAsia="ru-RU" w:bidi="ar-SA"/>
              </w:rPr>
              <w:t>0,0</w:t>
            </w:r>
          </w:p>
        </w:tc>
        <w:tc>
          <w:tcPr>
            <w:tcW w:w="1294"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42,4</w:t>
            </w:r>
          </w:p>
        </w:tc>
        <w:tc>
          <w:tcPr>
            <w:tcW w:w="1701" w:type="dxa"/>
            <w:shd w:val="clear" w:color="auto" w:fill="auto"/>
            <w:noWrap/>
            <w:vAlign w:val="center"/>
            <w:hideMark/>
          </w:tcPr>
          <w:p w:rsidR="00A57306" w:rsidRPr="00A57306" w:rsidRDefault="00A57306" w:rsidP="00A57306">
            <w:pPr>
              <w:jc w:val="right"/>
              <w:rPr>
                <w:rFonts w:ascii="Times New Roman" w:hAnsi="Times New Roman"/>
                <w:sz w:val="20"/>
                <w:szCs w:val="20"/>
                <w:lang w:val="ru-RU" w:eastAsia="ru-RU" w:bidi="ar-SA"/>
              </w:rPr>
            </w:pPr>
            <w:r w:rsidRPr="00A57306">
              <w:rPr>
                <w:rFonts w:ascii="Times New Roman" w:hAnsi="Times New Roman"/>
                <w:sz w:val="20"/>
                <w:szCs w:val="20"/>
                <w:lang w:val="ru-RU" w:eastAsia="ru-RU" w:bidi="ar-SA"/>
              </w:rPr>
              <w:t>0,0</w:t>
            </w:r>
          </w:p>
        </w:tc>
      </w:tr>
    </w:tbl>
    <w:p w:rsidR="00A57306" w:rsidRDefault="00A57306" w:rsidP="00A57306">
      <w:pPr>
        <w:jc w:val="right"/>
        <w:rPr>
          <w:rFonts w:ascii="Times New Roman" w:hAnsi="Times New Roman"/>
          <w:sz w:val="22"/>
          <w:szCs w:val="22"/>
          <w:lang w:val="ru-RU"/>
        </w:rPr>
      </w:pPr>
      <w:r>
        <w:rPr>
          <w:rFonts w:ascii="Times New Roman" w:hAnsi="Times New Roman"/>
          <w:sz w:val="22"/>
          <w:szCs w:val="22"/>
          <w:lang w:val="ru-RU"/>
        </w:rPr>
        <w:lastRenderedPageBreak/>
        <w:t>Приложение 10</w:t>
      </w:r>
    </w:p>
    <w:p w:rsidR="00DF53E4" w:rsidRDefault="00A57306" w:rsidP="008A6B34">
      <w:pPr>
        <w:rPr>
          <w:rFonts w:ascii="Times New Roman" w:hAnsi="Times New Roman"/>
          <w:sz w:val="22"/>
          <w:szCs w:val="22"/>
          <w:lang w:val="ru-RU"/>
        </w:rPr>
      </w:pPr>
      <w:r w:rsidRPr="00A57306">
        <w:rPr>
          <w:noProof/>
          <w:lang w:val="ru-RU" w:eastAsia="ru-RU" w:bidi="ar-SA"/>
        </w:rPr>
        <w:drawing>
          <wp:inline distT="0" distB="0" distL="0" distR="0" wp14:anchorId="57E53024" wp14:editId="0E74A8B4">
            <wp:extent cx="6119571" cy="30099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0973" cy="302535"/>
                    </a:xfrm>
                    <a:prstGeom prst="rect">
                      <a:avLst/>
                    </a:prstGeom>
                    <a:noFill/>
                    <a:ln>
                      <a:noFill/>
                    </a:ln>
                  </pic:spPr>
                </pic:pic>
              </a:graphicData>
            </a:graphic>
          </wp:inline>
        </w:drawing>
      </w:r>
    </w:p>
    <w:p w:rsidR="00DF53E4" w:rsidRDefault="00DF53E4" w:rsidP="008A6B34">
      <w:pPr>
        <w:rPr>
          <w:rFonts w:ascii="Times New Roman" w:hAnsi="Times New Roman"/>
          <w:sz w:val="22"/>
          <w:szCs w:val="22"/>
          <w:lang w:val="ru-RU"/>
        </w:rPr>
      </w:pPr>
    </w:p>
    <w:p w:rsidR="00DF53E4" w:rsidRDefault="00A57306" w:rsidP="008A6B34">
      <w:pPr>
        <w:rPr>
          <w:rFonts w:ascii="Times New Roman" w:hAnsi="Times New Roman"/>
          <w:sz w:val="22"/>
          <w:szCs w:val="22"/>
          <w:lang w:val="ru-RU"/>
        </w:rPr>
      </w:pPr>
      <w:r w:rsidRPr="00A57306">
        <w:rPr>
          <w:noProof/>
          <w:lang w:val="ru-RU" w:eastAsia="ru-RU" w:bidi="ar-SA"/>
        </w:rPr>
        <w:drawing>
          <wp:inline distT="0" distB="0" distL="0" distR="0">
            <wp:extent cx="6659880" cy="2430820"/>
            <wp:effectExtent l="0" t="0" r="762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9880" cy="2430820"/>
                    </a:xfrm>
                    <a:prstGeom prst="rect">
                      <a:avLst/>
                    </a:prstGeom>
                    <a:noFill/>
                    <a:ln>
                      <a:noFill/>
                    </a:ln>
                  </pic:spPr>
                </pic:pic>
              </a:graphicData>
            </a:graphic>
          </wp:inline>
        </w:drawing>
      </w:r>
    </w:p>
    <w:p w:rsidR="00DF53E4" w:rsidRDefault="00DF53E4" w:rsidP="008A6B34">
      <w:pPr>
        <w:rPr>
          <w:rFonts w:ascii="Times New Roman" w:hAnsi="Times New Roman"/>
          <w:sz w:val="22"/>
          <w:szCs w:val="22"/>
          <w:lang w:val="ru-RU"/>
        </w:rPr>
      </w:pPr>
    </w:p>
    <w:p w:rsidR="00DF53E4" w:rsidRDefault="00A57306" w:rsidP="00A57306">
      <w:pPr>
        <w:jc w:val="right"/>
        <w:rPr>
          <w:rFonts w:ascii="Times New Roman" w:hAnsi="Times New Roman"/>
          <w:sz w:val="22"/>
          <w:szCs w:val="22"/>
          <w:lang w:val="ru-RU"/>
        </w:rPr>
      </w:pPr>
      <w:r>
        <w:rPr>
          <w:rFonts w:ascii="Times New Roman" w:hAnsi="Times New Roman"/>
          <w:sz w:val="22"/>
          <w:szCs w:val="22"/>
          <w:lang w:val="ru-RU"/>
        </w:rPr>
        <w:t>Приложение 11</w:t>
      </w:r>
    </w:p>
    <w:p w:rsidR="00A57306" w:rsidRDefault="00A57306" w:rsidP="00A57306">
      <w:pPr>
        <w:jc w:val="right"/>
        <w:rPr>
          <w:rFonts w:ascii="Times New Roman" w:hAnsi="Times New Roman"/>
          <w:sz w:val="22"/>
          <w:szCs w:val="22"/>
          <w:lang w:val="ru-RU"/>
        </w:rPr>
      </w:pPr>
    </w:p>
    <w:p w:rsidR="00DF53E4" w:rsidRDefault="00A57306" w:rsidP="008A6B34">
      <w:pPr>
        <w:rPr>
          <w:rFonts w:ascii="Times New Roman" w:hAnsi="Times New Roman"/>
          <w:sz w:val="22"/>
          <w:szCs w:val="22"/>
          <w:lang w:val="ru-RU"/>
        </w:rPr>
      </w:pPr>
      <w:r w:rsidRPr="00A57306">
        <w:rPr>
          <w:rFonts w:ascii="Times New Roman" w:hAnsi="Times New Roman"/>
          <w:sz w:val="22"/>
          <w:szCs w:val="22"/>
          <w:lang w:val="ru-RU"/>
        </w:rPr>
        <w:t>Источники финансирования дефицита районного бюджета на 2023 год и плановый период 2024 и 2025 годов</w:t>
      </w:r>
      <w:r w:rsidRPr="00A57306">
        <w:rPr>
          <w:rFonts w:ascii="Times New Roman" w:hAnsi="Times New Roman"/>
          <w:sz w:val="22"/>
          <w:szCs w:val="22"/>
          <w:lang w:val="ru-RU"/>
        </w:rPr>
        <w:tab/>
      </w:r>
      <w:r w:rsidRPr="00A57306">
        <w:rPr>
          <w:rFonts w:ascii="Times New Roman" w:hAnsi="Times New Roman"/>
          <w:sz w:val="22"/>
          <w:szCs w:val="22"/>
          <w:lang w:val="ru-RU"/>
        </w:rPr>
        <w:tab/>
      </w:r>
      <w:r w:rsidRPr="00A57306">
        <w:rPr>
          <w:rFonts w:ascii="Times New Roman" w:hAnsi="Times New Roman"/>
          <w:sz w:val="22"/>
          <w:szCs w:val="22"/>
          <w:lang w:val="ru-RU"/>
        </w:rPr>
        <w:tab/>
      </w:r>
      <w:r w:rsidRPr="00A57306">
        <w:rPr>
          <w:rFonts w:ascii="Times New Roman" w:hAnsi="Times New Roman"/>
          <w:sz w:val="22"/>
          <w:szCs w:val="22"/>
          <w:lang w:val="ru-RU"/>
        </w:rPr>
        <w:tab/>
      </w:r>
    </w:p>
    <w:tbl>
      <w:tblPr>
        <w:tblW w:w="10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4678"/>
        <w:gridCol w:w="1417"/>
        <w:gridCol w:w="1276"/>
        <w:gridCol w:w="1417"/>
      </w:tblGrid>
      <w:tr w:rsidR="00A57306" w:rsidRPr="00E9149E" w:rsidTr="00E9149E">
        <w:trPr>
          <w:trHeight w:val="255"/>
        </w:trPr>
        <w:tc>
          <w:tcPr>
            <w:tcW w:w="1696" w:type="dxa"/>
            <w:vMerge w:val="restart"/>
            <w:shd w:val="clear" w:color="auto" w:fill="auto"/>
            <w:vAlign w:val="center"/>
            <w:hideMark/>
          </w:tcPr>
          <w:p w:rsidR="00A57306" w:rsidRPr="00E9149E" w:rsidRDefault="00A57306" w:rsidP="00E9149E">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Код ис</w:t>
            </w:r>
            <w:r w:rsidR="00E9149E">
              <w:rPr>
                <w:rFonts w:ascii="Times New Roman" w:hAnsi="Times New Roman"/>
                <w:sz w:val="20"/>
                <w:szCs w:val="20"/>
                <w:lang w:val="ru-RU" w:eastAsia="ru-RU" w:bidi="ar-SA"/>
              </w:rPr>
              <w:t xml:space="preserve">точника финансирования по КИВФ, </w:t>
            </w:r>
            <w:r w:rsidRPr="00E9149E">
              <w:rPr>
                <w:rFonts w:ascii="Times New Roman" w:hAnsi="Times New Roman"/>
                <w:sz w:val="20"/>
                <w:szCs w:val="20"/>
                <w:lang w:val="ru-RU" w:eastAsia="ru-RU" w:bidi="ar-SA"/>
              </w:rPr>
              <w:t>КИВнФ</w:t>
            </w:r>
          </w:p>
        </w:tc>
        <w:tc>
          <w:tcPr>
            <w:tcW w:w="4678" w:type="dxa"/>
            <w:vMerge w:val="restart"/>
            <w:shd w:val="clear" w:color="auto" w:fill="auto"/>
            <w:vAlign w:val="center"/>
            <w:hideMark/>
          </w:tcPr>
          <w:p w:rsidR="00A57306" w:rsidRPr="00E9149E" w:rsidRDefault="00A57306" w:rsidP="00E9149E">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 xml:space="preserve"> Наименование кода группы,подгруппы, вида источника финансирование дифицита бюджета</w:t>
            </w:r>
          </w:p>
        </w:tc>
        <w:tc>
          <w:tcPr>
            <w:tcW w:w="1417" w:type="dxa"/>
            <w:vMerge w:val="restart"/>
            <w:shd w:val="clear" w:color="auto" w:fill="auto"/>
            <w:vAlign w:val="center"/>
            <w:hideMark/>
          </w:tcPr>
          <w:p w:rsidR="00A57306" w:rsidRPr="00E9149E" w:rsidRDefault="00A57306" w:rsidP="00A57306">
            <w:pPr>
              <w:jc w:val="center"/>
              <w:rPr>
                <w:rFonts w:ascii="Times New Roman" w:hAnsi="Times New Roman"/>
                <w:sz w:val="20"/>
                <w:szCs w:val="20"/>
                <w:lang w:val="ru-RU" w:eastAsia="ru-RU" w:bidi="ar-SA"/>
              </w:rPr>
            </w:pPr>
            <w:r w:rsidRPr="00E9149E">
              <w:rPr>
                <w:rFonts w:ascii="Times New Roman" w:hAnsi="Times New Roman"/>
                <w:sz w:val="20"/>
                <w:szCs w:val="20"/>
                <w:lang w:val="ru-RU" w:eastAsia="ru-RU" w:bidi="ar-SA"/>
              </w:rPr>
              <w:t>2023</w:t>
            </w:r>
          </w:p>
        </w:tc>
        <w:tc>
          <w:tcPr>
            <w:tcW w:w="1276" w:type="dxa"/>
            <w:vMerge w:val="restart"/>
            <w:shd w:val="clear" w:color="auto" w:fill="auto"/>
            <w:vAlign w:val="center"/>
            <w:hideMark/>
          </w:tcPr>
          <w:p w:rsidR="00A57306" w:rsidRPr="00E9149E" w:rsidRDefault="00A57306" w:rsidP="00A57306">
            <w:pPr>
              <w:jc w:val="center"/>
              <w:rPr>
                <w:rFonts w:ascii="Times New Roman" w:hAnsi="Times New Roman"/>
                <w:sz w:val="20"/>
                <w:szCs w:val="20"/>
                <w:lang w:val="ru-RU" w:eastAsia="ru-RU" w:bidi="ar-SA"/>
              </w:rPr>
            </w:pPr>
            <w:r w:rsidRPr="00E9149E">
              <w:rPr>
                <w:rFonts w:ascii="Times New Roman" w:hAnsi="Times New Roman"/>
                <w:sz w:val="20"/>
                <w:szCs w:val="20"/>
                <w:lang w:val="ru-RU" w:eastAsia="ru-RU" w:bidi="ar-SA"/>
              </w:rPr>
              <w:t>2024</w:t>
            </w:r>
          </w:p>
        </w:tc>
        <w:tc>
          <w:tcPr>
            <w:tcW w:w="1417" w:type="dxa"/>
            <w:vMerge w:val="restart"/>
            <w:shd w:val="clear" w:color="auto" w:fill="auto"/>
            <w:vAlign w:val="center"/>
            <w:hideMark/>
          </w:tcPr>
          <w:p w:rsidR="00A57306" w:rsidRPr="00E9149E" w:rsidRDefault="00A57306" w:rsidP="00A57306">
            <w:pPr>
              <w:jc w:val="center"/>
              <w:rPr>
                <w:rFonts w:ascii="Times New Roman" w:hAnsi="Times New Roman"/>
                <w:sz w:val="20"/>
                <w:szCs w:val="20"/>
                <w:lang w:val="ru-RU" w:eastAsia="ru-RU" w:bidi="ar-SA"/>
              </w:rPr>
            </w:pPr>
            <w:r w:rsidRPr="00E9149E">
              <w:rPr>
                <w:rFonts w:ascii="Times New Roman" w:hAnsi="Times New Roman"/>
                <w:sz w:val="20"/>
                <w:szCs w:val="20"/>
                <w:lang w:val="ru-RU" w:eastAsia="ru-RU" w:bidi="ar-SA"/>
              </w:rPr>
              <w:t>2025</w:t>
            </w:r>
          </w:p>
        </w:tc>
      </w:tr>
      <w:tr w:rsidR="00A57306" w:rsidRPr="00E9149E" w:rsidTr="00E9149E">
        <w:trPr>
          <w:trHeight w:val="255"/>
        </w:trPr>
        <w:tc>
          <w:tcPr>
            <w:tcW w:w="1696" w:type="dxa"/>
            <w:vMerge/>
            <w:vAlign w:val="center"/>
            <w:hideMark/>
          </w:tcPr>
          <w:p w:rsidR="00A57306" w:rsidRPr="00E9149E" w:rsidRDefault="00A57306" w:rsidP="00A57306">
            <w:pPr>
              <w:rPr>
                <w:rFonts w:ascii="Times New Roman" w:hAnsi="Times New Roman"/>
                <w:sz w:val="20"/>
                <w:szCs w:val="20"/>
                <w:lang w:val="ru-RU" w:eastAsia="ru-RU" w:bidi="ar-SA"/>
              </w:rPr>
            </w:pPr>
          </w:p>
        </w:tc>
        <w:tc>
          <w:tcPr>
            <w:tcW w:w="4678" w:type="dxa"/>
            <w:vMerge/>
            <w:vAlign w:val="center"/>
            <w:hideMark/>
          </w:tcPr>
          <w:p w:rsidR="00A57306" w:rsidRPr="00E9149E" w:rsidRDefault="00A57306" w:rsidP="00A57306">
            <w:pPr>
              <w:rPr>
                <w:rFonts w:ascii="Times New Roman" w:hAnsi="Times New Roman"/>
                <w:sz w:val="20"/>
                <w:szCs w:val="20"/>
                <w:lang w:val="ru-RU" w:eastAsia="ru-RU" w:bidi="ar-SA"/>
              </w:rPr>
            </w:pPr>
          </w:p>
        </w:tc>
        <w:tc>
          <w:tcPr>
            <w:tcW w:w="1417" w:type="dxa"/>
            <w:vMerge/>
            <w:vAlign w:val="center"/>
            <w:hideMark/>
          </w:tcPr>
          <w:p w:rsidR="00A57306" w:rsidRPr="00E9149E" w:rsidRDefault="00A57306" w:rsidP="00A57306">
            <w:pPr>
              <w:rPr>
                <w:rFonts w:ascii="Times New Roman" w:hAnsi="Times New Roman"/>
                <w:sz w:val="20"/>
                <w:szCs w:val="20"/>
                <w:lang w:val="ru-RU" w:eastAsia="ru-RU" w:bidi="ar-SA"/>
              </w:rPr>
            </w:pPr>
          </w:p>
        </w:tc>
        <w:tc>
          <w:tcPr>
            <w:tcW w:w="1276" w:type="dxa"/>
            <w:vMerge/>
            <w:vAlign w:val="center"/>
            <w:hideMark/>
          </w:tcPr>
          <w:p w:rsidR="00A57306" w:rsidRPr="00E9149E" w:rsidRDefault="00A57306" w:rsidP="00A57306">
            <w:pPr>
              <w:rPr>
                <w:rFonts w:ascii="Times New Roman" w:hAnsi="Times New Roman"/>
                <w:sz w:val="20"/>
                <w:szCs w:val="20"/>
                <w:lang w:val="ru-RU" w:eastAsia="ru-RU" w:bidi="ar-SA"/>
              </w:rPr>
            </w:pPr>
          </w:p>
        </w:tc>
        <w:tc>
          <w:tcPr>
            <w:tcW w:w="1417" w:type="dxa"/>
            <w:vMerge/>
            <w:vAlign w:val="center"/>
            <w:hideMark/>
          </w:tcPr>
          <w:p w:rsidR="00A57306" w:rsidRPr="00E9149E" w:rsidRDefault="00A57306" w:rsidP="00A57306">
            <w:pPr>
              <w:rPr>
                <w:rFonts w:ascii="Times New Roman" w:hAnsi="Times New Roman"/>
                <w:sz w:val="20"/>
                <w:szCs w:val="20"/>
                <w:lang w:val="ru-RU" w:eastAsia="ru-RU" w:bidi="ar-SA"/>
              </w:rPr>
            </w:pPr>
          </w:p>
        </w:tc>
      </w:tr>
      <w:tr w:rsidR="00A57306" w:rsidRPr="00E9149E" w:rsidTr="00E9149E">
        <w:trPr>
          <w:trHeight w:val="255"/>
        </w:trPr>
        <w:tc>
          <w:tcPr>
            <w:tcW w:w="1696" w:type="dxa"/>
            <w:vMerge/>
            <w:vAlign w:val="center"/>
            <w:hideMark/>
          </w:tcPr>
          <w:p w:rsidR="00A57306" w:rsidRPr="00E9149E" w:rsidRDefault="00A57306" w:rsidP="00A57306">
            <w:pPr>
              <w:rPr>
                <w:rFonts w:ascii="Times New Roman" w:hAnsi="Times New Roman"/>
                <w:sz w:val="20"/>
                <w:szCs w:val="20"/>
                <w:lang w:val="ru-RU" w:eastAsia="ru-RU" w:bidi="ar-SA"/>
              </w:rPr>
            </w:pPr>
          </w:p>
        </w:tc>
        <w:tc>
          <w:tcPr>
            <w:tcW w:w="4678" w:type="dxa"/>
            <w:vMerge/>
            <w:vAlign w:val="center"/>
            <w:hideMark/>
          </w:tcPr>
          <w:p w:rsidR="00A57306" w:rsidRPr="00E9149E" w:rsidRDefault="00A57306" w:rsidP="00A57306">
            <w:pPr>
              <w:rPr>
                <w:rFonts w:ascii="Times New Roman" w:hAnsi="Times New Roman"/>
                <w:sz w:val="20"/>
                <w:szCs w:val="20"/>
                <w:lang w:val="ru-RU" w:eastAsia="ru-RU" w:bidi="ar-SA"/>
              </w:rPr>
            </w:pPr>
          </w:p>
        </w:tc>
        <w:tc>
          <w:tcPr>
            <w:tcW w:w="1417" w:type="dxa"/>
            <w:vMerge/>
            <w:vAlign w:val="center"/>
            <w:hideMark/>
          </w:tcPr>
          <w:p w:rsidR="00A57306" w:rsidRPr="00E9149E" w:rsidRDefault="00A57306" w:rsidP="00A57306">
            <w:pPr>
              <w:rPr>
                <w:rFonts w:ascii="Times New Roman" w:hAnsi="Times New Roman"/>
                <w:sz w:val="20"/>
                <w:szCs w:val="20"/>
                <w:lang w:val="ru-RU" w:eastAsia="ru-RU" w:bidi="ar-SA"/>
              </w:rPr>
            </w:pPr>
          </w:p>
        </w:tc>
        <w:tc>
          <w:tcPr>
            <w:tcW w:w="1276" w:type="dxa"/>
            <w:vMerge/>
            <w:vAlign w:val="center"/>
            <w:hideMark/>
          </w:tcPr>
          <w:p w:rsidR="00A57306" w:rsidRPr="00E9149E" w:rsidRDefault="00A57306" w:rsidP="00A57306">
            <w:pPr>
              <w:rPr>
                <w:rFonts w:ascii="Times New Roman" w:hAnsi="Times New Roman"/>
                <w:sz w:val="20"/>
                <w:szCs w:val="20"/>
                <w:lang w:val="ru-RU" w:eastAsia="ru-RU" w:bidi="ar-SA"/>
              </w:rPr>
            </w:pPr>
          </w:p>
        </w:tc>
        <w:tc>
          <w:tcPr>
            <w:tcW w:w="1417" w:type="dxa"/>
            <w:vMerge/>
            <w:vAlign w:val="center"/>
            <w:hideMark/>
          </w:tcPr>
          <w:p w:rsidR="00A57306" w:rsidRPr="00E9149E" w:rsidRDefault="00A57306" w:rsidP="00A57306">
            <w:pPr>
              <w:rPr>
                <w:rFonts w:ascii="Times New Roman" w:hAnsi="Times New Roman"/>
                <w:sz w:val="20"/>
                <w:szCs w:val="20"/>
                <w:lang w:val="ru-RU" w:eastAsia="ru-RU" w:bidi="ar-SA"/>
              </w:rPr>
            </w:pPr>
          </w:p>
        </w:tc>
      </w:tr>
      <w:tr w:rsidR="00A57306" w:rsidRPr="00E9149E" w:rsidTr="00E9149E">
        <w:trPr>
          <w:trHeight w:val="230"/>
        </w:trPr>
        <w:tc>
          <w:tcPr>
            <w:tcW w:w="1696" w:type="dxa"/>
            <w:vMerge/>
            <w:vAlign w:val="center"/>
            <w:hideMark/>
          </w:tcPr>
          <w:p w:rsidR="00A57306" w:rsidRPr="00E9149E" w:rsidRDefault="00A57306" w:rsidP="00A57306">
            <w:pPr>
              <w:rPr>
                <w:rFonts w:ascii="Times New Roman" w:hAnsi="Times New Roman"/>
                <w:sz w:val="20"/>
                <w:szCs w:val="20"/>
                <w:lang w:val="ru-RU" w:eastAsia="ru-RU" w:bidi="ar-SA"/>
              </w:rPr>
            </w:pPr>
          </w:p>
        </w:tc>
        <w:tc>
          <w:tcPr>
            <w:tcW w:w="4678" w:type="dxa"/>
            <w:vMerge/>
            <w:vAlign w:val="center"/>
            <w:hideMark/>
          </w:tcPr>
          <w:p w:rsidR="00A57306" w:rsidRPr="00E9149E" w:rsidRDefault="00A57306" w:rsidP="00A57306">
            <w:pPr>
              <w:rPr>
                <w:rFonts w:ascii="Times New Roman" w:hAnsi="Times New Roman"/>
                <w:sz w:val="20"/>
                <w:szCs w:val="20"/>
                <w:lang w:val="ru-RU" w:eastAsia="ru-RU" w:bidi="ar-SA"/>
              </w:rPr>
            </w:pPr>
          </w:p>
        </w:tc>
        <w:tc>
          <w:tcPr>
            <w:tcW w:w="1417" w:type="dxa"/>
            <w:vMerge/>
            <w:vAlign w:val="center"/>
            <w:hideMark/>
          </w:tcPr>
          <w:p w:rsidR="00A57306" w:rsidRPr="00E9149E" w:rsidRDefault="00A57306" w:rsidP="00A57306">
            <w:pPr>
              <w:rPr>
                <w:rFonts w:ascii="Times New Roman" w:hAnsi="Times New Roman"/>
                <w:sz w:val="20"/>
                <w:szCs w:val="20"/>
                <w:lang w:val="ru-RU" w:eastAsia="ru-RU" w:bidi="ar-SA"/>
              </w:rPr>
            </w:pPr>
          </w:p>
        </w:tc>
        <w:tc>
          <w:tcPr>
            <w:tcW w:w="1276" w:type="dxa"/>
            <w:vMerge/>
            <w:vAlign w:val="center"/>
            <w:hideMark/>
          </w:tcPr>
          <w:p w:rsidR="00A57306" w:rsidRPr="00E9149E" w:rsidRDefault="00A57306" w:rsidP="00A57306">
            <w:pPr>
              <w:rPr>
                <w:rFonts w:ascii="Times New Roman" w:hAnsi="Times New Roman"/>
                <w:sz w:val="20"/>
                <w:szCs w:val="20"/>
                <w:lang w:val="ru-RU" w:eastAsia="ru-RU" w:bidi="ar-SA"/>
              </w:rPr>
            </w:pPr>
          </w:p>
        </w:tc>
        <w:tc>
          <w:tcPr>
            <w:tcW w:w="1417" w:type="dxa"/>
            <w:vMerge/>
            <w:vAlign w:val="center"/>
            <w:hideMark/>
          </w:tcPr>
          <w:p w:rsidR="00A57306" w:rsidRPr="00E9149E" w:rsidRDefault="00A57306" w:rsidP="00A57306">
            <w:pPr>
              <w:rPr>
                <w:rFonts w:ascii="Times New Roman" w:hAnsi="Times New Roman"/>
                <w:sz w:val="20"/>
                <w:szCs w:val="20"/>
                <w:lang w:val="ru-RU" w:eastAsia="ru-RU" w:bidi="ar-SA"/>
              </w:rPr>
            </w:pPr>
          </w:p>
        </w:tc>
      </w:tr>
      <w:tr w:rsidR="00A57306" w:rsidRPr="00E9149E" w:rsidTr="00E9149E">
        <w:trPr>
          <w:trHeight w:val="230"/>
        </w:trPr>
        <w:tc>
          <w:tcPr>
            <w:tcW w:w="1696" w:type="dxa"/>
            <w:vMerge/>
            <w:vAlign w:val="center"/>
            <w:hideMark/>
          </w:tcPr>
          <w:p w:rsidR="00A57306" w:rsidRPr="00E9149E" w:rsidRDefault="00A57306" w:rsidP="00A57306">
            <w:pPr>
              <w:rPr>
                <w:rFonts w:ascii="Times New Roman" w:hAnsi="Times New Roman"/>
                <w:sz w:val="20"/>
                <w:szCs w:val="20"/>
                <w:lang w:val="ru-RU" w:eastAsia="ru-RU" w:bidi="ar-SA"/>
              </w:rPr>
            </w:pPr>
          </w:p>
        </w:tc>
        <w:tc>
          <w:tcPr>
            <w:tcW w:w="4678" w:type="dxa"/>
            <w:vMerge/>
            <w:vAlign w:val="center"/>
            <w:hideMark/>
          </w:tcPr>
          <w:p w:rsidR="00A57306" w:rsidRPr="00E9149E" w:rsidRDefault="00A57306" w:rsidP="00A57306">
            <w:pPr>
              <w:rPr>
                <w:rFonts w:ascii="Times New Roman" w:hAnsi="Times New Roman"/>
                <w:sz w:val="20"/>
                <w:szCs w:val="20"/>
                <w:lang w:val="ru-RU" w:eastAsia="ru-RU" w:bidi="ar-SA"/>
              </w:rPr>
            </w:pPr>
          </w:p>
        </w:tc>
        <w:tc>
          <w:tcPr>
            <w:tcW w:w="1417" w:type="dxa"/>
            <w:vMerge/>
            <w:vAlign w:val="center"/>
            <w:hideMark/>
          </w:tcPr>
          <w:p w:rsidR="00A57306" w:rsidRPr="00E9149E" w:rsidRDefault="00A57306" w:rsidP="00A57306">
            <w:pPr>
              <w:rPr>
                <w:rFonts w:ascii="Times New Roman" w:hAnsi="Times New Roman"/>
                <w:sz w:val="20"/>
                <w:szCs w:val="20"/>
                <w:lang w:val="ru-RU" w:eastAsia="ru-RU" w:bidi="ar-SA"/>
              </w:rPr>
            </w:pPr>
          </w:p>
        </w:tc>
        <w:tc>
          <w:tcPr>
            <w:tcW w:w="1276" w:type="dxa"/>
            <w:vMerge/>
            <w:vAlign w:val="center"/>
            <w:hideMark/>
          </w:tcPr>
          <w:p w:rsidR="00A57306" w:rsidRPr="00E9149E" w:rsidRDefault="00A57306" w:rsidP="00A57306">
            <w:pPr>
              <w:rPr>
                <w:rFonts w:ascii="Times New Roman" w:hAnsi="Times New Roman"/>
                <w:sz w:val="20"/>
                <w:szCs w:val="20"/>
                <w:lang w:val="ru-RU" w:eastAsia="ru-RU" w:bidi="ar-SA"/>
              </w:rPr>
            </w:pPr>
          </w:p>
        </w:tc>
        <w:tc>
          <w:tcPr>
            <w:tcW w:w="1417" w:type="dxa"/>
            <w:vMerge/>
            <w:vAlign w:val="center"/>
            <w:hideMark/>
          </w:tcPr>
          <w:p w:rsidR="00A57306" w:rsidRPr="00E9149E" w:rsidRDefault="00A57306" w:rsidP="00A57306">
            <w:pPr>
              <w:rPr>
                <w:rFonts w:ascii="Times New Roman" w:hAnsi="Times New Roman"/>
                <w:sz w:val="20"/>
                <w:szCs w:val="20"/>
                <w:lang w:val="ru-RU" w:eastAsia="ru-RU" w:bidi="ar-SA"/>
              </w:rPr>
            </w:pPr>
          </w:p>
        </w:tc>
      </w:tr>
      <w:tr w:rsidR="00A57306" w:rsidRPr="00E9149E" w:rsidTr="00E9149E">
        <w:trPr>
          <w:trHeight w:val="390"/>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01 00 00 00 00 0000 000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 xml:space="preserve">Источники внутреннего финансирования дефицита районного бюджета, в т.ч. </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33 246,40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390"/>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01 02 00 00 00 0000 000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 xml:space="preserve">Кредиты,  в валюте Российской Федерации от кредитных организаций </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390"/>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01 02 00 00 00 0000 710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Получение кредитов от кредитных организаций в валюте Российской Федерации</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585"/>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01 02 00 00 05 0000 710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Кредиты, полученные в валюте Российской Федерации от кредитных организаций бюджетами муниципальных районов</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390"/>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01 02 00 00 00 0000 800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 xml:space="preserve">Гашение кредитов,предоставленных кредитными организациями в валюте Российской Федерации </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390"/>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01 02 00 00 05 0000 810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Гешние муниципальными районами кредитов от кредитных организаций</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390"/>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01 03 00 00 00 0000 000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Бюджетные кредиты от других бюджетов бюджетной системы РФ в валюте РФ</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390"/>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 xml:space="preserve">01 03 00 00 00 0000 700 </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Получение бюджетных кредитов от других бюджетов бюджетной системы РФ в валюте РФ</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 </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585"/>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01 03 00 00 05 0000 710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Получение бюджетных кредитов от других бюджетов бюджетной системы РФ в валюте РФ муниципальным районам</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 </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390"/>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01 03 00 00 00 0000 800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Гашение бюджетных кредитов полученных от других бюджетов бюджетной системы РФ в валюте РФ</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585"/>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01 03 00 00 05 0000 810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Гашение муниципальными районами бюджетных кредитов от других бюджетов бюджетной системы РФ а вылюте РФ</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390"/>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01 05 00 00 00 0000 000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Изменение остатков средств на счетах по учету средств бюджета</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33 246,40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390"/>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01 05 02 01 05 0000 510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Увеличение прочих остатков денежных средств бюджетов муниципальных районов</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-1 402 346,10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-954 605,30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-1 028 654,20</w:t>
            </w:r>
          </w:p>
        </w:tc>
      </w:tr>
      <w:tr w:rsidR="00A57306" w:rsidRPr="00E9149E" w:rsidTr="00E9149E">
        <w:trPr>
          <w:trHeight w:val="390"/>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01 05 02 01 05 0000 610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Уменьшение прочих остатков денежных средств бюджетов муниципальных районов</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1 435 592,50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954 605,30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1 028 654,20</w:t>
            </w:r>
          </w:p>
        </w:tc>
      </w:tr>
      <w:tr w:rsidR="00A57306" w:rsidRPr="00E9149E" w:rsidTr="00E9149E">
        <w:trPr>
          <w:trHeight w:val="390"/>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lastRenderedPageBreak/>
              <w:t>01 06 00 00 00 0000 000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Иные источники внутреннего финансирования дефицитов бюджетов</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390"/>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01 06 05 00 00 0000 000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Бюджетные кредиты предоставленные внутри страны в валюте РФ</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390"/>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01 06 05 00 00 0000 600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Возврат бюджетных кредитов предоставленных внутри страны в валюте РФ</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585"/>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01 06 05 01 05 0000 640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Возврат бюджетных кредитов, предоставленных юридическими лицами из бюджета муниципального района</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585"/>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01 06 05 02 05 0000 640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Возврат бюджетных кредитов,предоставленных другим бюджетам из бюджета муниципального района</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255"/>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01 06 05 00 00 0000 540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Предоставление бюджетных кредитов</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390"/>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01 06 05 01 05 0000 540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Предоставление бюджетных кредитов юридическим лицам из муниципального района</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r w:rsidR="00A57306" w:rsidRPr="00E9149E" w:rsidTr="00E9149E">
        <w:trPr>
          <w:trHeight w:val="405"/>
        </w:trPr>
        <w:tc>
          <w:tcPr>
            <w:tcW w:w="169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01 06 05 02 05 0000 540</w:t>
            </w:r>
          </w:p>
        </w:tc>
        <w:tc>
          <w:tcPr>
            <w:tcW w:w="4678" w:type="dxa"/>
            <w:shd w:val="clear" w:color="auto" w:fill="auto"/>
            <w:vAlign w:val="center"/>
            <w:hideMark/>
          </w:tcPr>
          <w:p w:rsidR="00A57306" w:rsidRPr="00E9149E" w:rsidRDefault="00A57306" w:rsidP="00A57306">
            <w:pPr>
              <w:rPr>
                <w:rFonts w:ascii="Times New Roman" w:hAnsi="Times New Roman"/>
                <w:sz w:val="20"/>
                <w:szCs w:val="20"/>
                <w:lang w:val="ru-RU" w:eastAsia="ru-RU" w:bidi="ar-SA"/>
              </w:rPr>
            </w:pPr>
            <w:r w:rsidRPr="00E9149E">
              <w:rPr>
                <w:rFonts w:ascii="Times New Roman" w:hAnsi="Times New Roman"/>
                <w:sz w:val="20"/>
                <w:szCs w:val="20"/>
                <w:lang w:val="ru-RU" w:eastAsia="ru-RU" w:bidi="ar-SA"/>
              </w:rPr>
              <w:t>Предоставление бюджетных кредитовдругим бюджетам из муниципального района</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276"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c>
          <w:tcPr>
            <w:tcW w:w="1417" w:type="dxa"/>
            <w:shd w:val="clear" w:color="auto" w:fill="auto"/>
            <w:vAlign w:val="center"/>
            <w:hideMark/>
          </w:tcPr>
          <w:p w:rsidR="00A57306" w:rsidRPr="00E9149E" w:rsidRDefault="00A57306" w:rsidP="00A57306">
            <w:pPr>
              <w:jc w:val="right"/>
              <w:rPr>
                <w:rFonts w:ascii="Times New Roman" w:hAnsi="Times New Roman"/>
                <w:sz w:val="20"/>
                <w:szCs w:val="20"/>
                <w:lang w:val="ru-RU" w:eastAsia="ru-RU" w:bidi="ar-SA"/>
              </w:rPr>
            </w:pPr>
            <w:r w:rsidRPr="00E9149E">
              <w:rPr>
                <w:rFonts w:ascii="Times New Roman" w:hAnsi="Times New Roman"/>
                <w:sz w:val="20"/>
                <w:szCs w:val="20"/>
                <w:lang w:val="ru-RU" w:eastAsia="ru-RU" w:bidi="ar-SA"/>
              </w:rPr>
              <w:t>0,00</w:t>
            </w:r>
          </w:p>
        </w:tc>
      </w:tr>
    </w:tbl>
    <w:p w:rsidR="00DF53E4" w:rsidRDefault="00DF53E4" w:rsidP="008A6B34">
      <w:pPr>
        <w:rPr>
          <w:rFonts w:ascii="Times New Roman" w:hAnsi="Times New Roman"/>
          <w:sz w:val="22"/>
          <w:szCs w:val="22"/>
          <w:lang w:val="ru-RU"/>
        </w:rPr>
      </w:pPr>
    </w:p>
    <w:p w:rsidR="00E9149E" w:rsidRPr="00E9149E" w:rsidRDefault="00E9149E" w:rsidP="00E9149E">
      <w:pPr>
        <w:jc w:val="center"/>
        <w:rPr>
          <w:rFonts w:ascii="Times New Roman" w:hAnsi="Times New Roman"/>
          <w:b/>
          <w:sz w:val="22"/>
          <w:szCs w:val="22"/>
          <w:lang w:val="ru-RU"/>
        </w:rPr>
      </w:pPr>
      <w:r w:rsidRPr="00E9149E">
        <w:rPr>
          <w:rFonts w:ascii="Times New Roman" w:hAnsi="Times New Roman"/>
          <w:b/>
          <w:sz w:val="22"/>
          <w:szCs w:val="22"/>
          <w:lang w:val="ru-RU"/>
        </w:rPr>
        <w:t>РЕШЕНИЕ</w:t>
      </w:r>
    </w:p>
    <w:p w:rsidR="00E9149E" w:rsidRPr="00E9149E" w:rsidRDefault="00E9149E" w:rsidP="00E9149E">
      <w:pPr>
        <w:jc w:val="center"/>
        <w:rPr>
          <w:rFonts w:ascii="Times New Roman" w:hAnsi="Times New Roman"/>
          <w:sz w:val="22"/>
          <w:szCs w:val="22"/>
          <w:lang w:val="ru-RU"/>
        </w:rPr>
      </w:pPr>
      <w:r w:rsidRPr="00E9149E">
        <w:rPr>
          <w:rFonts w:ascii="Times New Roman" w:hAnsi="Times New Roman"/>
          <w:sz w:val="22"/>
          <w:szCs w:val="22"/>
          <w:lang w:val="ru-RU"/>
        </w:rPr>
        <w:t>(двадцать вторая сессия)</w:t>
      </w:r>
    </w:p>
    <w:p w:rsidR="00E9149E" w:rsidRPr="00E9149E" w:rsidRDefault="00E9149E" w:rsidP="00E9149E">
      <w:pPr>
        <w:rPr>
          <w:rFonts w:ascii="Times New Roman" w:hAnsi="Times New Roman"/>
          <w:sz w:val="22"/>
          <w:szCs w:val="22"/>
          <w:lang w:val="ru-RU"/>
        </w:rPr>
      </w:pP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от   23 мая 2023 г.</w:t>
      </w:r>
      <w:r w:rsidRPr="00E9149E">
        <w:rPr>
          <w:rFonts w:ascii="Times New Roman" w:hAnsi="Times New Roman"/>
          <w:sz w:val="22"/>
          <w:szCs w:val="22"/>
          <w:lang w:val="ru-RU"/>
        </w:rPr>
        <w:tab/>
        <w:t xml:space="preserve">              </w:t>
      </w:r>
      <w:r>
        <w:rPr>
          <w:rFonts w:ascii="Times New Roman" w:hAnsi="Times New Roman"/>
          <w:sz w:val="22"/>
          <w:szCs w:val="22"/>
          <w:lang w:val="ru-RU"/>
        </w:rPr>
        <w:t xml:space="preserve">                                 </w:t>
      </w:r>
      <w:r w:rsidRPr="00E9149E">
        <w:rPr>
          <w:rFonts w:ascii="Times New Roman" w:hAnsi="Times New Roman"/>
          <w:sz w:val="22"/>
          <w:szCs w:val="22"/>
          <w:lang w:val="ru-RU"/>
        </w:rPr>
        <w:t xml:space="preserve">  г.Чулым</w:t>
      </w:r>
      <w:r w:rsidRPr="00E9149E">
        <w:rPr>
          <w:rFonts w:ascii="Times New Roman" w:hAnsi="Times New Roman"/>
          <w:sz w:val="22"/>
          <w:szCs w:val="22"/>
          <w:lang w:val="ru-RU"/>
        </w:rPr>
        <w:tab/>
      </w:r>
      <w:r w:rsidRPr="00E9149E">
        <w:rPr>
          <w:rFonts w:ascii="Times New Roman" w:hAnsi="Times New Roman"/>
          <w:sz w:val="22"/>
          <w:szCs w:val="22"/>
          <w:lang w:val="ru-RU"/>
        </w:rPr>
        <w:tab/>
        <w:t xml:space="preserve">                  №  22/191 </w:t>
      </w:r>
    </w:p>
    <w:p w:rsidR="00E9149E" w:rsidRPr="00E9149E" w:rsidRDefault="00E9149E" w:rsidP="00E9149E">
      <w:pPr>
        <w:rPr>
          <w:rFonts w:ascii="Times New Roman" w:hAnsi="Times New Roman"/>
          <w:sz w:val="22"/>
          <w:szCs w:val="22"/>
          <w:lang w:val="ru-RU"/>
        </w:rPr>
      </w:pPr>
    </w:p>
    <w:p w:rsidR="00E9149E" w:rsidRPr="00E9149E" w:rsidRDefault="00E9149E" w:rsidP="00E9149E">
      <w:pPr>
        <w:jc w:val="center"/>
        <w:rPr>
          <w:rFonts w:ascii="Times New Roman" w:hAnsi="Times New Roman"/>
          <w:sz w:val="22"/>
          <w:szCs w:val="22"/>
          <w:lang w:val="ru-RU"/>
        </w:rPr>
      </w:pPr>
      <w:r w:rsidRPr="00E9149E">
        <w:rPr>
          <w:rFonts w:ascii="Times New Roman" w:hAnsi="Times New Roman"/>
          <w:sz w:val="22"/>
          <w:szCs w:val="22"/>
          <w:lang w:val="ru-RU"/>
        </w:rPr>
        <w:t>О внесении изменений в решение Совета депутатов Чулымского района №14/118 от 21.02.2022  года «Об утверждении правил предоставления субсидии бюджетам поселений Чулымского района из бюджета Чулымского района, источником финансового обеспечения которых являются субсидии на реализацию мероприятий по строительству и реконструкции объектов централизованных систем холодного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p w:rsidR="00E9149E" w:rsidRPr="00E9149E" w:rsidRDefault="00E9149E" w:rsidP="00E9149E">
      <w:pPr>
        <w:rPr>
          <w:rFonts w:ascii="Times New Roman" w:hAnsi="Times New Roman"/>
          <w:sz w:val="22"/>
          <w:szCs w:val="22"/>
          <w:lang w:val="ru-RU"/>
        </w:rPr>
      </w:pP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ab/>
        <w:t>В соответствии Бюджетным кодексом Российской Федерации и в рамках подпрограммы «Чистая вода» государственной программы Новосибирской области «Жилищно-коммунальное хозяйство Новосибирской области»,  утвержденной постановлением Правительства Новосибирской области от 16.02.2015 № 66-п «Об утверждении государственной программы Новосибирской области «Жилищно-коммунальное хозяйство Новосибирской области», Совет депутатов Чулымского района</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Р Е Ш И Л:</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1.</w:t>
      </w:r>
      <w:r w:rsidRPr="00E9149E">
        <w:rPr>
          <w:rFonts w:ascii="Times New Roman" w:hAnsi="Times New Roman"/>
          <w:sz w:val="22"/>
          <w:szCs w:val="22"/>
          <w:lang w:val="ru-RU"/>
        </w:rPr>
        <w:tab/>
        <w:t>Внести в решение Совета депутатов Чулымского района №14/118 от 21.02.2022  года «Об утверждении правил предоставления субсидии бюджетам поселений Чулымского района из бюджета Чулымского района, источником финансового обеспечения которых являются субсидии на реализацию мероприятий по строительству и реконструкции объектов централизованных систем холодного водоснабжения подпрограммы «Чистая вода» государственной программы Новосибирской области «Жилищно-коммунальное хозяйство Новосибирской области»» (далее - решение), следующие изменения:</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в наименовании  решения после слов «централизованных систем холодного водоснабжения» дополнить словами  «и централизованных систем водоотведения»;</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в пункте 1 решения после слов «централизованных систем холодного водоснабжения» дополнить словами  «и централизованных систем водоотведения»;</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2. Внести в Правила предоставления субсидии бюджетам поселений Чулымского района из бюджета Чулымского района, источником финансового обеспечения которых являются субсидии на реализацию мероприятий по строительству и реконструкции объектов централизованных систем холодного водоснабжения подпрограммы «Чистая вода» государственной программы Новосибирской области «Жилищно-коммунальное хозяйство Новосибирской области», следующие изменения:</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в наименовании после слов «централизованных систем холодного водоснабжения» дополнить словами  «и централизованных систем водоотведения»;</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в пункте 1.1  после слов «централизованных систем холодного водоснабжения» дополнить словами  «и централизованных систем водоотведения»;</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в пункте 2.1 после слов «централизованных систем холодного водоснабжения» дополнить словами  «и централизованных систем водоотведения»;</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в пункте 3.1 после слов «централизованных систем холодного водоснабжения» дополнить словами  «и централизованных систем водоотведения».</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lastRenderedPageBreak/>
        <w:t>2.  Решение направить Главе Чулымского района для подписания и обнародования.</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3. Решение подлежит официальному опубликованию, в соответствии с Уставом  Чулымского района и вступает в силу после его официального опубликования.</w:t>
      </w:r>
    </w:p>
    <w:p w:rsidR="00E9149E" w:rsidRPr="00E9149E" w:rsidRDefault="00E9149E" w:rsidP="00E9149E">
      <w:pPr>
        <w:rPr>
          <w:rFonts w:ascii="Times New Roman" w:hAnsi="Times New Roman"/>
          <w:sz w:val="22"/>
          <w:szCs w:val="22"/>
          <w:lang w:val="ru-RU"/>
        </w:rPr>
      </w:pP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Председатель Совета депутатов                           Глава Чулымского района</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Чулымского района</w:t>
      </w:r>
    </w:p>
    <w:p w:rsidR="00DF53E4" w:rsidRDefault="00E9149E" w:rsidP="00E9149E">
      <w:pPr>
        <w:rPr>
          <w:rFonts w:ascii="Times New Roman" w:hAnsi="Times New Roman"/>
          <w:sz w:val="22"/>
          <w:szCs w:val="22"/>
          <w:lang w:val="ru-RU"/>
        </w:rPr>
      </w:pPr>
      <w:r w:rsidRPr="00E9149E">
        <w:rPr>
          <w:rFonts w:ascii="Times New Roman" w:hAnsi="Times New Roman"/>
          <w:sz w:val="22"/>
          <w:szCs w:val="22"/>
          <w:lang w:val="ru-RU"/>
        </w:rPr>
        <w:t>______________ В.В. Клевцов                             ___________ С.Н. Кудрявцева</w:t>
      </w:r>
    </w:p>
    <w:p w:rsidR="00DF53E4" w:rsidRDefault="00DF53E4" w:rsidP="008A6B34">
      <w:pPr>
        <w:rPr>
          <w:rFonts w:ascii="Times New Roman" w:hAnsi="Times New Roman"/>
          <w:sz w:val="22"/>
          <w:szCs w:val="22"/>
          <w:lang w:val="ru-RU"/>
        </w:rPr>
      </w:pPr>
    </w:p>
    <w:p w:rsidR="00DF53E4" w:rsidRDefault="00DF53E4" w:rsidP="008A6B34">
      <w:pPr>
        <w:rPr>
          <w:rFonts w:ascii="Times New Roman" w:hAnsi="Times New Roman"/>
          <w:sz w:val="22"/>
          <w:szCs w:val="22"/>
          <w:lang w:val="ru-RU"/>
        </w:rPr>
      </w:pPr>
    </w:p>
    <w:p w:rsidR="00E9149E" w:rsidRPr="00E9149E" w:rsidRDefault="00E9149E" w:rsidP="00E9149E">
      <w:pPr>
        <w:jc w:val="center"/>
        <w:rPr>
          <w:rFonts w:ascii="Times New Roman" w:hAnsi="Times New Roman"/>
          <w:b/>
          <w:sz w:val="22"/>
          <w:szCs w:val="22"/>
          <w:lang w:val="ru-RU"/>
        </w:rPr>
      </w:pPr>
      <w:r w:rsidRPr="00E9149E">
        <w:rPr>
          <w:rFonts w:ascii="Times New Roman" w:hAnsi="Times New Roman"/>
          <w:b/>
          <w:sz w:val="22"/>
          <w:szCs w:val="22"/>
          <w:lang w:val="ru-RU"/>
        </w:rPr>
        <w:t>РЕШЕНИЕ</w:t>
      </w:r>
    </w:p>
    <w:p w:rsidR="00E9149E" w:rsidRPr="00E9149E" w:rsidRDefault="00E9149E" w:rsidP="00E9149E">
      <w:pPr>
        <w:jc w:val="center"/>
        <w:rPr>
          <w:rFonts w:ascii="Times New Roman" w:hAnsi="Times New Roman"/>
          <w:sz w:val="22"/>
          <w:szCs w:val="22"/>
          <w:lang w:val="ru-RU"/>
        </w:rPr>
      </w:pPr>
      <w:r w:rsidRPr="00E9149E">
        <w:rPr>
          <w:rFonts w:ascii="Times New Roman" w:hAnsi="Times New Roman"/>
          <w:sz w:val="22"/>
          <w:szCs w:val="22"/>
          <w:lang w:val="ru-RU"/>
        </w:rPr>
        <w:t>(двадцать вторая сессия)</w:t>
      </w:r>
    </w:p>
    <w:p w:rsidR="00E9149E" w:rsidRPr="00E9149E" w:rsidRDefault="00E9149E" w:rsidP="00E9149E">
      <w:pPr>
        <w:rPr>
          <w:rFonts w:ascii="Times New Roman" w:hAnsi="Times New Roman"/>
          <w:sz w:val="22"/>
          <w:szCs w:val="22"/>
          <w:lang w:val="ru-RU"/>
        </w:rPr>
      </w:pP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От 23 мая 2023 г.</w:t>
      </w:r>
      <w:r w:rsidRPr="00E9149E">
        <w:rPr>
          <w:rFonts w:ascii="Times New Roman" w:hAnsi="Times New Roman"/>
          <w:sz w:val="22"/>
          <w:szCs w:val="22"/>
          <w:lang w:val="ru-RU"/>
        </w:rPr>
        <w:tab/>
      </w:r>
      <w:r w:rsidRPr="00E9149E">
        <w:rPr>
          <w:rFonts w:ascii="Times New Roman" w:hAnsi="Times New Roman"/>
          <w:sz w:val="22"/>
          <w:szCs w:val="22"/>
          <w:lang w:val="ru-RU"/>
        </w:rPr>
        <w:tab/>
        <w:t xml:space="preserve">                  </w:t>
      </w:r>
      <w:r>
        <w:rPr>
          <w:rFonts w:ascii="Times New Roman" w:hAnsi="Times New Roman"/>
          <w:sz w:val="22"/>
          <w:szCs w:val="22"/>
          <w:lang w:val="ru-RU"/>
        </w:rPr>
        <w:t xml:space="preserve">               </w:t>
      </w:r>
      <w:r w:rsidRPr="00E9149E">
        <w:rPr>
          <w:rFonts w:ascii="Times New Roman" w:hAnsi="Times New Roman"/>
          <w:sz w:val="22"/>
          <w:szCs w:val="22"/>
          <w:lang w:val="ru-RU"/>
        </w:rPr>
        <w:t xml:space="preserve">   г. Чулым</w:t>
      </w:r>
      <w:r w:rsidRPr="00E9149E">
        <w:rPr>
          <w:rFonts w:ascii="Times New Roman" w:hAnsi="Times New Roman"/>
          <w:sz w:val="22"/>
          <w:szCs w:val="22"/>
          <w:lang w:val="ru-RU"/>
        </w:rPr>
        <w:tab/>
      </w:r>
      <w:r w:rsidRPr="00E9149E">
        <w:rPr>
          <w:rFonts w:ascii="Times New Roman" w:hAnsi="Times New Roman"/>
          <w:sz w:val="22"/>
          <w:szCs w:val="22"/>
          <w:lang w:val="ru-RU"/>
        </w:rPr>
        <w:tab/>
      </w:r>
      <w:r w:rsidRPr="00E9149E">
        <w:rPr>
          <w:rFonts w:ascii="Times New Roman" w:hAnsi="Times New Roman"/>
          <w:sz w:val="22"/>
          <w:szCs w:val="22"/>
          <w:lang w:val="ru-RU"/>
        </w:rPr>
        <w:tab/>
      </w:r>
      <w:r w:rsidRPr="00E9149E">
        <w:rPr>
          <w:rFonts w:ascii="Times New Roman" w:hAnsi="Times New Roman"/>
          <w:sz w:val="22"/>
          <w:szCs w:val="22"/>
          <w:lang w:val="ru-RU"/>
        </w:rPr>
        <w:tab/>
        <w:t xml:space="preserve"> № 22/192</w:t>
      </w:r>
    </w:p>
    <w:p w:rsidR="00E9149E" w:rsidRPr="00E9149E" w:rsidRDefault="00E9149E" w:rsidP="00E9149E">
      <w:pPr>
        <w:rPr>
          <w:rFonts w:ascii="Times New Roman" w:hAnsi="Times New Roman"/>
          <w:sz w:val="22"/>
          <w:szCs w:val="22"/>
          <w:lang w:val="ru-RU"/>
        </w:rPr>
      </w:pPr>
    </w:p>
    <w:p w:rsidR="00E9149E" w:rsidRPr="00E9149E" w:rsidRDefault="00E9149E" w:rsidP="00E9149E">
      <w:pPr>
        <w:jc w:val="center"/>
        <w:rPr>
          <w:rFonts w:ascii="Times New Roman" w:hAnsi="Times New Roman"/>
          <w:sz w:val="22"/>
          <w:szCs w:val="22"/>
          <w:lang w:val="ru-RU"/>
        </w:rPr>
      </w:pPr>
      <w:r w:rsidRPr="00E9149E">
        <w:rPr>
          <w:rFonts w:ascii="Times New Roman" w:hAnsi="Times New Roman"/>
          <w:sz w:val="22"/>
          <w:szCs w:val="22"/>
          <w:lang w:val="ru-RU"/>
        </w:rPr>
        <w:t>О внесении изменений в Положение</w:t>
      </w:r>
    </w:p>
    <w:p w:rsidR="00E9149E" w:rsidRPr="00E9149E" w:rsidRDefault="00E9149E" w:rsidP="00E9149E">
      <w:pPr>
        <w:jc w:val="center"/>
        <w:rPr>
          <w:rFonts w:ascii="Times New Roman" w:hAnsi="Times New Roman"/>
          <w:sz w:val="22"/>
          <w:szCs w:val="22"/>
          <w:lang w:val="ru-RU"/>
        </w:rPr>
      </w:pPr>
      <w:r w:rsidRPr="00E9149E">
        <w:rPr>
          <w:rFonts w:ascii="Times New Roman" w:hAnsi="Times New Roman"/>
          <w:sz w:val="22"/>
          <w:szCs w:val="22"/>
          <w:lang w:val="ru-RU"/>
        </w:rPr>
        <w:t>об управлении и распоряжении муниципальной собственностью Чулымского района</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xml:space="preserve">      </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xml:space="preserve">       С целью приведения муниципального правового акта в соответствии с действующим законодательством, Совет депутатов Чулымского района</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РЕШИЛ:</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1.</w:t>
      </w:r>
      <w:r w:rsidRPr="00E9149E">
        <w:rPr>
          <w:rFonts w:ascii="Times New Roman" w:hAnsi="Times New Roman"/>
          <w:sz w:val="22"/>
          <w:szCs w:val="22"/>
          <w:lang w:val="ru-RU"/>
        </w:rPr>
        <w:tab/>
        <w:t xml:space="preserve">Внести в Положение об управлении и распоряжении муниципальной собственностью Чулымского района (далее - Положение), утвержденное решением Совета депутатов Чулымского района от 21.06.2012 №10/142 «Об утверждении Положения об управлении и распоряжении муниципальной собственность Чулымского района», следующие изменения: </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в абзаце втором п. 4.1. ст. 16 цифры «50» заменить цифрами «120»;</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в абзаце третьем п. 4.1. ст. 16 слова «, балансовая стоимость которого составляет менее 50 тысяч рублей» исключить.</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2. Решение направить Главе Чулымского района для подписания и обнародования.</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xml:space="preserve">3. Данное решение подлежит официальному опубликованию в соответствии с Уставом Чулымского района и вступает в силу после его официального опубликования.  </w:t>
      </w:r>
    </w:p>
    <w:p w:rsidR="00E9149E" w:rsidRPr="00E9149E" w:rsidRDefault="00E9149E" w:rsidP="00E9149E">
      <w:pPr>
        <w:rPr>
          <w:rFonts w:ascii="Times New Roman" w:hAnsi="Times New Roman"/>
          <w:sz w:val="22"/>
          <w:szCs w:val="22"/>
          <w:lang w:val="ru-RU"/>
        </w:rPr>
      </w:pPr>
    </w:p>
    <w:p w:rsidR="00E9149E" w:rsidRPr="00E9149E" w:rsidRDefault="00E9149E" w:rsidP="00E9149E">
      <w:pPr>
        <w:rPr>
          <w:rFonts w:ascii="Times New Roman" w:hAnsi="Times New Roman"/>
          <w:sz w:val="22"/>
          <w:szCs w:val="22"/>
          <w:lang w:val="ru-RU"/>
        </w:rPr>
      </w:pP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Председатель Совета депутатов                     Глава Чулымского района</w:t>
      </w:r>
    </w:p>
    <w:p w:rsidR="00E9149E" w:rsidRPr="00E9149E" w:rsidRDefault="00E9149E" w:rsidP="00E9149E">
      <w:pPr>
        <w:rPr>
          <w:rFonts w:ascii="Times New Roman" w:hAnsi="Times New Roman"/>
          <w:sz w:val="22"/>
          <w:szCs w:val="22"/>
          <w:lang w:val="ru-RU"/>
        </w:rPr>
      </w:pPr>
      <w:r>
        <w:rPr>
          <w:rFonts w:ascii="Times New Roman" w:hAnsi="Times New Roman"/>
          <w:sz w:val="22"/>
          <w:szCs w:val="22"/>
          <w:lang w:val="ru-RU"/>
        </w:rPr>
        <w:t>Чулымского района</w:t>
      </w:r>
    </w:p>
    <w:p w:rsidR="00DF53E4" w:rsidRDefault="00E9149E" w:rsidP="00E9149E">
      <w:pPr>
        <w:rPr>
          <w:rFonts w:ascii="Times New Roman" w:hAnsi="Times New Roman"/>
          <w:sz w:val="22"/>
          <w:szCs w:val="22"/>
          <w:lang w:val="ru-RU"/>
        </w:rPr>
      </w:pPr>
      <w:r w:rsidRPr="00E9149E">
        <w:rPr>
          <w:rFonts w:ascii="Times New Roman" w:hAnsi="Times New Roman"/>
          <w:sz w:val="22"/>
          <w:szCs w:val="22"/>
          <w:lang w:val="ru-RU"/>
        </w:rPr>
        <w:t>______________ В.В. Клевцов                          _____________ С.Н. Кудрявцева</w:t>
      </w:r>
    </w:p>
    <w:p w:rsidR="00DF53E4" w:rsidRDefault="00DF53E4" w:rsidP="008A6B34">
      <w:pPr>
        <w:rPr>
          <w:rFonts w:ascii="Times New Roman" w:hAnsi="Times New Roman"/>
          <w:sz w:val="22"/>
          <w:szCs w:val="22"/>
          <w:lang w:val="ru-RU"/>
        </w:rPr>
      </w:pPr>
    </w:p>
    <w:p w:rsidR="00DF53E4" w:rsidRDefault="00DF53E4" w:rsidP="008A6B34">
      <w:pPr>
        <w:rPr>
          <w:rFonts w:ascii="Times New Roman" w:hAnsi="Times New Roman"/>
          <w:sz w:val="22"/>
          <w:szCs w:val="22"/>
          <w:lang w:val="ru-RU"/>
        </w:rPr>
      </w:pPr>
    </w:p>
    <w:p w:rsidR="00E9149E" w:rsidRPr="00E9149E" w:rsidRDefault="00E9149E" w:rsidP="00E9149E">
      <w:pPr>
        <w:jc w:val="center"/>
        <w:rPr>
          <w:rFonts w:ascii="Times New Roman" w:hAnsi="Times New Roman"/>
          <w:b/>
          <w:sz w:val="22"/>
          <w:szCs w:val="22"/>
          <w:lang w:val="ru-RU"/>
        </w:rPr>
      </w:pPr>
      <w:r w:rsidRPr="00E9149E">
        <w:rPr>
          <w:rFonts w:ascii="Times New Roman" w:hAnsi="Times New Roman"/>
          <w:b/>
          <w:sz w:val="22"/>
          <w:szCs w:val="22"/>
          <w:lang w:val="ru-RU"/>
        </w:rPr>
        <w:t>РЕШЕНИЕ</w:t>
      </w:r>
    </w:p>
    <w:p w:rsidR="00E9149E" w:rsidRPr="00E9149E" w:rsidRDefault="00E9149E" w:rsidP="00E9149E">
      <w:pPr>
        <w:jc w:val="center"/>
        <w:rPr>
          <w:rFonts w:ascii="Times New Roman" w:hAnsi="Times New Roman"/>
          <w:sz w:val="22"/>
          <w:szCs w:val="22"/>
          <w:lang w:val="ru-RU"/>
        </w:rPr>
      </w:pPr>
      <w:r w:rsidRPr="00E9149E">
        <w:rPr>
          <w:rFonts w:ascii="Times New Roman" w:hAnsi="Times New Roman"/>
          <w:sz w:val="22"/>
          <w:szCs w:val="22"/>
          <w:lang w:val="ru-RU"/>
        </w:rPr>
        <w:t>(двадцать вторая  сессия)</w:t>
      </w:r>
    </w:p>
    <w:p w:rsidR="00E9149E" w:rsidRPr="00E9149E" w:rsidRDefault="00E9149E" w:rsidP="00E9149E">
      <w:pPr>
        <w:jc w:val="center"/>
        <w:rPr>
          <w:rFonts w:ascii="Times New Roman" w:hAnsi="Times New Roman"/>
          <w:sz w:val="22"/>
          <w:szCs w:val="22"/>
          <w:lang w:val="ru-RU"/>
        </w:rPr>
      </w:pP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От 23 мая  2023 г.</w:t>
      </w:r>
      <w:r w:rsidRPr="00E9149E">
        <w:rPr>
          <w:rFonts w:ascii="Times New Roman" w:hAnsi="Times New Roman"/>
          <w:sz w:val="22"/>
          <w:szCs w:val="22"/>
          <w:lang w:val="ru-RU"/>
        </w:rPr>
        <w:tab/>
      </w:r>
      <w:r w:rsidRPr="00E9149E">
        <w:rPr>
          <w:rFonts w:ascii="Times New Roman" w:hAnsi="Times New Roman"/>
          <w:sz w:val="22"/>
          <w:szCs w:val="22"/>
          <w:lang w:val="ru-RU"/>
        </w:rPr>
        <w:tab/>
        <w:t xml:space="preserve">         </w:t>
      </w:r>
      <w:r>
        <w:rPr>
          <w:rFonts w:ascii="Times New Roman" w:hAnsi="Times New Roman"/>
          <w:sz w:val="22"/>
          <w:szCs w:val="22"/>
          <w:lang w:val="ru-RU"/>
        </w:rPr>
        <w:t xml:space="preserve">                     </w:t>
      </w:r>
      <w:r w:rsidRPr="00E9149E">
        <w:rPr>
          <w:rFonts w:ascii="Times New Roman" w:hAnsi="Times New Roman"/>
          <w:sz w:val="22"/>
          <w:szCs w:val="22"/>
          <w:lang w:val="ru-RU"/>
        </w:rPr>
        <w:t xml:space="preserve">  г. Чулым</w:t>
      </w:r>
      <w:r w:rsidRPr="00E9149E">
        <w:rPr>
          <w:rFonts w:ascii="Times New Roman" w:hAnsi="Times New Roman"/>
          <w:sz w:val="22"/>
          <w:szCs w:val="22"/>
          <w:lang w:val="ru-RU"/>
        </w:rPr>
        <w:tab/>
      </w:r>
      <w:r w:rsidRPr="00E9149E">
        <w:rPr>
          <w:rFonts w:ascii="Times New Roman" w:hAnsi="Times New Roman"/>
          <w:sz w:val="22"/>
          <w:szCs w:val="22"/>
          <w:lang w:val="ru-RU"/>
        </w:rPr>
        <w:tab/>
      </w:r>
      <w:r w:rsidRPr="00E9149E">
        <w:rPr>
          <w:rFonts w:ascii="Times New Roman" w:hAnsi="Times New Roman"/>
          <w:sz w:val="22"/>
          <w:szCs w:val="22"/>
          <w:lang w:val="ru-RU"/>
        </w:rPr>
        <w:tab/>
      </w:r>
      <w:r w:rsidRPr="00E9149E">
        <w:rPr>
          <w:rFonts w:ascii="Times New Roman" w:hAnsi="Times New Roman"/>
          <w:sz w:val="22"/>
          <w:szCs w:val="22"/>
          <w:lang w:val="ru-RU"/>
        </w:rPr>
        <w:tab/>
        <w:t xml:space="preserve"> № 22/193</w:t>
      </w:r>
    </w:p>
    <w:p w:rsidR="00E9149E" w:rsidRPr="00E9149E" w:rsidRDefault="00E9149E" w:rsidP="00E9149E">
      <w:pPr>
        <w:rPr>
          <w:rFonts w:ascii="Times New Roman" w:hAnsi="Times New Roman"/>
          <w:sz w:val="22"/>
          <w:szCs w:val="22"/>
          <w:lang w:val="ru-RU"/>
        </w:rPr>
      </w:pPr>
    </w:p>
    <w:p w:rsidR="00E9149E" w:rsidRPr="00E9149E" w:rsidRDefault="00E9149E" w:rsidP="00E9149E">
      <w:pPr>
        <w:jc w:val="center"/>
        <w:rPr>
          <w:rFonts w:ascii="Times New Roman" w:hAnsi="Times New Roman"/>
          <w:sz w:val="22"/>
          <w:szCs w:val="22"/>
          <w:lang w:val="ru-RU"/>
        </w:rPr>
      </w:pPr>
      <w:r w:rsidRPr="00E9149E">
        <w:rPr>
          <w:rFonts w:ascii="Times New Roman" w:hAnsi="Times New Roman"/>
          <w:sz w:val="22"/>
          <w:szCs w:val="22"/>
          <w:lang w:val="ru-RU"/>
        </w:rPr>
        <w:t>О внесении изменений в решение Совета депутатов Чулымского района от 26.01.2022 № 13/115 «Об изменении структуры исполнительно-распорядительного органа местного самоуправления Чулымского района – администрации Чулымского района»</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xml:space="preserve"> </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xml:space="preserve">      В целях приведения муниципального правового акта в соответствие с Бюджетным кодексом Российской Федерации Совет депутатов Чулымского района </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РЕШИЛ:</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1.</w:t>
      </w:r>
      <w:r w:rsidRPr="00E9149E">
        <w:rPr>
          <w:rFonts w:ascii="Times New Roman" w:hAnsi="Times New Roman"/>
          <w:sz w:val="22"/>
          <w:szCs w:val="22"/>
          <w:lang w:val="ru-RU"/>
        </w:rPr>
        <w:tab/>
        <w:t>Внести в решение Совета депутатов Чулымского района от 26.01.2022 №13/115 «Об изменении структуры исполнительно-распорядительного органа местного самоуправления Чулымского района – администрации Чулымского района» следующие изменения:</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xml:space="preserve">в преамбуле слова «и в целях исполнения полномочий по осуществлению внутреннего финансового аудита в соответствии с федеральными стандартами внутреннего финансового аудита» заменить словами «, в соответствии с п. 3 ст. 265 Бюджетного кодекса Российской Федерации, со ст. 160.2-1 Бюджетного кодекса Российской Федерации, с пп. «а» п. 3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Министерства финансов Российской Федерации от 18.12.2019 № 237н,  в </w:t>
      </w:r>
      <w:r w:rsidRPr="00E9149E">
        <w:rPr>
          <w:rFonts w:ascii="Times New Roman" w:hAnsi="Times New Roman"/>
          <w:sz w:val="22"/>
          <w:szCs w:val="22"/>
          <w:lang w:val="ru-RU"/>
        </w:rPr>
        <w:lastRenderedPageBreak/>
        <w:t>целях исполнения полномочий по осуществлению внутреннего муниципального финансового контроля и внутреннего финансового аудита,».</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2.</w:t>
      </w:r>
      <w:r w:rsidRPr="00E9149E">
        <w:rPr>
          <w:rFonts w:ascii="Times New Roman" w:hAnsi="Times New Roman"/>
          <w:sz w:val="22"/>
          <w:szCs w:val="22"/>
          <w:lang w:val="ru-RU"/>
        </w:rPr>
        <w:tab/>
        <w:t>Решение Совета депутатов Чулымского района от 23.03.2023 № 21/184 «Об изменении структуры исполнительно-распорядительного органа местного самоуправления Чулымского района – администрации Чулымского района» отменить.</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3.</w:t>
      </w:r>
      <w:r w:rsidRPr="00E9149E">
        <w:rPr>
          <w:rFonts w:ascii="Times New Roman" w:hAnsi="Times New Roman"/>
          <w:sz w:val="22"/>
          <w:szCs w:val="22"/>
          <w:lang w:val="ru-RU"/>
        </w:rPr>
        <w:tab/>
        <w:t>Данное решение направить Главе Чулымского района для подписания.</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4.</w:t>
      </w:r>
      <w:r w:rsidRPr="00E9149E">
        <w:rPr>
          <w:rFonts w:ascii="Times New Roman" w:hAnsi="Times New Roman"/>
          <w:sz w:val="22"/>
          <w:szCs w:val="22"/>
          <w:lang w:val="ru-RU"/>
        </w:rPr>
        <w:tab/>
        <w:t xml:space="preserve">Решение подлежит официальному опубликованию в соответствии с Уставом Чулымского муниципального района Новосибирской области. </w:t>
      </w:r>
    </w:p>
    <w:p w:rsidR="00E9149E" w:rsidRPr="00E9149E" w:rsidRDefault="00E9149E" w:rsidP="00E9149E">
      <w:pPr>
        <w:rPr>
          <w:rFonts w:ascii="Times New Roman" w:hAnsi="Times New Roman"/>
          <w:sz w:val="22"/>
          <w:szCs w:val="22"/>
          <w:lang w:val="ru-RU"/>
        </w:rPr>
      </w:pP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Председатель Совета депутатов                     Глава Чулымского района</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Чулымского района</w:t>
      </w:r>
    </w:p>
    <w:p w:rsidR="00DF53E4" w:rsidRDefault="00E9149E" w:rsidP="00E9149E">
      <w:pPr>
        <w:rPr>
          <w:rFonts w:ascii="Times New Roman" w:hAnsi="Times New Roman"/>
          <w:sz w:val="22"/>
          <w:szCs w:val="22"/>
          <w:lang w:val="ru-RU"/>
        </w:rPr>
      </w:pPr>
      <w:r w:rsidRPr="00E9149E">
        <w:rPr>
          <w:rFonts w:ascii="Times New Roman" w:hAnsi="Times New Roman"/>
          <w:sz w:val="22"/>
          <w:szCs w:val="22"/>
          <w:lang w:val="ru-RU"/>
        </w:rPr>
        <w:t>____________ В.В. Клевцов                            _____________ С.Н. Кудрявцева</w:t>
      </w:r>
    </w:p>
    <w:p w:rsidR="00DF53E4" w:rsidRDefault="00DF53E4" w:rsidP="008A6B34">
      <w:pPr>
        <w:rPr>
          <w:rFonts w:ascii="Times New Roman" w:hAnsi="Times New Roman"/>
          <w:sz w:val="22"/>
          <w:szCs w:val="22"/>
          <w:lang w:val="ru-RU"/>
        </w:rPr>
      </w:pPr>
    </w:p>
    <w:p w:rsidR="00DF53E4" w:rsidRDefault="00DF53E4" w:rsidP="008A6B34">
      <w:pPr>
        <w:rPr>
          <w:rFonts w:ascii="Times New Roman" w:hAnsi="Times New Roman"/>
          <w:sz w:val="22"/>
          <w:szCs w:val="22"/>
          <w:lang w:val="ru-RU"/>
        </w:rPr>
      </w:pPr>
    </w:p>
    <w:p w:rsidR="00E9149E" w:rsidRDefault="00E9149E" w:rsidP="00E9149E">
      <w:pPr>
        <w:rPr>
          <w:rFonts w:ascii="Times New Roman" w:hAnsi="Times New Roman"/>
          <w:sz w:val="28"/>
          <w:szCs w:val="28"/>
          <w:lang w:val="ru-RU" w:eastAsia="ru-RU" w:bidi="ar-SA"/>
        </w:rPr>
      </w:pPr>
    </w:p>
    <w:p w:rsidR="00E9149E" w:rsidRPr="00E9149E" w:rsidRDefault="00E9149E" w:rsidP="00E9149E">
      <w:pPr>
        <w:jc w:val="center"/>
        <w:rPr>
          <w:rFonts w:ascii="Times New Roman" w:hAnsi="Times New Roman"/>
          <w:b/>
          <w:sz w:val="22"/>
          <w:szCs w:val="22"/>
          <w:lang w:val="ru-RU"/>
        </w:rPr>
      </w:pPr>
      <w:r w:rsidRPr="00E9149E">
        <w:rPr>
          <w:rFonts w:ascii="Times New Roman" w:hAnsi="Times New Roman"/>
          <w:b/>
          <w:sz w:val="22"/>
          <w:szCs w:val="22"/>
          <w:lang w:val="ru-RU"/>
        </w:rPr>
        <w:t>РЕШЕНИЕ</w:t>
      </w:r>
    </w:p>
    <w:p w:rsidR="00E9149E" w:rsidRPr="00E9149E" w:rsidRDefault="00E9149E" w:rsidP="00E9149E">
      <w:pPr>
        <w:jc w:val="center"/>
        <w:rPr>
          <w:rFonts w:ascii="Times New Roman" w:hAnsi="Times New Roman"/>
          <w:sz w:val="22"/>
          <w:szCs w:val="22"/>
          <w:lang w:val="ru-RU"/>
        </w:rPr>
      </w:pPr>
      <w:r w:rsidRPr="00E9149E">
        <w:rPr>
          <w:rFonts w:ascii="Times New Roman" w:hAnsi="Times New Roman"/>
          <w:sz w:val="22"/>
          <w:szCs w:val="22"/>
          <w:lang w:val="ru-RU"/>
        </w:rPr>
        <w:t>(двадцать вторая сессия)</w:t>
      </w:r>
    </w:p>
    <w:p w:rsidR="00E9149E" w:rsidRPr="00E9149E" w:rsidRDefault="00E9149E" w:rsidP="00E9149E">
      <w:pPr>
        <w:jc w:val="center"/>
        <w:rPr>
          <w:rFonts w:ascii="Times New Roman" w:hAnsi="Times New Roman"/>
          <w:sz w:val="22"/>
          <w:szCs w:val="22"/>
          <w:lang w:val="ru-RU"/>
        </w:rPr>
      </w:pP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От 23 мая 2023 г.</w:t>
      </w:r>
      <w:r w:rsidRPr="00E9149E">
        <w:rPr>
          <w:rFonts w:ascii="Times New Roman" w:hAnsi="Times New Roman"/>
          <w:sz w:val="22"/>
          <w:szCs w:val="22"/>
          <w:lang w:val="ru-RU"/>
        </w:rPr>
        <w:tab/>
      </w:r>
      <w:r w:rsidRPr="00E9149E">
        <w:rPr>
          <w:rFonts w:ascii="Times New Roman" w:hAnsi="Times New Roman"/>
          <w:sz w:val="22"/>
          <w:szCs w:val="22"/>
          <w:lang w:val="ru-RU"/>
        </w:rPr>
        <w:tab/>
        <w:t xml:space="preserve">                    </w:t>
      </w:r>
      <w:r>
        <w:rPr>
          <w:rFonts w:ascii="Times New Roman" w:hAnsi="Times New Roman"/>
          <w:sz w:val="22"/>
          <w:szCs w:val="22"/>
          <w:lang w:val="ru-RU"/>
        </w:rPr>
        <w:t xml:space="preserve">              </w:t>
      </w:r>
      <w:r w:rsidRPr="00E9149E">
        <w:rPr>
          <w:rFonts w:ascii="Times New Roman" w:hAnsi="Times New Roman"/>
          <w:sz w:val="22"/>
          <w:szCs w:val="22"/>
          <w:lang w:val="ru-RU"/>
        </w:rPr>
        <w:t>г. Чулым</w:t>
      </w:r>
      <w:r w:rsidRPr="00E9149E">
        <w:rPr>
          <w:rFonts w:ascii="Times New Roman" w:hAnsi="Times New Roman"/>
          <w:sz w:val="22"/>
          <w:szCs w:val="22"/>
          <w:lang w:val="ru-RU"/>
        </w:rPr>
        <w:tab/>
      </w:r>
      <w:r w:rsidRPr="00E9149E">
        <w:rPr>
          <w:rFonts w:ascii="Times New Roman" w:hAnsi="Times New Roman"/>
          <w:sz w:val="22"/>
          <w:szCs w:val="22"/>
          <w:lang w:val="ru-RU"/>
        </w:rPr>
        <w:tab/>
      </w:r>
      <w:r w:rsidRPr="00E9149E">
        <w:rPr>
          <w:rFonts w:ascii="Times New Roman" w:hAnsi="Times New Roman"/>
          <w:sz w:val="22"/>
          <w:szCs w:val="22"/>
          <w:lang w:val="ru-RU"/>
        </w:rPr>
        <w:tab/>
      </w:r>
      <w:r w:rsidRPr="00E9149E">
        <w:rPr>
          <w:rFonts w:ascii="Times New Roman" w:hAnsi="Times New Roman"/>
          <w:sz w:val="22"/>
          <w:szCs w:val="22"/>
          <w:lang w:val="ru-RU"/>
        </w:rPr>
        <w:tab/>
        <w:t xml:space="preserve"> № 22/194</w:t>
      </w:r>
    </w:p>
    <w:p w:rsidR="00E9149E" w:rsidRPr="00E9149E" w:rsidRDefault="00E9149E" w:rsidP="00E9149E">
      <w:pPr>
        <w:rPr>
          <w:rFonts w:ascii="Times New Roman" w:hAnsi="Times New Roman"/>
          <w:sz w:val="22"/>
          <w:szCs w:val="22"/>
          <w:lang w:val="ru-RU"/>
        </w:rPr>
      </w:pPr>
    </w:p>
    <w:p w:rsidR="00E9149E" w:rsidRPr="00E9149E" w:rsidRDefault="00E9149E" w:rsidP="00E9149E">
      <w:pPr>
        <w:ind w:firstLine="540"/>
        <w:jc w:val="center"/>
        <w:rPr>
          <w:rFonts w:ascii="Times New Roman" w:hAnsi="Times New Roman"/>
          <w:i/>
          <w:sz w:val="22"/>
          <w:szCs w:val="22"/>
          <w:lang w:val="ru-RU"/>
        </w:rPr>
      </w:pPr>
      <w:r w:rsidRPr="00E9149E">
        <w:rPr>
          <w:rFonts w:ascii="Times New Roman" w:hAnsi="Times New Roman"/>
          <w:i/>
          <w:sz w:val="22"/>
          <w:szCs w:val="22"/>
          <w:lang w:val="ru-RU"/>
        </w:rPr>
        <w:t xml:space="preserve">О согласовании передачи муниципального недвижимого имущества Чулымского района в муниципальную собственность города Чулыма Чулымского района Новосибирской области </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xml:space="preserve">      </w:t>
      </w:r>
    </w:p>
    <w:p w:rsidR="00E9149E" w:rsidRPr="00E9149E" w:rsidRDefault="00E9149E" w:rsidP="00E9149E">
      <w:pPr>
        <w:ind w:firstLine="567"/>
        <w:rPr>
          <w:rFonts w:ascii="Times New Roman" w:hAnsi="Times New Roman"/>
          <w:sz w:val="22"/>
          <w:szCs w:val="22"/>
          <w:lang w:val="ru-RU"/>
        </w:rPr>
      </w:pPr>
      <w:r w:rsidRPr="00E9149E">
        <w:rPr>
          <w:rFonts w:ascii="Times New Roman" w:hAnsi="Times New Roman"/>
          <w:sz w:val="22"/>
          <w:szCs w:val="22"/>
          <w:lang w:val="ru-RU"/>
        </w:rPr>
        <w:t>Руководствуясь Положением об управлении и распоряжении муниципальной собственностью Чулымского района, утвержденным решением Совета депутатов Чулымского района от 21.06.2012 г. № 10/142, учитывая обращение Главы города Чулыма Чулымского района Новосибирской области, Совет депутатов Чулымского района</w:t>
      </w:r>
    </w:p>
    <w:p w:rsidR="00E9149E" w:rsidRPr="00E9149E" w:rsidRDefault="00E9149E" w:rsidP="00E9149E">
      <w:pPr>
        <w:ind w:firstLine="567"/>
        <w:rPr>
          <w:rFonts w:ascii="Times New Roman" w:hAnsi="Times New Roman"/>
          <w:sz w:val="22"/>
          <w:szCs w:val="22"/>
        </w:rPr>
      </w:pPr>
      <w:r w:rsidRPr="00E9149E">
        <w:rPr>
          <w:rFonts w:ascii="Times New Roman" w:hAnsi="Times New Roman"/>
          <w:b/>
          <w:sz w:val="22"/>
          <w:szCs w:val="22"/>
        </w:rPr>
        <w:t>РЕШИЛ</w:t>
      </w:r>
      <w:r w:rsidRPr="00E9149E">
        <w:rPr>
          <w:rFonts w:ascii="Times New Roman" w:hAnsi="Times New Roman"/>
          <w:sz w:val="22"/>
          <w:szCs w:val="22"/>
        </w:rPr>
        <w:t>:</w:t>
      </w:r>
    </w:p>
    <w:p w:rsidR="00E9149E" w:rsidRPr="00E9149E" w:rsidRDefault="00E9149E" w:rsidP="00E9149E">
      <w:pPr>
        <w:pStyle w:val="af1"/>
        <w:numPr>
          <w:ilvl w:val="0"/>
          <w:numId w:val="45"/>
        </w:numPr>
        <w:autoSpaceDN w:val="0"/>
        <w:ind w:left="0" w:firstLine="567"/>
        <w:jc w:val="both"/>
        <w:rPr>
          <w:rFonts w:ascii="Times New Roman" w:hAnsi="Times New Roman"/>
          <w:sz w:val="22"/>
          <w:szCs w:val="22"/>
          <w:lang w:val="ru-RU"/>
        </w:rPr>
      </w:pPr>
      <w:r w:rsidRPr="00E9149E">
        <w:rPr>
          <w:rFonts w:ascii="Times New Roman" w:hAnsi="Times New Roman"/>
          <w:sz w:val="22"/>
          <w:szCs w:val="22"/>
          <w:lang w:val="ru-RU"/>
        </w:rPr>
        <w:t>Согласиться с передачей в муниципальную собственность города Чулыма Чулымского района Новосибирской области муниципального недвижимого имущества Чулымского района, согласно приложению.</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xml:space="preserve">       2. Решение направить Главе Чулымского района для подписания.</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 xml:space="preserve">       3. Данное решение подлежит официальному опубликованию в соответствии с Уставом Чулымского муниципального района Новосибирской области и вступает в силу после его официального опубликования.</w:t>
      </w:r>
    </w:p>
    <w:p w:rsidR="00E9149E" w:rsidRPr="00E9149E" w:rsidRDefault="00E9149E" w:rsidP="00E9149E">
      <w:pPr>
        <w:rPr>
          <w:rFonts w:ascii="Times New Roman" w:hAnsi="Times New Roman"/>
          <w:sz w:val="22"/>
          <w:szCs w:val="22"/>
          <w:lang w:val="ru-RU"/>
        </w:rPr>
      </w:pP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Председатель Совета депутатов                     Глава Чулымского района</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Чулымского района</w:t>
      </w:r>
    </w:p>
    <w:p w:rsidR="00E9149E" w:rsidRPr="00E9149E" w:rsidRDefault="00E9149E" w:rsidP="00E9149E">
      <w:pPr>
        <w:rPr>
          <w:rFonts w:ascii="Times New Roman" w:hAnsi="Times New Roman"/>
          <w:sz w:val="22"/>
          <w:szCs w:val="22"/>
          <w:lang w:val="ru-RU"/>
        </w:rPr>
      </w:pPr>
      <w:r w:rsidRPr="00E9149E">
        <w:rPr>
          <w:rFonts w:ascii="Times New Roman" w:hAnsi="Times New Roman"/>
          <w:sz w:val="22"/>
          <w:szCs w:val="22"/>
          <w:lang w:val="ru-RU"/>
        </w:rPr>
        <w:t>______________ В.В. Клевцов                         _____________ С.Н. Кудрявцева</w:t>
      </w:r>
    </w:p>
    <w:p w:rsidR="00E9149E" w:rsidRPr="00E9149E" w:rsidRDefault="00E9149E" w:rsidP="00E9149E">
      <w:pPr>
        <w:rPr>
          <w:rFonts w:ascii="Times New Roman" w:hAnsi="Times New Roman"/>
          <w:sz w:val="22"/>
          <w:szCs w:val="22"/>
          <w:lang w:val="ru-RU"/>
        </w:rPr>
      </w:pPr>
    </w:p>
    <w:p w:rsidR="00E9149E" w:rsidRPr="00E9149E" w:rsidRDefault="00E9149E" w:rsidP="00E9149E">
      <w:pPr>
        <w:jc w:val="right"/>
        <w:rPr>
          <w:rFonts w:ascii="Times New Roman" w:hAnsi="Times New Roman"/>
          <w:sz w:val="16"/>
          <w:szCs w:val="16"/>
          <w:lang w:val="ru-RU"/>
        </w:rPr>
      </w:pPr>
      <w:r w:rsidRPr="00E9149E">
        <w:rPr>
          <w:rFonts w:ascii="Times New Roman" w:hAnsi="Times New Roman"/>
          <w:sz w:val="16"/>
          <w:szCs w:val="16"/>
          <w:lang w:val="ru-RU"/>
        </w:rPr>
        <w:t>ПРИЛОЖЕНИЕ</w:t>
      </w:r>
    </w:p>
    <w:p w:rsidR="00E9149E" w:rsidRPr="00E9149E" w:rsidRDefault="00E9149E" w:rsidP="00E9149E">
      <w:pPr>
        <w:jc w:val="right"/>
        <w:rPr>
          <w:rFonts w:ascii="Times New Roman" w:hAnsi="Times New Roman"/>
          <w:sz w:val="16"/>
          <w:szCs w:val="16"/>
          <w:lang w:val="ru-RU"/>
        </w:rPr>
      </w:pPr>
      <w:r w:rsidRPr="00E9149E">
        <w:rPr>
          <w:rFonts w:ascii="Times New Roman" w:hAnsi="Times New Roman"/>
          <w:sz w:val="16"/>
          <w:szCs w:val="16"/>
          <w:lang w:val="ru-RU"/>
        </w:rPr>
        <w:t>к решению Совета депутатов</w:t>
      </w:r>
    </w:p>
    <w:p w:rsidR="00E9149E" w:rsidRPr="00E9149E" w:rsidRDefault="00E9149E" w:rsidP="00E9149E">
      <w:pPr>
        <w:jc w:val="right"/>
        <w:rPr>
          <w:rFonts w:ascii="Times New Roman" w:hAnsi="Times New Roman"/>
          <w:sz w:val="16"/>
          <w:szCs w:val="16"/>
          <w:lang w:val="ru-RU"/>
        </w:rPr>
      </w:pPr>
      <w:r w:rsidRPr="00E9149E">
        <w:rPr>
          <w:rFonts w:ascii="Times New Roman" w:hAnsi="Times New Roman"/>
          <w:sz w:val="16"/>
          <w:szCs w:val="16"/>
          <w:lang w:val="ru-RU"/>
        </w:rPr>
        <w:t xml:space="preserve"> Чулымского района</w:t>
      </w:r>
    </w:p>
    <w:p w:rsidR="00E9149E" w:rsidRPr="00E9149E" w:rsidRDefault="00E9149E" w:rsidP="00E9149E">
      <w:pPr>
        <w:jc w:val="right"/>
        <w:rPr>
          <w:rFonts w:ascii="Times New Roman" w:hAnsi="Times New Roman"/>
          <w:sz w:val="16"/>
          <w:szCs w:val="16"/>
          <w:lang w:val="ru-RU"/>
        </w:rPr>
      </w:pPr>
      <w:r w:rsidRPr="00E9149E">
        <w:rPr>
          <w:rFonts w:ascii="Times New Roman" w:hAnsi="Times New Roman"/>
          <w:sz w:val="16"/>
          <w:szCs w:val="16"/>
          <w:lang w:val="ru-RU"/>
        </w:rPr>
        <w:t>от 23.05.2023 № 22/194</w:t>
      </w:r>
    </w:p>
    <w:p w:rsidR="00E9149E" w:rsidRPr="00E9149E" w:rsidRDefault="00E9149E" w:rsidP="00E9149E">
      <w:pPr>
        <w:rPr>
          <w:rFonts w:ascii="Times New Roman" w:hAnsi="Times New Roman"/>
          <w:sz w:val="22"/>
          <w:szCs w:val="22"/>
          <w:lang w:val="ru-RU"/>
        </w:rPr>
      </w:pPr>
    </w:p>
    <w:p w:rsidR="00E9149E" w:rsidRPr="00E9149E" w:rsidRDefault="00E9149E" w:rsidP="00E9149E">
      <w:pPr>
        <w:jc w:val="center"/>
        <w:rPr>
          <w:rFonts w:ascii="Times New Roman" w:hAnsi="Times New Roman"/>
          <w:sz w:val="22"/>
          <w:szCs w:val="22"/>
          <w:lang w:val="ru-RU"/>
        </w:rPr>
      </w:pPr>
      <w:r w:rsidRPr="00E9149E">
        <w:rPr>
          <w:rFonts w:ascii="Times New Roman" w:hAnsi="Times New Roman"/>
          <w:sz w:val="22"/>
          <w:szCs w:val="22"/>
          <w:lang w:val="ru-RU"/>
        </w:rPr>
        <w:t>ПЕРЕЧЕНЬ</w:t>
      </w:r>
    </w:p>
    <w:p w:rsidR="00E9149E" w:rsidRPr="00E9149E" w:rsidRDefault="00E9149E" w:rsidP="00E9149E">
      <w:pPr>
        <w:jc w:val="center"/>
        <w:rPr>
          <w:rFonts w:ascii="Times New Roman" w:hAnsi="Times New Roman"/>
          <w:sz w:val="22"/>
          <w:szCs w:val="22"/>
          <w:lang w:val="ru-RU"/>
        </w:rPr>
      </w:pPr>
      <w:r w:rsidRPr="00E9149E">
        <w:rPr>
          <w:rFonts w:ascii="Times New Roman" w:hAnsi="Times New Roman"/>
          <w:sz w:val="22"/>
          <w:szCs w:val="22"/>
          <w:lang w:val="ru-RU"/>
        </w:rPr>
        <w:t>муниципального недвижимого имущества Чулымского района, подлежащего передаче в муниципальную собственность города Чулыма Чулымского района Новосибирской области</w:t>
      </w:r>
    </w:p>
    <w:p w:rsidR="00E9149E" w:rsidRPr="00E9149E" w:rsidRDefault="00E9149E" w:rsidP="00E9149E">
      <w:pPr>
        <w:jc w:val="center"/>
        <w:rPr>
          <w:rFonts w:ascii="Times New Roman" w:hAnsi="Times New Roman"/>
          <w:sz w:val="22"/>
          <w:szCs w:val="22"/>
          <w:lang w:val="ru-RU"/>
        </w:rPr>
      </w:pPr>
    </w:p>
    <w:tbl>
      <w:tblPr>
        <w:tblStyle w:val="a4"/>
        <w:tblW w:w="10201" w:type="dxa"/>
        <w:tblLook w:val="04A0" w:firstRow="1" w:lastRow="0" w:firstColumn="1" w:lastColumn="0" w:noHBand="0" w:noVBand="1"/>
      </w:tblPr>
      <w:tblGrid>
        <w:gridCol w:w="675"/>
        <w:gridCol w:w="2127"/>
        <w:gridCol w:w="7399"/>
      </w:tblGrid>
      <w:tr w:rsidR="00E9149E" w:rsidRPr="00E9149E" w:rsidTr="00E9149E">
        <w:tc>
          <w:tcPr>
            <w:tcW w:w="675" w:type="dxa"/>
            <w:tcBorders>
              <w:top w:val="single" w:sz="4" w:space="0" w:color="auto"/>
              <w:left w:val="single" w:sz="4" w:space="0" w:color="auto"/>
              <w:bottom w:val="single" w:sz="4" w:space="0" w:color="auto"/>
              <w:right w:val="single" w:sz="4" w:space="0" w:color="auto"/>
            </w:tcBorders>
            <w:hideMark/>
          </w:tcPr>
          <w:p w:rsidR="00E9149E" w:rsidRPr="00E9149E" w:rsidRDefault="00E9149E">
            <w:pPr>
              <w:jc w:val="center"/>
              <w:rPr>
                <w:rFonts w:ascii="Times New Roman" w:hAnsi="Times New Roman"/>
                <w:sz w:val="22"/>
                <w:szCs w:val="22"/>
              </w:rPr>
            </w:pPr>
            <w:r w:rsidRPr="00E9149E">
              <w:rPr>
                <w:rFonts w:ascii="Times New Roman" w:hAnsi="Times New Roman"/>
                <w:sz w:val="22"/>
                <w:szCs w:val="22"/>
              </w:rPr>
              <w:t>№ п/п</w:t>
            </w:r>
          </w:p>
        </w:tc>
        <w:tc>
          <w:tcPr>
            <w:tcW w:w="2127" w:type="dxa"/>
            <w:tcBorders>
              <w:top w:val="single" w:sz="4" w:space="0" w:color="auto"/>
              <w:left w:val="single" w:sz="4" w:space="0" w:color="auto"/>
              <w:bottom w:val="single" w:sz="4" w:space="0" w:color="auto"/>
              <w:right w:val="single" w:sz="4" w:space="0" w:color="auto"/>
            </w:tcBorders>
            <w:hideMark/>
          </w:tcPr>
          <w:p w:rsidR="00E9149E" w:rsidRPr="00E9149E" w:rsidRDefault="00E9149E">
            <w:pPr>
              <w:jc w:val="center"/>
              <w:rPr>
                <w:rFonts w:ascii="Times New Roman" w:hAnsi="Times New Roman"/>
                <w:sz w:val="22"/>
                <w:szCs w:val="22"/>
              </w:rPr>
            </w:pPr>
            <w:r w:rsidRPr="00E9149E">
              <w:rPr>
                <w:rFonts w:ascii="Times New Roman" w:hAnsi="Times New Roman"/>
                <w:sz w:val="22"/>
                <w:szCs w:val="22"/>
              </w:rPr>
              <w:t>Наименование имущества</w:t>
            </w:r>
          </w:p>
        </w:tc>
        <w:tc>
          <w:tcPr>
            <w:tcW w:w="7399" w:type="dxa"/>
            <w:tcBorders>
              <w:top w:val="single" w:sz="4" w:space="0" w:color="auto"/>
              <w:left w:val="single" w:sz="4" w:space="0" w:color="auto"/>
              <w:bottom w:val="single" w:sz="4" w:space="0" w:color="auto"/>
              <w:right w:val="single" w:sz="4" w:space="0" w:color="auto"/>
            </w:tcBorders>
            <w:hideMark/>
          </w:tcPr>
          <w:p w:rsidR="00E9149E" w:rsidRPr="00E9149E" w:rsidRDefault="00E9149E">
            <w:pPr>
              <w:jc w:val="center"/>
              <w:rPr>
                <w:rFonts w:ascii="Times New Roman" w:hAnsi="Times New Roman"/>
                <w:sz w:val="22"/>
                <w:szCs w:val="22"/>
              </w:rPr>
            </w:pPr>
            <w:r w:rsidRPr="00E9149E">
              <w:rPr>
                <w:rFonts w:ascii="Times New Roman" w:hAnsi="Times New Roman"/>
                <w:sz w:val="22"/>
                <w:szCs w:val="22"/>
              </w:rPr>
              <w:t>Характеристика имущества</w:t>
            </w:r>
          </w:p>
        </w:tc>
      </w:tr>
      <w:tr w:rsidR="00E9149E" w:rsidRPr="00E9149E" w:rsidTr="00E9149E">
        <w:tc>
          <w:tcPr>
            <w:tcW w:w="675" w:type="dxa"/>
            <w:tcBorders>
              <w:top w:val="single" w:sz="4" w:space="0" w:color="auto"/>
              <w:left w:val="single" w:sz="4" w:space="0" w:color="auto"/>
              <w:bottom w:val="single" w:sz="4" w:space="0" w:color="auto"/>
              <w:right w:val="single" w:sz="4" w:space="0" w:color="auto"/>
            </w:tcBorders>
            <w:hideMark/>
          </w:tcPr>
          <w:p w:rsidR="00E9149E" w:rsidRPr="00E9149E" w:rsidRDefault="00E9149E">
            <w:pPr>
              <w:jc w:val="center"/>
              <w:rPr>
                <w:rFonts w:ascii="Times New Roman" w:hAnsi="Times New Roman"/>
                <w:sz w:val="22"/>
                <w:szCs w:val="22"/>
              </w:rPr>
            </w:pPr>
            <w:r w:rsidRPr="00E9149E">
              <w:rPr>
                <w:rFonts w:ascii="Times New Roman" w:hAnsi="Times New Roman"/>
                <w:sz w:val="22"/>
                <w:szCs w:val="22"/>
              </w:rPr>
              <w:t>1</w:t>
            </w:r>
          </w:p>
        </w:tc>
        <w:tc>
          <w:tcPr>
            <w:tcW w:w="2127" w:type="dxa"/>
            <w:tcBorders>
              <w:top w:val="single" w:sz="4" w:space="0" w:color="auto"/>
              <w:left w:val="single" w:sz="4" w:space="0" w:color="auto"/>
              <w:bottom w:val="single" w:sz="4" w:space="0" w:color="auto"/>
              <w:right w:val="single" w:sz="4" w:space="0" w:color="auto"/>
            </w:tcBorders>
            <w:hideMark/>
          </w:tcPr>
          <w:p w:rsidR="00E9149E" w:rsidRPr="00E9149E" w:rsidRDefault="00E9149E">
            <w:pPr>
              <w:jc w:val="center"/>
              <w:rPr>
                <w:rFonts w:ascii="Times New Roman" w:hAnsi="Times New Roman"/>
                <w:sz w:val="22"/>
                <w:szCs w:val="22"/>
              </w:rPr>
            </w:pPr>
            <w:r w:rsidRPr="00E9149E">
              <w:rPr>
                <w:rFonts w:ascii="Times New Roman" w:hAnsi="Times New Roman"/>
                <w:sz w:val="22"/>
                <w:szCs w:val="22"/>
              </w:rPr>
              <w:t>Земельный участок</w:t>
            </w:r>
          </w:p>
        </w:tc>
        <w:tc>
          <w:tcPr>
            <w:tcW w:w="7399" w:type="dxa"/>
            <w:tcBorders>
              <w:top w:val="single" w:sz="4" w:space="0" w:color="auto"/>
              <w:left w:val="single" w:sz="4" w:space="0" w:color="auto"/>
              <w:bottom w:val="single" w:sz="4" w:space="0" w:color="auto"/>
              <w:right w:val="single" w:sz="4" w:space="0" w:color="auto"/>
            </w:tcBorders>
            <w:hideMark/>
          </w:tcPr>
          <w:p w:rsidR="00E9149E" w:rsidRPr="00E9149E" w:rsidRDefault="00E9149E">
            <w:pPr>
              <w:jc w:val="center"/>
              <w:rPr>
                <w:rFonts w:ascii="Times New Roman" w:hAnsi="Times New Roman"/>
                <w:sz w:val="22"/>
                <w:szCs w:val="22"/>
                <w:lang w:val="ru-RU"/>
              </w:rPr>
            </w:pPr>
            <w:r w:rsidRPr="00E9149E">
              <w:rPr>
                <w:rFonts w:ascii="Times New Roman" w:hAnsi="Times New Roman"/>
                <w:sz w:val="22"/>
                <w:szCs w:val="22"/>
                <w:lang w:val="ru-RU"/>
              </w:rPr>
              <w:t>кадастровый номер 54:30:025901:1081, площадь 36801 кв.м., расположенный по</w:t>
            </w:r>
          </w:p>
          <w:p w:rsidR="00E9149E" w:rsidRPr="00E9149E" w:rsidRDefault="00E9149E">
            <w:pPr>
              <w:jc w:val="center"/>
              <w:rPr>
                <w:rFonts w:ascii="Times New Roman" w:hAnsi="Times New Roman"/>
                <w:sz w:val="22"/>
                <w:szCs w:val="22"/>
                <w:lang w:val="ru-RU"/>
              </w:rPr>
            </w:pPr>
            <w:r w:rsidRPr="00E9149E">
              <w:rPr>
                <w:rFonts w:ascii="Times New Roman" w:hAnsi="Times New Roman"/>
                <w:sz w:val="22"/>
                <w:szCs w:val="22"/>
                <w:lang w:val="ru-RU"/>
              </w:rPr>
              <w:t>адресу: Новосибирская область, Чулымский район, город Чулым, категория земель: земли</w:t>
            </w:r>
          </w:p>
          <w:p w:rsidR="00E9149E" w:rsidRPr="00E9149E" w:rsidRDefault="00E9149E">
            <w:pPr>
              <w:jc w:val="center"/>
              <w:rPr>
                <w:rFonts w:ascii="Times New Roman" w:hAnsi="Times New Roman"/>
                <w:sz w:val="22"/>
                <w:szCs w:val="22"/>
                <w:lang w:val="ru-RU"/>
              </w:rPr>
            </w:pPr>
            <w:r w:rsidRPr="00E9149E">
              <w:rPr>
                <w:rFonts w:ascii="Times New Roman" w:hAnsi="Times New Roman"/>
                <w:sz w:val="22"/>
                <w:szCs w:val="22"/>
                <w:lang w:val="ru-RU"/>
              </w:rPr>
              <w:t>промышленности, энергетики, транспорта, связи, радиовещания, телевидения, информатики, земли</w:t>
            </w:r>
          </w:p>
          <w:p w:rsidR="00E9149E" w:rsidRPr="00E9149E" w:rsidRDefault="00E9149E">
            <w:pPr>
              <w:jc w:val="center"/>
              <w:rPr>
                <w:rFonts w:ascii="Times New Roman" w:hAnsi="Times New Roman"/>
                <w:sz w:val="22"/>
                <w:szCs w:val="22"/>
                <w:lang w:val="ru-RU"/>
              </w:rPr>
            </w:pPr>
            <w:r w:rsidRPr="00E9149E">
              <w:rPr>
                <w:rFonts w:ascii="Times New Roman" w:hAnsi="Times New Roman"/>
                <w:sz w:val="22"/>
                <w:szCs w:val="22"/>
                <w:lang w:val="ru-RU"/>
              </w:rPr>
              <w:t>для обеспечения космической деятельности, земли обороны, безопасности и земли иного</w:t>
            </w:r>
          </w:p>
          <w:p w:rsidR="00E9149E" w:rsidRPr="00E9149E" w:rsidRDefault="00E9149E">
            <w:pPr>
              <w:jc w:val="center"/>
              <w:rPr>
                <w:rFonts w:ascii="Times New Roman" w:hAnsi="Times New Roman"/>
                <w:sz w:val="22"/>
                <w:szCs w:val="22"/>
                <w:lang w:val="ru-RU"/>
              </w:rPr>
            </w:pPr>
            <w:r w:rsidRPr="00E9149E">
              <w:rPr>
                <w:rFonts w:ascii="Times New Roman" w:hAnsi="Times New Roman"/>
                <w:sz w:val="22"/>
                <w:szCs w:val="22"/>
                <w:lang w:val="ru-RU"/>
              </w:rPr>
              <w:t>специального назначения, разрешенное использование: для строительства подъездных путей к полигону ТБО</w:t>
            </w:r>
          </w:p>
        </w:tc>
      </w:tr>
      <w:tr w:rsidR="00E9149E" w:rsidRPr="00E9149E" w:rsidTr="00E9149E">
        <w:tc>
          <w:tcPr>
            <w:tcW w:w="675" w:type="dxa"/>
            <w:tcBorders>
              <w:top w:val="single" w:sz="4" w:space="0" w:color="auto"/>
              <w:left w:val="single" w:sz="4" w:space="0" w:color="auto"/>
              <w:bottom w:val="single" w:sz="4" w:space="0" w:color="auto"/>
              <w:right w:val="single" w:sz="4" w:space="0" w:color="auto"/>
            </w:tcBorders>
            <w:hideMark/>
          </w:tcPr>
          <w:p w:rsidR="00E9149E" w:rsidRPr="00E9149E" w:rsidRDefault="00E9149E">
            <w:pPr>
              <w:jc w:val="center"/>
              <w:rPr>
                <w:rFonts w:ascii="Times New Roman" w:hAnsi="Times New Roman"/>
                <w:sz w:val="22"/>
                <w:szCs w:val="22"/>
              </w:rPr>
            </w:pPr>
            <w:r w:rsidRPr="00E9149E">
              <w:rPr>
                <w:rFonts w:ascii="Times New Roman" w:hAnsi="Times New Roman"/>
                <w:sz w:val="22"/>
                <w:szCs w:val="22"/>
              </w:rPr>
              <w:lastRenderedPageBreak/>
              <w:t>2</w:t>
            </w:r>
          </w:p>
        </w:tc>
        <w:tc>
          <w:tcPr>
            <w:tcW w:w="2127" w:type="dxa"/>
            <w:tcBorders>
              <w:top w:val="single" w:sz="4" w:space="0" w:color="auto"/>
              <w:left w:val="single" w:sz="4" w:space="0" w:color="auto"/>
              <w:bottom w:val="single" w:sz="4" w:space="0" w:color="auto"/>
              <w:right w:val="single" w:sz="4" w:space="0" w:color="auto"/>
            </w:tcBorders>
            <w:hideMark/>
          </w:tcPr>
          <w:p w:rsidR="00E9149E" w:rsidRPr="00E9149E" w:rsidRDefault="00E9149E">
            <w:pPr>
              <w:rPr>
                <w:rFonts w:ascii="Times New Roman" w:hAnsi="Times New Roman"/>
                <w:sz w:val="22"/>
                <w:szCs w:val="22"/>
              </w:rPr>
            </w:pPr>
            <w:r w:rsidRPr="00E9149E">
              <w:rPr>
                <w:rFonts w:ascii="Times New Roman" w:hAnsi="Times New Roman"/>
                <w:sz w:val="22"/>
                <w:szCs w:val="22"/>
              </w:rPr>
              <w:t>Земельный участок</w:t>
            </w:r>
          </w:p>
        </w:tc>
        <w:tc>
          <w:tcPr>
            <w:tcW w:w="7399" w:type="dxa"/>
            <w:tcBorders>
              <w:top w:val="single" w:sz="4" w:space="0" w:color="auto"/>
              <w:left w:val="single" w:sz="4" w:space="0" w:color="auto"/>
              <w:bottom w:val="single" w:sz="4" w:space="0" w:color="auto"/>
              <w:right w:val="single" w:sz="4" w:space="0" w:color="auto"/>
            </w:tcBorders>
            <w:hideMark/>
          </w:tcPr>
          <w:p w:rsidR="00E9149E" w:rsidRPr="00E9149E" w:rsidRDefault="00E9149E">
            <w:pPr>
              <w:jc w:val="center"/>
              <w:rPr>
                <w:rFonts w:ascii="Times New Roman" w:hAnsi="Times New Roman"/>
                <w:sz w:val="22"/>
                <w:szCs w:val="22"/>
                <w:lang w:val="ru-RU"/>
              </w:rPr>
            </w:pPr>
            <w:r w:rsidRPr="00E9149E">
              <w:rPr>
                <w:rFonts w:ascii="Times New Roman" w:eastAsiaTheme="minorHAnsi" w:hAnsi="Times New Roman"/>
                <w:sz w:val="22"/>
                <w:szCs w:val="22"/>
                <w:lang w:val="ru-RU"/>
              </w:rPr>
              <w:t xml:space="preserve">кадастровый номер 54:30:025901:1083,   площадь 12750 кв.м., расположенный по адресу: Новосибирская область, Чулымский район, город Чулым, </w:t>
            </w:r>
            <w:r w:rsidRPr="00E9149E">
              <w:rPr>
                <w:rFonts w:ascii="Times New Roman" w:hAnsi="Times New Roman"/>
                <w:sz w:val="22"/>
                <w:szCs w:val="22"/>
                <w:lang w:val="ru-RU"/>
              </w:rPr>
              <w:t>категория земель: земли</w:t>
            </w:r>
          </w:p>
          <w:p w:rsidR="00E9149E" w:rsidRPr="00E9149E" w:rsidRDefault="00E9149E">
            <w:pPr>
              <w:jc w:val="center"/>
              <w:rPr>
                <w:rFonts w:ascii="Times New Roman" w:hAnsi="Times New Roman"/>
                <w:sz w:val="22"/>
                <w:szCs w:val="22"/>
                <w:lang w:val="ru-RU"/>
              </w:rPr>
            </w:pPr>
            <w:r w:rsidRPr="00E9149E">
              <w:rPr>
                <w:rFonts w:ascii="Times New Roman" w:hAnsi="Times New Roman"/>
                <w:sz w:val="22"/>
                <w:szCs w:val="22"/>
                <w:lang w:val="ru-RU"/>
              </w:rPr>
              <w:t>промышленности, энергетики, транспорта, связи, радиовещания, телевидения, информатики, земли</w:t>
            </w:r>
          </w:p>
          <w:p w:rsidR="00E9149E" w:rsidRPr="00E9149E" w:rsidRDefault="00E9149E">
            <w:pPr>
              <w:jc w:val="center"/>
              <w:rPr>
                <w:rFonts w:ascii="Times New Roman" w:hAnsi="Times New Roman"/>
                <w:sz w:val="22"/>
                <w:szCs w:val="22"/>
                <w:lang w:val="ru-RU"/>
              </w:rPr>
            </w:pPr>
            <w:r w:rsidRPr="00E9149E">
              <w:rPr>
                <w:rFonts w:ascii="Times New Roman" w:hAnsi="Times New Roman"/>
                <w:sz w:val="22"/>
                <w:szCs w:val="22"/>
                <w:lang w:val="ru-RU"/>
              </w:rPr>
              <w:t>для обеспечения космической деятельности, земли обороны, безопасности и земли иного</w:t>
            </w:r>
          </w:p>
          <w:p w:rsidR="00E9149E" w:rsidRPr="00E9149E" w:rsidRDefault="00E9149E">
            <w:pPr>
              <w:jc w:val="center"/>
              <w:rPr>
                <w:rFonts w:ascii="Times New Roman" w:eastAsiaTheme="minorHAnsi" w:hAnsi="Times New Roman"/>
                <w:sz w:val="22"/>
                <w:szCs w:val="22"/>
                <w:lang w:val="ru-RU"/>
              </w:rPr>
            </w:pPr>
            <w:r w:rsidRPr="00E9149E">
              <w:rPr>
                <w:rFonts w:ascii="Times New Roman" w:hAnsi="Times New Roman"/>
                <w:sz w:val="22"/>
                <w:szCs w:val="22"/>
                <w:lang w:val="ru-RU"/>
              </w:rPr>
              <w:t>специального назначения, разрешенное использование: для строительства полигона ТБО</w:t>
            </w:r>
          </w:p>
        </w:tc>
      </w:tr>
      <w:tr w:rsidR="00E9149E" w:rsidRPr="00E9149E" w:rsidTr="00E9149E">
        <w:tc>
          <w:tcPr>
            <w:tcW w:w="675" w:type="dxa"/>
            <w:tcBorders>
              <w:top w:val="single" w:sz="4" w:space="0" w:color="auto"/>
              <w:left w:val="single" w:sz="4" w:space="0" w:color="auto"/>
              <w:bottom w:val="single" w:sz="4" w:space="0" w:color="auto"/>
              <w:right w:val="single" w:sz="4" w:space="0" w:color="auto"/>
            </w:tcBorders>
            <w:hideMark/>
          </w:tcPr>
          <w:p w:rsidR="00E9149E" w:rsidRPr="00E9149E" w:rsidRDefault="00E9149E">
            <w:pPr>
              <w:jc w:val="center"/>
              <w:rPr>
                <w:rFonts w:ascii="Times New Roman" w:hAnsi="Times New Roman"/>
                <w:sz w:val="22"/>
                <w:szCs w:val="22"/>
              </w:rPr>
            </w:pPr>
            <w:r w:rsidRPr="00E9149E">
              <w:rPr>
                <w:rFonts w:ascii="Times New Roman" w:hAnsi="Times New Roman"/>
                <w:sz w:val="22"/>
                <w:szCs w:val="22"/>
              </w:rPr>
              <w:t>3</w:t>
            </w:r>
          </w:p>
        </w:tc>
        <w:tc>
          <w:tcPr>
            <w:tcW w:w="2127" w:type="dxa"/>
            <w:tcBorders>
              <w:top w:val="single" w:sz="4" w:space="0" w:color="auto"/>
              <w:left w:val="single" w:sz="4" w:space="0" w:color="auto"/>
              <w:bottom w:val="single" w:sz="4" w:space="0" w:color="auto"/>
              <w:right w:val="single" w:sz="4" w:space="0" w:color="auto"/>
            </w:tcBorders>
            <w:hideMark/>
          </w:tcPr>
          <w:p w:rsidR="00E9149E" w:rsidRPr="00E9149E" w:rsidRDefault="00E9149E">
            <w:pPr>
              <w:rPr>
                <w:rFonts w:ascii="Times New Roman" w:hAnsi="Times New Roman"/>
                <w:sz w:val="22"/>
                <w:szCs w:val="22"/>
              </w:rPr>
            </w:pPr>
            <w:r w:rsidRPr="00E9149E">
              <w:rPr>
                <w:rFonts w:ascii="Times New Roman" w:hAnsi="Times New Roman"/>
                <w:sz w:val="22"/>
                <w:szCs w:val="22"/>
              </w:rPr>
              <w:t>Земельный участок</w:t>
            </w:r>
          </w:p>
        </w:tc>
        <w:tc>
          <w:tcPr>
            <w:tcW w:w="7399" w:type="dxa"/>
            <w:tcBorders>
              <w:top w:val="single" w:sz="4" w:space="0" w:color="auto"/>
              <w:left w:val="single" w:sz="4" w:space="0" w:color="auto"/>
              <w:bottom w:val="single" w:sz="4" w:space="0" w:color="auto"/>
              <w:right w:val="single" w:sz="4" w:space="0" w:color="auto"/>
            </w:tcBorders>
            <w:hideMark/>
          </w:tcPr>
          <w:p w:rsidR="00E9149E" w:rsidRPr="00E9149E" w:rsidRDefault="00E9149E">
            <w:pPr>
              <w:jc w:val="center"/>
              <w:rPr>
                <w:rFonts w:ascii="Times New Roman" w:hAnsi="Times New Roman"/>
                <w:sz w:val="22"/>
                <w:szCs w:val="22"/>
                <w:lang w:val="ru-RU"/>
              </w:rPr>
            </w:pPr>
            <w:r w:rsidRPr="00E9149E">
              <w:rPr>
                <w:rFonts w:ascii="Times New Roman" w:eastAsiaTheme="minorHAnsi" w:hAnsi="Times New Roman"/>
                <w:sz w:val="22"/>
                <w:szCs w:val="22"/>
                <w:lang w:val="ru-RU"/>
              </w:rPr>
              <w:t xml:space="preserve">кадастровый номер 54:30:025901:1085,   площадь 8626 кв.м., расположенный по адресу: Новосибирская область, Чулымский район, город Чулым, </w:t>
            </w:r>
            <w:r w:rsidRPr="00E9149E">
              <w:rPr>
                <w:rFonts w:ascii="Times New Roman" w:hAnsi="Times New Roman"/>
                <w:sz w:val="22"/>
                <w:szCs w:val="22"/>
                <w:lang w:val="ru-RU"/>
              </w:rPr>
              <w:t>категория земель: земли</w:t>
            </w:r>
          </w:p>
          <w:p w:rsidR="00E9149E" w:rsidRPr="00E9149E" w:rsidRDefault="00E9149E">
            <w:pPr>
              <w:jc w:val="center"/>
              <w:rPr>
                <w:rFonts w:ascii="Times New Roman" w:hAnsi="Times New Roman"/>
                <w:sz w:val="22"/>
                <w:szCs w:val="22"/>
                <w:lang w:val="ru-RU"/>
              </w:rPr>
            </w:pPr>
            <w:r w:rsidRPr="00E9149E">
              <w:rPr>
                <w:rFonts w:ascii="Times New Roman" w:hAnsi="Times New Roman"/>
                <w:sz w:val="22"/>
                <w:szCs w:val="22"/>
                <w:lang w:val="ru-RU"/>
              </w:rPr>
              <w:t>промышленности, энергетики, транспорта, связи, радиовещания, телевидения, информатики, земли</w:t>
            </w:r>
          </w:p>
          <w:p w:rsidR="00E9149E" w:rsidRPr="00E9149E" w:rsidRDefault="00E9149E">
            <w:pPr>
              <w:jc w:val="center"/>
              <w:rPr>
                <w:rFonts w:ascii="Times New Roman" w:hAnsi="Times New Roman"/>
                <w:sz w:val="22"/>
                <w:szCs w:val="22"/>
                <w:lang w:val="ru-RU"/>
              </w:rPr>
            </w:pPr>
            <w:r w:rsidRPr="00E9149E">
              <w:rPr>
                <w:rFonts w:ascii="Times New Roman" w:hAnsi="Times New Roman"/>
                <w:sz w:val="22"/>
                <w:szCs w:val="22"/>
                <w:lang w:val="ru-RU"/>
              </w:rPr>
              <w:t>для обеспечения космической деятельности, земли обороны, безопасности и земли иного</w:t>
            </w:r>
          </w:p>
          <w:p w:rsidR="00E9149E" w:rsidRPr="00E9149E" w:rsidRDefault="00E9149E">
            <w:pPr>
              <w:jc w:val="center"/>
              <w:rPr>
                <w:rFonts w:ascii="Times New Roman" w:eastAsiaTheme="minorHAnsi" w:hAnsi="Times New Roman"/>
                <w:sz w:val="22"/>
                <w:szCs w:val="22"/>
                <w:lang w:val="ru-RU"/>
              </w:rPr>
            </w:pPr>
            <w:r w:rsidRPr="00E9149E">
              <w:rPr>
                <w:rFonts w:ascii="Times New Roman" w:hAnsi="Times New Roman"/>
                <w:sz w:val="22"/>
                <w:szCs w:val="22"/>
                <w:lang w:val="ru-RU"/>
              </w:rPr>
              <w:t>специального назначения, разрешенное использование: для строительства канала для сброса очищенных хозяйственно-бытовых стоков полигона ТБО</w:t>
            </w:r>
          </w:p>
        </w:tc>
      </w:tr>
    </w:tbl>
    <w:p w:rsidR="00E9149E" w:rsidRDefault="00E9149E" w:rsidP="008A6B34">
      <w:pPr>
        <w:rPr>
          <w:rFonts w:ascii="Times New Roman" w:hAnsi="Times New Roman"/>
          <w:sz w:val="22"/>
          <w:szCs w:val="22"/>
          <w:lang w:val="ru-RU"/>
        </w:rPr>
      </w:pPr>
    </w:p>
    <w:p w:rsidR="00E9149E" w:rsidRDefault="00E9149E" w:rsidP="008A6B34">
      <w:pPr>
        <w:rPr>
          <w:rFonts w:ascii="Times New Roman" w:hAnsi="Times New Roman"/>
          <w:sz w:val="22"/>
          <w:szCs w:val="22"/>
          <w:lang w:val="ru-RU"/>
        </w:rPr>
      </w:pPr>
    </w:p>
    <w:p w:rsidR="00E9149E" w:rsidRPr="00E9149E" w:rsidRDefault="00E9149E" w:rsidP="00E9149E">
      <w:pPr>
        <w:autoSpaceDE w:val="0"/>
        <w:autoSpaceDN w:val="0"/>
        <w:adjustRightInd w:val="0"/>
        <w:jc w:val="center"/>
        <w:rPr>
          <w:rFonts w:ascii="Times New Roman" w:hAnsi="Times New Roman"/>
          <w:b/>
          <w:sz w:val="22"/>
          <w:szCs w:val="22"/>
          <w:lang w:val="ru-RU" w:eastAsia="ru-RU" w:bidi="ar-SA"/>
        </w:rPr>
      </w:pPr>
      <w:r w:rsidRPr="00E9149E">
        <w:rPr>
          <w:rFonts w:ascii="Times New Roman" w:hAnsi="Times New Roman"/>
          <w:b/>
          <w:sz w:val="22"/>
          <w:szCs w:val="22"/>
          <w:lang w:val="ru-RU" w:eastAsia="ru-RU"/>
        </w:rPr>
        <w:t>РЕШЕНИЕ</w:t>
      </w:r>
    </w:p>
    <w:p w:rsidR="00E9149E" w:rsidRPr="00E9149E" w:rsidRDefault="00E9149E" w:rsidP="00E9149E">
      <w:pPr>
        <w:autoSpaceDE w:val="0"/>
        <w:autoSpaceDN w:val="0"/>
        <w:adjustRightInd w:val="0"/>
        <w:jc w:val="center"/>
        <w:rPr>
          <w:rFonts w:ascii="Times New Roman" w:hAnsi="Times New Roman"/>
          <w:sz w:val="22"/>
          <w:szCs w:val="22"/>
          <w:lang w:val="ru-RU" w:eastAsia="ru-RU"/>
        </w:rPr>
      </w:pPr>
      <w:r w:rsidRPr="00E9149E">
        <w:rPr>
          <w:rFonts w:ascii="Times New Roman" w:hAnsi="Times New Roman"/>
          <w:sz w:val="22"/>
          <w:szCs w:val="22"/>
          <w:lang w:val="ru-RU" w:eastAsia="ru-RU"/>
        </w:rPr>
        <w:t>(двадцать вторая сессия)</w:t>
      </w:r>
    </w:p>
    <w:p w:rsidR="00E9149E" w:rsidRPr="00E9149E" w:rsidRDefault="00E9149E" w:rsidP="00E9149E">
      <w:pPr>
        <w:autoSpaceDE w:val="0"/>
        <w:autoSpaceDN w:val="0"/>
        <w:adjustRightInd w:val="0"/>
        <w:jc w:val="center"/>
        <w:rPr>
          <w:rFonts w:ascii="Times New Roman" w:hAnsi="Times New Roman"/>
          <w:sz w:val="22"/>
          <w:szCs w:val="22"/>
          <w:lang w:val="ru-RU" w:eastAsia="ru-RU"/>
        </w:rPr>
      </w:pPr>
    </w:p>
    <w:p w:rsidR="00E9149E" w:rsidRPr="00E9149E" w:rsidRDefault="00E9149E" w:rsidP="00E9149E">
      <w:pPr>
        <w:autoSpaceDE w:val="0"/>
        <w:autoSpaceDN w:val="0"/>
        <w:adjustRightInd w:val="0"/>
        <w:jc w:val="center"/>
        <w:rPr>
          <w:rFonts w:ascii="Times New Roman" w:hAnsi="Times New Roman"/>
          <w:sz w:val="22"/>
          <w:szCs w:val="22"/>
          <w:lang w:val="ru-RU" w:eastAsia="ru-RU"/>
        </w:rPr>
      </w:pPr>
      <w:r w:rsidRPr="00E9149E">
        <w:rPr>
          <w:rFonts w:ascii="Times New Roman" w:hAnsi="Times New Roman"/>
          <w:sz w:val="22"/>
          <w:szCs w:val="22"/>
          <w:lang w:val="ru-RU" w:eastAsia="ru-RU"/>
        </w:rPr>
        <w:t>от 23 мая 2023 г.                  г. Чулым                                  № 22/195</w:t>
      </w:r>
    </w:p>
    <w:p w:rsidR="00E9149E" w:rsidRDefault="00E9149E" w:rsidP="00E9149E">
      <w:pPr>
        <w:pStyle w:val="ConsPlusTitle"/>
        <w:jc w:val="center"/>
        <w:rPr>
          <w:rFonts w:ascii="Times New Roman" w:hAnsi="Times New Roman" w:cs="Times New Roman"/>
          <w:b w:val="0"/>
          <w:i/>
          <w:sz w:val="22"/>
          <w:szCs w:val="22"/>
        </w:rPr>
      </w:pPr>
      <w:r w:rsidRPr="00E9149E">
        <w:rPr>
          <w:rFonts w:ascii="Times New Roman" w:hAnsi="Times New Roman" w:cs="Times New Roman"/>
          <w:b w:val="0"/>
          <w:i/>
          <w:sz w:val="22"/>
          <w:szCs w:val="22"/>
        </w:rPr>
        <w:t>О Положении о порядке организации и проведения публичных слушаний в Чулымском муниципальном районе Новосибирской области</w:t>
      </w:r>
    </w:p>
    <w:p w:rsidR="00E9149E" w:rsidRPr="00E9149E" w:rsidRDefault="00E9149E" w:rsidP="00E9149E">
      <w:pPr>
        <w:pStyle w:val="ConsPlusTitle"/>
        <w:jc w:val="center"/>
        <w:rPr>
          <w:rFonts w:ascii="Times New Roman" w:hAnsi="Times New Roman" w:cs="Times New Roman"/>
          <w:b w:val="0"/>
          <w:i/>
          <w:sz w:val="22"/>
          <w:szCs w:val="22"/>
        </w:rPr>
      </w:pPr>
    </w:p>
    <w:p w:rsidR="00E9149E" w:rsidRDefault="00E9149E" w:rsidP="00E9149E">
      <w:pPr>
        <w:pStyle w:val="af0"/>
        <w:ind w:firstLine="709"/>
        <w:rPr>
          <w:rFonts w:ascii="Times New Roman" w:hAnsi="Times New Roman"/>
          <w:sz w:val="22"/>
          <w:szCs w:val="22"/>
        </w:rPr>
      </w:pPr>
      <w:r w:rsidRPr="00E9149E">
        <w:rPr>
          <w:rFonts w:ascii="Times New Roman" w:hAnsi="Times New Roman"/>
          <w:sz w:val="22"/>
          <w:szCs w:val="22"/>
        </w:rPr>
        <w:t xml:space="preserve">В соответствии с Федеральным законом от 06.10.2003 N 131-ФЗ «Об общих принципах организации местного самоуправления в Российской Федерации», Совет депутатов Чулымского района </w:t>
      </w:r>
    </w:p>
    <w:p w:rsidR="00E9149E" w:rsidRPr="00E9149E" w:rsidRDefault="00E9149E" w:rsidP="00E9149E">
      <w:pPr>
        <w:pStyle w:val="af0"/>
        <w:ind w:firstLine="709"/>
        <w:rPr>
          <w:rFonts w:ascii="Times New Roman" w:hAnsi="Times New Roman"/>
          <w:sz w:val="22"/>
          <w:szCs w:val="22"/>
          <w:lang w:val="ru-RU"/>
        </w:rPr>
      </w:pPr>
      <w:r>
        <w:rPr>
          <w:rFonts w:ascii="Times New Roman" w:hAnsi="Times New Roman"/>
          <w:sz w:val="22"/>
          <w:szCs w:val="22"/>
          <w:lang w:val="ru-RU"/>
        </w:rPr>
        <w:t>РЕШИЛ:</w:t>
      </w:r>
    </w:p>
    <w:p w:rsidR="00E9149E" w:rsidRDefault="00E9149E" w:rsidP="00E9149E">
      <w:pPr>
        <w:pStyle w:val="af0"/>
        <w:numPr>
          <w:ilvl w:val="0"/>
          <w:numId w:val="47"/>
        </w:numPr>
        <w:rPr>
          <w:rFonts w:ascii="Times New Roman" w:hAnsi="Times New Roman"/>
          <w:sz w:val="22"/>
          <w:szCs w:val="22"/>
          <w:lang w:val="ru-RU"/>
        </w:rPr>
      </w:pPr>
      <w:r w:rsidRPr="00E9149E">
        <w:rPr>
          <w:rFonts w:ascii="Times New Roman" w:hAnsi="Times New Roman"/>
          <w:sz w:val="22"/>
          <w:szCs w:val="22"/>
          <w:lang w:val="ru-RU"/>
        </w:rPr>
        <w:t>Утвердить Положение о порядке организации и проведения публичных слушаний в Чулымском муниципальном районе Новосибирской области (прилагается).</w:t>
      </w:r>
    </w:p>
    <w:p w:rsidR="00E9149E" w:rsidRDefault="00E9149E" w:rsidP="00E9149E">
      <w:pPr>
        <w:pStyle w:val="af0"/>
        <w:numPr>
          <w:ilvl w:val="0"/>
          <w:numId w:val="47"/>
        </w:numPr>
        <w:rPr>
          <w:rFonts w:ascii="Times New Roman" w:hAnsi="Times New Roman"/>
          <w:sz w:val="22"/>
          <w:szCs w:val="22"/>
          <w:lang w:val="ru-RU"/>
        </w:rPr>
      </w:pPr>
      <w:r w:rsidRPr="00E9149E">
        <w:rPr>
          <w:rFonts w:ascii="Times New Roman" w:hAnsi="Times New Roman"/>
          <w:sz w:val="22"/>
          <w:szCs w:val="22"/>
          <w:lang w:val="ru-RU"/>
        </w:rPr>
        <w:t>Признать утратившим силу решение Совета депутатов Чулымского района (первого созыва) от 16.06.2006 № 14/13 «О Положении о публичных слушаниях» (четырнадцатая сессия).</w:t>
      </w:r>
    </w:p>
    <w:p w:rsidR="00E9149E" w:rsidRPr="00E9149E" w:rsidRDefault="00E9149E" w:rsidP="00E9149E">
      <w:pPr>
        <w:pStyle w:val="af0"/>
        <w:numPr>
          <w:ilvl w:val="0"/>
          <w:numId w:val="47"/>
        </w:numPr>
        <w:rPr>
          <w:rFonts w:ascii="Times New Roman" w:hAnsi="Times New Roman"/>
          <w:sz w:val="22"/>
          <w:szCs w:val="22"/>
          <w:lang w:val="ru-RU"/>
        </w:rPr>
      </w:pPr>
      <w:r w:rsidRPr="00E9149E">
        <w:rPr>
          <w:rFonts w:ascii="Times New Roman" w:hAnsi="Times New Roman"/>
          <w:sz w:val="22"/>
          <w:szCs w:val="22"/>
          <w:lang w:val="ru-RU"/>
        </w:rPr>
        <w:t>Решение подлежит официальному опубликованию в соответствии с Уставом Чулымского муниципального района Новосибирской области, а также размещению на официальном сайте Чулымского муниципального района Новосибирской области в информационно-телекоммуникационной сети «Интернет», и вступает в силу после его официального опубликования.</w:t>
      </w:r>
    </w:p>
    <w:p w:rsidR="00E9149E" w:rsidRPr="00E9149E" w:rsidRDefault="00E9149E" w:rsidP="00E9149E">
      <w:pPr>
        <w:pStyle w:val="af0"/>
        <w:rPr>
          <w:rFonts w:ascii="Times New Roman" w:hAnsi="Times New Roman"/>
          <w:sz w:val="22"/>
          <w:szCs w:val="22"/>
          <w:lang w:val="ru-RU" w:eastAsia="ru-RU"/>
        </w:rPr>
      </w:pPr>
    </w:p>
    <w:p w:rsidR="00E9149E" w:rsidRPr="00E9149E" w:rsidRDefault="00E9149E" w:rsidP="00E9149E">
      <w:pPr>
        <w:pStyle w:val="af0"/>
        <w:rPr>
          <w:rFonts w:ascii="Times New Roman" w:hAnsi="Times New Roman"/>
          <w:sz w:val="22"/>
          <w:szCs w:val="22"/>
          <w:lang w:val="ru-RU" w:eastAsia="ru-RU"/>
        </w:rPr>
      </w:pPr>
      <w:r w:rsidRPr="00E9149E">
        <w:rPr>
          <w:rFonts w:ascii="Times New Roman" w:hAnsi="Times New Roman"/>
          <w:sz w:val="22"/>
          <w:szCs w:val="22"/>
          <w:lang w:val="ru-RU" w:eastAsia="ru-RU"/>
        </w:rPr>
        <w:t>Председатель Совета депутатов                           Глава Чулымского района</w:t>
      </w:r>
    </w:p>
    <w:p w:rsidR="00E9149E" w:rsidRPr="00E9149E" w:rsidRDefault="00E9149E" w:rsidP="00E9149E">
      <w:pPr>
        <w:pStyle w:val="af0"/>
        <w:rPr>
          <w:rFonts w:ascii="Times New Roman" w:hAnsi="Times New Roman"/>
          <w:sz w:val="22"/>
          <w:szCs w:val="22"/>
          <w:lang w:val="ru-RU" w:eastAsia="ru-RU"/>
        </w:rPr>
      </w:pPr>
      <w:r w:rsidRPr="00E9149E">
        <w:rPr>
          <w:rFonts w:ascii="Times New Roman" w:hAnsi="Times New Roman"/>
          <w:sz w:val="22"/>
          <w:szCs w:val="22"/>
          <w:lang w:val="ru-RU" w:eastAsia="ru-RU"/>
        </w:rPr>
        <w:t>Чулымского района</w:t>
      </w:r>
    </w:p>
    <w:p w:rsidR="00E9149E" w:rsidRPr="00E9149E" w:rsidRDefault="00E9149E" w:rsidP="00E9149E">
      <w:pPr>
        <w:pStyle w:val="af0"/>
        <w:rPr>
          <w:rFonts w:ascii="Times New Roman" w:hAnsi="Times New Roman"/>
          <w:sz w:val="22"/>
          <w:szCs w:val="22"/>
          <w:lang w:val="ru-RU" w:eastAsia="ru-RU"/>
        </w:rPr>
      </w:pPr>
      <w:r w:rsidRPr="00E9149E">
        <w:rPr>
          <w:rFonts w:ascii="Times New Roman" w:hAnsi="Times New Roman"/>
          <w:sz w:val="22"/>
          <w:szCs w:val="22"/>
          <w:lang w:val="ru-RU" w:eastAsia="ru-RU"/>
        </w:rPr>
        <w:t>______________ В.В. Клевцов                             ___________ С.Н. Кудрявцева</w:t>
      </w:r>
    </w:p>
    <w:p w:rsidR="00E9149E" w:rsidRPr="00E9149E" w:rsidRDefault="00E9149E" w:rsidP="00E9149E">
      <w:pPr>
        <w:pStyle w:val="af0"/>
        <w:rPr>
          <w:rFonts w:ascii="Times New Roman" w:hAnsi="Times New Roman"/>
          <w:sz w:val="22"/>
          <w:szCs w:val="22"/>
          <w:lang w:val="ru-RU" w:eastAsia="ru-RU"/>
        </w:rPr>
      </w:pPr>
    </w:p>
    <w:p w:rsidR="00E9149E" w:rsidRPr="00E9149E" w:rsidRDefault="00E9149E" w:rsidP="00E9149E">
      <w:pPr>
        <w:pStyle w:val="af0"/>
        <w:jc w:val="right"/>
        <w:rPr>
          <w:rFonts w:ascii="Times New Roman" w:hAnsi="Times New Roman"/>
          <w:sz w:val="16"/>
          <w:szCs w:val="16"/>
          <w:lang w:val="ru-RU" w:eastAsia="ru-RU"/>
        </w:rPr>
      </w:pPr>
      <w:r w:rsidRPr="00E9149E">
        <w:rPr>
          <w:rFonts w:ascii="Times New Roman" w:hAnsi="Times New Roman"/>
          <w:sz w:val="16"/>
          <w:szCs w:val="16"/>
          <w:lang w:val="ru-RU" w:eastAsia="ru-RU"/>
        </w:rPr>
        <w:t xml:space="preserve">Приложение к решению </w:t>
      </w:r>
    </w:p>
    <w:p w:rsidR="00E9149E" w:rsidRPr="00E9149E" w:rsidRDefault="00E9149E" w:rsidP="00E9149E">
      <w:pPr>
        <w:pStyle w:val="af0"/>
        <w:jc w:val="right"/>
        <w:rPr>
          <w:rFonts w:ascii="Times New Roman" w:hAnsi="Times New Roman"/>
          <w:sz w:val="16"/>
          <w:szCs w:val="16"/>
          <w:lang w:val="ru-RU" w:eastAsia="ru-RU"/>
        </w:rPr>
      </w:pPr>
      <w:r w:rsidRPr="00E9149E">
        <w:rPr>
          <w:rFonts w:ascii="Times New Roman" w:hAnsi="Times New Roman"/>
          <w:sz w:val="16"/>
          <w:szCs w:val="16"/>
          <w:lang w:val="ru-RU" w:eastAsia="ru-RU"/>
        </w:rPr>
        <w:t>Совета депутатов Чулымского района (четвёртого созыва)</w:t>
      </w:r>
    </w:p>
    <w:p w:rsidR="00E9149E" w:rsidRPr="00E9149E" w:rsidRDefault="00E9149E" w:rsidP="00E9149E">
      <w:pPr>
        <w:pStyle w:val="af0"/>
        <w:jc w:val="right"/>
        <w:rPr>
          <w:rFonts w:ascii="Times New Roman" w:hAnsi="Times New Roman"/>
          <w:color w:val="000000"/>
          <w:sz w:val="16"/>
          <w:szCs w:val="16"/>
          <w:lang w:val="ru-RU" w:eastAsia="ru-RU"/>
        </w:rPr>
      </w:pPr>
      <w:r w:rsidRPr="00E9149E">
        <w:rPr>
          <w:rFonts w:ascii="Times New Roman" w:hAnsi="Times New Roman"/>
          <w:color w:val="000000"/>
          <w:sz w:val="16"/>
          <w:szCs w:val="16"/>
          <w:lang w:val="ru-RU" w:eastAsia="ru-RU"/>
        </w:rPr>
        <w:t>№ 22/195 от 23 мая 2023 г. (двадцать вторая сессия)</w:t>
      </w:r>
    </w:p>
    <w:p w:rsidR="00E9149E" w:rsidRPr="00E9149E" w:rsidRDefault="00E9149E" w:rsidP="00E9149E">
      <w:pPr>
        <w:pStyle w:val="af0"/>
        <w:jc w:val="center"/>
        <w:rPr>
          <w:rFonts w:ascii="Times New Roman" w:hAnsi="Times New Roman"/>
          <w:sz w:val="22"/>
          <w:szCs w:val="22"/>
          <w:lang w:val="ru-RU"/>
        </w:rPr>
      </w:pPr>
      <w:r w:rsidRPr="00E9149E">
        <w:rPr>
          <w:rFonts w:ascii="Times New Roman" w:hAnsi="Times New Roman"/>
          <w:sz w:val="22"/>
          <w:szCs w:val="22"/>
          <w:lang w:val="ru-RU"/>
        </w:rPr>
        <w:t>Положение</w:t>
      </w:r>
    </w:p>
    <w:p w:rsidR="00E9149E" w:rsidRPr="00E9149E" w:rsidRDefault="00E9149E" w:rsidP="00E9149E">
      <w:pPr>
        <w:pStyle w:val="af0"/>
        <w:jc w:val="center"/>
        <w:rPr>
          <w:rFonts w:ascii="Times New Roman" w:hAnsi="Times New Roman"/>
          <w:sz w:val="22"/>
          <w:szCs w:val="22"/>
          <w:lang w:val="ru-RU"/>
        </w:rPr>
      </w:pPr>
      <w:r w:rsidRPr="00E9149E">
        <w:rPr>
          <w:rFonts w:ascii="Times New Roman" w:hAnsi="Times New Roman"/>
          <w:sz w:val="22"/>
          <w:szCs w:val="22"/>
          <w:lang w:val="ru-RU"/>
        </w:rPr>
        <w:t>о порядке организации и проведения публичных слушаний в Чулымском муниципальном районе Новосибирской области</w:t>
      </w:r>
    </w:p>
    <w:p w:rsidR="00E9149E" w:rsidRPr="00E9149E" w:rsidRDefault="00E9149E" w:rsidP="00E9149E">
      <w:pPr>
        <w:pStyle w:val="af0"/>
        <w:rPr>
          <w:rFonts w:ascii="Times New Roman" w:hAnsi="Times New Roman"/>
          <w:sz w:val="22"/>
          <w:szCs w:val="22"/>
          <w:lang w:val="ru-RU"/>
        </w:rPr>
      </w:pP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в целях обеспечения реализации права населения Чулымского муниципального района Новосибирской области (далее по тексту – Чулымского района) на непосредственное участие в осуществлении местного самоуправления.</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2. Публичные слушания - открытое обсуждение проектов муниципальных правовых актов Чулымского района по вопросам местного значения.</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3. Основными целями проведения публичных слушаний являются:</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lastRenderedPageBreak/>
        <w:t>1) учет мнения жителей Чулымского района при принятии муниципальных правовых актов Чулымского района по наиболее важным вопросам местного значения;</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2) осуществление непосредственной связи в правотворческой деятельности органов местного самоуправления Чулымского района с населением Чулымского района;</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3) формирование общественного мнения по обсуждаемым проектам муниципальных правовых актов Чулымского района.</w:t>
      </w:r>
    </w:p>
    <w:p w:rsidR="00E9149E" w:rsidRPr="00E9149E" w:rsidRDefault="00E9149E" w:rsidP="00E9149E">
      <w:pPr>
        <w:pStyle w:val="af0"/>
        <w:rPr>
          <w:rFonts w:ascii="Times New Roman" w:hAnsi="Times New Roman"/>
          <w:sz w:val="22"/>
          <w:szCs w:val="22"/>
          <w:lang w:val="ru-RU" w:eastAsia="ru-RU"/>
        </w:rPr>
      </w:pPr>
    </w:p>
    <w:p w:rsidR="00E9149E" w:rsidRPr="00E9149E" w:rsidRDefault="00E9149E" w:rsidP="00E9149E">
      <w:pPr>
        <w:pStyle w:val="af0"/>
        <w:rPr>
          <w:rFonts w:ascii="Times New Roman" w:hAnsi="Times New Roman"/>
          <w:sz w:val="22"/>
          <w:szCs w:val="22"/>
          <w:lang w:val="ru-RU" w:eastAsia="ru-RU"/>
        </w:rPr>
      </w:pPr>
      <w:r w:rsidRPr="00E9149E">
        <w:rPr>
          <w:rFonts w:ascii="Times New Roman" w:hAnsi="Times New Roman"/>
          <w:sz w:val="22"/>
          <w:szCs w:val="22"/>
          <w:lang w:val="ru-RU" w:eastAsia="ru-RU"/>
        </w:rPr>
        <w:t>4. Публичные слушания проводятся по инициативе населения, Совета депутатов Чулымского района, Главы Чулымского района.</w:t>
      </w:r>
    </w:p>
    <w:p w:rsidR="00E9149E" w:rsidRPr="00E9149E" w:rsidRDefault="00E9149E" w:rsidP="00E9149E">
      <w:pPr>
        <w:pStyle w:val="af0"/>
        <w:rPr>
          <w:rFonts w:ascii="Times New Roman" w:hAnsi="Times New Roman"/>
          <w:color w:val="000000"/>
          <w:sz w:val="22"/>
          <w:szCs w:val="22"/>
          <w:lang w:val="ru-RU" w:eastAsia="ru-RU"/>
        </w:rPr>
      </w:pPr>
    </w:p>
    <w:p w:rsidR="00E9149E" w:rsidRPr="00E9149E" w:rsidRDefault="00E9149E" w:rsidP="00E9149E">
      <w:pPr>
        <w:pStyle w:val="af0"/>
        <w:rPr>
          <w:rFonts w:ascii="Times New Roman" w:hAnsi="Times New Roman"/>
          <w:color w:val="000000"/>
          <w:sz w:val="22"/>
          <w:szCs w:val="22"/>
          <w:lang w:val="ru-RU" w:eastAsia="ru-RU"/>
        </w:rPr>
      </w:pPr>
      <w:r w:rsidRPr="00E9149E">
        <w:rPr>
          <w:rFonts w:ascii="Times New Roman" w:hAnsi="Times New Roman"/>
          <w:sz w:val="22"/>
          <w:szCs w:val="22"/>
          <w:lang w:val="ru-RU"/>
        </w:rPr>
        <w:t>Субъекты, инициирующие публичные слушания, являются организаторами публичных слушаний. В случае если инициатором публичных слушаний выступило население Чулымского района, организатором публичных слушаний является Совет депутатов Чулымского района.</w:t>
      </w:r>
    </w:p>
    <w:p w:rsidR="00E9149E" w:rsidRPr="00E9149E" w:rsidRDefault="00E9149E" w:rsidP="00E9149E">
      <w:pPr>
        <w:pStyle w:val="af0"/>
        <w:rPr>
          <w:rFonts w:ascii="Times New Roman" w:hAnsi="Times New Roman"/>
          <w:sz w:val="22"/>
          <w:szCs w:val="22"/>
          <w:lang w:eastAsia="ru-RU"/>
        </w:rPr>
      </w:pPr>
      <w:r w:rsidRPr="00E9149E">
        <w:rPr>
          <w:rFonts w:ascii="Times New Roman" w:hAnsi="Times New Roman"/>
          <w:sz w:val="22"/>
          <w:szCs w:val="22"/>
        </w:rPr>
        <w:t xml:space="preserve">Публичные слушания, проводимые по инициативе населения или Совета депутатов Чулымского района, назначаются Советом депутатов Чулымского района, а по инициативе Главы Чулымского района, - Главой Чулымского района. </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Инициатива населения о проведении публичных слушаний реализуется в порядке, предусмотренном для осуществления правотворческой инициативы граждан.</w:t>
      </w:r>
    </w:p>
    <w:p w:rsidR="00E9149E" w:rsidRPr="00E9149E" w:rsidRDefault="00E9149E" w:rsidP="00E9149E">
      <w:pPr>
        <w:pStyle w:val="af0"/>
        <w:rPr>
          <w:rFonts w:ascii="Times New Roman" w:hAnsi="Times New Roman"/>
          <w:sz w:val="22"/>
          <w:szCs w:val="22"/>
          <w:lang w:val="ru-RU" w:eastAsia="ru-RU"/>
        </w:rPr>
      </w:pPr>
      <w:r w:rsidRPr="00E9149E">
        <w:rPr>
          <w:rFonts w:ascii="Times New Roman" w:hAnsi="Times New Roman"/>
          <w:sz w:val="22"/>
          <w:szCs w:val="22"/>
          <w:lang w:val="ru-RU" w:eastAsia="ru-RU"/>
        </w:rPr>
        <w:t>5. На публичные слушания должны выноситься:</w:t>
      </w:r>
    </w:p>
    <w:p w:rsidR="00E9149E" w:rsidRPr="00E9149E" w:rsidRDefault="00E9149E" w:rsidP="00E9149E">
      <w:pPr>
        <w:pStyle w:val="af0"/>
        <w:rPr>
          <w:rFonts w:ascii="Times New Roman" w:hAnsi="Times New Roman"/>
          <w:sz w:val="22"/>
          <w:szCs w:val="22"/>
          <w:lang w:val="ru-RU" w:eastAsia="ru-RU"/>
        </w:rPr>
      </w:pPr>
      <w:r w:rsidRPr="00E9149E">
        <w:rPr>
          <w:rFonts w:ascii="Times New Roman" w:hAnsi="Times New Roman"/>
          <w:sz w:val="22"/>
          <w:szCs w:val="22"/>
          <w:lang w:val="ru-RU"/>
        </w:rPr>
        <w:t>1) проект Устава Чулымского района, а также проект муниципального нормативного правового акта о внесении изменений и дополнений в данный Устав, кроме случаев, когда в Устав Чулымского района вносятся изменения в форме точного воспроизведения положений Конституции Российской Федерации, федеральных законов, Устава или законов Новосибирской области в целях приведения данного Устава в соответствие с этими нормативными правовыми актами;</w:t>
      </w:r>
    </w:p>
    <w:p w:rsidR="00E9149E" w:rsidRPr="00E9149E" w:rsidRDefault="00E9149E" w:rsidP="00E9149E">
      <w:pPr>
        <w:pStyle w:val="af0"/>
        <w:rPr>
          <w:rFonts w:ascii="Times New Roman" w:hAnsi="Times New Roman"/>
          <w:sz w:val="22"/>
          <w:szCs w:val="22"/>
          <w:lang w:val="ru-RU" w:eastAsia="ru-RU"/>
        </w:rPr>
      </w:pPr>
      <w:r w:rsidRPr="00E9149E">
        <w:rPr>
          <w:rFonts w:ascii="Times New Roman" w:hAnsi="Times New Roman"/>
          <w:sz w:val="22"/>
          <w:szCs w:val="22"/>
          <w:lang w:val="ru-RU" w:eastAsia="ru-RU"/>
        </w:rPr>
        <w:t>2) проект местного бюджета и отчет о его исполнении;</w:t>
      </w:r>
    </w:p>
    <w:p w:rsidR="00E9149E" w:rsidRPr="00E9149E" w:rsidRDefault="00E9149E" w:rsidP="00E9149E">
      <w:pPr>
        <w:pStyle w:val="af0"/>
        <w:rPr>
          <w:rFonts w:ascii="Times New Roman" w:hAnsi="Times New Roman"/>
          <w:sz w:val="22"/>
          <w:szCs w:val="22"/>
          <w:lang w:val="ru-RU"/>
        </w:rPr>
      </w:pPr>
      <w:r w:rsidRPr="00E9149E">
        <w:rPr>
          <w:rFonts w:ascii="Times New Roman" w:hAnsi="Times New Roman"/>
          <w:sz w:val="22"/>
          <w:szCs w:val="22"/>
          <w:lang w:val="ru-RU"/>
        </w:rPr>
        <w:t>3) проект стратегии социально-экономического развития Чулымского района;</w:t>
      </w:r>
    </w:p>
    <w:p w:rsidR="00E9149E" w:rsidRPr="00E9149E" w:rsidRDefault="00E9149E" w:rsidP="00E9149E">
      <w:pPr>
        <w:pStyle w:val="af0"/>
        <w:rPr>
          <w:rFonts w:ascii="Times New Roman" w:hAnsi="Times New Roman"/>
          <w:sz w:val="22"/>
          <w:szCs w:val="22"/>
          <w:lang w:val="ru-RU" w:eastAsia="ru-RU"/>
        </w:rPr>
      </w:pPr>
      <w:r w:rsidRPr="00E9149E">
        <w:rPr>
          <w:rFonts w:ascii="Times New Roman" w:hAnsi="Times New Roman"/>
          <w:sz w:val="22"/>
          <w:szCs w:val="22"/>
          <w:lang w:val="ru-RU" w:eastAsia="ru-RU"/>
        </w:rPr>
        <w:t>4) вопросы о преобразовании Чулымского района.</w:t>
      </w:r>
    </w:p>
    <w:p w:rsidR="00E9149E" w:rsidRPr="00E9149E" w:rsidRDefault="00E9149E" w:rsidP="00E9149E">
      <w:pPr>
        <w:pStyle w:val="af0"/>
        <w:rPr>
          <w:rFonts w:ascii="Times New Roman" w:hAnsi="Times New Roman"/>
          <w:sz w:val="22"/>
          <w:szCs w:val="22"/>
          <w:lang w:eastAsia="ru-RU"/>
        </w:rPr>
      </w:pPr>
      <w:r w:rsidRPr="00E9149E">
        <w:rPr>
          <w:rFonts w:ascii="Times New Roman" w:hAnsi="Times New Roman"/>
          <w:sz w:val="22"/>
          <w:szCs w:val="22"/>
        </w:rPr>
        <w:t>6. В решении о проведении публичных слушаний указываются проекты муниципальных правовых актов, выносимые на обсуждение, а также дата, время и место проведения публичных слушаний, состав рабочей группы по организации проведения публичных слушаний, возможность представления жителями Чулымского района своих замечаний и предложений по вынесенным на обсуждение проектам муниципальных правовых актов, в том числе посредством официального сайта администрации Чулымского района, федеральной государственной информационной системы «Единый портал государственных и муниципальных услуг (функций)».</w:t>
      </w:r>
    </w:p>
    <w:p w:rsidR="00E9149E" w:rsidRPr="00E9149E" w:rsidRDefault="00E9149E" w:rsidP="00E9149E">
      <w:pPr>
        <w:pStyle w:val="af0"/>
        <w:rPr>
          <w:rFonts w:ascii="Times New Roman" w:hAnsi="Times New Roman"/>
          <w:sz w:val="22"/>
          <w:szCs w:val="22"/>
        </w:rPr>
      </w:pPr>
      <w:bookmarkStart w:id="1" w:name="P68"/>
      <w:bookmarkEnd w:id="1"/>
      <w:r w:rsidRPr="00E9149E">
        <w:rPr>
          <w:rFonts w:ascii="Times New Roman" w:hAnsi="Times New Roman"/>
          <w:sz w:val="22"/>
          <w:szCs w:val="22"/>
        </w:rPr>
        <w:t>7. Организатор публичных слушаний обеспечивает опубликование решения о назначении публичных слушаний и проектов муниципальных правовых актов, выносимых на обсуждение, в соответствии с Уставом Чулымского района и их размещение на официальном сайте администрации Чулымского района не позднее, чем за 7 дней до даты проведения публичных слушаний.</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Для размещения материалов публичных слушаний, информации о времени и месте проведения публичных слушаний, обеспечения возможности представления жителями Чулымского района своих замечаний и предложений по проектам муниципальных правовых актов, а также для участия жителей Чулымского района в публичных слушаниях с соблюдением требований об обязательном использовании для таких целей официального сайта администрации Чулымского района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 xml:space="preserve">8. Организация проведения публичных слушаний возлагается на соответствующую рабочую группу, формируемую организатором публичных слушаний. </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В случае, если организатором публичных слушаний является Совет депутатов Чулымского района, рабочая группа по организации проведения публичных слушаний формируется из числа депутатов профильных комиссий Совета депутатов Чулымского района. Если же организатором публичных слушаний выступает Глава Чулымского района,  рабочая группа по организации проведения публичных слушаний формируется из числа специалистов управления организационно-контрольной и кадровой работы, связи с общественностью администрации Чулымского района.</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 xml:space="preserve">9. В случае назначения публичных слушаний по инициативе населения Чулымского района, Совета депутатов Чулымского района председательствующим на них является председатель Совета депутатов Чулымского района, его заместитель либо другое лицо по решению Совета депутатов Чулымского района; в случае назначения публичных слушаний Главой Чулымского района - заместители главы администрации Чулымского района либо другое лицо по решению Главы Глава Чулымского района. </w:t>
      </w:r>
      <w:bookmarkStart w:id="2" w:name="P74"/>
      <w:bookmarkEnd w:id="2"/>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lastRenderedPageBreak/>
        <w:t>10. В период размещения проекта муниципального правового акта,  подлежащего рассмотрению на публичных слушаниях, и информационных материалов к нему, согласно пункту 7 настоящего Положения, участники публичных слушаний, прошедшие в соответствии с законодательством Российской Федерации идентификацию, вправе вносить свои предложения и замечания, касающиеся размещённого проекта, следующим образом:</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 в письменной или устной форме в ходе проведения публичных слушаний;</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 в письменной форме в адрес организатора публичных слушаний;</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 посредством официального сайта администрации Чулымского района, федеральной государственной информационной системы «Единый портал государственных и муниципальных услуг (функций)» (в случае если такая возможность предусмотрена решением о проведении публичных слушаний).</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11. Регистрацию участников публичных слушаний обеспечивает организатор публичных слушаний.</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 xml:space="preserve">Организатор публичных слушаний определяет секретаря, основного докладчика публичных слушаний и утверждает регламент проведения публичных слушаний. </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 xml:space="preserve">Председательствующий ведет публичные слушания, предоставляет слово, следит за регламентом публичных слушаний. </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На публичных слушаниях секретарем ведется протокол, который подписывается председательствующим и секретарем. В протоколе проведения публичных слушаний должны быть отражены замечания и предложения участников слушаний по обсуждаемым проектам муниципальных правовых актов.</w:t>
      </w:r>
    </w:p>
    <w:p w:rsidR="00E9149E" w:rsidRPr="00E9149E" w:rsidRDefault="00E9149E" w:rsidP="00E9149E">
      <w:pPr>
        <w:pStyle w:val="af0"/>
        <w:rPr>
          <w:rFonts w:ascii="Times New Roman" w:hAnsi="Times New Roman"/>
          <w:sz w:val="22"/>
          <w:szCs w:val="22"/>
        </w:rPr>
      </w:pP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12. По результатам публичных слушаний принимается итоговый документ - рекомендации публичных слушаний, в котором кратко отражаются предложения и замечания, поступившие по обсуждаемым проектам муниципальных правовых актов в соответствии с пунктом 10 настоящего Положения, проводится их анализ и излагаются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на основании которых делаются выводы по результатам публичных слушаний.</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Рекомендации публичных слушаний подписываются председательствующим и секретарем публичных слушаний.</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Изготовление мотивированных рекомендаций публичных слушаний может быть отложено на срок, не превышающий пяти дней со дня проведения публичных слушаний.</w:t>
      </w:r>
    </w:p>
    <w:p w:rsidR="00E9149E" w:rsidRPr="00E9149E" w:rsidRDefault="00E9149E" w:rsidP="00E9149E">
      <w:pPr>
        <w:pStyle w:val="af0"/>
        <w:rPr>
          <w:rFonts w:ascii="Times New Roman" w:hAnsi="Times New Roman"/>
          <w:sz w:val="22"/>
          <w:szCs w:val="22"/>
        </w:rPr>
      </w:pPr>
      <w:r w:rsidRPr="00E9149E">
        <w:rPr>
          <w:rFonts w:ascii="Times New Roman" w:hAnsi="Times New Roman"/>
          <w:sz w:val="22"/>
          <w:szCs w:val="22"/>
        </w:rPr>
        <w:t>13. Результаты публичных слушаний подлежат опубликованию в соответствии с Уставом Чулымского района и размещению на официальном сайте администрации Чулымского района в течение 7 дней со дня изготовления мотивированных рекомендаций публичных слушаний.</w:t>
      </w:r>
    </w:p>
    <w:p w:rsidR="00E9149E" w:rsidRPr="00E9149E" w:rsidRDefault="00E9149E" w:rsidP="00E9149E">
      <w:pPr>
        <w:pStyle w:val="af0"/>
        <w:rPr>
          <w:rFonts w:ascii="Times New Roman" w:hAnsi="Times New Roman"/>
          <w:sz w:val="22"/>
          <w:szCs w:val="22"/>
          <w:lang w:val="ru-RU"/>
        </w:rPr>
      </w:pPr>
    </w:p>
    <w:p w:rsidR="00E9149E" w:rsidRPr="00E9149E" w:rsidRDefault="00E9149E" w:rsidP="00E9149E">
      <w:pPr>
        <w:pStyle w:val="af0"/>
        <w:rPr>
          <w:rFonts w:ascii="Times New Roman" w:hAnsi="Times New Roman"/>
          <w:sz w:val="22"/>
          <w:szCs w:val="22"/>
          <w:lang w:val="ru-RU"/>
        </w:rPr>
      </w:pPr>
    </w:p>
    <w:p w:rsidR="00E9149E" w:rsidRPr="00E9149E" w:rsidRDefault="00E9149E" w:rsidP="00E9149E">
      <w:pPr>
        <w:pStyle w:val="af0"/>
        <w:rPr>
          <w:rFonts w:ascii="Times New Roman" w:hAnsi="Times New Roman"/>
          <w:sz w:val="22"/>
          <w:szCs w:val="22"/>
          <w:lang w:val="ru-RU"/>
        </w:rPr>
      </w:pPr>
    </w:p>
    <w:p w:rsidR="00E9149E" w:rsidRDefault="00E9149E" w:rsidP="008A6B34">
      <w:pPr>
        <w:rPr>
          <w:rFonts w:ascii="Times New Roman" w:hAnsi="Times New Roman"/>
          <w:sz w:val="22"/>
          <w:szCs w:val="22"/>
          <w:lang w:val="ru-RU"/>
        </w:rPr>
      </w:pPr>
    </w:p>
    <w:p w:rsidR="00E9149E" w:rsidRDefault="00E9149E" w:rsidP="008A6B34">
      <w:pPr>
        <w:rPr>
          <w:rFonts w:ascii="Times New Roman" w:hAnsi="Times New Roman"/>
          <w:sz w:val="22"/>
          <w:szCs w:val="22"/>
          <w:lang w:val="ru-RU"/>
        </w:rPr>
      </w:pPr>
    </w:p>
    <w:p w:rsidR="00E9149E" w:rsidRDefault="00E9149E" w:rsidP="008A6B34">
      <w:pPr>
        <w:rPr>
          <w:rFonts w:ascii="Times New Roman" w:hAnsi="Times New Roman"/>
          <w:sz w:val="22"/>
          <w:szCs w:val="22"/>
          <w:lang w:val="ru-RU"/>
        </w:rPr>
      </w:pPr>
    </w:p>
    <w:p w:rsidR="00E9149E" w:rsidRDefault="00E9149E" w:rsidP="008A6B34">
      <w:pPr>
        <w:rPr>
          <w:rFonts w:ascii="Times New Roman" w:hAnsi="Times New Roman"/>
          <w:sz w:val="22"/>
          <w:szCs w:val="22"/>
          <w:lang w:val="ru-RU"/>
        </w:rPr>
      </w:pPr>
    </w:p>
    <w:p w:rsidR="00E9149E" w:rsidRDefault="00E9149E" w:rsidP="008A6B34">
      <w:pPr>
        <w:rPr>
          <w:rFonts w:ascii="Times New Roman" w:hAnsi="Times New Roman"/>
          <w:sz w:val="22"/>
          <w:szCs w:val="22"/>
          <w:lang w:val="ru-RU"/>
        </w:rPr>
      </w:pPr>
    </w:p>
    <w:p w:rsidR="00E9149E" w:rsidRDefault="00E9149E" w:rsidP="008A6B34">
      <w:pPr>
        <w:rPr>
          <w:rFonts w:ascii="Times New Roman" w:hAnsi="Times New Roman"/>
          <w:sz w:val="22"/>
          <w:szCs w:val="22"/>
          <w:lang w:val="ru-RU"/>
        </w:rPr>
      </w:pPr>
    </w:p>
    <w:p w:rsidR="00E9149E" w:rsidRDefault="00E9149E" w:rsidP="008A6B34">
      <w:pPr>
        <w:rPr>
          <w:rFonts w:ascii="Times New Roman" w:hAnsi="Times New Roman"/>
          <w:sz w:val="22"/>
          <w:szCs w:val="22"/>
          <w:lang w:val="ru-RU"/>
        </w:rPr>
      </w:pPr>
    </w:p>
    <w:p w:rsidR="00DF53E4" w:rsidRPr="008462DE" w:rsidRDefault="00DF53E4" w:rsidP="008A6B34">
      <w:pPr>
        <w:rPr>
          <w:rFonts w:ascii="Times New Roman" w:hAnsi="Times New Roman"/>
          <w:sz w:val="22"/>
          <w:szCs w:val="22"/>
          <w:lang w:val="ru-RU"/>
        </w:rPr>
      </w:pPr>
    </w:p>
    <w:tbl>
      <w:tblPr>
        <w:tblpPr w:leftFromText="180" w:rightFromText="180" w:vertAnchor="text" w:horzAnchor="margin" w:tblpY="48"/>
        <w:tblW w:w="10704" w:type="dxa"/>
        <w:tblBorders>
          <w:top w:val="thickThinLargeGap" w:sz="24" w:space="0" w:color="auto"/>
          <w:left w:val="thickThinLargeGap" w:sz="24" w:space="0" w:color="auto"/>
          <w:bottom w:val="thinThickLargeGap" w:sz="24" w:space="0" w:color="auto"/>
          <w:right w:val="thinThickLargeGap" w:sz="24" w:space="0" w:color="auto"/>
        </w:tblBorders>
        <w:tblLook w:val="0000" w:firstRow="0" w:lastRow="0" w:firstColumn="0" w:lastColumn="0" w:noHBand="0" w:noVBand="0"/>
      </w:tblPr>
      <w:tblGrid>
        <w:gridCol w:w="3085"/>
        <w:gridCol w:w="7619"/>
      </w:tblGrid>
      <w:tr w:rsidR="006C3261" w:rsidRPr="008462DE" w:rsidTr="00F572F8">
        <w:trPr>
          <w:trHeight w:val="1883"/>
        </w:trPr>
        <w:tc>
          <w:tcPr>
            <w:tcW w:w="3085" w:type="dxa"/>
            <w:tcBorders>
              <w:top w:val="thickThinLargeGap" w:sz="24" w:space="0" w:color="auto"/>
              <w:bottom w:val="thinThickLargeGap" w:sz="24" w:space="0" w:color="auto"/>
              <w:right w:val="single" w:sz="4" w:space="0" w:color="auto"/>
            </w:tcBorders>
          </w:tcPr>
          <w:p w:rsidR="006C3261" w:rsidRPr="001E482A" w:rsidRDefault="006C3261" w:rsidP="005427D0">
            <w:pPr>
              <w:rPr>
                <w:rFonts w:ascii="Times New Roman" w:hAnsi="Times New Roman"/>
                <w:b/>
                <w:lang w:val="ru-RU"/>
              </w:rPr>
            </w:pPr>
            <w:r w:rsidRPr="001E482A">
              <w:rPr>
                <w:rFonts w:ascii="Times New Roman" w:hAnsi="Times New Roman"/>
                <w:b/>
                <w:sz w:val="22"/>
                <w:szCs w:val="22"/>
                <w:lang w:val="ru-RU"/>
              </w:rPr>
              <w:t xml:space="preserve">Учредители: </w:t>
            </w:r>
          </w:p>
          <w:p w:rsidR="006C3261" w:rsidRPr="001E482A" w:rsidRDefault="006C3261" w:rsidP="005427D0">
            <w:pPr>
              <w:rPr>
                <w:rFonts w:ascii="Times New Roman" w:hAnsi="Times New Roman"/>
                <w:lang w:val="ru-RU"/>
              </w:rPr>
            </w:pPr>
            <w:r w:rsidRPr="001E482A">
              <w:rPr>
                <w:rFonts w:ascii="Times New Roman" w:hAnsi="Times New Roman"/>
                <w:sz w:val="22"/>
                <w:szCs w:val="22"/>
                <w:lang w:val="ru-RU"/>
              </w:rPr>
              <w:t>Совет депутатов Чулымского района</w:t>
            </w:r>
          </w:p>
          <w:p w:rsidR="006C3261" w:rsidRPr="001E482A" w:rsidRDefault="006C3261" w:rsidP="005427D0">
            <w:pPr>
              <w:rPr>
                <w:rFonts w:ascii="Times New Roman" w:hAnsi="Times New Roman"/>
                <w:lang w:val="ru-RU"/>
              </w:rPr>
            </w:pPr>
            <w:r w:rsidRPr="001E482A">
              <w:rPr>
                <w:rFonts w:ascii="Times New Roman" w:hAnsi="Times New Roman"/>
                <w:sz w:val="22"/>
                <w:szCs w:val="22"/>
                <w:lang w:val="ru-RU"/>
              </w:rPr>
              <w:t>Администрация Чулымского района</w:t>
            </w:r>
          </w:p>
          <w:p w:rsidR="00F572F8" w:rsidRPr="001E482A" w:rsidRDefault="00F572F8" w:rsidP="005427D0">
            <w:pPr>
              <w:rPr>
                <w:rFonts w:ascii="Times New Roman" w:hAnsi="Times New Roman"/>
                <w:lang w:val="ru-RU"/>
              </w:rPr>
            </w:pPr>
          </w:p>
          <w:p w:rsidR="00F572F8" w:rsidRPr="001E482A" w:rsidRDefault="00F572F8" w:rsidP="005427D0">
            <w:pPr>
              <w:rPr>
                <w:rFonts w:ascii="Times New Roman" w:hAnsi="Times New Roman"/>
                <w:lang w:val="ru-RU"/>
              </w:rPr>
            </w:pPr>
            <w:r w:rsidRPr="001E482A">
              <w:rPr>
                <w:rFonts w:ascii="Times New Roman" w:hAnsi="Times New Roman"/>
                <w:sz w:val="22"/>
                <w:szCs w:val="22"/>
                <w:lang w:val="ru-RU"/>
              </w:rPr>
              <w:t>Распространяется бесплатно</w:t>
            </w:r>
          </w:p>
        </w:tc>
        <w:tc>
          <w:tcPr>
            <w:tcW w:w="7619" w:type="dxa"/>
            <w:tcBorders>
              <w:left w:val="single" w:sz="4" w:space="0" w:color="auto"/>
            </w:tcBorders>
          </w:tcPr>
          <w:p w:rsidR="00F572F8" w:rsidRPr="001E482A" w:rsidRDefault="006C3261" w:rsidP="005427D0">
            <w:pPr>
              <w:rPr>
                <w:rFonts w:ascii="Times New Roman" w:hAnsi="Times New Roman"/>
                <w:lang w:val="ru-RU"/>
              </w:rPr>
            </w:pPr>
            <w:r w:rsidRPr="001E482A">
              <w:rPr>
                <w:rFonts w:ascii="Times New Roman" w:hAnsi="Times New Roman"/>
                <w:sz w:val="22"/>
                <w:szCs w:val="22"/>
                <w:lang w:val="ru-RU"/>
              </w:rPr>
              <w:t xml:space="preserve">Над техническим исполнением номера работала: </w:t>
            </w:r>
          </w:p>
          <w:p w:rsidR="006C3261" w:rsidRPr="001E482A" w:rsidRDefault="00F572F8" w:rsidP="005427D0">
            <w:pPr>
              <w:rPr>
                <w:rFonts w:ascii="Times New Roman" w:hAnsi="Times New Roman"/>
                <w:lang w:val="ru-RU"/>
              </w:rPr>
            </w:pPr>
            <w:r w:rsidRPr="001E482A">
              <w:rPr>
                <w:rFonts w:ascii="Times New Roman" w:hAnsi="Times New Roman"/>
                <w:sz w:val="22"/>
                <w:szCs w:val="22"/>
                <w:lang w:val="ru-RU"/>
              </w:rPr>
              <w:t xml:space="preserve">Озерец  И.В., </w:t>
            </w:r>
            <w:r w:rsidR="00911C1C">
              <w:rPr>
                <w:rFonts w:ascii="Times New Roman" w:hAnsi="Times New Roman"/>
                <w:sz w:val="22"/>
                <w:szCs w:val="22"/>
                <w:lang w:val="ru-RU"/>
              </w:rPr>
              <w:t>главный</w:t>
            </w:r>
            <w:r w:rsidRPr="001E482A">
              <w:rPr>
                <w:rFonts w:ascii="Times New Roman" w:hAnsi="Times New Roman"/>
                <w:sz w:val="22"/>
                <w:szCs w:val="22"/>
                <w:lang w:val="ru-RU"/>
              </w:rPr>
              <w:t xml:space="preserve"> специалист Совета депутатов Чулымского района</w:t>
            </w:r>
          </w:p>
          <w:p w:rsidR="006C3261" w:rsidRPr="001E482A" w:rsidRDefault="006C3261" w:rsidP="005427D0">
            <w:pPr>
              <w:rPr>
                <w:rFonts w:ascii="Times New Roman" w:hAnsi="Times New Roman"/>
                <w:lang w:val="ru-RU"/>
              </w:rPr>
            </w:pPr>
            <w:r w:rsidRPr="001E482A">
              <w:rPr>
                <w:rFonts w:ascii="Times New Roman" w:hAnsi="Times New Roman"/>
                <w:sz w:val="22"/>
                <w:szCs w:val="22"/>
                <w:lang w:val="ru-RU"/>
              </w:rPr>
              <w:t xml:space="preserve">Телефон: 8(38350) 22-557, 21-454, эл. почта – </w:t>
            </w:r>
            <w:hyperlink r:id="rId14" w:history="1">
              <w:r w:rsidRPr="001E482A">
                <w:rPr>
                  <w:rStyle w:val="a9"/>
                  <w:rFonts w:ascii="Times New Roman" w:hAnsi="Times New Roman"/>
                  <w:sz w:val="22"/>
                  <w:szCs w:val="22"/>
                </w:rPr>
                <w:t>sovetdeputatov</w:t>
              </w:r>
              <w:r w:rsidRPr="001E482A">
                <w:rPr>
                  <w:rStyle w:val="a9"/>
                  <w:rFonts w:ascii="Times New Roman" w:hAnsi="Times New Roman"/>
                  <w:sz w:val="22"/>
                  <w:szCs w:val="22"/>
                  <w:lang w:val="ru-RU"/>
                </w:rPr>
                <w:t>51@</w:t>
              </w:r>
              <w:r w:rsidRPr="001E482A">
                <w:rPr>
                  <w:rStyle w:val="a9"/>
                  <w:rFonts w:ascii="Times New Roman" w:hAnsi="Times New Roman"/>
                  <w:sz w:val="22"/>
                  <w:szCs w:val="22"/>
                </w:rPr>
                <w:t>mail</w:t>
              </w:r>
              <w:r w:rsidRPr="001E482A">
                <w:rPr>
                  <w:rStyle w:val="a9"/>
                  <w:rFonts w:ascii="Times New Roman" w:hAnsi="Times New Roman"/>
                  <w:sz w:val="22"/>
                  <w:szCs w:val="22"/>
                  <w:lang w:val="ru-RU"/>
                </w:rPr>
                <w:t>.</w:t>
              </w:r>
              <w:r w:rsidRPr="001E482A">
                <w:rPr>
                  <w:rStyle w:val="a9"/>
                  <w:rFonts w:ascii="Times New Roman" w:hAnsi="Times New Roman"/>
                  <w:sz w:val="22"/>
                  <w:szCs w:val="22"/>
                </w:rPr>
                <w:t>ru</w:t>
              </w:r>
            </w:hyperlink>
          </w:p>
          <w:p w:rsidR="00F572F8" w:rsidRPr="001E482A" w:rsidRDefault="00F572F8" w:rsidP="005427D0">
            <w:pPr>
              <w:rPr>
                <w:rFonts w:ascii="Times New Roman" w:hAnsi="Times New Roman"/>
                <w:lang w:val="ru-RU"/>
              </w:rPr>
            </w:pPr>
          </w:p>
          <w:p w:rsidR="006C3261" w:rsidRPr="001E482A" w:rsidRDefault="006C3261" w:rsidP="005427D0">
            <w:pPr>
              <w:rPr>
                <w:rFonts w:ascii="Times New Roman" w:hAnsi="Times New Roman"/>
                <w:lang w:val="ru-RU"/>
              </w:rPr>
            </w:pPr>
            <w:r w:rsidRPr="001E482A">
              <w:rPr>
                <w:rFonts w:ascii="Times New Roman" w:hAnsi="Times New Roman"/>
                <w:sz w:val="22"/>
                <w:szCs w:val="22"/>
                <w:lang w:val="ru-RU"/>
              </w:rPr>
              <w:t xml:space="preserve">Тираж: </w:t>
            </w:r>
            <w:r w:rsidR="00DB22BA">
              <w:rPr>
                <w:rFonts w:ascii="Times New Roman" w:hAnsi="Times New Roman"/>
                <w:sz w:val="22"/>
                <w:szCs w:val="22"/>
                <w:lang w:val="ru-RU"/>
              </w:rPr>
              <w:t>200</w:t>
            </w:r>
            <w:r w:rsidRPr="001E482A">
              <w:rPr>
                <w:rFonts w:ascii="Times New Roman" w:hAnsi="Times New Roman"/>
                <w:sz w:val="22"/>
                <w:szCs w:val="22"/>
                <w:lang w:val="ru-RU"/>
              </w:rPr>
              <w:t>0 экз.</w:t>
            </w:r>
          </w:p>
          <w:p w:rsidR="00F572F8" w:rsidRPr="001E482A" w:rsidRDefault="00F572F8" w:rsidP="005427D0">
            <w:pPr>
              <w:rPr>
                <w:rFonts w:ascii="Times New Roman" w:hAnsi="Times New Roman"/>
                <w:lang w:val="ru-RU"/>
              </w:rPr>
            </w:pPr>
          </w:p>
          <w:p w:rsidR="00F572F8" w:rsidRPr="001E482A" w:rsidRDefault="00F572F8" w:rsidP="005427D0">
            <w:pPr>
              <w:rPr>
                <w:rFonts w:ascii="Times New Roman" w:hAnsi="Times New Roman"/>
                <w:lang w:val="ru-RU"/>
              </w:rPr>
            </w:pPr>
            <w:r w:rsidRPr="001E482A">
              <w:rPr>
                <w:rFonts w:ascii="Times New Roman" w:hAnsi="Times New Roman"/>
                <w:sz w:val="22"/>
                <w:szCs w:val="22"/>
                <w:lang w:val="ru-RU"/>
              </w:rPr>
              <w:t>Отпечатано в ОАО «ПП Нива», г.Каргат, ул.Ленина,13, тел.: 8(383)65-21-199</w:t>
            </w:r>
          </w:p>
        </w:tc>
      </w:tr>
    </w:tbl>
    <w:p w:rsidR="00210A11" w:rsidRPr="00F572F8" w:rsidRDefault="00210A11" w:rsidP="00210A11">
      <w:pPr>
        <w:rPr>
          <w:rFonts w:ascii="Times New Roman" w:hAnsi="Times New Roman"/>
          <w:lang w:val="ru-RU"/>
        </w:rPr>
      </w:pPr>
    </w:p>
    <w:sectPr w:rsidR="00210A11" w:rsidRPr="00F572F8" w:rsidSect="007D5CA5">
      <w:type w:val="continuous"/>
      <w:pgSz w:w="11906" w:h="16838"/>
      <w:pgMar w:top="568" w:right="567" w:bottom="709" w:left="851" w:header="510" w:footer="11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E7B" w:rsidRDefault="00934E7B" w:rsidP="00831A9A">
      <w:r>
        <w:separator/>
      </w:r>
    </w:p>
  </w:endnote>
  <w:endnote w:type="continuationSeparator" w:id="0">
    <w:p w:rsidR="00934E7B" w:rsidRDefault="00934E7B" w:rsidP="0083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306" w:rsidRDefault="00A57306">
    <w:pPr>
      <w:pStyle w:val="a7"/>
    </w:pPr>
    <w:r>
      <w:rPr>
        <w:rFonts w:ascii="Cambria" w:hAnsi="Cambria"/>
        <w:noProof/>
        <w:lang w:val="ru-RU" w:eastAsia="ru-RU" w:bidi="ar-SA"/>
      </w:rPr>
      <mc:AlternateContent>
        <mc:Choice Requires="wps">
          <w:drawing>
            <wp:anchor distT="0" distB="0" distL="114300" distR="114300" simplePos="0" relativeHeight="251657728" behindDoc="0" locked="0" layoutInCell="1" allowOverlap="1">
              <wp:simplePos x="0" y="0"/>
              <wp:positionH relativeFrom="page">
                <wp:posOffset>13335</wp:posOffset>
              </wp:positionH>
              <wp:positionV relativeFrom="page">
                <wp:posOffset>10290810</wp:posOffset>
              </wp:positionV>
              <wp:extent cx="512445" cy="441325"/>
              <wp:effectExtent l="3810" t="3810" r="0" b="25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ln>
                        <a:noFill/>
                      </a:ln>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A57306" w:rsidRDefault="00A57306" w:rsidP="001E482A">
                          <w:pPr>
                            <w:pStyle w:val="a7"/>
                            <w:pBdr>
                              <w:top w:val="single" w:sz="12" w:space="1" w:color="9BBB59"/>
                              <w:bottom w:val="single" w:sz="48" w:space="1" w:color="9BBB59"/>
                            </w:pBdr>
                            <w:jc w:val="center"/>
                          </w:pPr>
                          <w:r>
                            <w:fldChar w:fldCharType="begin"/>
                          </w:r>
                          <w:r>
                            <w:instrText xml:space="preserve"> PAGE    \* MERGEFORMAT </w:instrText>
                          </w:r>
                          <w:r>
                            <w:fldChar w:fldCharType="separate"/>
                          </w:r>
                          <w:r w:rsidR="00580441">
                            <w:rPr>
                              <w:noProof/>
                            </w:rPr>
                            <w:t>4</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margin-left:1.05pt;margin-top:810.3pt;width:40.35pt;height:34.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" filled="f" fillcolor="#4f81bd" stroked="f" strokecolor="#737373">
              <v:textbox>
                <w:txbxContent>
                  <w:p w:rsidR="00A57306" w:rsidRDefault="00A57306" w:rsidP="001E482A">
                    <w:pPr>
                      <w:pStyle w:val="a7"/>
                      <w:pBdr>
                        <w:top w:val="single" w:sz="12" w:space="1" w:color="9BBB59"/>
                        <w:bottom w:val="single" w:sz="48" w:space="1" w:color="9BBB59"/>
                      </w:pBdr>
                      <w:jc w:val="center"/>
                    </w:pPr>
                    <w:r>
                      <w:fldChar w:fldCharType="begin"/>
                    </w:r>
                    <w:r>
                      <w:instrText xml:space="preserve"> PAGE    \* MERGEFORMAT </w:instrText>
                    </w:r>
                    <w:r>
                      <w:fldChar w:fldCharType="separate"/>
                    </w:r>
                    <w:r w:rsidR="00580441">
                      <w:rPr>
                        <w:noProof/>
                      </w:rPr>
                      <w:t>4</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E7B" w:rsidRDefault="00934E7B" w:rsidP="00831A9A">
      <w:r>
        <w:separator/>
      </w:r>
    </w:p>
  </w:footnote>
  <w:footnote w:type="continuationSeparator" w:id="0">
    <w:p w:rsidR="00934E7B" w:rsidRDefault="00934E7B" w:rsidP="00831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182"/>
      <w:gridCol w:w="1306"/>
    </w:tblGrid>
    <w:tr w:rsidR="00A57306" w:rsidRPr="001E482A" w:rsidTr="004F5FCE">
      <w:trPr>
        <w:trHeight w:val="219"/>
      </w:trPr>
      <w:tc>
        <w:tcPr>
          <w:tcW w:w="8639" w:type="dxa"/>
        </w:tcPr>
        <w:p w:rsidR="00A57306" w:rsidRPr="000C7A12" w:rsidRDefault="00A57306" w:rsidP="00C252CC">
          <w:pPr>
            <w:pStyle w:val="a5"/>
            <w:jc w:val="right"/>
            <w:rPr>
              <w:rFonts w:ascii="Cambria" w:hAnsi="Cambria"/>
              <w:sz w:val="18"/>
              <w:szCs w:val="18"/>
              <w:lang w:val="ru-RU"/>
            </w:rPr>
          </w:pPr>
          <w:r w:rsidRPr="001E482A">
            <w:rPr>
              <w:rFonts w:ascii="Georgia" w:hAnsi="Georgia" w:cs="Georgia"/>
              <w:sz w:val="18"/>
              <w:szCs w:val="18"/>
              <w:lang w:val="ru-RU"/>
            </w:rPr>
            <w:t>Вестник органов местного самоуправления   Чулымского района №</w:t>
          </w:r>
          <w:r>
            <w:rPr>
              <w:rFonts w:ascii="Georgia" w:hAnsi="Georgia" w:cs="Georgia"/>
              <w:sz w:val="18"/>
              <w:szCs w:val="18"/>
              <w:lang w:val="ru-RU"/>
            </w:rPr>
            <w:t>228</w:t>
          </w:r>
        </w:p>
      </w:tc>
      <w:tc>
        <w:tcPr>
          <w:tcW w:w="1229" w:type="dxa"/>
        </w:tcPr>
        <w:p w:rsidR="00A57306" w:rsidRPr="008462DE" w:rsidRDefault="00A57306" w:rsidP="008462DE">
          <w:pPr>
            <w:pStyle w:val="a5"/>
            <w:rPr>
              <w:rFonts w:ascii="Cambria" w:hAnsi="Cambria"/>
              <w:b/>
              <w:bCs/>
              <w:color w:val="4F81BD"/>
              <w:sz w:val="18"/>
              <w:szCs w:val="18"/>
              <w:lang w:val="ru-RU"/>
            </w:rPr>
          </w:pPr>
          <w:r w:rsidRPr="004F5FCE">
            <w:rPr>
              <w:rFonts w:ascii="Cambria" w:hAnsi="Cambria"/>
              <w:b/>
              <w:bCs/>
              <w:color w:val="4F81BD"/>
              <w:sz w:val="18"/>
              <w:szCs w:val="18"/>
            </w:rPr>
            <w:t>20</w:t>
          </w:r>
          <w:r>
            <w:rPr>
              <w:rFonts w:ascii="Cambria" w:hAnsi="Cambria"/>
              <w:b/>
              <w:bCs/>
              <w:color w:val="4F81BD"/>
              <w:sz w:val="18"/>
              <w:szCs w:val="18"/>
              <w:lang w:val="ru-RU"/>
            </w:rPr>
            <w:t>23</w:t>
          </w:r>
        </w:p>
      </w:tc>
    </w:tr>
  </w:tbl>
  <w:p w:rsidR="00A57306" w:rsidRDefault="00A5730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22D"/>
    <w:multiLevelType w:val="hybridMultilevel"/>
    <w:tmpl w:val="B106C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FC3C17"/>
    <w:multiLevelType w:val="hybridMultilevel"/>
    <w:tmpl w:val="32B82B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AEE0564"/>
    <w:multiLevelType w:val="hybridMultilevel"/>
    <w:tmpl w:val="4EE62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1D0BD0"/>
    <w:multiLevelType w:val="hybridMultilevel"/>
    <w:tmpl w:val="CCA8D5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B2A7D5E"/>
    <w:multiLevelType w:val="hybridMultilevel"/>
    <w:tmpl w:val="00122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BB6073"/>
    <w:multiLevelType w:val="hybridMultilevel"/>
    <w:tmpl w:val="C37CF95E"/>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6" w15:restartNumberingAfterBreak="0">
    <w:nsid w:val="1D9A5C08"/>
    <w:multiLevelType w:val="hybridMultilevel"/>
    <w:tmpl w:val="020E4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03040E"/>
    <w:multiLevelType w:val="hybridMultilevel"/>
    <w:tmpl w:val="EA267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487310"/>
    <w:multiLevelType w:val="hybridMultilevel"/>
    <w:tmpl w:val="D2F0C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724DB7"/>
    <w:multiLevelType w:val="hybridMultilevel"/>
    <w:tmpl w:val="7C72B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DA29BA"/>
    <w:multiLevelType w:val="hybridMultilevel"/>
    <w:tmpl w:val="70062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BF7D3C"/>
    <w:multiLevelType w:val="hybridMultilevel"/>
    <w:tmpl w:val="811C6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0D0650"/>
    <w:multiLevelType w:val="hybridMultilevel"/>
    <w:tmpl w:val="A51EE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A842EB"/>
    <w:multiLevelType w:val="hybridMultilevel"/>
    <w:tmpl w:val="F4BA25F0"/>
    <w:lvl w:ilvl="0" w:tplc="593E2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AFB1272"/>
    <w:multiLevelType w:val="hybridMultilevel"/>
    <w:tmpl w:val="A8A0B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370D6F"/>
    <w:multiLevelType w:val="hybridMultilevel"/>
    <w:tmpl w:val="1D5A4636"/>
    <w:lvl w:ilvl="0" w:tplc="D56890B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6" w15:restartNumberingAfterBreak="0">
    <w:nsid w:val="2E0B1F91"/>
    <w:multiLevelType w:val="hybridMultilevel"/>
    <w:tmpl w:val="180A9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01B2CC5"/>
    <w:multiLevelType w:val="hybridMultilevel"/>
    <w:tmpl w:val="A43E8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891AB0"/>
    <w:multiLevelType w:val="hybridMultilevel"/>
    <w:tmpl w:val="71F4F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1A37808"/>
    <w:multiLevelType w:val="multilevel"/>
    <w:tmpl w:val="03AEA2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2580D91"/>
    <w:multiLevelType w:val="hybridMultilevel"/>
    <w:tmpl w:val="35161934"/>
    <w:lvl w:ilvl="0" w:tplc="06589EE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1" w15:restartNumberingAfterBreak="0">
    <w:nsid w:val="34543F6D"/>
    <w:multiLevelType w:val="hybridMultilevel"/>
    <w:tmpl w:val="15025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4F617C"/>
    <w:multiLevelType w:val="hybridMultilevel"/>
    <w:tmpl w:val="73526A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D00E36"/>
    <w:multiLevelType w:val="hybridMultilevel"/>
    <w:tmpl w:val="CBE83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7A73A8"/>
    <w:multiLevelType w:val="hybridMultilevel"/>
    <w:tmpl w:val="7FC2A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4643E5"/>
    <w:multiLevelType w:val="hybridMultilevel"/>
    <w:tmpl w:val="43A09FDA"/>
    <w:lvl w:ilvl="0" w:tplc="0419000F">
      <w:start w:val="1"/>
      <w:numFmt w:val="decimal"/>
      <w:lvlText w:val="%1."/>
      <w:lvlJc w:val="left"/>
      <w:pPr>
        <w:tabs>
          <w:tab w:val="num" w:pos="720"/>
        </w:tabs>
        <w:ind w:left="720" w:hanging="360"/>
      </w:pPr>
    </w:lvl>
    <w:lvl w:ilvl="1" w:tplc="C1848EEA">
      <w:start w:val="1"/>
      <w:numFmt w:val="bullet"/>
      <w:lvlText w:val=""/>
      <w:lvlJc w:val="left"/>
      <w:pPr>
        <w:tabs>
          <w:tab w:val="num" w:pos="1440"/>
        </w:tabs>
        <w:ind w:left="1440" w:hanging="360"/>
      </w:pPr>
      <w:rPr>
        <w:rFonts w:ascii="Symbol" w:hAnsi="Symbol" w:hint="default"/>
        <w:color w:val="auto"/>
        <w:sz w:val="18"/>
        <w:szCs w:val="18"/>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00125AB"/>
    <w:multiLevelType w:val="hybridMultilevel"/>
    <w:tmpl w:val="5E147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554A0C"/>
    <w:multiLevelType w:val="multilevel"/>
    <w:tmpl w:val="5BFAE5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416928A3"/>
    <w:multiLevelType w:val="hybridMultilevel"/>
    <w:tmpl w:val="B1325C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50312D"/>
    <w:multiLevelType w:val="multilevel"/>
    <w:tmpl w:val="2194B1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8C329D1"/>
    <w:multiLevelType w:val="hybridMultilevel"/>
    <w:tmpl w:val="05084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BC085C"/>
    <w:multiLevelType w:val="hybridMultilevel"/>
    <w:tmpl w:val="F7C253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159015A"/>
    <w:multiLevelType w:val="singleLevel"/>
    <w:tmpl w:val="307C541E"/>
    <w:lvl w:ilvl="0">
      <w:start w:val="1"/>
      <w:numFmt w:val="decimal"/>
      <w:lvlText w:val="%1."/>
      <w:legacy w:legacy="1" w:legacySpace="0" w:legacyIndent="413"/>
      <w:lvlJc w:val="left"/>
      <w:rPr>
        <w:rFonts w:ascii="Times New Roman" w:hAnsi="Times New Roman" w:cs="Times New Roman" w:hint="default"/>
      </w:rPr>
    </w:lvl>
  </w:abstractNum>
  <w:abstractNum w:abstractNumId="33" w15:restartNumberingAfterBreak="0">
    <w:nsid w:val="521C3005"/>
    <w:multiLevelType w:val="hybridMultilevel"/>
    <w:tmpl w:val="EA267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AE65C0"/>
    <w:multiLevelType w:val="hybridMultilevel"/>
    <w:tmpl w:val="FCEE0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8947FD1"/>
    <w:multiLevelType w:val="hybridMultilevel"/>
    <w:tmpl w:val="EA267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67490F"/>
    <w:multiLevelType w:val="hybridMultilevel"/>
    <w:tmpl w:val="8048B3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1E05E7"/>
    <w:multiLevelType w:val="hybridMultilevel"/>
    <w:tmpl w:val="B8A08B72"/>
    <w:lvl w:ilvl="0" w:tplc="6248F528">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38" w15:restartNumberingAfterBreak="0">
    <w:nsid w:val="68955AF5"/>
    <w:multiLevelType w:val="hybridMultilevel"/>
    <w:tmpl w:val="313E7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F06150"/>
    <w:multiLevelType w:val="hybridMultilevel"/>
    <w:tmpl w:val="DADE0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0E71CE"/>
    <w:multiLevelType w:val="hybridMultilevel"/>
    <w:tmpl w:val="BE960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CCF0033"/>
    <w:multiLevelType w:val="hybridMultilevel"/>
    <w:tmpl w:val="7282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EC65FB2"/>
    <w:multiLevelType w:val="hybridMultilevel"/>
    <w:tmpl w:val="FC58821C"/>
    <w:lvl w:ilvl="0" w:tplc="FFFFFFFF">
      <w:start w:val="1"/>
      <w:numFmt w:val="decimal"/>
      <w:lvlText w:val="%1)"/>
      <w:lvlJc w:val="left"/>
      <w:pPr>
        <w:tabs>
          <w:tab w:val="num" w:pos="1461"/>
        </w:tabs>
        <w:ind w:left="1461" w:hanging="360"/>
      </w:pPr>
    </w:lvl>
    <w:lvl w:ilvl="1" w:tplc="FFFFFFFF" w:tentative="1">
      <w:start w:val="1"/>
      <w:numFmt w:val="lowerLetter"/>
      <w:lvlText w:val="%2."/>
      <w:lvlJc w:val="left"/>
      <w:pPr>
        <w:tabs>
          <w:tab w:val="num" w:pos="2181"/>
        </w:tabs>
        <w:ind w:left="2181" w:hanging="360"/>
      </w:pPr>
    </w:lvl>
    <w:lvl w:ilvl="2" w:tplc="FFFFFFFF" w:tentative="1">
      <w:start w:val="1"/>
      <w:numFmt w:val="lowerRoman"/>
      <w:lvlText w:val="%3."/>
      <w:lvlJc w:val="right"/>
      <w:pPr>
        <w:tabs>
          <w:tab w:val="num" w:pos="2901"/>
        </w:tabs>
        <w:ind w:left="2901" w:hanging="180"/>
      </w:pPr>
    </w:lvl>
    <w:lvl w:ilvl="3" w:tplc="FFFFFFFF" w:tentative="1">
      <w:start w:val="1"/>
      <w:numFmt w:val="decimal"/>
      <w:lvlText w:val="%4."/>
      <w:lvlJc w:val="left"/>
      <w:pPr>
        <w:tabs>
          <w:tab w:val="num" w:pos="3621"/>
        </w:tabs>
        <w:ind w:left="3621" w:hanging="360"/>
      </w:pPr>
    </w:lvl>
    <w:lvl w:ilvl="4" w:tplc="FFFFFFFF" w:tentative="1">
      <w:start w:val="1"/>
      <w:numFmt w:val="lowerLetter"/>
      <w:lvlText w:val="%5."/>
      <w:lvlJc w:val="left"/>
      <w:pPr>
        <w:tabs>
          <w:tab w:val="num" w:pos="4341"/>
        </w:tabs>
        <w:ind w:left="4341" w:hanging="360"/>
      </w:pPr>
    </w:lvl>
    <w:lvl w:ilvl="5" w:tplc="FFFFFFFF" w:tentative="1">
      <w:start w:val="1"/>
      <w:numFmt w:val="lowerRoman"/>
      <w:lvlText w:val="%6."/>
      <w:lvlJc w:val="right"/>
      <w:pPr>
        <w:tabs>
          <w:tab w:val="num" w:pos="5061"/>
        </w:tabs>
        <w:ind w:left="5061" w:hanging="180"/>
      </w:pPr>
    </w:lvl>
    <w:lvl w:ilvl="6" w:tplc="FFFFFFFF" w:tentative="1">
      <w:start w:val="1"/>
      <w:numFmt w:val="decimal"/>
      <w:lvlText w:val="%7."/>
      <w:lvlJc w:val="left"/>
      <w:pPr>
        <w:tabs>
          <w:tab w:val="num" w:pos="5781"/>
        </w:tabs>
        <w:ind w:left="5781" w:hanging="360"/>
      </w:pPr>
    </w:lvl>
    <w:lvl w:ilvl="7" w:tplc="FFFFFFFF" w:tentative="1">
      <w:start w:val="1"/>
      <w:numFmt w:val="lowerLetter"/>
      <w:lvlText w:val="%8."/>
      <w:lvlJc w:val="left"/>
      <w:pPr>
        <w:tabs>
          <w:tab w:val="num" w:pos="6501"/>
        </w:tabs>
        <w:ind w:left="6501" w:hanging="360"/>
      </w:pPr>
    </w:lvl>
    <w:lvl w:ilvl="8" w:tplc="FFFFFFFF" w:tentative="1">
      <w:start w:val="1"/>
      <w:numFmt w:val="lowerRoman"/>
      <w:lvlText w:val="%9."/>
      <w:lvlJc w:val="right"/>
      <w:pPr>
        <w:tabs>
          <w:tab w:val="num" w:pos="7221"/>
        </w:tabs>
        <w:ind w:left="7221" w:hanging="180"/>
      </w:pPr>
    </w:lvl>
  </w:abstractNum>
  <w:abstractNum w:abstractNumId="43" w15:restartNumberingAfterBreak="0">
    <w:nsid w:val="76DC1E24"/>
    <w:multiLevelType w:val="hybridMultilevel"/>
    <w:tmpl w:val="9454053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CBC7DA9"/>
    <w:multiLevelType w:val="hybridMultilevel"/>
    <w:tmpl w:val="979A9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3434DF"/>
    <w:multiLevelType w:val="hybridMultilevel"/>
    <w:tmpl w:val="EA267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FE7C63"/>
    <w:multiLevelType w:val="hybridMultilevel"/>
    <w:tmpl w:val="096612D4"/>
    <w:lvl w:ilvl="0" w:tplc="59DE33F8">
      <w:start w:val="11"/>
      <w:numFmt w:val="decimal"/>
      <w:lvlText w:val="%1)"/>
      <w:lvlJc w:val="left"/>
      <w:pPr>
        <w:tabs>
          <w:tab w:val="num" w:pos="1461"/>
        </w:tabs>
        <w:ind w:left="1461" w:hanging="360"/>
      </w:pPr>
      <w:rPr>
        <w:rFonts w:hint="default"/>
      </w:r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num w:numId="1">
    <w:abstractNumId w:val="42"/>
  </w:num>
  <w:num w:numId="2">
    <w:abstractNumId w:val="5"/>
  </w:num>
  <w:num w:numId="3">
    <w:abstractNumId w:val="46"/>
  </w:num>
  <w:num w:numId="4">
    <w:abstractNumId w:val="43"/>
  </w:num>
  <w:num w:numId="5">
    <w:abstractNumId w:val="1"/>
  </w:num>
  <w:num w:numId="6">
    <w:abstractNumId w:val="35"/>
  </w:num>
  <w:num w:numId="7">
    <w:abstractNumId w:val="27"/>
  </w:num>
  <w:num w:numId="8">
    <w:abstractNumId w:val="19"/>
  </w:num>
  <w:num w:numId="9">
    <w:abstractNumId w:val="3"/>
  </w:num>
  <w:num w:numId="10">
    <w:abstractNumId w:val="12"/>
  </w:num>
  <w:num w:numId="11">
    <w:abstractNumId w:val="39"/>
  </w:num>
  <w:num w:numId="12">
    <w:abstractNumId w:val="31"/>
  </w:num>
  <w:num w:numId="13">
    <w:abstractNumId w:val="14"/>
  </w:num>
  <w:num w:numId="14">
    <w:abstractNumId w:val="41"/>
  </w:num>
  <w:num w:numId="15">
    <w:abstractNumId w:val="23"/>
  </w:num>
  <w:num w:numId="16">
    <w:abstractNumId w:val="18"/>
  </w:num>
  <w:num w:numId="17">
    <w:abstractNumId w:val="30"/>
  </w:num>
  <w:num w:numId="18">
    <w:abstractNumId w:val="8"/>
  </w:num>
  <w:num w:numId="19">
    <w:abstractNumId w:val="34"/>
  </w:num>
  <w:num w:numId="20">
    <w:abstractNumId w:val="26"/>
  </w:num>
  <w:num w:numId="21">
    <w:abstractNumId w:val="21"/>
  </w:num>
  <w:num w:numId="22">
    <w:abstractNumId w:val="4"/>
  </w:num>
  <w:num w:numId="23">
    <w:abstractNumId w:val="6"/>
  </w:num>
  <w:num w:numId="24">
    <w:abstractNumId w:val="11"/>
  </w:num>
  <w:num w:numId="25">
    <w:abstractNumId w:val="2"/>
  </w:num>
  <w:num w:numId="26">
    <w:abstractNumId w:val="24"/>
  </w:num>
  <w:num w:numId="27">
    <w:abstractNumId w:val="36"/>
  </w:num>
  <w:num w:numId="28">
    <w:abstractNumId w:val="40"/>
  </w:num>
  <w:num w:numId="29">
    <w:abstractNumId w:val="16"/>
  </w:num>
  <w:num w:numId="30">
    <w:abstractNumId w:val="0"/>
  </w:num>
  <w:num w:numId="31">
    <w:abstractNumId w:val="10"/>
  </w:num>
  <w:num w:numId="32">
    <w:abstractNumId w:val="38"/>
  </w:num>
  <w:num w:numId="33">
    <w:abstractNumId w:val="44"/>
  </w:num>
  <w:num w:numId="34">
    <w:abstractNumId w:val="17"/>
  </w:num>
  <w:num w:numId="35">
    <w:abstractNumId w:val="28"/>
  </w:num>
  <w:num w:numId="36">
    <w:abstractNumId w:val="22"/>
  </w:num>
  <w:num w:numId="37">
    <w:abstractNumId w:val="13"/>
  </w:num>
  <w:num w:numId="38">
    <w:abstractNumId w:val="45"/>
  </w:num>
  <w:num w:numId="39">
    <w:abstractNumId w:val="7"/>
  </w:num>
  <w:num w:numId="40">
    <w:abstractNumId w:val="33"/>
  </w:num>
  <w:num w:numId="41">
    <w:abstractNumId w:val="32"/>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08"/>
  <w:drawingGridHorizontalSpacing w:val="12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3D9"/>
    <w:rsid w:val="00011D6C"/>
    <w:rsid w:val="000151E7"/>
    <w:rsid w:val="00032C09"/>
    <w:rsid w:val="0003360E"/>
    <w:rsid w:val="000505B2"/>
    <w:rsid w:val="00051591"/>
    <w:rsid w:val="00056994"/>
    <w:rsid w:val="000B665B"/>
    <w:rsid w:val="000C7A12"/>
    <w:rsid w:val="000F4D6D"/>
    <w:rsid w:val="000F6B1F"/>
    <w:rsid w:val="000F7C1A"/>
    <w:rsid w:val="0010364C"/>
    <w:rsid w:val="001145ED"/>
    <w:rsid w:val="001173A2"/>
    <w:rsid w:val="001421BC"/>
    <w:rsid w:val="00150CF1"/>
    <w:rsid w:val="00171A98"/>
    <w:rsid w:val="001722A1"/>
    <w:rsid w:val="00194FDC"/>
    <w:rsid w:val="00197907"/>
    <w:rsid w:val="001E482A"/>
    <w:rsid w:val="001F291A"/>
    <w:rsid w:val="001F2B6B"/>
    <w:rsid w:val="00210A11"/>
    <w:rsid w:val="00220AE2"/>
    <w:rsid w:val="00243D79"/>
    <w:rsid w:val="00255D8A"/>
    <w:rsid w:val="00266D83"/>
    <w:rsid w:val="00280C6E"/>
    <w:rsid w:val="00285D09"/>
    <w:rsid w:val="00291F8B"/>
    <w:rsid w:val="002B4AEC"/>
    <w:rsid w:val="002C0C9E"/>
    <w:rsid w:val="002C6A3B"/>
    <w:rsid w:val="002D1832"/>
    <w:rsid w:val="002E0DC4"/>
    <w:rsid w:val="00314201"/>
    <w:rsid w:val="00317C54"/>
    <w:rsid w:val="00341580"/>
    <w:rsid w:val="0035446D"/>
    <w:rsid w:val="00356D69"/>
    <w:rsid w:val="00360F9E"/>
    <w:rsid w:val="00371E11"/>
    <w:rsid w:val="00381206"/>
    <w:rsid w:val="00393560"/>
    <w:rsid w:val="003C0EC2"/>
    <w:rsid w:val="003C28FB"/>
    <w:rsid w:val="00411827"/>
    <w:rsid w:val="0043247D"/>
    <w:rsid w:val="00435BF3"/>
    <w:rsid w:val="004557D2"/>
    <w:rsid w:val="00460198"/>
    <w:rsid w:val="00487108"/>
    <w:rsid w:val="004D742D"/>
    <w:rsid w:val="004E1D8A"/>
    <w:rsid w:val="004E5935"/>
    <w:rsid w:val="004F5FCE"/>
    <w:rsid w:val="00514962"/>
    <w:rsid w:val="005248F9"/>
    <w:rsid w:val="0052520A"/>
    <w:rsid w:val="005427D0"/>
    <w:rsid w:val="00560896"/>
    <w:rsid w:val="0056096D"/>
    <w:rsid w:val="00572E16"/>
    <w:rsid w:val="00580441"/>
    <w:rsid w:val="00585BE2"/>
    <w:rsid w:val="005925F9"/>
    <w:rsid w:val="005A57CB"/>
    <w:rsid w:val="005B340D"/>
    <w:rsid w:val="005E65C7"/>
    <w:rsid w:val="006010F2"/>
    <w:rsid w:val="0061729F"/>
    <w:rsid w:val="0063096A"/>
    <w:rsid w:val="006C3261"/>
    <w:rsid w:val="006C71BC"/>
    <w:rsid w:val="006D162B"/>
    <w:rsid w:val="006F36D1"/>
    <w:rsid w:val="0070680F"/>
    <w:rsid w:val="00710DB8"/>
    <w:rsid w:val="007200B2"/>
    <w:rsid w:val="00744088"/>
    <w:rsid w:val="007650B5"/>
    <w:rsid w:val="00772F1A"/>
    <w:rsid w:val="007854EF"/>
    <w:rsid w:val="007B6D06"/>
    <w:rsid w:val="007C6A94"/>
    <w:rsid w:val="007D1ADC"/>
    <w:rsid w:val="007D5CA5"/>
    <w:rsid w:val="007F33E2"/>
    <w:rsid w:val="0080552E"/>
    <w:rsid w:val="00817AAD"/>
    <w:rsid w:val="00831A9A"/>
    <w:rsid w:val="00835B22"/>
    <w:rsid w:val="00844D8A"/>
    <w:rsid w:val="008462DE"/>
    <w:rsid w:val="00863AC7"/>
    <w:rsid w:val="0086716A"/>
    <w:rsid w:val="008677A2"/>
    <w:rsid w:val="008929DB"/>
    <w:rsid w:val="008A6B34"/>
    <w:rsid w:val="008C41EB"/>
    <w:rsid w:val="008C5BF6"/>
    <w:rsid w:val="008D77C4"/>
    <w:rsid w:val="008E3F68"/>
    <w:rsid w:val="008E5701"/>
    <w:rsid w:val="00911C1C"/>
    <w:rsid w:val="00934E7B"/>
    <w:rsid w:val="00951758"/>
    <w:rsid w:val="00954B02"/>
    <w:rsid w:val="00964027"/>
    <w:rsid w:val="00964326"/>
    <w:rsid w:val="009646A8"/>
    <w:rsid w:val="009703D9"/>
    <w:rsid w:val="009B4725"/>
    <w:rsid w:val="009E63B6"/>
    <w:rsid w:val="009E6A20"/>
    <w:rsid w:val="009F23A9"/>
    <w:rsid w:val="00A00A5C"/>
    <w:rsid w:val="00A310C1"/>
    <w:rsid w:val="00A50B0A"/>
    <w:rsid w:val="00A51DC2"/>
    <w:rsid w:val="00A57306"/>
    <w:rsid w:val="00A60C54"/>
    <w:rsid w:val="00A6140E"/>
    <w:rsid w:val="00A72362"/>
    <w:rsid w:val="00A7764B"/>
    <w:rsid w:val="00A8412F"/>
    <w:rsid w:val="00A96434"/>
    <w:rsid w:val="00AB6BEC"/>
    <w:rsid w:val="00AD2090"/>
    <w:rsid w:val="00B10D74"/>
    <w:rsid w:val="00B202F5"/>
    <w:rsid w:val="00B26F18"/>
    <w:rsid w:val="00B36A72"/>
    <w:rsid w:val="00B71376"/>
    <w:rsid w:val="00B94996"/>
    <w:rsid w:val="00BA1570"/>
    <w:rsid w:val="00BA471D"/>
    <w:rsid w:val="00BC741A"/>
    <w:rsid w:val="00BF151E"/>
    <w:rsid w:val="00BF4D4A"/>
    <w:rsid w:val="00BF771A"/>
    <w:rsid w:val="00C038E2"/>
    <w:rsid w:val="00C12945"/>
    <w:rsid w:val="00C252CC"/>
    <w:rsid w:val="00C42769"/>
    <w:rsid w:val="00C46938"/>
    <w:rsid w:val="00C7655E"/>
    <w:rsid w:val="00C91242"/>
    <w:rsid w:val="00CB4F3F"/>
    <w:rsid w:val="00D221DB"/>
    <w:rsid w:val="00D36378"/>
    <w:rsid w:val="00D50031"/>
    <w:rsid w:val="00D50331"/>
    <w:rsid w:val="00D5442D"/>
    <w:rsid w:val="00D60527"/>
    <w:rsid w:val="00D66F1D"/>
    <w:rsid w:val="00D73FCB"/>
    <w:rsid w:val="00D75D16"/>
    <w:rsid w:val="00D9691F"/>
    <w:rsid w:val="00DA40F9"/>
    <w:rsid w:val="00DB22BA"/>
    <w:rsid w:val="00DB5171"/>
    <w:rsid w:val="00DC494F"/>
    <w:rsid w:val="00DD70DA"/>
    <w:rsid w:val="00DE1456"/>
    <w:rsid w:val="00DF53E4"/>
    <w:rsid w:val="00E21A80"/>
    <w:rsid w:val="00E776D7"/>
    <w:rsid w:val="00E9149E"/>
    <w:rsid w:val="00EC022F"/>
    <w:rsid w:val="00EF371D"/>
    <w:rsid w:val="00EF4E80"/>
    <w:rsid w:val="00F04E21"/>
    <w:rsid w:val="00F21307"/>
    <w:rsid w:val="00F23E86"/>
    <w:rsid w:val="00F41826"/>
    <w:rsid w:val="00F53519"/>
    <w:rsid w:val="00F572F8"/>
    <w:rsid w:val="00F6446C"/>
    <w:rsid w:val="00F97C3D"/>
    <w:rsid w:val="00FD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0EE12B-556E-41E7-A026-EA01329A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11"/>
    <w:rPr>
      <w:sz w:val="24"/>
      <w:szCs w:val="24"/>
      <w:lang w:val="en-US" w:eastAsia="en-US" w:bidi="en-US"/>
    </w:rPr>
  </w:style>
  <w:style w:type="paragraph" w:styleId="1">
    <w:name w:val="heading 1"/>
    <w:basedOn w:val="a"/>
    <w:next w:val="a"/>
    <w:link w:val="10"/>
    <w:qFormat/>
    <w:rsid w:val="00210A11"/>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210A11"/>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210A11"/>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210A11"/>
    <w:pPr>
      <w:keepNext/>
      <w:spacing w:before="240" w:after="60"/>
      <w:outlineLvl w:val="3"/>
    </w:pPr>
    <w:rPr>
      <w:b/>
      <w:bCs/>
      <w:sz w:val="28"/>
      <w:szCs w:val="28"/>
    </w:rPr>
  </w:style>
  <w:style w:type="paragraph" w:styleId="5">
    <w:name w:val="heading 5"/>
    <w:basedOn w:val="a"/>
    <w:next w:val="a"/>
    <w:link w:val="50"/>
    <w:unhideWhenUsed/>
    <w:qFormat/>
    <w:rsid w:val="00210A11"/>
    <w:pPr>
      <w:spacing w:before="240" w:after="60"/>
      <w:outlineLvl w:val="4"/>
    </w:pPr>
    <w:rPr>
      <w:b/>
      <w:bCs/>
      <w:i/>
      <w:iCs/>
      <w:sz w:val="26"/>
      <w:szCs w:val="26"/>
    </w:rPr>
  </w:style>
  <w:style w:type="paragraph" w:styleId="6">
    <w:name w:val="heading 6"/>
    <w:basedOn w:val="a"/>
    <w:next w:val="a"/>
    <w:link w:val="60"/>
    <w:unhideWhenUsed/>
    <w:qFormat/>
    <w:rsid w:val="00210A11"/>
    <w:pPr>
      <w:spacing w:before="240" w:after="60"/>
      <w:outlineLvl w:val="5"/>
    </w:pPr>
    <w:rPr>
      <w:b/>
      <w:bCs/>
      <w:sz w:val="22"/>
      <w:szCs w:val="22"/>
    </w:rPr>
  </w:style>
  <w:style w:type="paragraph" w:styleId="7">
    <w:name w:val="heading 7"/>
    <w:basedOn w:val="a"/>
    <w:next w:val="a"/>
    <w:link w:val="70"/>
    <w:unhideWhenUsed/>
    <w:qFormat/>
    <w:rsid w:val="00210A11"/>
    <w:pPr>
      <w:spacing w:before="240" w:after="60"/>
      <w:outlineLvl w:val="6"/>
    </w:pPr>
  </w:style>
  <w:style w:type="paragraph" w:styleId="8">
    <w:name w:val="heading 8"/>
    <w:basedOn w:val="a"/>
    <w:next w:val="a"/>
    <w:link w:val="80"/>
    <w:unhideWhenUsed/>
    <w:qFormat/>
    <w:rsid w:val="00210A11"/>
    <w:pPr>
      <w:spacing w:before="240" w:after="60"/>
      <w:outlineLvl w:val="7"/>
    </w:pPr>
    <w:rPr>
      <w:i/>
      <w:iCs/>
    </w:rPr>
  </w:style>
  <w:style w:type="paragraph" w:styleId="9">
    <w:name w:val="heading 9"/>
    <w:basedOn w:val="a"/>
    <w:next w:val="a"/>
    <w:link w:val="90"/>
    <w:unhideWhenUsed/>
    <w:qFormat/>
    <w:rsid w:val="00210A11"/>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A11"/>
    <w:rPr>
      <w:rFonts w:ascii="Cambria" w:eastAsia="Times New Roman" w:hAnsi="Cambria"/>
      <w:b/>
      <w:bCs/>
      <w:kern w:val="32"/>
      <w:sz w:val="32"/>
      <w:szCs w:val="32"/>
    </w:rPr>
  </w:style>
  <w:style w:type="character" w:customStyle="1" w:styleId="20">
    <w:name w:val="Заголовок 2 Знак"/>
    <w:basedOn w:val="a0"/>
    <w:link w:val="2"/>
    <w:rsid w:val="00210A11"/>
    <w:rPr>
      <w:rFonts w:ascii="Cambria" w:eastAsia="Times New Roman" w:hAnsi="Cambria"/>
      <w:b/>
      <w:bCs/>
      <w:i/>
      <w:iCs/>
      <w:sz w:val="28"/>
      <w:szCs w:val="28"/>
    </w:rPr>
  </w:style>
  <w:style w:type="character" w:customStyle="1" w:styleId="30">
    <w:name w:val="Заголовок 3 Знак"/>
    <w:basedOn w:val="a0"/>
    <w:link w:val="3"/>
    <w:rsid w:val="00210A11"/>
    <w:rPr>
      <w:rFonts w:ascii="Cambria" w:eastAsia="Times New Roman" w:hAnsi="Cambria"/>
      <w:b/>
      <w:bCs/>
      <w:sz w:val="26"/>
      <w:szCs w:val="26"/>
    </w:rPr>
  </w:style>
  <w:style w:type="character" w:customStyle="1" w:styleId="40">
    <w:name w:val="Заголовок 4 Знак"/>
    <w:basedOn w:val="a0"/>
    <w:link w:val="4"/>
    <w:rsid w:val="00210A11"/>
    <w:rPr>
      <w:b/>
      <w:bCs/>
      <w:sz w:val="28"/>
      <w:szCs w:val="28"/>
    </w:rPr>
  </w:style>
  <w:style w:type="character" w:customStyle="1" w:styleId="50">
    <w:name w:val="Заголовок 5 Знак"/>
    <w:basedOn w:val="a0"/>
    <w:link w:val="5"/>
    <w:rsid w:val="00210A11"/>
    <w:rPr>
      <w:b/>
      <w:bCs/>
      <w:i/>
      <w:iCs/>
      <w:sz w:val="26"/>
      <w:szCs w:val="26"/>
    </w:rPr>
  </w:style>
  <w:style w:type="character" w:customStyle="1" w:styleId="60">
    <w:name w:val="Заголовок 6 Знак"/>
    <w:basedOn w:val="a0"/>
    <w:link w:val="6"/>
    <w:rsid w:val="00210A11"/>
    <w:rPr>
      <w:b/>
      <w:bCs/>
    </w:rPr>
  </w:style>
  <w:style w:type="character" w:customStyle="1" w:styleId="70">
    <w:name w:val="Заголовок 7 Знак"/>
    <w:basedOn w:val="a0"/>
    <w:link w:val="7"/>
    <w:rsid w:val="00210A11"/>
    <w:rPr>
      <w:sz w:val="24"/>
      <w:szCs w:val="24"/>
    </w:rPr>
  </w:style>
  <w:style w:type="character" w:customStyle="1" w:styleId="80">
    <w:name w:val="Заголовок 8 Знак"/>
    <w:basedOn w:val="a0"/>
    <w:link w:val="8"/>
    <w:rsid w:val="00210A11"/>
    <w:rPr>
      <w:i/>
      <w:iCs/>
      <w:sz w:val="24"/>
      <w:szCs w:val="24"/>
    </w:rPr>
  </w:style>
  <w:style w:type="character" w:customStyle="1" w:styleId="90">
    <w:name w:val="Заголовок 9 Знак"/>
    <w:basedOn w:val="a0"/>
    <w:link w:val="9"/>
    <w:rsid w:val="00210A11"/>
    <w:rPr>
      <w:rFonts w:ascii="Cambria" w:eastAsia="Times New Roman" w:hAnsi="Cambria"/>
    </w:rPr>
  </w:style>
  <w:style w:type="paragraph" w:customStyle="1" w:styleId="a3">
    <w:name w:val="[Без стиля]"/>
    <w:rsid w:val="009703D9"/>
    <w:pPr>
      <w:autoSpaceDE w:val="0"/>
      <w:autoSpaceDN w:val="0"/>
      <w:adjustRightInd w:val="0"/>
      <w:spacing w:line="288" w:lineRule="auto"/>
      <w:textAlignment w:val="center"/>
    </w:pPr>
    <w:rPr>
      <w:rFonts w:ascii="Minion Pro" w:hAnsi="Minion Pro" w:cs="Minion Pro"/>
      <w:color w:val="000000"/>
      <w:sz w:val="24"/>
      <w:szCs w:val="24"/>
      <w:lang w:val="en-US" w:eastAsia="en-US" w:bidi="en-US"/>
    </w:rPr>
  </w:style>
  <w:style w:type="table" w:styleId="a4">
    <w:name w:val="Table Grid"/>
    <w:basedOn w:val="a1"/>
    <w:uiPriority w:val="59"/>
    <w:rsid w:val="009703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nhideWhenUsed/>
    <w:rsid w:val="00831A9A"/>
    <w:pPr>
      <w:tabs>
        <w:tab w:val="center" w:pos="4677"/>
        <w:tab w:val="right" w:pos="9355"/>
      </w:tabs>
    </w:pPr>
  </w:style>
  <w:style w:type="character" w:customStyle="1" w:styleId="a6">
    <w:name w:val="Верхний колонтитул Знак"/>
    <w:basedOn w:val="a0"/>
    <w:link w:val="a5"/>
    <w:rsid w:val="00831A9A"/>
  </w:style>
  <w:style w:type="paragraph" w:styleId="a7">
    <w:name w:val="footer"/>
    <w:basedOn w:val="a"/>
    <w:link w:val="a8"/>
    <w:unhideWhenUsed/>
    <w:rsid w:val="00831A9A"/>
    <w:pPr>
      <w:tabs>
        <w:tab w:val="center" w:pos="4677"/>
        <w:tab w:val="right" w:pos="9355"/>
      </w:tabs>
    </w:pPr>
  </w:style>
  <w:style w:type="character" w:customStyle="1" w:styleId="a8">
    <w:name w:val="Нижний колонтитул Знак"/>
    <w:basedOn w:val="a0"/>
    <w:link w:val="a7"/>
    <w:rsid w:val="00831A9A"/>
  </w:style>
  <w:style w:type="character" w:styleId="a9">
    <w:name w:val="Hyperlink"/>
    <w:basedOn w:val="a0"/>
    <w:uiPriority w:val="99"/>
    <w:unhideWhenUsed/>
    <w:rsid w:val="0052520A"/>
    <w:rPr>
      <w:color w:val="0000FF"/>
      <w:u w:val="single"/>
    </w:rPr>
  </w:style>
  <w:style w:type="paragraph" w:styleId="aa">
    <w:name w:val="Title"/>
    <w:basedOn w:val="a"/>
    <w:next w:val="a"/>
    <w:link w:val="ab"/>
    <w:qFormat/>
    <w:rsid w:val="00210A11"/>
    <w:pPr>
      <w:spacing w:before="240" w:after="60"/>
      <w:jc w:val="center"/>
      <w:outlineLvl w:val="0"/>
    </w:pPr>
    <w:rPr>
      <w:rFonts w:ascii="Cambria" w:hAnsi="Cambria"/>
      <w:b/>
      <w:bCs/>
      <w:kern w:val="28"/>
      <w:sz w:val="32"/>
      <w:szCs w:val="32"/>
    </w:rPr>
  </w:style>
  <w:style w:type="character" w:customStyle="1" w:styleId="ab">
    <w:name w:val="Заголовок Знак"/>
    <w:basedOn w:val="a0"/>
    <w:link w:val="aa"/>
    <w:uiPriority w:val="10"/>
    <w:rsid w:val="00210A11"/>
    <w:rPr>
      <w:rFonts w:ascii="Cambria" w:eastAsia="Times New Roman" w:hAnsi="Cambria"/>
      <w:b/>
      <w:bCs/>
      <w:kern w:val="28"/>
      <w:sz w:val="32"/>
      <w:szCs w:val="32"/>
    </w:rPr>
  </w:style>
  <w:style w:type="paragraph" w:styleId="ac">
    <w:name w:val="Subtitle"/>
    <w:basedOn w:val="a"/>
    <w:next w:val="a"/>
    <w:link w:val="ad"/>
    <w:uiPriority w:val="11"/>
    <w:qFormat/>
    <w:rsid w:val="00210A11"/>
    <w:pPr>
      <w:spacing w:after="60"/>
      <w:jc w:val="center"/>
      <w:outlineLvl w:val="1"/>
    </w:pPr>
    <w:rPr>
      <w:rFonts w:ascii="Cambria" w:hAnsi="Cambria"/>
    </w:rPr>
  </w:style>
  <w:style w:type="character" w:customStyle="1" w:styleId="ad">
    <w:name w:val="Подзаголовок Знак"/>
    <w:basedOn w:val="a0"/>
    <w:link w:val="ac"/>
    <w:uiPriority w:val="11"/>
    <w:rsid w:val="00210A11"/>
    <w:rPr>
      <w:rFonts w:ascii="Cambria" w:eastAsia="Times New Roman" w:hAnsi="Cambria"/>
      <w:sz w:val="24"/>
      <w:szCs w:val="24"/>
    </w:rPr>
  </w:style>
  <w:style w:type="character" w:styleId="ae">
    <w:name w:val="Strong"/>
    <w:basedOn w:val="a0"/>
    <w:qFormat/>
    <w:rsid w:val="00210A11"/>
    <w:rPr>
      <w:b/>
      <w:bCs/>
    </w:rPr>
  </w:style>
  <w:style w:type="character" w:styleId="af">
    <w:name w:val="Emphasis"/>
    <w:basedOn w:val="a0"/>
    <w:uiPriority w:val="20"/>
    <w:qFormat/>
    <w:rsid w:val="00210A11"/>
    <w:rPr>
      <w:rFonts w:ascii="Calibri" w:hAnsi="Calibri"/>
      <w:b/>
      <w:i/>
      <w:iCs/>
    </w:rPr>
  </w:style>
  <w:style w:type="paragraph" w:styleId="af0">
    <w:name w:val="No Spacing"/>
    <w:basedOn w:val="a"/>
    <w:uiPriority w:val="1"/>
    <w:qFormat/>
    <w:rsid w:val="00210A11"/>
    <w:rPr>
      <w:szCs w:val="32"/>
    </w:rPr>
  </w:style>
  <w:style w:type="paragraph" w:styleId="af1">
    <w:name w:val="List Paragraph"/>
    <w:basedOn w:val="a"/>
    <w:uiPriority w:val="34"/>
    <w:qFormat/>
    <w:rsid w:val="00210A11"/>
    <w:pPr>
      <w:ind w:left="720"/>
      <w:contextualSpacing/>
    </w:pPr>
  </w:style>
  <w:style w:type="paragraph" w:styleId="21">
    <w:name w:val="Quote"/>
    <w:basedOn w:val="a"/>
    <w:next w:val="a"/>
    <w:link w:val="22"/>
    <w:uiPriority w:val="29"/>
    <w:qFormat/>
    <w:rsid w:val="00210A11"/>
    <w:rPr>
      <w:i/>
    </w:rPr>
  </w:style>
  <w:style w:type="character" w:customStyle="1" w:styleId="22">
    <w:name w:val="Цитата 2 Знак"/>
    <w:basedOn w:val="a0"/>
    <w:link w:val="21"/>
    <w:uiPriority w:val="29"/>
    <w:rsid w:val="00210A11"/>
    <w:rPr>
      <w:i/>
      <w:sz w:val="24"/>
      <w:szCs w:val="24"/>
    </w:rPr>
  </w:style>
  <w:style w:type="paragraph" w:styleId="af2">
    <w:name w:val="Intense Quote"/>
    <w:basedOn w:val="a"/>
    <w:next w:val="a"/>
    <w:link w:val="af3"/>
    <w:uiPriority w:val="30"/>
    <w:qFormat/>
    <w:rsid w:val="00210A11"/>
    <w:pPr>
      <w:ind w:left="720" w:right="720"/>
    </w:pPr>
    <w:rPr>
      <w:b/>
      <w:i/>
      <w:szCs w:val="22"/>
    </w:rPr>
  </w:style>
  <w:style w:type="character" w:customStyle="1" w:styleId="af3">
    <w:name w:val="Выделенная цитата Знак"/>
    <w:basedOn w:val="a0"/>
    <w:link w:val="af2"/>
    <w:uiPriority w:val="30"/>
    <w:rsid w:val="00210A11"/>
    <w:rPr>
      <w:b/>
      <w:i/>
      <w:sz w:val="24"/>
    </w:rPr>
  </w:style>
  <w:style w:type="character" w:styleId="af4">
    <w:name w:val="Subtle Emphasis"/>
    <w:uiPriority w:val="19"/>
    <w:qFormat/>
    <w:rsid w:val="00210A11"/>
    <w:rPr>
      <w:i/>
      <w:color w:val="5A5A5A"/>
    </w:rPr>
  </w:style>
  <w:style w:type="character" w:styleId="af5">
    <w:name w:val="Intense Emphasis"/>
    <w:basedOn w:val="a0"/>
    <w:uiPriority w:val="21"/>
    <w:qFormat/>
    <w:rsid w:val="00210A11"/>
    <w:rPr>
      <w:b/>
      <w:i/>
      <w:sz w:val="24"/>
      <w:szCs w:val="24"/>
      <w:u w:val="single"/>
    </w:rPr>
  </w:style>
  <w:style w:type="character" w:styleId="af6">
    <w:name w:val="Subtle Reference"/>
    <w:basedOn w:val="a0"/>
    <w:uiPriority w:val="31"/>
    <w:qFormat/>
    <w:rsid w:val="00210A11"/>
    <w:rPr>
      <w:sz w:val="24"/>
      <w:szCs w:val="24"/>
      <w:u w:val="single"/>
    </w:rPr>
  </w:style>
  <w:style w:type="character" w:styleId="af7">
    <w:name w:val="Intense Reference"/>
    <w:basedOn w:val="a0"/>
    <w:uiPriority w:val="32"/>
    <w:qFormat/>
    <w:rsid w:val="00210A11"/>
    <w:rPr>
      <w:b/>
      <w:sz w:val="24"/>
      <w:u w:val="single"/>
    </w:rPr>
  </w:style>
  <w:style w:type="character" w:styleId="af8">
    <w:name w:val="Book Title"/>
    <w:basedOn w:val="a0"/>
    <w:uiPriority w:val="33"/>
    <w:qFormat/>
    <w:rsid w:val="00210A11"/>
    <w:rPr>
      <w:rFonts w:ascii="Cambria" w:eastAsia="Times New Roman" w:hAnsi="Cambria"/>
      <w:b/>
      <w:i/>
      <w:sz w:val="24"/>
      <w:szCs w:val="24"/>
    </w:rPr>
  </w:style>
  <w:style w:type="paragraph" w:styleId="af9">
    <w:name w:val="TOC Heading"/>
    <w:basedOn w:val="1"/>
    <w:next w:val="a"/>
    <w:uiPriority w:val="39"/>
    <w:semiHidden/>
    <w:unhideWhenUsed/>
    <w:qFormat/>
    <w:rsid w:val="00210A11"/>
    <w:pPr>
      <w:outlineLvl w:val="9"/>
    </w:pPr>
  </w:style>
  <w:style w:type="paragraph" w:customStyle="1" w:styleId="11">
    <w:name w:val="Обычный1"/>
    <w:rsid w:val="00210A11"/>
    <w:pPr>
      <w:widowControl w:val="0"/>
      <w:adjustRightInd w:val="0"/>
      <w:spacing w:before="60" w:line="360" w:lineRule="atLeast"/>
      <w:ind w:firstLine="720"/>
      <w:jc w:val="both"/>
      <w:textAlignment w:val="baseline"/>
    </w:pPr>
    <w:rPr>
      <w:rFonts w:ascii="Arial" w:hAnsi="Arial"/>
      <w:snapToGrid w:val="0"/>
      <w:sz w:val="24"/>
    </w:rPr>
  </w:style>
  <w:style w:type="paragraph" w:customStyle="1" w:styleId="ConsPlusTitle">
    <w:name w:val="ConsPlusTitle"/>
    <w:rsid w:val="00210A11"/>
    <w:pPr>
      <w:widowControl w:val="0"/>
      <w:autoSpaceDE w:val="0"/>
      <w:autoSpaceDN w:val="0"/>
      <w:adjustRightInd w:val="0"/>
      <w:spacing w:line="360" w:lineRule="atLeast"/>
      <w:jc w:val="both"/>
      <w:textAlignment w:val="baseline"/>
    </w:pPr>
    <w:rPr>
      <w:rFonts w:ascii="Arial" w:hAnsi="Arial" w:cs="Arial"/>
      <w:b/>
      <w:bCs/>
    </w:rPr>
  </w:style>
  <w:style w:type="paragraph" w:customStyle="1" w:styleId="ConsPlusNormal">
    <w:name w:val="ConsPlusNormal Знак"/>
    <w:rsid w:val="00210A11"/>
    <w:pPr>
      <w:widowControl w:val="0"/>
      <w:autoSpaceDE w:val="0"/>
      <w:autoSpaceDN w:val="0"/>
      <w:adjustRightInd w:val="0"/>
      <w:spacing w:line="360" w:lineRule="atLeast"/>
      <w:ind w:firstLine="720"/>
      <w:jc w:val="both"/>
      <w:textAlignment w:val="baseline"/>
    </w:pPr>
    <w:rPr>
      <w:rFonts w:ascii="Arial" w:hAnsi="Arial" w:cs="Arial"/>
    </w:rPr>
  </w:style>
  <w:style w:type="paragraph" w:customStyle="1" w:styleId="23">
    <w:name w:val="Стиль2 Знак Знак Знак Знак Знак Знак Знак Знак Знак Знак Знак Знак Знак Знак Знак Знак Знак Знак Знак Знак"/>
    <w:basedOn w:val="12"/>
    <w:rsid w:val="00210A11"/>
    <w:rPr>
      <w:strike/>
    </w:rPr>
  </w:style>
  <w:style w:type="paragraph" w:customStyle="1" w:styleId="12">
    <w:name w:val="Стиль1 Знак"/>
    <w:basedOn w:val="ConsPlusNormal"/>
    <w:next w:val="31"/>
    <w:rsid w:val="00210A11"/>
    <w:pPr>
      <w:widowControl/>
      <w:pBdr>
        <w:between w:val="single" w:sz="4" w:space="1" w:color="auto"/>
      </w:pBdr>
      <w:ind w:right="-850" w:firstLine="540"/>
    </w:pPr>
    <w:rPr>
      <w:rFonts w:ascii="Times New Roman" w:hAnsi="Times New Roman" w:cs="Times New Roman"/>
      <w:sz w:val="28"/>
      <w:szCs w:val="28"/>
    </w:rPr>
  </w:style>
  <w:style w:type="paragraph" w:styleId="31">
    <w:name w:val="List Bullet 3"/>
    <w:basedOn w:val="a"/>
    <w:autoRedefine/>
    <w:rsid w:val="00210A11"/>
    <w:pPr>
      <w:widowControl w:val="0"/>
      <w:adjustRightInd w:val="0"/>
      <w:spacing w:line="360" w:lineRule="atLeast"/>
      <w:ind w:right="-850" w:firstLine="720"/>
      <w:jc w:val="both"/>
      <w:textAlignment w:val="baseline"/>
    </w:pPr>
    <w:rPr>
      <w:rFonts w:ascii="Times New Roman" w:hAnsi="Times New Roman"/>
      <w:b/>
      <w:sz w:val="28"/>
      <w:szCs w:val="28"/>
      <w:lang w:val="ru-RU" w:eastAsia="ru-RU" w:bidi="ar-SA"/>
    </w:rPr>
  </w:style>
  <w:style w:type="paragraph" w:styleId="24">
    <w:name w:val="Body Text 2"/>
    <w:basedOn w:val="a"/>
    <w:link w:val="25"/>
    <w:rsid w:val="00210A11"/>
    <w:pPr>
      <w:widowControl w:val="0"/>
      <w:adjustRightInd w:val="0"/>
      <w:spacing w:after="120" w:line="480" w:lineRule="auto"/>
      <w:jc w:val="both"/>
      <w:textAlignment w:val="baseline"/>
    </w:pPr>
    <w:rPr>
      <w:rFonts w:ascii="Times New Roman" w:hAnsi="Times New Roman"/>
      <w:lang w:val="ru-RU" w:eastAsia="ru-RU" w:bidi="ar-SA"/>
    </w:rPr>
  </w:style>
  <w:style w:type="character" w:customStyle="1" w:styleId="25">
    <w:name w:val="Основной текст 2 Знак"/>
    <w:basedOn w:val="a0"/>
    <w:link w:val="24"/>
    <w:rsid w:val="00210A11"/>
    <w:rPr>
      <w:rFonts w:ascii="Times New Roman" w:eastAsia="Times New Roman" w:hAnsi="Times New Roman"/>
      <w:sz w:val="24"/>
      <w:szCs w:val="24"/>
      <w:lang w:val="ru-RU" w:eastAsia="ru-RU" w:bidi="ar-SA"/>
    </w:rPr>
  </w:style>
  <w:style w:type="character" w:customStyle="1" w:styleId="13">
    <w:name w:val="Стиль1 Знак Знак"/>
    <w:rsid w:val="00210A11"/>
    <w:rPr>
      <w:rFonts w:ascii="Arial" w:hAnsi="Arial" w:cs="Arial"/>
      <w:sz w:val="28"/>
      <w:szCs w:val="28"/>
      <w:lang w:val="ru-RU" w:eastAsia="ru-RU" w:bidi="ar-SA"/>
    </w:rPr>
  </w:style>
  <w:style w:type="character" w:customStyle="1" w:styleId="ConsPlusNormal0">
    <w:name w:val="ConsPlusNormal Знак Знак"/>
    <w:rsid w:val="00210A11"/>
    <w:rPr>
      <w:rFonts w:ascii="Arial" w:hAnsi="Arial" w:cs="Arial"/>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210A11"/>
    <w:rPr>
      <w:rFonts w:ascii="Arial" w:hAnsi="Arial" w:cs="Arial"/>
      <w:strike/>
      <w:sz w:val="28"/>
      <w:szCs w:val="28"/>
      <w:lang w:val="ru-RU" w:eastAsia="ru-RU" w:bidi="ar-SA"/>
    </w:rPr>
  </w:style>
  <w:style w:type="paragraph" w:styleId="27">
    <w:name w:val="Body Text Indent 2"/>
    <w:basedOn w:val="a"/>
    <w:link w:val="28"/>
    <w:rsid w:val="00210A11"/>
    <w:pPr>
      <w:widowControl w:val="0"/>
      <w:adjustRightInd w:val="0"/>
      <w:spacing w:line="360" w:lineRule="atLeast"/>
      <w:ind w:firstLine="540"/>
      <w:jc w:val="both"/>
      <w:textAlignment w:val="baseline"/>
    </w:pPr>
    <w:rPr>
      <w:rFonts w:ascii="Times New Roman" w:hAnsi="Times New Roman"/>
      <w:sz w:val="28"/>
      <w:lang w:val="ru-RU" w:eastAsia="ru-RU" w:bidi="ar-SA"/>
    </w:rPr>
  </w:style>
  <w:style w:type="character" w:customStyle="1" w:styleId="28">
    <w:name w:val="Основной текст с отступом 2 Знак"/>
    <w:basedOn w:val="a0"/>
    <w:link w:val="27"/>
    <w:rsid w:val="00210A11"/>
    <w:rPr>
      <w:rFonts w:ascii="Times New Roman" w:eastAsia="Times New Roman" w:hAnsi="Times New Roman"/>
      <w:sz w:val="28"/>
      <w:szCs w:val="24"/>
      <w:lang w:val="ru-RU" w:eastAsia="ru-RU" w:bidi="ar-SA"/>
    </w:rPr>
  </w:style>
  <w:style w:type="paragraph" w:customStyle="1" w:styleId="ConsPlusNormal1">
    <w:name w:val="ConsPlusNormal"/>
    <w:rsid w:val="00210A11"/>
    <w:pPr>
      <w:widowControl w:val="0"/>
      <w:autoSpaceDE w:val="0"/>
      <w:autoSpaceDN w:val="0"/>
      <w:adjustRightInd w:val="0"/>
      <w:spacing w:line="360" w:lineRule="atLeast"/>
      <w:ind w:firstLine="720"/>
      <w:jc w:val="both"/>
      <w:textAlignment w:val="baseline"/>
    </w:pPr>
    <w:rPr>
      <w:rFonts w:ascii="Arial" w:hAnsi="Arial" w:cs="Arial"/>
    </w:rPr>
  </w:style>
  <w:style w:type="paragraph" w:styleId="afa">
    <w:name w:val="Body Text Indent"/>
    <w:aliases w:val="Основной текст 1,Надин стиль,Нумерованный список !!,Iniiaiie oaeno 1,Ioia?iaaiiue nienie !!,Iaaei noeeu"/>
    <w:basedOn w:val="a"/>
    <w:link w:val="afb"/>
    <w:rsid w:val="00210A11"/>
    <w:pPr>
      <w:widowControl w:val="0"/>
      <w:adjustRightInd w:val="0"/>
      <w:spacing w:after="120" w:line="360" w:lineRule="atLeast"/>
      <w:ind w:left="283"/>
      <w:jc w:val="both"/>
      <w:textAlignment w:val="baseline"/>
    </w:pPr>
    <w:rPr>
      <w:rFonts w:ascii="Times New Roman" w:hAnsi="Times New Roman"/>
      <w:lang w:val="ru-RU" w:eastAsia="ru-RU" w:bidi="ar-SA"/>
    </w:rPr>
  </w:style>
  <w:style w:type="character" w:customStyle="1" w:styleId="af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a"/>
    <w:rsid w:val="00210A11"/>
    <w:rPr>
      <w:rFonts w:ascii="Times New Roman" w:eastAsia="Times New Roman" w:hAnsi="Times New Roman"/>
      <w:sz w:val="24"/>
      <w:szCs w:val="24"/>
      <w:lang w:val="ru-RU" w:eastAsia="ru-RU" w:bidi="ar-SA"/>
    </w:rPr>
  </w:style>
  <w:style w:type="paragraph" w:customStyle="1" w:styleId="ConsNonformat">
    <w:name w:val="ConsNonformat"/>
    <w:rsid w:val="00210A11"/>
    <w:pPr>
      <w:widowControl w:val="0"/>
      <w:adjustRightInd w:val="0"/>
      <w:spacing w:line="360" w:lineRule="atLeast"/>
      <w:jc w:val="both"/>
      <w:textAlignment w:val="baseline"/>
    </w:pPr>
    <w:rPr>
      <w:rFonts w:ascii="Courier New" w:hAnsi="Courier New"/>
    </w:rPr>
  </w:style>
  <w:style w:type="paragraph" w:customStyle="1" w:styleId="ConsNormal">
    <w:name w:val="ConsNormal"/>
    <w:rsid w:val="00210A11"/>
    <w:pPr>
      <w:widowControl w:val="0"/>
      <w:autoSpaceDE w:val="0"/>
      <w:autoSpaceDN w:val="0"/>
      <w:adjustRightInd w:val="0"/>
      <w:spacing w:line="360" w:lineRule="atLeast"/>
      <w:ind w:firstLine="720"/>
      <w:jc w:val="both"/>
      <w:textAlignment w:val="baseline"/>
    </w:pPr>
    <w:rPr>
      <w:rFonts w:ascii="Times New Roman" w:hAnsi="Times New Roman"/>
      <w:sz w:val="24"/>
    </w:rPr>
  </w:style>
  <w:style w:type="character" w:styleId="afc">
    <w:name w:val="page number"/>
    <w:basedOn w:val="a0"/>
    <w:rsid w:val="00210A11"/>
  </w:style>
  <w:style w:type="paragraph" w:styleId="afd">
    <w:name w:val="Body Text"/>
    <w:basedOn w:val="a"/>
    <w:link w:val="afe"/>
    <w:rsid w:val="00210A11"/>
    <w:pPr>
      <w:widowControl w:val="0"/>
      <w:adjustRightInd w:val="0"/>
      <w:spacing w:after="120" w:line="360" w:lineRule="atLeast"/>
      <w:jc w:val="both"/>
      <w:textAlignment w:val="baseline"/>
    </w:pPr>
    <w:rPr>
      <w:rFonts w:ascii="Times New Roman" w:hAnsi="Times New Roman"/>
      <w:lang w:val="ru-RU" w:eastAsia="ru-RU" w:bidi="ar-SA"/>
    </w:rPr>
  </w:style>
  <w:style w:type="character" w:customStyle="1" w:styleId="afe">
    <w:name w:val="Основной текст Знак"/>
    <w:basedOn w:val="a0"/>
    <w:link w:val="afd"/>
    <w:rsid w:val="00210A11"/>
    <w:rPr>
      <w:rFonts w:ascii="Times New Roman" w:eastAsia="Times New Roman" w:hAnsi="Times New Roman"/>
      <w:sz w:val="24"/>
      <w:szCs w:val="24"/>
      <w:lang w:val="ru-RU" w:eastAsia="ru-RU" w:bidi="ar-SA"/>
    </w:rPr>
  </w:style>
  <w:style w:type="paragraph" w:styleId="aff">
    <w:name w:val="Block Text"/>
    <w:basedOn w:val="a"/>
    <w:rsid w:val="00210A11"/>
    <w:pPr>
      <w:widowControl w:val="0"/>
      <w:autoSpaceDE w:val="0"/>
      <w:autoSpaceDN w:val="0"/>
      <w:adjustRightInd w:val="0"/>
      <w:spacing w:line="360" w:lineRule="atLeast"/>
      <w:ind w:left="57" w:right="125" w:firstLine="798"/>
      <w:jc w:val="both"/>
      <w:textAlignment w:val="baseline"/>
    </w:pPr>
    <w:rPr>
      <w:rFonts w:ascii="Times New Roman" w:hAnsi="Times New Roman"/>
      <w:sz w:val="28"/>
      <w:szCs w:val="28"/>
      <w:lang w:val="ru-RU" w:eastAsia="ru-RU" w:bidi="ar-SA"/>
    </w:rPr>
  </w:style>
  <w:style w:type="paragraph" w:customStyle="1" w:styleId="220">
    <w:name w:val="Основной текст 22"/>
    <w:basedOn w:val="a"/>
    <w:rsid w:val="00210A11"/>
    <w:pPr>
      <w:widowControl w:val="0"/>
      <w:adjustRightInd w:val="0"/>
      <w:spacing w:line="360" w:lineRule="atLeast"/>
      <w:jc w:val="both"/>
      <w:textAlignment w:val="baseline"/>
    </w:pPr>
    <w:rPr>
      <w:rFonts w:ascii="Times New Roman" w:hAnsi="Times New Roman"/>
      <w:sz w:val="28"/>
      <w:szCs w:val="20"/>
      <w:lang w:val="ru-RU" w:eastAsia="ru-RU" w:bidi="ar-SA"/>
    </w:rPr>
  </w:style>
  <w:style w:type="paragraph" w:customStyle="1" w:styleId="BodyText22">
    <w:name w:val="Body Text 22"/>
    <w:basedOn w:val="a"/>
    <w:rsid w:val="00210A11"/>
    <w:pPr>
      <w:widowControl w:val="0"/>
      <w:adjustRightInd w:val="0"/>
      <w:spacing w:line="360" w:lineRule="atLeast"/>
      <w:ind w:firstLine="709"/>
      <w:jc w:val="both"/>
      <w:textAlignment w:val="baseline"/>
    </w:pPr>
    <w:rPr>
      <w:rFonts w:ascii="Times New Roman" w:hAnsi="Times New Roman"/>
      <w:szCs w:val="20"/>
      <w:lang w:val="ru-RU" w:eastAsia="ru-RU" w:bidi="ar-SA"/>
    </w:rPr>
  </w:style>
  <w:style w:type="paragraph" w:styleId="32">
    <w:name w:val="Body Text Indent 3"/>
    <w:basedOn w:val="a"/>
    <w:link w:val="33"/>
    <w:rsid w:val="00210A11"/>
    <w:pPr>
      <w:widowControl w:val="0"/>
      <w:autoSpaceDE w:val="0"/>
      <w:autoSpaceDN w:val="0"/>
      <w:adjustRightInd w:val="0"/>
      <w:spacing w:line="360" w:lineRule="atLeast"/>
      <w:ind w:right="125" w:firstLine="741"/>
      <w:jc w:val="both"/>
      <w:textAlignment w:val="baseline"/>
    </w:pPr>
    <w:rPr>
      <w:rFonts w:ascii="Times New Roman" w:hAnsi="Times New Roman"/>
      <w:bCs/>
      <w:sz w:val="28"/>
      <w:szCs w:val="28"/>
      <w:lang w:val="ru-RU" w:eastAsia="ru-RU" w:bidi="ar-SA"/>
    </w:rPr>
  </w:style>
  <w:style w:type="character" w:customStyle="1" w:styleId="33">
    <w:name w:val="Основной текст с отступом 3 Знак"/>
    <w:basedOn w:val="a0"/>
    <w:link w:val="32"/>
    <w:rsid w:val="00210A11"/>
    <w:rPr>
      <w:rFonts w:ascii="Times New Roman" w:eastAsia="Times New Roman" w:hAnsi="Times New Roman"/>
      <w:bCs/>
      <w:sz w:val="28"/>
      <w:szCs w:val="28"/>
      <w:lang w:val="ru-RU" w:eastAsia="ru-RU" w:bidi="ar-SA"/>
    </w:rPr>
  </w:style>
  <w:style w:type="paragraph" w:styleId="29">
    <w:name w:val="List 2"/>
    <w:basedOn w:val="a"/>
    <w:rsid w:val="00210A11"/>
    <w:pPr>
      <w:widowControl w:val="0"/>
      <w:adjustRightInd w:val="0"/>
      <w:spacing w:line="360" w:lineRule="atLeast"/>
      <w:ind w:left="566" w:hanging="283"/>
      <w:jc w:val="both"/>
      <w:textAlignment w:val="baseline"/>
    </w:pPr>
    <w:rPr>
      <w:rFonts w:ascii="Times New Roman" w:hAnsi="Times New Roman"/>
      <w:sz w:val="28"/>
      <w:szCs w:val="20"/>
      <w:lang w:val="ru-RU" w:eastAsia="ru-RU" w:bidi="ar-SA"/>
    </w:rPr>
  </w:style>
  <w:style w:type="paragraph" w:styleId="aff0">
    <w:name w:val="Body Text First Indent"/>
    <w:basedOn w:val="afd"/>
    <w:link w:val="aff1"/>
    <w:rsid w:val="00210A11"/>
    <w:pPr>
      <w:ind w:firstLine="210"/>
    </w:pPr>
    <w:rPr>
      <w:sz w:val="28"/>
      <w:szCs w:val="20"/>
    </w:rPr>
  </w:style>
  <w:style w:type="character" w:customStyle="1" w:styleId="aff1">
    <w:name w:val="Красная строка Знак"/>
    <w:basedOn w:val="afe"/>
    <w:link w:val="aff0"/>
    <w:rsid w:val="00210A11"/>
    <w:rPr>
      <w:rFonts w:ascii="Times New Roman" w:eastAsia="Times New Roman" w:hAnsi="Times New Roman"/>
      <w:sz w:val="28"/>
      <w:szCs w:val="20"/>
      <w:lang w:val="ru-RU" w:eastAsia="ru-RU" w:bidi="ar-SA"/>
    </w:rPr>
  </w:style>
  <w:style w:type="paragraph" w:styleId="34">
    <w:name w:val="List 3"/>
    <w:basedOn w:val="a"/>
    <w:rsid w:val="00210A11"/>
    <w:pPr>
      <w:widowControl w:val="0"/>
      <w:adjustRightInd w:val="0"/>
      <w:spacing w:line="360" w:lineRule="atLeast"/>
      <w:ind w:left="849" w:hanging="283"/>
      <w:jc w:val="both"/>
      <w:textAlignment w:val="baseline"/>
    </w:pPr>
    <w:rPr>
      <w:rFonts w:ascii="Times New Roman" w:hAnsi="Times New Roman"/>
      <w:sz w:val="28"/>
      <w:szCs w:val="20"/>
      <w:lang w:val="ru-RU" w:eastAsia="ru-RU" w:bidi="ar-SA"/>
    </w:rPr>
  </w:style>
  <w:style w:type="paragraph" w:styleId="aff2">
    <w:name w:val="Balloon Text"/>
    <w:basedOn w:val="a"/>
    <w:link w:val="aff3"/>
    <w:rsid w:val="00210A11"/>
    <w:pPr>
      <w:widowControl w:val="0"/>
      <w:adjustRightInd w:val="0"/>
      <w:jc w:val="both"/>
      <w:textAlignment w:val="baseline"/>
    </w:pPr>
    <w:rPr>
      <w:rFonts w:ascii="Tahoma" w:hAnsi="Tahoma"/>
      <w:sz w:val="16"/>
      <w:szCs w:val="16"/>
      <w:lang w:bidi="ar-SA"/>
    </w:rPr>
  </w:style>
  <w:style w:type="character" w:customStyle="1" w:styleId="aff3">
    <w:name w:val="Текст выноски Знак"/>
    <w:basedOn w:val="a0"/>
    <w:link w:val="aff2"/>
    <w:rsid w:val="00210A11"/>
    <w:rPr>
      <w:rFonts w:ascii="Tahoma" w:eastAsia="Times New Roman" w:hAnsi="Tahoma"/>
      <w:sz w:val="16"/>
      <w:szCs w:val="16"/>
      <w:lang w:bidi="ar-SA"/>
    </w:rPr>
  </w:style>
  <w:style w:type="paragraph" w:customStyle="1" w:styleId="2a">
    <w:name w:val="Обычный2"/>
    <w:rsid w:val="00835B22"/>
    <w:pPr>
      <w:widowControl w:val="0"/>
      <w:adjustRightInd w:val="0"/>
      <w:spacing w:before="60" w:line="360" w:lineRule="atLeast"/>
      <w:ind w:firstLine="720"/>
      <w:jc w:val="both"/>
      <w:textAlignment w:val="baseline"/>
    </w:pPr>
    <w:rPr>
      <w:rFonts w:ascii="Arial" w:hAnsi="Arial"/>
      <w:snapToGrid w:val="0"/>
      <w:sz w:val="24"/>
    </w:rPr>
  </w:style>
  <w:style w:type="paragraph" w:customStyle="1" w:styleId="ConsPlusNonformat">
    <w:name w:val="ConsPlusNonformat"/>
    <w:rsid w:val="009B4725"/>
    <w:pPr>
      <w:widowControl w:val="0"/>
      <w:autoSpaceDE w:val="0"/>
      <w:autoSpaceDN w:val="0"/>
      <w:adjustRightInd w:val="0"/>
    </w:pPr>
    <w:rPr>
      <w:rFonts w:ascii="Courier New" w:hAnsi="Courier New" w:cs="Courier New"/>
    </w:rPr>
  </w:style>
  <w:style w:type="paragraph" w:styleId="35">
    <w:name w:val="Body Text 3"/>
    <w:basedOn w:val="a"/>
    <w:link w:val="36"/>
    <w:rsid w:val="00317C54"/>
    <w:pPr>
      <w:jc w:val="center"/>
    </w:pPr>
    <w:rPr>
      <w:rFonts w:ascii="Times New Roman" w:hAnsi="Times New Roman"/>
      <w:b/>
      <w:sz w:val="28"/>
      <w:szCs w:val="20"/>
      <w:lang w:val="ru-RU" w:eastAsia="ru-RU" w:bidi="ar-SA"/>
    </w:rPr>
  </w:style>
  <w:style w:type="character" w:customStyle="1" w:styleId="36">
    <w:name w:val="Основной текст 3 Знак"/>
    <w:basedOn w:val="a0"/>
    <w:link w:val="35"/>
    <w:rsid w:val="00317C54"/>
    <w:rPr>
      <w:rFonts w:ascii="Times New Roman" w:eastAsia="Times New Roman" w:hAnsi="Times New Roman"/>
      <w:b/>
      <w:sz w:val="28"/>
      <w:szCs w:val="20"/>
      <w:lang w:val="ru-RU" w:eastAsia="ru-RU" w:bidi="ar-SA"/>
    </w:rPr>
  </w:style>
  <w:style w:type="character" w:styleId="aff4">
    <w:name w:val="FollowedHyperlink"/>
    <w:basedOn w:val="a0"/>
    <w:uiPriority w:val="99"/>
    <w:semiHidden/>
    <w:unhideWhenUsed/>
    <w:rsid w:val="000F7C1A"/>
    <w:rPr>
      <w:color w:val="800080"/>
      <w:u w:val="single"/>
    </w:rPr>
  </w:style>
  <w:style w:type="paragraph" w:customStyle="1" w:styleId="xl66">
    <w:name w:val="xl66"/>
    <w:basedOn w:val="a"/>
    <w:rsid w:val="000F7C1A"/>
    <w:pPr>
      <w:spacing w:before="100" w:beforeAutospacing="1" w:after="100" w:afterAutospacing="1"/>
    </w:pPr>
    <w:rPr>
      <w:rFonts w:ascii="Arial" w:hAnsi="Arial" w:cs="Arial"/>
      <w:lang w:val="ru-RU" w:eastAsia="ru-RU" w:bidi="ar-SA"/>
    </w:rPr>
  </w:style>
  <w:style w:type="paragraph" w:customStyle="1" w:styleId="xl67">
    <w:name w:val="xl67"/>
    <w:basedOn w:val="a"/>
    <w:rsid w:val="000F7C1A"/>
    <w:pPr>
      <w:pBdr>
        <w:top w:val="single" w:sz="8" w:space="0" w:color="auto"/>
        <w:left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68">
    <w:name w:val="xl68"/>
    <w:basedOn w:val="a"/>
    <w:rsid w:val="000F7C1A"/>
    <w:pPr>
      <w:pBdr>
        <w:top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69">
    <w:name w:val="xl69"/>
    <w:basedOn w:val="a"/>
    <w:rsid w:val="000F7C1A"/>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0">
    <w:name w:val="xl70"/>
    <w:basedOn w:val="a"/>
    <w:rsid w:val="000F7C1A"/>
    <w:pPr>
      <w:pBdr>
        <w:top w:val="single" w:sz="8" w:space="0" w:color="auto"/>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1">
    <w:name w:val="xl71"/>
    <w:basedOn w:val="a"/>
    <w:rsid w:val="000F7C1A"/>
    <w:pPr>
      <w:pBdr>
        <w:top w:val="single" w:sz="8" w:space="0" w:color="auto"/>
        <w:left w:val="single" w:sz="4" w:space="0" w:color="auto"/>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2">
    <w:name w:val="xl72"/>
    <w:basedOn w:val="a"/>
    <w:rsid w:val="000F7C1A"/>
    <w:pPr>
      <w:pBdr>
        <w:top w:val="single" w:sz="8" w:space="0" w:color="auto"/>
        <w:lef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3">
    <w:name w:val="xl73"/>
    <w:basedOn w:val="a"/>
    <w:rsid w:val="000F7C1A"/>
    <w:pPr>
      <w:pBdr>
        <w:top w:val="single" w:sz="8" w:space="0" w:color="auto"/>
        <w:left w:val="single" w:sz="4" w:space="0" w:color="auto"/>
        <w:right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74">
    <w:name w:val="xl74"/>
    <w:basedOn w:val="a"/>
    <w:rsid w:val="000F7C1A"/>
    <w:pPr>
      <w:pBdr>
        <w:left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75">
    <w:name w:val="xl75"/>
    <w:basedOn w:val="a"/>
    <w:rsid w:val="000F7C1A"/>
    <w:pPr>
      <w:spacing w:before="100" w:beforeAutospacing="1" w:after="100" w:afterAutospacing="1"/>
    </w:pPr>
    <w:rPr>
      <w:rFonts w:ascii="Arial" w:hAnsi="Arial" w:cs="Arial"/>
      <w:b/>
      <w:bCs/>
      <w:sz w:val="16"/>
      <w:szCs w:val="16"/>
      <w:lang w:val="ru-RU" w:eastAsia="ru-RU" w:bidi="ar-SA"/>
    </w:rPr>
  </w:style>
  <w:style w:type="paragraph" w:customStyle="1" w:styleId="xl76">
    <w:name w:val="xl76"/>
    <w:basedOn w:val="a"/>
    <w:rsid w:val="000F7C1A"/>
    <w:pPr>
      <w:pBdr>
        <w:left w:val="single" w:sz="4" w:space="0" w:color="auto"/>
        <w:bottom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7">
    <w:name w:val="xl77"/>
    <w:basedOn w:val="a"/>
    <w:rsid w:val="000F7C1A"/>
    <w:pPr>
      <w:pBdr>
        <w:top w:val="single" w:sz="4" w:space="0" w:color="auto"/>
        <w:bottom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8">
    <w:name w:val="xl78"/>
    <w:basedOn w:val="a"/>
    <w:rsid w:val="000F7C1A"/>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79">
    <w:name w:val="xl79"/>
    <w:basedOn w:val="a"/>
    <w:rsid w:val="000F7C1A"/>
    <w:pPr>
      <w:pBdr>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80">
    <w:name w:val="xl80"/>
    <w:basedOn w:val="a"/>
    <w:rsid w:val="000F7C1A"/>
    <w:pPr>
      <w:pBdr>
        <w:left w:val="single" w:sz="4" w:space="0" w:color="auto"/>
        <w:righ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81">
    <w:name w:val="xl81"/>
    <w:basedOn w:val="a"/>
    <w:rsid w:val="000F7C1A"/>
    <w:pPr>
      <w:pBdr>
        <w:left w:val="single" w:sz="4" w:space="0" w:color="auto"/>
      </w:pBdr>
      <w:spacing w:before="100" w:beforeAutospacing="1" w:after="100" w:afterAutospacing="1"/>
    </w:pPr>
    <w:rPr>
      <w:rFonts w:ascii="Arial" w:hAnsi="Arial" w:cs="Arial"/>
      <w:b/>
      <w:bCs/>
      <w:sz w:val="16"/>
      <w:szCs w:val="16"/>
      <w:lang w:val="ru-RU" w:eastAsia="ru-RU" w:bidi="ar-SA"/>
    </w:rPr>
  </w:style>
  <w:style w:type="paragraph" w:customStyle="1" w:styleId="xl82">
    <w:name w:val="xl82"/>
    <w:basedOn w:val="a"/>
    <w:rsid w:val="000F7C1A"/>
    <w:pPr>
      <w:pBdr>
        <w:left w:val="single" w:sz="4" w:space="0" w:color="auto"/>
        <w:right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83">
    <w:name w:val="xl83"/>
    <w:basedOn w:val="a"/>
    <w:rsid w:val="000F7C1A"/>
    <w:pPr>
      <w:pBdr>
        <w:left w:val="single" w:sz="8" w:space="0" w:color="auto"/>
      </w:pBdr>
      <w:spacing w:before="100" w:beforeAutospacing="1" w:after="100" w:afterAutospacing="1"/>
      <w:textAlignment w:val="top"/>
    </w:pPr>
    <w:rPr>
      <w:rFonts w:ascii="Arial" w:hAnsi="Arial" w:cs="Arial"/>
      <w:b/>
      <w:bCs/>
      <w:sz w:val="16"/>
      <w:szCs w:val="16"/>
      <w:lang w:val="ru-RU" w:eastAsia="ru-RU" w:bidi="ar-SA"/>
    </w:rPr>
  </w:style>
  <w:style w:type="paragraph" w:customStyle="1" w:styleId="xl84">
    <w:name w:val="xl84"/>
    <w:basedOn w:val="a"/>
    <w:rsid w:val="000F7C1A"/>
    <w:pPr>
      <w:spacing w:before="100" w:beforeAutospacing="1" w:after="100" w:afterAutospacing="1"/>
      <w:textAlignment w:val="top"/>
    </w:pPr>
    <w:rPr>
      <w:rFonts w:ascii="Arial" w:hAnsi="Arial" w:cs="Arial"/>
      <w:b/>
      <w:bCs/>
      <w:sz w:val="16"/>
      <w:szCs w:val="16"/>
      <w:lang w:val="ru-RU" w:eastAsia="ru-RU" w:bidi="ar-SA"/>
    </w:rPr>
  </w:style>
  <w:style w:type="paragraph" w:customStyle="1" w:styleId="xl85">
    <w:name w:val="xl85"/>
    <w:basedOn w:val="a"/>
    <w:rsid w:val="000F7C1A"/>
    <w:pPr>
      <w:pBdr>
        <w:left w:val="single" w:sz="4" w:space="0" w:color="auto"/>
      </w:pBdr>
      <w:spacing w:before="100" w:beforeAutospacing="1" w:after="100" w:afterAutospacing="1"/>
      <w:jc w:val="center"/>
    </w:pPr>
    <w:rPr>
      <w:rFonts w:ascii="Arial" w:hAnsi="Arial" w:cs="Arial"/>
      <w:b/>
      <w:bCs/>
      <w:sz w:val="16"/>
      <w:szCs w:val="16"/>
      <w:lang w:val="ru-RU" w:eastAsia="ru-RU" w:bidi="ar-SA"/>
    </w:rPr>
  </w:style>
  <w:style w:type="paragraph" w:customStyle="1" w:styleId="xl86">
    <w:name w:val="xl86"/>
    <w:basedOn w:val="a"/>
    <w:rsid w:val="000F7C1A"/>
    <w:pPr>
      <w:pBdr>
        <w:left w:val="single" w:sz="4" w:space="0" w:color="auto"/>
      </w:pBdr>
      <w:spacing w:before="100" w:beforeAutospacing="1" w:after="100" w:afterAutospacing="1"/>
      <w:jc w:val="center"/>
      <w:textAlignment w:val="top"/>
    </w:pPr>
    <w:rPr>
      <w:rFonts w:ascii="Arial" w:hAnsi="Arial" w:cs="Arial"/>
      <w:b/>
      <w:bCs/>
      <w:sz w:val="16"/>
      <w:szCs w:val="16"/>
      <w:lang w:val="ru-RU" w:eastAsia="ru-RU" w:bidi="ar-SA"/>
    </w:rPr>
  </w:style>
  <w:style w:type="paragraph" w:customStyle="1" w:styleId="xl87">
    <w:name w:val="xl87"/>
    <w:basedOn w:val="a"/>
    <w:rsid w:val="000F7C1A"/>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6"/>
      <w:szCs w:val="16"/>
      <w:lang w:val="ru-RU" w:eastAsia="ru-RU" w:bidi="ar-SA"/>
    </w:rPr>
  </w:style>
  <w:style w:type="paragraph" w:customStyle="1" w:styleId="xl88">
    <w:name w:val="xl88"/>
    <w:basedOn w:val="a"/>
    <w:rsid w:val="000F7C1A"/>
    <w:pPr>
      <w:pBdr>
        <w:top w:val="single" w:sz="8" w:space="0" w:color="auto"/>
        <w:left w:val="single" w:sz="8" w:space="0" w:color="auto"/>
        <w:bottom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89">
    <w:name w:val="xl89"/>
    <w:basedOn w:val="a"/>
    <w:rsid w:val="000F7C1A"/>
    <w:pPr>
      <w:pBdr>
        <w:top w:val="single" w:sz="8" w:space="0" w:color="auto"/>
        <w:bottom w:val="single" w:sz="8" w:space="0" w:color="auto"/>
      </w:pBdr>
      <w:spacing w:before="100" w:beforeAutospacing="1" w:after="100" w:afterAutospacing="1"/>
    </w:pPr>
    <w:rPr>
      <w:rFonts w:ascii="Arial" w:hAnsi="Arial" w:cs="Arial"/>
      <w:b/>
      <w:bCs/>
      <w:sz w:val="16"/>
      <w:szCs w:val="16"/>
      <w:lang w:val="ru-RU" w:eastAsia="ru-RU" w:bidi="ar-SA"/>
    </w:rPr>
  </w:style>
  <w:style w:type="paragraph" w:customStyle="1" w:styleId="xl90">
    <w:name w:val="xl90"/>
    <w:basedOn w:val="a"/>
    <w:rsid w:val="000F7C1A"/>
    <w:pPr>
      <w:pBdr>
        <w:top w:val="single" w:sz="8" w:space="0" w:color="auto"/>
        <w:left w:val="single" w:sz="4" w:space="0" w:color="auto"/>
        <w:bottom w:val="single" w:sz="8" w:space="0" w:color="auto"/>
      </w:pBdr>
      <w:spacing w:before="100" w:beforeAutospacing="1" w:after="100" w:afterAutospacing="1"/>
      <w:jc w:val="center"/>
    </w:pPr>
    <w:rPr>
      <w:rFonts w:ascii="Arial" w:hAnsi="Arial" w:cs="Arial"/>
      <w:b/>
      <w:bCs/>
      <w:sz w:val="16"/>
      <w:szCs w:val="16"/>
      <w:lang w:val="ru-RU" w:eastAsia="ru-RU" w:bidi="ar-SA"/>
    </w:rPr>
  </w:style>
  <w:style w:type="paragraph" w:customStyle="1" w:styleId="xl91">
    <w:name w:val="xl91"/>
    <w:basedOn w:val="a"/>
    <w:rsid w:val="000F7C1A"/>
    <w:pPr>
      <w:pBdr>
        <w:top w:val="single" w:sz="8" w:space="0" w:color="auto"/>
        <w:left w:val="single" w:sz="4" w:space="0" w:color="auto"/>
      </w:pBdr>
      <w:spacing w:before="100" w:beforeAutospacing="1" w:after="100" w:afterAutospacing="1"/>
      <w:jc w:val="center"/>
    </w:pPr>
    <w:rPr>
      <w:rFonts w:ascii="Arial" w:hAnsi="Arial" w:cs="Arial"/>
      <w:b/>
      <w:bCs/>
      <w:sz w:val="16"/>
      <w:szCs w:val="16"/>
      <w:lang w:val="ru-RU" w:eastAsia="ru-RU" w:bidi="ar-SA"/>
    </w:rPr>
  </w:style>
  <w:style w:type="paragraph" w:customStyle="1" w:styleId="xl92">
    <w:name w:val="xl92"/>
    <w:basedOn w:val="a"/>
    <w:rsid w:val="000F7C1A"/>
    <w:pPr>
      <w:pBdr>
        <w:left w:val="single" w:sz="4"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ru-RU" w:eastAsia="ru-RU" w:bidi="ar-SA"/>
    </w:rPr>
  </w:style>
  <w:style w:type="paragraph" w:customStyle="1" w:styleId="xl93">
    <w:name w:val="xl93"/>
    <w:basedOn w:val="a"/>
    <w:rsid w:val="000F7C1A"/>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94">
    <w:name w:val="xl94"/>
    <w:basedOn w:val="a"/>
    <w:rsid w:val="000F7C1A"/>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95">
    <w:name w:val="xl95"/>
    <w:basedOn w:val="a"/>
    <w:rsid w:val="000F7C1A"/>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96">
    <w:name w:val="xl96"/>
    <w:basedOn w:val="a"/>
    <w:rsid w:val="000F7C1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97">
    <w:name w:val="xl97"/>
    <w:basedOn w:val="a"/>
    <w:rsid w:val="000F7C1A"/>
    <w:pPr>
      <w:pBdr>
        <w:top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98">
    <w:name w:val="xl98"/>
    <w:basedOn w:val="a"/>
    <w:rsid w:val="000F7C1A"/>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99">
    <w:name w:val="xl99"/>
    <w:basedOn w:val="a"/>
    <w:rsid w:val="000F7C1A"/>
    <w:pPr>
      <w:pBdr>
        <w:top w:val="single" w:sz="8"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0">
    <w:name w:val="xl100"/>
    <w:basedOn w:val="a"/>
    <w:rsid w:val="000F7C1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101">
    <w:name w:val="xl101"/>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02">
    <w:name w:val="xl102"/>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03">
    <w:name w:val="xl103"/>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04">
    <w:name w:val="xl104"/>
    <w:basedOn w:val="a"/>
    <w:rsid w:val="000F7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05">
    <w:name w:val="xl105"/>
    <w:basedOn w:val="a"/>
    <w:rsid w:val="000F7C1A"/>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6">
    <w:name w:val="xl106"/>
    <w:basedOn w:val="a"/>
    <w:rsid w:val="000F7C1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7">
    <w:name w:val="xl107"/>
    <w:basedOn w:val="a"/>
    <w:rsid w:val="000F7C1A"/>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08">
    <w:name w:val="xl108"/>
    <w:basedOn w:val="a"/>
    <w:rsid w:val="000F7C1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09">
    <w:name w:val="xl109"/>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10">
    <w:name w:val="xl110"/>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11">
    <w:name w:val="xl111"/>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12">
    <w:name w:val="xl112"/>
    <w:basedOn w:val="a"/>
    <w:rsid w:val="000F7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13">
    <w:name w:val="xl113"/>
    <w:basedOn w:val="a"/>
    <w:rsid w:val="000F7C1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14">
    <w:name w:val="xl114"/>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15">
    <w:name w:val="xl115"/>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16">
    <w:name w:val="xl116"/>
    <w:basedOn w:val="a"/>
    <w:rsid w:val="000F7C1A"/>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17">
    <w:name w:val="xl117"/>
    <w:basedOn w:val="a"/>
    <w:rsid w:val="000F7C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18">
    <w:name w:val="xl118"/>
    <w:basedOn w:val="a"/>
    <w:rsid w:val="000F7C1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19">
    <w:name w:val="xl119"/>
    <w:basedOn w:val="a"/>
    <w:rsid w:val="000F7C1A"/>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20">
    <w:name w:val="xl120"/>
    <w:basedOn w:val="a"/>
    <w:rsid w:val="000F7C1A"/>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21">
    <w:name w:val="xl121"/>
    <w:basedOn w:val="a"/>
    <w:rsid w:val="000F7C1A"/>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22">
    <w:name w:val="xl122"/>
    <w:basedOn w:val="a"/>
    <w:rsid w:val="000F7C1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23">
    <w:name w:val="xl123"/>
    <w:basedOn w:val="a"/>
    <w:rsid w:val="000F7C1A"/>
    <w:pPr>
      <w:pBdr>
        <w:top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24">
    <w:name w:val="xl124"/>
    <w:basedOn w:val="a"/>
    <w:rsid w:val="000F7C1A"/>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6"/>
      <w:szCs w:val="16"/>
      <w:lang w:val="ru-RU" w:eastAsia="ru-RU" w:bidi="ar-SA"/>
    </w:rPr>
  </w:style>
  <w:style w:type="paragraph" w:customStyle="1" w:styleId="xl125">
    <w:name w:val="xl125"/>
    <w:basedOn w:val="a"/>
    <w:rsid w:val="000F7C1A"/>
    <w:pPr>
      <w:pBdr>
        <w:top w:val="single" w:sz="4" w:space="0" w:color="auto"/>
        <w:left w:val="single" w:sz="4" w:space="0" w:color="auto"/>
        <w:bottom w:val="single" w:sz="8" w:space="0" w:color="auto"/>
      </w:pBdr>
      <w:spacing w:before="100" w:beforeAutospacing="1" w:after="100" w:afterAutospacing="1"/>
    </w:pPr>
    <w:rPr>
      <w:rFonts w:ascii="Arial" w:hAnsi="Arial" w:cs="Arial"/>
      <w:sz w:val="16"/>
      <w:szCs w:val="16"/>
      <w:lang w:val="ru-RU" w:eastAsia="ru-RU" w:bidi="ar-SA"/>
    </w:rPr>
  </w:style>
  <w:style w:type="paragraph" w:customStyle="1" w:styleId="xl126">
    <w:name w:val="xl126"/>
    <w:basedOn w:val="a"/>
    <w:rsid w:val="000F7C1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27">
    <w:name w:val="xl127"/>
    <w:basedOn w:val="a"/>
    <w:rsid w:val="000F7C1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128">
    <w:name w:val="xl128"/>
    <w:basedOn w:val="a"/>
    <w:rsid w:val="000F7C1A"/>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b/>
      <w:bCs/>
      <w:sz w:val="16"/>
      <w:szCs w:val="16"/>
      <w:lang w:val="ru-RU" w:eastAsia="ru-RU" w:bidi="ar-SA"/>
    </w:rPr>
  </w:style>
  <w:style w:type="paragraph" w:customStyle="1" w:styleId="xl129">
    <w:name w:val="xl129"/>
    <w:basedOn w:val="a"/>
    <w:rsid w:val="000F7C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30">
    <w:name w:val="xl130"/>
    <w:basedOn w:val="a"/>
    <w:rsid w:val="000F7C1A"/>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b/>
      <w:bCs/>
      <w:i/>
      <w:iCs/>
      <w:sz w:val="16"/>
      <w:szCs w:val="16"/>
      <w:lang w:val="ru-RU" w:eastAsia="ru-RU" w:bidi="ar-SA"/>
    </w:rPr>
  </w:style>
  <w:style w:type="paragraph" w:customStyle="1" w:styleId="xl131">
    <w:name w:val="xl131"/>
    <w:basedOn w:val="a"/>
    <w:rsid w:val="000F7C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32">
    <w:name w:val="xl132"/>
    <w:basedOn w:val="a"/>
    <w:rsid w:val="000F7C1A"/>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33">
    <w:name w:val="xl133"/>
    <w:basedOn w:val="a"/>
    <w:rsid w:val="000F7C1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34">
    <w:name w:val="xl134"/>
    <w:basedOn w:val="a"/>
    <w:rsid w:val="000F7C1A"/>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i/>
      <w:iCs/>
      <w:sz w:val="16"/>
      <w:szCs w:val="16"/>
      <w:lang w:val="ru-RU" w:eastAsia="ru-RU" w:bidi="ar-SA"/>
    </w:rPr>
  </w:style>
  <w:style w:type="paragraph" w:customStyle="1" w:styleId="xl135">
    <w:name w:val="xl135"/>
    <w:basedOn w:val="a"/>
    <w:rsid w:val="000F7C1A"/>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lang w:val="ru-RU" w:eastAsia="ru-RU" w:bidi="ar-SA"/>
    </w:rPr>
  </w:style>
  <w:style w:type="paragraph" w:customStyle="1" w:styleId="xl136">
    <w:name w:val="xl136"/>
    <w:basedOn w:val="a"/>
    <w:rsid w:val="000F7C1A"/>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907">
      <w:bodyDiv w:val="1"/>
      <w:marLeft w:val="0"/>
      <w:marRight w:val="0"/>
      <w:marTop w:val="0"/>
      <w:marBottom w:val="0"/>
      <w:divBdr>
        <w:top w:val="none" w:sz="0" w:space="0" w:color="auto"/>
        <w:left w:val="none" w:sz="0" w:space="0" w:color="auto"/>
        <w:bottom w:val="none" w:sz="0" w:space="0" w:color="auto"/>
        <w:right w:val="none" w:sz="0" w:space="0" w:color="auto"/>
      </w:divBdr>
    </w:div>
    <w:div w:id="54859287">
      <w:bodyDiv w:val="1"/>
      <w:marLeft w:val="0"/>
      <w:marRight w:val="0"/>
      <w:marTop w:val="0"/>
      <w:marBottom w:val="0"/>
      <w:divBdr>
        <w:top w:val="none" w:sz="0" w:space="0" w:color="auto"/>
        <w:left w:val="none" w:sz="0" w:space="0" w:color="auto"/>
        <w:bottom w:val="none" w:sz="0" w:space="0" w:color="auto"/>
        <w:right w:val="none" w:sz="0" w:space="0" w:color="auto"/>
      </w:divBdr>
    </w:div>
    <w:div w:id="118380075">
      <w:bodyDiv w:val="1"/>
      <w:marLeft w:val="0"/>
      <w:marRight w:val="0"/>
      <w:marTop w:val="0"/>
      <w:marBottom w:val="0"/>
      <w:divBdr>
        <w:top w:val="none" w:sz="0" w:space="0" w:color="auto"/>
        <w:left w:val="none" w:sz="0" w:space="0" w:color="auto"/>
        <w:bottom w:val="none" w:sz="0" w:space="0" w:color="auto"/>
        <w:right w:val="none" w:sz="0" w:space="0" w:color="auto"/>
      </w:divBdr>
    </w:div>
    <w:div w:id="139270211">
      <w:bodyDiv w:val="1"/>
      <w:marLeft w:val="0"/>
      <w:marRight w:val="0"/>
      <w:marTop w:val="0"/>
      <w:marBottom w:val="0"/>
      <w:divBdr>
        <w:top w:val="none" w:sz="0" w:space="0" w:color="auto"/>
        <w:left w:val="none" w:sz="0" w:space="0" w:color="auto"/>
        <w:bottom w:val="none" w:sz="0" w:space="0" w:color="auto"/>
        <w:right w:val="none" w:sz="0" w:space="0" w:color="auto"/>
      </w:divBdr>
    </w:div>
    <w:div w:id="168520602">
      <w:bodyDiv w:val="1"/>
      <w:marLeft w:val="0"/>
      <w:marRight w:val="0"/>
      <w:marTop w:val="0"/>
      <w:marBottom w:val="0"/>
      <w:divBdr>
        <w:top w:val="none" w:sz="0" w:space="0" w:color="auto"/>
        <w:left w:val="none" w:sz="0" w:space="0" w:color="auto"/>
        <w:bottom w:val="none" w:sz="0" w:space="0" w:color="auto"/>
        <w:right w:val="none" w:sz="0" w:space="0" w:color="auto"/>
      </w:divBdr>
    </w:div>
    <w:div w:id="200094110">
      <w:bodyDiv w:val="1"/>
      <w:marLeft w:val="0"/>
      <w:marRight w:val="0"/>
      <w:marTop w:val="0"/>
      <w:marBottom w:val="0"/>
      <w:divBdr>
        <w:top w:val="none" w:sz="0" w:space="0" w:color="auto"/>
        <w:left w:val="none" w:sz="0" w:space="0" w:color="auto"/>
        <w:bottom w:val="none" w:sz="0" w:space="0" w:color="auto"/>
        <w:right w:val="none" w:sz="0" w:space="0" w:color="auto"/>
      </w:divBdr>
    </w:div>
    <w:div w:id="219168569">
      <w:bodyDiv w:val="1"/>
      <w:marLeft w:val="0"/>
      <w:marRight w:val="0"/>
      <w:marTop w:val="0"/>
      <w:marBottom w:val="0"/>
      <w:divBdr>
        <w:top w:val="none" w:sz="0" w:space="0" w:color="auto"/>
        <w:left w:val="none" w:sz="0" w:space="0" w:color="auto"/>
        <w:bottom w:val="none" w:sz="0" w:space="0" w:color="auto"/>
        <w:right w:val="none" w:sz="0" w:space="0" w:color="auto"/>
      </w:divBdr>
    </w:div>
    <w:div w:id="220872718">
      <w:bodyDiv w:val="1"/>
      <w:marLeft w:val="0"/>
      <w:marRight w:val="0"/>
      <w:marTop w:val="0"/>
      <w:marBottom w:val="0"/>
      <w:divBdr>
        <w:top w:val="none" w:sz="0" w:space="0" w:color="auto"/>
        <w:left w:val="none" w:sz="0" w:space="0" w:color="auto"/>
        <w:bottom w:val="none" w:sz="0" w:space="0" w:color="auto"/>
        <w:right w:val="none" w:sz="0" w:space="0" w:color="auto"/>
      </w:divBdr>
    </w:div>
    <w:div w:id="240071041">
      <w:bodyDiv w:val="1"/>
      <w:marLeft w:val="0"/>
      <w:marRight w:val="0"/>
      <w:marTop w:val="0"/>
      <w:marBottom w:val="0"/>
      <w:divBdr>
        <w:top w:val="none" w:sz="0" w:space="0" w:color="auto"/>
        <w:left w:val="none" w:sz="0" w:space="0" w:color="auto"/>
        <w:bottom w:val="none" w:sz="0" w:space="0" w:color="auto"/>
        <w:right w:val="none" w:sz="0" w:space="0" w:color="auto"/>
      </w:divBdr>
    </w:div>
    <w:div w:id="266427839">
      <w:bodyDiv w:val="1"/>
      <w:marLeft w:val="0"/>
      <w:marRight w:val="0"/>
      <w:marTop w:val="0"/>
      <w:marBottom w:val="0"/>
      <w:divBdr>
        <w:top w:val="none" w:sz="0" w:space="0" w:color="auto"/>
        <w:left w:val="none" w:sz="0" w:space="0" w:color="auto"/>
        <w:bottom w:val="none" w:sz="0" w:space="0" w:color="auto"/>
        <w:right w:val="none" w:sz="0" w:space="0" w:color="auto"/>
      </w:divBdr>
    </w:div>
    <w:div w:id="273290278">
      <w:bodyDiv w:val="1"/>
      <w:marLeft w:val="0"/>
      <w:marRight w:val="0"/>
      <w:marTop w:val="0"/>
      <w:marBottom w:val="0"/>
      <w:divBdr>
        <w:top w:val="none" w:sz="0" w:space="0" w:color="auto"/>
        <w:left w:val="none" w:sz="0" w:space="0" w:color="auto"/>
        <w:bottom w:val="none" w:sz="0" w:space="0" w:color="auto"/>
        <w:right w:val="none" w:sz="0" w:space="0" w:color="auto"/>
      </w:divBdr>
    </w:div>
    <w:div w:id="308243100">
      <w:bodyDiv w:val="1"/>
      <w:marLeft w:val="0"/>
      <w:marRight w:val="0"/>
      <w:marTop w:val="0"/>
      <w:marBottom w:val="0"/>
      <w:divBdr>
        <w:top w:val="none" w:sz="0" w:space="0" w:color="auto"/>
        <w:left w:val="none" w:sz="0" w:space="0" w:color="auto"/>
        <w:bottom w:val="none" w:sz="0" w:space="0" w:color="auto"/>
        <w:right w:val="none" w:sz="0" w:space="0" w:color="auto"/>
      </w:divBdr>
    </w:div>
    <w:div w:id="350566828">
      <w:bodyDiv w:val="1"/>
      <w:marLeft w:val="0"/>
      <w:marRight w:val="0"/>
      <w:marTop w:val="0"/>
      <w:marBottom w:val="0"/>
      <w:divBdr>
        <w:top w:val="none" w:sz="0" w:space="0" w:color="auto"/>
        <w:left w:val="none" w:sz="0" w:space="0" w:color="auto"/>
        <w:bottom w:val="none" w:sz="0" w:space="0" w:color="auto"/>
        <w:right w:val="none" w:sz="0" w:space="0" w:color="auto"/>
      </w:divBdr>
    </w:div>
    <w:div w:id="379284898">
      <w:bodyDiv w:val="1"/>
      <w:marLeft w:val="0"/>
      <w:marRight w:val="0"/>
      <w:marTop w:val="0"/>
      <w:marBottom w:val="0"/>
      <w:divBdr>
        <w:top w:val="none" w:sz="0" w:space="0" w:color="auto"/>
        <w:left w:val="none" w:sz="0" w:space="0" w:color="auto"/>
        <w:bottom w:val="none" w:sz="0" w:space="0" w:color="auto"/>
        <w:right w:val="none" w:sz="0" w:space="0" w:color="auto"/>
      </w:divBdr>
    </w:div>
    <w:div w:id="404112218">
      <w:bodyDiv w:val="1"/>
      <w:marLeft w:val="0"/>
      <w:marRight w:val="0"/>
      <w:marTop w:val="0"/>
      <w:marBottom w:val="0"/>
      <w:divBdr>
        <w:top w:val="none" w:sz="0" w:space="0" w:color="auto"/>
        <w:left w:val="none" w:sz="0" w:space="0" w:color="auto"/>
        <w:bottom w:val="none" w:sz="0" w:space="0" w:color="auto"/>
        <w:right w:val="none" w:sz="0" w:space="0" w:color="auto"/>
      </w:divBdr>
    </w:div>
    <w:div w:id="448742143">
      <w:bodyDiv w:val="1"/>
      <w:marLeft w:val="0"/>
      <w:marRight w:val="0"/>
      <w:marTop w:val="0"/>
      <w:marBottom w:val="0"/>
      <w:divBdr>
        <w:top w:val="none" w:sz="0" w:space="0" w:color="auto"/>
        <w:left w:val="none" w:sz="0" w:space="0" w:color="auto"/>
        <w:bottom w:val="none" w:sz="0" w:space="0" w:color="auto"/>
        <w:right w:val="none" w:sz="0" w:space="0" w:color="auto"/>
      </w:divBdr>
    </w:div>
    <w:div w:id="478695881">
      <w:bodyDiv w:val="1"/>
      <w:marLeft w:val="0"/>
      <w:marRight w:val="0"/>
      <w:marTop w:val="0"/>
      <w:marBottom w:val="0"/>
      <w:divBdr>
        <w:top w:val="none" w:sz="0" w:space="0" w:color="auto"/>
        <w:left w:val="none" w:sz="0" w:space="0" w:color="auto"/>
        <w:bottom w:val="none" w:sz="0" w:space="0" w:color="auto"/>
        <w:right w:val="none" w:sz="0" w:space="0" w:color="auto"/>
      </w:divBdr>
    </w:div>
    <w:div w:id="513963420">
      <w:bodyDiv w:val="1"/>
      <w:marLeft w:val="0"/>
      <w:marRight w:val="0"/>
      <w:marTop w:val="0"/>
      <w:marBottom w:val="0"/>
      <w:divBdr>
        <w:top w:val="none" w:sz="0" w:space="0" w:color="auto"/>
        <w:left w:val="none" w:sz="0" w:space="0" w:color="auto"/>
        <w:bottom w:val="none" w:sz="0" w:space="0" w:color="auto"/>
        <w:right w:val="none" w:sz="0" w:space="0" w:color="auto"/>
      </w:divBdr>
    </w:div>
    <w:div w:id="556018109">
      <w:bodyDiv w:val="1"/>
      <w:marLeft w:val="0"/>
      <w:marRight w:val="0"/>
      <w:marTop w:val="0"/>
      <w:marBottom w:val="0"/>
      <w:divBdr>
        <w:top w:val="none" w:sz="0" w:space="0" w:color="auto"/>
        <w:left w:val="none" w:sz="0" w:space="0" w:color="auto"/>
        <w:bottom w:val="none" w:sz="0" w:space="0" w:color="auto"/>
        <w:right w:val="none" w:sz="0" w:space="0" w:color="auto"/>
      </w:divBdr>
    </w:div>
    <w:div w:id="614097738">
      <w:bodyDiv w:val="1"/>
      <w:marLeft w:val="0"/>
      <w:marRight w:val="0"/>
      <w:marTop w:val="0"/>
      <w:marBottom w:val="0"/>
      <w:divBdr>
        <w:top w:val="none" w:sz="0" w:space="0" w:color="auto"/>
        <w:left w:val="none" w:sz="0" w:space="0" w:color="auto"/>
        <w:bottom w:val="none" w:sz="0" w:space="0" w:color="auto"/>
        <w:right w:val="none" w:sz="0" w:space="0" w:color="auto"/>
      </w:divBdr>
    </w:div>
    <w:div w:id="623969226">
      <w:bodyDiv w:val="1"/>
      <w:marLeft w:val="0"/>
      <w:marRight w:val="0"/>
      <w:marTop w:val="0"/>
      <w:marBottom w:val="0"/>
      <w:divBdr>
        <w:top w:val="none" w:sz="0" w:space="0" w:color="auto"/>
        <w:left w:val="none" w:sz="0" w:space="0" w:color="auto"/>
        <w:bottom w:val="none" w:sz="0" w:space="0" w:color="auto"/>
        <w:right w:val="none" w:sz="0" w:space="0" w:color="auto"/>
      </w:divBdr>
    </w:div>
    <w:div w:id="636297205">
      <w:bodyDiv w:val="1"/>
      <w:marLeft w:val="0"/>
      <w:marRight w:val="0"/>
      <w:marTop w:val="0"/>
      <w:marBottom w:val="0"/>
      <w:divBdr>
        <w:top w:val="none" w:sz="0" w:space="0" w:color="auto"/>
        <w:left w:val="none" w:sz="0" w:space="0" w:color="auto"/>
        <w:bottom w:val="none" w:sz="0" w:space="0" w:color="auto"/>
        <w:right w:val="none" w:sz="0" w:space="0" w:color="auto"/>
      </w:divBdr>
    </w:div>
    <w:div w:id="677462715">
      <w:bodyDiv w:val="1"/>
      <w:marLeft w:val="0"/>
      <w:marRight w:val="0"/>
      <w:marTop w:val="0"/>
      <w:marBottom w:val="0"/>
      <w:divBdr>
        <w:top w:val="none" w:sz="0" w:space="0" w:color="auto"/>
        <w:left w:val="none" w:sz="0" w:space="0" w:color="auto"/>
        <w:bottom w:val="none" w:sz="0" w:space="0" w:color="auto"/>
        <w:right w:val="none" w:sz="0" w:space="0" w:color="auto"/>
      </w:divBdr>
    </w:div>
    <w:div w:id="699866687">
      <w:bodyDiv w:val="1"/>
      <w:marLeft w:val="0"/>
      <w:marRight w:val="0"/>
      <w:marTop w:val="0"/>
      <w:marBottom w:val="0"/>
      <w:divBdr>
        <w:top w:val="none" w:sz="0" w:space="0" w:color="auto"/>
        <w:left w:val="none" w:sz="0" w:space="0" w:color="auto"/>
        <w:bottom w:val="none" w:sz="0" w:space="0" w:color="auto"/>
        <w:right w:val="none" w:sz="0" w:space="0" w:color="auto"/>
      </w:divBdr>
    </w:div>
    <w:div w:id="813060630">
      <w:bodyDiv w:val="1"/>
      <w:marLeft w:val="0"/>
      <w:marRight w:val="0"/>
      <w:marTop w:val="0"/>
      <w:marBottom w:val="0"/>
      <w:divBdr>
        <w:top w:val="none" w:sz="0" w:space="0" w:color="auto"/>
        <w:left w:val="none" w:sz="0" w:space="0" w:color="auto"/>
        <w:bottom w:val="none" w:sz="0" w:space="0" w:color="auto"/>
        <w:right w:val="none" w:sz="0" w:space="0" w:color="auto"/>
      </w:divBdr>
    </w:div>
    <w:div w:id="814447653">
      <w:bodyDiv w:val="1"/>
      <w:marLeft w:val="0"/>
      <w:marRight w:val="0"/>
      <w:marTop w:val="0"/>
      <w:marBottom w:val="0"/>
      <w:divBdr>
        <w:top w:val="none" w:sz="0" w:space="0" w:color="auto"/>
        <w:left w:val="none" w:sz="0" w:space="0" w:color="auto"/>
        <w:bottom w:val="none" w:sz="0" w:space="0" w:color="auto"/>
        <w:right w:val="none" w:sz="0" w:space="0" w:color="auto"/>
      </w:divBdr>
    </w:div>
    <w:div w:id="819729729">
      <w:bodyDiv w:val="1"/>
      <w:marLeft w:val="0"/>
      <w:marRight w:val="0"/>
      <w:marTop w:val="0"/>
      <w:marBottom w:val="0"/>
      <w:divBdr>
        <w:top w:val="none" w:sz="0" w:space="0" w:color="auto"/>
        <w:left w:val="none" w:sz="0" w:space="0" w:color="auto"/>
        <w:bottom w:val="none" w:sz="0" w:space="0" w:color="auto"/>
        <w:right w:val="none" w:sz="0" w:space="0" w:color="auto"/>
      </w:divBdr>
    </w:div>
    <w:div w:id="824511324">
      <w:bodyDiv w:val="1"/>
      <w:marLeft w:val="0"/>
      <w:marRight w:val="0"/>
      <w:marTop w:val="0"/>
      <w:marBottom w:val="0"/>
      <w:divBdr>
        <w:top w:val="none" w:sz="0" w:space="0" w:color="auto"/>
        <w:left w:val="none" w:sz="0" w:space="0" w:color="auto"/>
        <w:bottom w:val="none" w:sz="0" w:space="0" w:color="auto"/>
        <w:right w:val="none" w:sz="0" w:space="0" w:color="auto"/>
      </w:divBdr>
    </w:div>
    <w:div w:id="841090903">
      <w:bodyDiv w:val="1"/>
      <w:marLeft w:val="0"/>
      <w:marRight w:val="0"/>
      <w:marTop w:val="0"/>
      <w:marBottom w:val="0"/>
      <w:divBdr>
        <w:top w:val="none" w:sz="0" w:space="0" w:color="auto"/>
        <w:left w:val="none" w:sz="0" w:space="0" w:color="auto"/>
        <w:bottom w:val="none" w:sz="0" w:space="0" w:color="auto"/>
        <w:right w:val="none" w:sz="0" w:space="0" w:color="auto"/>
      </w:divBdr>
    </w:div>
    <w:div w:id="854998446">
      <w:bodyDiv w:val="1"/>
      <w:marLeft w:val="0"/>
      <w:marRight w:val="0"/>
      <w:marTop w:val="0"/>
      <w:marBottom w:val="0"/>
      <w:divBdr>
        <w:top w:val="none" w:sz="0" w:space="0" w:color="auto"/>
        <w:left w:val="none" w:sz="0" w:space="0" w:color="auto"/>
        <w:bottom w:val="none" w:sz="0" w:space="0" w:color="auto"/>
        <w:right w:val="none" w:sz="0" w:space="0" w:color="auto"/>
      </w:divBdr>
    </w:div>
    <w:div w:id="887565536">
      <w:bodyDiv w:val="1"/>
      <w:marLeft w:val="0"/>
      <w:marRight w:val="0"/>
      <w:marTop w:val="0"/>
      <w:marBottom w:val="0"/>
      <w:divBdr>
        <w:top w:val="none" w:sz="0" w:space="0" w:color="auto"/>
        <w:left w:val="none" w:sz="0" w:space="0" w:color="auto"/>
        <w:bottom w:val="none" w:sz="0" w:space="0" w:color="auto"/>
        <w:right w:val="none" w:sz="0" w:space="0" w:color="auto"/>
      </w:divBdr>
    </w:div>
    <w:div w:id="892542398">
      <w:bodyDiv w:val="1"/>
      <w:marLeft w:val="0"/>
      <w:marRight w:val="0"/>
      <w:marTop w:val="0"/>
      <w:marBottom w:val="0"/>
      <w:divBdr>
        <w:top w:val="none" w:sz="0" w:space="0" w:color="auto"/>
        <w:left w:val="none" w:sz="0" w:space="0" w:color="auto"/>
        <w:bottom w:val="none" w:sz="0" w:space="0" w:color="auto"/>
        <w:right w:val="none" w:sz="0" w:space="0" w:color="auto"/>
      </w:divBdr>
    </w:div>
    <w:div w:id="906769656">
      <w:bodyDiv w:val="1"/>
      <w:marLeft w:val="0"/>
      <w:marRight w:val="0"/>
      <w:marTop w:val="0"/>
      <w:marBottom w:val="0"/>
      <w:divBdr>
        <w:top w:val="none" w:sz="0" w:space="0" w:color="auto"/>
        <w:left w:val="none" w:sz="0" w:space="0" w:color="auto"/>
        <w:bottom w:val="none" w:sz="0" w:space="0" w:color="auto"/>
        <w:right w:val="none" w:sz="0" w:space="0" w:color="auto"/>
      </w:divBdr>
    </w:div>
    <w:div w:id="949505039">
      <w:bodyDiv w:val="1"/>
      <w:marLeft w:val="0"/>
      <w:marRight w:val="0"/>
      <w:marTop w:val="0"/>
      <w:marBottom w:val="0"/>
      <w:divBdr>
        <w:top w:val="none" w:sz="0" w:space="0" w:color="auto"/>
        <w:left w:val="none" w:sz="0" w:space="0" w:color="auto"/>
        <w:bottom w:val="none" w:sz="0" w:space="0" w:color="auto"/>
        <w:right w:val="none" w:sz="0" w:space="0" w:color="auto"/>
      </w:divBdr>
    </w:div>
    <w:div w:id="956647151">
      <w:bodyDiv w:val="1"/>
      <w:marLeft w:val="0"/>
      <w:marRight w:val="0"/>
      <w:marTop w:val="0"/>
      <w:marBottom w:val="0"/>
      <w:divBdr>
        <w:top w:val="none" w:sz="0" w:space="0" w:color="auto"/>
        <w:left w:val="none" w:sz="0" w:space="0" w:color="auto"/>
        <w:bottom w:val="none" w:sz="0" w:space="0" w:color="auto"/>
        <w:right w:val="none" w:sz="0" w:space="0" w:color="auto"/>
      </w:divBdr>
    </w:div>
    <w:div w:id="966089324">
      <w:bodyDiv w:val="1"/>
      <w:marLeft w:val="0"/>
      <w:marRight w:val="0"/>
      <w:marTop w:val="0"/>
      <w:marBottom w:val="0"/>
      <w:divBdr>
        <w:top w:val="none" w:sz="0" w:space="0" w:color="auto"/>
        <w:left w:val="none" w:sz="0" w:space="0" w:color="auto"/>
        <w:bottom w:val="none" w:sz="0" w:space="0" w:color="auto"/>
        <w:right w:val="none" w:sz="0" w:space="0" w:color="auto"/>
      </w:divBdr>
    </w:div>
    <w:div w:id="969092777">
      <w:bodyDiv w:val="1"/>
      <w:marLeft w:val="0"/>
      <w:marRight w:val="0"/>
      <w:marTop w:val="0"/>
      <w:marBottom w:val="0"/>
      <w:divBdr>
        <w:top w:val="none" w:sz="0" w:space="0" w:color="auto"/>
        <w:left w:val="none" w:sz="0" w:space="0" w:color="auto"/>
        <w:bottom w:val="none" w:sz="0" w:space="0" w:color="auto"/>
        <w:right w:val="none" w:sz="0" w:space="0" w:color="auto"/>
      </w:divBdr>
    </w:div>
    <w:div w:id="994341500">
      <w:bodyDiv w:val="1"/>
      <w:marLeft w:val="0"/>
      <w:marRight w:val="0"/>
      <w:marTop w:val="0"/>
      <w:marBottom w:val="0"/>
      <w:divBdr>
        <w:top w:val="none" w:sz="0" w:space="0" w:color="auto"/>
        <w:left w:val="none" w:sz="0" w:space="0" w:color="auto"/>
        <w:bottom w:val="none" w:sz="0" w:space="0" w:color="auto"/>
        <w:right w:val="none" w:sz="0" w:space="0" w:color="auto"/>
      </w:divBdr>
    </w:div>
    <w:div w:id="997729505">
      <w:bodyDiv w:val="1"/>
      <w:marLeft w:val="0"/>
      <w:marRight w:val="0"/>
      <w:marTop w:val="0"/>
      <w:marBottom w:val="0"/>
      <w:divBdr>
        <w:top w:val="none" w:sz="0" w:space="0" w:color="auto"/>
        <w:left w:val="none" w:sz="0" w:space="0" w:color="auto"/>
        <w:bottom w:val="none" w:sz="0" w:space="0" w:color="auto"/>
        <w:right w:val="none" w:sz="0" w:space="0" w:color="auto"/>
      </w:divBdr>
    </w:div>
    <w:div w:id="1022971405">
      <w:bodyDiv w:val="1"/>
      <w:marLeft w:val="0"/>
      <w:marRight w:val="0"/>
      <w:marTop w:val="0"/>
      <w:marBottom w:val="0"/>
      <w:divBdr>
        <w:top w:val="none" w:sz="0" w:space="0" w:color="auto"/>
        <w:left w:val="none" w:sz="0" w:space="0" w:color="auto"/>
        <w:bottom w:val="none" w:sz="0" w:space="0" w:color="auto"/>
        <w:right w:val="none" w:sz="0" w:space="0" w:color="auto"/>
      </w:divBdr>
    </w:div>
    <w:div w:id="1036614916">
      <w:bodyDiv w:val="1"/>
      <w:marLeft w:val="0"/>
      <w:marRight w:val="0"/>
      <w:marTop w:val="0"/>
      <w:marBottom w:val="0"/>
      <w:divBdr>
        <w:top w:val="none" w:sz="0" w:space="0" w:color="auto"/>
        <w:left w:val="none" w:sz="0" w:space="0" w:color="auto"/>
        <w:bottom w:val="none" w:sz="0" w:space="0" w:color="auto"/>
        <w:right w:val="none" w:sz="0" w:space="0" w:color="auto"/>
      </w:divBdr>
    </w:div>
    <w:div w:id="1037700598">
      <w:bodyDiv w:val="1"/>
      <w:marLeft w:val="0"/>
      <w:marRight w:val="0"/>
      <w:marTop w:val="0"/>
      <w:marBottom w:val="0"/>
      <w:divBdr>
        <w:top w:val="none" w:sz="0" w:space="0" w:color="auto"/>
        <w:left w:val="none" w:sz="0" w:space="0" w:color="auto"/>
        <w:bottom w:val="none" w:sz="0" w:space="0" w:color="auto"/>
        <w:right w:val="none" w:sz="0" w:space="0" w:color="auto"/>
      </w:divBdr>
    </w:div>
    <w:div w:id="1049917602">
      <w:bodyDiv w:val="1"/>
      <w:marLeft w:val="0"/>
      <w:marRight w:val="0"/>
      <w:marTop w:val="0"/>
      <w:marBottom w:val="0"/>
      <w:divBdr>
        <w:top w:val="none" w:sz="0" w:space="0" w:color="auto"/>
        <w:left w:val="none" w:sz="0" w:space="0" w:color="auto"/>
        <w:bottom w:val="none" w:sz="0" w:space="0" w:color="auto"/>
        <w:right w:val="none" w:sz="0" w:space="0" w:color="auto"/>
      </w:divBdr>
    </w:div>
    <w:div w:id="1068965292">
      <w:bodyDiv w:val="1"/>
      <w:marLeft w:val="0"/>
      <w:marRight w:val="0"/>
      <w:marTop w:val="0"/>
      <w:marBottom w:val="0"/>
      <w:divBdr>
        <w:top w:val="none" w:sz="0" w:space="0" w:color="auto"/>
        <w:left w:val="none" w:sz="0" w:space="0" w:color="auto"/>
        <w:bottom w:val="none" w:sz="0" w:space="0" w:color="auto"/>
        <w:right w:val="none" w:sz="0" w:space="0" w:color="auto"/>
      </w:divBdr>
    </w:div>
    <w:div w:id="1128818291">
      <w:bodyDiv w:val="1"/>
      <w:marLeft w:val="0"/>
      <w:marRight w:val="0"/>
      <w:marTop w:val="0"/>
      <w:marBottom w:val="0"/>
      <w:divBdr>
        <w:top w:val="none" w:sz="0" w:space="0" w:color="auto"/>
        <w:left w:val="none" w:sz="0" w:space="0" w:color="auto"/>
        <w:bottom w:val="none" w:sz="0" w:space="0" w:color="auto"/>
        <w:right w:val="none" w:sz="0" w:space="0" w:color="auto"/>
      </w:divBdr>
    </w:div>
    <w:div w:id="1129513142">
      <w:bodyDiv w:val="1"/>
      <w:marLeft w:val="0"/>
      <w:marRight w:val="0"/>
      <w:marTop w:val="0"/>
      <w:marBottom w:val="0"/>
      <w:divBdr>
        <w:top w:val="none" w:sz="0" w:space="0" w:color="auto"/>
        <w:left w:val="none" w:sz="0" w:space="0" w:color="auto"/>
        <w:bottom w:val="none" w:sz="0" w:space="0" w:color="auto"/>
        <w:right w:val="none" w:sz="0" w:space="0" w:color="auto"/>
      </w:divBdr>
    </w:div>
    <w:div w:id="1248533921">
      <w:bodyDiv w:val="1"/>
      <w:marLeft w:val="0"/>
      <w:marRight w:val="0"/>
      <w:marTop w:val="0"/>
      <w:marBottom w:val="0"/>
      <w:divBdr>
        <w:top w:val="none" w:sz="0" w:space="0" w:color="auto"/>
        <w:left w:val="none" w:sz="0" w:space="0" w:color="auto"/>
        <w:bottom w:val="none" w:sz="0" w:space="0" w:color="auto"/>
        <w:right w:val="none" w:sz="0" w:space="0" w:color="auto"/>
      </w:divBdr>
    </w:div>
    <w:div w:id="1345938255">
      <w:bodyDiv w:val="1"/>
      <w:marLeft w:val="0"/>
      <w:marRight w:val="0"/>
      <w:marTop w:val="0"/>
      <w:marBottom w:val="0"/>
      <w:divBdr>
        <w:top w:val="none" w:sz="0" w:space="0" w:color="auto"/>
        <w:left w:val="none" w:sz="0" w:space="0" w:color="auto"/>
        <w:bottom w:val="none" w:sz="0" w:space="0" w:color="auto"/>
        <w:right w:val="none" w:sz="0" w:space="0" w:color="auto"/>
      </w:divBdr>
    </w:div>
    <w:div w:id="1353265004">
      <w:bodyDiv w:val="1"/>
      <w:marLeft w:val="0"/>
      <w:marRight w:val="0"/>
      <w:marTop w:val="0"/>
      <w:marBottom w:val="0"/>
      <w:divBdr>
        <w:top w:val="none" w:sz="0" w:space="0" w:color="auto"/>
        <w:left w:val="none" w:sz="0" w:space="0" w:color="auto"/>
        <w:bottom w:val="none" w:sz="0" w:space="0" w:color="auto"/>
        <w:right w:val="none" w:sz="0" w:space="0" w:color="auto"/>
      </w:divBdr>
    </w:div>
    <w:div w:id="1389840245">
      <w:bodyDiv w:val="1"/>
      <w:marLeft w:val="0"/>
      <w:marRight w:val="0"/>
      <w:marTop w:val="0"/>
      <w:marBottom w:val="0"/>
      <w:divBdr>
        <w:top w:val="none" w:sz="0" w:space="0" w:color="auto"/>
        <w:left w:val="none" w:sz="0" w:space="0" w:color="auto"/>
        <w:bottom w:val="none" w:sz="0" w:space="0" w:color="auto"/>
        <w:right w:val="none" w:sz="0" w:space="0" w:color="auto"/>
      </w:divBdr>
    </w:div>
    <w:div w:id="1406414993">
      <w:bodyDiv w:val="1"/>
      <w:marLeft w:val="0"/>
      <w:marRight w:val="0"/>
      <w:marTop w:val="0"/>
      <w:marBottom w:val="0"/>
      <w:divBdr>
        <w:top w:val="none" w:sz="0" w:space="0" w:color="auto"/>
        <w:left w:val="none" w:sz="0" w:space="0" w:color="auto"/>
        <w:bottom w:val="none" w:sz="0" w:space="0" w:color="auto"/>
        <w:right w:val="none" w:sz="0" w:space="0" w:color="auto"/>
      </w:divBdr>
    </w:div>
    <w:div w:id="1432706616">
      <w:bodyDiv w:val="1"/>
      <w:marLeft w:val="0"/>
      <w:marRight w:val="0"/>
      <w:marTop w:val="0"/>
      <w:marBottom w:val="0"/>
      <w:divBdr>
        <w:top w:val="none" w:sz="0" w:space="0" w:color="auto"/>
        <w:left w:val="none" w:sz="0" w:space="0" w:color="auto"/>
        <w:bottom w:val="none" w:sz="0" w:space="0" w:color="auto"/>
        <w:right w:val="none" w:sz="0" w:space="0" w:color="auto"/>
      </w:divBdr>
    </w:div>
    <w:div w:id="1458523771">
      <w:bodyDiv w:val="1"/>
      <w:marLeft w:val="0"/>
      <w:marRight w:val="0"/>
      <w:marTop w:val="0"/>
      <w:marBottom w:val="0"/>
      <w:divBdr>
        <w:top w:val="none" w:sz="0" w:space="0" w:color="auto"/>
        <w:left w:val="none" w:sz="0" w:space="0" w:color="auto"/>
        <w:bottom w:val="none" w:sz="0" w:space="0" w:color="auto"/>
        <w:right w:val="none" w:sz="0" w:space="0" w:color="auto"/>
      </w:divBdr>
    </w:div>
    <w:div w:id="1492021082">
      <w:bodyDiv w:val="1"/>
      <w:marLeft w:val="0"/>
      <w:marRight w:val="0"/>
      <w:marTop w:val="0"/>
      <w:marBottom w:val="0"/>
      <w:divBdr>
        <w:top w:val="none" w:sz="0" w:space="0" w:color="auto"/>
        <w:left w:val="none" w:sz="0" w:space="0" w:color="auto"/>
        <w:bottom w:val="none" w:sz="0" w:space="0" w:color="auto"/>
        <w:right w:val="none" w:sz="0" w:space="0" w:color="auto"/>
      </w:divBdr>
    </w:div>
    <w:div w:id="1518350663">
      <w:bodyDiv w:val="1"/>
      <w:marLeft w:val="0"/>
      <w:marRight w:val="0"/>
      <w:marTop w:val="0"/>
      <w:marBottom w:val="0"/>
      <w:divBdr>
        <w:top w:val="none" w:sz="0" w:space="0" w:color="auto"/>
        <w:left w:val="none" w:sz="0" w:space="0" w:color="auto"/>
        <w:bottom w:val="none" w:sz="0" w:space="0" w:color="auto"/>
        <w:right w:val="none" w:sz="0" w:space="0" w:color="auto"/>
      </w:divBdr>
    </w:div>
    <w:div w:id="1548563260">
      <w:bodyDiv w:val="1"/>
      <w:marLeft w:val="0"/>
      <w:marRight w:val="0"/>
      <w:marTop w:val="0"/>
      <w:marBottom w:val="0"/>
      <w:divBdr>
        <w:top w:val="none" w:sz="0" w:space="0" w:color="auto"/>
        <w:left w:val="none" w:sz="0" w:space="0" w:color="auto"/>
        <w:bottom w:val="none" w:sz="0" w:space="0" w:color="auto"/>
        <w:right w:val="none" w:sz="0" w:space="0" w:color="auto"/>
      </w:divBdr>
    </w:div>
    <w:div w:id="1553078090">
      <w:bodyDiv w:val="1"/>
      <w:marLeft w:val="0"/>
      <w:marRight w:val="0"/>
      <w:marTop w:val="0"/>
      <w:marBottom w:val="0"/>
      <w:divBdr>
        <w:top w:val="none" w:sz="0" w:space="0" w:color="auto"/>
        <w:left w:val="none" w:sz="0" w:space="0" w:color="auto"/>
        <w:bottom w:val="none" w:sz="0" w:space="0" w:color="auto"/>
        <w:right w:val="none" w:sz="0" w:space="0" w:color="auto"/>
      </w:divBdr>
    </w:div>
    <w:div w:id="1651405431">
      <w:bodyDiv w:val="1"/>
      <w:marLeft w:val="0"/>
      <w:marRight w:val="0"/>
      <w:marTop w:val="0"/>
      <w:marBottom w:val="0"/>
      <w:divBdr>
        <w:top w:val="none" w:sz="0" w:space="0" w:color="auto"/>
        <w:left w:val="none" w:sz="0" w:space="0" w:color="auto"/>
        <w:bottom w:val="none" w:sz="0" w:space="0" w:color="auto"/>
        <w:right w:val="none" w:sz="0" w:space="0" w:color="auto"/>
      </w:divBdr>
    </w:div>
    <w:div w:id="1711764877">
      <w:bodyDiv w:val="1"/>
      <w:marLeft w:val="0"/>
      <w:marRight w:val="0"/>
      <w:marTop w:val="0"/>
      <w:marBottom w:val="0"/>
      <w:divBdr>
        <w:top w:val="none" w:sz="0" w:space="0" w:color="auto"/>
        <w:left w:val="none" w:sz="0" w:space="0" w:color="auto"/>
        <w:bottom w:val="none" w:sz="0" w:space="0" w:color="auto"/>
        <w:right w:val="none" w:sz="0" w:space="0" w:color="auto"/>
      </w:divBdr>
    </w:div>
    <w:div w:id="1737049921">
      <w:bodyDiv w:val="1"/>
      <w:marLeft w:val="0"/>
      <w:marRight w:val="0"/>
      <w:marTop w:val="0"/>
      <w:marBottom w:val="0"/>
      <w:divBdr>
        <w:top w:val="none" w:sz="0" w:space="0" w:color="auto"/>
        <w:left w:val="none" w:sz="0" w:space="0" w:color="auto"/>
        <w:bottom w:val="none" w:sz="0" w:space="0" w:color="auto"/>
        <w:right w:val="none" w:sz="0" w:space="0" w:color="auto"/>
      </w:divBdr>
    </w:div>
    <w:div w:id="1738548711">
      <w:bodyDiv w:val="1"/>
      <w:marLeft w:val="0"/>
      <w:marRight w:val="0"/>
      <w:marTop w:val="0"/>
      <w:marBottom w:val="0"/>
      <w:divBdr>
        <w:top w:val="none" w:sz="0" w:space="0" w:color="auto"/>
        <w:left w:val="none" w:sz="0" w:space="0" w:color="auto"/>
        <w:bottom w:val="none" w:sz="0" w:space="0" w:color="auto"/>
        <w:right w:val="none" w:sz="0" w:space="0" w:color="auto"/>
      </w:divBdr>
    </w:div>
    <w:div w:id="1757511202">
      <w:bodyDiv w:val="1"/>
      <w:marLeft w:val="0"/>
      <w:marRight w:val="0"/>
      <w:marTop w:val="0"/>
      <w:marBottom w:val="0"/>
      <w:divBdr>
        <w:top w:val="none" w:sz="0" w:space="0" w:color="auto"/>
        <w:left w:val="none" w:sz="0" w:space="0" w:color="auto"/>
        <w:bottom w:val="none" w:sz="0" w:space="0" w:color="auto"/>
        <w:right w:val="none" w:sz="0" w:space="0" w:color="auto"/>
      </w:divBdr>
    </w:div>
    <w:div w:id="1803379654">
      <w:bodyDiv w:val="1"/>
      <w:marLeft w:val="0"/>
      <w:marRight w:val="0"/>
      <w:marTop w:val="0"/>
      <w:marBottom w:val="0"/>
      <w:divBdr>
        <w:top w:val="none" w:sz="0" w:space="0" w:color="auto"/>
        <w:left w:val="none" w:sz="0" w:space="0" w:color="auto"/>
        <w:bottom w:val="none" w:sz="0" w:space="0" w:color="auto"/>
        <w:right w:val="none" w:sz="0" w:space="0" w:color="auto"/>
      </w:divBdr>
    </w:div>
    <w:div w:id="1872840495">
      <w:bodyDiv w:val="1"/>
      <w:marLeft w:val="0"/>
      <w:marRight w:val="0"/>
      <w:marTop w:val="0"/>
      <w:marBottom w:val="0"/>
      <w:divBdr>
        <w:top w:val="none" w:sz="0" w:space="0" w:color="auto"/>
        <w:left w:val="none" w:sz="0" w:space="0" w:color="auto"/>
        <w:bottom w:val="none" w:sz="0" w:space="0" w:color="auto"/>
        <w:right w:val="none" w:sz="0" w:space="0" w:color="auto"/>
      </w:divBdr>
    </w:div>
    <w:div w:id="1880510015">
      <w:bodyDiv w:val="1"/>
      <w:marLeft w:val="0"/>
      <w:marRight w:val="0"/>
      <w:marTop w:val="0"/>
      <w:marBottom w:val="0"/>
      <w:divBdr>
        <w:top w:val="none" w:sz="0" w:space="0" w:color="auto"/>
        <w:left w:val="none" w:sz="0" w:space="0" w:color="auto"/>
        <w:bottom w:val="none" w:sz="0" w:space="0" w:color="auto"/>
        <w:right w:val="none" w:sz="0" w:space="0" w:color="auto"/>
      </w:divBdr>
    </w:div>
    <w:div w:id="1883708044">
      <w:bodyDiv w:val="1"/>
      <w:marLeft w:val="0"/>
      <w:marRight w:val="0"/>
      <w:marTop w:val="0"/>
      <w:marBottom w:val="0"/>
      <w:divBdr>
        <w:top w:val="none" w:sz="0" w:space="0" w:color="auto"/>
        <w:left w:val="none" w:sz="0" w:space="0" w:color="auto"/>
        <w:bottom w:val="none" w:sz="0" w:space="0" w:color="auto"/>
        <w:right w:val="none" w:sz="0" w:space="0" w:color="auto"/>
      </w:divBdr>
    </w:div>
    <w:div w:id="1914469143">
      <w:bodyDiv w:val="1"/>
      <w:marLeft w:val="0"/>
      <w:marRight w:val="0"/>
      <w:marTop w:val="0"/>
      <w:marBottom w:val="0"/>
      <w:divBdr>
        <w:top w:val="none" w:sz="0" w:space="0" w:color="auto"/>
        <w:left w:val="none" w:sz="0" w:space="0" w:color="auto"/>
        <w:bottom w:val="none" w:sz="0" w:space="0" w:color="auto"/>
        <w:right w:val="none" w:sz="0" w:space="0" w:color="auto"/>
      </w:divBdr>
    </w:div>
    <w:div w:id="1929848618">
      <w:bodyDiv w:val="1"/>
      <w:marLeft w:val="0"/>
      <w:marRight w:val="0"/>
      <w:marTop w:val="0"/>
      <w:marBottom w:val="0"/>
      <w:divBdr>
        <w:top w:val="none" w:sz="0" w:space="0" w:color="auto"/>
        <w:left w:val="none" w:sz="0" w:space="0" w:color="auto"/>
        <w:bottom w:val="none" w:sz="0" w:space="0" w:color="auto"/>
        <w:right w:val="none" w:sz="0" w:space="0" w:color="auto"/>
      </w:divBdr>
    </w:div>
    <w:div w:id="1942102438">
      <w:bodyDiv w:val="1"/>
      <w:marLeft w:val="0"/>
      <w:marRight w:val="0"/>
      <w:marTop w:val="0"/>
      <w:marBottom w:val="0"/>
      <w:divBdr>
        <w:top w:val="none" w:sz="0" w:space="0" w:color="auto"/>
        <w:left w:val="none" w:sz="0" w:space="0" w:color="auto"/>
        <w:bottom w:val="none" w:sz="0" w:space="0" w:color="auto"/>
        <w:right w:val="none" w:sz="0" w:space="0" w:color="auto"/>
      </w:divBdr>
    </w:div>
    <w:div w:id="1978800067">
      <w:bodyDiv w:val="1"/>
      <w:marLeft w:val="0"/>
      <w:marRight w:val="0"/>
      <w:marTop w:val="0"/>
      <w:marBottom w:val="0"/>
      <w:divBdr>
        <w:top w:val="none" w:sz="0" w:space="0" w:color="auto"/>
        <w:left w:val="none" w:sz="0" w:space="0" w:color="auto"/>
        <w:bottom w:val="none" w:sz="0" w:space="0" w:color="auto"/>
        <w:right w:val="none" w:sz="0" w:space="0" w:color="auto"/>
      </w:divBdr>
    </w:div>
    <w:div w:id="1981423353">
      <w:bodyDiv w:val="1"/>
      <w:marLeft w:val="0"/>
      <w:marRight w:val="0"/>
      <w:marTop w:val="0"/>
      <w:marBottom w:val="0"/>
      <w:divBdr>
        <w:top w:val="none" w:sz="0" w:space="0" w:color="auto"/>
        <w:left w:val="none" w:sz="0" w:space="0" w:color="auto"/>
        <w:bottom w:val="none" w:sz="0" w:space="0" w:color="auto"/>
        <w:right w:val="none" w:sz="0" w:space="0" w:color="auto"/>
      </w:divBdr>
    </w:div>
    <w:div w:id="2015566218">
      <w:bodyDiv w:val="1"/>
      <w:marLeft w:val="0"/>
      <w:marRight w:val="0"/>
      <w:marTop w:val="0"/>
      <w:marBottom w:val="0"/>
      <w:divBdr>
        <w:top w:val="none" w:sz="0" w:space="0" w:color="auto"/>
        <w:left w:val="none" w:sz="0" w:space="0" w:color="auto"/>
        <w:bottom w:val="none" w:sz="0" w:space="0" w:color="auto"/>
        <w:right w:val="none" w:sz="0" w:space="0" w:color="auto"/>
      </w:divBdr>
    </w:div>
    <w:div w:id="2017148744">
      <w:bodyDiv w:val="1"/>
      <w:marLeft w:val="0"/>
      <w:marRight w:val="0"/>
      <w:marTop w:val="0"/>
      <w:marBottom w:val="0"/>
      <w:divBdr>
        <w:top w:val="none" w:sz="0" w:space="0" w:color="auto"/>
        <w:left w:val="none" w:sz="0" w:space="0" w:color="auto"/>
        <w:bottom w:val="none" w:sz="0" w:space="0" w:color="auto"/>
        <w:right w:val="none" w:sz="0" w:space="0" w:color="auto"/>
      </w:divBdr>
    </w:div>
    <w:div w:id="2026786149">
      <w:bodyDiv w:val="1"/>
      <w:marLeft w:val="0"/>
      <w:marRight w:val="0"/>
      <w:marTop w:val="0"/>
      <w:marBottom w:val="0"/>
      <w:divBdr>
        <w:top w:val="none" w:sz="0" w:space="0" w:color="auto"/>
        <w:left w:val="none" w:sz="0" w:space="0" w:color="auto"/>
        <w:bottom w:val="none" w:sz="0" w:space="0" w:color="auto"/>
        <w:right w:val="none" w:sz="0" w:space="0" w:color="auto"/>
      </w:divBdr>
    </w:div>
    <w:div w:id="2083671909">
      <w:bodyDiv w:val="1"/>
      <w:marLeft w:val="0"/>
      <w:marRight w:val="0"/>
      <w:marTop w:val="0"/>
      <w:marBottom w:val="0"/>
      <w:divBdr>
        <w:top w:val="none" w:sz="0" w:space="0" w:color="auto"/>
        <w:left w:val="none" w:sz="0" w:space="0" w:color="auto"/>
        <w:bottom w:val="none" w:sz="0" w:space="0" w:color="auto"/>
        <w:right w:val="none" w:sz="0" w:space="0" w:color="auto"/>
      </w:divBdr>
    </w:div>
    <w:div w:id="2119175544">
      <w:bodyDiv w:val="1"/>
      <w:marLeft w:val="0"/>
      <w:marRight w:val="0"/>
      <w:marTop w:val="0"/>
      <w:marBottom w:val="0"/>
      <w:divBdr>
        <w:top w:val="none" w:sz="0" w:space="0" w:color="auto"/>
        <w:left w:val="none" w:sz="0" w:space="0" w:color="auto"/>
        <w:bottom w:val="none" w:sz="0" w:space="0" w:color="auto"/>
        <w:right w:val="none" w:sz="0" w:space="0" w:color="auto"/>
      </w:divBdr>
    </w:div>
    <w:div w:id="2120953196">
      <w:bodyDiv w:val="1"/>
      <w:marLeft w:val="0"/>
      <w:marRight w:val="0"/>
      <w:marTop w:val="0"/>
      <w:marBottom w:val="0"/>
      <w:divBdr>
        <w:top w:val="none" w:sz="0" w:space="0" w:color="auto"/>
        <w:left w:val="none" w:sz="0" w:space="0" w:color="auto"/>
        <w:bottom w:val="none" w:sz="0" w:space="0" w:color="auto"/>
        <w:right w:val="none" w:sz="0" w:space="0" w:color="auto"/>
      </w:divBdr>
    </w:div>
    <w:div w:id="2134324793">
      <w:bodyDiv w:val="1"/>
      <w:marLeft w:val="0"/>
      <w:marRight w:val="0"/>
      <w:marTop w:val="0"/>
      <w:marBottom w:val="0"/>
      <w:divBdr>
        <w:top w:val="none" w:sz="0" w:space="0" w:color="auto"/>
        <w:left w:val="none" w:sz="0" w:space="0" w:color="auto"/>
        <w:bottom w:val="none" w:sz="0" w:space="0" w:color="auto"/>
        <w:right w:val="none" w:sz="0" w:space="0" w:color="auto"/>
      </w:divBdr>
    </w:div>
    <w:div w:id="2136947123">
      <w:bodyDiv w:val="1"/>
      <w:marLeft w:val="0"/>
      <w:marRight w:val="0"/>
      <w:marTop w:val="0"/>
      <w:marBottom w:val="0"/>
      <w:divBdr>
        <w:top w:val="none" w:sz="0" w:space="0" w:color="auto"/>
        <w:left w:val="none" w:sz="0" w:space="0" w:color="auto"/>
        <w:bottom w:val="none" w:sz="0" w:space="0" w:color="auto"/>
        <w:right w:val="none" w:sz="0" w:space="0" w:color="auto"/>
      </w:divBdr>
    </w:div>
    <w:div w:id="2146653849">
      <w:bodyDiv w:val="1"/>
      <w:marLeft w:val="0"/>
      <w:marRight w:val="0"/>
      <w:marTop w:val="0"/>
      <w:marBottom w:val="0"/>
      <w:divBdr>
        <w:top w:val="none" w:sz="0" w:space="0" w:color="auto"/>
        <w:left w:val="none" w:sz="0" w:space="0" w:color="auto"/>
        <w:bottom w:val="none" w:sz="0" w:space="0" w:color="auto"/>
        <w:right w:val="none" w:sz="0" w:space="0" w:color="auto"/>
      </w:divBdr>
    </w:div>
    <w:div w:id="21468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sovetdeputatov51@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2012-03-23T00:00:00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74FE3C-6FBE-4D53-AFE4-8553F5DF1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42982</Words>
  <Characters>244998</Characters>
  <Application>Microsoft Office Word</Application>
  <DocSecurity>0</DocSecurity>
  <Lines>2041</Lines>
  <Paragraphs>574</Paragraphs>
  <ScaleCrop>false</ScaleCrop>
  <HeadingPairs>
    <vt:vector size="2" baseType="variant">
      <vt:variant>
        <vt:lpstr>Название</vt:lpstr>
      </vt:variant>
      <vt:variant>
        <vt:i4>1</vt:i4>
      </vt:variant>
    </vt:vector>
  </HeadingPairs>
  <TitlesOfParts>
    <vt:vector size="1" baseType="lpstr">
      <vt:lpstr>Вестник органов местного самоуправления   Чулымского района №</vt:lpstr>
    </vt:vector>
  </TitlesOfParts>
  <Company>Microsoft</Company>
  <LinksUpToDate>false</LinksUpToDate>
  <CharactersWithSpaces>287406</CharactersWithSpaces>
  <SharedDoc>false</SharedDoc>
  <HLinks>
    <vt:vector size="6" baseType="variant">
      <vt:variant>
        <vt:i4>458809</vt:i4>
      </vt:variant>
      <vt:variant>
        <vt:i4>0</vt:i4>
      </vt:variant>
      <vt:variant>
        <vt:i4>0</vt:i4>
      </vt:variant>
      <vt:variant>
        <vt:i4>5</vt:i4>
      </vt:variant>
      <vt:variant>
        <vt:lpwstr>mailto:sovetdeputatov51@mail.ru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органов местного самоуправления   Чулымского района №</dc:title>
  <dc:creator>Ирина</dc:creator>
  <cp:lastModifiedBy>Ирина Озерец</cp:lastModifiedBy>
  <cp:revision>5</cp:revision>
  <cp:lastPrinted>2012-03-28T03:38:00Z</cp:lastPrinted>
  <dcterms:created xsi:type="dcterms:W3CDTF">2023-05-25T03:59:00Z</dcterms:created>
  <dcterms:modified xsi:type="dcterms:W3CDTF">2023-05-25T04:56:00Z</dcterms:modified>
</cp:coreProperties>
</file>