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7A" w:rsidRPr="003172A5" w:rsidRDefault="00303C7A" w:rsidP="00303C7A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center"/>
        <w:outlineLvl w:val="0"/>
        <w:rPr>
          <w:b/>
          <w:bCs/>
          <w:color w:val="000000"/>
          <w:sz w:val="28"/>
          <w:szCs w:val="28"/>
          <w:lang w:bidi="ru-RU"/>
        </w:rPr>
      </w:pPr>
      <w:r w:rsidRPr="003172A5">
        <w:rPr>
          <w:b/>
          <w:bCs/>
          <w:color w:val="000000"/>
          <w:sz w:val="28"/>
          <w:szCs w:val="28"/>
          <w:lang w:bidi="ru-RU"/>
        </w:rPr>
        <w:t>Сводный отчет о проведении оценки регулирующего воздействия проекта нормативного правового акта</w:t>
      </w:r>
    </w:p>
    <w:p w:rsidR="00303C7A" w:rsidRPr="003172A5" w:rsidRDefault="00303C7A" w:rsidP="00303C7A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both"/>
        <w:outlineLvl w:val="1"/>
        <w:rPr>
          <w:b/>
          <w:bCs/>
          <w:color w:val="000000"/>
          <w:sz w:val="28"/>
          <w:szCs w:val="28"/>
          <w:lang w:bidi="ru-RU"/>
        </w:rPr>
      </w:pPr>
    </w:p>
    <w:p w:rsidR="00303C7A" w:rsidRPr="003172A5" w:rsidRDefault="00303C7A" w:rsidP="00303C7A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center"/>
        <w:outlineLvl w:val="1"/>
        <w:rPr>
          <w:b/>
          <w:bCs/>
          <w:color w:val="000000"/>
          <w:sz w:val="28"/>
          <w:szCs w:val="28"/>
          <w:lang w:bidi="ru-RU"/>
        </w:rPr>
      </w:pPr>
      <w:r w:rsidRPr="003172A5">
        <w:rPr>
          <w:b/>
          <w:bCs/>
          <w:color w:val="000000"/>
          <w:sz w:val="28"/>
          <w:szCs w:val="28"/>
          <w:lang w:val="en-US" w:bidi="ru-RU"/>
        </w:rPr>
        <w:t>I</w:t>
      </w:r>
      <w:r w:rsidRPr="003172A5">
        <w:rPr>
          <w:b/>
          <w:bCs/>
          <w:color w:val="000000"/>
          <w:sz w:val="28"/>
          <w:szCs w:val="28"/>
          <w:lang w:bidi="ru-RU"/>
        </w:rPr>
        <w:t>. Общая информация</w:t>
      </w:r>
    </w:p>
    <w:p w:rsidR="00415641" w:rsidRDefault="00415641" w:rsidP="00415641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outlineLvl w:val="1"/>
        <w:rPr>
          <w:bCs/>
          <w:color w:val="000000"/>
          <w:sz w:val="28"/>
          <w:szCs w:val="28"/>
          <w:lang w:bidi="ru-RU"/>
        </w:rPr>
      </w:pPr>
    </w:p>
    <w:p w:rsidR="00415641" w:rsidRPr="00D65788" w:rsidRDefault="00415641" w:rsidP="00465EE4">
      <w:pPr>
        <w:jc w:val="both"/>
        <w:rPr>
          <w:color w:val="000000"/>
          <w:sz w:val="24"/>
          <w:szCs w:val="24"/>
        </w:rPr>
      </w:pPr>
      <w:r w:rsidRPr="00490146">
        <w:rPr>
          <w:bCs/>
          <w:sz w:val="28"/>
          <w:szCs w:val="28"/>
          <w:lang w:bidi="ru-RU"/>
        </w:rPr>
        <w:t xml:space="preserve">1.1. Вид и наименование проекта нормативного правового акта: </w:t>
      </w:r>
      <w:proofErr w:type="gramStart"/>
      <w:r w:rsidRPr="00490146">
        <w:rPr>
          <w:bCs/>
          <w:sz w:val="28"/>
          <w:szCs w:val="28"/>
          <w:lang w:bidi="ru-RU"/>
        </w:rPr>
        <w:t>Проект постановления а</w:t>
      </w:r>
      <w:r w:rsidR="00D65788">
        <w:rPr>
          <w:bCs/>
          <w:sz w:val="28"/>
          <w:szCs w:val="28"/>
          <w:lang w:bidi="ru-RU"/>
        </w:rPr>
        <w:t>дминистрации Чулымского района «</w:t>
      </w:r>
      <w:r w:rsidR="00A25ADA" w:rsidRPr="00A25ADA">
        <w:rPr>
          <w:color w:val="000000"/>
          <w:sz w:val="28"/>
          <w:szCs w:val="28"/>
        </w:rPr>
        <w:t>О Порядке рассмотрения ходатайств юридических лиц о размещении (реализации) объектов социально-культурного и коммунально-бытового назначения, масштабных инвестиционных проектов, не связанных со строительством жилья, на земельных участках, находящихся в муниципальной собственности Чулымского района Новосибирской области, а также на земельных участков государственной собственности до ее разграничения, расположенных в границах сельских поселений Чулымского района Новосибирской области, и их соответствии</w:t>
      </w:r>
      <w:proofErr w:type="gramEnd"/>
      <w:r w:rsidR="00A25ADA" w:rsidRPr="00A25ADA">
        <w:rPr>
          <w:color w:val="000000"/>
          <w:sz w:val="28"/>
          <w:szCs w:val="28"/>
        </w:rPr>
        <w:t xml:space="preserve"> </w:t>
      </w:r>
      <w:proofErr w:type="gramStart"/>
      <w:r w:rsidR="00A25ADA" w:rsidRPr="00A25ADA">
        <w:rPr>
          <w:color w:val="000000"/>
          <w:sz w:val="28"/>
          <w:szCs w:val="28"/>
        </w:rPr>
        <w:t>критериям, установленным пунктом 3 части 1 статьи 1, частью 1 статьи 1.1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630AB5" w:rsidRPr="00490146">
        <w:rPr>
          <w:sz w:val="28"/>
          <w:szCs w:val="28"/>
        </w:rPr>
        <w:t xml:space="preserve"> (далее –</w:t>
      </w:r>
      <w:r w:rsidR="00490146" w:rsidRPr="00490146">
        <w:rPr>
          <w:sz w:val="28"/>
          <w:szCs w:val="28"/>
        </w:rPr>
        <w:t xml:space="preserve">  </w:t>
      </w:r>
      <w:r w:rsidR="00F825F8">
        <w:rPr>
          <w:sz w:val="28"/>
          <w:szCs w:val="28"/>
        </w:rPr>
        <w:t>проект постановлен</w:t>
      </w:r>
      <w:r w:rsidR="00337DF7">
        <w:rPr>
          <w:sz w:val="28"/>
          <w:szCs w:val="28"/>
        </w:rPr>
        <w:t>и</w:t>
      </w:r>
      <w:r w:rsidR="00F825F8">
        <w:rPr>
          <w:sz w:val="28"/>
          <w:szCs w:val="28"/>
        </w:rPr>
        <w:t>я</w:t>
      </w:r>
      <w:r w:rsidR="00630AB5" w:rsidRPr="00490146">
        <w:rPr>
          <w:sz w:val="28"/>
          <w:szCs w:val="28"/>
        </w:rPr>
        <w:t>)</w:t>
      </w:r>
      <w:r w:rsidRPr="00490146">
        <w:rPr>
          <w:bCs/>
          <w:sz w:val="28"/>
          <w:szCs w:val="28"/>
          <w:lang w:bidi="ru-RU"/>
        </w:rPr>
        <w:t>.</w:t>
      </w:r>
      <w:proofErr w:type="gramEnd"/>
    </w:p>
    <w:p w:rsidR="00415641" w:rsidRPr="00490146" w:rsidRDefault="00415641" w:rsidP="00415641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outlineLvl w:val="1"/>
        <w:rPr>
          <w:bCs/>
          <w:sz w:val="28"/>
          <w:szCs w:val="28"/>
          <w:lang w:bidi="ru-RU"/>
        </w:rPr>
      </w:pPr>
      <w:r w:rsidRPr="00490146">
        <w:rPr>
          <w:bCs/>
          <w:sz w:val="28"/>
          <w:szCs w:val="28"/>
          <w:lang w:bidi="ru-RU"/>
        </w:rPr>
        <w:t xml:space="preserve">1.2. Разработчик проекта нормативного правового акта: </w:t>
      </w:r>
    </w:p>
    <w:p w:rsidR="00415641" w:rsidRPr="00490146" w:rsidRDefault="00415641" w:rsidP="00415641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both"/>
        <w:outlineLvl w:val="1"/>
        <w:rPr>
          <w:bCs/>
          <w:sz w:val="28"/>
          <w:szCs w:val="28"/>
          <w:lang w:bidi="ru-RU"/>
        </w:rPr>
      </w:pPr>
      <w:r w:rsidRPr="00490146">
        <w:rPr>
          <w:bCs/>
          <w:sz w:val="28"/>
          <w:szCs w:val="28"/>
          <w:lang w:bidi="ru-RU"/>
        </w:rPr>
        <w:t xml:space="preserve">Отдел экономики управления экономического развития администрации Чулымского района. </w:t>
      </w:r>
    </w:p>
    <w:p w:rsidR="00415641" w:rsidRPr="00490146" w:rsidRDefault="00415641" w:rsidP="00415641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outlineLvl w:val="1"/>
        <w:rPr>
          <w:bCs/>
          <w:sz w:val="28"/>
          <w:szCs w:val="28"/>
          <w:lang w:bidi="ru-RU"/>
        </w:rPr>
      </w:pPr>
      <w:r w:rsidRPr="00490146">
        <w:rPr>
          <w:bCs/>
          <w:sz w:val="28"/>
          <w:szCs w:val="28"/>
          <w:lang w:bidi="ru-RU"/>
        </w:rPr>
        <w:t>1.3. Контактная информация разработчика нормативного правового акта (органа, осуществляющего полномочия разработчика акта):</w:t>
      </w:r>
    </w:p>
    <w:p w:rsidR="00415641" w:rsidRPr="00490146" w:rsidRDefault="00415641" w:rsidP="00415641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both"/>
        <w:outlineLvl w:val="1"/>
        <w:rPr>
          <w:bCs/>
          <w:sz w:val="28"/>
          <w:szCs w:val="28"/>
          <w:lang w:bidi="ru-RU"/>
        </w:rPr>
      </w:pPr>
      <w:r w:rsidRPr="00490146">
        <w:rPr>
          <w:bCs/>
          <w:sz w:val="28"/>
          <w:szCs w:val="28"/>
          <w:lang w:bidi="ru-RU"/>
        </w:rPr>
        <w:t>Ф.И.О.: Казанцева Ольга Валерьевна,</w:t>
      </w:r>
    </w:p>
    <w:p w:rsidR="00415641" w:rsidRPr="00490146" w:rsidRDefault="00415641" w:rsidP="00415641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both"/>
        <w:outlineLvl w:val="1"/>
        <w:rPr>
          <w:bCs/>
          <w:sz w:val="28"/>
          <w:szCs w:val="28"/>
          <w:lang w:bidi="ru-RU"/>
        </w:rPr>
      </w:pPr>
      <w:r w:rsidRPr="00490146">
        <w:rPr>
          <w:bCs/>
          <w:sz w:val="28"/>
          <w:szCs w:val="28"/>
          <w:lang w:bidi="ru-RU"/>
        </w:rPr>
        <w:t xml:space="preserve">Должность: </w:t>
      </w:r>
      <w:r w:rsidR="006F4752" w:rsidRPr="00490146">
        <w:rPr>
          <w:bCs/>
          <w:sz w:val="28"/>
          <w:szCs w:val="28"/>
          <w:lang w:bidi="ru-RU"/>
        </w:rPr>
        <w:t xml:space="preserve">заместитель начальника управления экономического развития, </w:t>
      </w:r>
      <w:r w:rsidRPr="00490146">
        <w:rPr>
          <w:bCs/>
          <w:sz w:val="28"/>
          <w:szCs w:val="28"/>
          <w:lang w:bidi="ru-RU"/>
        </w:rPr>
        <w:t xml:space="preserve">начальник отдела экономики управления экономического развития администрации Чулымского района </w:t>
      </w:r>
    </w:p>
    <w:p w:rsidR="00415641" w:rsidRPr="00490146" w:rsidRDefault="00415641" w:rsidP="00415641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both"/>
        <w:outlineLvl w:val="1"/>
        <w:rPr>
          <w:bCs/>
          <w:sz w:val="28"/>
          <w:szCs w:val="28"/>
          <w:lang w:bidi="ru-RU"/>
        </w:rPr>
      </w:pPr>
      <w:r w:rsidRPr="00490146">
        <w:rPr>
          <w:bCs/>
          <w:sz w:val="28"/>
          <w:szCs w:val="28"/>
          <w:lang w:bidi="ru-RU"/>
        </w:rPr>
        <w:t xml:space="preserve">Телефон, адрес электронной почты: </w:t>
      </w:r>
      <w:r w:rsidRPr="00490146">
        <w:rPr>
          <w:bCs/>
          <w:sz w:val="28"/>
          <w:szCs w:val="28"/>
          <w:u w:val="single"/>
          <w:lang w:bidi="ru-RU"/>
        </w:rPr>
        <w:t>8</w:t>
      </w:r>
      <w:r w:rsidR="00490146" w:rsidRPr="00490146">
        <w:rPr>
          <w:bCs/>
          <w:sz w:val="28"/>
          <w:szCs w:val="28"/>
          <w:u w:val="single"/>
          <w:lang w:bidi="ru-RU"/>
        </w:rPr>
        <w:t>(</w:t>
      </w:r>
      <w:r w:rsidRPr="00490146">
        <w:rPr>
          <w:bCs/>
          <w:sz w:val="28"/>
          <w:szCs w:val="28"/>
          <w:u w:val="single"/>
          <w:lang w:bidi="ru-RU"/>
        </w:rPr>
        <w:t>38350</w:t>
      </w:r>
      <w:r w:rsidR="00490146" w:rsidRPr="00490146">
        <w:rPr>
          <w:bCs/>
          <w:sz w:val="28"/>
          <w:szCs w:val="28"/>
          <w:u w:val="single"/>
          <w:lang w:bidi="ru-RU"/>
        </w:rPr>
        <w:t>)</w:t>
      </w:r>
      <w:r w:rsidRPr="00490146">
        <w:rPr>
          <w:bCs/>
          <w:sz w:val="28"/>
          <w:szCs w:val="28"/>
          <w:u w:val="single"/>
          <w:lang w:bidi="ru-RU"/>
        </w:rPr>
        <w:t>22</w:t>
      </w:r>
      <w:r w:rsidR="00490146" w:rsidRPr="00490146">
        <w:rPr>
          <w:bCs/>
          <w:sz w:val="28"/>
          <w:szCs w:val="28"/>
          <w:u w:val="single"/>
          <w:lang w:bidi="ru-RU"/>
        </w:rPr>
        <w:t>-</w:t>
      </w:r>
      <w:r w:rsidRPr="00490146">
        <w:rPr>
          <w:bCs/>
          <w:sz w:val="28"/>
          <w:szCs w:val="28"/>
          <w:u w:val="single"/>
          <w:lang w:bidi="ru-RU"/>
        </w:rPr>
        <w:t xml:space="preserve">508, </w:t>
      </w:r>
      <w:hyperlink r:id="rId9" w:history="1">
        <w:r w:rsidRPr="00490146">
          <w:rPr>
            <w:rStyle w:val="a5"/>
            <w:bCs/>
            <w:color w:val="auto"/>
            <w:sz w:val="28"/>
            <w:szCs w:val="28"/>
            <w:lang w:val="en-US" w:bidi="ru-RU"/>
          </w:rPr>
          <w:t>chlekonomika</w:t>
        </w:r>
        <w:r w:rsidRPr="00490146">
          <w:rPr>
            <w:rStyle w:val="a5"/>
            <w:bCs/>
            <w:color w:val="auto"/>
            <w:sz w:val="28"/>
            <w:szCs w:val="28"/>
            <w:lang w:bidi="ru-RU"/>
          </w:rPr>
          <w:t>@</w:t>
        </w:r>
        <w:r w:rsidRPr="00490146">
          <w:rPr>
            <w:rStyle w:val="a5"/>
            <w:bCs/>
            <w:color w:val="auto"/>
            <w:sz w:val="28"/>
            <w:szCs w:val="28"/>
            <w:lang w:val="en-US" w:bidi="ru-RU"/>
          </w:rPr>
          <w:t>mail</w:t>
        </w:r>
        <w:r w:rsidRPr="00490146">
          <w:rPr>
            <w:rStyle w:val="a5"/>
            <w:bCs/>
            <w:color w:val="auto"/>
            <w:sz w:val="28"/>
            <w:szCs w:val="28"/>
            <w:lang w:bidi="ru-RU"/>
          </w:rPr>
          <w:t>.</w:t>
        </w:r>
        <w:r w:rsidRPr="00490146">
          <w:rPr>
            <w:rStyle w:val="a5"/>
            <w:bCs/>
            <w:color w:val="auto"/>
            <w:sz w:val="28"/>
            <w:szCs w:val="28"/>
            <w:lang w:val="en-US" w:bidi="ru-RU"/>
          </w:rPr>
          <w:t>ru</w:t>
        </w:r>
      </w:hyperlink>
      <w:r w:rsidRPr="00490146">
        <w:rPr>
          <w:bCs/>
          <w:sz w:val="28"/>
          <w:szCs w:val="28"/>
          <w:u w:val="single"/>
          <w:lang w:bidi="ru-RU"/>
        </w:rPr>
        <w:t xml:space="preserve"> </w:t>
      </w:r>
    </w:p>
    <w:p w:rsidR="00415641" w:rsidRPr="00490146" w:rsidRDefault="00415641" w:rsidP="00303C7A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ind w:left="20"/>
        <w:jc w:val="center"/>
        <w:outlineLvl w:val="1"/>
        <w:rPr>
          <w:b/>
          <w:bCs/>
          <w:sz w:val="28"/>
          <w:szCs w:val="28"/>
          <w:lang w:bidi="ru-RU"/>
        </w:rPr>
      </w:pPr>
    </w:p>
    <w:p w:rsidR="00303C7A" w:rsidRPr="00490146" w:rsidRDefault="00303C7A" w:rsidP="00A743EA">
      <w:pPr>
        <w:keepNext/>
        <w:keepLines/>
        <w:widowControl w:val="0"/>
        <w:tabs>
          <w:tab w:val="left" w:pos="1560"/>
          <w:tab w:val="left" w:pos="3261"/>
        </w:tabs>
        <w:autoSpaceDE/>
        <w:autoSpaceDN/>
        <w:spacing w:after="120"/>
        <w:ind w:left="20"/>
        <w:jc w:val="center"/>
        <w:outlineLvl w:val="1"/>
        <w:rPr>
          <w:b/>
          <w:bCs/>
          <w:sz w:val="28"/>
          <w:szCs w:val="28"/>
          <w:lang w:bidi="ru-RU"/>
        </w:rPr>
      </w:pPr>
      <w:r w:rsidRPr="00490146">
        <w:rPr>
          <w:b/>
          <w:bCs/>
          <w:sz w:val="28"/>
          <w:szCs w:val="28"/>
          <w:lang w:bidi="ru-RU"/>
        </w:rPr>
        <w:t>I</w:t>
      </w:r>
      <w:r w:rsidRPr="00490146">
        <w:rPr>
          <w:b/>
          <w:bCs/>
          <w:sz w:val="28"/>
          <w:szCs w:val="28"/>
          <w:lang w:val="en-US" w:bidi="ru-RU"/>
        </w:rPr>
        <w:t>I</w:t>
      </w:r>
      <w:r w:rsidRPr="00490146">
        <w:rPr>
          <w:b/>
          <w:bCs/>
          <w:sz w:val="28"/>
          <w:szCs w:val="28"/>
          <w:lang w:bidi="ru-RU"/>
        </w:rPr>
        <w:t>. Описание проблем и предлагаемого регулирования</w:t>
      </w:r>
    </w:p>
    <w:p w:rsidR="00303C7A" w:rsidRPr="00490146" w:rsidRDefault="00303C7A" w:rsidP="00A743EA">
      <w:pPr>
        <w:keepNext/>
        <w:keepLines/>
        <w:widowControl w:val="0"/>
        <w:tabs>
          <w:tab w:val="left" w:pos="1560"/>
          <w:tab w:val="left" w:pos="3261"/>
          <w:tab w:val="left" w:pos="10206"/>
        </w:tabs>
        <w:autoSpaceDE/>
        <w:autoSpaceDN/>
        <w:spacing w:after="120"/>
        <w:ind w:left="20" w:firstLine="547"/>
        <w:jc w:val="both"/>
        <w:outlineLvl w:val="1"/>
        <w:rPr>
          <w:b/>
          <w:bCs/>
          <w:sz w:val="28"/>
          <w:szCs w:val="28"/>
          <w:lang w:bidi="ru-RU"/>
        </w:rPr>
      </w:pPr>
      <w:r w:rsidRPr="00490146">
        <w:rPr>
          <w:b/>
          <w:bCs/>
          <w:sz w:val="28"/>
          <w:szCs w:val="28"/>
          <w:lang w:bidi="ru-RU"/>
        </w:rPr>
        <w:t>1. Краткая характеристика проблем, на решение которых направлен проект нормативного правового акта, и способов их решения</w:t>
      </w:r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1.1. Проблемы и их негативные эффекты</w:t>
      </w:r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Описание проблем и негативных эффектов приведено в таблице</w:t>
      </w:r>
      <w:hyperlink w:anchor="bookmark7" w:tooltip="Current Document">
        <w:r w:rsidRPr="00490146">
          <w:rPr>
            <w:sz w:val="28"/>
            <w:szCs w:val="28"/>
            <w:lang w:bidi="ru-RU"/>
          </w:rPr>
          <w:t xml:space="preserve"> 1 </w:t>
        </w:r>
      </w:hyperlink>
      <w:r w:rsidRPr="00490146">
        <w:rPr>
          <w:sz w:val="28"/>
          <w:szCs w:val="28"/>
          <w:lang w:bidi="ru-RU"/>
        </w:rPr>
        <w:t>части III настоящего сводного отчета.</w:t>
      </w:r>
    </w:p>
    <w:p w:rsidR="006928D2" w:rsidRPr="00490146" w:rsidRDefault="00F931A9" w:rsidP="00F931A9">
      <w:pPr>
        <w:jc w:val="both"/>
        <w:rPr>
          <w:strike/>
          <w:sz w:val="28"/>
          <w:szCs w:val="28"/>
        </w:rPr>
      </w:pPr>
      <w:r w:rsidRPr="00490146">
        <w:rPr>
          <w:sz w:val="28"/>
          <w:szCs w:val="28"/>
          <w:lang w:bidi="ru-RU"/>
        </w:rPr>
        <w:t xml:space="preserve">        </w:t>
      </w:r>
      <w:r w:rsidR="00303C7A" w:rsidRPr="00490146">
        <w:rPr>
          <w:sz w:val="28"/>
          <w:szCs w:val="28"/>
          <w:lang w:bidi="ru-RU"/>
        </w:rPr>
        <w:t xml:space="preserve">Указанные проблемы и их негативные эффекты состоят в следующем: </w:t>
      </w:r>
    </w:p>
    <w:p w:rsidR="008B6381" w:rsidRDefault="008B6381" w:rsidP="00F825F8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Отсутствие П</w:t>
      </w:r>
      <w:r w:rsidR="00F825F8" w:rsidRPr="00F825F8">
        <w:rPr>
          <w:sz w:val="28"/>
          <w:szCs w:val="28"/>
        </w:rPr>
        <w:t xml:space="preserve">орядка </w:t>
      </w:r>
      <w:r w:rsidRPr="00A25ADA">
        <w:rPr>
          <w:color w:val="000000"/>
          <w:sz w:val="28"/>
          <w:szCs w:val="28"/>
        </w:rPr>
        <w:t>рассмотрения ходатайств юридических лиц о размещении (реализации) объектов социально-культурного и коммунально-бытового назначения, масштабных инвестиционных проектов, не связанных со строительством жилья, на земельных участках, находящихся в муниципальной собственности Чулымского района Новосибирской области, а также на земельных участков государственной собственности до ее разграничения, расположенных в границах сельских поселений Чулымского района Новосибирской области, и их соответствии критериям, установленным пунктом 3 части</w:t>
      </w:r>
      <w:proofErr w:type="gramEnd"/>
      <w:r w:rsidRPr="00A25ADA">
        <w:rPr>
          <w:color w:val="000000"/>
          <w:sz w:val="28"/>
          <w:szCs w:val="28"/>
        </w:rPr>
        <w:t xml:space="preserve"> 1 статьи 1, частью 1 статьи 1.1 Закона Новосибирской </w:t>
      </w:r>
      <w:r w:rsidRPr="00A25ADA">
        <w:rPr>
          <w:color w:val="000000"/>
          <w:sz w:val="28"/>
          <w:szCs w:val="28"/>
        </w:rPr>
        <w:lastRenderedPageBreak/>
        <w:t>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>
        <w:rPr>
          <w:color w:val="000000"/>
          <w:sz w:val="28"/>
          <w:szCs w:val="28"/>
        </w:rPr>
        <w:t>.</w:t>
      </w:r>
    </w:p>
    <w:p w:rsidR="00303C7A" w:rsidRPr="00490146" w:rsidRDefault="00303C7A" w:rsidP="00F825F8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1.2. Способы решения заявленных проблем, в том числе в других субъектах Российской Федерации</w:t>
      </w:r>
    </w:p>
    <w:p w:rsidR="00DF7F0E" w:rsidRDefault="00303C7A" w:rsidP="00DF7F0E">
      <w:pPr>
        <w:widowControl w:val="0"/>
        <w:tabs>
          <w:tab w:val="left" w:pos="1560"/>
          <w:tab w:val="left" w:pos="3261"/>
        </w:tabs>
        <w:autoSpaceDE/>
        <w:autoSpaceDN/>
        <w:spacing w:after="120"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Способы решения заявленных проблем приведены в таблицах</w:t>
      </w:r>
      <w:hyperlink w:anchor="bookmark8" w:tooltip="Current Document">
        <w:r w:rsidRPr="00490146">
          <w:rPr>
            <w:sz w:val="28"/>
            <w:szCs w:val="28"/>
            <w:lang w:bidi="ru-RU"/>
          </w:rPr>
          <w:t xml:space="preserve"> 2-</w:t>
        </w:r>
      </w:hyperlink>
      <w:hyperlink w:anchor="bookmark10" w:tooltip="Current Document">
        <w:r w:rsidRPr="00490146">
          <w:rPr>
            <w:sz w:val="28"/>
            <w:szCs w:val="28"/>
            <w:lang w:bidi="ru-RU"/>
          </w:rPr>
          <w:t xml:space="preserve">4 </w:t>
        </w:r>
      </w:hyperlink>
      <w:r w:rsidRPr="00490146">
        <w:rPr>
          <w:sz w:val="28"/>
          <w:szCs w:val="28"/>
          <w:lang w:bidi="ru-RU"/>
        </w:rPr>
        <w:t>части</w:t>
      </w:r>
      <w:r w:rsidR="00630AB5" w:rsidRPr="00490146">
        <w:rPr>
          <w:sz w:val="28"/>
          <w:szCs w:val="28"/>
          <w:lang w:bidi="ru-RU"/>
        </w:rPr>
        <w:t xml:space="preserve"> III настоящего сводного отчета</w:t>
      </w:r>
      <w:r w:rsidR="00682566" w:rsidRPr="00490146">
        <w:rPr>
          <w:sz w:val="28"/>
          <w:szCs w:val="28"/>
          <w:lang w:bidi="ru-RU"/>
        </w:rPr>
        <w:t>:</w:t>
      </w:r>
      <w:r w:rsidR="00DF7F0E" w:rsidRPr="00DF7F0E">
        <w:rPr>
          <w:bCs/>
          <w:sz w:val="28"/>
          <w:szCs w:val="28"/>
          <w:lang w:bidi="ru-RU"/>
        </w:rPr>
        <w:t xml:space="preserve"> </w:t>
      </w:r>
      <w:r w:rsidR="00DF7F0E">
        <w:rPr>
          <w:bCs/>
          <w:sz w:val="28"/>
          <w:szCs w:val="28"/>
          <w:lang w:bidi="ru-RU"/>
        </w:rPr>
        <w:t>р</w:t>
      </w:r>
      <w:r w:rsidR="00DF7F0E" w:rsidRPr="00490146">
        <w:rPr>
          <w:bCs/>
          <w:sz w:val="28"/>
          <w:szCs w:val="28"/>
          <w:lang w:bidi="ru-RU"/>
        </w:rPr>
        <w:t>азработк</w:t>
      </w:r>
      <w:r w:rsidR="00DF7F0E">
        <w:rPr>
          <w:bCs/>
          <w:sz w:val="28"/>
          <w:szCs w:val="28"/>
          <w:lang w:bidi="ru-RU"/>
        </w:rPr>
        <w:t>а</w:t>
      </w:r>
      <w:r w:rsidR="00DF7F0E" w:rsidRPr="00490146">
        <w:rPr>
          <w:bCs/>
          <w:sz w:val="28"/>
          <w:szCs w:val="28"/>
          <w:lang w:bidi="ru-RU"/>
        </w:rPr>
        <w:t xml:space="preserve"> проекта нормативного правового акта</w:t>
      </w:r>
      <w:r w:rsidR="00DF7F0E">
        <w:rPr>
          <w:bCs/>
          <w:sz w:val="28"/>
          <w:szCs w:val="28"/>
          <w:lang w:bidi="ru-RU"/>
        </w:rPr>
        <w:t>.</w:t>
      </w:r>
      <w:r w:rsidR="00DF7F0E" w:rsidRPr="00490146">
        <w:rPr>
          <w:sz w:val="28"/>
          <w:szCs w:val="28"/>
          <w:lang w:bidi="ru-RU"/>
        </w:rPr>
        <w:t xml:space="preserve"> </w:t>
      </w:r>
    </w:p>
    <w:p w:rsidR="00303C7A" w:rsidRPr="00490146" w:rsidRDefault="00303C7A" w:rsidP="00DF7F0E">
      <w:pPr>
        <w:widowControl w:val="0"/>
        <w:tabs>
          <w:tab w:val="left" w:pos="1560"/>
          <w:tab w:val="left" w:pos="3261"/>
        </w:tabs>
        <w:autoSpaceDE/>
        <w:autoSpaceDN/>
        <w:spacing w:after="120"/>
        <w:ind w:left="20" w:firstLine="547"/>
        <w:jc w:val="both"/>
        <w:rPr>
          <w:b/>
          <w:bCs/>
          <w:sz w:val="28"/>
          <w:szCs w:val="28"/>
          <w:lang w:bidi="ru-RU"/>
        </w:rPr>
      </w:pPr>
      <w:r w:rsidRPr="00490146">
        <w:rPr>
          <w:b/>
          <w:bCs/>
          <w:sz w:val="28"/>
          <w:szCs w:val="28"/>
          <w:lang w:bidi="ru-RU"/>
        </w:rPr>
        <w:t>2. Предлагаемое регулирование</w:t>
      </w:r>
    </w:p>
    <w:p w:rsidR="00303C7A" w:rsidRDefault="00303C7A" w:rsidP="00A743EA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2.1. Описание предлагаемого регулирования</w:t>
      </w:r>
    </w:p>
    <w:p w:rsidR="008B6381" w:rsidRDefault="00F825F8" w:rsidP="00F825F8">
      <w:p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Проектом постановления</w:t>
      </w:r>
      <w:r w:rsidR="000E031D">
        <w:rPr>
          <w:sz w:val="28"/>
          <w:szCs w:val="28"/>
        </w:rPr>
        <w:t xml:space="preserve"> </w:t>
      </w:r>
      <w:r w:rsidR="00FE79AF">
        <w:rPr>
          <w:sz w:val="28"/>
          <w:szCs w:val="28"/>
        </w:rPr>
        <w:t xml:space="preserve">устанавливается </w:t>
      </w:r>
      <w:r w:rsidR="00FE79AF" w:rsidRPr="00465EE4">
        <w:rPr>
          <w:color w:val="000000"/>
          <w:sz w:val="28"/>
          <w:szCs w:val="28"/>
        </w:rPr>
        <w:t>Поряд</w:t>
      </w:r>
      <w:r w:rsidR="00FE79AF">
        <w:rPr>
          <w:color w:val="000000"/>
          <w:sz w:val="28"/>
          <w:szCs w:val="28"/>
        </w:rPr>
        <w:t>о</w:t>
      </w:r>
      <w:r w:rsidR="00FE79AF" w:rsidRPr="00465EE4">
        <w:rPr>
          <w:color w:val="000000"/>
          <w:sz w:val="28"/>
          <w:szCs w:val="28"/>
        </w:rPr>
        <w:t xml:space="preserve">к </w:t>
      </w:r>
      <w:r w:rsidR="008B6381" w:rsidRPr="008B6381">
        <w:rPr>
          <w:color w:val="000000"/>
          <w:sz w:val="28"/>
          <w:szCs w:val="28"/>
        </w:rPr>
        <w:t>рассмотрения ходатайств юридических лиц о размещении (реализации) объектов социально-культурного и коммунально-бытового назначения, масштабных инвестиционных проектов, не связанных со строительством жилья, на земельных участках, находящихся в муниципальной собственности Чулымского района Новосибирской области, а также на земельных участков государственной собственности до ее разграничения, расположенных в границах сельских поселений Чулымского района Новосибирской области, и их соответствии критериям, установленным пунктом</w:t>
      </w:r>
      <w:proofErr w:type="gramEnd"/>
      <w:r w:rsidR="008B6381" w:rsidRPr="008B6381">
        <w:rPr>
          <w:color w:val="000000"/>
          <w:sz w:val="28"/>
          <w:szCs w:val="28"/>
        </w:rPr>
        <w:t xml:space="preserve"> 3 части 1 статьи 1, частью 1 статьи 1.1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8B6381">
        <w:rPr>
          <w:color w:val="000000"/>
          <w:sz w:val="28"/>
          <w:szCs w:val="28"/>
        </w:rPr>
        <w:t>.</w:t>
      </w:r>
    </w:p>
    <w:p w:rsidR="00F825F8" w:rsidRPr="00F825F8" w:rsidRDefault="00FE79AF" w:rsidP="00F825F8">
      <w:pPr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</w:t>
      </w:r>
      <w:r>
        <w:rPr>
          <w:sz w:val="28"/>
          <w:szCs w:val="28"/>
        </w:rPr>
        <w:t>астоящий</w:t>
      </w:r>
      <w:r w:rsidR="00F825F8" w:rsidRPr="00F825F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F825F8" w:rsidRPr="00F825F8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="00F825F8" w:rsidRPr="00F825F8">
        <w:rPr>
          <w:sz w:val="28"/>
          <w:szCs w:val="28"/>
        </w:rPr>
        <w:t xml:space="preserve">к разработан </w:t>
      </w:r>
      <w:r w:rsidR="008B6381" w:rsidRPr="008B6381">
        <w:rPr>
          <w:sz w:val="28"/>
          <w:szCs w:val="28"/>
        </w:rPr>
        <w:t>в соответствии с пунктом 2 постановления Правительства Новосибирской области от 23.11.2015 № 407-п «Об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</w:t>
      </w:r>
      <w:proofErr w:type="gramEnd"/>
      <w:r w:rsidR="008B6381" w:rsidRPr="008B6381">
        <w:rPr>
          <w:sz w:val="28"/>
          <w:szCs w:val="28"/>
        </w:rPr>
        <w:t xml:space="preserve"> аренду без проведения торгов», для размещения (реализации) которых предоставляются земельные участки юридическим лицам в аренду без проведения торгов»</w:t>
      </w:r>
      <w:r w:rsidR="00F825F8" w:rsidRPr="00F825F8">
        <w:rPr>
          <w:sz w:val="28"/>
          <w:szCs w:val="28"/>
        </w:rPr>
        <w:t xml:space="preserve"> и регламентиру</w:t>
      </w:r>
      <w:r>
        <w:rPr>
          <w:sz w:val="28"/>
          <w:szCs w:val="28"/>
        </w:rPr>
        <w:t>е</w:t>
      </w:r>
      <w:r w:rsidR="00F825F8" w:rsidRPr="00F825F8">
        <w:rPr>
          <w:sz w:val="28"/>
          <w:szCs w:val="28"/>
        </w:rPr>
        <w:t>т:</w:t>
      </w:r>
    </w:p>
    <w:p w:rsidR="00F825F8" w:rsidRPr="00F825F8" w:rsidRDefault="00F825F8" w:rsidP="00F825F8">
      <w:pPr>
        <w:jc w:val="both"/>
        <w:rPr>
          <w:sz w:val="28"/>
          <w:szCs w:val="28"/>
        </w:rPr>
      </w:pPr>
      <w:r w:rsidRPr="00F825F8">
        <w:rPr>
          <w:sz w:val="28"/>
          <w:szCs w:val="28"/>
        </w:rPr>
        <w:t xml:space="preserve">а) </w:t>
      </w:r>
      <w:r w:rsidR="008B6381">
        <w:rPr>
          <w:sz w:val="28"/>
          <w:szCs w:val="28"/>
        </w:rPr>
        <w:t>п</w:t>
      </w:r>
      <w:r w:rsidR="008B6381" w:rsidRPr="008B6381">
        <w:rPr>
          <w:sz w:val="28"/>
          <w:szCs w:val="28"/>
        </w:rPr>
        <w:t>орядок подачи ходатайства инициатором проекта</w:t>
      </w:r>
      <w:r w:rsidRPr="00F825F8">
        <w:rPr>
          <w:sz w:val="28"/>
          <w:szCs w:val="28"/>
        </w:rPr>
        <w:t>;</w:t>
      </w:r>
    </w:p>
    <w:p w:rsidR="00F825F8" w:rsidRPr="00F825F8" w:rsidRDefault="00F825F8" w:rsidP="008B6381">
      <w:pPr>
        <w:jc w:val="both"/>
        <w:rPr>
          <w:sz w:val="28"/>
          <w:szCs w:val="28"/>
        </w:rPr>
      </w:pPr>
      <w:r w:rsidRPr="00F825F8">
        <w:rPr>
          <w:sz w:val="28"/>
          <w:szCs w:val="28"/>
        </w:rPr>
        <w:t xml:space="preserve">б) </w:t>
      </w:r>
      <w:r w:rsidR="008B6381">
        <w:rPr>
          <w:sz w:val="28"/>
          <w:szCs w:val="28"/>
        </w:rPr>
        <w:t>п</w:t>
      </w:r>
      <w:r w:rsidR="008B6381" w:rsidRPr="008B6381">
        <w:rPr>
          <w:sz w:val="28"/>
          <w:szCs w:val="28"/>
        </w:rPr>
        <w:t>орядок рассмотрения ходатайства</w:t>
      </w:r>
      <w:r w:rsidR="008B6381">
        <w:rPr>
          <w:sz w:val="28"/>
          <w:szCs w:val="28"/>
        </w:rPr>
        <w:t xml:space="preserve"> </w:t>
      </w:r>
      <w:r w:rsidR="008B6381" w:rsidRPr="008B6381">
        <w:rPr>
          <w:sz w:val="28"/>
          <w:szCs w:val="28"/>
        </w:rPr>
        <w:t>администрацией Чулымского района</w:t>
      </w:r>
      <w:r w:rsidRPr="00F825F8">
        <w:rPr>
          <w:sz w:val="28"/>
          <w:szCs w:val="28"/>
        </w:rPr>
        <w:t>;</w:t>
      </w:r>
    </w:p>
    <w:p w:rsidR="00F825F8" w:rsidRPr="00F825F8" w:rsidRDefault="00F825F8" w:rsidP="008B6381">
      <w:pPr>
        <w:jc w:val="both"/>
        <w:rPr>
          <w:sz w:val="28"/>
          <w:szCs w:val="28"/>
        </w:rPr>
      </w:pPr>
      <w:r w:rsidRPr="00F825F8">
        <w:rPr>
          <w:sz w:val="28"/>
          <w:szCs w:val="28"/>
        </w:rPr>
        <w:t xml:space="preserve">в) </w:t>
      </w:r>
      <w:r w:rsidR="008B6381">
        <w:rPr>
          <w:sz w:val="28"/>
          <w:szCs w:val="28"/>
        </w:rPr>
        <w:t>п</w:t>
      </w:r>
      <w:r w:rsidR="008B6381" w:rsidRPr="008B6381">
        <w:rPr>
          <w:sz w:val="28"/>
          <w:szCs w:val="28"/>
        </w:rPr>
        <w:t>орядок направления обращения к</w:t>
      </w:r>
      <w:r w:rsidR="008B6381">
        <w:rPr>
          <w:sz w:val="28"/>
          <w:szCs w:val="28"/>
        </w:rPr>
        <w:t xml:space="preserve"> </w:t>
      </w:r>
      <w:r w:rsidR="008B6381" w:rsidRPr="008B6381">
        <w:rPr>
          <w:sz w:val="28"/>
          <w:szCs w:val="28"/>
        </w:rPr>
        <w:t>Губернатору Новосибирской области</w:t>
      </w:r>
      <w:r w:rsidR="008B6381">
        <w:rPr>
          <w:sz w:val="28"/>
          <w:szCs w:val="28"/>
        </w:rPr>
        <w:t>.</w:t>
      </w:r>
    </w:p>
    <w:p w:rsidR="000E031D" w:rsidRPr="00606A60" w:rsidRDefault="000E031D" w:rsidP="000E031D">
      <w:pPr>
        <w:ind w:firstLine="709"/>
        <w:jc w:val="both"/>
        <w:rPr>
          <w:color w:val="FF0000"/>
        </w:rPr>
      </w:pPr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2.</w:t>
      </w:r>
      <w:r w:rsidR="000C3C6D">
        <w:rPr>
          <w:sz w:val="28"/>
          <w:szCs w:val="28"/>
          <w:lang w:bidi="ru-RU"/>
        </w:rPr>
        <w:t>2</w:t>
      </w:r>
      <w:r w:rsidRPr="00490146">
        <w:rPr>
          <w:sz w:val="28"/>
          <w:szCs w:val="28"/>
          <w:lang w:bidi="ru-RU"/>
        </w:rPr>
        <w:t>. Цели регулирования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828"/>
        <w:gridCol w:w="2901"/>
        <w:gridCol w:w="3228"/>
      </w:tblGrid>
      <w:tr w:rsidR="00303C7A" w:rsidRPr="00490146" w:rsidTr="00583705">
        <w:tc>
          <w:tcPr>
            <w:tcW w:w="655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п</w:t>
            </w:r>
            <w:proofErr w:type="gramEnd"/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Цели предлагаемого регулирования (со ссылкой на номер проблемы из таблицы 1)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Индикаторы достижения целей; текущее значение индикаторов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583705" w:rsidRPr="00490146" w:rsidTr="00583705">
        <w:tc>
          <w:tcPr>
            <w:tcW w:w="655" w:type="dxa"/>
            <w:shd w:val="clear" w:color="auto" w:fill="auto"/>
            <w:vAlign w:val="center"/>
          </w:tcPr>
          <w:p w:rsidR="00583705" w:rsidRPr="00490146" w:rsidRDefault="00583705" w:rsidP="000C3128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 w:rsidRPr="00490146">
              <w:rPr>
                <w:rFonts w:eastAsia="Courier New"/>
                <w:sz w:val="28"/>
                <w:szCs w:val="28"/>
                <w:lang w:bidi="ru-RU"/>
              </w:rPr>
              <w:t>1.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583705" w:rsidRPr="00490146" w:rsidRDefault="00583705" w:rsidP="001F3309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trike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>Разработка</w:t>
            </w:r>
            <w:r w:rsidRPr="00490146">
              <w:rPr>
                <w:rFonts w:eastAsia="Courier New"/>
                <w:sz w:val="28"/>
                <w:szCs w:val="28"/>
                <w:lang w:bidi="ru-RU"/>
              </w:rPr>
              <w:t xml:space="preserve"> </w:t>
            </w:r>
            <w:r w:rsidRPr="00490146">
              <w:rPr>
                <w:bCs/>
                <w:sz w:val="28"/>
                <w:szCs w:val="28"/>
                <w:lang w:bidi="ru-RU"/>
              </w:rPr>
              <w:t>проекта нормативного правового акта</w:t>
            </w:r>
            <w:r w:rsidRPr="00490146">
              <w:rPr>
                <w:rFonts w:eastAsia="Courier New"/>
                <w:sz w:val="28"/>
                <w:szCs w:val="28"/>
                <w:lang w:bidi="ru-RU"/>
              </w:rPr>
              <w:t xml:space="preserve"> (Проблем</w:t>
            </w:r>
            <w:r>
              <w:rPr>
                <w:rFonts w:eastAsia="Courier New"/>
                <w:sz w:val="28"/>
                <w:szCs w:val="28"/>
                <w:lang w:bidi="ru-RU"/>
              </w:rPr>
              <w:t>а</w:t>
            </w:r>
            <w:r w:rsidRPr="00490146">
              <w:rPr>
                <w:rFonts w:eastAsia="Courier New"/>
                <w:sz w:val="28"/>
                <w:szCs w:val="28"/>
                <w:lang w:bidi="ru-RU"/>
              </w:rPr>
              <w:t xml:space="preserve"> № 1)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583705" w:rsidRPr="00490146" w:rsidRDefault="00F9564C" w:rsidP="00FE79AF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Не </w:t>
            </w:r>
            <w:proofErr w:type="gramStart"/>
            <w:r>
              <w:rPr>
                <w:rFonts w:eastAsia="Courier New"/>
                <w:sz w:val="28"/>
                <w:szCs w:val="28"/>
                <w:lang w:bidi="ru-RU"/>
              </w:rPr>
              <w:t>установлены</w:t>
            </w:r>
            <w:proofErr w:type="gramEnd"/>
          </w:p>
        </w:tc>
        <w:tc>
          <w:tcPr>
            <w:tcW w:w="3228" w:type="dxa"/>
            <w:shd w:val="clear" w:color="auto" w:fill="auto"/>
            <w:vAlign w:val="center"/>
          </w:tcPr>
          <w:p w:rsidR="00583705" w:rsidRPr="00490146" w:rsidRDefault="00F9564C" w:rsidP="000E031D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8"/>
                <w:szCs w:val="28"/>
                <w:lang w:bidi="ru-RU"/>
              </w:rPr>
            </w:pPr>
            <w:r>
              <w:rPr>
                <w:rFonts w:eastAsia="Courier New"/>
                <w:sz w:val="28"/>
                <w:szCs w:val="28"/>
                <w:lang w:bidi="ru-RU"/>
              </w:rPr>
              <w:t xml:space="preserve">Не </w:t>
            </w:r>
            <w:proofErr w:type="gramStart"/>
            <w:r>
              <w:rPr>
                <w:rFonts w:eastAsia="Courier New"/>
                <w:sz w:val="28"/>
                <w:szCs w:val="28"/>
                <w:lang w:bidi="ru-RU"/>
              </w:rPr>
              <w:t>установлены</w:t>
            </w:r>
            <w:proofErr w:type="gramEnd"/>
          </w:p>
        </w:tc>
      </w:tr>
    </w:tbl>
    <w:p w:rsidR="00DF7F0E" w:rsidRPr="00490146" w:rsidRDefault="00303C7A" w:rsidP="00DF7F0E">
      <w:pPr>
        <w:widowControl w:val="0"/>
        <w:tabs>
          <w:tab w:val="left" w:pos="1560"/>
          <w:tab w:val="left" w:pos="3261"/>
        </w:tabs>
        <w:autoSpaceDE/>
        <w:autoSpaceDN/>
        <w:ind w:firstLine="56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2.</w:t>
      </w:r>
      <w:r w:rsidR="000C3C6D">
        <w:rPr>
          <w:sz w:val="28"/>
          <w:szCs w:val="28"/>
          <w:lang w:bidi="ru-RU"/>
        </w:rPr>
        <w:t>3</w:t>
      </w:r>
      <w:r w:rsidRPr="00490146">
        <w:rPr>
          <w:sz w:val="28"/>
          <w:szCs w:val="28"/>
          <w:lang w:bidi="ru-RU"/>
        </w:rPr>
        <w:t>. Обоснование наличия полномочий по принятию проекта акта</w:t>
      </w:r>
      <w:r w:rsidR="00DF7F0E">
        <w:rPr>
          <w:sz w:val="28"/>
          <w:szCs w:val="28"/>
          <w:lang w:bidi="ru-RU"/>
        </w:rPr>
        <w:t>:</w:t>
      </w:r>
    </w:p>
    <w:p w:rsidR="00580032" w:rsidRDefault="00A528EA" w:rsidP="00580032">
      <w:pPr>
        <w:widowControl w:val="0"/>
        <w:tabs>
          <w:tab w:val="left" w:pos="1560"/>
          <w:tab w:val="left" w:pos="3261"/>
        </w:tabs>
        <w:autoSpaceDE/>
        <w:autoSpaceDN/>
        <w:spacing w:after="120"/>
        <w:ind w:left="20"/>
        <w:jc w:val="both"/>
        <w:rPr>
          <w:sz w:val="28"/>
          <w:szCs w:val="28"/>
        </w:rPr>
      </w:pPr>
      <w:r w:rsidRPr="00A528EA">
        <w:rPr>
          <w:sz w:val="28"/>
          <w:szCs w:val="28"/>
        </w:rPr>
        <w:t xml:space="preserve">        </w:t>
      </w:r>
      <w:proofErr w:type="gramStart"/>
      <w:r w:rsidR="00580032" w:rsidRPr="00580032">
        <w:rPr>
          <w:sz w:val="28"/>
          <w:szCs w:val="28"/>
        </w:rPr>
        <w:t>Порядок разработан в соответствии с пунктом 2 постановления Правительства Новосибирской области от 23.11.2015 № 407-п «Об утверждении 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</w:t>
      </w:r>
      <w:proofErr w:type="gramEnd"/>
      <w:r w:rsidR="00580032" w:rsidRPr="00580032">
        <w:rPr>
          <w:sz w:val="28"/>
          <w:szCs w:val="28"/>
        </w:rPr>
        <w:t xml:space="preserve"> </w:t>
      </w:r>
      <w:proofErr w:type="gramStart"/>
      <w:r w:rsidR="00580032" w:rsidRPr="00580032">
        <w:rPr>
          <w:sz w:val="28"/>
          <w:szCs w:val="28"/>
        </w:rPr>
        <w:t>без проведения торгов», для размещения (реализации) которых предоставляются земельные участки юридическим лицам в аренду без проведения торгов»</w:t>
      </w:r>
      <w:r w:rsidR="00580032">
        <w:rPr>
          <w:sz w:val="28"/>
          <w:szCs w:val="28"/>
        </w:rPr>
        <w:t xml:space="preserve"> в соответствии с которым </w:t>
      </w:r>
      <w:r w:rsidR="00580032" w:rsidRPr="00580032">
        <w:rPr>
          <w:sz w:val="28"/>
          <w:szCs w:val="28"/>
        </w:rPr>
        <w:t xml:space="preserve">органам местного самоуправления муниципальных образований Новосибирской области (далее - органы местного самоуправления) </w:t>
      </w:r>
      <w:r w:rsidR="00580032">
        <w:rPr>
          <w:sz w:val="28"/>
          <w:szCs w:val="28"/>
        </w:rPr>
        <w:t xml:space="preserve">рекомендовано </w:t>
      </w:r>
      <w:r w:rsidR="00580032" w:rsidRPr="00580032">
        <w:rPr>
          <w:sz w:val="28"/>
          <w:szCs w:val="28"/>
        </w:rPr>
        <w:t>утвердить порядки рассмотрения ходатайств юридических лиц о размещении (реализации) объектов социально-культурного или коммунально-бытового назначения, масштабных инвестиционных проектов, не связанных со строительством жилья, и их соответствии критериям, установленным</w:t>
      </w:r>
      <w:proofErr w:type="gramEnd"/>
      <w:r w:rsidR="00580032" w:rsidRPr="00580032">
        <w:rPr>
          <w:sz w:val="28"/>
          <w:szCs w:val="28"/>
        </w:rPr>
        <w:t xml:space="preserve"> Законом Новосибирской области, на земельных участках, находящихся в муниципальной собственности, или на земельных участках, государственная собственность на которые не разграничена</w:t>
      </w:r>
      <w:r w:rsidR="00580032">
        <w:rPr>
          <w:sz w:val="28"/>
          <w:szCs w:val="28"/>
        </w:rPr>
        <w:t>.</w:t>
      </w:r>
    </w:p>
    <w:p w:rsidR="00303C7A" w:rsidRPr="00490146" w:rsidRDefault="00303C7A" w:rsidP="00580032">
      <w:pPr>
        <w:widowControl w:val="0"/>
        <w:tabs>
          <w:tab w:val="left" w:pos="1560"/>
          <w:tab w:val="left" w:pos="3261"/>
        </w:tabs>
        <w:autoSpaceDE/>
        <w:autoSpaceDN/>
        <w:spacing w:after="120"/>
        <w:ind w:left="20"/>
        <w:jc w:val="both"/>
        <w:rPr>
          <w:b/>
          <w:bCs/>
          <w:sz w:val="28"/>
          <w:szCs w:val="28"/>
          <w:lang w:bidi="ru-RU"/>
        </w:rPr>
      </w:pPr>
      <w:r w:rsidRPr="00490146">
        <w:rPr>
          <w:b/>
          <w:bCs/>
          <w:sz w:val="28"/>
          <w:szCs w:val="28"/>
          <w:lang w:bidi="ru-RU"/>
        </w:rPr>
        <w:t>3. Заинтересованные лица</w:t>
      </w:r>
    </w:p>
    <w:p w:rsidR="00303C7A" w:rsidRPr="00490146" w:rsidRDefault="00303C7A" w:rsidP="00A743EA">
      <w:pPr>
        <w:widowControl w:val="0"/>
        <w:tabs>
          <w:tab w:val="left" w:pos="773"/>
          <w:tab w:val="left" w:pos="1560"/>
          <w:tab w:val="left" w:pos="3261"/>
        </w:tabs>
        <w:autoSpaceDE/>
        <w:autoSpaceDN/>
        <w:spacing w:after="120"/>
        <w:ind w:left="20" w:firstLine="547"/>
        <w:jc w:val="both"/>
        <w:rPr>
          <w:bCs/>
          <w:sz w:val="28"/>
          <w:szCs w:val="28"/>
          <w:lang w:bidi="ru-RU"/>
        </w:rPr>
      </w:pPr>
      <w:bookmarkStart w:id="0" w:name="bookmark6"/>
      <w:r w:rsidRPr="00490146">
        <w:rPr>
          <w:bCs/>
          <w:sz w:val="28"/>
          <w:szCs w:val="28"/>
          <w:lang w:bidi="ru-RU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0"/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5"/>
        <w:gridCol w:w="3475"/>
      </w:tblGrid>
      <w:tr w:rsidR="00303C7A" w:rsidRPr="00490146" w:rsidTr="00C31EA1">
        <w:tc>
          <w:tcPr>
            <w:tcW w:w="3474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Cs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Cs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Оценка количества на стадии разработки проекта акта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Cs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Источники данных</w:t>
            </w:r>
          </w:p>
        </w:tc>
      </w:tr>
      <w:tr w:rsidR="00374D55" w:rsidRPr="00490146" w:rsidTr="001F3309">
        <w:tc>
          <w:tcPr>
            <w:tcW w:w="3474" w:type="dxa"/>
            <w:shd w:val="clear" w:color="auto" w:fill="auto"/>
            <w:vAlign w:val="center"/>
          </w:tcPr>
          <w:p w:rsidR="00374D55" w:rsidRPr="00490146" w:rsidRDefault="00580032" w:rsidP="00580032">
            <w:pPr>
              <w:widowControl w:val="0"/>
              <w:tabs>
                <w:tab w:val="left" w:pos="7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Cs/>
                <w:sz w:val="28"/>
                <w:szCs w:val="28"/>
                <w:lang w:bidi="ru-RU"/>
              </w:rPr>
            </w:pPr>
            <w:r>
              <w:rPr>
                <w:rFonts w:eastAsia="Courier New"/>
                <w:bCs/>
                <w:sz w:val="24"/>
                <w:szCs w:val="24"/>
                <w:lang w:bidi="ru-RU"/>
              </w:rPr>
              <w:t>Ю</w:t>
            </w:r>
            <w:r w:rsidR="00374D55" w:rsidRPr="00490146">
              <w:rPr>
                <w:rFonts w:eastAsia="Courier New"/>
                <w:bCs/>
                <w:sz w:val="24"/>
                <w:szCs w:val="24"/>
                <w:lang w:bidi="ru-RU"/>
              </w:rPr>
              <w:t>ридические лица</w:t>
            </w:r>
            <w:r w:rsidR="00DF1EF2" w:rsidRPr="00490146">
              <w:rPr>
                <w:rFonts w:eastAsia="Courier New"/>
                <w:bCs/>
                <w:sz w:val="24"/>
                <w:szCs w:val="24"/>
                <w:lang w:bidi="ru-RU"/>
              </w:rPr>
              <w:t xml:space="preserve">, являющиеся субъектами </w:t>
            </w:r>
            <w:r>
              <w:rPr>
                <w:rFonts w:eastAsia="Courier New"/>
                <w:bCs/>
                <w:sz w:val="24"/>
                <w:szCs w:val="24"/>
                <w:lang w:bidi="ru-RU"/>
              </w:rPr>
              <w:t>предпринимательской (инвестиционной) деятельности, являющиеся инициаторами масштабных инвестиционных проектов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2F0C40" w:rsidRPr="00757526" w:rsidRDefault="00757526" w:rsidP="00CF2A05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Оценить количество не представляется возможным</w:t>
            </w:r>
          </w:p>
        </w:tc>
        <w:tc>
          <w:tcPr>
            <w:tcW w:w="3475" w:type="dxa"/>
            <w:shd w:val="clear" w:color="auto" w:fill="auto"/>
            <w:vAlign w:val="center"/>
          </w:tcPr>
          <w:p w:rsidR="00DF1EF2" w:rsidRPr="00490146" w:rsidRDefault="00757526" w:rsidP="00B57919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-</w:t>
            </w:r>
          </w:p>
        </w:tc>
      </w:tr>
    </w:tbl>
    <w:p w:rsidR="00303C7A" w:rsidRPr="00490146" w:rsidRDefault="00303C7A" w:rsidP="00303C7A">
      <w:pPr>
        <w:widowControl w:val="0"/>
        <w:tabs>
          <w:tab w:val="left" w:pos="973"/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3.2. Вводимые или изменяемые обязанности, ограничения субъектов предпринимательской (инвестиционной) деятельности, требования к ним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3468"/>
        <w:gridCol w:w="3052"/>
      </w:tblGrid>
      <w:tr w:rsidR="00303C7A" w:rsidRPr="00490146" w:rsidTr="008B4781">
        <w:tc>
          <w:tcPr>
            <w:tcW w:w="3774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Порядок организации исполнения субъектами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Оценка расходов субъектов (включая периодичность, если применимо)</w:t>
            </w:r>
          </w:p>
        </w:tc>
      </w:tr>
      <w:tr w:rsidR="00303C7A" w:rsidRPr="00490146" w:rsidTr="008B4781">
        <w:tc>
          <w:tcPr>
            <w:tcW w:w="10294" w:type="dxa"/>
            <w:gridSpan w:val="3"/>
            <w:shd w:val="clear" w:color="auto" w:fill="auto"/>
          </w:tcPr>
          <w:p w:rsidR="00303C7A" w:rsidRPr="00490146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Группа участников (по пункту 3.1)</w:t>
            </w:r>
          </w:p>
        </w:tc>
      </w:tr>
      <w:tr w:rsidR="0013125C" w:rsidRPr="00490146" w:rsidTr="008B4781">
        <w:tc>
          <w:tcPr>
            <w:tcW w:w="3774" w:type="dxa"/>
            <w:shd w:val="clear" w:color="auto" w:fill="auto"/>
            <w:vAlign w:val="center"/>
          </w:tcPr>
          <w:p w:rsidR="00B57919" w:rsidRDefault="00757526" w:rsidP="00AF1948">
            <w:pPr>
              <w:pStyle w:val="pboth"/>
              <w:spacing w:before="0" w:beforeAutospacing="0" w:after="0" w:afterAutospacing="0"/>
              <w:jc w:val="center"/>
              <w:textAlignment w:val="baseline"/>
              <w:rPr>
                <w:rFonts w:eastAsia="Courier New"/>
                <w:lang w:bidi="ru-RU"/>
              </w:rPr>
            </w:pPr>
            <w:proofErr w:type="gramStart"/>
            <w:r w:rsidRPr="00757526">
              <w:rPr>
                <w:rFonts w:eastAsia="Courier New"/>
                <w:lang w:bidi="ru-RU"/>
              </w:rPr>
              <w:t>В целях реализации проекта на земельном участке, находящемся в муниципальной собственности Чулымского района Новосибирской области либо расположенном на территории сельских поселений Чулымского района Новосибирской области, государственная собственность на который не разграничена, инициатор проекта направляет ходатайство</w:t>
            </w:r>
            <w:r w:rsidR="00AF1948">
              <w:rPr>
                <w:rFonts w:eastAsia="Courier New"/>
                <w:lang w:bidi="ru-RU"/>
              </w:rPr>
              <w:t>.</w:t>
            </w:r>
            <w:proofErr w:type="gramEnd"/>
            <w:r w:rsidR="00AF1948">
              <w:rPr>
                <w:rFonts w:eastAsia="Courier New"/>
                <w:lang w:bidi="ru-RU"/>
              </w:rPr>
              <w:t xml:space="preserve"> </w:t>
            </w:r>
            <w:r w:rsidR="00AF1948" w:rsidRPr="00AF1948">
              <w:rPr>
                <w:rFonts w:eastAsia="Courier New"/>
                <w:lang w:bidi="ru-RU"/>
              </w:rPr>
              <w:t>К ходатайству прилагаются следующие документы: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AF1948">
              <w:rPr>
                <w:rFonts w:eastAsia="Courier New"/>
                <w:lang w:bidi="ru-RU"/>
              </w:rPr>
              <w:t>Декларация инициатора проекта</w:t>
            </w:r>
            <w:r>
              <w:rPr>
                <w:rFonts w:eastAsia="Courier New"/>
                <w:lang w:bidi="ru-RU"/>
              </w:rPr>
              <w:t>,</w:t>
            </w:r>
            <w:r>
              <w:t xml:space="preserve"> </w:t>
            </w:r>
            <w:r>
              <w:rPr>
                <w:rFonts w:eastAsia="Courier New"/>
                <w:lang w:bidi="ru-RU"/>
              </w:rPr>
              <w:t xml:space="preserve">составленная </w:t>
            </w:r>
            <w:r w:rsidRPr="00AF1948">
              <w:rPr>
                <w:rFonts w:eastAsia="Courier New"/>
                <w:lang w:bidi="ru-RU"/>
              </w:rPr>
              <w:t>инициатором проекта по форме, согласно приложению 2</w:t>
            </w:r>
            <w:r>
              <w:rPr>
                <w:rFonts w:eastAsia="Courier New"/>
                <w:lang w:bidi="ru-RU"/>
              </w:rPr>
              <w:t xml:space="preserve"> и 3</w:t>
            </w:r>
            <w:r w:rsidRPr="00AF1948">
              <w:rPr>
                <w:rFonts w:eastAsia="Courier New"/>
                <w:lang w:bidi="ru-RU"/>
              </w:rPr>
              <w:t xml:space="preserve"> к Порядку рассмотрения документов,</w:t>
            </w:r>
            <w:r>
              <w:t xml:space="preserve"> </w:t>
            </w:r>
            <w:proofErr w:type="gramStart"/>
            <w:r w:rsidRPr="00AF1948">
              <w:rPr>
                <w:rFonts w:eastAsia="Courier New"/>
                <w:lang w:bidi="ru-RU"/>
              </w:rPr>
              <w:t>утвержденный</w:t>
            </w:r>
            <w:proofErr w:type="gramEnd"/>
            <w:r w:rsidRPr="00AF1948">
              <w:rPr>
                <w:rFonts w:eastAsia="Courier New"/>
                <w:lang w:bidi="ru-RU"/>
              </w:rPr>
              <w:t xml:space="preserve"> постановлением Правительства Новосибирской области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AF1948">
              <w:rPr>
                <w:rFonts w:eastAsia="Courier New"/>
                <w:lang w:bidi="ru-RU"/>
              </w:rPr>
              <w:t>Документ, подтверждающий наличие собственных и (или) привлекаемых сре</w:t>
            </w:r>
            <w:proofErr w:type="gramStart"/>
            <w:r w:rsidRPr="00AF1948">
              <w:rPr>
                <w:rFonts w:eastAsia="Courier New"/>
                <w:lang w:bidi="ru-RU"/>
              </w:rPr>
              <w:t>дств дл</w:t>
            </w:r>
            <w:proofErr w:type="gramEnd"/>
            <w:r w:rsidRPr="00AF1948">
              <w:rPr>
                <w:rFonts w:eastAsia="Courier New"/>
                <w:lang w:bidi="ru-RU"/>
              </w:rPr>
              <w:t>я реализации (размещения) проекта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AF1948">
              <w:rPr>
                <w:rFonts w:eastAsia="Courier New"/>
                <w:lang w:bidi="ru-RU"/>
              </w:rPr>
              <w:t xml:space="preserve">Выписка из Единого государственного реестра юридических лиц, которая получена не </w:t>
            </w:r>
            <w:proofErr w:type="gramStart"/>
            <w:r w:rsidRPr="00AF1948">
              <w:rPr>
                <w:rFonts w:eastAsia="Courier New"/>
                <w:lang w:bidi="ru-RU"/>
              </w:rPr>
              <w:t>ранее</w:t>
            </w:r>
            <w:proofErr w:type="gramEnd"/>
            <w:r w:rsidRPr="00AF1948">
              <w:rPr>
                <w:rFonts w:eastAsia="Courier New"/>
                <w:lang w:bidi="ru-RU"/>
              </w:rPr>
              <w:t xml:space="preserve"> чем за 30 дней до даты подачи ходатайства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AF1948">
              <w:rPr>
                <w:rFonts w:eastAsia="Courier New"/>
                <w:lang w:bidi="ru-RU"/>
              </w:rPr>
              <w:t xml:space="preserve">Схема расположения земельного участка на кадастровом плане территории, в случае если земельный участок предстоит </w:t>
            </w:r>
            <w:proofErr w:type="gramStart"/>
            <w:r w:rsidRPr="00AF1948">
              <w:rPr>
                <w:rFonts w:eastAsia="Courier New"/>
                <w:lang w:bidi="ru-RU"/>
              </w:rPr>
              <w:t>образовать и не утвержден</w:t>
            </w:r>
            <w:proofErr w:type="gramEnd"/>
            <w:r w:rsidRPr="00AF1948">
              <w:rPr>
                <w:rFonts w:eastAsia="Courier New"/>
                <w:lang w:bidi="ru-RU"/>
              </w:rPr>
              <w:t xml:space="preserve"> проект межевания территории, в границах которой предстоит образовать такой земельный участок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 - </w:t>
            </w:r>
            <w:r w:rsidRPr="00AF1948">
              <w:rPr>
                <w:rFonts w:eastAsia="Courier New"/>
                <w:lang w:bidi="ru-RU"/>
              </w:rPr>
              <w:t xml:space="preserve">. Выписка из Единого государственного реестра недвижимости (далее - ЕГРН) об основных характеристиках и зарегистрированных правах на земельный участок или уведомление об отсутствии в ЕГРН запрашиваемых сведений о зарегистрированных правах на указанный земельный участок, выданная не </w:t>
            </w:r>
            <w:proofErr w:type="gramStart"/>
            <w:r w:rsidRPr="00AF1948">
              <w:rPr>
                <w:rFonts w:eastAsia="Courier New"/>
                <w:lang w:bidi="ru-RU"/>
              </w:rPr>
              <w:t>ранее</w:t>
            </w:r>
            <w:proofErr w:type="gramEnd"/>
            <w:r w:rsidRPr="00AF1948">
              <w:rPr>
                <w:rFonts w:eastAsia="Courier New"/>
                <w:lang w:bidi="ru-RU"/>
              </w:rPr>
              <w:t xml:space="preserve"> чем за 30 дней до даты подачи ходатайства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AF1948">
              <w:rPr>
                <w:rFonts w:eastAsia="Courier New"/>
                <w:lang w:bidi="ru-RU"/>
              </w:rPr>
              <w:t>Копии учредительных документов инициатора проекта со всеми изменениями и дополнениями, действующими на дату подачи ходатайства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AF1948">
              <w:rPr>
                <w:rFonts w:eastAsia="Courier New"/>
                <w:lang w:bidi="ru-RU"/>
              </w:rPr>
              <w:t>Документ, подтверждающий полномочия лица, подписавшего декларацию инициатора проекта, на осуществление действий от имени инициатора проекта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Default="00AF1948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 -</w:t>
            </w:r>
            <w:r w:rsidR="00584514">
              <w:t xml:space="preserve"> </w:t>
            </w:r>
            <w:r w:rsidR="00584514" w:rsidRPr="00584514">
              <w:rPr>
                <w:rFonts w:eastAsia="Courier New"/>
                <w:lang w:bidi="ru-RU"/>
              </w:rPr>
              <w:t xml:space="preserve">Справка о состоянии расчетов по налогам, сборам, страховым платежам во внебюджетные фонды, пеням, штрафам, выданная налоговым органом на дату не </w:t>
            </w:r>
            <w:proofErr w:type="gramStart"/>
            <w:r w:rsidR="00584514" w:rsidRPr="00584514">
              <w:rPr>
                <w:rFonts w:eastAsia="Courier New"/>
                <w:lang w:bidi="ru-RU"/>
              </w:rPr>
              <w:t>ранее</w:t>
            </w:r>
            <w:proofErr w:type="gramEnd"/>
            <w:r w:rsidR="00584514" w:rsidRPr="00584514">
              <w:rPr>
                <w:rFonts w:eastAsia="Courier New"/>
                <w:lang w:bidi="ru-RU"/>
              </w:rPr>
              <w:t xml:space="preserve"> чем за 30 дней до даты подачи ходатайства</w:t>
            </w:r>
            <w:r w:rsidR="00584514">
              <w:rPr>
                <w:rFonts w:eastAsia="Courier New"/>
                <w:lang w:bidi="ru-RU"/>
              </w:rPr>
              <w:t>;</w:t>
            </w:r>
          </w:p>
          <w:p w:rsidR="00584514" w:rsidRDefault="00584514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 </w:t>
            </w:r>
            <w:proofErr w:type="gramStart"/>
            <w:r>
              <w:rPr>
                <w:rFonts w:eastAsia="Courier New"/>
                <w:lang w:bidi="ru-RU"/>
              </w:rPr>
              <w:t xml:space="preserve">- </w:t>
            </w:r>
            <w:r w:rsidRPr="00584514">
              <w:rPr>
                <w:rFonts w:eastAsia="Courier New"/>
                <w:lang w:bidi="ru-RU"/>
              </w:rPr>
              <w:t>Бухгалтерская отчетность (Бухгалтерский баланс, Отчет о финансовых результатах) инициатора проекта за предыдущий отчетный год с отметкой налогового органа либо уведомление о ее отсутствии для инициатора проекта, зарегистрированного в текущем году</w:t>
            </w:r>
            <w:r>
              <w:rPr>
                <w:rFonts w:eastAsia="Courier New"/>
                <w:lang w:bidi="ru-RU"/>
              </w:rPr>
              <w:t>;</w:t>
            </w:r>
            <w:proofErr w:type="gramEnd"/>
          </w:p>
          <w:p w:rsidR="00584514" w:rsidRDefault="00584514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584514">
              <w:rPr>
                <w:rFonts w:eastAsia="Courier New"/>
                <w:lang w:bidi="ru-RU"/>
              </w:rPr>
              <w:t>Бизнес-план проекта</w:t>
            </w:r>
            <w:r>
              <w:rPr>
                <w:rFonts w:eastAsia="Courier New"/>
                <w:lang w:bidi="ru-RU"/>
              </w:rPr>
              <w:t>;</w:t>
            </w:r>
          </w:p>
          <w:p w:rsidR="00584514" w:rsidRDefault="00584514" w:rsidP="00AF1948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 - </w:t>
            </w:r>
            <w:r w:rsidRPr="00584514">
              <w:rPr>
                <w:rFonts w:eastAsia="Courier New"/>
                <w:lang w:bidi="ru-RU"/>
              </w:rPr>
              <w:t>Копия протокола заседания совета по инвестициям Новосибирской области, на котором была одобрена реализация проекта</w:t>
            </w:r>
            <w:r>
              <w:rPr>
                <w:rFonts w:eastAsia="Courier New"/>
                <w:lang w:bidi="ru-RU"/>
              </w:rPr>
              <w:t>;</w:t>
            </w:r>
          </w:p>
          <w:p w:rsidR="00AF1948" w:rsidRPr="00DF7F0E" w:rsidRDefault="00584514" w:rsidP="008B4781">
            <w:pPr>
              <w:pStyle w:val="pboth"/>
              <w:jc w:val="center"/>
              <w:textAlignment w:val="baseline"/>
              <w:rPr>
                <w:rFonts w:eastAsia="Courier New"/>
                <w:lang w:bidi="ru-RU"/>
              </w:rPr>
            </w:pPr>
            <w:r>
              <w:rPr>
                <w:rFonts w:eastAsia="Courier New"/>
                <w:lang w:bidi="ru-RU"/>
              </w:rPr>
              <w:t xml:space="preserve">- </w:t>
            </w:r>
            <w:r w:rsidRPr="00584514">
              <w:rPr>
                <w:rFonts w:eastAsia="Courier New"/>
                <w:lang w:bidi="ru-RU"/>
              </w:rPr>
              <w:t>Документ, подтверждающий наличие собственных и (или) привлекаемых для реализации проекта сре</w:t>
            </w:r>
            <w:proofErr w:type="gramStart"/>
            <w:r w:rsidRPr="00584514">
              <w:rPr>
                <w:rFonts w:eastAsia="Courier New"/>
                <w:lang w:bidi="ru-RU"/>
              </w:rPr>
              <w:t>дств в р</w:t>
            </w:r>
            <w:proofErr w:type="gramEnd"/>
            <w:r w:rsidRPr="00584514">
              <w:rPr>
                <w:rFonts w:eastAsia="Courier New"/>
                <w:lang w:bidi="ru-RU"/>
              </w:rPr>
              <w:t>азмере заявленных инвестиций</w:t>
            </w:r>
            <w:r w:rsidR="008B4781">
              <w:rPr>
                <w:rFonts w:eastAsia="Courier New"/>
                <w:lang w:bidi="ru-RU"/>
              </w:rPr>
              <w:t>.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9B0A2D" w:rsidRPr="00490146" w:rsidRDefault="00584514" w:rsidP="00E40A6A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584514">
              <w:rPr>
                <w:rFonts w:eastAsia="Courier New"/>
                <w:sz w:val="24"/>
                <w:szCs w:val="24"/>
                <w:lang w:bidi="ru-RU"/>
              </w:rPr>
              <w:t>В случае непредставления инициатором проекта по собственной инициативе документов, предусмотренных подпунктами 2.2.3, 2.2.5, 2.2.8, 2.3.1,  2.4.1 Порядка, указанные документы запрашиваются администрацией Чулымского района в рамках межведомственного информационного взаимодействия.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697FC7" w:rsidRPr="00490146" w:rsidRDefault="001D5555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отсутствуют</w:t>
            </w:r>
          </w:p>
        </w:tc>
      </w:tr>
    </w:tbl>
    <w:p w:rsidR="00303C7A" w:rsidRPr="003172A5" w:rsidRDefault="00303C7A" w:rsidP="00303C7A">
      <w:pPr>
        <w:widowControl w:val="0"/>
        <w:tabs>
          <w:tab w:val="left" w:pos="973"/>
          <w:tab w:val="left" w:pos="1560"/>
          <w:tab w:val="left" w:pos="3261"/>
        </w:tabs>
        <w:autoSpaceDE/>
        <w:autoSpaceDN/>
        <w:ind w:left="20" w:firstLine="547"/>
        <w:jc w:val="both"/>
        <w:rPr>
          <w:color w:val="000000"/>
          <w:sz w:val="28"/>
          <w:szCs w:val="28"/>
          <w:lang w:bidi="ru-RU"/>
        </w:rPr>
      </w:pPr>
      <w:r w:rsidRPr="003172A5">
        <w:rPr>
          <w:color w:val="000000"/>
          <w:sz w:val="28"/>
          <w:szCs w:val="28"/>
          <w:lang w:bidi="ru-RU"/>
        </w:rPr>
        <w:t>3.3. Новые, изменяемые или отменяемые функции, полномочия, обязанности, права органов местного самоуправления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2410"/>
        <w:gridCol w:w="2693"/>
        <w:gridCol w:w="2945"/>
      </w:tblGrid>
      <w:tr w:rsidR="00303C7A" w:rsidRPr="003172A5" w:rsidTr="00C31EA1">
        <w:tc>
          <w:tcPr>
            <w:tcW w:w="2356" w:type="dxa"/>
            <w:shd w:val="clear" w:color="auto" w:fill="auto"/>
            <w:vAlign w:val="center"/>
          </w:tcPr>
          <w:p w:rsidR="00303C7A" w:rsidRPr="003172A5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Функция, полномочия, право, обязанность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3C7A" w:rsidRPr="003172A5" w:rsidRDefault="00303C7A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ind w:left="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Характер</w:t>
            </w:r>
          </w:p>
          <w:p w:rsidR="00303C7A" w:rsidRPr="00AB0077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</w:pP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воздействия</w:t>
            </w:r>
          </w:p>
          <w:p w:rsidR="00303C7A" w:rsidRPr="003172A5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</w:pPr>
            <w:r w:rsidRPr="00AB0077"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bidi="ru-RU"/>
              </w:rPr>
              <w:t>(Введение/ Изменение/ Отмена)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3C7A" w:rsidRPr="003172A5" w:rsidRDefault="0013125C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ind w:left="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Предполагаемый</w:t>
            </w:r>
            <w:proofErr w:type="gramEnd"/>
          </w:p>
          <w:p w:rsidR="00303C7A" w:rsidRPr="003172A5" w:rsidRDefault="00303C7A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ind w:left="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порядок</w:t>
            </w:r>
          </w:p>
          <w:p w:rsidR="00303C7A" w:rsidRPr="003172A5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реализации</w:t>
            </w:r>
          </w:p>
        </w:tc>
        <w:tc>
          <w:tcPr>
            <w:tcW w:w="2945" w:type="dxa"/>
            <w:shd w:val="clear" w:color="auto" w:fill="auto"/>
            <w:vAlign w:val="center"/>
          </w:tcPr>
          <w:p w:rsidR="00303C7A" w:rsidRPr="003172A5" w:rsidRDefault="00303C7A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Расходы</w:t>
            </w: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vertAlign w:val="superscript"/>
                <w:lang w:bidi="ru-RU"/>
              </w:rPr>
              <w:footnoteReference w:id="1"/>
            </w:r>
            <w:r w:rsidRPr="00AB0077"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color w:val="000000"/>
                <w:sz w:val="24"/>
                <w:szCs w:val="24"/>
                <w:lang w:bidi="ru-RU"/>
              </w:rPr>
              <w:t>местного бюджета Чулымского района</w:t>
            </w:r>
          </w:p>
        </w:tc>
      </w:tr>
      <w:tr w:rsidR="00303C7A" w:rsidRPr="00490146" w:rsidTr="00C31EA1">
        <w:tc>
          <w:tcPr>
            <w:tcW w:w="10404" w:type="dxa"/>
            <w:gridSpan w:val="4"/>
            <w:shd w:val="clear" w:color="auto" w:fill="auto"/>
          </w:tcPr>
          <w:p w:rsidR="00697FC7" w:rsidRPr="00490146" w:rsidRDefault="00697FC7" w:rsidP="00C31EA1">
            <w:pPr>
              <w:widowControl w:val="0"/>
              <w:tabs>
                <w:tab w:val="left" w:pos="973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iCs/>
                <w:sz w:val="24"/>
                <w:szCs w:val="24"/>
                <w:lang w:bidi="ru-RU"/>
              </w:rPr>
              <w:t>Администрация Чулымского района</w:t>
            </w:r>
          </w:p>
        </w:tc>
      </w:tr>
      <w:tr w:rsidR="00584514" w:rsidRPr="00490146" w:rsidTr="00771746">
        <w:tc>
          <w:tcPr>
            <w:tcW w:w="10404" w:type="dxa"/>
            <w:gridSpan w:val="4"/>
            <w:shd w:val="clear" w:color="auto" w:fill="auto"/>
            <w:vAlign w:val="center"/>
          </w:tcPr>
          <w:p w:rsidR="00584514" w:rsidRPr="00490146" w:rsidRDefault="00584514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</w:tr>
    </w:tbl>
    <w:p w:rsidR="00303C7A" w:rsidRDefault="00303C7A" w:rsidP="00303C7A">
      <w:pPr>
        <w:widowControl w:val="0"/>
        <w:tabs>
          <w:tab w:val="left" w:pos="1007"/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 xml:space="preserve">3.4. Описание расходов местного </w:t>
      </w:r>
      <w:proofErr w:type="gramStart"/>
      <w:r w:rsidRPr="00490146">
        <w:rPr>
          <w:sz w:val="28"/>
          <w:szCs w:val="28"/>
          <w:lang w:bidi="ru-RU"/>
        </w:rPr>
        <w:t>бюджета</w:t>
      </w:r>
      <w:proofErr w:type="gramEnd"/>
      <w:r w:rsidRPr="00490146">
        <w:rPr>
          <w:sz w:val="28"/>
          <w:szCs w:val="28"/>
          <w:lang w:bidi="ru-RU"/>
        </w:rPr>
        <w:t xml:space="preserve">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  <w:r w:rsidR="00A743EA" w:rsidRPr="00490146">
        <w:rPr>
          <w:sz w:val="28"/>
          <w:szCs w:val="28"/>
          <w:lang w:bidi="ru-RU"/>
        </w:rPr>
        <w:t>:</w:t>
      </w:r>
      <w:r w:rsidR="0013125C" w:rsidRPr="00490146">
        <w:rPr>
          <w:sz w:val="28"/>
          <w:szCs w:val="28"/>
          <w:lang w:bidi="ru-RU"/>
        </w:rPr>
        <w:t xml:space="preserve"> отсутствует</w:t>
      </w:r>
      <w:r w:rsidR="00C008DC">
        <w:rPr>
          <w:sz w:val="28"/>
          <w:szCs w:val="28"/>
          <w:lang w:bidi="ru-RU"/>
        </w:rPr>
        <w:t>.</w:t>
      </w:r>
    </w:p>
    <w:p w:rsidR="00C008DC" w:rsidRPr="00490146" w:rsidRDefault="00C008DC" w:rsidP="00303C7A">
      <w:pPr>
        <w:widowControl w:val="0"/>
        <w:tabs>
          <w:tab w:val="left" w:pos="1007"/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C008DC">
        <w:rPr>
          <w:sz w:val="28"/>
          <w:szCs w:val="28"/>
          <w:lang w:bidi="ru-RU"/>
        </w:rPr>
        <w:t xml:space="preserve">Реализация проекта постановления не потребует расходов и выделения дополнительных ассигнований из консолидированного бюджета </w:t>
      </w:r>
      <w:r>
        <w:rPr>
          <w:sz w:val="28"/>
          <w:szCs w:val="28"/>
          <w:lang w:bidi="ru-RU"/>
        </w:rPr>
        <w:t xml:space="preserve">Чулымского района </w:t>
      </w:r>
      <w:r w:rsidRPr="00C008DC">
        <w:rPr>
          <w:sz w:val="28"/>
          <w:szCs w:val="28"/>
          <w:lang w:bidi="ru-RU"/>
        </w:rPr>
        <w:t>Новосибирской области.</w:t>
      </w:r>
    </w:p>
    <w:p w:rsidR="00303C7A" w:rsidRPr="00490146" w:rsidRDefault="00303C7A" w:rsidP="00303C7A">
      <w:pPr>
        <w:widowControl w:val="0"/>
        <w:tabs>
          <w:tab w:val="left" w:pos="1007"/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3.5. Оценка возможных поступлений местного бюджета Чулымского района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3468"/>
        <w:gridCol w:w="3470"/>
      </w:tblGrid>
      <w:tr w:rsidR="00303C7A" w:rsidRPr="00490146" w:rsidTr="00C31EA1">
        <w:tc>
          <w:tcPr>
            <w:tcW w:w="3466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shd w:val="clear" w:color="auto" w:fill="FFFFFF"/>
              <w:tabs>
                <w:tab w:val="left" w:pos="1007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Уровень бюджета бюджетной системы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Источник поступлений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1007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Количественная оценка и периодичность возможных поступлений</w:t>
            </w:r>
          </w:p>
        </w:tc>
      </w:tr>
      <w:tr w:rsidR="0053582A" w:rsidRPr="00490146" w:rsidTr="00313791">
        <w:tc>
          <w:tcPr>
            <w:tcW w:w="3466" w:type="dxa"/>
            <w:shd w:val="clear" w:color="auto" w:fill="auto"/>
            <w:vAlign w:val="center"/>
          </w:tcPr>
          <w:p w:rsidR="0053582A" w:rsidRPr="00490146" w:rsidRDefault="00556F70" w:rsidP="00556F7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Консолидированный бюджет Чулымского района Новосибирской</w:t>
            </w:r>
            <w:r w:rsidR="00C008DC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ourier New"/>
                <w:sz w:val="24"/>
                <w:szCs w:val="24"/>
                <w:lang w:bidi="ru-RU"/>
              </w:rPr>
              <w:t>области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53582A" w:rsidRPr="00490146" w:rsidRDefault="00556F70" w:rsidP="00584514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556F70">
              <w:rPr>
                <w:rFonts w:eastAsia="Courier New"/>
                <w:sz w:val="24"/>
                <w:szCs w:val="24"/>
                <w:lang w:bidi="ru-RU"/>
              </w:rPr>
              <w:t xml:space="preserve">Источник поступлений в зависимости от вида налогообложения </w:t>
            </w:r>
            <w:r w:rsidR="00584514">
              <w:rPr>
                <w:rFonts w:eastAsia="Courier New"/>
                <w:sz w:val="24"/>
                <w:szCs w:val="24"/>
                <w:lang w:bidi="ru-RU"/>
              </w:rPr>
              <w:t>инициаторов проекта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53582A" w:rsidRPr="00490146" w:rsidRDefault="00556F70" w:rsidP="0031379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556F70">
              <w:rPr>
                <w:rFonts w:eastAsia="Courier New"/>
                <w:sz w:val="24"/>
                <w:szCs w:val="24"/>
                <w:lang w:bidi="ru-RU"/>
              </w:rPr>
              <w:t>Количественную оценку определить невозможно</w:t>
            </w:r>
          </w:p>
        </w:tc>
      </w:tr>
    </w:tbl>
    <w:p w:rsidR="00303C7A" w:rsidRPr="00490146" w:rsidRDefault="00303C7A" w:rsidP="00303C7A">
      <w:pPr>
        <w:widowControl w:val="0"/>
        <w:autoSpaceDE/>
        <w:autoSpaceDN/>
        <w:ind w:left="20" w:firstLine="547"/>
        <w:jc w:val="both"/>
        <w:rPr>
          <w:rFonts w:eastAsia="Courier New"/>
          <w:sz w:val="28"/>
          <w:szCs w:val="28"/>
          <w:lang w:bidi="ru-RU"/>
        </w:rPr>
      </w:pPr>
      <w:r w:rsidRPr="00490146">
        <w:rPr>
          <w:rFonts w:eastAsia="Courier New"/>
          <w:sz w:val="28"/>
          <w:szCs w:val="28"/>
          <w:lang w:bidi="ru-RU"/>
        </w:rPr>
        <w:t>3.6. Обоснование</w:t>
      </w:r>
      <w:r w:rsidRPr="00490146">
        <w:rPr>
          <w:rFonts w:eastAsia="Courier New"/>
          <w:sz w:val="28"/>
          <w:szCs w:val="28"/>
          <w:lang w:bidi="ru-RU"/>
        </w:rPr>
        <w:tab/>
        <w:t>количественной оценки поступлений в местный бюджет Чулымского района</w:t>
      </w:r>
      <w:r w:rsidR="00A743EA" w:rsidRPr="00490146">
        <w:rPr>
          <w:rFonts w:eastAsia="Courier New"/>
          <w:sz w:val="28"/>
          <w:szCs w:val="28"/>
          <w:lang w:bidi="ru-RU"/>
        </w:rPr>
        <w:t>:</w:t>
      </w:r>
      <w:r w:rsidR="0053582A" w:rsidRPr="00490146">
        <w:rPr>
          <w:rFonts w:eastAsia="Courier New"/>
          <w:sz w:val="28"/>
          <w:szCs w:val="28"/>
          <w:lang w:bidi="ru-RU"/>
        </w:rPr>
        <w:t xml:space="preserve"> отсутствует.</w:t>
      </w:r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ind w:firstLine="56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3.7. Иные заинтересованные лица</w:t>
      </w:r>
    </w:p>
    <w:p w:rsidR="00C60909" w:rsidRPr="00490146" w:rsidRDefault="00C60909">
      <w:pPr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Предлагаемое регулирование повлияет также на интересы следующих лиц: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12"/>
      </w:tblGrid>
      <w:tr w:rsidR="0053582A" w:rsidRPr="00490146" w:rsidTr="0053582A">
        <w:tc>
          <w:tcPr>
            <w:tcW w:w="5212" w:type="dxa"/>
            <w:shd w:val="clear" w:color="auto" w:fill="auto"/>
            <w:vAlign w:val="center"/>
          </w:tcPr>
          <w:p w:rsidR="00C60909" w:rsidRPr="00490146" w:rsidRDefault="00C60909" w:rsidP="00C31EA1">
            <w:pPr>
              <w:widowControl w:val="0"/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Наименование группы участников</w:t>
            </w:r>
          </w:p>
        </w:tc>
        <w:tc>
          <w:tcPr>
            <w:tcW w:w="5212" w:type="dxa"/>
            <w:shd w:val="clear" w:color="auto" w:fill="auto"/>
            <w:vAlign w:val="center"/>
          </w:tcPr>
          <w:p w:rsidR="00C60909" w:rsidRPr="00490146" w:rsidRDefault="00C60909" w:rsidP="00C31EA1">
            <w:pPr>
              <w:widowControl w:val="0"/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Оценка количества на стадии разработки проекта акта</w:t>
            </w:r>
          </w:p>
        </w:tc>
      </w:tr>
      <w:tr w:rsidR="0053582A" w:rsidRPr="00490146" w:rsidTr="0053582A">
        <w:tc>
          <w:tcPr>
            <w:tcW w:w="5212" w:type="dxa"/>
            <w:shd w:val="clear" w:color="auto" w:fill="auto"/>
            <w:vAlign w:val="center"/>
          </w:tcPr>
          <w:p w:rsidR="0053582A" w:rsidRPr="00490146" w:rsidRDefault="0053582A" w:rsidP="0031379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  <w:tc>
          <w:tcPr>
            <w:tcW w:w="5212" w:type="dxa"/>
            <w:shd w:val="clear" w:color="auto" w:fill="auto"/>
            <w:vAlign w:val="center"/>
          </w:tcPr>
          <w:p w:rsidR="0053582A" w:rsidRPr="00490146" w:rsidRDefault="0053582A" w:rsidP="0031379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</w:tr>
    </w:tbl>
    <w:p w:rsidR="00F62745" w:rsidRPr="00490146" w:rsidRDefault="00F62745" w:rsidP="00A743EA">
      <w:pPr>
        <w:adjustRightInd w:val="0"/>
        <w:spacing w:after="1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90146">
        <w:rPr>
          <w:rFonts w:eastAsia="Calibri"/>
          <w:b/>
          <w:sz w:val="28"/>
          <w:szCs w:val="28"/>
          <w:lang w:eastAsia="en-US"/>
        </w:rPr>
        <w:t>4. Анализ воздействия предлагаемого регулирования на состояние конкуренции в Чулымском районе Новосибирской области в регулируемой сфере деятельности</w:t>
      </w:r>
    </w:p>
    <w:p w:rsidR="00F62745" w:rsidRPr="00490146" w:rsidRDefault="00F62745" w:rsidP="00A743EA">
      <w:pPr>
        <w:adjustRightInd w:val="0"/>
        <w:spacing w:after="12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90146">
        <w:rPr>
          <w:rFonts w:eastAsia="Calibri"/>
          <w:sz w:val="28"/>
          <w:szCs w:val="28"/>
          <w:lang w:eastAsia="en-US"/>
        </w:rPr>
        <w:t>4.1. Положения, которые могут отрицательно воздействовать на состояние конкуренции.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1417"/>
        <w:gridCol w:w="1419"/>
      </w:tblGrid>
      <w:tr w:rsidR="00F62745" w:rsidRPr="00490146" w:rsidTr="00A743E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490146">
              <w:rPr>
                <w:rFonts w:eastAsia="Calibri"/>
                <w:lang w:eastAsia="en-US"/>
              </w:rPr>
              <w:t>п</w:t>
            </w:r>
            <w:proofErr w:type="gramEnd"/>
            <w:r w:rsidRPr="0049014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Положение, которое может отрицательно воздействовать на состояние конкуренции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Наличие положения в проекте акта</w:t>
            </w:r>
          </w:p>
        </w:tc>
      </w:tr>
      <w:tr w:rsidR="00F62745" w:rsidRPr="00490146" w:rsidTr="00A743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90146">
              <w:rPr>
                <w:rFonts w:eastAsia="Calibri"/>
                <w:lang w:eastAsia="en-US"/>
              </w:rPr>
              <w:t>Есть</w:t>
            </w:r>
            <w:proofErr w:type="gramEnd"/>
            <w:r w:rsidRPr="00490146">
              <w:rPr>
                <w:rFonts w:eastAsia="Calibri"/>
                <w:lang w:eastAsia="en-US"/>
              </w:rPr>
              <w:t>/нет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Ссылка на положение</w:t>
            </w: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Ограничение количества или круга субъектов предпринимательской деятельности</w:t>
            </w: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Предоставляет преимущество по продаже товаров, выполнению работ, оказанию услуг субъекту (группе субъектов)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53582A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Ограничивает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53582A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Вводит требование по получению разрешения или согласования в качестве условия для начала или продолжения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53582A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Создает географический барьер, ограничивающий возможность субъектов предпринимательской деятельности продавать товары, выполнять работы, оказывать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53582A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Ограничение способности субъектов предпринимательской деятельности вести конкуренцию</w:t>
            </w: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Ограничивает возможность субъектов предпринимательской деятельности устанавливать цены на товары, работы или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53582A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62745" w:rsidRPr="00490146" w:rsidTr="00A743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Ограничивает свободу субъектов предпринимательской деятельности осуществлять рекламу или маркетинг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53582A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  <w:r w:rsidRPr="0049014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5" w:rsidRPr="00490146" w:rsidRDefault="00F62745" w:rsidP="00E91298">
            <w:pPr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62745" w:rsidRPr="00490146" w:rsidRDefault="00F62745" w:rsidP="00F62745">
      <w:pPr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90146">
        <w:rPr>
          <w:rFonts w:eastAsia="Calibri"/>
          <w:sz w:val="28"/>
          <w:szCs w:val="28"/>
          <w:lang w:eastAsia="en-US"/>
        </w:rPr>
        <w:t xml:space="preserve">4.2.   Обоснование   необходимости   введения  </w:t>
      </w:r>
      <w:proofErr w:type="gramStart"/>
      <w:r w:rsidRPr="00490146">
        <w:rPr>
          <w:rFonts w:eastAsia="Calibri"/>
          <w:sz w:val="28"/>
          <w:szCs w:val="28"/>
          <w:lang w:eastAsia="en-US"/>
        </w:rPr>
        <w:t>указанных</w:t>
      </w:r>
      <w:proofErr w:type="gramEnd"/>
      <w:r w:rsidRPr="00490146">
        <w:rPr>
          <w:rFonts w:eastAsia="Calibri"/>
          <w:sz w:val="28"/>
          <w:szCs w:val="28"/>
          <w:lang w:eastAsia="en-US"/>
        </w:rPr>
        <w:t xml:space="preserve">  разработчиком</w:t>
      </w:r>
    </w:p>
    <w:p w:rsidR="0053582A" w:rsidRPr="00490146" w:rsidRDefault="00F62745" w:rsidP="00C5715A">
      <w:pPr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90146">
        <w:rPr>
          <w:rFonts w:eastAsia="Calibri"/>
          <w:sz w:val="28"/>
          <w:szCs w:val="28"/>
          <w:lang w:eastAsia="en-US"/>
        </w:rPr>
        <w:t>положений (при наличии):</w:t>
      </w:r>
      <w:r w:rsidRPr="00490146">
        <w:rPr>
          <w:rFonts w:eastAsia="Calibri"/>
          <w:lang w:eastAsia="en-US"/>
        </w:rPr>
        <w:t xml:space="preserve"> </w:t>
      </w:r>
      <w:r w:rsidRPr="00490146">
        <w:rPr>
          <w:rFonts w:eastAsia="Calibri"/>
          <w:sz w:val="28"/>
          <w:szCs w:val="28"/>
          <w:lang w:eastAsia="en-US"/>
        </w:rPr>
        <w:t xml:space="preserve"> </w:t>
      </w:r>
      <w:r w:rsidR="00C5715A">
        <w:rPr>
          <w:rFonts w:eastAsia="Calibri"/>
          <w:sz w:val="28"/>
          <w:szCs w:val="28"/>
          <w:lang w:eastAsia="en-US"/>
        </w:rPr>
        <w:t xml:space="preserve"> </w:t>
      </w:r>
      <w:r w:rsidR="00AA361A">
        <w:rPr>
          <w:rFonts w:eastAsia="Calibri"/>
          <w:sz w:val="28"/>
          <w:szCs w:val="28"/>
          <w:lang w:eastAsia="en-US"/>
        </w:rPr>
        <w:t>отсутствует</w:t>
      </w:r>
      <w:r w:rsidR="000E031D">
        <w:rPr>
          <w:rFonts w:eastAsia="Calibri"/>
          <w:sz w:val="28"/>
          <w:szCs w:val="28"/>
          <w:lang w:eastAsia="en-US"/>
        </w:rPr>
        <w:t>.</w:t>
      </w:r>
    </w:p>
    <w:p w:rsidR="0053582A" w:rsidRPr="00490146" w:rsidRDefault="00F62745" w:rsidP="00A743EA">
      <w:pPr>
        <w:adjustRightInd w:val="0"/>
        <w:spacing w:after="12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1" w:name="Par192"/>
      <w:bookmarkEnd w:id="1"/>
      <w:r w:rsidRPr="00490146">
        <w:rPr>
          <w:rFonts w:eastAsia="Calibri"/>
          <w:sz w:val="28"/>
          <w:szCs w:val="28"/>
          <w:lang w:eastAsia="en-US"/>
        </w:rPr>
        <w:t>4.3. Риск отрицательного воздействия на состояние конкуренции</w:t>
      </w:r>
      <w:r w:rsidR="0053582A" w:rsidRPr="00490146">
        <w:rPr>
          <w:rFonts w:eastAsia="Calibri"/>
          <w:sz w:val="28"/>
          <w:szCs w:val="28"/>
          <w:lang w:eastAsia="en-US"/>
        </w:rPr>
        <w:t>: отсутствует.</w:t>
      </w:r>
      <w:r w:rsidR="00C5715A">
        <w:rPr>
          <w:rFonts w:eastAsia="Calibri"/>
          <w:sz w:val="28"/>
          <w:szCs w:val="28"/>
          <w:lang w:eastAsia="en-US"/>
        </w:rPr>
        <w:t xml:space="preserve"> </w:t>
      </w:r>
    </w:p>
    <w:p w:rsidR="00303C7A" w:rsidRPr="00490146" w:rsidRDefault="00303C7A" w:rsidP="00A743EA">
      <w:pPr>
        <w:widowControl w:val="0"/>
        <w:tabs>
          <w:tab w:val="left" w:pos="802"/>
          <w:tab w:val="left" w:pos="1560"/>
          <w:tab w:val="left" w:pos="3261"/>
        </w:tabs>
        <w:autoSpaceDE/>
        <w:autoSpaceDN/>
        <w:spacing w:after="120"/>
        <w:ind w:firstLine="567"/>
        <w:jc w:val="both"/>
        <w:rPr>
          <w:b/>
          <w:bCs/>
          <w:sz w:val="28"/>
          <w:szCs w:val="28"/>
          <w:lang w:bidi="ru-RU"/>
        </w:rPr>
      </w:pPr>
      <w:r w:rsidRPr="00490146">
        <w:rPr>
          <w:b/>
          <w:bCs/>
          <w:sz w:val="28"/>
          <w:szCs w:val="28"/>
          <w:lang w:bidi="ru-RU"/>
        </w:rPr>
        <w:t>5. Порядок введения регулирования</w:t>
      </w:r>
    </w:p>
    <w:p w:rsidR="00303C7A" w:rsidRPr="00490146" w:rsidRDefault="00303C7A" w:rsidP="00A743EA">
      <w:pPr>
        <w:widowControl w:val="0"/>
        <w:tabs>
          <w:tab w:val="left" w:pos="802"/>
          <w:tab w:val="left" w:pos="1560"/>
          <w:tab w:val="left" w:pos="3261"/>
        </w:tabs>
        <w:autoSpaceDE/>
        <w:autoSpaceDN/>
        <w:ind w:firstLine="567"/>
        <w:jc w:val="both"/>
        <w:rPr>
          <w:bCs/>
          <w:sz w:val="28"/>
          <w:szCs w:val="28"/>
          <w:lang w:bidi="ru-RU"/>
        </w:rPr>
      </w:pPr>
      <w:r w:rsidRPr="00490146">
        <w:rPr>
          <w:bCs/>
          <w:sz w:val="28"/>
          <w:szCs w:val="28"/>
          <w:lang w:bidi="ru-RU"/>
        </w:rPr>
        <w:t>5.1. Обоснование (отсутствия) необходимости установления переходного периода</w:t>
      </w:r>
      <w:r w:rsidR="0053582A" w:rsidRPr="00490146">
        <w:rPr>
          <w:bCs/>
          <w:sz w:val="28"/>
          <w:szCs w:val="28"/>
          <w:lang w:bidi="ru-RU"/>
        </w:rPr>
        <w:t>: отсутствует.</w:t>
      </w:r>
    </w:p>
    <w:p w:rsidR="0053582A" w:rsidRPr="00490146" w:rsidRDefault="00303C7A" w:rsidP="00A743EA">
      <w:pPr>
        <w:widowControl w:val="0"/>
        <w:tabs>
          <w:tab w:val="left" w:pos="802"/>
          <w:tab w:val="left" w:pos="1560"/>
          <w:tab w:val="left" w:pos="3261"/>
        </w:tabs>
        <w:autoSpaceDE/>
        <w:autoSpaceDN/>
        <w:ind w:firstLine="567"/>
        <w:jc w:val="both"/>
        <w:rPr>
          <w:bCs/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5.2. Обоснование (отсутствия) необходимости распространения предлагаемого регулирования на ранее возникшие отношения</w:t>
      </w:r>
      <w:r w:rsidR="0053582A" w:rsidRPr="00490146">
        <w:rPr>
          <w:sz w:val="28"/>
          <w:szCs w:val="28"/>
          <w:lang w:bidi="ru-RU"/>
        </w:rPr>
        <w:t xml:space="preserve">: </w:t>
      </w:r>
      <w:r w:rsidR="0053582A" w:rsidRPr="00490146">
        <w:rPr>
          <w:bCs/>
          <w:sz w:val="28"/>
          <w:szCs w:val="28"/>
          <w:lang w:bidi="ru-RU"/>
        </w:rPr>
        <w:t>отсутствует.</w:t>
      </w:r>
    </w:p>
    <w:p w:rsidR="00303C7A" w:rsidRPr="00490146" w:rsidRDefault="00303C7A" w:rsidP="00A743E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spacing w:after="120"/>
        <w:ind w:firstLine="56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5.3. Предполагаемая дата вступления в силу проекта акта</w:t>
      </w:r>
      <w:r w:rsidR="0053582A" w:rsidRPr="00490146">
        <w:rPr>
          <w:sz w:val="28"/>
          <w:szCs w:val="28"/>
          <w:lang w:bidi="ru-RU"/>
        </w:rPr>
        <w:t xml:space="preserve">: </w:t>
      </w:r>
      <w:r w:rsidR="00435C07">
        <w:rPr>
          <w:sz w:val="28"/>
          <w:szCs w:val="28"/>
          <w:lang w:bidi="ru-RU"/>
        </w:rPr>
        <w:t>ноябрь</w:t>
      </w:r>
      <w:bookmarkStart w:id="2" w:name="_GoBack"/>
      <w:bookmarkEnd w:id="2"/>
      <w:r w:rsidR="00416845">
        <w:rPr>
          <w:sz w:val="28"/>
          <w:szCs w:val="28"/>
          <w:lang w:bidi="ru-RU"/>
        </w:rPr>
        <w:t xml:space="preserve"> 2020</w:t>
      </w:r>
      <w:r w:rsidR="00A6486C">
        <w:rPr>
          <w:sz w:val="28"/>
          <w:szCs w:val="28"/>
          <w:lang w:bidi="ru-RU"/>
        </w:rPr>
        <w:t xml:space="preserve"> год</w:t>
      </w:r>
      <w:r w:rsidR="00416845">
        <w:rPr>
          <w:sz w:val="28"/>
          <w:szCs w:val="28"/>
          <w:lang w:bidi="ru-RU"/>
        </w:rPr>
        <w:t>а</w:t>
      </w:r>
      <w:r w:rsidR="0053582A" w:rsidRPr="00490146">
        <w:rPr>
          <w:sz w:val="28"/>
          <w:szCs w:val="28"/>
          <w:lang w:bidi="ru-RU"/>
        </w:rPr>
        <w:t>.</w:t>
      </w:r>
    </w:p>
    <w:p w:rsidR="00303C7A" w:rsidRPr="00490146" w:rsidRDefault="00303C7A" w:rsidP="00A743EA">
      <w:pPr>
        <w:adjustRightInd w:val="0"/>
        <w:spacing w:after="120"/>
        <w:ind w:firstLine="567"/>
        <w:jc w:val="both"/>
        <w:rPr>
          <w:rFonts w:eastAsia="Courier New"/>
          <w:sz w:val="28"/>
          <w:szCs w:val="28"/>
        </w:rPr>
      </w:pPr>
      <w:r w:rsidRPr="00490146">
        <w:rPr>
          <w:rFonts w:eastAsia="Courier New"/>
          <w:b/>
          <w:sz w:val="28"/>
          <w:szCs w:val="28"/>
        </w:rPr>
        <w:t>6. Иные сведения, которые, по мнению разработчика акта, позволяют оценить обоснованность предлагаемого регулирования</w:t>
      </w:r>
      <w:r w:rsidR="0053582A" w:rsidRPr="00490146">
        <w:rPr>
          <w:rFonts w:eastAsia="Courier New"/>
          <w:b/>
          <w:sz w:val="28"/>
          <w:szCs w:val="28"/>
        </w:rPr>
        <w:t xml:space="preserve">: </w:t>
      </w:r>
      <w:r w:rsidR="0053582A" w:rsidRPr="00490146">
        <w:rPr>
          <w:rFonts w:eastAsia="Courier New"/>
          <w:sz w:val="28"/>
          <w:szCs w:val="28"/>
        </w:rPr>
        <w:t>отсутствуют.</w:t>
      </w:r>
    </w:p>
    <w:p w:rsidR="00A25ADA" w:rsidRDefault="00A25AD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center"/>
        <w:rPr>
          <w:b/>
          <w:sz w:val="28"/>
          <w:szCs w:val="28"/>
          <w:lang w:bidi="ru-RU"/>
        </w:rPr>
      </w:pPr>
    </w:p>
    <w:p w:rsidR="00A25ADA" w:rsidRDefault="00A25AD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center"/>
        <w:rPr>
          <w:b/>
          <w:sz w:val="28"/>
          <w:szCs w:val="28"/>
          <w:lang w:bidi="ru-RU"/>
        </w:rPr>
      </w:pPr>
    </w:p>
    <w:p w:rsidR="00A25ADA" w:rsidRDefault="00A25AD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center"/>
        <w:rPr>
          <w:b/>
          <w:sz w:val="28"/>
          <w:szCs w:val="28"/>
          <w:lang w:bidi="ru-RU"/>
        </w:rPr>
      </w:pPr>
    </w:p>
    <w:p w:rsidR="00A25ADA" w:rsidRDefault="00A25AD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center"/>
        <w:rPr>
          <w:b/>
          <w:sz w:val="28"/>
          <w:szCs w:val="28"/>
          <w:lang w:bidi="ru-RU"/>
        </w:rPr>
      </w:pPr>
    </w:p>
    <w:p w:rsidR="00A25ADA" w:rsidRDefault="00A25AD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center"/>
        <w:rPr>
          <w:b/>
          <w:sz w:val="28"/>
          <w:szCs w:val="28"/>
          <w:lang w:bidi="ru-RU"/>
        </w:rPr>
        <w:sectPr w:rsidR="00A25ADA" w:rsidSect="0099765D">
          <w:pgSz w:w="11906" w:h="16838"/>
          <w:pgMar w:top="851" w:right="424" w:bottom="1134" w:left="851" w:header="708" w:footer="708" w:gutter="0"/>
          <w:cols w:space="708"/>
          <w:docGrid w:linePitch="360"/>
        </w:sectPr>
      </w:pPr>
    </w:p>
    <w:p w:rsidR="00303C7A" w:rsidRPr="00490146" w:rsidRDefault="00303C7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center"/>
        <w:rPr>
          <w:b/>
          <w:sz w:val="28"/>
          <w:szCs w:val="28"/>
          <w:lang w:bidi="ru-RU"/>
        </w:rPr>
      </w:pPr>
      <w:r w:rsidRPr="00490146">
        <w:rPr>
          <w:b/>
          <w:sz w:val="28"/>
          <w:szCs w:val="28"/>
          <w:lang w:bidi="ru-RU"/>
        </w:rPr>
        <w:t>I</w:t>
      </w:r>
      <w:r w:rsidRPr="00490146">
        <w:rPr>
          <w:b/>
          <w:sz w:val="28"/>
          <w:szCs w:val="28"/>
          <w:lang w:val="en-US" w:bidi="ru-RU"/>
        </w:rPr>
        <w:t>II</w:t>
      </w:r>
      <w:r w:rsidRPr="00490146">
        <w:rPr>
          <w:b/>
          <w:sz w:val="28"/>
          <w:szCs w:val="28"/>
          <w:lang w:bidi="ru-RU"/>
        </w:rPr>
        <w:t>. Обоснование проблем и способы их решения</w:t>
      </w:r>
    </w:p>
    <w:p w:rsidR="00303C7A" w:rsidRPr="00490146" w:rsidRDefault="00303C7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ind w:firstLine="567"/>
        <w:jc w:val="both"/>
        <w:rPr>
          <w:b/>
          <w:sz w:val="28"/>
          <w:szCs w:val="28"/>
          <w:lang w:bidi="ru-RU"/>
        </w:rPr>
      </w:pPr>
      <w:bookmarkStart w:id="3" w:name="bookmark7"/>
      <w:r w:rsidRPr="00490146">
        <w:rPr>
          <w:b/>
          <w:sz w:val="28"/>
          <w:szCs w:val="28"/>
          <w:lang w:bidi="ru-RU"/>
        </w:rPr>
        <w:t>1. Описание проблем, негативных эффектов и их обоснование</w:t>
      </w:r>
      <w:bookmarkEnd w:id="3"/>
    </w:p>
    <w:p w:rsidR="00303C7A" w:rsidRPr="00490146" w:rsidRDefault="00303C7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right"/>
        <w:rPr>
          <w:b/>
          <w:sz w:val="28"/>
          <w:szCs w:val="28"/>
          <w:lang w:bidi="ru-RU"/>
        </w:rPr>
      </w:pPr>
      <w:r w:rsidRPr="00490146">
        <w:rPr>
          <w:b/>
          <w:sz w:val="28"/>
          <w:szCs w:val="28"/>
          <w:lang w:bidi="ru-RU"/>
        </w:rPr>
        <w:t>Таблица 1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466"/>
        <w:gridCol w:w="2436"/>
        <w:gridCol w:w="3234"/>
        <w:gridCol w:w="4961"/>
      </w:tblGrid>
      <w:tr w:rsidR="00F60F35" w:rsidRPr="00490146" w:rsidTr="00F71612">
        <w:tc>
          <w:tcPr>
            <w:tcW w:w="604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№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Проблема (сущность проблемы)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Характер проблемы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Негативные эффекты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Обоснование негативных эффектов</w:t>
            </w:r>
          </w:p>
        </w:tc>
      </w:tr>
      <w:tr w:rsidR="00F60F35" w:rsidRPr="00490146" w:rsidTr="00F71612">
        <w:tc>
          <w:tcPr>
            <w:tcW w:w="604" w:type="dxa"/>
            <w:shd w:val="clear" w:color="auto" w:fill="auto"/>
            <w:vAlign w:val="center"/>
          </w:tcPr>
          <w:p w:rsidR="001251D9" w:rsidRPr="00AA361A" w:rsidRDefault="001251D9" w:rsidP="001251D9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 w:rsidRPr="00AA361A">
              <w:rPr>
                <w:rFonts w:eastAsia="Courier New"/>
                <w:sz w:val="22"/>
                <w:szCs w:val="22"/>
                <w:lang w:bidi="ru-RU"/>
              </w:rPr>
              <w:t>1.</w:t>
            </w:r>
          </w:p>
        </w:tc>
        <w:tc>
          <w:tcPr>
            <w:tcW w:w="4466" w:type="dxa"/>
            <w:shd w:val="clear" w:color="auto" w:fill="auto"/>
            <w:vAlign w:val="center"/>
          </w:tcPr>
          <w:p w:rsidR="001251D9" w:rsidRPr="006F4B0C" w:rsidRDefault="00465EE4" w:rsidP="00A25AD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Отсутствие </w:t>
            </w:r>
            <w:r w:rsidR="00A25ADA">
              <w:rPr>
                <w:sz w:val="24"/>
                <w:szCs w:val="24"/>
              </w:rPr>
              <w:t>п</w:t>
            </w:r>
            <w:r w:rsidR="00A25ADA" w:rsidRPr="00A25ADA">
              <w:rPr>
                <w:sz w:val="24"/>
                <w:szCs w:val="24"/>
              </w:rPr>
              <w:t>орядк</w:t>
            </w:r>
            <w:r w:rsidR="00A25ADA">
              <w:rPr>
                <w:sz w:val="24"/>
                <w:szCs w:val="24"/>
              </w:rPr>
              <w:t>а</w:t>
            </w:r>
            <w:r w:rsidR="00A25ADA" w:rsidRPr="00A25ADA">
              <w:rPr>
                <w:sz w:val="24"/>
                <w:szCs w:val="24"/>
              </w:rPr>
              <w:t xml:space="preserve"> рассмотрения ходатайств юридических лиц о размещении (реализации) объектов социально-культурного и коммунально-бытового назначения, масштабных инвестиционных проектов, не связанных со строительством жилья, на земельных участках, находящихся в муниципальной собственности Чулымского района Новосибирской области, а также на земельных участков государственной собственности до ее разграничения, расположенных в границах сельских поселений Чулымского района Новосибирской области, и их соответствии критериям, установленным пунктом 3 части</w:t>
            </w:r>
            <w:proofErr w:type="gramEnd"/>
            <w:r w:rsidR="00A25ADA" w:rsidRPr="00A25ADA">
              <w:rPr>
                <w:sz w:val="24"/>
                <w:szCs w:val="24"/>
              </w:rPr>
              <w:t xml:space="preserve"> 1 статьи 1, частью 1 статьи 1.1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      </w:r>
            <w:r w:rsidR="004C3623">
              <w:rPr>
                <w:sz w:val="24"/>
                <w:szCs w:val="24"/>
              </w:rPr>
              <w:t xml:space="preserve"> (далее – Порядок)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1251D9" w:rsidRPr="00490146" w:rsidRDefault="007F017A" w:rsidP="00465EE4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 xml:space="preserve">Отсутствие </w:t>
            </w:r>
            <w:r w:rsidR="00465EE4">
              <w:rPr>
                <w:rFonts w:eastAsia="Courier New"/>
                <w:sz w:val="24"/>
                <w:szCs w:val="24"/>
                <w:lang w:bidi="ru-RU"/>
              </w:rPr>
              <w:t>регулирования</w:t>
            </w:r>
          </w:p>
        </w:tc>
        <w:tc>
          <w:tcPr>
            <w:tcW w:w="3234" w:type="dxa"/>
            <w:shd w:val="clear" w:color="auto" w:fill="auto"/>
            <w:vAlign w:val="center"/>
          </w:tcPr>
          <w:p w:rsidR="001251D9" w:rsidRPr="004359D6" w:rsidRDefault="00A25ADA" w:rsidP="00F71612">
            <w:pPr>
              <w:pStyle w:val="aa"/>
              <w:widowControl w:val="0"/>
              <w:tabs>
                <w:tab w:val="left" w:pos="7"/>
                <w:tab w:val="left" w:pos="3261"/>
              </w:tabs>
              <w:ind w:left="291"/>
              <w:jc w:val="center"/>
              <w:rPr>
                <w:rFonts w:eastAsia="Courier New"/>
                <w:lang w:bidi="ru-RU"/>
              </w:rPr>
            </w:pPr>
            <w:proofErr w:type="gramStart"/>
            <w:r w:rsidRPr="004359D6">
              <w:rPr>
                <w:rFonts w:eastAsia="Courier New"/>
                <w:lang w:bidi="ru-RU"/>
              </w:rPr>
              <w:t xml:space="preserve">Невозможность </w:t>
            </w:r>
            <w:r w:rsidR="004C3623">
              <w:rPr>
                <w:rFonts w:eastAsia="Courier New"/>
                <w:lang w:bidi="ru-RU"/>
              </w:rPr>
              <w:t xml:space="preserve">предоставления </w:t>
            </w:r>
            <w:r w:rsidRPr="004359D6">
              <w:rPr>
                <w:rFonts w:eastAsia="Courier New"/>
                <w:lang w:bidi="ru-RU"/>
              </w:rPr>
              <w:t xml:space="preserve">юридическим лицам </w:t>
            </w:r>
            <w:r w:rsidR="004C3623">
              <w:rPr>
                <w:rFonts w:eastAsia="Courier New"/>
                <w:lang w:bidi="ru-RU"/>
              </w:rPr>
              <w:t xml:space="preserve">для  </w:t>
            </w:r>
            <w:r w:rsidR="004C3623" w:rsidRPr="004C3623">
              <w:t>размещении (реализации) объектов социально-культурного и коммунально-бытового назначения, масштабных инвестиционных проектов, не связанных со строительством жилья</w:t>
            </w:r>
            <w:r w:rsidR="004359D6">
              <w:t xml:space="preserve">, </w:t>
            </w:r>
            <w:r w:rsidR="004C3623">
              <w:rPr>
                <w:rFonts w:eastAsia="Courier New"/>
                <w:lang w:bidi="ru-RU"/>
              </w:rPr>
              <w:t>земельных участков</w:t>
            </w:r>
            <w:r w:rsidR="002B4AE1">
              <w:rPr>
                <w:rFonts w:eastAsia="Courier New"/>
                <w:lang w:bidi="ru-RU"/>
              </w:rPr>
              <w:t>,</w:t>
            </w:r>
            <w:r w:rsidR="004C3623">
              <w:rPr>
                <w:rFonts w:eastAsia="Courier New"/>
                <w:lang w:bidi="ru-RU"/>
              </w:rPr>
              <w:t xml:space="preserve"> </w:t>
            </w:r>
            <w:r w:rsidR="002B4AE1" w:rsidRPr="002B4AE1">
              <w:rPr>
                <w:rFonts w:eastAsia="Courier New"/>
                <w:lang w:bidi="ru-RU"/>
              </w:rPr>
              <w:t>находящихся в муниципальной собственности Чулымского района Новосибирской области, а также на земельных участков государственной собственности до ее разграничения, расположенных в границах сельских поселений Чулымского района Новосибирской области</w:t>
            </w:r>
            <w:r w:rsidR="002B4AE1">
              <w:rPr>
                <w:rFonts w:eastAsia="Courier New"/>
                <w:lang w:bidi="ru-RU"/>
              </w:rPr>
              <w:t xml:space="preserve">, </w:t>
            </w:r>
            <w:r w:rsidR="004C3623">
              <w:t>в аренду без торгов</w:t>
            </w:r>
            <w:proofErr w:type="gramEnd"/>
          </w:p>
        </w:tc>
        <w:tc>
          <w:tcPr>
            <w:tcW w:w="4961" w:type="dxa"/>
            <w:shd w:val="clear" w:color="auto" w:fill="auto"/>
            <w:vAlign w:val="center"/>
          </w:tcPr>
          <w:p w:rsidR="00984F98" w:rsidRDefault="009C07CB" w:rsidP="009C07CB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proofErr w:type="gramStart"/>
            <w:r>
              <w:rPr>
                <w:rFonts w:eastAsia="Courier New"/>
                <w:sz w:val="24"/>
                <w:szCs w:val="24"/>
                <w:lang w:bidi="ru-RU"/>
              </w:rPr>
              <w:t xml:space="preserve">В соответствии пп.3 п. 2ст. 39.6 Земельного кодекса РФ договор аренды земельного участка, находящегося в государственной или муниципальной собственности с юридическим лицом для размещения </w:t>
            </w:r>
            <w:r w:rsidRPr="00A25ADA">
              <w:rPr>
                <w:sz w:val="24"/>
                <w:szCs w:val="24"/>
              </w:rPr>
              <w:t>объектов социально-культурного и коммунально-бытового назначения</w:t>
            </w:r>
            <w:r>
              <w:rPr>
                <w:sz w:val="24"/>
                <w:szCs w:val="24"/>
              </w:rPr>
              <w:t xml:space="preserve">, реализации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A25ADA">
              <w:rPr>
                <w:sz w:val="24"/>
                <w:szCs w:val="24"/>
              </w:rPr>
              <w:t>масштабных инвестиционных проектов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 заключается без торгов в соответствии с распоряжением Губернатора НСО при условии соответствия указанных объектов, инвестиционных проектов критериям, установленных Законом НСО. </w:t>
            </w:r>
            <w:proofErr w:type="gramEnd"/>
          </w:p>
          <w:p w:rsidR="001251D9" w:rsidRDefault="009C07CB" w:rsidP="00984F98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proofErr w:type="gramStart"/>
            <w:r w:rsidR="00984F98">
              <w:rPr>
                <w:rFonts w:eastAsia="Courier New"/>
                <w:sz w:val="24"/>
                <w:szCs w:val="24"/>
                <w:lang w:bidi="ru-RU"/>
              </w:rPr>
              <w:t xml:space="preserve">В соответствии с </w:t>
            </w:r>
            <w:r w:rsidR="00984F98" w:rsidRPr="00984F98">
              <w:rPr>
                <w:rFonts w:eastAsia="Courier New"/>
                <w:sz w:val="24"/>
                <w:szCs w:val="24"/>
                <w:lang w:bidi="ru-RU"/>
              </w:rPr>
              <w:t>Порядк</w:t>
            </w:r>
            <w:r w:rsidR="00984F98">
              <w:rPr>
                <w:rFonts w:eastAsia="Courier New"/>
                <w:sz w:val="24"/>
                <w:szCs w:val="24"/>
                <w:lang w:bidi="ru-RU"/>
              </w:rPr>
              <w:t>ом</w:t>
            </w:r>
            <w:r w:rsidR="00984F98" w:rsidRPr="00984F98">
              <w:rPr>
                <w:rFonts w:eastAsia="Courier New"/>
                <w:sz w:val="24"/>
                <w:szCs w:val="24"/>
                <w:lang w:bidi="ru-RU"/>
              </w:rPr>
              <w:t xml:space="preserve">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 строительством жилья, критериям, установленным Законом Новосибирской области от 01.07.2015 N 583-ОЗ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торгов"</w:t>
            </w:r>
            <w:r w:rsidR="00984F98">
              <w:rPr>
                <w:rFonts w:eastAsia="Courier New"/>
                <w:sz w:val="24"/>
                <w:szCs w:val="24"/>
                <w:lang w:bidi="ru-RU"/>
              </w:rPr>
              <w:t>, утвержденным постановлением Правительства НСО</w:t>
            </w:r>
            <w:proofErr w:type="gramEnd"/>
            <w:r w:rsidR="00984F98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="00984F98" w:rsidRPr="00984F98">
              <w:rPr>
                <w:rFonts w:eastAsia="Courier New"/>
                <w:sz w:val="24"/>
                <w:szCs w:val="24"/>
                <w:lang w:bidi="ru-RU"/>
              </w:rPr>
              <w:t>от 23.11.2015 N 407-п</w:t>
            </w:r>
            <w:r w:rsidR="00984F98">
              <w:rPr>
                <w:rFonts w:eastAsia="Courier New"/>
                <w:sz w:val="24"/>
                <w:szCs w:val="24"/>
                <w:lang w:bidi="ru-RU"/>
              </w:rPr>
              <w:t>,  в</w:t>
            </w:r>
            <w:r w:rsidR="00984F98" w:rsidRPr="00984F98">
              <w:rPr>
                <w:rFonts w:eastAsia="Courier New"/>
                <w:sz w:val="24"/>
                <w:szCs w:val="24"/>
                <w:lang w:bidi="ru-RU"/>
              </w:rPr>
              <w:t xml:space="preserve"> целях реализации проекта на земельном участке инициатор проекта направляет ходатайство в орган местного самоуправления</w:t>
            </w:r>
            <w:r w:rsidR="00984F98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="00984F98" w:rsidRPr="00984F98">
              <w:rPr>
                <w:rFonts w:eastAsia="Courier New"/>
                <w:sz w:val="24"/>
                <w:szCs w:val="24"/>
                <w:lang w:bidi="ru-RU"/>
              </w:rPr>
              <w:t>о рассмотрении возможности реализации проекта на земельном участке и о соответствии проекта критериям, установленным Законом Новосибирской области</w:t>
            </w:r>
            <w:r w:rsidR="00984F98">
              <w:rPr>
                <w:rFonts w:eastAsia="Courier New"/>
                <w:sz w:val="24"/>
                <w:szCs w:val="24"/>
                <w:lang w:bidi="ru-RU"/>
              </w:rPr>
              <w:t>.</w:t>
            </w:r>
          </w:p>
          <w:p w:rsidR="00F71612" w:rsidRDefault="00F71612" w:rsidP="00984F98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F71612">
              <w:rPr>
                <w:rFonts w:eastAsia="Courier New"/>
                <w:sz w:val="24"/>
                <w:szCs w:val="24"/>
                <w:lang w:bidi="ru-RU"/>
              </w:rPr>
              <w:t>При соответствии проекта критериям, установленным Законом Новосибирской области, орган местного самоуправления подготавливает обращение к Губернатору Новосибирской области</w:t>
            </w:r>
            <w:r>
              <w:t xml:space="preserve"> </w:t>
            </w:r>
            <w:r w:rsidRPr="00F71612">
              <w:rPr>
                <w:rFonts w:eastAsia="Courier New"/>
                <w:sz w:val="24"/>
                <w:szCs w:val="24"/>
                <w:lang w:bidi="ru-RU"/>
              </w:rPr>
              <w:t>о возможности реализации проекта инициатором проекта на земельном участке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. </w:t>
            </w:r>
          </w:p>
          <w:p w:rsidR="00F71612" w:rsidRDefault="00F71612" w:rsidP="00F71612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eastAsia="Courier New"/>
                <w:sz w:val="24"/>
                <w:szCs w:val="24"/>
                <w:lang w:bidi="ru-RU"/>
              </w:rPr>
              <w:t xml:space="preserve">При отсутствии Порядка у органа местного самоуправления муниципального района отсутствуют правила определения </w:t>
            </w:r>
            <w:r w:rsidRPr="00F71612">
              <w:rPr>
                <w:sz w:val="24"/>
                <w:szCs w:val="24"/>
              </w:rPr>
              <w:t>объектов социально-культурного и коммунально-бытового назначения, масштабных инвестиционных проектов, не связанных со строительством жилья,</w:t>
            </w:r>
            <w:r>
              <w:rPr>
                <w:sz w:val="24"/>
                <w:szCs w:val="24"/>
              </w:rPr>
              <w:t xml:space="preserve"> планируемых к реализации на территории Чулымского района,  на их </w:t>
            </w:r>
            <w:r w:rsidRPr="00F71612">
              <w:rPr>
                <w:sz w:val="24"/>
                <w:szCs w:val="24"/>
              </w:rPr>
              <w:t>соответстви</w:t>
            </w:r>
            <w:r>
              <w:rPr>
                <w:sz w:val="24"/>
                <w:szCs w:val="24"/>
              </w:rPr>
              <w:t>е</w:t>
            </w:r>
            <w:r w:rsidRPr="00F71612">
              <w:rPr>
                <w:sz w:val="24"/>
                <w:szCs w:val="24"/>
              </w:rPr>
              <w:t xml:space="preserve"> критериям, установленным пунктом 3 части 1 статьи 1, частью 1 статьи 1.1 Закона Новосибирской области от 01.07.2015 № 583-ОЗ «Об установлении критериев, которым должны соответствовать объекты</w:t>
            </w:r>
            <w:proofErr w:type="gramEnd"/>
            <w:r w:rsidRPr="00F71612">
              <w:rPr>
                <w:sz w:val="24"/>
                <w:szCs w:val="24"/>
              </w:rPr>
              <w:t xml:space="preserve">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      </w:r>
            <w:r>
              <w:rPr>
                <w:sz w:val="24"/>
                <w:szCs w:val="24"/>
              </w:rPr>
              <w:t>.</w:t>
            </w:r>
          </w:p>
          <w:p w:rsidR="00312F60" w:rsidRPr="00490146" w:rsidRDefault="00312F60" w:rsidP="00312F60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В отсутствии распоряжения Губернатора НСО земельные участки для заявленных целей будут предоставляться юридическим лицам по результатам торгов.</w:t>
            </w:r>
          </w:p>
        </w:tc>
      </w:tr>
    </w:tbl>
    <w:p w:rsidR="00303C7A" w:rsidRPr="00490146" w:rsidRDefault="00303C7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ind w:firstLine="567"/>
        <w:jc w:val="both"/>
        <w:rPr>
          <w:b/>
          <w:sz w:val="28"/>
          <w:szCs w:val="28"/>
          <w:lang w:bidi="ru-RU"/>
        </w:rPr>
      </w:pPr>
      <w:bookmarkStart w:id="4" w:name="bookmark8"/>
      <w:r w:rsidRPr="00490146">
        <w:rPr>
          <w:b/>
          <w:sz w:val="28"/>
          <w:szCs w:val="28"/>
          <w:lang w:bidi="ru-RU"/>
        </w:rPr>
        <w:t>2. Описание опыта других муниципальных образований Новосибирской области, муниципальных образований иных субъектов Российской Федерации решения заявленных проблем</w:t>
      </w:r>
      <w:bookmarkEnd w:id="4"/>
      <w:r w:rsidRPr="00490146">
        <w:rPr>
          <w:b/>
          <w:sz w:val="28"/>
          <w:szCs w:val="28"/>
          <w:lang w:bidi="ru-RU"/>
        </w:rPr>
        <w:t>, а также опыта на федеральном и региональном уровнях</w:t>
      </w:r>
    </w:p>
    <w:p w:rsidR="00303C7A" w:rsidRPr="00490146" w:rsidRDefault="00303C7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right"/>
        <w:rPr>
          <w:b/>
          <w:sz w:val="28"/>
          <w:szCs w:val="28"/>
          <w:lang w:bidi="ru-RU"/>
        </w:rPr>
      </w:pPr>
      <w:r w:rsidRPr="00490146">
        <w:rPr>
          <w:b/>
          <w:sz w:val="28"/>
          <w:szCs w:val="28"/>
          <w:lang w:bidi="ru-RU"/>
        </w:rPr>
        <w:t>Таблица 2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69"/>
        <w:gridCol w:w="1657"/>
        <w:gridCol w:w="4918"/>
        <w:gridCol w:w="5387"/>
      </w:tblGrid>
      <w:tr w:rsidR="00490146" w:rsidRPr="00490146" w:rsidTr="00A25ADA">
        <w:tc>
          <w:tcPr>
            <w:tcW w:w="1945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Наименование проблемы с указанием номера (из таблицы 1)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№ способа решения проблемы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Описание способа решения заявленной проблемы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303C7A" w:rsidRPr="00490146" w:rsidRDefault="00303C7A" w:rsidP="00C31EA1">
            <w:pPr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 xml:space="preserve">Наименование (МО, субъекта РФ)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03C7A" w:rsidRPr="00490146" w:rsidRDefault="00303C7A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 xml:space="preserve">Источник данных </w:t>
            </w: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(название статьи НПА, адрес страницы сайта)</w:t>
            </w:r>
          </w:p>
        </w:tc>
      </w:tr>
      <w:tr w:rsidR="00DD3C25" w:rsidRPr="00490146" w:rsidTr="00A25ADA">
        <w:tc>
          <w:tcPr>
            <w:tcW w:w="1945" w:type="dxa"/>
            <w:vMerge w:val="restart"/>
            <w:shd w:val="clear" w:color="auto" w:fill="auto"/>
            <w:vAlign w:val="center"/>
          </w:tcPr>
          <w:p w:rsidR="00DD3C25" w:rsidRPr="00490146" w:rsidRDefault="00DD3C25" w:rsidP="006F4B0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DD3C25">
              <w:rPr>
                <w:rFonts w:eastAsia="Courier New"/>
                <w:sz w:val="24"/>
                <w:szCs w:val="24"/>
                <w:lang w:bidi="ru-RU"/>
              </w:rPr>
              <w:t>Проблемы № 1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:rsidR="00DD3C25" w:rsidRPr="00490146" w:rsidRDefault="00DD3C25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№ 1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:rsidR="00DD3C25" w:rsidRPr="00490146" w:rsidRDefault="00DD3C25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Разработка проекта акта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DD3C25" w:rsidRPr="00490146" w:rsidRDefault="00DD3C25" w:rsidP="006F4B0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 xml:space="preserve">Правительство Кемеровской области – Кузбасса 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D3C25" w:rsidRPr="00490146" w:rsidRDefault="00435C07" w:rsidP="006149B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hyperlink r:id="rId10" w:history="1">
              <w:r w:rsidR="00DD3C25" w:rsidRPr="00AD5688">
                <w:rPr>
                  <w:rStyle w:val="a5"/>
                  <w:rFonts w:eastAsia="Courier New"/>
                  <w:sz w:val="24"/>
                  <w:szCs w:val="24"/>
                  <w:lang w:bidi="ru-RU"/>
                </w:rPr>
                <w:t>http://www.zakon.kemobl.ru/bulletin/239867</w:t>
              </w:r>
            </w:hyperlink>
            <w:r w:rsidR="00DD3C25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</w:p>
        </w:tc>
      </w:tr>
      <w:tr w:rsidR="00DD3C25" w:rsidRPr="00490146" w:rsidTr="00A25ADA">
        <w:tc>
          <w:tcPr>
            <w:tcW w:w="1945" w:type="dxa"/>
            <w:vMerge/>
            <w:shd w:val="clear" w:color="auto" w:fill="auto"/>
            <w:vAlign w:val="center"/>
          </w:tcPr>
          <w:p w:rsidR="00DD3C25" w:rsidRPr="00AA361A" w:rsidRDefault="00DD3C25" w:rsidP="006F4B0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D3C25" w:rsidRPr="00490146" w:rsidRDefault="00DD3C25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D3C25" w:rsidRDefault="00DD3C25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4918" w:type="dxa"/>
            <w:shd w:val="clear" w:color="auto" w:fill="auto"/>
            <w:vAlign w:val="center"/>
          </w:tcPr>
          <w:p w:rsidR="00DD3C25" w:rsidRDefault="00DD3C25" w:rsidP="006F4B0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Правительство Новосибирской области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D3C25" w:rsidRDefault="00435C07" w:rsidP="006149B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hyperlink r:id="rId11" w:history="1">
              <w:r w:rsidR="00DD3C25" w:rsidRPr="00AD5688">
                <w:rPr>
                  <w:rStyle w:val="a5"/>
                  <w:rFonts w:eastAsia="Courier New"/>
                  <w:sz w:val="24"/>
                  <w:szCs w:val="24"/>
                  <w:lang w:bidi="ru-RU"/>
                </w:rPr>
                <w:t>http://base.garant.ru/47508752/</w:t>
              </w:r>
            </w:hyperlink>
            <w:r w:rsidR="00DD3C25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</w:p>
        </w:tc>
      </w:tr>
      <w:tr w:rsidR="00DD3C25" w:rsidRPr="00490146" w:rsidTr="00A25ADA">
        <w:tc>
          <w:tcPr>
            <w:tcW w:w="1945" w:type="dxa"/>
            <w:vMerge/>
            <w:shd w:val="clear" w:color="auto" w:fill="auto"/>
            <w:vAlign w:val="center"/>
          </w:tcPr>
          <w:p w:rsidR="00DD3C25" w:rsidRPr="00AA361A" w:rsidRDefault="00DD3C25" w:rsidP="006F4B0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highlight w:val="yellow"/>
                <w:lang w:bidi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:rsidR="00DD3C25" w:rsidRPr="00490146" w:rsidRDefault="00DD3C25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1657" w:type="dxa"/>
            <w:vMerge/>
            <w:shd w:val="clear" w:color="auto" w:fill="auto"/>
            <w:vAlign w:val="center"/>
          </w:tcPr>
          <w:p w:rsidR="00DD3C25" w:rsidRDefault="00DD3C25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4918" w:type="dxa"/>
            <w:shd w:val="clear" w:color="auto" w:fill="auto"/>
            <w:vAlign w:val="center"/>
          </w:tcPr>
          <w:p w:rsidR="00DD3C25" w:rsidRDefault="00DD3C25" w:rsidP="006F4B0C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proofErr w:type="spellStart"/>
            <w:r>
              <w:rPr>
                <w:rFonts w:eastAsia="Courier New"/>
                <w:sz w:val="24"/>
                <w:szCs w:val="24"/>
                <w:lang w:bidi="ru-RU"/>
              </w:rPr>
              <w:t>Барабинский</w:t>
            </w:r>
            <w:proofErr w:type="spellEnd"/>
            <w:r>
              <w:rPr>
                <w:rFonts w:eastAsia="Courier New"/>
                <w:sz w:val="24"/>
                <w:szCs w:val="24"/>
                <w:lang w:bidi="ru-RU"/>
              </w:rPr>
              <w:t xml:space="preserve"> район Новосибирской области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D3C25" w:rsidRDefault="00435C07" w:rsidP="006149B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hyperlink r:id="rId12" w:history="1">
              <w:r w:rsidR="00DD3C25" w:rsidRPr="00AD5688">
                <w:rPr>
                  <w:rStyle w:val="a5"/>
                  <w:rFonts w:eastAsia="Courier New"/>
                  <w:sz w:val="24"/>
                  <w:szCs w:val="24"/>
                  <w:lang w:bidi="ru-RU"/>
                </w:rPr>
                <w:t>http://admbaraba.nso.ru/page/59</w:t>
              </w:r>
            </w:hyperlink>
            <w:r w:rsidR="00DD3C25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</w:p>
        </w:tc>
      </w:tr>
    </w:tbl>
    <w:p w:rsidR="00A25ADA" w:rsidRDefault="00A25ADA" w:rsidP="00303C7A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b/>
          <w:bCs/>
          <w:sz w:val="28"/>
          <w:szCs w:val="28"/>
          <w:lang w:bidi="ru-RU"/>
        </w:rPr>
        <w:sectPr w:rsidR="00A25ADA" w:rsidSect="00A25ADA">
          <w:pgSz w:w="16838" w:h="11906" w:orient="landscape"/>
          <w:pgMar w:top="425" w:right="1134" w:bottom="851" w:left="851" w:header="709" w:footer="709" w:gutter="0"/>
          <w:cols w:space="708"/>
          <w:docGrid w:linePitch="360"/>
        </w:sectPr>
      </w:pPr>
      <w:bookmarkStart w:id="5" w:name="bookmark9"/>
    </w:p>
    <w:p w:rsidR="00A25ADA" w:rsidRDefault="00A25ADA" w:rsidP="00303C7A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b/>
          <w:bCs/>
          <w:sz w:val="28"/>
          <w:szCs w:val="28"/>
          <w:lang w:bidi="ru-RU"/>
        </w:rPr>
      </w:pPr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ind w:left="20" w:firstLine="547"/>
        <w:jc w:val="both"/>
        <w:rPr>
          <w:b/>
          <w:bCs/>
          <w:sz w:val="28"/>
          <w:szCs w:val="28"/>
          <w:lang w:bidi="ru-RU"/>
        </w:rPr>
      </w:pPr>
      <w:r w:rsidRPr="00490146">
        <w:rPr>
          <w:b/>
          <w:bCs/>
          <w:sz w:val="28"/>
          <w:szCs w:val="28"/>
          <w:lang w:bidi="ru-RU"/>
        </w:rPr>
        <w:t>3. Описание иных способов решения заявленных проблем</w:t>
      </w:r>
      <w:bookmarkEnd w:id="5"/>
    </w:p>
    <w:p w:rsidR="00303C7A" w:rsidRPr="00490146" w:rsidRDefault="00303C7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ind w:left="20" w:firstLine="54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Помимо способов, описанных в таблице</w:t>
      </w:r>
      <w:hyperlink w:anchor="bookmark8" w:tooltip="Current Document">
        <w:r w:rsidRPr="00490146">
          <w:rPr>
            <w:sz w:val="28"/>
            <w:szCs w:val="28"/>
            <w:lang w:bidi="ru-RU"/>
          </w:rPr>
          <w:t xml:space="preserve"> 2 </w:t>
        </w:r>
      </w:hyperlink>
      <w:r w:rsidRPr="00490146">
        <w:rPr>
          <w:sz w:val="28"/>
          <w:szCs w:val="28"/>
          <w:lang w:bidi="ru-RU"/>
        </w:rPr>
        <w:t>настоящей части, заявленные проблемы могут быть решены также иными способами (в том числе без введения нового регулирования)</w:t>
      </w:r>
      <w:r w:rsidRPr="00490146">
        <w:rPr>
          <w:sz w:val="28"/>
          <w:szCs w:val="28"/>
          <w:vertAlign w:val="superscript"/>
          <w:lang w:bidi="ru-RU"/>
        </w:rPr>
        <w:footnoteReference w:id="2"/>
      </w:r>
      <w:r w:rsidRPr="00490146">
        <w:rPr>
          <w:sz w:val="28"/>
          <w:szCs w:val="28"/>
          <w:lang w:bidi="ru-RU"/>
        </w:rPr>
        <w:t>:</w:t>
      </w:r>
    </w:p>
    <w:p w:rsidR="00303C7A" w:rsidRPr="00490146" w:rsidRDefault="00303C7A" w:rsidP="00303C7A">
      <w:pPr>
        <w:widowControl w:val="0"/>
        <w:tabs>
          <w:tab w:val="left" w:pos="999"/>
          <w:tab w:val="left" w:pos="1560"/>
          <w:tab w:val="left" w:pos="3261"/>
        </w:tabs>
        <w:autoSpaceDE/>
        <w:autoSpaceDN/>
        <w:jc w:val="right"/>
        <w:rPr>
          <w:b/>
          <w:sz w:val="28"/>
          <w:szCs w:val="28"/>
          <w:lang w:bidi="ru-RU"/>
        </w:rPr>
      </w:pPr>
      <w:r w:rsidRPr="00490146">
        <w:rPr>
          <w:b/>
          <w:sz w:val="28"/>
          <w:szCs w:val="28"/>
          <w:lang w:bidi="ru-RU"/>
        </w:rPr>
        <w:t>Таблица 3</w:t>
      </w: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172"/>
        <w:gridCol w:w="3734"/>
        <w:gridCol w:w="2284"/>
      </w:tblGrid>
      <w:tr w:rsidR="00D8159D" w:rsidRPr="00490146" w:rsidTr="00D8159D">
        <w:tc>
          <w:tcPr>
            <w:tcW w:w="2657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Наименование проблемы с указанием номера (из таблицы 1)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sz w:val="24"/>
                <w:szCs w:val="24"/>
                <w:highlight w:val="green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№ способа решения проблемы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Описание способа решения заявленной проблемы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Примечания</w:t>
            </w:r>
          </w:p>
        </w:tc>
      </w:tr>
      <w:tr w:rsidR="00D8159D" w:rsidRPr="00490146" w:rsidTr="00D8159D">
        <w:tc>
          <w:tcPr>
            <w:tcW w:w="2657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  <w:tc>
          <w:tcPr>
            <w:tcW w:w="3734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</w:tr>
    </w:tbl>
    <w:p w:rsidR="00303C7A" w:rsidRPr="00490146" w:rsidRDefault="00303C7A" w:rsidP="00303C7A">
      <w:pPr>
        <w:widowControl w:val="0"/>
        <w:tabs>
          <w:tab w:val="left" w:pos="802"/>
          <w:tab w:val="left" w:pos="1560"/>
          <w:tab w:val="left" w:pos="3261"/>
        </w:tabs>
        <w:autoSpaceDE/>
        <w:autoSpaceDN/>
        <w:ind w:firstLine="567"/>
        <w:jc w:val="both"/>
        <w:rPr>
          <w:b/>
          <w:bCs/>
          <w:sz w:val="28"/>
          <w:szCs w:val="28"/>
          <w:lang w:bidi="ru-RU"/>
        </w:rPr>
      </w:pPr>
      <w:bookmarkStart w:id="6" w:name="bookmark10"/>
      <w:r w:rsidRPr="00490146">
        <w:rPr>
          <w:b/>
          <w:sz w:val="28"/>
          <w:szCs w:val="28"/>
          <w:lang w:bidi="ru-RU"/>
        </w:rPr>
        <w:t>4.</w:t>
      </w:r>
      <w:r w:rsidRPr="00490146">
        <w:rPr>
          <w:b/>
          <w:i/>
          <w:sz w:val="28"/>
          <w:szCs w:val="28"/>
          <w:lang w:bidi="ru-RU"/>
        </w:rPr>
        <w:t> </w:t>
      </w:r>
      <w:r w:rsidRPr="00490146">
        <w:rPr>
          <w:b/>
          <w:bCs/>
          <w:sz w:val="28"/>
          <w:szCs w:val="28"/>
          <w:lang w:bidi="ru-RU"/>
        </w:rPr>
        <w:t>Способы решения заявленных проблем без введения нового регулирования</w:t>
      </w:r>
      <w:bookmarkEnd w:id="6"/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ind w:firstLine="567"/>
        <w:jc w:val="both"/>
        <w:rPr>
          <w:sz w:val="28"/>
          <w:szCs w:val="28"/>
          <w:lang w:bidi="ru-RU"/>
        </w:rPr>
      </w:pPr>
      <w:r w:rsidRPr="00490146">
        <w:rPr>
          <w:sz w:val="28"/>
          <w:szCs w:val="28"/>
          <w:lang w:bidi="ru-RU"/>
        </w:rPr>
        <w:t>Следующие из перечисленных в таблицах</w:t>
      </w:r>
      <w:hyperlink w:anchor="bookmark8" w:tooltip="Current Document">
        <w:r w:rsidRPr="00490146">
          <w:rPr>
            <w:sz w:val="28"/>
            <w:szCs w:val="28"/>
            <w:lang w:bidi="ru-RU"/>
          </w:rPr>
          <w:t xml:space="preserve"> 2</w:t>
        </w:r>
      </w:hyperlink>
      <w:r w:rsidRPr="00490146">
        <w:rPr>
          <w:sz w:val="28"/>
          <w:szCs w:val="28"/>
          <w:lang w:bidi="ru-RU"/>
        </w:rPr>
        <w:t>,</w:t>
      </w:r>
      <w:hyperlink w:anchor="bookmark9" w:tooltip="Current Document">
        <w:r w:rsidRPr="00490146">
          <w:rPr>
            <w:sz w:val="28"/>
            <w:szCs w:val="28"/>
            <w:lang w:bidi="ru-RU"/>
          </w:rPr>
          <w:t xml:space="preserve"> 3 </w:t>
        </w:r>
      </w:hyperlink>
      <w:r w:rsidRPr="00490146">
        <w:rPr>
          <w:sz w:val="28"/>
          <w:szCs w:val="28"/>
          <w:lang w:bidi="ru-RU"/>
        </w:rPr>
        <w:t>настоящей части способов решения заявленных проблем не требуют введения нового регулирования:</w:t>
      </w:r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ind w:left="20"/>
        <w:jc w:val="right"/>
        <w:rPr>
          <w:b/>
          <w:sz w:val="28"/>
          <w:szCs w:val="28"/>
          <w:lang w:bidi="ru-RU"/>
        </w:rPr>
      </w:pPr>
      <w:r w:rsidRPr="00490146">
        <w:rPr>
          <w:b/>
          <w:sz w:val="28"/>
          <w:szCs w:val="28"/>
          <w:lang w:bidi="ru-RU"/>
        </w:rPr>
        <w:t>Таблица 4</w:t>
      </w:r>
    </w:p>
    <w:tbl>
      <w:tblPr>
        <w:tblW w:w="10827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6"/>
        <w:gridCol w:w="2430"/>
        <w:gridCol w:w="2763"/>
        <w:gridCol w:w="2688"/>
      </w:tblGrid>
      <w:tr w:rsidR="00D8159D" w:rsidRPr="00490146" w:rsidTr="00D8159D">
        <w:tc>
          <w:tcPr>
            <w:tcW w:w="2946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Наименование проблемы с указанием номера (из таблицы 1)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Таблица и номер способа решения проблемы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bCs/>
                <w:sz w:val="24"/>
                <w:szCs w:val="24"/>
                <w:lang w:bidi="ru-RU"/>
              </w:rPr>
              <w:t>Необходимые мероприятия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8159D" w:rsidRPr="00490146" w:rsidRDefault="00D8159D" w:rsidP="00C31EA1">
            <w:pPr>
              <w:widowControl w:val="0"/>
              <w:tabs>
                <w:tab w:val="left" w:pos="1560"/>
                <w:tab w:val="left" w:pos="3261"/>
              </w:tabs>
              <w:autoSpaceDE/>
              <w:autoSpaceDN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</w:pPr>
            <w:r w:rsidRPr="00490146">
              <w:rPr>
                <w:rFonts w:ascii="Courier New" w:eastAsia="Courier New" w:hAnsi="Courier New" w:cs="Courier New"/>
                <w:b/>
                <w:sz w:val="24"/>
                <w:szCs w:val="24"/>
                <w:lang w:bidi="ru-RU"/>
              </w:rPr>
              <w:t>Примечания</w:t>
            </w:r>
          </w:p>
        </w:tc>
      </w:tr>
      <w:tr w:rsidR="00D8159D" w:rsidRPr="00490146" w:rsidTr="00D8159D">
        <w:tc>
          <w:tcPr>
            <w:tcW w:w="2946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8159D" w:rsidRPr="00490146" w:rsidRDefault="00D8159D" w:rsidP="00554E73">
            <w:pPr>
              <w:widowControl w:val="0"/>
              <w:tabs>
                <w:tab w:val="left" w:pos="999"/>
                <w:tab w:val="left" w:pos="1560"/>
                <w:tab w:val="left" w:pos="3261"/>
              </w:tabs>
              <w:autoSpaceDE/>
              <w:autoSpaceDN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490146">
              <w:rPr>
                <w:rFonts w:eastAsia="Courier New"/>
                <w:sz w:val="24"/>
                <w:szCs w:val="24"/>
                <w:lang w:bidi="ru-RU"/>
              </w:rPr>
              <w:t>отсутствует</w:t>
            </w:r>
          </w:p>
        </w:tc>
      </w:tr>
    </w:tbl>
    <w:p w:rsidR="00303C7A" w:rsidRPr="00490146" w:rsidRDefault="00303C7A" w:rsidP="00303C7A">
      <w:pPr>
        <w:widowControl w:val="0"/>
        <w:autoSpaceDE/>
        <w:autoSpaceDN/>
        <w:jc w:val="both"/>
        <w:rPr>
          <w:b/>
          <w:bCs/>
          <w:sz w:val="28"/>
          <w:szCs w:val="28"/>
          <w:lang w:bidi="ru-RU"/>
        </w:rPr>
      </w:pPr>
    </w:p>
    <w:p w:rsidR="00F62745" w:rsidRPr="00490146" w:rsidRDefault="00F62745" w:rsidP="00A743EA">
      <w:pPr>
        <w:adjustRightInd w:val="0"/>
        <w:spacing w:after="12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490146">
        <w:rPr>
          <w:rFonts w:eastAsia="Calibri"/>
          <w:b/>
          <w:sz w:val="28"/>
          <w:szCs w:val="28"/>
          <w:lang w:eastAsia="en-US"/>
        </w:rPr>
        <w:t>IV. Сведения о проведении публичных консультаций</w:t>
      </w:r>
    </w:p>
    <w:p w:rsidR="00F62745" w:rsidRDefault="00F62745" w:rsidP="00A743EA">
      <w:pPr>
        <w:adjustRightInd w:val="0"/>
        <w:ind w:firstLine="1035"/>
        <w:jc w:val="both"/>
        <w:rPr>
          <w:sz w:val="28"/>
          <w:szCs w:val="28"/>
        </w:rPr>
      </w:pPr>
      <w:r w:rsidRPr="00490146">
        <w:rPr>
          <w:sz w:val="28"/>
          <w:szCs w:val="28"/>
        </w:rPr>
        <w:t>Сведения о проведении публичных консультаций по уведомлению о необходимости разработки проекта акта (период проведения, информация об опубликовании), либо обоснования в случае их не проведения</w:t>
      </w:r>
      <w:r w:rsidR="0053582A" w:rsidRPr="00490146">
        <w:rPr>
          <w:sz w:val="28"/>
          <w:szCs w:val="28"/>
        </w:rPr>
        <w:t>:</w:t>
      </w:r>
    </w:p>
    <w:p w:rsidR="0053582A" w:rsidRPr="00490146" w:rsidRDefault="00F825F8" w:rsidP="00F62745">
      <w:pPr>
        <w:adjustRightInd w:val="0"/>
        <w:ind w:firstLine="1035"/>
        <w:jc w:val="both"/>
        <w:rPr>
          <w:sz w:val="28"/>
          <w:szCs w:val="28"/>
        </w:rPr>
      </w:pPr>
      <w:r w:rsidRPr="00F825F8">
        <w:rPr>
          <w:rFonts w:eastAsiaTheme="minorHAnsi"/>
          <w:color w:val="000000"/>
          <w:sz w:val="28"/>
          <w:szCs w:val="28"/>
          <w:lang w:eastAsia="en-US"/>
        </w:rPr>
        <w:t>Уведомление не составлялось и публичные консультации не проводились на основании п.п.3 п.10 Порядка проведения оценки регулирующего воздействия проектов муниципальных нормативных правовых актов Чулымского района Новосибирской области, утвержденн</w:t>
      </w:r>
      <w:r w:rsidR="00435C07">
        <w:rPr>
          <w:rFonts w:eastAsiaTheme="minorHAnsi"/>
          <w:color w:val="000000"/>
          <w:sz w:val="28"/>
          <w:szCs w:val="28"/>
          <w:lang w:eastAsia="en-US"/>
        </w:rPr>
        <w:t>ого</w:t>
      </w:r>
      <w:r w:rsidRPr="00F825F8">
        <w:rPr>
          <w:rFonts w:eastAsiaTheme="minorHAnsi"/>
          <w:color w:val="000000"/>
          <w:sz w:val="28"/>
          <w:szCs w:val="28"/>
          <w:lang w:eastAsia="en-US"/>
        </w:rPr>
        <w:t xml:space="preserve"> решением Совета депутатов Чулымского района от 30.06.2017 №12/141.</w:t>
      </w:r>
    </w:p>
    <w:p w:rsidR="00303C7A" w:rsidRPr="00490146" w:rsidRDefault="00303C7A" w:rsidP="00303C7A">
      <w:pPr>
        <w:widowControl w:val="0"/>
        <w:tabs>
          <w:tab w:val="left" w:pos="1560"/>
          <w:tab w:val="left" w:pos="3261"/>
        </w:tabs>
        <w:autoSpaceDE/>
        <w:autoSpaceDN/>
        <w:jc w:val="both"/>
        <w:rPr>
          <w:rFonts w:eastAsia="Courier New"/>
          <w:sz w:val="28"/>
          <w:szCs w:val="28"/>
          <w:lang w:bidi="ru-RU"/>
        </w:rPr>
      </w:pPr>
    </w:p>
    <w:p w:rsidR="00366E44" w:rsidRPr="00490146" w:rsidRDefault="00366E44" w:rsidP="00A743EA">
      <w:pPr>
        <w:widowControl w:val="0"/>
        <w:tabs>
          <w:tab w:val="left" w:pos="1560"/>
          <w:tab w:val="left" w:pos="3261"/>
          <w:tab w:val="left" w:pos="6486"/>
          <w:tab w:val="left" w:pos="8605"/>
        </w:tabs>
        <w:autoSpaceDE/>
        <w:autoSpaceDN/>
        <w:rPr>
          <w:rFonts w:eastAsia="Courier New"/>
          <w:sz w:val="28"/>
          <w:szCs w:val="28"/>
          <w:lang w:bidi="ru-RU"/>
        </w:rPr>
      </w:pPr>
      <w:r w:rsidRPr="00490146">
        <w:rPr>
          <w:rFonts w:eastAsia="Courier New"/>
          <w:sz w:val="28"/>
          <w:szCs w:val="28"/>
          <w:lang w:bidi="ru-RU"/>
        </w:rPr>
        <w:t>Заместитель начальника управления</w:t>
      </w:r>
    </w:p>
    <w:p w:rsidR="00366E44" w:rsidRPr="00490146" w:rsidRDefault="00366E44" w:rsidP="00A743EA">
      <w:pPr>
        <w:widowControl w:val="0"/>
        <w:tabs>
          <w:tab w:val="left" w:pos="1560"/>
          <w:tab w:val="left" w:pos="3261"/>
          <w:tab w:val="left" w:pos="6486"/>
          <w:tab w:val="left" w:pos="8605"/>
        </w:tabs>
        <w:autoSpaceDE/>
        <w:autoSpaceDN/>
        <w:rPr>
          <w:rFonts w:eastAsia="Courier New"/>
          <w:sz w:val="28"/>
          <w:szCs w:val="28"/>
          <w:lang w:bidi="ru-RU"/>
        </w:rPr>
      </w:pPr>
      <w:r w:rsidRPr="00490146">
        <w:rPr>
          <w:rFonts w:eastAsia="Courier New"/>
          <w:sz w:val="28"/>
          <w:szCs w:val="28"/>
          <w:lang w:bidi="ru-RU"/>
        </w:rPr>
        <w:t xml:space="preserve">экономического развития, </w:t>
      </w:r>
    </w:p>
    <w:p w:rsidR="00A743EA" w:rsidRPr="00490146" w:rsidRDefault="00366E44" w:rsidP="00A743EA">
      <w:pPr>
        <w:widowControl w:val="0"/>
        <w:tabs>
          <w:tab w:val="left" w:pos="1560"/>
          <w:tab w:val="left" w:pos="3261"/>
          <w:tab w:val="left" w:pos="6486"/>
          <w:tab w:val="left" w:pos="8605"/>
        </w:tabs>
        <w:autoSpaceDE/>
        <w:autoSpaceDN/>
        <w:rPr>
          <w:rFonts w:eastAsia="Courier New"/>
          <w:sz w:val="28"/>
          <w:szCs w:val="28"/>
          <w:lang w:bidi="ru-RU"/>
        </w:rPr>
      </w:pPr>
      <w:r w:rsidRPr="00490146">
        <w:rPr>
          <w:rFonts w:eastAsia="Courier New"/>
          <w:sz w:val="28"/>
          <w:szCs w:val="28"/>
          <w:lang w:bidi="ru-RU"/>
        </w:rPr>
        <w:t>н</w:t>
      </w:r>
      <w:r w:rsidR="00A743EA" w:rsidRPr="00490146">
        <w:rPr>
          <w:rFonts w:eastAsia="Courier New"/>
          <w:sz w:val="28"/>
          <w:szCs w:val="28"/>
          <w:lang w:bidi="ru-RU"/>
        </w:rPr>
        <w:t>ачальник отдела экономики</w:t>
      </w:r>
    </w:p>
    <w:p w:rsidR="00A743EA" w:rsidRPr="00490146" w:rsidRDefault="00A743EA" w:rsidP="00A743EA">
      <w:pPr>
        <w:widowControl w:val="0"/>
        <w:tabs>
          <w:tab w:val="left" w:pos="1560"/>
          <w:tab w:val="left" w:pos="3261"/>
          <w:tab w:val="left" w:pos="6486"/>
          <w:tab w:val="left" w:pos="8605"/>
        </w:tabs>
        <w:autoSpaceDE/>
        <w:autoSpaceDN/>
        <w:rPr>
          <w:rFonts w:eastAsia="Courier New"/>
          <w:sz w:val="28"/>
          <w:szCs w:val="28"/>
          <w:lang w:bidi="ru-RU"/>
        </w:rPr>
      </w:pPr>
      <w:r w:rsidRPr="00490146">
        <w:rPr>
          <w:rFonts w:eastAsia="Courier New"/>
          <w:sz w:val="28"/>
          <w:szCs w:val="28"/>
          <w:lang w:bidi="ru-RU"/>
        </w:rPr>
        <w:t>управления экономического                                         ______________    О.В. Казанцева развития администрации Чулымского района                   подпись</w:t>
      </w:r>
      <w:r w:rsidRPr="00490146">
        <w:rPr>
          <w:rFonts w:eastAsia="Courier New"/>
          <w:sz w:val="28"/>
          <w:szCs w:val="28"/>
          <w:lang w:bidi="ru-RU"/>
        </w:rPr>
        <w:tab/>
      </w:r>
      <w:r w:rsidRPr="00490146">
        <w:rPr>
          <w:rFonts w:eastAsia="Courier New"/>
          <w:sz w:val="28"/>
          <w:szCs w:val="28"/>
          <w:lang w:bidi="ru-RU"/>
        </w:rPr>
        <w:tab/>
        <w:t xml:space="preserve">                        </w:t>
      </w:r>
      <w:r w:rsidRPr="00490146">
        <w:rPr>
          <w:rFonts w:eastAsia="Courier New"/>
          <w:sz w:val="28"/>
          <w:szCs w:val="28"/>
          <w:lang w:bidi="ru-RU"/>
        </w:rPr>
        <w:tab/>
      </w:r>
    </w:p>
    <w:p w:rsidR="00BC4BFA" w:rsidRPr="00490146" w:rsidRDefault="00A743EA" w:rsidP="00A743EA">
      <w:pPr>
        <w:widowControl w:val="0"/>
        <w:tabs>
          <w:tab w:val="left" w:pos="6486"/>
        </w:tabs>
        <w:autoSpaceDE/>
        <w:autoSpaceDN/>
        <w:jc w:val="both"/>
        <w:rPr>
          <w:b/>
          <w:bCs/>
          <w:sz w:val="28"/>
          <w:szCs w:val="28"/>
          <w:lang w:bidi="ru-RU"/>
        </w:rPr>
      </w:pPr>
      <w:r w:rsidRPr="00490146">
        <w:rPr>
          <w:rFonts w:eastAsia="Courier New"/>
          <w:sz w:val="28"/>
          <w:szCs w:val="28"/>
          <w:lang w:bidi="ru-RU"/>
        </w:rPr>
        <w:tab/>
      </w:r>
    </w:p>
    <w:p w:rsidR="00303C7A" w:rsidRPr="00C5715A" w:rsidRDefault="00F825F8" w:rsidP="001F3309">
      <w:pPr>
        <w:widowControl w:val="0"/>
        <w:autoSpaceDE/>
        <w:autoSpaceDN/>
        <w:jc w:val="right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28</w:t>
      </w:r>
      <w:r w:rsidR="001F3309">
        <w:rPr>
          <w:bCs/>
          <w:sz w:val="28"/>
          <w:szCs w:val="28"/>
          <w:lang w:bidi="ru-RU"/>
        </w:rPr>
        <w:t>.</w:t>
      </w:r>
      <w:r>
        <w:rPr>
          <w:bCs/>
          <w:sz w:val="28"/>
          <w:szCs w:val="28"/>
          <w:lang w:bidi="ru-RU"/>
        </w:rPr>
        <w:t>0</w:t>
      </w:r>
      <w:r w:rsidR="00435C07">
        <w:rPr>
          <w:bCs/>
          <w:sz w:val="28"/>
          <w:szCs w:val="28"/>
          <w:lang w:bidi="ru-RU"/>
        </w:rPr>
        <w:t>9</w:t>
      </w:r>
      <w:r w:rsidR="001F3309">
        <w:rPr>
          <w:bCs/>
          <w:sz w:val="28"/>
          <w:szCs w:val="28"/>
          <w:lang w:bidi="ru-RU"/>
        </w:rPr>
        <w:t>.</w:t>
      </w:r>
      <w:r w:rsidR="00C5715A" w:rsidRPr="00C5715A">
        <w:rPr>
          <w:bCs/>
          <w:sz w:val="28"/>
          <w:szCs w:val="28"/>
          <w:lang w:bidi="ru-RU"/>
        </w:rPr>
        <w:t>20</w:t>
      </w:r>
      <w:r>
        <w:rPr>
          <w:bCs/>
          <w:sz w:val="28"/>
          <w:szCs w:val="28"/>
          <w:lang w:bidi="ru-RU"/>
        </w:rPr>
        <w:t>20</w:t>
      </w:r>
      <w:r w:rsidR="00C5715A" w:rsidRPr="00C5715A">
        <w:rPr>
          <w:bCs/>
          <w:sz w:val="28"/>
          <w:szCs w:val="28"/>
          <w:lang w:bidi="ru-RU"/>
        </w:rPr>
        <w:t xml:space="preserve"> года</w:t>
      </w:r>
    </w:p>
    <w:p w:rsidR="00303C7A" w:rsidRPr="00490146" w:rsidRDefault="00303C7A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303C7A" w:rsidRPr="00490146" w:rsidRDefault="00303C7A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303C7A" w:rsidRPr="00490146" w:rsidRDefault="00303C7A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303C7A" w:rsidRPr="00490146" w:rsidRDefault="00303C7A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303C7A" w:rsidRPr="00490146" w:rsidRDefault="00303C7A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303C7A" w:rsidRPr="00490146" w:rsidRDefault="00303C7A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C445F2" w:rsidRPr="00490146" w:rsidRDefault="00C445F2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C445F2" w:rsidRPr="00490146" w:rsidRDefault="00C445F2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C445F2" w:rsidRPr="00490146" w:rsidRDefault="00C445F2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C445F2" w:rsidRPr="00490146" w:rsidRDefault="00C445F2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C445F2" w:rsidRPr="00490146" w:rsidRDefault="00C445F2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p w:rsidR="00C445F2" w:rsidRPr="00490146" w:rsidRDefault="00C445F2" w:rsidP="00E957C7">
      <w:pPr>
        <w:widowControl w:val="0"/>
        <w:autoSpaceDE/>
        <w:autoSpaceDN/>
        <w:jc w:val="center"/>
        <w:rPr>
          <w:b/>
          <w:bCs/>
          <w:sz w:val="28"/>
          <w:szCs w:val="28"/>
          <w:lang w:bidi="ru-RU"/>
        </w:rPr>
      </w:pPr>
    </w:p>
    <w:sectPr w:rsidR="00C445F2" w:rsidRPr="00490146" w:rsidSect="0099765D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9D1" w:rsidRDefault="00C119D1" w:rsidP="002224F7">
      <w:r>
        <w:separator/>
      </w:r>
    </w:p>
  </w:endnote>
  <w:endnote w:type="continuationSeparator" w:id="0">
    <w:p w:rsidR="00C119D1" w:rsidRDefault="00C119D1" w:rsidP="002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9D1" w:rsidRDefault="00C119D1" w:rsidP="002224F7">
      <w:r>
        <w:separator/>
      </w:r>
    </w:p>
  </w:footnote>
  <w:footnote w:type="continuationSeparator" w:id="0">
    <w:p w:rsidR="00C119D1" w:rsidRDefault="00C119D1" w:rsidP="002224F7">
      <w:r>
        <w:continuationSeparator/>
      </w:r>
    </w:p>
  </w:footnote>
  <w:footnote w:id="1">
    <w:p w:rsidR="00303C7A" w:rsidRPr="007C1D4D" w:rsidRDefault="00303C7A" w:rsidP="00303C7A">
      <w:pPr>
        <w:pStyle w:val="ae"/>
        <w:jc w:val="both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C369BA">
        <w:rPr>
          <w:rFonts w:ascii="Times New Roman" w:hAnsi="Times New Roman" w:cs="Times New Roman"/>
        </w:rPr>
        <w:t xml:space="preserve">В случае отмены функций, высвобождения трудовых и иных ресурсов информацию </w:t>
      </w:r>
      <w:r>
        <w:rPr>
          <w:rFonts w:ascii="Times New Roman" w:hAnsi="Times New Roman" w:cs="Times New Roman"/>
        </w:rPr>
        <w:t>рекомендуется</w:t>
      </w:r>
      <w:r w:rsidRPr="00C369BA">
        <w:rPr>
          <w:rFonts w:ascii="Times New Roman" w:hAnsi="Times New Roman" w:cs="Times New Roman"/>
        </w:rPr>
        <w:t xml:space="preserve"> указать в разделе 6</w:t>
      </w:r>
      <w:r>
        <w:rPr>
          <w:rFonts w:ascii="Times New Roman" w:hAnsi="Times New Roman" w:cs="Times New Roman"/>
        </w:rPr>
        <w:t>.</w:t>
      </w:r>
    </w:p>
  </w:footnote>
  <w:footnote w:id="2">
    <w:p w:rsidR="00303C7A" w:rsidRPr="004C2D15" w:rsidRDefault="00303C7A" w:rsidP="00303C7A">
      <w:pPr>
        <w:pStyle w:val="ae"/>
        <w:rPr>
          <w:rFonts w:ascii="Times New Roman" w:hAnsi="Times New Roman" w:cs="Times New Roman"/>
        </w:rPr>
      </w:pPr>
      <w:r>
        <w:rPr>
          <w:rStyle w:val="af0"/>
        </w:rPr>
        <w:footnoteRef/>
      </w:r>
      <w:r>
        <w:t xml:space="preserve"> </w:t>
      </w:r>
      <w:r w:rsidRPr="004C2D15">
        <w:rPr>
          <w:rFonts w:ascii="Times New Roman" w:hAnsi="Times New Roman" w:cs="Times New Roman"/>
        </w:rPr>
        <w:t xml:space="preserve">Разработчиком акта может быть сформулирован иной способ решения заявленных проблем, не представленный в других </w:t>
      </w:r>
      <w:r>
        <w:rPr>
          <w:rFonts w:ascii="Times New Roman" w:hAnsi="Times New Roman" w:cs="Times New Roman"/>
        </w:rPr>
        <w:t xml:space="preserve">МО, </w:t>
      </w:r>
      <w:r w:rsidRPr="004C2D15">
        <w:rPr>
          <w:rFonts w:ascii="Times New Roman" w:hAnsi="Times New Roman" w:cs="Times New Roman"/>
        </w:rPr>
        <w:t>субъектах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FB433CE"/>
    <w:lvl w:ilvl="0">
      <w:numFmt w:val="bullet"/>
      <w:lvlText w:val="*"/>
      <w:lvlJc w:val="left"/>
    </w:lvl>
  </w:abstractNum>
  <w:abstractNum w:abstractNumId="1">
    <w:nsid w:val="010012C1"/>
    <w:multiLevelType w:val="hybridMultilevel"/>
    <w:tmpl w:val="EAD0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12E8E"/>
    <w:multiLevelType w:val="hybridMultilevel"/>
    <w:tmpl w:val="2B06E75A"/>
    <w:lvl w:ilvl="0" w:tplc="6966F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A0718"/>
    <w:multiLevelType w:val="hybridMultilevel"/>
    <w:tmpl w:val="B0B2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23EC"/>
    <w:multiLevelType w:val="singleLevel"/>
    <w:tmpl w:val="B4AA84F0"/>
    <w:lvl w:ilvl="0">
      <w:start w:val="27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5">
    <w:nsid w:val="1C6F0412"/>
    <w:multiLevelType w:val="singleLevel"/>
    <w:tmpl w:val="A6A0F068"/>
    <w:lvl w:ilvl="0">
      <w:start w:val="22"/>
      <w:numFmt w:val="decimal"/>
      <w:lvlText w:val="%1.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6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292F1A"/>
    <w:multiLevelType w:val="hybridMultilevel"/>
    <w:tmpl w:val="FC34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E00A5"/>
    <w:multiLevelType w:val="multilevel"/>
    <w:tmpl w:val="77E8932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9">
    <w:nsid w:val="35B21E1D"/>
    <w:multiLevelType w:val="singleLevel"/>
    <w:tmpl w:val="DB002246"/>
    <w:lvl w:ilvl="0">
      <w:start w:val="24"/>
      <w:numFmt w:val="decimal"/>
      <w:lvlText w:val="%1."/>
      <w:legacy w:legacy="1" w:legacySpace="0" w:legacyIndent="366"/>
      <w:lvlJc w:val="left"/>
      <w:rPr>
        <w:rFonts w:ascii="Arial" w:hAnsi="Arial" w:cs="Arial" w:hint="default"/>
      </w:rPr>
    </w:lvl>
  </w:abstractNum>
  <w:abstractNum w:abstractNumId="10">
    <w:nsid w:val="3795088C"/>
    <w:multiLevelType w:val="multilevel"/>
    <w:tmpl w:val="77E8932E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1">
    <w:nsid w:val="38141520"/>
    <w:multiLevelType w:val="singleLevel"/>
    <w:tmpl w:val="2C0C24AC"/>
    <w:lvl w:ilvl="0">
      <w:start w:val="29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2">
    <w:nsid w:val="393277C4"/>
    <w:multiLevelType w:val="singleLevel"/>
    <w:tmpl w:val="E304CC04"/>
    <w:lvl w:ilvl="0">
      <w:start w:val="1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3">
    <w:nsid w:val="4E112DF3"/>
    <w:multiLevelType w:val="hybridMultilevel"/>
    <w:tmpl w:val="2B06E75A"/>
    <w:lvl w:ilvl="0" w:tplc="6966F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D78DA"/>
    <w:multiLevelType w:val="singleLevel"/>
    <w:tmpl w:val="4A6ED0F2"/>
    <w:lvl w:ilvl="0">
      <w:start w:val="9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5">
    <w:nsid w:val="61833B6E"/>
    <w:multiLevelType w:val="singleLevel"/>
    <w:tmpl w:val="6F4AEFE4"/>
    <w:lvl w:ilvl="0">
      <w:start w:val="33"/>
      <w:numFmt w:val="decimal"/>
      <w:lvlText w:val="%1."/>
      <w:legacy w:legacy="1" w:legacySpace="0" w:legacyIndent="345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3">
    <w:abstractNumId w:val="14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3">
    <w:abstractNumId w:val="2"/>
  </w:num>
  <w:num w:numId="14">
    <w:abstractNumId w:val="13"/>
  </w:num>
  <w:num w:numId="15">
    <w:abstractNumId w:val="3"/>
  </w:num>
  <w:num w:numId="16">
    <w:abstractNumId w:val="10"/>
  </w:num>
  <w:num w:numId="17">
    <w:abstractNumId w:val="6"/>
  </w:num>
  <w:num w:numId="18">
    <w:abstractNumId w:val="8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307"/>
    <w:rsid w:val="00004F29"/>
    <w:rsid w:val="00006472"/>
    <w:rsid w:val="0001558C"/>
    <w:rsid w:val="00017361"/>
    <w:rsid w:val="00017950"/>
    <w:rsid w:val="00022F5B"/>
    <w:rsid w:val="00026049"/>
    <w:rsid w:val="00044702"/>
    <w:rsid w:val="0005344B"/>
    <w:rsid w:val="0006424B"/>
    <w:rsid w:val="00073F5E"/>
    <w:rsid w:val="00074F56"/>
    <w:rsid w:val="000A63DD"/>
    <w:rsid w:val="000C3128"/>
    <w:rsid w:val="000C3C6D"/>
    <w:rsid w:val="000D2C0D"/>
    <w:rsid w:val="000E031D"/>
    <w:rsid w:val="000E762C"/>
    <w:rsid w:val="001251D9"/>
    <w:rsid w:val="0013003D"/>
    <w:rsid w:val="0013125C"/>
    <w:rsid w:val="001420FF"/>
    <w:rsid w:val="00142F48"/>
    <w:rsid w:val="00143E04"/>
    <w:rsid w:val="001500BD"/>
    <w:rsid w:val="00155E23"/>
    <w:rsid w:val="00156025"/>
    <w:rsid w:val="00166798"/>
    <w:rsid w:val="001838FC"/>
    <w:rsid w:val="00187EC9"/>
    <w:rsid w:val="00191BBD"/>
    <w:rsid w:val="00193DB3"/>
    <w:rsid w:val="001A5375"/>
    <w:rsid w:val="001A5EBD"/>
    <w:rsid w:val="001D5555"/>
    <w:rsid w:val="001F3309"/>
    <w:rsid w:val="00202F17"/>
    <w:rsid w:val="002224F7"/>
    <w:rsid w:val="00265F6D"/>
    <w:rsid w:val="00295320"/>
    <w:rsid w:val="002B2812"/>
    <w:rsid w:val="002B34CC"/>
    <w:rsid w:val="002B4AE1"/>
    <w:rsid w:val="002C1BD4"/>
    <w:rsid w:val="002D082C"/>
    <w:rsid w:val="002F0C40"/>
    <w:rsid w:val="002F7DDE"/>
    <w:rsid w:val="00303C7A"/>
    <w:rsid w:val="00310148"/>
    <w:rsid w:val="003102DC"/>
    <w:rsid w:val="00312F60"/>
    <w:rsid w:val="00313791"/>
    <w:rsid w:val="003172A5"/>
    <w:rsid w:val="00327301"/>
    <w:rsid w:val="00335C51"/>
    <w:rsid w:val="00337DF7"/>
    <w:rsid w:val="003446C0"/>
    <w:rsid w:val="00354C1B"/>
    <w:rsid w:val="00357434"/>
    <w:rsid w:val="00360672"/>
    <w:rsid w:val="003614DA"/>
    <w:rsid w:val="003625F0"/>
    <w:rsid w:val="0036399D"/>
    <w:rsid w:val="00366E44"/>
    <w:rsid w:val="003736B2"/>
    <w:rsid w:val="00374D55"/>
    <w:rsid w:val="00382A55"/>
    <w:rsid w:val="00396704"/>
    <w:rsid w:val="003B28E6"/>
    <w:rsid w:val="003B66C3"/>
    <w:rsid w:val="003B6748"/>
    <w:rsid w:val="003B6A75"/>
    <w:rsid w:val="003B7A5E"/>
    <w:rsid w:val="003C6CC1"/>
    <w:rsid w:val="003D4C5F"/>
    <w:rsid w:val="00415641"/>
    <w:rsid w:val="00416845"/>
    <w:rsid w:val="004269AE"/>
    <w:rsid w:val="00433C20"/>
    <w:rsid w:val="004352FC"/>
    <w:rsid w:val="004359D6"/>
    <w:rsid w:val="00435C07"/>
    <w:rsid w:val="0043654D"/>
    <w:rsid w:val="004434BE"/>
    <w:rsid w:val="004562CC"/>
    <w:rsid w:val="00457B4E"/>
    <w:rsid w:val="00465EE4"/>
    <w:rsid w:val="004800FF"/>
    <w:rsid w:val="00483DAD"/>
    <w:rsid w:val="00490146"/>
    <w:rsid w:val="00493A68"/>
    <w:rsid w:val="004B61F0"/>
    <w:rsid w:val="004C068E"/>
    <w:rsid w:val="004C3623"/>
    <w:rsid w:val="004D293F"/>
    <w:rsid w:val="004D5ECA"/>
    <w:rsid w:val="004E11E0"/>
    <w:rsid w:val="005051D6"/>
    <w:rsid w:val="00521B0D"/>
    <w:rsid w:val="005309BF"/>
    <w:rsid w:val="0053582A"/>
    <w:rsid w:val="00535908"/>
    <w:rsid w:val="00554E73"/>
    <w:rsid w:val="00556F70"/>
    <w:rsid w:val="00564A4F"/>
    <w:rsid w:val="00573813"/>
    <w:rsid w:val="0057683A"/>
    <w:rsid w:val="00580032"/>
    <w:rsid w:val="00583705"/>
    <w:rsid w:val="00584514"/>
    <w:rsid w:val="00596D31"/>
    <w:rsid w:val="005A11CE"/>
    <w:rsid w:val="005C0F9E"/>
    <w:rsid w:val="005D03F2"/>
    <w:rsid w:val="005D09A9"/>
    <w:rsid w:val="005D25F7"/>
    <w:rsid w:val="005D5FD2"/>
    <w:rsid w:val="005D7AAE"/>
    <w:rsid w:val="005E457B"/>
    <w:rsid w:val="005E79A3"/>
    <w:rsid w:val="005F06F6"/>
    <w:rsid w:val="005F091B"/>
    <w:rsid w:val="005F27CA"/>
    <w:rsid w:val="00601DB6"/>
    <w:rsid w:val="006149B1"/>
    <w:rsid w:val="006159BA"/>
    <w:rsid w:val="00623DB7"/>
    <w:rsid w:val="00630AB5"/>
    <w:rsid w:val="00630CAE"/>
    <w:rsid w:val="00637835"/>
    <w:rsid w:val="00673CE8"/>
    <w:rsid w:val="006763C5"/>
    <w:rsid w:val="006813CC"/>
    <w:rsid w:val="00682566"/>
    <w:rsid w:val="006928D2"/>
    <w:rsid w:val="00693078"/>
    <w:rsid w:val="00697FC7"/>
    <w:rsid w:val="006A05DF"/>
    <w:rsid w:val="006A2A8C"/>
    <w:rsid w:val="006A3A41"/>
    <w:rsid w:val="006A5CF5"/>
    <w:rsid w:val="006C0A57"/>
    <w:rsid w:val="006C5608"/>
    <w:rsid w:val="006C5FCD"/>
    <w:rsid w:val="006D4143"/>
    <w:rsid w:val="006D5273"/>
    <w:rsid w:val="006E1E64"/>
    <w:rsid w:val="006E2606"/>
    <w:rsid w:val="006F4752"/>
    <w:rsid w:val="006F4B0C"/>
    <w:rsid w:val="007224CD"/>
    <w:rsid w:val="00757526"/>
    <w:rsid w:val="00765DB5"/>
    <w:rsid w:val="007770D6"/>
    <w:rsid w:val="007778E0"/>
    <w:rsid w:val="00784EA9"/>
    <w:rsid w:val="00787BEA"/>
    <w:rsid w:val="00796636"/>
    <w:rsid w:val="007B28C8"/>
    <w:rsid w:val="007C3C42"/>
    <w:rsid w:val="007C44F1"/>
    <w:rsid w:val="007D33DA"/>
    <w:rsid w:val="007D56B5"/>
    <w:rsid w:val="007D5A6B"/>
    <w:rsid w:val="007D63CE"/>
    <w:rsid w:val="007E0656"/>
    <w:rsid w:val="007E15C1"/>
    <w:rsid w:val="007F017A"/>
    <w:rsid w:val="007F2642"/>
    <w:rsid w:val="007F4D59"/>
    <w:rsid w:val="007F7AE6"/>
    <w:rsid w:val="008003BD"/>
    <w:rsid w:val="008024DA"/>
    <w:rsid w:val="00833A06"/>
    <w:rsid w:val="008411BE"/>
    <w:rsid w:val="008A062E"/>
    <w:rsid w:val="008B0DAA"/>
    <w:rsid w:val="008B4781"/>
    <w:rsid w:val="008B6381"/>
    <w:rsid w:val="008C2A58"/>
    <w:rsid w:val="008C5E9C"/>
    <w:rsid w:val="008C6C5A"/>
    <w:rsid w:val="008D37EF"/>
    <w:rsid w:val="008D76D9"/>
    <w:rsid w:val="008E06D2"/>
    <w:rsid w:val="008E139C"/>
    <w:rsid w:val="00912378"/>
    <w:rsid w:val="0093193B"/>
    <w:rsid w:val="00932CAB"/>
    <w:rsid w:val="009332EF"/>
    <w:rsid w:val="00933850"/>
    <w:rsid w:val="009524FA"/>
    <w:rsid w:val="00952E5F"/>
    <w:rsid w:val="00963C1C"/>
    <w:rsid w:val="00973F64"/>
    <w:rsid w:val="00984F98"/>
    <w:rsid w:val="0099765D"/>
    <w:rsid w:val="009A0F33"/>
    <w:rsid w:val="009A1307"/>
    <w:rsid w:val="009B0A2D"/>
    <w:rsid w:val="009B1F5C"/>
    <w:rsid w:val="009C07CB"/>
    <w:rsid w:val="009C3472"/>
    <w:rsid w:val="009C4061"/>
    <w:rsid w:val="009D5F70"/>
    <w:rsid w:val="009E09AF"/>
    <w:rsid w:val="00A0144C"/>
    <w:rsid w:val="00A1605A"/>
    <w:rsid w:val="00A22609"/>
    <w:rsid w:val="00A25ADA"/>
    <w:rsid w:val="00A31981"/>
    <w:rsid w:val="00A50553"/>
    <w:rsid w:val="00A528EA"/>
    <w:rsid w:val="00A6486C"/>
    <w:rsid w:val="00A743EA"/>
    <w:rsid w:val="00AA34D1"/>
    <w:rsid w:val="00AA361A"/>
    <w:rsid w:val="00AB0077"/>
    <w:rsid w:val="00AB226F"/>
    <w:rsid w:val="00AB2AAF"/>
    <w:rsid w:val="00AB437B"/>
    <w:rsid w:val="00AC0CF8"/>
    <w:rsid w:val="00AD639D"/>
    <w:rsid w:val="00AD67EB"/>
    <w:rsid w:val="00AD71D7"/>
    <w:rsid w:val="00AF03EF"/>
    <w:rsid w:val="00AF1948"/>
    <w:rsid w:val="00B00774"/>
    <w:rsid w:val="00B00CE6"/>
    <w:rsid w:val="00B04C22"/>
    <w:rsid w:val="00B0581D"/>
    <w:rsid w:val="00B06C11"/>
    <w:rsid w:val="00B147A0"/>
    <w:rsid w:val="00B23291"/>
    <w:rsid w:val="00B26CD1"/>
    <w:rsid w:val="00B364BC"/>
    <w:rsid w:val="00B50F68"/>
    <w:rsid w:val="00B54870"/>
    <w:rsid w:val="00B57919"/>
    <w:rsid w:val="00B615E2"/>
    <w:rsid w:val="00B62FE5"/>
    <w:rsid w:val="00B631D3"/>
    <w:rsid w:val="00B77664"/>
    <w:rsid w:val="00B81F55"/>
    <w:rsid w:val="00BA186F"/>
    <w:rsid w:val="00BA3DCB"/>
    <w:rsid w:val="00BB4200"/>
    <w:rsid w:val="00BC4BFA"/>
    <w:rsid w:val="00BF787E"/>
    <w:rsid w:val="00C008DC"/>
    <w:rsid w:val="00C119D1"/>
    <w:rsid w:val="00C12CC5"/>
    <w:rsid w:val="00C22BB4"/>
    <w:rsid w:val="00C31EA1"/>
    <w:rsid w:val="00C3478A"/>
    <w:rsid w:val="00C445F2"/>
    <w:rsid w:val="00C448FF"/>
    <w:rsid w:val="00C55457"/>
    <w:rsid w:val="00C5715A"/>
    <w:rsid w:val="00C60909"/>
    <w:rsid w:val="00C668F0"/>
    <w:rsid w:val="00C74A87"/>
    <w:rsid w:val="00CA408E"/>
    <w:rsid w:val="00CC7E01"/>
    <w:rsid w:val="00CE7CBE"/>
    <w:rsid w:val="00CF2A05"/>
    <w:rsid w:val="00CF35C8"/>
    <w:rsid w:val="00CF46AC"/>
    <w:rsid w:val="00D00A5C"/>
    <w:rsid w:val="00D15CD0"/>
    <w:rsid w:val="00D270E8"/>
    <w:rsid w:val="00D518B3"/>
    <w:rsid w:val="00D55913"/>
    <w:rsid w:val="00D6424C"/>
    <w:rsid w:val="00D65788"/>
    <w:rsid w:val="00D7359E"/>
    <w:rsid w:val="00D8159D"/>
    <w:rsid w:val="00DA2595"/>
    <w:rsid w:val="00DA7A66"/>
    <w:rsid w:val="00DB1FBD"/>
    <w:rsid w:val="00DD3C25"/>
    <w:rsid w:val="00DD3D38"/>
    <w:rsid w:val="00DE55A3"/>
    <w:rsid w:val="00DF061F"/>
    <w:rsid w:val="00DF12DB"/>
    <w:rsid w:val="00DF1EF2"/>
    <w:rsid w:val="00DF7F0E"/>
    <w:rsid w:val="00E20B39"/>
    <w:rsid w:val="00E31144"/>
    <w:rsid w:val="00E40A6A"/>
    <w:rsid w:val="00E576E7"/>
    <w:rsid w:val="00E5793E"/>
    <w:rsid w:val="00E826AC"/>
    <w:rsid w:val="00E8785F"/>
    <w:rsid w:val="00E91298"/>
    <w:rsid w:val="00E957C7"/>
    <w:rsid w:val="00EA56B4"/>
    <w:rsid w:val="00ED76F0"/>
    <w:rsid w:val="00EE10E7"/>
    <w:rsid w:val="00EE1B2B"/>
    <w:rsid w:val="00EE434B"/>
    <w:rsid w:val="00EF6D19"/>
    <w:rsid w:val="00F333C1"/>
    <w:rsid w:val="00F400A1"/>
    <w:rsid w:val="00F46209"/>
    <w:rsid w:val="00F506C3"/>
    <w:rsid w:val="00F60025"/>
    <w:rsid w:val="00F60F35"/>
    <w:rsid w:val="00F62745"/>
    <w:rsid w:val="00F71612"/>
    <w:rsid w:val="00F73A75"/>
    <w:rsid w:val="00F73F53"/>
    <w:rsid w:val="00F747DB"/>
    <w:rsid w:val="00F77C6B"/>
    <w:rsid w:val="00F825F8"/>
    <w:rsid w:val="00F931A9"/>
    <w:rsid w:val="00F9564C"/>
    <w:rsid w:val="00F962C6"/>
    <w:rsid w:val="00FA0E51"/>
    <w:rsid w:val="00FA5AAE"/>
    <w:rsid w:val="00FA5DA7"/>
    <w:rsid w:val="00FC1CA5"/>
    <w:rsid w:val="00FD5AF2"/>
    <w:rsid w:val="00FE0024"/>
    <w:rsid w:val="00FE3057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307"/>
    <w:pPr>
      <w:autoSpaceDE w:val="0"/>
      <w:autoSpaceDN w:val="0"/>
    </w:pPr>
  </w:style>
  <w:style w:type="paragraph" w:styleId="1">
    <w:name w:val="heading 1"/>
    <w:basedOn w:val="a"/>
    <w:next w:val="a"/>
    <w:qFormat/>
    <w:rsid w:val="00483DAD"/>
    <w:pPr>
      <w:keepNext/>
      <w:autoSpaceDE/>
      <w:autoSpaceDN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3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A130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аголовок 2"/>
    <w:basedOn w:val="a"/>
    <w:next w:val="a"/>
    <w:rsid w:val="009A1307"/>
    <w:pPr>
      <w:keepNext/>
      <w:jc w:val="center"/>
      <w:outlineLvl w:val="1"/>
    </w:pPr>
    <w:rPr>
      <w:sz w:val="28"/>
      <w:szCs w:val="28"/>
    </w:rPr>
  </w:style>
  <w:style w:type="paragraph" w:styleId="a3">
    <w:name w:val="Body Text Indent"/>
    <w:basedOn w:val="a"/>
    <w:rsid w:val="001A5375"/>
    <w:pPr>
      <w:widowControl w:val="0"/>
      <w:autoSpaceDE/>
      <w:autoSpaceDN/>
      <w:ind w:firstLine="360"/>
      <w:jc w:val="both"/>
    </w:pPr>
    <w:rPr>
      <w:sz w:val="28"/>
      <w:szCs w:val="28"/>
    </w:rPr>
  </w:style>
  <w:style w:type="paragraph" w:styleId="20">
    <w:name w:val="Body Text Indent 2"/>
    <w:basedOn w:val="a"/>
    <w:rsid w:val="001A5375"/>
    <w:pPr>
      <w:widowControl w:val="0"/>
      <w:autoSpaceDE/>
      <w:autoSpaceDN/>
      <w:spacing w:before="120" w:after="120"/>
      <w:ind w:firstLine="454"/>
      <w:jc w:val="both"/>
    </w:pPr>
    <w:rPr>
      <w:color w:val="FF0000"/>
      <w:sz w:val="28"/>
      <w:szCs w:val="28"/>
    </w:rPr>
  </w:style>
  <w:style w:type="paragraph" w:styleId="3">
    <w:name w:val="Body Text Indent 3"/>
    <w:basedOn w:val="a"/>
    <w:rsid w:val="001A5375"/>
    <w:pPr>
      <w:widowControl w:val="0"/>
      <w:autoSpaceDE/>
      <w:autoSpaceDN/>
      <w:spacing w:before="120" w:after="120"/>
      <w:ind w:firstLine="454"/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DB1FBD"/>
    <w:rPr>
      <w:rFonts w:ascii="Tahoma" w:hAnsi="Tahoma" w:cs="Tahoma"/>
      <w:sz w:val="16"/>
      <w:szCs w:val="16"/>
    </w:rPr>
  </w:style>
  <w:style w:type="character" w:styleId="a5">
    <w:name w:val="Hyperlink"/>
    <w:rsid w:val="008024DA"/>
    <w:rPr>
      <w:color w:val="0000FF"/>
      <w:u w:val="single"/>
    </w:rPr>
  </w:style>
  <w:style w:type="paragraph" w:customStyle="1" w:styleId="ConsPlusNonformat">
    <w:name w:val="ConsPlusNonformat"/>
    <w:rsid w:val="00D27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2224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224F7"/>
  </w:style>
  <w:style w:type="paragraph" w:styleId="a8">
    <w:name w:val="footer"/>
    <w:basedOn w:val="a"/>
    <w:link w:val="a9"/>
    <w:rsid w:val="002224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224F7"/>
  </w:style>
  <w:style w:type="paragraph" w:styleId="aa">
    <w:name w:val="List Paragraph"/>
    <w:basedOn w:val="a"/>
    <w:uiPriority w:val="99"/>
    <w:qFormat/>
    <w:rsid w:val="00E31144"/>
    <w:pPr>
      <w:autoSpaceDE/>
      <w:autoSpaceDN/>
      <w:ind w:left="720"/>
      <w:contextualSpacing/>
    </w:pPr>
    <w:rPr>
      <w:sz w:val="24"/>
      <w:szCs w:val="24"/>
    </w:rPr>
  </w:style>
  <w:style w:type="paragraph" w:styleId="ab">
    <w:name w:val="Normal (Web)"/>
    <w:aliases w:val=" Знак"/>
    <w:basedOn w:val="a"/>
    <w:link w:val="ac"/>
    <w:uiPriority w:val="99"/>
    <w:rsid w:val="003C6CC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бычный (веб) Знак"/>
    <w:aliases w:val=" Знак Знак"/>
    <w:link w:val="ab"/>
    <w:uiPriority w:val="99"/>
    <w:rsid w:val="003C6CC1"/>
    <w:rPr>
      <w:sz w:val="24"/>
      <w:szCs w:val="24"/>
    </w:rPr>
  </w:style>
  <w:style w:type="table" w:styleId="ad">
    <w:name w:val="Table Grid"/>
    <w:basedOn w:val="a1"/>
    <w:uiPriority w:val="59"/>
    <w:rsid w:val="003172A5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3172A5"/>
    <w:pPr>
      <w:widowControl w:val="0"/>
      <w:autoSpaceDE/>
      <w:autoSpaceDN/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">
    <w:name w:val="Текст сноски Знак"/>
    <w:link w:val="ae"/>
    <w:uiPriority w:val="99"/>
    <w:rsid w:val="003172A5"/>
    <w:rPr>
      <w:rFonts w:ascii="Courier New" w:eastAsia="Courier New" w:hAnsi="Courier New" w:cs="Courier New"/>
      <w:color w:val="000000"/>
      <w:lang w:bidi="ru-RU"/>
    </w:rPr>
  </w:style>
  <w:style w:type="character" w:styleId="af0">
    <w:name w:val="footnote reference"/>
    <w:uiPriority w:val="99"/>
    <w:unhideWhenUsed/>
    <w:rsid w:val="003172A5"/>
    <w:rPr>
      <w:vertAlign w:val="superscript"/>
    </w:rPr>
  </w:style>
  <w:style w:type="table" w:customStyle="1" w:styleId="10">
    <w:name w:val="Сетка таблицы1"/>
    <w:basedOn w:val="a1"/>
    <w:next w:val="ad"/>
    <w:uiPriority w:val="59"/>
    <w:rsid w:val="00E957C7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5F27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d"/>
    <w:uiPriority w:val="59"/>
    <w:rsid w:val="009524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D76F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6486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basedOn w:val="a0"/>
    <w:link w:val="31"/>
    <w:locked/>
    <w:rsid w:val="00DF7F0E"/>
    <w:rPr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DF7F0E"/>
    <w:pPr>
      <w:shd w:val="clear" w:color="auto" w:fill="FFFFFF"/>
      <w:autoSpaceDE/>
      <w:autoSpaceDN/>
      <w:spacing w:line="0" w:lineRule="atLeas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baraba.nso.ru/page/5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4750875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on.kemobl.ru/bulletin/2398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lekonomik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5A808-F080-411F-8D2C-B354F2D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12</Pages>
  <Words>2268</Words>
  <Characters>18732</Characters>
  <Application>Microsoft Office Word</Application>
  <DocSecurity>0</DocSecurity>
  <Lines>156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20959</CharactersWithSpaces>
  <SharedDoc>false</SharedDoc>
  <HLinks>
    <vt:vector size="54" baseType="variant">
      <vt:variant>
        <vt:i4>917522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2555937</vt:i4>
      </vt:variant>
      <vt:variant>
        <vt:i4>15</vt:i4>
      </vt:variant>
      <vt:variant>
        <vt:i4>0</vt:i4>
      </vt:variant>
      <vt:variant>
        <vt:i4>5</vt:i4>
      </vt:variant>
      <vt:variant>
        <vt:lpwstr>http://admbaraba.nso.ru/page/94</vt:lpwstr>
      </vt:variant>
      <vt:variant>
        <vt:lpwstr/>
      </vt:variant>
      <vt:variant>
        <vt:i4>917584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consultantplus://offline/ref=61DE02DE9362C608D4F31DAD922E73C4538F7A44DFC1E1A813A066811304A26F931055D396911186A72CBFC73B5E8AEB87F359U95CJ</vt:lpwstr>
      </vt:variant>
      <vt:variant>
        <vt:lpwstr/>
      </vt:variant>
      <vt:variant>
        <vt:i4>4063267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5308517</vt:i4>
      </vt:variant>
      <vt:variant>
        <vt:i4>0</vt:i4>
      </vt:variant>
      <vt:variant>
        <vt:i4>0</vt:i4>
      </vt:variant>
      <vt:variant>
        <vt:i4>5</vt:i4>
      </vt:variant>
      <vt:variant>
        <vt:lpwstr>mailto:chlekonomika@mail.ru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Виктория Бударина</cp:lastModifiedBy>
  <cp:revision>17</cp:revision>
  <cp:lastPrinted>2019-04-29T04:27:00Z</cp:lastPrinted>
  <dcterms:created xsi:type="dcterms:W3CDTF">2019-07-18T08:06:00Z</dcterms:created>
  <dcterms:modified xsi:type="dcterms:W3CDTF">2020-09-28T08:10:00Z</dcterms:modified>
</cp:coreProperties>
</file>