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3DF" w:rsidRPr="00E957C7" w:rsidRDefault="008B03DF" w:rsidP="008B03DF">
      <w:pPr>
        <w:widowControl w:val="0"/>
        <w:autoSpaceDE/>
        <w:autoSpaceDN/>
        <w:jc w:val="center"/>
        <w:rPr>
          <w:b/>
          <w:bCs/>
          <w:color w:val="000000"/>
          <w:sz w:val="28"/>
          <w:szCs w:val="28"/>
          <w:lang w:bidi="ru-RU"/>
        </w:rPr>
      </w:pPr>
      <w:r w:rsidRPr="00E957C7">
        <w:rPr>
          <w:b/>
          <w:bCs/>
          <w:color w:val="000000"/>
          <w:sz w:val="28"/>
          <w:szCs w:val="28"/>
          <w:lang w:bidi="ru-RU"/>
        </w:rPr>
        <w:t>ЗАКЛЮЧЕНИЕ</w:t>
      </w:r>
    </w:p>
    <w:p w:rsidR="008B03DF" w:rsidRPr="00E957C7" w:rsidRDefault="008B03DF" w:rsidP="008B03DF">
      <w:pPr>
        <w:keepNext/>
        <w:keepLines/>
        <w:widowControl w:val="0"/>
        <w:tabs>
          <w:tab w:val="left" w:leader="underscore" w:pos="9486"/>
        </w:tabs>
        <w:autoSpaceDE/>
        <w:autoSpaceDN/>
        <w:spacing w:after="73" w:line="260" w:lineRule="exact"/>
        <w:ind w:left="20"/>
        <w:jc w:val="both"/>
        <w:outlineLvl w:val="0"/>
        <w:rPr>
          <w:b/>
          <w:bCs/>
          <w:color w:val="000000"/>
          <w:sz w:val="26"/>
          <w:szCs w:val="26"/>
          <w:lang w:bidi="ru-RU"/>
        </w:rPr>
      </w:pPr>
    </w:p>
    <w:p w:rsidR="008B03DF" w:rsidRPr="00E957C7" w:rsidRDefault="008B03DF" w:rsidP="008B03DF">
      <w:pPr>
        <w:keepNext/>
        <w:keepLines/>
        <w:widowControl w:val="0"/>
        <w:tabs>
          <w:tab w:val="left" w:leader="underscore" w:pos="577"/>
          <w:tab w:val="center" w:leader="underscore" w:pos="2979"/>
          <w:tab w:val="left" w:pos="3431"/>
          <w:tab w:val="center" w:pos="8631"/>
          <w:tab w:val="left" w:leader="underscore" w:pos="9486"/>
        </w:tabs>
        <w:autoSpaceDE/>
        <w:autoSpaceDN/>
        <w:spacing w:after="297" w:line="260" w:lineRule="exact"/>
        <w:ind w:left="20"/>
        <w:jc w:val="both"/>
        <w:outlineLvl w:val="0"/>
        <w:rPr>
          <w:b/>
          <w:bCs/>
          <w:color w:val="000000"/>
          <w:sz w:val="26"/>
          <w:szCs w:val="26"/>
          <w:lang w:bidi="ru-RU"/>
        </w:rPr>
      </w:pPr>
      <w:r w:rsidRPr="00E957C7">
        <w:rPr>
          <w:b/>
          <w:bCs/>
          <w:color w:val="000000"/>
          <w:sz w:val="26"/>
          <w:szCs w:val="26"/>
          <w:lang w:bidi="ru-RU"/>
        </w:rPr>
        <w:t>«</w:t>
      </w:r>
      <w:r w:rsidR="003E146D">
        <w:rPr>
          <w:b/>
          <w:bCs/>
          <w:color w:val="000000"/>
          <w:sz w:val="26"/>
          <w:szCs w:val="26"/>
          <w:lang w:bidi="ru-RU"/>
        </w:rPr>
        <w:t>_____</w:t>
      </w:r>
      <w:r w:rsidRPr="00E957C7">
        <w:rPr>
          <w:b/>
          <w:bCs/>
          <w:color w:val="000000"/>
          <w:sz w:val="26"/>
          <w:szCs w:val="26"/>
          <w:lang w:bidi="ru-RU"/>
        </w:rPr>
        <w:t xml:space="preserve">» </w:t>
      </w:r>
      <w:r w:rsidR="003E146D">
        <w:rPr>
          <w:b/>
          <w:bCs/>
          <w:color w:val="000000"/>
          <w:sz w:val="26"/>
          <w:szCs w:val="26"/>
          <w:lang w:bidi="ru-RU"/>
        </w:rPr>
        <w:t>___________</w:t>
      </w:r>
      <w:r w:rsidRPr="00E957C7">
        <w:rPr>
          <w:b/>
          <w:bCs/>
          <w:color w:val="000000"/>
          <w:sz w:val="26"/>
          <w:szCs w:val="26"/>
          <w:lang w:bidi="ru-RU"/>
        </w:rPr>
        <w:t xml:space="preserve"> 20</w:t>
      </w:r>
      <w:r w:rsidR="001D1B8E">
        <w:rPr>
          <w:b/>
          <w:bCs/>
          <w:color w:val="000000"/>
          <w:sz w:val="26"/>
          <w:szCs w:val="26"/>
          <w:lang w:bidi="ru-RU"/>
        </w:rPr>
        <w:t>20</w:t>
      </w:r>
      <w:r w:rsidRPr="00E957C7">
        <w:rPr>
          <w:b/>
          <w:bCs/>
          <w:color w:val="000000"/>
          <w:sz w:val="26"/>
          <w:szCs w:val="26"/>
          <w:lang w:bidi="ru-RU"/>
        </w:rPr>
        <w:t xml:space="preserve"> г.                                                                               </w:t>
      </w:r>
      <w:r>
        <w:rPr>
          <w:b/>
          <w:bCs/>
          <w:color w:val="000000"/>
          <w:sz w:val="26"/>
          <w:szCs w:val="26"/>
          <w:lang w:bidi="ru-RU"/>
        </w:rPr>
        <w:t xml:space="preserve">         </w:t>
      </w:r>
      <w:r w:rsidRPr="00E957C7">
        <w:rPr>
          <w:b/>
          <w:bCs/>
          <w:color w:val="000000"/>
          <w:sz w:val="26"/>
          <w:szCs w:val="26"/>
          <w:lang w:bidi="ru-RU"/>
        </w:rPr>
        <w:t xml:space="preserve">  №</w:t>
      </w:r>
      <w:r w:rsidR="003E146D">
        <w:rPr>
          <w:b/>
          <w:bCs/>
          <w:color w:val="000000"/>
          <w:sz w:val="26"/>
          <w:szCs w:val="26"/>
          <w:lang w:bidi="ru-RU"/>
        </w:rPr>
        <w:t>____</w:t>
      </w:r>
    </w:p>
    <w:p w:rsidR="00F32CCA" w:rsidRDefault="008B03DF" w:rsidP="006B6BE3">
      <w:pPr>
        <w:keepNext/>
        <w:keepLines/>
        <w:widowControl w:val="0"/>
        <w:tabs>
          <w:tab w:val="left" w:leader="underscore" w:pos="9486"/>
        </w:tabs>
        <w:autoSpaceDE/>
        <w:autoSpaceDN/>
        <w:ind w:left="23"/>
        <w:jc w:val="center"/>
        <w:outlineLvl w:val="0"/>
        <w:rPr>
          <w:b/>
          <w:bCs/>
          <w:color w:val="000000"/>
          <w:sz w:val="28"/>
          <w:szCs w:val="28"/>
          <w:lang w:bidi="ru-RU"/>
        </w:rPr>
      </w:pPr>
      <w:bookmarkStart w:id="0" w:name="bookmark1"/>
      <w:proofErr w:type="gramStart"/>
      <w:r w:rsidRPr="00E957C7">
        <w:rPr>
          <w:b/>
          <w:bCs/>
          <w:color w:val="000000"/>
          <w:sz w:val="28"/>
          <w:szCs w:val="28"/>
          <w:lang w:bidi="ru-RU"/>
        </w:rPr>
        <w:t>об оценке регулирующего воздействия проекта</w:t>
      </w:r>
      <w:bookmarkEnd w:id="0"/>
      <w:r w:rsidRPr="00E957C7">
        <w:rPr>
          <w:b/>
          <w:bCs/>
          <w:color w:val="000000"/>
          <w:sz w:val="28"/>
          <w:szCs w:val="28"/>
          <w:lang w:bidi="ru-RU"/>
        </w:rPr>
        <w:t xml:space="preserve"> </w:t>
      </w:r>
      <w:r w:rsidR="00F223ED" w:rsidRPr="00F223ED">
        <w:rPr>
          <w:b/>
          <w:bCs/>
          <w:color w:val="000000"/>
          <w:sz w:val="28"/>
          <w:szCs w:val="28"/>
          <w:lang w:bidi="ru-RU"/>
        </w:rPr>
        <w:t xml:space="preserve">нормативного правового акта: </w:t>
      </w:r>
      <w:r w:rsidR="003E146D">
        <w:rPr>
          <w:b/>
          <w:bCs/>
          <w:color w:val="000000"/>
          <w:sz w:val="28"/>
          <w:szCs w:val="28"/>
          <w:lang w:bidi="ru-RU"/>
        </w:rPr>
        <w:t xml:space="preserve">проект </w:t>
      </w:r>
      <w:r w:rsidR="00AD68A4" w:rsidRPr="00AD68A4">
        <w:rPr>
          <w:b/>
          <w:bCs/>
          <w:color w:val="000000"/>
          <w:sz w:val="28"/>
          <w:szCs w:val="28"/>
          <w:lang w:bidi="ru-RU"/>
        </w:rPr>
        <w:t xml:space="preserve">постановления администрации Чулымского района «Об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муниципальной программы «Развитие субъектов малого и среднего предпринимательства в Чулымском районе Новосибирской области на 2020-2030 годы»» </w:t>
      </w:r>
      <w:proofErr w:type="gramEnd"/>
    </w:p>
    <w:p w:rsidR="00AD68A4" w:rsidRPr="003E146D" w:rsidRDefault="00AD68A4" w:rsidP="006B6BE3">
      <w:pPr>
        <w:keepNext/>
        <w:keepLines/>
        <w:widowControl w:val="0"/>
        <w:tabs>
          <w:tab w:val="left" w:leader="underscore" w:pos="9486"/>
        </w:tabs>
        <w:autoSpaceDE/>
        <w:autoSpaceDN/>
        <w:ind w:left="23"/>
        <w:jc w:val="center"/>
        <w:outlineLvl w:val="0"/>
        <w:rPr>
          <w:color w:val="000000"/>
          <w:sz w:val="28"/>
          <w:szCs w:val="28"/>
          <w:lang w:bidi="ru-RU"/>
        </w:rPr>
      </w:pPr>
    </w:p>
    <w:p w:rsidR="008B03DF" w:rsidRPr="00E957C7" w:rsidRDefault="008B03DF" w:rsidP="00731719">
      <w:pPr>
        <w:keepNext/>
        <w:keepLines/>
        <w:widowControl w:val="0"/>
        <w:tabs>
          <w:tab w:val="left" w:pos="1560"/>
          <w:tab w:val="left" w:pos="3261"/>
        </w:tabs>
        <w:ind w:left="23" w:firstLine="544"/>
        <w:jc w:val="both"/>
        <w:outlineLvl w:val="1"/>
        <w:rPr>
          <w:color w:val="000000"/>
          <w:sz w:val="28"/>
          <w:szCs w:val="28"/>
          <w:lang w:bidi="ru-RU"/>
        </w:rPr>
      </w:pPr>
      <w:proofErr w:type="gramStart"/>
      <w:r>
        <w:rPr>
          <w:color w:val="000000"/>
          <w:sz w:val="28"/>
          <w:szCs w:val="28"/>
          <w:lang w:bidi="ru-RU"/>
        </w:rPr>
        <w:t>Начальник управления экономического развития администрации Чулымского района</w:t>
      </w:r>
      <w:r w:rsidR="001501EF">
        <w:rPr>
          <w:color w:val="000000"/>
          <w:sz w:val="28"/>
          <w:szCs w:val="28"/>
          <w:lang w:bidi="ru-RU"/>
        </w:rPr>
        <w:t xml:space="preserve"> Бударина В.В.</w:t>
      </w:r>
      <w:r w:rsidRPr="00E957C7">
        <w:rPr>
          <w:color w:val="000000"/>
          <w:sz w:val="28"/>
          <w:szCs w:val="28"/>
          <w:lang w:bidi="ru-RU"/>
        </w:rPr>
        <w:t xml:space="preserve">, в соответствии с </w:t>
      </w:r>
      <w:r w:rsidRPr="008F0CA1">
        <w:rPr>
          <w:sz w:val="28"/>
          <w:szCs w:val="28"/>
        </w:rPr>
        <w:t>Порядк</w:t>
      </w:r>
      <w:r>
        <w:rPr>
          <w:sz w:val="28"/>
          <w:szCs w:val="28"/>
        </w:rPr>
        <w:t>ом</w:t>
      </w:r>
      <w:r w:rsidRPr="008F0CA1">
        <w:rPr>
          <w:sz w:val="28"/>
          <w:szCs w:val="28"/>
        </w:rPr>
        <w:t xml:space="preserve"> проведения оценки регулирующего воздействия проектов муниципальных нормативных правовых актов </w:t>
      </w:r>
      <w:r>
        <w:rPr>
          <w:sz w:val="28"/>
          <w:szCs w:val="28"/>
        </w:rPr>
        <w:t>Чулымского района Новосибирской области</w:t>
      </w:r>
      <w:r w:rsidRPr="00E957C7">
        <w:rPr>
          <w:color w:val="000000"/>
          <w:sz w:val="28"/>
          <w:szCs w:val="28"/>
          <w:lang w:bidi="ru-RU"/>
        </w:rPr>
        <w:t xml:space="preserve">, утвержденного </w:t>
      </w:r>
      <w:r w:rsidRPr="00187EC9">
        <w:rPr>
          <w:sz w:val="28"/>
          <w:szCs w:val="28"/>
        </w:rPr>
        <w:t xml:space="preserve">решением Совета депутатов Чулымского района от </w:t>
      </w:r>
      <w:r w:rsidR="00F223ED">
        <w:rPr>
          <w:sz w:val="28"/>
          <w:szCs w:val="28"/>
        </w:rPr>
        <w:t>30</w:t>
      </w:r>
      <w:r w:rsidR="00F223ED" w:rsidRPr="00227CBE">
        <w:rPr>
          <w:sz w:val="28"/>
          <w:szCs w:val="28"/>
        </w:rPr>
        <w:t>.</w:t>
      </w:r>
      <w:r w:rsidR="00F223ED">
        <w:rPr>
          <w:sz w:val="28"/>
          <w:szCs w:val="28"/>
        </w:rPr>
        <w:t>06</w:t>
      </w:r>
      <w:r w:rsidR="00F223ED" w:rsidRPr="00227CBE">
        <w:rPr>
          <w:sz w:val="28"/>
          <w:szCs w:val="28"/>
        </w:rPr>
        <w:t>.201</w:t>
      </w:r>
      <w:r w:rsidR="00F223ED">
        <w:rPr>
          <w:sz w:val="28"/>
          <w:szCs w:val="28"/>
        </w:rPr>
        <w:t>7</w:t>
      </w:r>
      <w:r w:rsidR="00F223ED" w:rsidRPr="00227CBE">
        <w:rPr>
          <w:sz w:val="28"/>
          <w:szCs w:val="28"/>
        </w:rPr>
        <w:t xml:space="preserve"> № </w:t>
      </w:r>
      <w:r w:rsidR="00F223ED">
        <w:rPr>
          <w:sz w:val="28"/>
          <w:szCs w:val="28"/>
        </w:rPr>
        <w:t>12</w:t>
      </w:r>
      <w:r w:rsidR="00F223ED" w:rsidRPr="00227CBE">
        <w:rPr>
          <w:sz w:val="28"/>
          <w:szCs w:val="28"/>
        </w:rPr>
        <w:t>/</w:t>
      </w:r>
      <w:r w:rsidR="00F223ED">
        <w:rPr>
          <w:sz w:val="28"/>
          <w:szCs w:val="28"/>
        </w:rPr>
        <w:t>141</w:t>
      </w:r>
      <w:r w:rsidRPr="00E957C7">
        <w:rPr>
          <w:color w:val="000000"/>
          <w:sz w:val="28"/>
          <w:szCs w:val="28"/>
          <w:lang w:bidi="ru-RU"/>
        </w:rPr>
        <w:t>, рассмотрел</w:t>
      </w:r>
      <w:r w:rsidR="001501EF">
        <w:rPr>
          <w:color w:val="000000"/>
          <w:sz w:val="28"/>
          <w:szCs w:val="28"/>
          <w:lang w:bidi="ru-RU"/>
        </w:rPr>
        <w:t>а</w:t>
      </w:r>
      <w:r w:rsidRPr="00E957C7">
        <w:rPr>
          <w:color w:val="000000"/>
          <w:sz w:val="28"/>
          <w:szCs w:val="28"/>
          <w:lang w:bidi="ru-RU"/>
        </w:rPr>
        <w:t xml:space="preserve"> </w:t>
      </w:r>
      <w:r w:rsidR="00AD68A4" w:rsidRPr="00AD68A4">
        <w:rPr>
          <w:color w:val="000000"/>
          <w:sz w:val="28"/>
          <w:szCs w:val="28"/>
          <w:lang w:bidi="ru-RU"/>
        </w:rPr>
        <w:t>постановления администрации Чулымского района «Об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w:t>
      </w:r>
      <w:proofErr w:type="gramEnd"/>
      <w:r w:rsidR="00AD68A4" w:rsidRPr="00AD68A4">
        <w:rPr>
          <w:color w:val="000000"/>
          <w:sz w:val="28"/>
          <w:szCs w:val="28"/>
          <w:lang w:bidi="ru-RU"/>
        </w:rPr>
        <w:t>, услуг на реализацию мероприятий муниципальной программы «Развитие субъектов малого и среднего предпринимательства в Чулымском районе Новосибирской области на 2020-2030 годы»»</w:t>
      </w:r>
      <w:r w:rsidR="006B6BE3" w:rsidRPr="006B6BE3">
        <w:rPr>
          <w:color w:val="000000"/>
          <w:sz w:val="28"/>
          <w:szCs w:val="28"/>
          <w:lang w:bidi="ru-RU"/>
        </w:rPr>
        <w:t xml:space="preserve"> </w:t>
      </w:r>
      <w:r w:rsidRPr="00E957C7">
        <w:rPr>
          <w:color w:val="000000"/>
          <w:sz w:val="28"/>
          <w:szCs w:val="28"/>
          <w:lang w:bidi="ru-RU"/>
        </w:rPr>
        <w:t xml:space="preserve"> (далее – проект акта</w:t>
      </w:r>
      <w:r w:rsidR="006772CB">
        <w:rPr>
          <w:color w:val="000000"/>
          <w:sz w:val="28"/>
          <w:szCs w:val="28"/>
          <w:lang w:bidi="ru-RU"/>
        </w:rPr>
        <w:t xml:space="preserve">, </w:t>
      </w:r>
      <w:r w:rsidR="00F32CCA">
        <w:rPr>
          <w:color w:val="000000"/>
          <w:sz w:val="28"/>
          <w:szCs w:val="28"/>
          <w:lang w:bidi="ru-RU"/>
        </w:rPr>
        <w:t>П</w:t>
      </w:r>
      <w:r w:rsidR="001501EF">
        <w:rPr>
          <w:color w:val="000000"/>
          <w:sz w:val="28"/>
          <w:szCs w:val="28"/>
          <w:lang w:bidi="ru-RU"/>
        </w:rPr>
        <w:t>орядок</w:t>
      </w:r>
      <w:r w:rsidRPr="00E957C7">
        <w:rPr>
          <w:color w:val="000000"/>
          <w:sz w:val="28"/>
          <w:szCs w:val="28"/>
          <w:lang w:bidi="ru-RU"/>
        </w:rPr>
        <w:t>)</w:t>
      </w:r>
      <w:r w:rsidR="001548EC">
        <w:rPr>
          <w:color w:val="000000"/>
          <w:sz w:val="28"/>
          <w:szCs w:val="28"/>
          <w:lang w:bidi="ru-RU"/>
        </w:rPr>
        <w:t>,</w:t>
      </w:r>
      <w:r w:rsidRPr="00E957C7">
        <w:rPr>
          <w:color w:val="000000"/>
          <w:sz w:val="28"/>
          <w:szCs w:val="28"/>
          <w:lang w:bidi="ru-RU"/>
        </w:rPr>
        <w:t xml:space="preserve"> сводный отчет о проведении оценки регулирующего воздействия проекта акта</w:t>
      </w:r>
      <w:r w:rsidR="001548EC">
        <w:rPr>
          <w:color w:val="000000"/>
          <w:sz w:val="28"/>
          <w:szCs w:val="28"/>
          <w:lang w:bidi="ru-RU"/>
        </w:rPr>
        <w:t xml:space="preserve"> (далее – сводный отчет), подготовленные </w:t>
      </w:r>
      <w:r w:rsidR="00A77FBF">
        <w:rPr>
          <w:color w:val="000000"/>
          <w:sz w:val="28"/>
          <w:szCs w:val="28"/>
          <w:lang w:bidi="ru-RU"/>
        </w:rPr>
        <w:t xml:space="preserve">отделом </w:t>
      </w:r>
      <w:r w:rsidR="00F20C84">
        <w:rPr>
          <w:color w:val="000000"/>
          <w:sz w:val="28"/>
          <w:szCs w:val="28"/>
          <w:lang w:bidi="ru-RU"/>
        </w:rPr>
        <w:t>экономики</w:t>
      </w:r>
      <w:r w:rsidR="00A77FBF">
        <w:rPr>
          <w:color w:val="000000"/>
          <w:sz w:val="28"/>
          <w:szCs w:val="28"/>
          <w:lang w:bidi="ru-RU"/>
        </w:rPr>
        <w:t xml:space="preserve"> </w:t>
      </w:r>
      <w:r w:rsidR="001548EC">
        <w:rPr>
          <w:color w:val="000000"/>
          <w:sz w:val="28"/>
          <w:szCs w:val="28"/>
          <w:lang w:bidi="ru-RU"/>
        </w:rPr>
        <w:t>управлени</w:t>
      </w:r>
      <w:r w:rsidR="00A77FBF">
        <w:rPr>
          <w:color w:val="000000"/>
          <w:sz w:val="28"/>
          <w:szCs w:val="28"/>
          <w:lang w:bidi="ru-RU"/>
        </w:rPr>
        <w:t>я</w:t>
      </w:r>
      <w:r w:rsidR="001548EC">
        <w:rPr>
          <w:color w:val="000000"/>
          <w:sz w:val="28"/>
          <w:szCs w:val="28"/>
          <w:lang w:bidi="ru-RU"/>
        </w:rPr>
        <w:t xml:space="preserve"> экономического развития</w:t>
      </w:r>
      <w:r w:rsidRPr="00E957C7">
        <w:rPr>
          <w:color w:val="000000"/>
          <w:sz w:val="28"/>
          <w:szCs w:val="28"/>
          <w:lang w:bidi="ru-RU"/>
        </w:rPr>
        <w:t xml:space="preserve"> </w:t>
      </w:r>
      <w:r w:rsidR="001548EC">
        <w:rPr>
          <w:color w:val="000000"/>
          <w:sz w:val="28"/>
          <w:szCs w:val="28"/>
          <w:lang w:bidi="ru-RU"/>
        </w:rPr>
        <w:t>администрации Чулымского района</w:t>
      </w:r>
      <w:r w:rsidRPr="00E957C7">
        <w:rPr>
          <w:color w:val="000000"/>
          <w:sz w:val="28"/>
          <w:szCs w:val="28"/>
          <w:lang w:bidi="ru-RU"/>
        </w:rPr>
        <w:t xml:space="preserve"> (далее – разработчик), и сообщает следующее.</w:t>
      </w:r>
      <w:bookmarkStart w:id="1" w:name="bookmark2"/>
    </w:p>
    <w:p w:rsidR="008B03DF" w:rsidRPr="00E957C7" w:rsidRDefault="008B03DF" w:rsidP="008B03DF">
      <w:pPr>
        <w:widowControl w:val="0"/>
        <w:autoSpaceDE/>
        <w:autoSpaceDN/>
        <w:spacing w:line="322" w:lineRule="exact"/>
        <w:ind w:left="20" w:right="20" w:firstLine="547"/>
        <w:jc w:val="both"/>
        <w:rPr>
          <w:b/>
          <w:color w:val="000000"/>
          <w:sz w:val="28"/>
          <w:szCs w:val="28"/>
          <w:lang w:bidi="ru-RU"/>
        </w:rPr>
      </w:pPr>
      <w:r w:rsidRPr="00E957C7">
        <w:rPr>
          <w:b/>
          <w:bCs/>
          <w:color w:val="000000"/>
          <w:sz w:val="28"/>
          <w:szCs w:val="28"/>
          <w:lang w:bidi="ru-RU"/>
        </w:rPr>
        <w:t>1. </w:t>
      </w:r>
      <w:r w:rsidRPr="00E957C7">
        <w:rPr>
          <w:b/>
          <w:color w:val="000000"/>
          <w:sz w:val="28"/>
          <w:szCs w:val="28"/>
          <w:lang w:bidi="ru-RU"/>
        </w:rPr>
        <w:t>Сведения о размещении извещения и проведении публичных консультаций</w:t>
      </w:r>
      <w:bookmarkEnd w:id="1"/>
    </w:p>
    <w:p w:rsidR="008B03DF" w:rsidRPr="00E957C7" w:rsidRDefault="008B03DF" w:rsidP="008B03DF">
      <w:pPr>
        <w:widowControl w:val="0"/>
        <w:autoSpaceDE/>
        <w:autoSpaceDN/>
        <w:spacing w:line="322" w:lineRule="exact"/>
        <w:ind w:left="20" w:right="20" w:firstLine="547"/>
        <w:jc w:val="both"/>
        <w:rPr>
          <w:color w:val="000000"/>
          <w:sz w:val="28"/>
          <w:szCs w:val="28"/>
          <w:lang w:bidi="ru-RU"/>
        </w:rPr>
      </w:pPr>
      <w:r w:rsidRPr="00E957C7">
        <w:rPr>
          <w:color w:val="000000"/>
          <w:sz w:val="28"/>
          <w:szCs w:val="28"/>
          <w:lang w:bidi="ru-RU"/>
        </w:rPr>
        <w:t>1.1. Сведения о размещении извещения и уведомлении об этом</w:t>
      </w:r>
      <w:r w:rsidR="00A637E6">
        <w:rPr>
          <w:color w:val="000000"/>
          <w:sz w:val="28"/>
          <w:szCs w:val="28"/>
          <w:lang w:bidi="ru-RU"/>
        </w:rPr>
        <w:t>:</w:t>
      </w:r>
    </w:p>
    <w:p w:rsidR="00D60B7A" w:rsidRDefault="00EE7D50" w:rsidP="00C3326C">
      <w:pPr>
        <w:adjustRightInd w:val="0"/>
        <w:ind w:firstLine="567"/>
        <w:jc w:val="both"/>
        <w:rPr>
          <w:color w:val="000000"/>
          <w:sz w:val="28"/>
          <w:szCs w:val="28"/>
        </w:rPr>
      </w:pPr>
      <w:r>
        <w:rPr>
          <w:color w:val="000000"/>
          <w:sz w:val="28"/>
          <w:szCs w:val="28"/>
        </w:rPr>
        <w:t xml:space="preserve">    </w:t>
      </w:r>
      <w:r w:rsidR="00D60B7A">
        <w:rPr>
          <w:color w:val="000000"/>
          <w:sz w:val="28"/>
          <w:szCs w:val="28"/>
        </w:rPr>
        <w:t>По информации разработчика у</w:t>
      </w:r>
      <w:r w:rsidR="00D60B7A" w:rsidRPr="00D60B7A">
        <w:rPr>
          <w:color w:val="000000"/>
          <w:sz w:val="28"/>
          <w:szCs w:val="28"/>
        </w:rPr>
        <w:t xml:space="preserve">ведомление о подготовке проекта муниципального нормативного правового акта не составлялось и публичные консультации не проводились на основании </w:t>
      </w:r>
      <w:proofErr w:type="spellStart"/>
      <w:r w:rsidR="00D60B7A" w:rsidRPr="00D60B7A">
        <w:rPr>
          <w:color w:val="000000"/>
          <w:sz w:val="28"/>
          <w:szCs w:val="28"/>
        </w:rPr>
        <w:t>п.п</w:t>
      </w:r>
      <w:proofErr w:type="spellEnd"/>
      <w:r w:rsidR="00D60B7A" w:rsidRPr="00D60B7A">
        <w:rPr>
          <w:color w:val="000000"/>
          <w:sz w:val="28"/>
          <w:szCs w:val="28"/>
        </w:rPr>
        <w:t>. 2 п. 10 Порядка проведения оценки регулирующего воздействия проектов муниципальных нормативных правовых актов Чулымского района Новосибирской области, утвержденным решением Совета депутатов Чулымского района от 30.06.2017 № 12/141.</w:t>
      </w:r>
      <w:r>
        <w:rPr>
          <w:color w:val="000000"/>
          <w:sz w:val="28"/>
          <w:szCs w:val="28"/>
        </w:rPr>
        <w:t xml:space="preserve"> </w:t>
      </w:r>
    </w:p>
    <w:p w:rsidR="00821F63" w:rsidRDefault="00CD4D00" w:rsidP="00EB08A2">
      <w:pPr>
        <w:adjustRightInd w:val="0"/>
        <w:ind w:firstLine="567"/>
        <w:jc w:val="both"/>
        <w:rPr>
          <w:color w:val="000000"/>
          <w:sz w:val="28"/>
          <w:szCs w:val="28"/>
        </w:rPr>
      </w:pPr>
      <w:proofErr w:type="gramStart"/>
      <w:r>
        <w:rPr>
          <w:color w:val="000000"/>
          <w:sz w:val="28"/>
          <w:szCs w:val="28"/>
        </w:rPr>
        <w:t>П</w:t>
      </w:r>
      <w:r w:rsidR="001501EF">
        <w:rPr>
          <w:color w:val="000000"/>
          <w:sz w:val="28"/>
          <w:szCs w:val="28"/>
        </w:rPr>
        <w:t xml:space="preserve">роект акта разработан в </w:t>
      </w:r>
      <w:r w:rsidR="00141A12" w:rsidRPr="00141A12">
        <w:rPr>
          <w:color w:val="000000"/>
          <w:sz w:val="28"/>
          <w:szCs w:val="28"/>
        </w:rPr>
        <w:t xml:space="preserve">соответствии с п. </w:t>
      </w:r>
      <w:r w:rsidR="00C3326C">
        <w:rPr>
          <w:color w:val="000000"/>
          <w:sz w:val="28"/>
          <w:szCs w:val="28"/>
        </w:rPr>
        <w:t>3 ч. 2</w:t>
      </w:r>
      <w:r w:rsidR="00EB08A2">
        <w:rPr>
          <w:color w:val="000000"/>
          <w:sz w:val="28"/>
          <w:szCs w:val="28"/>
        </w:rPr>
        <w:t xml:space="preserve"> </w:t>
      </w:r>
      <w:r w:rsidR="00141A12" w:rsidRPr="00141A12">
        <w:rPr>
          <w:color w:val="000000"/>
          <w:sz w:val="28"/>
          <w:szCs w:val="28"/>
        </w:rPr>
        <w:t xml:space="preserve">ст.  </w:t>
      </w:r>
      <w:r w:rsidR="00C3326C">
        <w:rPr>
          <w:color w:val="000000"/>
          <w:sz w:val="28"/>
          <w:szCs w:val="28"/>
        </w:rPr>
        <w:t>78 Бюджетного кодекса Российской Федерации</w:t>
      </w:r>
      <w:r w:rsidR="00141A12">
        <w:rPr>
          <w:color w:val="000000"/>
          <w:sz w:val="28"/>
          <w:szCs w:val="28"/>
        </w:rPr>
        <w:t>, согласно котор</w:t>
      </w:r>
      <w:r w:rsidR="00A81C98">
        <w:rPr>
          <w:color w:val="000000"/>
          <w:sz w:val="28"/>
          <w:szCs w:val="28"/>
        </w:rPr>
        <w:t>ы</w:t>
      </w:r>
      <w:r w:rsidR="00141A12">
        <w:rPr>
          <w:color w:val="000000"/>
          <w:sz w:val="28"/>
          <w:szCs w:val="28"/>
        </w:rPr>
        <w:t xml:space="preserve">м </w:t>
      </w:r>
      <w:r w:rsidR="00C3326C">
        <w:rPr>
          <w:color w:val="000000"/>
          <w:sz w:val="28"/>
          <w:szCs w:val="28"/>
        </w:rPr>
        <w:t>с</w:t>
      </w:r>
      <w:r w:rsidR="00C3326C" w:rsidRPr="00C3326C">
        <w:rPr>
          <w:color w:val="000000"/>
          <w:sz w:val="28"/>
          <w:szCs w:val="28"/>
        </w:rPr>
        <w:t>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w:t>
      </w:r>
      <w:r w:rsidR="00C3326C">
        <w:rPr>
          <w:color w:val="000000"/>
          <w:sz w:val="28"/>
          <w:szCs w:val="28"/>
        </w:rPr>
        <w:t xml:space="preserve"> </w:t>
      </w:r>
      <w:r w:rsidR="00C3326C" w:rsidRPr="00C3326C">
        <w:rPr>
          <w:color w:val="000000"/>
          <w:sz w:val="28"/>
          <w:szCs w:val="28"/>
        </w:rPr>
        <w:t xml:space="preserve">из местного бюджета - в случаях и порядке, предусмотренных решением представительного органа муниципального образования о местном бюджете и принимаемыми в </w:t>
      </w:r>
      <w:r w:rsidR="00C3326C" w:rsidRPr="00C3326C">
        <w:rPr>
          <w:color w:val="000000"/>
          <w:sz w:val="28"/>
          <w:szCs w:val="28"/>
        </w:rPr>
        <w:lastRenderedPageBreak/>
        <w:t>соответствии с ним</w:t>
      </w:r>
      <w:proofErr w:type="gramEnd"/>
      <w:r w:rsidR="00C3326C" w:rsidRPr="00C3326C">
        <w:rPr>
          <w:color w:val="000000"/>
          <w:sz w:val="28"/>
          <w:szCs w:val="28"/>
        </w:rPr>
        <w:t xml:space="preserve"> муниципальными правовыми актами местной администрации или актами уполномоченных ею органов местного самоуправления</w:t>
      </w:r>
      <w:r w:rsidR="00EB08A2">
        <w:rPr>
          <w:color w:val="000000"/>
          <w:sz w:val="28"/>
          <w:szCs w:val="28"/>
        </w:rPr>
        <w:t>.</w:t>
      </w:r>
    </w:p>
    <w:p w:rsidR="002E4050" w:rsidRPr="00E957C7" w:rsidRDefault="002E4050" w:rsidP="008B03DF">
      <w:pPr>
        <w:widowControl w:val="0"/>
        <w:autoSpaceDE/>
        <w:autoSpaceDN/>
        <w:spacing w:line="322" w:lineRule="exact"/>
        <w:ind w:right="20"/>
        <w:jc w:val="both"/>
        <w:rPr>
          <w:color w:val="000000"/>
          <w:sz w:val="28"/>
          <w:szCs w:val="28"/>
          <w:lang w:bidi="ru-RU"/>
        </w:rPr>
      </w:pPr>
      <w:r>
        <w:rPr>
          <w:color w:val="000000"/>
          <w:sz w:val="28"/>
          <w:szCs w:val="28"/>
          <w:lang w:bidi="ru-RU"/>
        </w:rPr>
        <w:t xml:space="preserve">        Требования Порядка </w:t>
      </w:r>
      <w:r w:rsidR="00EE7D50">
        <w:rPr>
          <w:color w:val="000000"/>
          <w:sz w:val="28"/>
          <w:szCs w:val="28"/>
          <w:lang w:bidi="ru-RU"/>
        </w:rPr>
        <w:t>не нарушены</w:t>
      </w:r>
      <w:r>
        <w:rPr>
          <w:color w:val="000000"/>
          <w:sz w:val="28"/>
          <w:szCs w:val="28"/>
          <w:lang w:bidi="ru-RU"/>
        </w:rPr>
        <w:t>.</w:t>
      </w:r>
    </w:p>
    <w:p w:rsidR="008B03DF" w:rsidRPr="00E957C7" w:rsidRDefault="008B03DF" w:rsidP="008B03DF">
      <w:pPr>
        <w:widowControl w:val="0"/>
        <w:autoSpaceDE/>
        <w:autoSpaceDN/>
        <w:spacing w:line="322" w:lineRule="exact"/>
        <w:ind w:left="20" w:right="20" w:firstLine="547"/>
        <w:jc w:val="both"/>
        <w:rPr>
          <w:color w:val="000000"/>
          <w:sz w:val="28"/>
          <w:szCs w:val="28"/>
          <w:lang w:bidi="ru-RU"/>
        </w:rPr>
      </w:pPr>
      <w:r w:rsidRPr="00E957C7">
        <w:rPr>
          <w:color w:val="000000"/>
          <w:sz w:val="28"/>
          <w:szCs w:val="28"/>
          <w:lang w:bidi="ru-RU"/>
        </w:rPr>
        <w:t>1.2. Сведения о проведении публичных консультаций</w:t>
      </w:r>
    </w:p>
    <w:p w:rsidR="00FC15A3" w:rsidRDefault="00FC15A3" w:rsidP="00A754DE">
      <w:pPr>
        <w:widowControl w:val="0"/>
        <w:autoSpaceDE/>
        <w:autoSpaceDN/>
        <w:spacing w:line="322" w:lineRule="exact"/>
        <w:ind w:left="20" w:right="20" w:firstLine="547"/>
        <w:jc w:val="both"/>
        <w:rPr>
          <w:rStyle w:val="a3"/>
          <w:color w:val="auto"/>
          <w:sz w:val="28"/>
          <w:szCs w:val="28"/>
          <w:u w:val="none"/>
          <w:lang w:bidi="ru-RU"/>
        </w:rPr>
      </w:pPr>
      <w:r w:rsidRPr="00FC15A3">
        <w:rPr>
          <w:rStyle w:val="a3"/>
          <w:color w:val="auto"/>
          <w:sz w:val="28"/>
          <w:szCs w:val="28"/>
          <w:u w:val="none"/>
          <w:lang w:bidi="ru-RU"/>
        </w:rPr>
        <w:t>Проект акта содержит положения, относящиеся к высокой степени регулирующего воздействия, так как устанавливает новые обязанности, как для субъектов предпринимательской деятельности, так и для органа местного самоуправления.</w:t>
      </w:r>
      <w:r>
        <w:rPr>
          <w:rStyle w:val="a3"/>
          <w:color w:val="auto"/>
          <w:sz w:val="28"/>
          <w:szCs w:val="28"/>
          <w:u w:val="none"/>
          <w:lang w:bidi="ru-RU"/>
        </w:rPr>
        <w:t xml:space="preserve"> В соответствии с п. 24 Порядка срок проведения публичных консультаций по проекту акта и сводному отчету должен составлять не менее 15 рабочих дней.</w:t>
      </w:r>
    </w:p>
    <w:p w:rsidR="00FC15A3" w:rsidRDefault="00A754DE" w:rsidP="00A754DE">
      <w:pPr>
        <w:widowControl w:val="0"/>
        <w:autoSpaceDE/>
        <w:autoSpaceDN/>
        <w:spacing w:line="322" w:lineRule="exact"/>
        <w:ind w:left="20" w:right="20" w:firstLine="547"/>
        <w:jc w:val="both"/>
        <w:rPr>
          <w:rStyle w:val="a3"/>
          <w:color w:val="auto"/>
          <w:sz w:val="28"/>
          <w:szCs w:val="28"/>
          <w:u w:val="none"/>
          <w:lang w:bidi="ru-RU"/>
        </w:rPr>
      </w:pPr>
      <w:r w:rsidRPr="00A754DE">
        <w:rPr>
          <w:rStyle w:val="a3"/>
          <w:color w:val="auto"/>
          <w:sz w:val="28"/>
          <w:szCs w:val="28"/>
          <w:u w:val="none"/>
          <w:lang w:bidi="ru-RU"/>
        </w:rPr>
        <w:t xml:space="preserve"> </w:t>
      </w:r>
      <w:proofErr w:type="gramStart"/>
      <w:r w:rsidR="00FC15A3">
        <w:rPr>
          <w:rStyle w:val="a3"/>
          <w:color w:val="auto"/>
          <w:sz w:val="28"/>
          <w:szCs w:val="28"/>
          <w:u w:val="none"/>
          <w:lang w:bidi="ru-RU"/>
        </w:rPr>
        <w:t>По информации разработчика п</w:t>
      </w:r>
      <w:r w:rsidR="00FC15A3" w:rsidRPr="00FC15A3">
        <w:rPr>
          <w:rStyle w:val="a3"/>
          <w:color w:val="auto"/>
          <w:sz w:val="28"/>
          <w:szCs w:val="28"/>
          <w:u w:val="none"/>
          <w:lang w:bidi="ru-RU"/>
        </w:rPr>
        <w:t xml:space="preserve">убличные консультации по проекту акта и сводному отчету проводились с </w:t>
      </w:r>
      <w:r w:rsidR="00C3326C" w:rsidRPr="00C3326C">
        <w:rPr>
          <w:rStyle w:val="a3"/>
          <w:color w:val="auto"/>
          <w:sz w:val="28"/>
          <w:szCs w:val="28"/>
          <w:u w:val="none"/>
          <w:lang w:bidi="ru-RU"/>
        </w:rPr>
        <w:t xml:space="preserve">03.03.2020 г. по 24.03.2020 г </w:t>
      </w:r>
      <w:r w:rsidR="00C3326C">
        <w:rPr>
          <w:rStyle w:val="a3"/>
          <w:color w:val="auto"/>
          <w:sz w:val="28"/>
          <w:szCs w:val="28"/>
          <w:u w:val="none"/>
          <w:lang w:bidi="ru-RU"/>
        </w:rPr>
        <w:t>(15</w:t>
      </w:r>
      <w:r w:rsidR="00FC15A3" w:rsidRPr="00FC15A3">
        <w:rPr>
          <w:rStyle w:val="a3"/>
          <w:color w:val="auto"/>
          <w:sz w:val="28"/>
          <w:szCs w:val="28"/>
          <w:u w:val="none"/>
          <w:lang w:bidi="ru-RU"/>
        </w:rPr>
        <w:t xml:space="preserve"> рабочих дней)</w:t>
      </w:r>
      <w:r w:rsidR="00FC15A3">
        <w:rPr>
          <w:rStyle w:val="a3"/>
          <w:color w:val="auto"/>
          <w:sz w:val="28"/>
          <w:szCs w:val="28"/>
          <w:u w:val="none"/>
          <w:lang w:bidi="ru-RU"/>
        </w:rPr>
        <w:t xml:space="preserve"> - </w:t>
      </w:r>
      <w:r w:rsidR="00FC15A3" w:rsidRPr="00FC15A3">
        <w:rPr>
          <w:rStyle w:val="a3"/>
          <w:color w:val="auto"/>
          <w:sz w:val="28"/>
          <w:szCs w:val="28"/>
          <w:u w:val="none"/>
          <w:lang w:bidi="ru-RU"/>
        </w:rPr>
        <w:t xml:space="preserve"> </w:t>
      </w:r>
      <w:r w:rsidR="00FC15A3">
        <w:rPr>
          <w:rStyle w:val="a3"/>
          <w:color w:val="auto"/>
          <w:sz w:val="28"/>
          <w:szCs w:val="28"/>
          <w:u w:val="none"/>
          <w:lang w:bidi="ru-RU"/>
        </w:rPr>
        <w:t>и</w:t>
      </w:r>
      <w:r w:rsidRPr="00A754DE">
        <w:rPr>
          <w:rStyle w:val="a3"/>
          <w:color w:val="auto"/>
          <w:sz w:val="28"/>
          <w:szCs w:val="28"/>
          <w:u w:val="none"/>
          <w:lang w:bidi="ru-RU"/>
        </w:rPr>
        <w:t>нформационное сообщение о проведении публичных консультаций по проекту акта и сводному отчету было размещено на странице официального портала АИС «Электронная демократия Новосибирской области» по адресу:</w:t>
      </w:r>
      <w:r w:rsidR="007700DB">
        <w:rPr>
          <w:rStyle w:val="a3"/>
          <w:color w:val="auto"/>
          <w:sz w:val="28"/>
          <w:szCs w:val="28"/>
          <w:u w:val="none"/>
          <w:lang w:bidi="ru-RU"/>
        </w:rPr>
        <w:t xml:space="preserve"> </w:t>
      </w:r>
      <w:hyperlink r:id="rId9" w:history="1">
        <w:r w:rsidR="00B53EEA" w:rsidRPr="00222AA2">
          <w:rPr>
            <w:rStyle w:val="a3"/>
            <w:sz w:val="28"/>
            <w:szCs w:val="28"/>
          </w:rPr>
          <w:t>http://dem.nso.ru/lawandnpa/e27a011b-31b4-4442-bf23-fac379d236bf</w:t>
        </w:r>
      </w:hyperlink>
      <w:r w:rsidR="007700DB">
        <w:rPr>
          <w:rStyle w:val="a3"/>
          <w:color w:val="auto"/>
          <w:sz w:val="28"/>
          <w:szCs w:val="28"/>
          <w:u w:val="none"/>
          <w:lang w:bidi="ru-RU"/>
        </w:rPr>
        <w:t>.</w:t>
      </w:r>
      <w:r w:rsidR="00FC15A3">
        <w:rPr>
          <w:rStyle w:val="a3"/>
          <w:color w:val="auto"/>
          <w:sz w:val="28"/>
          <w:szCs w:val="28"/>
          <w:u w:val="none"/>
          <w:lang w:bidi="ru-RU"/>
        </w:rPr>
        <w:t xml:space="preserve"> На основании вышеизложенного полагаю, что требования п. 24</w:t>
      </w:r>
      <w:proofErr w:type="gramEnd"/>
      <w:r w:rsidR="00FC15A3">
        <w:rPr>
          <w:rStyle w:val="a3"/>
          <w:color w:val="auto"/>
          <w:sz w:val="28"/>
          <w:szCs w:val="28"/>
          <w:u w:val="none"/>
          <w:lang w:bidi="ru-RU"/>
        </w:rPr>
        <w:t xml:space="preserve"> Порядка разработчиком </w:t>
      </w:r>
      <w:proofErr w:type="gramStart"/>
      <w:r w:rsidR="00FC15A3">
        <w:rPr>
          <w:rStyle w:val="a3"/>
          <w:color w:val="auto"/>
          <w:sz w:val="28"/>
          <w:szCs w:val="28"/>
          <w:u w:val="none"/>
          <w:lang w:bidi="ru-RU"/>
        </w:rPr>
        <w:t>соблюден</w:t>
      </w:r>
      <w:r w:rsidR="00B53EEA">
        <w:rPr>
          <w:rStyle w:val="a3"/>
          <w:color w:val="auto"/>
          <w:sz w:val="28"/>
          <w:szCs w:val="28"/>
          <w:u w:val="none"/>
          <w:lang w:bidi="ru-RU"/>
        </w:rPr>
        <w:t>ы</w:t>
      </w:r>
      <w:proofErr w:type="gramEnd"/>
      <w:r w:rsidR="00FC15A3">
        <w:rPr>
          <w:rStyle w:val="a3"/>
          <w:color w:val="auto"/>
          <w:sz w:val="28"/>
          <w:szCs w:val="28"/>
          <w:u w:val="none"/>
          <w:lang w:bidi="ru-RU"/>
        </w:rPr>
        <w:t>.</w:t>
      </w:r>
    </w:p>
    <w:p w:rsidR="00FC15A3" w:rsidRPr="00FC15A3" w:rsidRDefault="00FC15A3" w:rsidP="00FC15A3">
      <w:pPr>
        <w:widowControl w:val="0"/>
        <w:autoSpaceDE/>
        <w:autoSpaceDN/>
        <w:spacing w:line="322" w:lineRule="exact"/>
        <w:ind w:left="20" w:right="20" w:firstLine="547"/>
        <w:jc w:val="both"/>
        <w:rPr>
          <w:color w:val="000000"/>
          <w:sz w:val="28"/>
          <w:szCs w:val="28"/>
          <w:lang w:bidi="ru-RU"/>
        </w:rPr>
      </w:pPr>
      <w:r w:rsidRPr="00FC15A3">
        <w:rPr>
          <w:color w:val="000000"/>
          <w:sz w:val="28"/>
          <w:szCs w:val="28"/>
          <w:lang w:bidi="ru-RU"/>
        </w:rPr>
        <w:t>По информации, представленной разработчиком, о проведении публичных консультаций были извещены следующие лица и органы:</w:t>
      </w:r>
    </w:p>
    <w:p w:rsidR="00B53EEA" w:rsidRDefault="00B53EEA" w:rsidP="00B53EEA">
      <w:pPr>
        <w:widowControl w:val="0"/>
        <w:tabs>
          <w:tab w:val="left" w:pos="1560"/>
          <w:tab w:val="left" w:pos="3261"/>
        </w:tabs>
        <w:ind w:left="142" w:firstLine="425"/>
        <w:jc w:val="both"/>
        <w:rPr>
          <w:sz w:val="28"/>
          <w:szCs w:val="28"/>
          <w:lang w:bidi="ru-RU"/>
        </w:rPr>
      </w:pPr>
      <w:r>
        <w:rPr>
          <w:sz w:val="28"/>
          <w:szCs w:val="28"/>
          <w:lang w:bidi="ru-RU"/>
        </w:rPr>
        <w:t>- министерство экономического развития Новосибирской области;</w:t>
      </w:r>
    </w:p>
    <w:p w:rsidR="00B53EEA" w:rsidRPr="007B1B48" w:rsidRDefault="00B53EEA" w:rsidP="00B53EEA">
      <w:pPr>
        <w:widowControl w:val="0"/>
        <w:tabs>
          <w:tab w:val="left" w:pos="1560"/>
          <w:tab w:val="left" w:pos="3261"/>
        </w:tabs>
        <w:ind w:left="142" w:firstLine="425"/>
        <w:jc w:val="both"/>
        <w:rPr>
          <w:sz w:val="28"/>
          <w:szCs w:val="28"/>
          <w:lang w:bidi="ru-RU"/>
        </w:rPr>
      </w:pPr>
      <w:r w:rsidRPr="007B1B48">
        <w:rPr>
          <w:sz w:val="28"/>
          <w:szCs w:val="28"/>
          <w:lang w:bidi="ru-RU"/>
        </w:rPr>
        <w:t>- министерство промышленности, торговли и развития предпринимательства Новосибирской области;</w:t>
      </w:r>
    </w:p>
    <w:p w:rsidR="00B53EEA" w:rsidRPr="007B1B48" w:rsidRDefault="00B53EEA" w:rsidP="00B53EEA">
      <w:pPr>
        <w:widowControl w:val="0"/>
        <w:tabs>
          <w:tab w:val="left" w:pos="1560"/>
          <w:tab w:val="left" w:pos="3261"/>
        </w:tabs>
        <w:ind w:firstLine="709"/>
        <w:jc w:val="both"/>
        <w:rPr>
          <w:sz w:val="28"/>
          <w:szCs w:val="28"/>
          <w:lang w:bidi="ru-RU"/>
        </w:rPr>
      </w:pPr>
      <w:r w:rsidRPr="007B1B48">
        <w:rPr>
          <w:sz w:val="28"/>
          <w:szCs w:val="28"/>
          <w:lang w:bidi="ru-RU"/>
        </w:rPr>
        <w:t xml:space="preserve">- уполномоченный по защите прав предпринимателей </w:t>
      </w:r>
      <w:r>
        <w:rPr>
          <w:sz w:val="28"/>
          <w:szCs w:val="28"/>
          <w:lang w:bidi="ru-RU"/>
        </w:rPr>
        <w:t xml:space="preserve">в </w:t>
      </w:r>
      <w:r w:rsidRPr="007B1B48">
        <w:rPr>
          <w:sz w:val="28"/>
          <w:szCs w:val="28"/>
          <w:lang w:bidi="ru-RU"/>
        </w:rPr>
        <w:t>Новосибирской области;</w:t>
      </w:r>
    </w:p>
    <w:p w:rsidR="00B53EEA" w:rsidRDefault="00B53EEA" w:rsidP="00B53EEA">
      <w:pPr>
        <w:widowControl w:val="0"/>
        <w:tabs>
          <w:tab w:val="left" w:pos="1560"/>
          <w:tab w:val="left" w:pos="3261"/>
        </w:tabs>
        <w:ind w:firstLine="709"/>
        <w:jc w:val="both"/>
        <w:rPr>
          <w:sz w:val="28"/>
          <w:szCs w:val="28"/>
          <w:lang w:bidi="ru-RU"/>
        </w:rPr>
      </w:pPr>
      <w:r w:rsidRPr="007B1B48">
        <w:rPr>
          <w:bCs/>
          <w:sz w:val="28"/>
          <w:szCs w:val="28"/>
          <w:lang w:bidi="ru-RU"/>
        </w:rPr>
        <w:t xml:space="preserve"> </w:t>
      </w:r>
      <w:r w:rsidRPr="007B1B48">
        <w:rPr>
          <w:sz w:val="28"/>
          <w:szCs w:val="28"/>
          <w:lang w:bidi="ru-RU"/>
        </w:rPr>
        <w:t xml:space="preserve">- </w:t>
      </w:r>
      <w:r w:rsidRPr="00222AA2">
        <w:rPr>
          <w:sz w:val="28"/>
          <w:szCs w:val="28"/>
          <w:lang w:bidi="ru-RU"/>
        </w:rPr>
        <w:t>юридическ</w:t>
      </w:r>
      <w:r>
        <w:rPr>
          <w:sz w:val="28"/>
          <w:szCs w:val="28"/>
          <w:lang w:bidi="ru-RU"/>
        </w:rPr>
        <w:t>ий</w:t>
      </w:r>
      <w:r w:rsidRPr="00222AA2">
        <w:rPr>
          <w:sz w:val="28"/>
          <w:szCs w:val="28"/>
          <w:lang w:bidi="ru-RU"/>
        </w:rPr>
        <w:t xml:space="preserve"> департамент Новосибирской торгово-промышленной палаты</w:t>
      </w:r>
      <w:r>
        <w:rPr>
          <w:sz w:val="28"/>
          <w:szCs w:val="28"/>
          <w:lang w:bidi="ru-RU"/>
        </w:rPr>
        <w:t>;</w:t>
      </w:r>
    </w:p>
    <w:p w:rsidR="00B53EEA" w:rsidRPr="007B1B48" w:rsidRDefault="00B53EEA" w:rsidP="00B53EEA">
      <w:pPr>
        <w:widowControl w:val="0"/>
        <w:tabs>
          <w:tab w:val="left" w:pos="1560"/>
          <w:tab w:val="left" w:pos="3261"/>
        </w:tabs>
        <w:ind w:firstLine="709"/>
        <w:jc w:val="both"/>
        <w:rPr>
          <w:sz w:val="28"/>
          <w:szCs w:val="28"/>
          <w:lang w:bidi="ru-RU"/>
        </w:rPr>
      </w:pPr>
      <w:r>
        <w:rPr>
          <w:sz w:val="28"/>
          <w:szCs w:val="28"/>
          <w:lang w:bidi="ru-RU"/>
        </w:rPr>
        <w:t xml:space="preserve">- </w:t>
      </w:r>
      <w:r w:rsidRPr="00222AA2">
        <w:rPr>
          <w:sz w:val="28"/>
          <w:szCs w:val="28"/>
          <w:lang w:bidi="ru-RU"/>
        </w:rPr>
        <w:t>Центр экспертизы и аналитики проблем предпринимательства «ОПОРЫ РОССИИ»</w:t>
      </w:r>
      <w:r>
        <w:rPr>
          <w:sz w:val="28"/>
          <w:szCs w:val="28"/>
          <w:lang w:bidi="ru-RU"/>
        </w:rPr>
        <w:t>.</w:t>
      </w:r>
    </w:p>
    <w:p w:rsidR="008B03DF" w:rsidRDefault="008B03DF" w:rsidP="00A754DE">
      <w:pPr>
        <w:widowControl w:val="0"/>
        <w:autoSpaceDE/>
        <w:autoSpaceDN/>
        <w:spacing w:line="322" w:lineRule="exact"/>
        <w:ind w:left="20" w:right="20" w:firstLine="547"/>
        <w:jc w:val="both"/>
        <w:rPr>
          <w:color w:val="000000"/>
          <w:sz w:val="28"/>
          <w:szCs w:val="28"/>
          <w:lang w:bidi="ru-RU"/>
        </w:rPr>
      </w:pPr>
      <w:r w:rsidRPr="00E957C7">
        <w:rPr>
          <w:color w:val="000000"/>
          <w:sz w:val="28"/>
          <w:szCs w:val="28"/>
          <w:lang w:bidi="ru-RU"/>
        </w:rPr>
        <w:t>1.3. Сведения об учете поступивших предложений</w:t>
      </w:r>
      <w:r w:rsidR="00BF3CA9">
        <w:rPr>
          <w:color w:val="000000"/>
          <w:sz w:val="28"/>
          <w:szCs w:val="28"/>
          <w:lang w:bidi="ru-RU"/>
        </w:rPr>
        <w:t>:</w:t>
      </w:r>
    </w:p>
    <w:p w:rsidR="00E412ED" w:rsidRDefault="00E412ED" w:rsidP="00A754DE">
      <w:pPr>
        <w:widowControl w:val="0"/>
        <w:autoSpaceDE/>
        <w:autoSpaceDN/>
        <w:spacing w:line="322" w:lineRule="exact"/>
        <w:ind w:left="20" w:right="20" w:firstLine="547"/>
        <w:jc w:val="both"/>
        <w:rPr>
          <w:color w:val="000000"/>
          <w:sz w:val="28"/>
          <w:szCs w:val="28"/>
          <w:lang w:bidi="ru-RU"/>
        </w:rPr>
      </w:pPr>
      <w:r>
        <w:rPr>
          <w:color w:val="000000"/>
          <w:sz w:val="28"/>
          <w:szCs w:val="28"/>
          <w:lang w:bidi="ru-RU"/>
        </w:rPr>
        <w:t xml:space="preserve">По информации, представленной разработчиком, в ходе публичных консультаций поступило </w:t>
      </w:r>
      <w:r w:rsidR="00B53EEA">
        <w:rPr>
          <w:color w:val="000000"/>
          <w:sz w:val="28"/>
          <w:szCs w:val="28"/>
          <w:lang w:bidi="ru-RU"/>
        </w:rPr>
        <w:t>только два</w:t>
      </w:r>
      <w:r>
        <w:rPr>
          <w:color w:val="000000"/>
          <w:sz w:val="28"/>
          <w:szCs w:val="28"/>
          <w:lang w:bidi="ru-RU"/>
        </w:rPr>
        <w:t xml:space="preserve"> предложени</w:t>
      </w:r>
      <w:r w:rsidR="00B53EEA">
        <w:rPr>
          <w:color w:val="000000"/>
          <w:sz w:val="28"/>
          <w:szCs w:val="28"/>
          <w:lang w:bidi="ru-RU"/>
        </w:rPr>
        <w:t>я</w:t>
      </w:r>
      <w:r>
        <w:rPr>
          <w:color w:val="000000"/>
          <w:sz w:val="28"/>
          <w:szCs w:val="28"/>
          <w:lang w:bidi="ru-RU"/>
        </w:rPr>
        <w:t xml:space="preserve"> от </w:t>
      </w:r>
      <w:r w:rsidRPr="00E412ED">
        <w:rPr>
          <w:color w:val="000000"/>
          <w:sz w:val="28"/>
          <w:szCs w:val="28"/>
          <w:lang w:bidi="ru-RU"/>
        </w:rPr>
        <w:t>Уполномоченн</w:t>
      </w:r>
      <w:r>
        <w:rPr>
          <w:color w:val="000000"/>
          <w:sz w:val="28"/>
          <w:szCs w:val="28"/>
          <w:lang w:bidi="ru-RU"/>
        </w:rPr>
        <w:t>ого</w:t>
      </w:r>
      <w:r w:rsidRPr="00E412ED">
        <w:rPr>
          <w:color w:val="000000"/>
          <w:sz w:val="28"/>
          <w:szCs w:val="28"/>
          <w:lang w:bidi="ru-RU"/>
        </w:rPr>
        <w:t xml:space="preserve"> по защите прав предпринимателей </w:t>
      </w:r>
      <w:r w:rsidR="00B53EEA">
        <w:rPr>
          <w:color w:val="000000"/>
          <w:sz w:val="28"/>
          <w:szCs w:val="28"/>
          <w:lang w:bidi="ru-RU"/>
        </w:rPr>
        <w:t xml:space="preserve">в </w:t>
      </w:r>
      <w:r w:rsidRPr="00E412ED">
        <w:rPr>
          <w:color w:val="000000"/>
          <w:sz w:val="28"/>
          <w:szCs w:val="28"/>
          <w:lang w:bidi="ru-RU"/>
        </w:rPr>
        <w:t>Новосибирской области</w:t>
      </w:r>
      <w:r>
        <w:rPr>
          <w:color w:val="000000"/>
          <w:sz w:val="28"/>
          <w:szCs w:val="28"/>
          <w:lang w:bidi="ru-RU"/>
        </w:rPr>
        <w:t>.</w:t>
      </w:r>
    </w:p>
    <w:p w:rsidR="00B53EEA" w:rsidRDefault="002F645B" w:rsidP="00A754DE">
      <w:pPr>
        <w:widowControl w:val="0"/>
        <w:autoSpaceDE/>
        <w:autoSpaceDN/>
        <w:spacing w:line="322" w:lineRule="exact"/>
        <w:ind w:left="20" w:right="20" w:firstLine="547"/>
        <w:jc w:val="both"/>
        <w:rPr>
          <w:color w:val="000000"/>
          <w:sz w:val="28"/>
          <w:szCs w:val="28"/>
          <w:lang w:bidi="ru-RU"/>
        </w:rPr>
      </w:pPr>
      <w:r>
        <w:rPr>
          <w:color w:val="000000"/>
          <w:sz w:val="28"/>
          <w:szCs w:val="28"/>
          <w:lang w:bidi="ru-RU"/>
        </w:rPr>
        <w:t xml:space="preserve">Уполномоченный </w:t>
      </w:r>
      <w:r w:rsidRPr="00E412ED">
        <w:rPr>
          <w:color w:val="000000"/>
          <w:sz w:val="28"/>
          <w:szCs w:val="28"/>
          <w:lang w:bidi="ru-RU"/>
        </w:rPr>
        <w:t xml:space="preserve">по защите прав предпринимателей </w:t>
      </w:r>
      <w:r w:rsidR="00B53EEA">
        <w:rPr>
          <w:color w:val="000000"/>
          <w:sz w:val="28"/>
          <w:szCs w:val="28"/>
          <w:lang w:bidi="ru-RU"/>
        </w:rPr>
        <w:t xml:space="preserve">в </w:t>
      </w:r>
      <w:r w:rsidRPr="00E412ED">
        <w:rPr>
          <w:color w:val="000000"/>
          <w:sz w:val="28"/>
          <w:szCs w:val="28"/>
          <w:lang w:bidi="ru-RU"/>
        </w:rPr>
        <w:t>Новосибирской области</w:t>
      </w:r>
      <w:r>
        <w:rPr>
          <w:color w:val="000000"/>
          <w:sz w:val="28"/>
          <w:szCs w:val="28"/>
          <w:lang w:bidi="ru-RU"/>
        </w:rPr>
        <w:t xml:space="preserve"> </w:t>
      </w:r>
      <w:r w:rsidR="00CD4D00">
        <w:rPr>
          <w:color w:val="000000"/>
          <w:sz w:val="28"/>
          <w:szCs w:val="28"/>
          <w:lang w:bidi="ru-RU"/>
        </w:rPr>
        <w:t xml:space="preserve">(далее – Уполномоченный) </w:t>
      </w:r>
      <w:r>
        <w:rPr>
          <w:color w:val="000000"/>
          <w:sz w:val="28"/>
          <w:szCs w:val="28"/>
          <w:lang w:bidi="ru-RU"/>
        </w:rPr>
        <w:t>п</w:t>
      </w:r>
      <w:r w:rsidRPr="002F645B">
        <w:rPr>
          <w:color w:val="000000"/>
          <w:sz w:val="28"/>
          <w:szCs w:val="28"/>
          <w:lang w:bidi="ru-RU"/>
        </w:rPr>
        <w:t>редлож</w:t>
      </w:r>
      <w:r>
        <w:rPr>
          <w:color w:val="000000"/>
          <w:sz w:val="28"/>
          <w:szCs w:val="28"/>
          <w:lang w:bidi="ru-RU"/>
        </w:rPr>
        <w:t>ил</w:t>
      </w:r>
      <w:r w:rsidR="00B53EEA">
        <w:rPr>
          <w:color w:val="000000"/>
          <w:sz w:val="28"/>
          <w:szCs w:val="28"/>
          <w:lang w:bidi="ru-RU"/>
        </w:rPr>
        <w:t>:</w:t>
      </w:r>
      <w:r w:rsidRPr="002F645B">
        <w:rPr>
          <w:color w:val="000000"/>
          <w:sz w:val="28"/>
          <w:szCs w:val="28"/>
          <w:lang w:bidi="ru-RU"/>
        </w:rPr>
        <w:t xml:space="preserve"> </w:t>
      </w:r>
    </w:p>
    <w:p w:rsidR="00B53EEA" w:rsidRPr="00B53EEA" w:rsidRDefault="00B53EEA" w:rsidP="00B53EEA">
      <w:pPr>
        <w:widowControl w:val="0"/>
        <w:autoSpaceDE/>
        <w:autoSpaceDN/>
        <w:spacing w:line="322" w:lineRule="exact"/>
        <w:ind w:left="20" w:right="20" w:firstLine="547"/>
        <w:jc w:val="both"/>
        <w:rPr>
          <w:color w:val="000000"/>
          <w:sz w:val="28"/>
          <w:szCs w:val="28"/>
          <w:lang w:bidi="ru-RU"/>
        </w:rPr>
      </w:pPr>
      <w:proofErr w:type="gramStart"/>
      <w:r w:rsidRPr="00B53EEA">
        <w:rPr>
          <w:color w:val="000000"/>
          <w:sz w:val="28"/>
          <w:szCs w:val="28"/>
          <w:lang w:bidi="ru-RU"/>
        </w:rPr>
        <w:t>1)</w:t>
      </w:r>
      <w:r w:rsidRPr="00B53EEA">
        <w:rPr>
          <w:color w:val="000000"/>
          <w:sz w:val="28"/>
          <w:szCs w:val="28"/>
          <w:lang w:bidi="ru-RU"/>
        </w:rPr>
        <w:tab/>
        <w:t>в пункте 9 закрепить отсылочную норму к приказу Министерства экономического развития Российской Федерации от 10.03.2016 № 113 «Об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24.07.2007 № 209 ФЗ «О развитии малого и среднего предпринимательства в Российской Федерации»;</w:t>
      </w:r>
      <w:proofErr w:type="gramEnd"/>
    </w:p>
    <w:p w:rsidR="00B53EEA" w:rsidRDefault="00B53EEA" w:rsidP="00B53EEA">
      <w:pPr>
        <w:widowControl w:val="0"/>
        <w:autoSpaceDE/>
        <w:autoSpaceDN/>
        <w:spacing w:line="322" w:lineRule="exact"/>
        <w:ind w:left="20" w:right="20" w:firstLine="547"/>
        <w:jc w:val="both"/>
        <w:rPr>
          <w:color w:val="000000"/>
          <w:sz w:val="28"/>
          <w:szCs w:val="28"/>
          <w:lang w:bidi="ru-RU"/>
        </w:rPr>
      </w:pPr>
      <w:r w:rsidRPr="00B53EEA">
        <w:rPr>
          <w:color w:val="000000"/>
          <w:sz w:val="28"/>
          <w:szCs w:val="28"/>
          <w:lang w:bidi="ru-RU"/>
        </w:rPr>
        <w:t>2)</w:t>
      </w:r>
      <w:r w:rsidRPr="00B53EEA">
        <w:rPr>
          <w:color w:val="000000"/>
          <w:sz w:val="28"/>
          <w:szCs w:val="28"/>
          <w:lang w:bidi="ru-RU"/>
        </w:rPr>
        <w:tab/>
        <w:t>форму заявления исключить.</w:t>
      </w:r>
    </w:p>
    <w:p w:rsidR="00E412ED" w:rsidRDefault="002F645B" w:rsidP="00A754DE">
      <w:pPr>
        <w:widowControl w:val="0"/>
        <w:autoSpaceDE/>
        <w:autoSpaceDN/>
        <w:spacing w:line="322" w:lineRule="exact"/>
        <w:ind w:left="20" w:right="20" w:firstLine="547"/>
        <w:jc w:val="both"/>
        <w:rPr>
          <w:color w:val="000000"/>
          <w:sz w:val="28"/>
          <w:szCs w:val="28"/>
          <w:lang w:bidi="ru-RU"/>
        </w:rPr>
      </w:pPr>
      <w:proofErr w:type="gramStart"/>
      <w:r w:rsidRPr="002F645B">
        <w:rPr>
          <w:color w:val="000000"/>
          <w:sz w:val="28"/>
          <w:szCs w:val="28"/>
          <w:lang w:bidi="ru-RU"/>
        </w:rPr>
        <w:t>Предложение Уполномоченного учтено при доработке акта полностью</w:t>
      </w:r>
      <w:r>
        <w:rPr>
          <w:color w:val="000000"/>
          <w:sz w:val="28"/>
          <w:szCs w:val="28"/>
          <w:lang w:bidi="ru-RU"/>
        </w:rPr>
        <w:t xml:space="preserve">: </w:t>
      </w:r>
      <w:r w:rsidRPr="002F645B">
        <w:rPr>
          <w:color w:val="000000"/>
          <w:sz w:val="28"/>
          <w:szCs w:val="28"/>
          <w:lang w:bidi="ru-RU"/>
        </w:rPr>
        <w:t xml:space="preserve">п. </w:t>
      </w:r>
      <w:r w:rsidR="007A24C8">
        <w:rPr>
          <w:color w:val="000000"/>
          <w:sz w:val="28"/>
          <w:szCs w:val="28"/>
          <w:lang w:bidi="ru-RU"/>
        </w:rPr>
        <w:t>9 в приложении № 3</w:t>
      </w:r>
      <w:r w:rsidRPr="002F645B">
        <w:rPr>
          <w:color w:val="000000"/>
          <w:sz w:val="28"/>
          <w:szCs w:val="28"/>
          <w:lang w:bidi="ru-RU"/>
        </w:rPr>
        <w:t xml:space="preserve"> Порядка дополнен </w:t>
      </w:r>
      <w:r w:rsidR="007A24C8">
        <w:rPr>
          <w:color w:val="000000"/>
          <w:sz w:val="28"/>
          <w:szCs w:val="28"/>
          <w:lang w:bidi="ru-RU"/>
        </w:rPr>
        <w:t>словами</w:t>
      </w:r>
      <w:r>
        <w:rPr>
          <w:color w:val="000000"/>
          <w:sz w:val="28"/>
          <w:szCs w:val="28"/>
          <w:lang w:bidi="ru-RU"/>
        </w:rPr>
        <w:t xml:space="preserve">, который содержит </w:t>
      </w:r>
      <w:r w:rsidR="007A24C8">
        <w:rPr>
          <w:color w:val="000000"/>
          <w:sz w:val="28"/>
          <w:szCs w:val="28"/>
          <w:lang w:bidi="ru-RU"/>
        </w:rPr>
        <w:t xml:space="preserve">отсылку к </w:t>
      </w:r>
      <w:r w:rsidR="007A24C8">
        <w:rPr>
          <w:color w:val="000000"/>
          <w:sz w:val="28"/>
          <w:szCs w:val="28"/>
          <w:lang w:bidi="ru-RU"/>
        </w:rPr>
        <w:lastRenderedPageBreak/>
        <w:t xml:space="preserve">форме, утвержденной приказом </w:t>
      </w:r>
      <w:r w:rsidR="007A24C8" w:rsidRPr="007A24C8">
        <w:rPr>
          <w:color w:val="000000"/>
          <w:sz w:val="28"/>
          <w:szCs w:val="28"/>
          <w:lang w:bidi="ru-RU"/>
        </w:rPr>
        <w:t>Министерства экономического развития Российской Федерации от 10.03.2016 № 113 «Об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24.07.2007 № 209 ФЗ</w:t>
      </w:r>
      <w:proofErr w:type="gramEnd"/>
      <w:r w:rsidR="007A24C8" w:rsidRPr="007A24C8">
        <w:rPr>
          <w:color w:val="000000"/>
          <w:sz w:val="28"/>
          <w:szCs w:val="28"/>
          <w:lang w:bidi="ru-RU"/>
        </w:rPr>
        <w:t xml:space="preserve"> «О развитии малого и среднего предпринимательства в Российской Федерации</w:t>
      </w:r>
      <w:r w:rsidR="00CD4D00" w:rsidRPr="00CD4D00">
        <w:rPr>
          <w:color w:val="000000"/>
          <w:sz w:val="28"/>
          <w:szCs w:val="28"/>
          <w:lang w:bidi="ru-RU"/>
        </w:rPr>
        <w:t>.</w:t>
      </w:r>
      <w:r w:rsidR="007A24C8">
        <w:rPr>
          <w:color w:val="000000"/>
          <w:sz w:val="28"/>
          <w:szCs w:val="28"/>
          <w:lang w:bidi="ru-RU"/>
        </w:rPr>
        <w:t xml:space="preserve"> Форма заявления исключена.</w:t>
      </w:r>
      <w:r>
        <w:rPr>
          <w:color w:val="000000"/>
          <w:sz w:val="28"/>
          <w:szCs w:val="28"/>
          <w:lang w:bidi="ru-RU"/>
        </w:rPr>
        <w:t xml:space="preserve"> </w:t>
      </w:r>
    </w:p>
    <w:p w:rsidR="00E36FA9" w:rsidRDefault="007F4822" w:rsidP="00A754DE">
      <w:pPr>
        <w:widowControl w:val="0"/>
        <w:autoSpaceDE/>
        <w:autoSpaceDN/>
        <w:spacing w:line="322" w:lineRule="exact"/>
        <w:ind w:left="20" w:right="20" w:firstLine="547"/>
        <w:jc w:val="both"/>
      </w:pPr>
      <w:r>
        <w:rPr>
          <w:color w:val="000000"/>
          <w:sz w:val="28"/>
          <w:szCs w:val="28"/>
          <w:lang w:bidi="ru-RU"/>
        </w:rPr>
        <w:t xml:space="preserve">Кроме этого, </w:t>
      </w:r>
      <w:r w:rsidRPr="007F4822">
        <w:rPr>
          <w:color w:val="000000"/>
          <w:sz w:val="28"/>
          <w:szCs w:val="28"/>
          <w:lang w:bidi="ru-RU"/>
        </w:rPr>
        <w:t>считаю необходимым обратить внимание</w:t>
      </w:r>
      <w:r>
        <w:rPr>
          <w:color w:val="000000"/>
          <w:sz w:val="28"/>
          <w:szCs w:val="28"/>
          <w:lang w:bidi="ru-RU"/>
        </w:rPr>
        <w:t xml:space="preserve"> на следующее. В соответствии с третьим абзацем п. 16 проекта Порядка ф</w:t>
      </w:r>
      <w:r w:rsidRPr="007F4822">
        <w:rPr>
          <w:color w:val="000000"/>
          <w:sz w:val="28"/>
          <w:szCs w:val="28"/>
          <w:lang w:bidi="ru-RU"/>
        </w:rPr>
        <w:t>инансовая поддержка предоставляется заявителям, набравшим не менее 18 баллов на одного члена Рабочей группы</w:t>
      </w:r>
      <w:r>
        <w:rPr>
          <w:color w:val="000000"/>
          <w:sz w:val="28"/>
          <w:szCs w:val="28"/>
          <w:lang w:bidi="ru-RU"/>
        </w:rPr>
        <w:t>, что, по сути</w:t>
      </w:r>
      <w:r w:rsidR="00857EE9">
        <w:rPr>
          <w:color w:val="000000"/>
          <w:sz w:val="28"/>
          <w:szCs w:val="28"/>
          <w:lang w:bidi="ru-RU"/>
        </w:rPr>
        <w:t>,</w:t>
      </w:r>
      <w:r>
        <w:rPr>
          <w:color w:val="000000"/>
          <w:sz w:val="28"/>
          <w:szCs w:val="28"/>
          <w:lang w:bidi="ru-RU"/>
        </w:rPr>
        <w:t xml:space="preserve"> является к</w:t>
      </w:r>
      <w:r w:rsidRPr="007F4822">
        <w:rPr>
          <w:color w:val="000000"/>
          <w:sz w:val="28"/>
          <w:szCs w:val="28"/>
          <w:lang w:bidi="ru-RU"/>
        </w:rPr>
        <w:t>ритери</w:t>
      </w:r>
      <w:r>
        <w:rPr>
          <w:color w:val="000000"/>
          <w:sz w:val="28"/>
          <w:szCs w:val="28"/>
          <w:lang w:bidi="ru-RU"/>
        </w:rPr>
        <w:t xml:space="preserve">ем отбора получателей субсидии </w:t>
      </w:r>
      <w:r w:rsidRPr="007F4822">
        <w:rPr>
          <w:color w:val="000000"/>
          <w:sz w:val="28"/>
          <w:szCs w:val="28"/>
          <w:lang w:bidi="ru-RU"/>
        </w:rPr>
        <w:t>на реализацию бизнес-плана предпринимательского проекта.</w:t>
      </w:r>
      <w:r w:rsidR="00857EE9">
        <w:rPr>
          <w:color w:val="000000"/>
          <w:sz w:val="28"/>
          <w:szCs w:val="28"/>
          <w:lang w:bidi="ru-RU"/>
        </w:rPr>
        <w:t xml:space="preserve"> Однако, в пункте </w:t>
      </w:r>
      <w:r w:rsidR="00857EE9" w:rsidRPr="00857EE9">
        <w:rPr>
          <w:color w:val="000000"/>
          <w:sz w:val="28"/>
          <w:szCs w:val="28"/>
          <w:lang w:bidi="ru-RU"/>
        </w:rPr>
        <w:t>6</w:t>
      </w:r>
      <w:r w:rsidR="00857EE9">
        <w:rPr>
          <w:color w:val="000000"/>
          <w:sz w:val="28"/>
          <w:szCs w:val="28"/>
          <w:lang w:bidi="ru-RU"/>
        </w:rPr>
        <w:t xml:space="preserve"> «</w:t>
      </w:r>
      <w:r w:rsidR="00857EE9" w:rsidRPr="00857EE9">
        <w:rPr>
          <w:color w:val="000000"/>
          <w:sz w:val="28"/>
          <w:szCs w:val="28"/>
          <w:lang w:bidi="ru-RU"/>
        </w:rPr>
        <w:t>Критерии отбора получателей субсидий</w:t>
      </w:r>
      <w:r w:rsidR="00857EE9">
        <w:rPr>
          <w:color w:val="000000"/>
          <w:sz w:val="28"/>
          <w:szCs w:val="28"/>
          <w:lang w:bidi="ru-RU"/>
        </w:rPr>
        <w:t>» данное условие отсутствует</w:t>
      </w:r>
      <w:r w:rsidR="00857EE9" w:rsidRPr="00857EE9">
        <w:rPr>
          <w:color w:val="000000"/>
          <w:sz w:val="28"/>
          <w:szCs w:val="28"/>
          <w:lang w:bidi="ru-RU"/>
        </w:rPr>
        <w:t>.</w:t>
      </w:r>
      <w:r w:rsidR="00857EE9" w:rsidRPr="00857EE9">
        <w:t xml:space="preserve"> </w:t>
      </w:r>
      <w:r w:rsidR="00E36FA9">
        <w:t xml:space="preserve">  </w:t>
      </w:r>
    </w:p>
    <w:p w:rsidR="007F4822" w:rsidRDefault="00E36FA9" w:rsidP="00A754DE">
      <w:pPr>
        <w:widowControl w:val="0"/>
        <w:autoSpaceDE/>
        <w:autoSpaceDN/>
        <w:spacing w:line="322" w:lineRule="exact"/>
        <w:ind w:left="20" w:right="20" w:firstLine="547"/>
        <w:jc w:val="both"/>
        <w:rPr>
          <w:color w:val="000000"/>
          <w:sz w:val="28"/>
          <w:szCs w:val="28"/>
          <w:lang w:bidi="ru-RU"/>
        </w:rPr>
      </w:pPr>
      <w:r>
        <w:t xml:space="preserve"> </w:t>
      </w:r>
      <w:r w:rsidR="00857EE9" w:rsidRPr="00857EE9">
        <w:rPr>
          <w:color w:val="000000"/>
          <w:sz w:val="28"/>
          <w:szCs w:val="28"/>
          <w:lang w:bidi="ru-RU"/>
        </w:rPr>
        <w:t>Указанн</w:t>
      </w:r>
      <w:r w:rsidR="006A1BDC">
        <w:rPr>
          <w:color w:val="000000"/>
          <w:sz w:val="28"/>
          <w:szCs w:val="28"/>
          <w:lang w:bidi="ru-RU"/>
        </w:rPr>
        <w:t>ая</w:t>
      </w:r>
      <w:r w:rsidR="00857EE9" w:rsidRPr="00857EE9">
        <w:rPr>
          <w:color w:val="000000"/>
          <w:sz w:val="28"/>
          <w:szCs w:val="28"/>
          <w:lang w:bidi="ru-RU"/>
        </w:rPr>
        <w:t xml:space="preserve">  неточност</w:t>
      </w:r>
      <w:r w:rsidR="006A1BDC">
        <w:rPr>
          <w:color w:val="000000"/>
          <w:sz w:val="28"/>
          <w:szCs w:val="28"/>
          <w:lang w:bidi="ru-RU"/>
        </w:rPr>
        <w:t>ь</w:t>
      </w:r>
      <w:r w:rsidR="00857EE9" w:rsidRPr="00857EE9">
        <w:rPr>
          <w:color w:val="000000"/>
          <w:sz w:val="28"/>
          <w:szCs w:val="28"/>
          <w:lang w:bidi="ru-RU"/>
        </w:rPr>
        <w:t xml:space="preserve"> </w:t>
      </w:r>
      <w:r w:rsidR="00857EE9">
        <w:rPr>
          <w:color w:val="000000"/>
          <w:sz w:val="28"/>
          <w:szCs w:val="28"/>
          <w:lang w:bidi="ru-RU"/>
        </w:rPr>
        <w:t>в</w:t>
      </w:r>
      <w:r w:rsidR="00857EE9" w:rsidRPr="00857EE9">
        <w:rPr>
          <w:color w:val="000000"/>
          <w:sz w:val="28"/>
          <w:szCs w:val="28"/>
          <w:lang w:bidi="ru-RU"/>
        </w:rPr>
        <w:t xml:space="preserve"> </w:t>
      </w:r>
      <w:r w:rsidR="00857EE9">
        <w:rPr>
          <w:color w:val="000000"/>
          <w:sz w:val="28"/>
          <w:szCs w:val="28"/>
          <w:lang w:bidi="ru-RU"/>
        </w:rPr>
        <w:t>критериях</w:t>
      </w:r>
      <w:r w:rsidR="00155323">
        <w:rPr>
          <w:color w:val="000000"/>
          <w:sz w:val="28"/>
          <w:szCs w:val="28"/>
          <w:lang w:bidi="ru-RU"/>
        </w:rPr>
        <w:t xml:space="preserve"> отбора</w:t>
      </w:r>
      <w:r w:rsidR="00857EE9" w:rsidRPr="00857EE9">
        <w:rPr>
          <w:color w:val="000000"/>
          <w:sz w:val="28"/>
          <w:szCs w:val="28"/>
          <w:lang w:bidi="ru-RU"/>
        </w:rPr>
        <w:t xml:space="preserve"> </w:t>
      </w:r>
      <w:r w:rsidR="00155323">
        <w:rPr>
          <w:color w:val="000000"/>
          <w:sz w:val="28"/>
          <w:szCs w:val="28"/>
          <w:lang w:bidi="ru-RU"/>
        </w:rPr>
        <w:t>получателей субсидий</w:t>
      </w:r>
      <w:r w:rsidR="00857EE9" w:rsidRPr="00857EE9">
        <w:rPr>
          <w:color w:val="000000"/>
          <w:sz w:val="28"/>
          <w:szCs w:val="28"/>
          <w:lang w:bidi="ru-RU"/>
        </w:rPr>
        <w:t xml:space="preserve">, </w:t>
      </w:r>
      <w:r w:rsidR="00155323">
        <w:rPr>
          <w:color w:val="000000"/>
          <w:sz w:val="28"/>
          <w:szCs w:val="28"/>
          <w:lang w:bidi="ru-RU"/>
        </w:rPr>
        <w:t xml:space="preserve">может </w:t>
      </w:r>
      <w:r>
        <w:rPr>
          <w:color w:val="000000"/>
          <w:sz w:val="28"/>
          <w:szCs w:val="28"/>
          <w:lang w:bidi="ru-RU"/>
        </w:rPr>
        <w:t>прив</w:t>
      </w:r>
      <w:r w:rsidR="00155323">
        <w:rPr>
          <w:color w:val="000000"/>
          <w:sz w:val="28"/>
          <w:szCs w:val="28"/>
          <w:lang w:bidi="ru-RU"/>
        </w:rPr>
        <w:t>ести</w:t>
      </w:r>
      <w:r>
        <w:rPr>
          <w:color w:val="000000"/>
          <w:sz w:val="28"/>
          <w:szCs w:val="28"/>
          <w:lang w:bidi="ru-RU"/>
        </w:rPr>
        <w:t xml:space="preserve"> к </w:t>
      </w:r>
      <w:r w:rsidR="00155323">
        <w:rPr>
          <w:color w:val="000000"/>
          <w:sz w:val="28"/>
          <w:szCs w:val="28"/>
          <w:lang w:bidi="ru-RU"/>
        </w:rPr>
        <w:t>неоднозначному истолкованию</w:t>
      </w:r>
      <w:r>
        <w:rPr>
          <w:color w:val="000000"/>
          <w:sz w:val="28"/>
          <w:szCs w:val="28"/>
          <w:lang w:bidi="ru-RU"/>
        </w:rPr>
        <w:t xml:space="preserve"> субъектами малого предпринимательства</w:t>
      </w:r>
      <w:r w:rsidR="00857EE9" w:rsidRPr="00857EE9">
        <w:rPr>
          <w:color w:val="000000"/>
          <w:sz w:val="28"/>
          <w:szCs w:val="28"/>
          <w:lang w:bidi="ru-RU"/>
        </w:rPr>
        <w:t xml:space="preserve">  </w:t>
      </w:r>
      <w:r>
        <w:rPr>
          <w:color w:val="000000"/>
          <w:sz w:val="28"/>
          <w:szCs w:val="28"/>
          <w:lang w:bidi="ru-RU"/>
        </w:rPr>
        <w:t>всех критериев отбора</w:t>
      </w:r>
      <w:r w:rsidR="00857EE9" w:rsidRPr="00857EE9">
        <w:rPr>
          <w:color w:val="000000"/>
          <w:sz w:val="28"/>
          <w:szCs w:val="28"/>
          <w:lang w:bidi="ru-RU"/>
        </w:rPr>
        <w:t>.</w:t>
      </w:r>
    </w:p>
    <w:p w:rsidR="009957E3" w:rsidRPr="00E957C7" w:rsidRDefault="009957E3" w:rsidP="007700DB">
      <w:pPr>
        <w:keepNext/>
        <w:keepLines/>
        <w:widowControl w:val="0"/>
        <w:autoSpaceDE/>
        <w:autoSpaceDN/>
        <w:spacing w:line="322" w:lineRule="exact"/>
        <w:ind w:left="20" w:right="20" w:firstLine="547"/>
        <w:jc w:val="both"/>
        <w:outlineLvl w:val="0"/>
        <w:rPr>
          <w:bCs/>
          <w:color w:val="000000"/>
          <w:sz w:val="28"/>
          <w:szCs w:val="28"/>
          <w:lang w:bidi="ru-RU"/>
        </w:rPr>
      </w:pPr>
    </w:p>
    <w:p w:rsidR="008B03DF" w:rsidRPr="00E957C7" w:rsidRDefault="008B03DF" w:rsidP="008B03DF">
      <w:pPr>
        <w:keepNext/>
        <w:keepLines/>
        <w:widowControl w:val="0"/>
        <w:autoSpaceDE/>
        <w:autoSpaceDN/>
        <w:ind w:left="20" w:right="20" w:firstLine="547"/>
        <w:jc w:val="both"/>
        <w:outlineLvl w:val="0"/>
        <w:rPr>
          <w:b/>
          <w:bCs/>
          <w:color w:val="000000"/>
          <w:sz w:val="28"/>
          <w:szCs w:val="28"/>
          <w:lang w:bidi="ru-RU"/>
        </w:rPr>
      </w:pPr>
      <w:bookmarkStart w:id="2" w:name="bookmark3"/>
      <w:r w:rsidRPr="00E957C7">
        <w:rPr>
          <w:b/>
          <w:bCs/>
          <w:color w:val="000000"/>
          <w:sz w:val="28"/>
          <w:szCs w:val="28"/>
          <w:lang w:bidi="ru-RU"/>
        </w:rPr>
        <w:t>2. Анализ проблем и целей регулирования</w:t>
      </w:r>
      <w:bookmarkEnd w:id="2"/>
    </w:p>
    <w:p w:rsidR="008B03DF" w:rsidRPr="00E957C7" w:rsidRDefault="008B03DF" w:rsidP="008B03DF">
      <w:pPr>
        <w:keepNext/>
        <w:keepLines/>
        <w:widowControl w:val="0"/>
        <w:autoSpaceDE/>
        <w:autoSpaceDN/>
        <w:ind w:left="20" w:right="20" w:firstLine="547"/>
        <w:jc w:val="both"/>
        <w:outlineLvl w:val="0"/>
        <w:rPr>
          <w:b/>
          <w:bCs/>
          <w:color w:val="000000"/>
          <w:sz w:val="28"/>
          <w:szCs w:val="28"/>
          <w:lang w:bidi="ru-RU"/>
        </w:rPr>
      </w:pPr>
    </w:p>
    <w:p w:rsidR="008B03DF" w:rsidRPr="00E957C7" w:rsidRDefault="008B03DF" w:rsidP="008B03DF">
      <w:pPr>
        <w:widowControl w:val="0"/>
        <w:tabs>
          <w:tab w:val="left" w:pos="1009"/>
        </w:tabs>
        <w:autoSpaceDE/>
        <w:autoSpaceDN/>
        <w:ind w:left="20" w:right="20" w:firstLine="547"/>
        <w:jc w:val="both"/>
        <w:rPr>
          <w:color w:val="000000"/>
          <w:sz w:val="28"/>
          <w:szCs w:val="28"/>
          <w:lang w:bidi="ru-RU"/>
        </w:rPr>
      </w:pPr>
      <w:r w:rsidRPr="00E957C7">
        <w:rPr>
          <w:color w:val="000000"/>
          <w:sz w:val="28"/>
          <w:szCs w:val="28"/>
          <w:lang w:bidi="ru-RU"/>
        </w:rPr>
        <w:t>2.1. Анализ заявленных проблем и их негативных эффектов</w:t>
      </w:r>
      <w:r w:rsidR="0026188B">
        <w:rPr>
          <w:color w:val="000000"/>
          <w:sz w:val="28"/>
          <w:szCs w:val="28"/>
          <w:lang w:bidi="ru-RU"/>
        </w:rPr>
        <w:t>.</w:t>
      </w:r>
    </w:p>
    <w:p w:rsidR="00DF4E31" w:rsidRDefault="00C36BCB" w:rsidP="00900E99">
      <w:pPr>
        <w:widowControl w:val="0"/>
        <w:tabs>
          <w:tab w:val="left" w:pos="1560"/>
          <w:tab w:val="left" w:pos="3261"/>
        </w:tabs>
        <w:ind w:left="20" w:firstLine="547"/>
        <w:jc w:val="both"/>
        <w:rPr>
          <w:bCs/>
          <w:color w:val="000000"/>
          <w:sz w:val="28"/>
          <w:szCs w:val="28"/>
          <w:lang w:bidi="ru-RU"/>
        </w:rPr>
      </w:pPr>
      <w:r>
        <w:rPr>
          <w:bCs/>
          <w:color w:val="000000"/>
          <w:sz w:val="28"/>
          <w:szCs w:val="28"/>
          <w:lang w:bidi="ru-RU"/>
        </w:rPr>
        <w:t>Заявленная р</w:t>
      </w:r>
      <w:r w:rsidR="00E54DBF">
        <w:rPr>
          <w:bCs/>
          <w:color w:val="000000"/>
          <w:sz w:val="28"/>
          <w:szCs w:val="28"/>
          <w:lang w:bidi="ru-RU"/>
        </w:rPr>
        <w:t xml:space="preserve">азработчиков </w:t>
      </w:r>
      <w:r>
        <w:rPr>
          <w:bCs/>
          <w:color w:val="000000"/>
          <w:sz w:val="28"/>
          <w:szCs w:val="28"/>
          <w:lang w:bidi="ru-RU"/>
        </w:rPr>
        <w:t xml:space="preserve">проблема, на решение которой </w:t>
      </w:r>
      <w:proofErr w:type="gramStart"/>
      <w:r>
        <w:rPr>
          <w:bCs/>
          <w:color w:val="000000"/>
          <w:sz w:val="28"/>
          <w:szCs w:val="28"/>
          <w:lang w:bidi="ru-RU"/>
        </w:rPr>
        <w:t>направлен</w:t>
      </w:r>
      <w:proofErr w:type="gramEnd"/>
      <w:r>
        <w:rPr>
          <w:bCs/>
          <w:color w:val="000000"/>
          <w:sz w:val="28"/>
          <w:szCs w:val="28"/>
          <w:lang w:bidi="ru-RU"/>
        </w:rPr>
        <w:t xml:space="preserve"> проект </w:t>
      </w:r>
      <w:r w:rsidR="00E54DBF">
        <w:rPr>
          <w:bCs/>
          <w:color w:val="000000"/>
          <w:sz w:val="28"/>
          <w:szCs w:val="28"/>
          <w:lang w:bidi="ru-RU"/>
        </w:rPr>
        <w:t>акта</w:t>
      </w:r>
      <w:r>
        <w:rPr>
          <w:bCs/>
          <w:color w:val="000000"/>
          <w:sz w:val="28"/>
          <w:szCs w:val="28"/>
          <w:lang w:bidi="ru-RU"/>
        </w:rPr>
        <w:t>, сформулирована следующим образом:</w:t>
      </w:r>
      <w:r w:rsidR="00E54DBF">
        <w:rPr>
          <w:bCs/>
          <w:color w:val="000000"/>
          <w:sz w:val="28"/>
          <w:szCs w:val="28"/>
          <w:lang w:bidi="ru-RU"/>
        </w:rPr>
        <w:t xml:space="preserve"> </w:t>
      </w:r>
      <w:r w:rsidR="00900E99">
        <w:rPr>
          <w:bCs/>
          <w:color w:val="000000"/>
          <w:sz w:val="28"/>
          <w:szCs w:val="28"/>
          <w:lang w:bidi="ru-RU"/>
        </w:rPr>
        <w:t>о</w:t>
      </w:r>
      <w:r w:rsidR="00900E99" w:rsidRPr="00900E99">
        <w:rPr>
          <w:bCs/>
          <w:color w:val="000000"/>
          <w:sz w:val="28"/>
          <w:szCs w:val="28"/>
          <w:lang w:bidi="ru-RU"/>
        </w:rPr>
        <w:t>тсутствие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в целях реализации мероприятий муниципальной программы «Развитие субъектов малого и среднего предпринимательства в Чулымском районе Новосибирской области на 2020-2030 годы»</w:t>
      </w:r>
      <w:r w:rsidR="00DF4E31">
        <w:rPr>
          <w:bCs/>
          <w:color w:val="000000"/>
          <w:sz w:val="28"/>
          <w:szCs w:val="28"/>
          <w:lang w:bidi="ru-RU"/>
        </w:rPr>
        <w:t>.</w:t>
      </w:r>
    </w:p>
    <w:p w:rsidR="00900E99" w:rsidRDefault="00DF4E31" w:rsidP="00DF4E31">
      <w:pPr>
        <w:widowControl w:val="0"/>
        <w:tabs>
          <w:tab w:val="left" w:pos="1560"/>
          <w:tab w:val="left" w:pos="3261"/>
        </w:tabs>
        <w:ind w:left="20" w:firstLine="547"/>
        <w:jc w:val="both"/>
        <w:rPr>
          <w:bCs/>
          <w:color w:val="000000"/>
          <w:sz w:val="28"/>
          <w:szCs w:val="28"/>
          <w:lang w:bidi="ru-RU"/>
        </w:rPr>
      </w:pPr>
      <w:r>
        <w:rPr>
          <w:bCs/>
          <w:color w:val="000000"/>
          <w:sz w:val="28"/>
          <w:szCs w:val="28"/>
          <w:lang w:bidi="ru-RU"/>
        </w:rPr>
        <w:t>Негативным эффектом проблемы является</w:t>
      </w:r>
      <w:r w:rsidRPr="00DF4E31">
        <w:rPr>
          <w:bCs/>
          <w:color w:val="000000"/>
          <w:sz w:val="28"/>
          <w:szCs w:val="28"/>
          <w:lang w:bidi="ru-RU"/>
        </w:rPr>
        <w:t xml:space="preserve"> </w:t>
      </w:r>
      <w:r w:rsidR="00900E99">
        <w:rPr>
          <w:bCs/>
          <w:color w:val="000000"/>
          <w:sz w:val="28"/>
          <w:szCs w:val="28"/>
          <w:lang w:bidi="ru-RU"/>
        </w:rPr>
        <w:t>н</w:t>
      </w:r>
      <w:r w:rsidR="00900E99" w:rsidRPr="00900E99">
        <w:rPr>
          <w:bCs/>
          <w:color w:val="000000"/>
          <w:sz w:val="28"/>
          <w:szCs w:val="28"/>
          <w:lang w:bidi="ru-RU"/>
        </w:rPr>
        <w:t>е достижение целевых задач муниципальной программы «Развитие субъектов малого и среднего предпринимательства в Чулымском районе Новосибирской области на 2020-2030 годы»</w:t>
      </w:r>
      <w:r w:rsidR="00900E99">
        <w:rPr>
          <w:bCs/>
          <w:color w:val="000000"/>
          <w:sz w:val="28"/>
          <w:szCs w:val="28"/>
          <w:lang w:bidi="ru-RU"/>
        </w:rPr>
        <w:t>.</w:t>
      </w:r>
    </w:p>
    <w:p w:rsidR="00DF4E31" w:rsidRDefault="00DF4E31" w:rsidP="00DF4E31">
      <w:pPr>
        <w:widowControl w:val="0"/>
        <w:tabs>
          <w:tab w:val="left" w:pos="1560"/>
          <w:tab w:val="left" w:pos="3261"/>
        </w:tabs>
        <w:ind w:left="20" w:firstLine="547"/>
        <w:jc w:val="both"/>
        <w:rPr>
          <w:bCs/>
          <w:color w:val="000000"/>
          <w:sz w:val="28"/>
          <w:szCs w:val="28"/>
          <w:lang w:bidi="ru-RU"/>
        </w:rPr>
      </w:pPr>
      <w:r>
        <w:rPr>
          <w:bCs/>
          <w:color w:val="000000"/>
          <w:sz w:val="28"/>
          <w:szCs w:val="28"/>
          <w:lang w:bidi="ru-RU"/>
        </w:rPr>
        <w:t xml:space="preserve">Характер проблемы сводится к отсутствию правового регулирования при реализации </w:t>
      </w:r>
      <w:r w:rsidR="00900E99">
        <w:rPr>
          <w:bCs/>
          <w:color w:val="000000"/>
          <w:sz w:val="28"/>
          <w:szCs w:val="28"/>
          <w:lang w:bidi="ru-RU"/>
        </w:rPr>
        <w:t>мероприятий муниципальной программы</w:t>
      </w:r>
      <w:r>
        <w:rPr>
          <w:bCs/>
          <w:color w:val="000000"/>
          <w:sz w:val="28"/>
          <w:szCs w:val="28"/>
          <w:lang w:bidi="ru-RU"/>
        </w:rPr>
        <w:t xml:space="preserve">. </w:t>
      </w:r>
    </w:p>
    <w:p w:rsidR="00DF4E31" w:rsidRDefault="00DF4E31" w:rsidP="00DF4E31">
      <w:pPr>
        <w:widowControl w:val="0"/>
        <w:tabs>
          <w:tab w:val="left" w:pos="1560"/>
          <w:tab w:val="left" w:pos="3261"/>
        </w:tabs>
        <w:ind w:left="20" w:firstLine="547"/>
        <w:jc w:val="both"/>
        <w:rPr>
          <w:color w:val="000000"/>
          <w:sz w:val="28"/>
          <w:szCs w:val="28"/>
          <w:lang w:bidi="ru-RU"/>
        </w:rPr>
      </w:pPr>
    </w:p>
    <w:p w:rsidR="00970AF2" w:rsidRDefault="008B03DF" w:rsidP="00970AF2">
      <w:pPr>
        <w:widowControl w:val="0"/>
        <w:tabs>
          <w:tab w:val="left" w:pos="0"/>
        </w:tabs>
        <w:autoSpaceDE/>
        <w:autoSpaceDN/>
        <w:ind w:left="20" w:right="20" w:firstLine="547"/>
        <w:jc w:val="both"/>
        <w:rPr>
          <w:bCs/>
          <w:color w:val="000000"/>
          <w:sz w:val="28"/>
          <w:szCs w:val="28"/>
          <w:lang w:bidi="ru-RU"/>
        </w:rPr>
      </w:pPr>
      <w:r w:rsidRPr="00E957C7">
        <w:rPr>
          <w:color w:val="000000"/>
          <w:sz w:val="28"/>
          <w:szCs w:val="28"/>
          <w:lang w:bidi="ru-RU"/>
        </w:rPr>
        <w:t>2.2. Анализ целей регулирования и индикаторов их достижения</w:t>
      </w:r>
      <w:r w:rsidR="00251E6D">
        <w:rPr>
          <w:bCs/>
          <w:color w:val="000000"/>
          <w:sz w:val="28"/>
          <w:szCs w:val="28"/>
          <w:lang w:bidi="ru-RU"/>
        </w:rPr>
        <w:t xml:space="preserve">     </w:t>
      </w:r>
      <w:r w:rsidR="00970AF2">
        <w:rPr>
          <w:bCs/>
          <w:color w:val="000000"/>
          <w:sz w:val="28"/>
          <w:szCs w:val="28"/>
          <w:lang w:bidi="ru-RU"/>
        </w:rPr>
        <w:t xml:space="preserve">         </w:t>
      </w:r>
    </w:p>
    <w:p w:rsidR="00900E99" w:rsidRDefault="0035155E" w:rsidP="00900E99">
      <w:pPr>
        <w:widowControl w:val="0"/>
        <w:tabs>
          <w:tab w:val="left" w:pos="1560"/>
          <w:tab w:val="left" w:pos="3261"/>
        </w:tabs>
        <w:ind w:left="20" w:firstLine="547"/>
        <w:jc w:val="both"/>
        <w:rPr>
          <w:bCs/>
          <w:color w:val="000000"/>
          <w:sz w:val="28"/>
          <w:szCs w:val="28"/>
          <w:lang w:bidi="ru-RU"/>
        </w:rPr>
      </w:pPr>
      <w:r>
        <w:rPr>
          <w:bCs/>
          <w:color w:val="000000"/>
          <w:sz w:val="28"/>
          <w:szCs w:val="28"/>
          <w:lang w:bidi="ru-RU"/>
        </w:rPr>
        <w:t xml:space="preserve">Разработчик обозначил следующую цель вводимого регулирования: </w:t>
      </w:r>
      <w:r w:rsidR="00DF4E31">
        <w:rPr>
          <w:bCs/>
          <w:color w:val="000000"/>
          <w:sz w:val="28"/>
          <w:szCs w:val="28"/>
          <w:lang w:bidi="ru-RU"/>
        </w:rPr>
        <w:t xml:space="preserve">   </w:t>
      </w:r>
      <w:r w:rsidR="00DF4E31" w:rsidRPr="00DF4E31">
        <w:rPr>
          <w:bCs/>
          <w:color w:val="000000"/>
          <w:sz w:val="28"/>
          <w:szCs w:val="28"/>
          <w:lang w:bidi="ru-RU"/>
        </w:rPr>
        <w:t xml:space="preserve">Принятие нормативного правового акта, регулирующего </w:t>
      </w:r>
      <w:r w:rsidR="00900E99" w:rsidRPr="00900E99">
        <w:rPr>
          <w:bCs/>
          <w:color w:val="000000"/>
          <w:sz w:val="28"/>
          <w:szCs w:val="28"/>
          <w:lang w:bidi="ru-RU"/>
        </w:rPr>
        <w:t>поряд</w:t>
      </w:r>
      <w:r w:rsidR="00900E99">
        <w:rPr>
          <w:bCs/>
          <w:color w:val="000000"/>
          <w:sz w:val="28"/>
          <w:szCs w:val="28"/>
          <w:lang w:bidi="ru-RU"/>
        </w:rPr>
        <w:t>о</w:t>
      </w:r>
      <w:r w:rsidR="00900E99" w:rsidRPr="00900E99">
        <w:rPr>
          <w:bCs/>
          <w:color w:val="000000"/>
          <w:sz w:val="28"/>
          <w:szCs w:val="28"/>
          <w:lang w:bidi="ru-RU"/>
        </w:rPr>
        <w:t>к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в целях реализации мероприятий муниципальной программы «Развитие субъектов малого и среднего предпринимательства в Чулымском районе Новосибирской области на 2020-2030 годы»</w:t>
      </w:r>
      <w:r w:rsidR="00900E99">
        <w:rPr>
          <w:bCs/>
          <w:color w:val="000000"/>
          <w:sz w:val="28"/>
          <w:szCs w:val="28"/>
          <w:lang w:bidi="ru-RU"/>
        </w:rPr>
        <w:t>.</w:t>
      </w:r>
    </w:p>
    <w:p w:rsidR="00970AF2" w:rsidRDefault="00970AF2" w:rsidP="00900E99">
      <w:pPr>
        <w:widowControl w:val="0"/>
        <w:tabs>
          <w:tab w:val="left" w:pos="567"/>
        </w:tabs>
        <w:autoSpaceDE/>
        <w:autoSpaceDN/>
        <w:ind w:left="20" w:right="20" w:firstLine="547"/>
        <w:jc w:val="both"/>
        <w:rPr>
          <w:bCs/>
          <w:color w:val="000000"/>
          <w:sz w:val="28"/>
          <w:szCs w:val="28"/>
          <w:lang w:bidi="ru-RU"/>
        </w:rPr>
      </w:pPr>
      <w:r>
        <w:rPr>
          <w:bCs/>
          <w:color w:val="000000"/>
          <w:sz w:val="28"/>
          <w:szCs w:val="28"/>
          <w:lang w:bidi="ru-RU"/>
        </w:rPr>
        <w:t>Указанная</w:t>
      </w:r>
      <w:r w:rsidR="0035155E">
        <w:rPr>
          <w:bCs/>
          <w:color w:val="000000"/>
          <w:sz w:val="28"/>
          <w:szCs w:val="28"/>
          <w:lang w:bidi="ru-RU"/>
        </w:rPr>
        <w:t xml:space="preserve"> цель будет достигнута  путем принятия </w:t>
      </w:r>
      <w:r w:rsidR="00D53AD6">
        <w:rPr>
          <w:bCs/>
          <w:color w:val="000000"/>
          <w:sz w:val="28"/>
          <w:szCs w:val="28"/>
          <w:lang w:bidi="ru-RU"/>
        </w:rPr>
        <w:t xml:space="preserve">постановления </w:t>
      </w:r>
      <w:r w:rsidR="00D53AD6">
        <w:rPr>
          <w:bCs/>
          <w:color w:val="000000"/>
          <w:sz w:val="28"/>
          <w:szCs w:val="28"/>
          <w:lang w:bidi="ru-RU"/>
        </w:rPr>
        <w:lastRenderedPageBreak/>
        <w:t xml:space="preserve">администрации Чулымского района </w:t>
      </w:r>
      <w:r w:rsidR="00900E99">
        <w:rPr>
          <w:bCs/>
          <w:color w:val="000000"/>
          <w:sz w:val="28"/>
          <w:szCs w:val="28"/>
          <w:lang w:bidi="ru-RU"/>
        </w:rPr>
        <w:t>«</w:t>
      </w:r>
      <w:r w:rsidR="00900E99" w:rsidRPr="00900E99">
        <w:rPr>
          <w:bCs/>
          <w:color w:val="000000"/>
          <w:sz w:val="28"/>
          <w:szCs w:val="28"/>
          <w:lang w:bidi="ru-RU"/>
        </w:rPr>
        <w:t>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муниципальной программы «Развитие субъектов малого и среднего предпринимательства в Чулымском районе Новосибирской области на 2020-2030 годы»»</w:t>
      </w:r>
      <w:r>
        <w:rPr>
          <w:bCs/>
          <w:color w:val="000000"/>
          <w:sz w:val="28"/>
          <w:szCs w:val="28"/>
          <w:lang w:bidi="ru-RU"/>
        </w:rPr>
        <w:t xml:space="preserve">. </w:t>
      </w:r>
    </w:p>
    <w:p w:rsidR="005D53AE" w:rsidRDefault="001A0F2D" w:rsidP="00970AF2">
      <w:pPr>
        <w:widowControl w:val="0"/>
        <w:tabs>
          <w:tab w:val="left" w:pos="1009"/>
        </w:tabs>
        <w:autoSpaceDE/>
        <w:autoSpaceDN/>
        <w:ind w:left="20" w:right="20" w:firstLine="547"/>
        <w:jc w:val="both"/>
        <w:rPr>
          <w:bCs/>
          <w:color w:val="000000"/>
          <w:sz w:val="28"/>
          <w:szCs w:val="28"/>
          <w:lang w:bidi="ru-RU"/>
        </w:rPr>
      </w:pPr>
      <w:r>
        <w:rPr>
          <w:bCs/>
          <w:color w:val="000000"/>
          <w:sz w:val="28"/>
          <w:szCs w:val="28"/>
          <w:lang w:bidi="ru-RU"/>
        </w:rPr>
        <w:t>И</w:t>
      </w:r>
      <w:r w:rsidR="001A3E9B">
        <w:rPr>
          <w:bCs/>
          <w:color w:val="000000"/>
          <w:sz w:val="28"/>
          <w:szCs w:val="28"/>
          <w:lang w:bidi="ru-RU"/>
        </w:rPr>
        <w:t>ндикатор</w:t>
      </w:r>
      <w:r>
        <w:rPr>
          <w:bCs/>
          <w:color w:val="000000"/>
          <w:sz w:val="28"/>
          <w:szCs w:val="28"/>
          <w:lang w:bidi="ru-RU"/>
        </w:rPr>
        <w:t>ом</w:t>
      </w:r>
      <w:r w:rsidR="001A3E9B">
        <w:rPr>
          <w:bCs/>
          <w:color w:val="000000"/>
          <w:sz w:val="28"/>
          <w:szCs w:val="28"/>
          <w:lang w:bidi="ru-RU"/>
        </w:rPr>
        <w:t xml:space="preserve"> достижения целей</w:t>
      </w:r>
      <w:r>
        <w:rPr>
          <w:bCs/>
          <w:color w:val="000000"/>
          <w:sz w:val="28"/>
          <w:szCs w:val="28"/>
          <w:lang w:bidi="ru-RU"/>
        </w:rPr>
        <w:t xml:space="preserve"> явля</w:t>
      </w:r>
      <w:r w:rsidR="00E22015">
        <w:rPr>
          <w:bCs/>
          <w:color w:val="000000"/>
          <w:sz w:val="28"/>
          <w:szCs w:val="28"/>
          <w:lang w:bidi="ru-RU"/>
        </w:rPr>
        <w:t>ю</w:t>
      </w:r>
      <w:r>
        <w:rPr>
          <w:bCs/>
          <w:color w:val="000000"/>
          <w:sz w:val="28"/>
          <w:szCs w:val="28"/>
          <w:lang w:bidi="ru-RU"/>
        </w:rPr>
        <w:t xml:space="preserve">тся </w:t>
      </w:r>
      <w:r w:rsidR="00E22015">
        <w:rPr>
          <w:bCs/>
          <w:color w:val="000000"/>
          <w:sz w:val="28"/>
          <w:szCs w:val="28"/>
          <w:lang w:bidi="ru-RU"/>
        </w:rPr>
        <w:t>ц</w:t>
      </w:r>
      <w:r w:rsidR="00E22015" w:rsidRPr="00E22015">
        <w:rPr>
          <w:bCs/>
          <w:color w:val="000000"/>
          <w:sz w:val="28"/>
          <w:szCs w:val="28"/>
          <w:lang w:bidi="ru-RU"/>
        </w:rPr>
        <w:t xml:space="preserve">елевые индикаторы и показатели </w:t>
      </w:r>
      <w:r w:rsidR="00E22015">
        <w:rPr>
          <w:bCs/>
          <w:color w:val="000000"/>
          <w:sz w:val="28"/>
          <w:szCs w:val="28"/>
          <w:lang w:bidi="ru-RU"/>
        </w:rPr>
        <w:t xml:space="preserve">муниципальной </w:t>
      </w:r>
      <w:r w:rsidR="00E22015" w:rsidRPr="00E22015">
        <w:rPr>
          <w:bCs/>
          <w:color w:val="000000"/>
          <w:sz w:val="28"/>
          <w:szCs w:val="28"/>
          <w:lang w:bidi="ru-RU"/>
        </w:rPr>
        <w:t>программы</w:t>
      </w:r>
      <w:r w:rsidR="00E22015">
        <w:rPr>
          <w:bCs/>
          <w:color w:val="000000"/>
          <w:sz w:val="28"/>
          <w:szCs w:val="28"/>
          <w:lang w:bidi="ru-RU"/>
        </w:rPr>
        <w:t xml:space="preserve"> на период до 2030</w:t>
      </w:r>
      <w:r>
        <w:rPr>
          <w:bCs/>
          <w:color w:val="000000"/>
          <w:sz w:val="28"/>
          <w:szCs w:val="28"/>
          <w:lang w:bidi="ru-RU"/>
        </w:rPr>
        <w:t xml:space="preserve"> год</w:t>
      </w:r>
      <w:r w:rsidR="00E22015">
        <w:rPr>
          <w:bCs/>
          <w:color w:val="000000"/>
          <w:sz w:val="28"/>
          <w:szCs w:val="28"/>
          <w:lang w:bidi="ru-RU"/>
        </w:rPr>
        <w:t>а включительно</w:t>
      </w:r>
      <w:r>
        <w:rPr>
          <w:bCs/>
          <w:color w:val="000000"/>
          <w:sz w:val="28"/>
          <w:szCs w:val="28"/>
          <w:lang w:bidi="ru-RU"/>
        </w:rPr>
        <w:t xml:space="preserve">, </w:t>
      </w:r>
      <w:r w:rsidR="00E22015">
        <w:rPr>
          <w:bCs/>
          <w:color w:val="000000"/>
          <w:sz w:val="28"/>
          <w:szCs w:val="28"/>
          <w:lang w:bidi="ru-RU"/>
        </w:rPr>
        <w:t xml:space="preserve">начиная с 2020 года, </w:t>
      </w:r>
      <w:r>
        <w:rPr>
          <w:bCs/>
          <w:color w:val="000000"/>
          <w:sz w:val="28"/>
          <w:szCs w:val="28"/>
          <w:lang w:bidi="ru-RU"/>
        </w:rPr>
        <w:t>когда нормативный правовой акт будет принят</w:t>
      </w:r>
      <w:r w:rsidR="001A3E9B">
        <w:rPr>
          <w:bCs/>
          <w:color w:val="000000"/>
          <w:sz w:val="28"/>
          <w:szCs w:val="28"/>
          <w:lang w:bidi="ru-RU"/>
        </w:rPr>
        <w:t xml:space="preserve">. </w:t>
      </w:r>
    </w:p>
    <w:p w:rsidR="008B03DF" w:rsidRDefault="008B03DF" w:rsidP="008B03DF">
      <w:pPr>
        <w:widowControl w:val="0"/>
        <w:autoSpaceDE/>
        <w:autoSpaceDN/>
        <w:ind w:left="20" w:right="20" w:firstLine="547"/>
        <w:jc w:val="both"/>
        <w:rPr>
          <w:b/>
          <w:bCs/>
          <w:color w:val="000000"/>
          <w:sz w:val="28"/>
          <w:szCs w:val="28"/>
          <w:lang w:bidi="ru-RU"/>
        </w:rPr>
      </w:pPr>
      <w:r w:rsidRPr="00E957C7">
        <w:rPr>
          <w:b/>
          <w:bCs/>
          <w:color w:val="000000"/>
          <w:sz w:val="28"/>
          <w:szCs w:val="28"/>
          <w:lang w:bidi="ru-RU"/>
        </w:rPr>
        <w:t>3. Анализ предлагаемого регулирования и альтернативных способов регулирования</w:t>
      </w:r>
    </w:p>
    <w:p w:rsidR="00C25523" w:rsidRDefault="00C25523">
      <w:pPr>
        <w:spacing w:after="1" w:line="280" w:lineRule="atLeast"/>
        <w:ind w:firstLine="540"/>
        <w:jc w:val="both"/>
        <w:rPr>
          <w:bCs/>
          <w:color w:val="000000"/>
          <w:sz w:val="28"/>
          <w:szCs w:val="28"/>
          <w:lang w:bidi="ru-RU"/>
        </w:rPr>
      </w:pPr>
    </w:p>
    <w:p w:rsidR="003102A3" w:rsidRDefault="00E24F7D" w:rsidP="007020FE">
      <w:pPr>
        <w:spacing w:after="1" w:line="280" w:lineRule="atLeast"/>
        <w:ind w:firstLine="540"/>
        <w:jc w:val="both"/>
        <w:rPr>
          <w:bCs/>
          <w:color w:val="000000"/>
          <w:sz w:val="28"/>
          <w:szCs w:val="28"/>
          <w:lang w:bidi="ru-RU"/>
        </w:rPr>
      </w:pPr>
      <w:r>
        <w:rPr>
          <w:bCs/>
          <w:color w:val="000000"/>
          <w:sz w:val="28"/>
          <w:szCs w:val="28"/>
          <w:lang w:bidi="ru-RU"/>
        </w:rPr>
        <w:t>Разработчиком п</w:t>
      </w:r>
      <w:r w:rsidRPr="00E24F7D">
        <w:rPr>
          <w:bCs/>
          <w:color w:val="000000"/>
          <w:sz w:val="28"/>
          <w:szCs w:val="28"/>
          <w:lang w:bidi="ru-RU"/>
        </w:rPr>
        <w:t xml:space="preserve">редлагается </w:t>
      </w:r>
      <w:r w:rsidR="00DE641A">
        <w:rPr>
          <w:bCs/>
          <w:color w:val="000000"/>
          <w:sz w:val="28"/>
          <w:szCs w:val="28"/>
          <w:lang w:bidi="ru-RU"/>
        </w:rPr>
        <w:t>к утверждению Порядок</w:t>
      </w:r>
      <w:r w:rsidR="003102A3">
        <w:rPr>
          <w:bCs/>
          <w:color w:val="000000"/>
          <w:sz w:val="28"/>
          <w:szCs w:val="28"/>
          <w:lang w:bidi="ru-RU"/>
        </w:rPr>
        <w:t xml:space="preserve">, который </w:t>
      </w:r>
      <w:r w:rsidR="007020FE">
        <w:rPr>
          <w:bCs/>
          <w:color w:val="000000"/>
          <w:sz w:val="28"/>
          <w:szCs w:val="28"/>
          <w:lang w:bidi="ru-RU"/>
        </w:rPr>
        <w:t>содержит:</w:t>
      </w:r>
    </w:p>
    <w:p w:rsidR="007020FE" w:rsidRPr="007020FE" w:rsidRDefault="007020FE" w:rsidP="007020FE">
      <w:pPr>
        <w:spacing w:after="1" w:line="280" w:lineRule="atLeast"/>
        <w:ind w:firstLine="540"/>
        <w:jc w:val="both"/>
        <w:rPr>
          <w:bCs/>
          <w:color w:val="000000"/>
          <w:sz w:val="28"/>
          <w:szCs w:val="28"/>
          <w:lang w:bidi="ru-RU"/>
        </w:rPr>
      </w:pPr>
      <w:r w:rsidRPr="007020FE">
        <w:rPr>
          <w:bCs/>
          <w:color w:val="000000"/>
          <w:sz w:val="28"/>
          <w:szCs w:val="28"/>
          <w:lang w:bidi="ru-RU"/>
        </w:rPr>
        <w:t>1) категории 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7020FE" w:rsidRPr="007020FE" w:rsidRDefault="007020FE" w:rsidP="007020FE">
      <w:pPr>
        <w:spacing w:after="1" w:line="280" w:lineRule="atLeast"/>
        <w:ind w:firstLine="540"/>
        <w:jc w:val="both"/>
        <w:rPr>
          <w:bCs/>
          <w:color w:val="000000"/>
          <w:sz w:val="28"/>
          <w:szCs w:val="28"/>
          <w:lang w:bidi="ru-RU"/>
        </w:rPr>
      </w:pPr>
      <w:r w:rsidRPr="007020FE">
        <w:rPr>
          <w:bCs/>
          <w:color w:val="000000"/>
          <w:sz w:val="28"/>
          <w:szCs w:val="28"/>
          <w:lang w:bidi="ru-RU"/>
        </w:rPr>
        <w:t>2) цели, условия и порядок предоставления субсидий;</w:t>
      </w:r>
    </w:p>
    <w:p w:rsidR="007020FE" w:rsidRDefault="007020FE" w:rsidP="007020FE">
      <w:pPr>
        <w:spacing w:after="1" w:line="280" w:lineRule="atLeast"/>
        <w:ind w:firstLine="540"/>
        <w:jc w:val="both"/>
        <w:rPr>
          <w:bCs/>
          <w:color w:val="000000"/>
          <w:sz w:val="28"/>
          <w:szCs w:val="28"/>
          <w:lang w:bidi="ru-RU"/>
        </w:rPr>
      </w:pPr>
      <w:r w:rsidRPr="007020FE">
        <w:rPr>
          <w:bCs/>
          <w:color w:val="000000"/>
          <w:sz w:val="28"/>
          <w:szCs w:val="28"/>
          <w:lang w:bidi="ru-RU"/>
        </w:rPr>
        <w:t>3) порядок возврата субсидий в соответствующий бюджет в случае нарушения условий, установленных при их предоставлении;</w:t>
      </w:r>
    </w:p>
    <w:p w:rsidR="007020FE" w:rsidRDefault="007020FE" w:rsidP="007020FE">
      <w:pPr>
        <w:spacing w:after="1" w:line="280" w:lineRule="atLeast"/>
        <w:ind w:firstLine="540"/>
        <w:jc w:val="both"/>
        <w:rPr>
          <w:bCs/>
          <w:color w:val="000000"/>
          <w:sz w:val="28"/>
          <w:szCs w:val="28"/>
          <w:lang w:bidi="ru-RU"/>
        </w:rPr>
      </w:pPr>
      <w:r>
        <w:rPr>
          <w:bCs/>
          <w:color w:val="000000"/>
          <w:sz w:val="28"/>
          <w:szCs w:val="28"/>
          <w:lang w:bidi="ru-RU"/>
        </w:rPr>
        <w:t>4</w:t>
      </w:r>
      <w:r w:rsidRPr="007020FE">
        <w:rPr>
          <w:bCs/>
          <w:color w:val="000000"/>
          <w:sz w:val="28"/>
          <w:szCs w:val="28"/>
          <w:lang w:bidi="ru-RU"/>
        </w:rPr>
        <w:t>) положения об обязательной проверке главным распорядителем (распорядителем) бюджетных средств, предоставляющим субсидию, и органом муниципального финансового контроля соблюдения условий, целей и порядка предоставления субсидий их получателями</w:t>
      </w:r>
      <w:r>
        <w:rPr>
          <w:bCs/>
          <w:color w:val="000000"/>
          <w:sz w:val="28"/>
          <w:szCs w:val="28"/>
          <w:lang w:bidi="ru-RU"/>
        </w:rPr>
        <w:t>;</w:t>
      </w:r>
    </w:p>
    <w:p w:rsidR="00A66094" w:rsidRDefault="003102A3" w:rsidP="003102A3">
      <w:pPr>
        <w:pStyle w:val="a4"/>
        <w:spacing w:after="1" w:line="280" w:lineRule="atLeast"/>
        <w:ind w:left="900"/>
        <w:jc w:val="both"/>
        <w:rPr>
          <w:bCs/>
          <w:color w:val="000000"/>
          <w:sz w:val="28"/>
          <w:szCs w:val="28"/>
          <w:lang w:bidi="ru-RU"/>
        </w:rPr>
      </w:pPr>
      <w:r>
        <w:rPr>
          <w:bCs/>
          <w:color w:val="000000"/>
          <w:sz w:val="28"/>
          <w:szCs w:val="28"/>
          <w:lang w:bidi="ru-RU"/>
        </w:rPr>
        <w:t>Кроме этого, разработчиком предлагается к утверждению</w:t>
      </w:r>
      <w:r w:rsidR="00A66094">
        <w:rPr>
          <w:bCs/>
          <w:color w:val="000000"/>
          <w:sz w:val="28"/>
          <w:szCs w:val="28"/>
          <w:lang w:bidi="ru-RU"/>
        </w:rPr>
        <w:t>:</w:t>
      </w:r>
    </w:p>
    <w:p w:rsidR="003102A3" w:rsidRDefault="00A66094" w:rsidP="00D1437D">
      <w:pPr>
        <w:pStyle w:val="a4"/>
        <w:spacing w:after="1" w:line="280" w:lineRule="atLeast"/>
        <w:ind w:left="0" w:firstLine="567"/>
        <w:jc w:val="both"/>
        <w:rPr>
          <w:bCs/>
          <w:color w:val="000000"/>
          <w:sz w:val="28"/>
          <w:szCs w:val="28"/>
          <w:lang w:bidi="ru-RU"/>
        </w:rPr>
      </w:pPr>
      <w:r>
        <w:rPr>
          <w:bCs/>
          <w:color w:val="000000"/>
          <w:sz w:val="28"/>
          <w:szCs w:val="28"/>
          <w:lang w:bidi="ru-RU"/>
        </w:rPr>
        <w:t>-</w:t>
      </w:r>
      <w:r w:rsidR="003102A3">
        <w:rPr>
          <w:bCs/>
          <w:color w:val="000000"/>
          <w:sz w:val="28"/>
          <w:szCs w:val="28"/>
          <w:lang w:bidi="ru-RU"/>
        </w:rPr>
        <w:t xml:space="preserve"> </w:t>
      </w:r>
      <w:r>
        <w:rPr>
          <w:bCs/>
          <w:color w:val="000000"/>
          <w:sz w:val="28"/>
          <w:szCs w:val="28"/>
          <w:lang w:bidi="ru-RU"/>
        </w:rPr>
        <w:t>ф</w:t>
      </w:r>
      <w:r w:rsidR="003102A3" w:rsidRPr="003102A3">
        <w:rPr>
          <w:bCs/>
          <w:color w:val="000000"/>
          <w:sz w:val="28"/>
          <w:szCs w:val="28"/>
          <w:lang w:bidi="ru-RU"/>
        </w:rPr>
        <w:t>орм</w:t>
      </w:r>
      <w:r w:rsidR="003102A3">
        <w:rPr>
          <w:bCs/>
          <w:color w:val="000000"/>
          <w:sz w:val="28"/>
          <w:szCs w:val="28"/>
          <w:lang w:bidi="ru-RU"/>
        </w:rPr>
        <w:t>а</w:t>
      </w:r>
      <w:r w:rsidR="003102A3" w:rsidRPr="003102A3">
        <w:rPr>
          <w:bCs/>
          <w:color w:val="000000"/>
          <w:sz w:val="28"/>
          <w:szCs w:val="28"/>
          <w:lang w:bidi="ru-RU"/>
        </w:rPr>
        <w:t xml:space="preserve"> </w:t>
      </w:r>
      <w:r w:rsidR="007020FE">
        <w:rPr>
          <w:bCs/>
          <w:color w:val="000000"/>
          <w:sz w:val="28"/>
          <w:szCs w:val="28"/>
          <w:lang w:bidi="ru-RU"/>
        </w:rPr>
        <w:t>заявки на оказание финансовой поддержки</w:t>
      </w:r>
      <w:r w:rsidR="00D1437D">
        <w:rPr>
          <w:bCs/>
          <w:color w:val="000000"/>
          <w:sz w:val="28"/>
          <w:szCs w:val="28"/>
          <w:lang w:bidi="ru-RU"/>
        </w:rPr>
        <w:t>;</w:t>
      </w:r>
    </w:p>
    <w:p w:rsidR="00D1437D" w:rsidRDefault="00D1437D" w:rsidP="00D1437D">
      <w:pPr>
        <w:pStyle w:val="a4"/>
        <w:spacing w:after="1" w:line="280" w:lineRule="atLeast"/>
        <w:ind w:left="0"/>
        <w:jc w:val="both"/>
        <w:rPr>
          <w:bCs/>
          <w:color w:val="000000"/>
          <w:sz w:val="28"/>
          <w:szCs w:val="28"/>
          <w:lang w:bidi="ru-RU"/>
        </w:rPr>
      </w:pPr>
      <w:r>
        <w:rPr>
          <w:bCs/>
          <w:color w:val="000000"/>
          <w:sz w:val="28"/>
          <w:szCs w:val="28"/>
          <w:lang w:bidi="ru-RU"/>
        </w:rPr>
        <w:t xml:space="preserve">        </w:t>
      </w:r>
      <w:r w:rsidR="00A66094">
        <w:rPr>
          <w:bCs/>
          <w:color w:val="000000"/>
          <w:sz w:val="28"/>
          <w:szCs w:val="28"/>
          <w:lang w:bidi="ru-RU"/>
        </w:rPr>
        <w:t xml:space="preserve">- </w:t>
      </w:r>
      <w:r>
        <w:rPr>
          <w:bCs/>
          <w:color w:val="000000"/>
          <w:sz w:val="28"/>
          <w:szCs w:val="28"/>
          <w:lang w:bidi="ru-RU"/>
        </w:rPr>
        <w:t xml:space="preserve">форма отчета </w:t>
      </w:r>
      <w:r w:rsidRPr="00D1437D">
        <w:rPr>
          <w:bCs/>
          <w:color w:val="000000"/>
          <w:sz w:val="28"/>
          <w:szCs w:val="28"/>
          <w:lang w:bidi="ru-RU"/>
        </w:rPr>
        <w:t>о достижении результата предоставления субсидии и показателя, необходимого для достижения результата предоставления субсидии</w:t>
      </w:r>
      <w:r>
        <w:rPr>
          <w:bCs/>
          <w:color w:val="000000"/>
          <w:sz w:val="28"/>
          <w:szCs w:val="28"/>
          <w:lang w:bidi="ru-RU"/>
        </w:rPr>
        <w:t xml:space="preserve"> </w:t>
      </w:r>
      <w:r w:rsidRPr="00D1437D">
        <w:rPr>
          <w:bCs/>
          <w:color w:val="000000"/>
          <w:sz w:val="28"/>
          <w:szCs w:val="28"/>
          <w:lang w:bidi="ru-RU"/>
        </w:rPr>
        <w:t xml:space="preserve">за </w:t>
      </w:r>
      <w:proofErr w:type="gramStart"/>
      <w:r>
        <w:rPr>
          <w:bCs/>
          <w:color w:val="000000"/>
          <w:sz w:val="28"/>
          <w:szCs w:val="28"/>
          <w:lang w:bidi="ru-RU"/>
        </w:rPr>
        <w:t>отчетный</w:t>
      </w:r>
      <w:proofErr w:type="gramEnd"/>
      <w:r>
        <w:rPr>
          <w:bCs/>
          <w:color w:val="000000"/>
          <w:sz w:val="28"/>
          <w:szCs w:val="28"/>
          <w:lang w:bidi="ru-RU"/>
        </w:rPr>
        <w:t xml:space="preserve"> год; </w:t>
      </w:r>
    </w:p>
    <w:p w:rsidR="00D1437D" w:rsidRDefault="00D1437D" w:rsidP="00D1437D">
      <w:pPr>
        <w:pStyle w:val="a4"/>
        <w:spacing w:after="1" w:line="280" w:lineRule="atLeast"/>
        <w:ind w:left="0" w:firstLine="720"/>
        <w:jc w:val="both"/>
        <w:rPr>
          <w:bCs/>
          <w:color w:val="000000"/>
          <w:sz w:val="28"/>
          <w:szCs w:val="28"/>
          <w:lang w:bidi="ru-RU"/>
        </w:rPr>
      </w:pPr>
      <w:r>
        <w:rPr>
          <w:bCs/>
          <w:color w:val="000000"/>
          <w:sz w:val="28"/>
          <w:szCs w:val="28"/>
          <w:lang w:bidi="ru-RU"/>
        </w:rPr>
        <w:t>- м</w:t>
      </w:r>
      <w:r w:rsidRPr="00D1437D">
        <w:rPr>
          <w:bCs/>
          <w:color w:val="000000"/>
          <w:sz w:val="28"/>
          <w:szCs w:val="28"/>
          <w:lang w:bidi="ru-RU"/>
        </w:rPr>
        <w:t>етодика расчета субсидии, предоставляемой заявителю -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производителю товаров, работ, услуг на реализацию мероприятий муниципальной программы «Развитие субъектов малого и среднего предпринимательства в Чулымском районе Новосибирской области на 2020-2030 годы» по одному направлению (форме) финансовой поддержки</w:t>
      </w:r>
      <w:r>
        <w:rPr>
          <w:bCs/>
          <w:color w:val="000000"/>
          <w:sz w:val="28"/>
          <w:szCs w:val="28"/>
          <w:lang w:bidi="ru-RU"/>
        </w:rPr>
        <w:t>.</w:t>
      </w:r>
    </w:p>
    <w:p w:rsidR="00D56BA1" w:rsidRDefault="00EB08A2" w:rsidP="00D56BA1">
      <w:pPr>
        <w:spacing w:after="1" w:line="280" w:lineRule="atLeast"/>
        <w:ind w:firstLine="540"/>
        <w:jc w:val="both"/>
        <w:rPr>
          <w:bCs/>
          <w:color w:val="000000"/>
          <w:sz w:val="28"/>
          <w:szCs w:val="28"/>
          <w:lang w:bidi="ru-RU"/>
        </w:rPr>
      </w:pPr>
      <w:proofErr w:type="gramStart"/>
      <w:r>
        <w:rPr>
          <w:bCs/>
          <w:color w:val="000000"/>
          <w:sz w:val="28"/>
          <w:szCs w:val="28"/>
          <w:lang w:bidi="ru-RU"/>
        </w:rPr>
        <w:t>В соответствии с п. 3 ст. 78 Бюджетного кодекса Российской Федерации п</w:t>
      </w:r>
      <w:r w:rsidR="00A66094">
        <w:rPr>
          <w:bCs/>
          <w:color w:val="000000"/>
          <w:sz w:val="28"/>
          <w:szCs w:val="28"/>
          <w:lang w:bidi="ru-RU"/>
        </w:rPr>
        <w:t xml:space="preserve">ри разработке проекта акта </w:t>
      </w:r>
      <w:r w:rsidR="00FA1747">
        <w:rPr>
          <w:bCs/>
          <w:color w:val="000000"/>
          <w:sz w:val="28"/>
          <w:szCs w:val="28"/>
          <w:lang w:bidi="ru-RU"/>
        </w:rPr>
        <w:t xml:space="preserve">разработчик </w:t>
      </w:r>
      <w:r w:rsidR="00E24F7D">
        <w:rPr>
          <w:bCs/>
          <w:color w:val="000000"/>
          <w:sz w:val="28"/>
          <w:szCs w:val="28"/>
          <w:lang w:bidi="ru-RU"/>
        </w:rPr>
        <w:t>р</w:t>
      </w:r>
      <w:r w:rsidR="00E24F7D" w:rsidRPr="00E24F7D">
        <w:rPr>
          <w:bCs/>
          <w:color w:val="000000"/>
          <w:sz w:val="28"/>
          <w:szCs w:val="28"/>
          <w:lang w:bidi="ru-RU"/>
        </w:rPr>
        <w:t>уководств</w:t>
      </w:r>
      <w:r w:rsidR="00A66094">
        <w:rPr>
          <w:bCs/>
          <w:color w:val="000000"/>
          <w:sz w:val="28"/>
          <w:szCs w:val="28"/>
          <w:lang w:bidi="ru-RU"/>
        </w:rPr>
        <w:t>овался</w:t>
      </w:r>
      <w:r w:rsidR="001A0F2D">
        <w:rPr>
          <w:bCs/>
          <w:color w:val="000000"/>
          <w:sz w:val="28"/>
          <w:szCs w:val="28"/>
          <w:lang w:bidi="ru-RU"/>
        </w:rPr>
        <w:t xml:space="preserve"> </w:t>
      </w:r>
      <w:r w:rsidR="00A81C98">
        <w:rPr>
          <w:bCs/>
          <w:color w:val="000000"/>
          <w:sz w:val="28"/>
          <w:szCs w:val="28"/>
          <w:lang w:bidi="ru-RU"/>
        </w:rPr>
        <w:t xml:space="preserve">Общими требованиями </w:t>
      </w:r>
      <w:r w:rsidR="00A81C98" w:rsidRPr="00A81C98">
        <w:rPr>
          <w:bCs/>
          <w:color w:val="000000"/>
          <w:sz w:val="28"/>
          <w:szCs w:val="28"/>
          <w:lang w:bidi="ru-RU"/>
        </w:rPr>
        <w:t>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лицам-производителям товаров, работ, услуг</w:t>
      </w:r>
      <w:r w:rsidR="00A81C98">
        <w:rPr>
          <w:bCs/>
          <w:color w:val="000000"/>
          <w:sz w:val="28"/>
          <w:szCs w:val="28"/>
          <w:lang w:bidi="ru-RU"/>
        </w:rPr>
        <w:t xml:space="preserve">, утвержденных </w:t>
      </w:r>
      <w:r w:rsidR="00A81C98" w:rsidRPr="00A81C98">
        <w:rPr>
          <w:bCs/>
          <w:color w:val="000000"/>
          <w:sz w:val="28"/>
          <w:szCs w:val="28"/>
          <w:lang w:bidi="ru-RU"/>
        </w:rPr>
        <w:t>постановлением Правительства Российской Федерации от 06.09.2016 № 887</w:t>
      </w:r>
      <w:r w:rsidR="00EF52FB">
        <w:rPr>
          <w:bCs/>
          <w:color w:val="000000"/>
          <w:sz w:val="28"/>
          <w:szCs w:val="28"/>
          <w:lang w:bidi="ru-RU"/>
        </w:rPr>
        <w:t xml:space="preserve"> (далее – Общие требования)</w:t>
      </w:r>
      <w:r w:rsidR="00A81C98">
        <w:rPr>
          <w:bCs/>
          <w:color w:val="000000"/>
          <w:sz w:val="28"/>
          <w:szCs w:val="28"/>
          <w:lang w:bidi="ru-RU"/>
        </w:rPr>
        <w:t>.</w:t>
      </w:r>
      <w:r w:rsidR="001A0F2D" w:rsidRPr="001A0F2D">
        <w:rPr>
          <w:bCs/>
          <w:color w:val="000000"/>
          <w:sz w:val="28"/>
          <w:szCs w:val="28"/>
          <w:lang w:bidi="ru-RU"/>
        </w:rPr>
        <w:t xml:space="preserve"> </w:t>
      </w:r>
      <w:proofErr w:type="gramEnd"/>
    </w:p>
    <w:p w:rsidR="00E36FA9" w:rsidRDefault="00E36FA9" w:rsidP="00E36FA9">
      <w:pPr>
        <w:spacing w:after="1" w:line="280" w:lineRule="atLeast"/>
        <w:ind w:firstLine="540"/>
        <w:jc w:val="both"/>
        <w:rPr>
          <w:bCs/>
          <w:sz w:val="28"/>
          <w:szCs w:val="28"/>
          <w:lang w:bidi="ru-RU"/>
        </w:rPr>
      </w:pPr>
      <w:r w:rsidRPr="00E36FA9">
        <w:rPr>
          <w:bCs/>
          <w:sz w:val="28"/>
          <w:szCs w:val="28"/>
          <w:lang w:bidi="ru-RU"/>
        </w:rPr>
        <w:lastRenderedPageBreak/>
        <w:t>В сводном отчете приведен анализ практики отдельных субъектов</w:t>
      </w:r>
      <w:r>
        <w:rPr>
          <w:bCs/>
          <w:sz w:val="28"/>
          <w:szCs w:val="28"/>
          <w:lang w:bidi="ru-RU"/>
        </w:rPr>
        <w:t xml:space="preserve"> </w:t>
      </w:r>
      <w:r w:rsidRPr="00E36FA9">
        <w:rPr>
          <w:bCs/>
          <w:sz w:val="28"/>
          <w:szCs w:val="28"/>
          <w:lang w:bidi="ru-RU"/>
        </w:rPr>
        <w:t>Российской Федерации</w:t>
      </w:r>
      <w:r>
        <w:rPr>
          <w:bCs/>
          <w:sz w:val="28"/>
          <w:szCs w:val="28"/>
          <w:lang w:bidi="ru-RU"/>
        </w:rPr>
        <w:t xml:space="preserve"> и муниципальных образований</w:t>
      </w:r>
      <w:r w:rsidRPr="00E36FA9">
        <w:rPr>
          <w:bCs/>
          <w:sz w:val="28"/>
          <w:szCs w:val="28"/>
          <w:lang w:bidi="ru-RU"/>
        </w:rPr>
        <w:t xml:space="preserve">, в которых </w:t>
      </w:r>
      <w:r>
        <w:rPr>
          <w:bCs/>
          <w:sz w:val="28"/>
          <w:szCs w:val="28"/>
          <w:lang w:bidi="ru-RU"/>
        </w:rPr>
        <w:t xml:space="preserve">приняты аналогичные </w:t>
      </w:r>
      <w:r w:rsidRPr="00E36FA9">
        <w:rPr>
          <w:bCs/>
          <w:sz w:val="28"/>
          <w:szCs w:val="28"/>
          <w:lang w:bidi="ru-RU"/>
        </w:rPr>
        <w:t xml:space="preserve">Порядки. Это, например, </w:t>
      </w:r>
      <w:r>
        <w:rPr>
          <w:bCs/>
          <w:sz w:val="28"/>
          <w:szCs w:val="28"/>
          <w:lang w:bidi="ru-RU"/>
        </w:rPr>
        <w:t>Кемеровская</w:t>
      </w:r>
      <w:r w:rsidR="0014215E">
        <w:rPr>
          <w:rStyle w:val="a7"/>
          <w:bCs/>
          <w:sz w:val="28"/>
          <w:szCs w:val="28"/>
          <w:lang w:bidi="ru-RU"/>
        </w:rPr>
        <w:footnoteReference w:id="1"/>
      </w:r>
      <w:r w:rsidRPr="00E36FA9">
        <w:rPr>
          <w:bCs/>
          <w:sz w:val="28"/>
          <w:szCs w:val="28"/>
          <w:lang w:bidi="ru-RU"/>
        </w:rPr>
        <w:t>,</w:t>
      </w:r>
      <w:r>
        <w:rPr>
          <w:bCs/>
          <w:sz w:val="28"/>
          <w:szCs w:val="28"/>
          <w:lang w:bidi="ru-RU"/>
        </w:rPr>
        <w:t xml:space="preserve"> Новосибирская</w:t>
      </w:r>
      <w:r w:rsidR="00995F16">
        <w:rPr>
          <w:rStyle w:val="a7"/>
          <w:bCs/>
          <w:sz w:val="28"/>
          <w:szCs w:val="28"/>
          <w:lang w:bidi="ru-RU"/>
        </w:rPr>
        <w:footnoteReference w:id="2"/>
      </w:r>
      <w:r>
        <w:rPr>
          <w:bCs/>
          <w:sz w:val="28"/>
          <w:szCs w:val="28"/>
          <w:lang w:bidi="ru-RU"/>
        </w:rPr>
        <w:t xml:space="preserve"> области,</w:t>
      </w:r>
      <w:r w:rsidRPr="00E36FA9">
        <w:rPr>
          <w:bCs/>
          <w:sz w:val="28"/>
          <w:szCs w:val="28"/>
          <w:lang w:bidi="ru-RU"/>
        </w:rPr>
        <w:t xml:space="preserve"> </w:t>
      </w:r>
      <w:proofErr w:type="spellStart"/>
      <w:r>
        <w:rPr>
          <w:bCs/>
          <w:sz w:val="28"/>
          <w:szCs w:val="28"/>
          <w:lang w:bidi="ru-RU"/>
        </w:rPr>
        <w:t>Барабинский</w:t>
      </w:r>
      <w:proofErr w:type="spellEnd"/>
      <w:r>
        <w:rPr>
          <w:bCs/>
          <w:sz w:val="28"/>
          <w:szCs w:val="28"/>
          <w:lang w:bidi="ru-RU"/>
        </w:rPr>
        <w:t xml:space="preserve"> район Новосибирской области</w:t>
      </w:r>
      <w:r w:rsidR="00995F16">
        <w:rPr>
          <w:rStyle w:val="a7"/>
          <w:bCs/>
          <w:sz w:val="28"/>
          <w:szCs w:val="28"/>
          <w:lang w:bidi="ru-RU"/>
        </w:rPr>
        <w:footnoteReference w:id="3"/>
      </w:r>
      <w:r w:rsidRPr="00E36FA9">
        <w:rPr>
          <w:bCs/>
          <w:sz w:val="28"/>
          <w:szCs w:val="28"/>
          <w:lang w:bidi="ru-RU"/>
        </w:rPr>
        <w:t>.</w:t>
      </w:r>
    </w:p>
    <w:p w:rsidR="00DB240E" w:rsidRDefault="00EF52FB" w:rsidP="001107F7">
      <w:pPr>
        <w:spacing w:after="1" w:line="280" w:lineRule="atLeast"/>
        <w:ind w:firstLine="540"/>
        <w:jc w:val="both"/>
        <w:rPr>
          <w:color w:val="000000"/>
          <w:sz w:val="28"/>
          <w:szCs w:val="28"/>
        </w:rPr>
      </w:pPr>
      <w:r>
        <w:rPr>
          <w:bCs/>
          <w:sz w:val="28"/>
          <w:szCs w:val="28"/>
          <w:lang w:bidi="ru-RU"/>
        </w:rPr>
        <w:t xml:space="preserve">В целях упорядочения проекта акта </w:t>
      </w:r>
      <w:r w:rsidR="00157E8A" w:rsidRPr="00EF52FB">
        <w:rPr>
          <w:bCs/>
          <w:sz w:val="28"/>
          <w:szCs w:val="28"/>
          <w:lang w:bidi="ru-RU"/>
        </w:rPr>
        <w:t>предлагаю разработчику</w:t>
      </w:r>
      <w:r>
        <w:rPr>
          <w:bCs/>
          <w:sz w:val="28"/>
          <w:szCs w:val="28"/>
          <w:lang w:bidi="ru-RU"/>
        </w:rPr>
        <w:t xml:space="preserve"> положения и нормы  проекта акта упорядочить в разделы в соответствии с п. 2 Общих требований. </w:t>
      </w:r>
    </w:p>
    <w:p w:rsidR="008B03DF" w:rsidRPr="00E957C7" w:rsidRDefault="008B03DF" w:rsidP="008B03DF">
      <w:pPr>
        <w:keepNext/>
        <w:keepLines/>
        <w:widowControl w:val="0"/>
        <w:autoSpaceDE/>
        <w:autoSpaceDN/>
        <w:spacing w:line="322" w:lineRule="exact"/>
        <w:ind w:left="20" w:right="20" w:firstLine="547"/>
        <w:jc w:val="both"/>
        <w:outlineLvl w:val="0"/>
        <w:rPr>
          <w:bCs/>
          <w:color w:val="000000"/>
          <w:sz w:val="28"/>
          <w:szCs w:val="28"/>
          <w:lang w:bidi="ru-RU"/>
        </w:rPr>
      </w:pPr>
      <w:r w:rsidRPr="00E957C7">
        <w:rPr>
          <w:b/>
          <w:bCs/>
          <w:color w:val="000000"/>
          <w:sz w:val="28"/>
          <w:szCs w:val="28"/>
          <w:lang w:bidi="ru-RU"/>
        </w:rPr>
        <w:t xml:space="preserve">4. Сведения о выявленных положениях проекта акта, затрудняющих предпринимательскую и инвестиционную деятельность, либо способствующих возникновению необоснованных расходов бюджета </w:t>
      </w:r>
      <w:r>
        <w:rPr>
          <w:b/>
          <w:bCs/>
          <w:color w:val="000000"/>
          <w:sz w:val="28"/>
          <w:szCs w:val="28"/>
          <w:lang w:bidi="ru-RU"/>
        </w:rPr>
        <w:t xml:space="preserve">Чулымского района </w:t>
      </w:r>
      <w:r w:rsidRPr="00E957C7">
        <w:rPr>
          <w:b/>
          <w:bCs/>
          <w:color w:val="000000"/>
          <w:sz w:val="28"/>
          <w:szCs w:val="28"/>
          <w:lang w:bidi="ru-RU"/>
        </w:rPr>
        <w:t>Новосибирской области</w:t>
      </w:r>
    </w:p>
    <w:p w:rsidR="008B03DF" w:rsidRDefault="008B03DF" w:rsidP="008B03DF">
      <w:pPr>
        <w:widowControl w:val="0"/>
        <w:tabs>
          <w:tab w:val="left" w:leader="underscore" w:pos="4196"/>
          <w:tab w:val="left" w:leader="underscore" w:pos="9658"/>
        </w:tabs>
        <w:autoSpaceDE/>
        <w:autoSpaceDN/>
        <w:spacing w:line="322" w:lineRule="exact"/>
        <w:ind w:left="20" w:right="20" w:firstLine="547"/>
        <w:jc w:val="both"/>
        <w:rPr>
          <w:color w:val="000000"/>
          <w:sz w:val="28"/>
          <w:szCs w:val="28"/>
          <w:lang w:bidi="ru-RU"/>
        </w:rPr>
      </w:pPr>
      <w:proofErr w:type="gramStart"/>
      <w:r w:rsidRPr="00E957C7">
        <w:rPr>
          <w:color w:val="000000"/>
          <w:sz w:val="28"/>
          <w:szCs w:val="28"/>
          <w:lang w:bidi="ru-RU"/>
        </w:rPr>
        <w:t xml:space="preserve">В результате проведенного анализа </w:t>
      </w:r>
      <w:r w:rsidRPr="001A0F2D">
        <w:rPr>
          <w:b/>
          <w:color w:val="000000"/>
          <w:sz w:val="28"/>
          <w:szCs w:val="28"/>
          <w:lang w:bidi="ru-RU"/>
        </w:rPr>
        <w:t>были</w:t>
      </w:r>
      <w:r w:rsidRPr="00E957C7">
        <w:rPr>
          <w:color w:val="000000"/>
          <w:sz w:val="28"/>
          <w:szCs w:val="28"/>
          <w:lang w:bidi="ru-RU"/>
        </w:rPr>
        <w:t xml:space="preserve"> выявлены положения, вводящие избыточные обязанности, запреты и ограничения для субъектов предпринимательской и инвестиционной деятельности или способствующие их введению; положения, способствующие возникновению необоснованных расходов субъектов предпринимательской и инвестиционной деятельности; положения, способствующие возникновению необоснованных расходов бюджета </w:t>
      </w:r>
      <w:r>
        <w:rPr>
          <w:color w:val="000000"/>
          <w:sz w:val="28"/>
          <w:szCs w:val="28"/>
          <w:lang w:bidi="ru-RU"/>
        </w:rPr>
        <w:t xml:space="preserve">Чулымского района </w:t>
      </w:r>
      <w:r w:rsidRPr="00E957C7">
        <w:rPr>
          <w:color w:val="000000"/>
          <w:sz w:val="28"/>
          <w:szCs w:val="28"/>
          <w:lang w:bidi="ru-RU"/>
        </w:rPr>
        <w:t>Новосибирской области:</w:t>
      </w:r>
      <w:proofErr w:type="gramEnd"/>
    </w:p>
    <w:p w:rsidR="00251E6D" w:rsidRPr="00E957C7" w:rsidRDefault="00251E6D" w:rsidP="008B03DF">
      <w:pPr>
        <w:widowControl w:val="0"/>
        <w:tabs>
          <w:tab w:val="left" w:leader="underscore" w:pos="4196"/>
          <w:tab w:val="left" w:leader="underscore" w:pos="9658"/>
        </w:tabs>
        <w:autoSpaceDE/>
        <w:autoSpaceDN/>
        <w:spacing w:line="322" w:lineRule="exact"/>
        <w:ind w:left="20" w:right="20" w:firstLine="547"/>
        <w:jc w:val="both"/>
        <w:rPr>
          <w:color w:val="000000"/>
          <w:sz w:val="28"/>
          <w:szCs w:val="28"/>
          <w:lang w:bidi="ru-RU"/>
        </w:rPr>
      </w:pP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4678"/>
        <w:gridCol w:w="4770"/>
      </w:tblGrid>
      <w:tr w:rsidR="008B03DF" w:rsidRPr="00E957C7" w:rsidTr="00E834A2">
        <w:tc>
          <w:tcPr>
            <w:tcW w:w="669" w:type="dxa"/>
            <w:shd w:val="clear" w:color="auto" w:fill="auto"/>
          </w:tcPr>
          <w:p w:rsidR="008B03DF" w:rsidRPr="007D63CE" w:rsidRDefault="008B03DF" w:rsidP="00B50443">
            <w:pPr>
              <w:widowControl w:val="0"/>
              <w:tabs>
                <w:tab w:val="left" w:leader="underscore" w:pos="4196"/>
                <w:tab w:val="left" w:leader="underscore" w:pos="9658"/>
              </w:tabs>
              <w:autoSpaceDE/>
              <w:autoSpaceDN/>
              <w:ind w:right="20"/>
              <w:jc w:val="center"/>
              <w:rPr>
                <w:rFonts w:ascii="Courier New" w:eastAsia="Courier New" w:hAnsi="Courier New" w:cs="Courier New"/>
                <w:b/>
                <w:color w:val="000000"/>
                <w:sz w:val="24"/>
                <w:szCs w:val="24"/>
                <w:lang w:bidi="ru-RU"/>
              </w:rPr>
            </w:pPr>
            <w:r w:rsidRPr="007D63CE">
              <w:rPr>
                <w:rFonts w:ascii="Courier New" w:eastAsia="Courier New" w:hAnsi="Courier New" w:cs="Courier New"/>
                <w:b/>
                <w:color w:val="000000"/>
                <w:sz w:val="24"/>
                <w:szCs w:val="24"/>
                <w:lang w:bidi="ru-RU"/>
              </w:rPr>
              <w:t xml:space="preserve">№ </w:t>
            </w:r>
            <w:proofErr w:type="gramStart"/>
            <w:r w:rsidRPr="007D63CE">
              <w:rPr>
                <w:rFonts w:ascii="Courier New" w:eastAsia="Courier New" w:hAnsi="Courier New" w:cs="Courier New"/>
                <w:b/>
                <w:color w:val="000000"/>
                <w:sz w:val="24"/>
                <w:szCs w:val="24"/>
                <w:lang w:bidi="ru-RU"/>
              </w:rPr>
              <w:t>п</w:t>
            </w:r>
            <w:proofErr w:type="gramEnd"/>
            <w:r w:rsidRPr="007D63CE">
              <w:rPr>
                <w:rFonts w:ascii="Courier New" w:eastAsia="Courier New" w:hAnsi="Courier New" w:cs="Courier New"/>
                <w:b/>
                <w:color w:val="000000"/>
                <w:sz w:val="24"/>
                <w:szCs w:val="24"/>
                <w:lang w:bidi="ru-RU"/>
              </w:rPr>
              <w:t>/п</w:t>
            </w:r>
          </w:p>
        </w:tc>
        <w:tc>
          <w:tcPr>
            <w:tcW w:w="4678" w:type="dxa"/>
            <w:shd w:val="clear" w:color="auto" w:fill="auto"/>
          </w:tcPr>
          <w:p w:rsidR="008B03DF" w:rsidRPr="007D63CE" w:rsidRDefault="008B03DF" w:rsidP="00B50443">
            <w:pPr>
              <w:widowControl w:val="0"/>
              <w:tabs>
                <w:tab w:val="left" w:leader="underscore" w:pos="4196"/>
                <w:tab w:val="left" w:leader="underscore" w:pos="9658"/>
              </w:tabs>
              <w:autoSpaceDE/>
              <w:autoSpaceDN/>
              <w:ind w:right="20"/>
              <w:jc w:val="center"/>
              <w:rPr>
                <w:rFonts w:ascii="Courier New" w:eastAsia="Courier New" w:hAnsi="Courier New" w:cs="Courier New"/>
                <w:b/>
                <w:color w:val="000000"/>
                <w:sz w:val="24"/>
                <w:szCs w:val="24"/>
                <w:u w:val="single"/>
                <w:lang w:bidi="ru-RU"/>
              </w:rPr>
            </w:pPr>
            <w:r w:rsidRPr="007D63CE">
              <w:rPr>
                <w:rFonts w:ascii="Courier New" w:eastAsia="Courier New" w:hAnsi="Courier New" w:cs="Courier New"/>
                <w:b/>
                <w:color w:val="000000"/>
                <w:sz w:val="24"/>
                <w:szCs w:val="24"/>
                <w:lang w:bidi="ru-RU"/>
              </w:rPr>
              <w:t>Критерии</w:t>
            </w:r>
          </w:p>
        </w:tc>
        <w:tc>
          <w:tcPr>
            <w:tcW w:w="4770" w:type="dxa"/>
            <w:shd w:val="clear" w:color="auto" w:fill="auto"/>
          </w:tcPr>
          <w:p w:rsidR="008B03DF" w:rsidRPr="007D63CE" w:rsidRDefault="008B03DF" w:rsidP="00B50443">
            <w:pPr>
              <w:widowControl w:val="0"/>
              <w:tabs>
                <w:tab w:val="left" w:leader="underscore" w:pos="4196"/>
                <w:tab w:val="left" w:leader="underscore" w:pos="9658"/>
              </w:tabs>
              <w:autoSpaceDE/>
              <w:autoSpaceDN/>
              <w:ind w:right="20"/>
              <w:jc w:val="center"/>
              <w:rPr>
                <w:rFonts w:ascii="Courier New" w:eastAsia="Courier New" w:hAnsi="Courier New" w:cs="Courier New"/>
                <w:b/>
                <w:color w:val="000000"/>
                <w:sz w:val="24"/>
                <w:szCs w:val="24"/>
                <w:u w:val="single"/>
                <w:lang w:bidi="ru-RU"/>
              </w:rPr>
            </w:pPr>
            <w:r w:rsidRPr="007D63CE">
              <w:rPr>
                <w:rFonts w:ascii="Courier New" w:eastAsia="Courier New" w:hAnsi="Courier New" w:cs="Courier New"/>
                <w:b/>
                <w:color w:val="000000"/>
                <w:sz w:val="24"/>
                <w:szCs w:val="24"/>
                <w:lang w:bidi="ru-RU"/>
              </w:rPr>
              <w:t>Наличие или отсутствие выявленных положений, которые создают необоснованные затруднения осуществления предпринимательской и инвестиционной деятельности, а также способствуют возникновению необоснованных расходов бюджета Чулымского района Новосибирской области</w:t>
            </w:r>
          </w:p>
        </w:tc>
      </w:tr>
      <w:tr w:rsidR="008B03DF" w:rsidRPr="00E957C7" w:rsidTr="00E834A2">
        <w:tc>
          <w:tcPr>
            <w:tcW w:w="669" w:type="dxa"/>
            <w:shd w:val="clear" w:color="auto" w:fill="auto"/>
          </w:tcPr>
          <w:p w:rsidR="008B03DF" w:rsidRPr="007D63CE" w:rsidRDefault="008B03DF" w:rsidP="00B50443">
            <w:pPr>
              <w:widowControl w:val="0"/>
              <w:tabs>
                <w:tab w:val="left" w:leader="underscore" w:pos="4196"/>
                <w:tab w:val="left" w:leader="underscore" w:pos="9658"/>
              </w:tabs>
              <w:autoSpaceDE/>
              <w:autoSpaceDN/>
              <w:spacing w:line="322" w:lineRule="exact"/>
              <w:ind w:right="20"/>
              <w:jc w:val="both"/>
              <w:rPr>
                <w:rFonts w:ascii="Courier New" w:eastAsia="Courier New" w:hAnsi="Courier New" w:cs="Courier New"/>
                <w:color w:val="000000"/>
                <w:sz w:val="26"/>
                <w:szCs w:val="26"/>
                <w:lang w:bidi="ru-RU"/>
              </w:rPr>
            </w:pPr>
            <w:r w:rsidRPr="007D63CE">
              <w:rPr>
                <w:rFonts w:ascii="Courier New" w:eastAsia="Courier New" w:hAnsi="Courier New" w:cs="Courier New"/>
                <w:color w:val="000000"/>
                <w:sz w:val="26"/>
                <w:szCs w:val="26"/>
                <w:lang w:bidi="ru-RU"/>
              </w:rPr>
              <w:t>1</w:t>
            </w:r>
          </w:p>
        </w:tc>
        <w:tc>
          <w:tcPr>
            <w:tcW w:w="4678" w:type="dxa"/>
            <w:shd w:val="clear" w:color="auto" w:fill="auto"/>
          </w:tcPr>
          <w:p w:rsidR="008B03DF" w:rsidRPr="007D63CE" w:rsidRDefault="008B03DF" w:rsidP="00B50443">
            <w:pPr>
              <w:widowControl w:val="0"/>
              <w:tabs>
                <w:tab w:val="left" w:leader="underscore" w:pos="4196"/>
                <w:tab w:val="left" w:leader="underscore" w:pos="9658"/>
              </w:tabs>
              <w:autoSpaceDE/>
              <w:autoSpaceDN/>
              <w:ind w:right="20"/>
              <w:jc w:val="both"/>
              <w:rPr>
                <w:rFonts w:ascii="Courier New" w:eastAsia="Courier New" w:hAnsi="Courier New" w:cs="Courier New"/>
                <w:color w:val="000000"/>
                <w:sz w:val="24"/>
                <w:szCs w:val="24"/>
                <w:u w:val="single"/>
                <w:lang w:bidi="ru-RU"/>
              </w:rPr>
            </w:pPr>
            <w:r w:rsidRPr="007D63CE">
              <w:rPr>
                <w:rFonts w:ascii="Courier New" w:eastAsia="Courier New" w:hAnsi="Courier New" w:cs="Courier New"/>
                <w:color w:val="000000"/>
                <w:sz w:val="24"/>
                <w:szCs w:val="24"/>
                <w:lang w:bidi="ru-RU"/>
              </w:rPr>
              <w:t xml:space="preserve">Наличие в проекте акта избыточных требований к составу, форме или срокам предоставления документов, </w:t>
            </w:r>
            <w:r w:rsidRPr="007D63CE">
              <w:rPr>
                <w:rFonts w:ascii="Courier New" w:eastAsia="Courier New" w:hAnsi="Courier New" w:cs="Courier New"/>
                <w:color w:val="000000"/>
                <w:sz w:val="24"/>
                <w:szCs w:val="24"/>
                <w:lang w:bidi="ru-RU"/>
              </w:rPr>
              <w:lastRenderedPageBreak/>
              <w:t>сведений</w:t>
            </w:r>
          </w:p>
        </w:tc>
        <w:tc>
          <w:tcPr>
            <w:tcW w:w="4770" w:type="dxa"/>
            <w:shd w:val="clear" w:color="auto" w:fill="auto"/>
          </w:tcPr>
          <w:p w:rsidR="008B03DF" w:rsidRPr="00E834A2" w:rsidRDefault="00E834A2" w:rsidP="00B50443">
            <w:pPr>
              <w:widowControl w:val="0"/>
              <w:tabs>
                <w:tab w:val="left" w:leader="underscore" w:pos="4196"/>
                <w:tab w:val="left" w:leader="underscore" w:pos="9658"/>
              </w:tabs>
              <w:autoSpaceDE/>
              <w:autoSpaceDN/>
              <w:spacing w:line="322" w:lineRule="exact"/>
              <w:ind w:right="20"/>
              <w:jc w:val="both"/>
              <w:rPr>
                <w:rFonts w:ascii="Courier New" w:eastAsia="Courier New" w:hAnsi="Courier New" w:cs="Courier New"/>
                <w:color w:val="000000"/>
                <w:sz w:val="24"/>
                <w:szCs w:val="24"/>
                <w:lang w:bidi="ru-RU"/>
              </w:rPr>
            </w:pPr>
            <w:r w:rsidRPr="00E834A2">
              <w:rPr>
                <w:rFonts w:ascii="Courier New" w:eastAsia="Courier New" w:hAnsi="Courier New" w:cs="Courier New"/>
                <w:color w:val="000000"/>
                <w:sz w:val="24"/>
                <w:szCs w:val="24"/>
                <w:lang w:bidi="ru-RU"/>
              </w:rPr>
              <w:lastRenderedPageBreak/>
              <w:t>отсутствуют</w:t>
            </w:r>
          </w:p>
        </w:tc>
      </w:tr>
      <w:tr w:rsidR="008B03DF" w:rsidRPr="00E957C7" w:rsidTr="00E834A2">
        <w:tc>
          <w:tcPr>
            <w:tcW w:w="669" w:type="dxa"/>
            <w:shd w:val="clear" w:color="auto" w:fill="auto"/>
          </w:tcPr>
          <w:p w:rsidR="008B03DF" w:rsidRPr="007D63CE" w:rsidRDefault="008B03DF" w:rsidP="00B50443">
            <w:pPr>
              <w:widowControl w:val="0"/>
              <w:tabs>
                <w:tab w:val="left" w:leader="underscore" w:pos="4196"/>
                <w:tab w:val="left" w:leader="underscore" w:pos="9658"/>
              </w:tabs>
              <w:autoSpaceDE/>
              <w:autoSpaceDN/>
              <w:spacing w:line="322" w:lineRule="exact"/>
              <w:ind w:right="20"/>
              <w:jc w:val="both"/>
              <w:rPr>
                <w:rFonts w:ascii="Courier New" w:eastAsia="Courier New" w:hAnsi="Courier New" w:cs="Courier New"/>
                <w:color w:val="000000"/>
                <w:sz w:val="26"/>
                <w:szCs w:val="26"/>
                <w:lang w:bidi="ru-RU"/>
              </w:rPr>
            </w:pPr>
            <w:r w:rsidRPr="007D63CE">
              <w:rPr>
                <w:rFonts w:ascii="Courier New" w:eastAsia="Courier New" w:hAnsi="Courier New" w:cs="Courier New"/>
                <w:color w:val="000000"/>
                <w:sz w:val="26"/>
                <w:szCs w:val="26"/>
                <w:lang w:bidi="ru-RU"/>
              </w:rPr>
              <w:lastRenderedPageBreak/>
              <w:t>2</w:t>
            </w:r>
          </w:p>
        </w:tc>
        <w:tc>
          <w:tcPr>
            <w:tcW w:w="4678" w:type="dxa"/>
            <w:shd w:val="clear" w:color="auto" w:fill="auto"/>
          </w:tcPr>
          <w:p w:rsidR="008B03DF" w:rsidRPr="007D63CE" w:rsidRDefault="008B03DF" w:rsidP="00B50443">
            <w:pPr>
              <w:widowControl w:val="0"/>
              <w:tabs>
                <w:tab w:val="left" w:leader="underscore" w:pos="4196"/>
                <w:tab w:val="left" w:leader="underscore" w:pos="9658"/>
              </w:tabs>
              <w:autoSpaceDE/>
              <w:autoSpaceDN/>
              <w:ind w:right="20"/>
              <w:jc w:val="both"/>
              <w:rPr>
                <w:rFonts w:ascii="Courier New" w:eastAsia="Courier New" w:hAnsi="Courier New" w:cs="Courier New"/>
                <w:color w:val="000000"/>
                <w:sz w:val="24"/>
                <w:szCs w:val="24"/>
                <w:u w:val="single"/>
                <w:lang w:bidi="ru-RU"/>
              </w:rPr>
            </w:pPr>
            <w:r w:rsidRPr="007D63CE">
              <w:rPr>
                <w:rFonts w:ascii="Courier New" w:eastAsia="Courier New" w:hAnsi="Courier New" w:cs="Courier New"/>
                <w:color w:val="000000"/>
                <w:sz w:val="24"/>
                <w:szCs w:val="24"/>
                <w:lang w:bidi="ru-RU"/>
              </w:rPr>
              <w:t>Наличие в проекте акта избыточных требований к имуществу, персоналу, заключенным договорам</w:t>
            </w:r>
          </w:p>
        </w:tc>
        <w:tc>
          <w:tcPr>
            <w:tcW w:w="4770" w:type="dxa"/>
            <w:shd w:val="clear" w:color="auto" w:fill="auto"/>
          </w:tcPr>
          <w:p w:rsidR="008B03DF" w:rsidRPr="007D63CE" w:rsidRDefault="00E834A2" w:rsidP="00B50443">
            <w:pPr>
              <w:widowControl w:val="0"/>
              <w:tabs>
                <w:tab w:val="left" w:leader="underscore" w:pos="4196"/>
                <w:tab w:val="left" w:leader="underscore" w:pos="9658"/>
              </w:tabs>
              <w:autoSpaceDE/>
              <w:autoSpaceDN/>
              <w:spacing w:line="322" w:lineRule="exact"/>
              <w:ind w:right="20"/>
              <w:jc w:val="both"/>
              <w:rPr>
                <w:rFonts w:ascii="Courier New" w:eastAsia="Courier New" w:hAnsi="Courier New" w:cs="Courier New"/>
                <w:color w:val="000000"/>
                <w:sz w:val="24"/>
                <w:szCs w:val="24"/>
                <w:u w:val="single"/>
                <w:lang w:bidi="ru-RU"/>
              </w:rPr>
            </w:pPr>
            <w:r w:rsidRPr="00E834A2">
              <w:rPr>
                <w:rFonts w:ascii="Courier New" w:eastAsia="Courier New" w:hAnsi="Courier New" w:cs="Courier New"/>
                <w:color w:val="000000"/>
                <w:sz w:val="24"/>
                <w:szCs w:val="24"/>
                <w:lang w:bidi="ru-RU"/>
              </w:rPr>
              <w:t>отсутствуют</w:t>
            </w:r>
          </w:p>
        </w:tc>
      </w:tr>
      <w:tr w:rsidR="008B03DF" w:rsidRPr="00E957C7" w:rsidTr="00E834A2">
        <w:tc>
          <w:tcPr>
            <w:tcW w:w="669" w:type="dxa"/>
            <w:shd w:val="clear" w:color="auto" w:fill="auto"/>
          </w:tcPr>
          <w:p w:rsidR="008B03DF" w:rsidRPr="007D63CE" w:rsidRDefault="008B03DF" w:rsidP="00B50443">
            <w:pPr>
              <w:widowControl w:val="0"/>
              <w:tabs>
                <w:tab w:val="left" w:leader="underscore" w:pos="4196"/>
                <w:tab w:val="left" w:leader="underscore" w:pos="9658"/>
              </w:tabs>
              <w:autoSpaceDE/>
              <w:autoSpaceDN/>
              <w:spacing w:line="322" w:lineRule="exact"/>
              <w:ind w:right="20"/>
              <w:jc w:val="both"/>
              <w:rPr>
                <w:rFonts w:ascii="Courier New" w:eastAsia="Courier New" w:hAnsi="Courier New" w:cs="Courier New"/>
                <w:color w:val="000000"/>
                <w:sz w:val="26"/>
                <w:szCs w:val="26"/>
                <w:lang w:bidi="ru-RU"/>
              </w:rPr>
            </w:pPr>
            <w:r w:rsidRPr="007D63CE">
              <w:rPr>
                <w:rFonts w:ascii="Courier New" w:eastAsia="Courier New" w:hAnsi="Courier New" w:cs="Courier New"/>
                <w:color w:val="000000"/>
                <w:sz w:val="26"/>
                <w:szCs w:val="26"/>
                <w:lang w:bidi="ru-RU"/>
              </w:rPr>
              <w:t>3</w:t>
            </w:r>
          </w:p>
        </w:tc>
        <w:tc>
          <w:tcPr>
            <w:tcW w:w="4678" w:type="dxa"/>
            <w:shd w:val="clear" w:color="auto" w:fill="auto"/>
          </w:tcPr>
          <w:p w:rsidR="008B03DF" w:rsidRPr="007D63CE" w:rsidRDefault="008B03DF" w:rsidP="00B50443">
            <w:pPr>
              <w:widowControl w:val="0"/>
              <w:tabs>
                <w:tab w:val="left" w:leader="underscore" w:pos="4196"/>
                <w:tab w:val="left" w:leader="underscore" w:pos="9658"/>
              </w:tabs>
              <w:autoSpaceDE/>
              <w:autoSpaceDN/>
              <w:ind w:right="20"/>
              <w:jc w:val="both"/>
              <w:rPr>
                <w:rFonts w:ascii="Courier New" w:eastAsia="Courier New" w:hAnsi="Courier New" w:cs="Courier New"/>
                <w:color w:val="000000"/>
                <w:sz w:val="24"/>
                <w:szCs w:val="24"/>
                <w:u w:val="single"/>
                <w:lang w:bidi="ru-RU"/>
              </w:rPr>
            </w:pPr>
            <w:r w:rsidRPr="007D63CE">
              <w:rPr>
                <w:rFonts w:ascii="Courier New" w:eastAsia="Courier New" w:hAnsi="Courier New" w:cs="Courier New"/>
                <w:color w:val="000000"/>
                <w:sz w:val="24"/>
                <w:szCs w:val="24"/>
                <w:lang w:bidi="ru-RU"/>
              </w:rPr>
              <w:t>Наличие в проекте акта иных требований к субъекту предпринимательской, инвестиционной деятельности, не обусловленных необходимостью решения проблем регулирования</w:t>
            </w:r>
          </w:p>
        </w:tc>
        <w:tc>
          <w:tcPr>
            <w:tcW w:w="4770" w:type="dxa"/>
            <w:shd w:val="clear" w:color="auto" w:fill="auto"/>
          </w:tcPr>
          <w:p w:rsidR="008B03DF" w:rsidRPr="007D63CE" w:rsidRDefault="00E834A2" w:rsidP="00B50443">
            <w:pPr>
              <w:widowControl w:val="0"/>
              <w:tabs>
                <w:tab w:val="left" w:leader="underscore" w:pos="4196"/>
                <w:tab w:val="left" w:leader="underscore" w:pos="9658"/>
              </w:tabs>
              <w:autoSpaceDE/>
              <w:autoSpaceDN/>
              <w:spacing w:line="322" w:lineRule="exact"/>
              <w:ind w:right="20"/>
              <w:jc w:val="both"/>
              <w:rPr>
                <w:rFonts w:ascii="Courier New" w:eastAsia="Courier New" w:hAnsi="Courier New" w:cs="Courier New"/>
                <w:color w:val="000000"/>
                <w:sz w:val="24"/>
                <w:szCs w:val="24"/>
                <w:u w:val="single"/>
                <w:lang w:bidi="ru-RU"/>
              </w:rPr>
            </w:pPr>
            <w:r w:rsidRPr="00E834A2">
              <w:rPr>
                <w:rFonts w:ascii="Courier New" w:eastAsia="Courier New" w:hAnsi="Courier New" w:cs="Courier New"/>
                <w:color w:val="000000"/>
                <w:sz w:val="24"/>
                <w:szCs w:val="24"/>
                <w:lang w:bidi="ru-RU"/>
              </w:rPr>
              <w:t>отсутствуют</w:t>
            </w:r>
          </w:p>
        </w:tc>
      </w:tr>
      <w:tr w:rsidR="008B03DF" w:rsidRPr="00E957C7" w:rsidTr="00E834A2">
        <w:tc>
          <w:tcPr>
            <w:tcW w:w="669" w:type="dxa"/>
            <w:shd w:val="clear" w:color="auto" w:fill="auto"/>
          </w:tcPr>
          <w:p w:rsidR="008B03DF" w:rsidRPr="007D63CE" w:rsidRDefault="008B03DF" w:rsidP="00B50443">
            <w:pPr>
              <w:widowControl w:val="0"/>
              <w:tabs>
                <w:tab w:val="left" w:leader="underscore" w:pos="4196"/>
                <w:tab w:val="left" w:leader="underscore" w:pos="9658"/>
              </w:tabs>
              <w:autoSpaceDE/>
              <w:autoSpaceDN/>
              <w:spacing w:line="322" w:lineRule="exact"/>
              <w:ind w:right="20"/>
              <w:jc w:val="both"/>
              <w:rPr>
                <w:rFonts w:ascii="Courier New" w:eastAsia="Courier New" w:hAnsi="Courier New" w:cs="Courier New"/>
                <w:color w:val="000000"/>
                <w:sz w:val="26"/>
                <w:szCs w:val="26"/>
                <w:lang w:bidi="ru-RU"/>
              </w:rPr>
            </w:pPr>
            <w:r w:rsidRPr="007D63CE">
              <w:rPr>
                <w:rFonts w:ascii="Courier New" w:eastAsia="Courier New" w:hAnsi="Courier New" w:cs="Courier New"/>
                <w:color w:val="000000"/>
                <w:sz w:val="26"/>
                <w:szCs w:val="26"/>
                <w:lang w:bidi="ru-RU"/>
              </w:rPr>
              <w:t>4</w:t>
            </w:r>
          </w:p>
        </w:tc>
        <w:tc>
          <w:tcPr>
            <w:tcW w:w="4678" w:type="dxa"/>
            <w:shd w:val="clear" w:color="auto" w:fill="auto"/>
          </w:tcPr>
          <w:p w:rsidR="008B03DF" w:rsidRPr="007D63CE" w:rsidRDefault="008B03DF" w:rsidP="00B50443">
            <w:pPr>
              <w:widowControl w:val="0"/>
              <w:tabs>
                <w:tab w:val="left" w:leader="underscore" w:pos="4196"/>
                <w:tab w:val="left" w:leader="underscore" w:pos="9658"/>
              </w:tabs>
              <w:autoSpaceDE/>
              <w:autoSpaceDN/>
              <w:ind w:right="20"/>
              <w:jc w:val="both"/>
              <w:rPr>
                <w:rFonts w:ascii="Courier New" w:eastAsia="Courier New" w:hAnsi="Courier New" w:cs="Courier New"/>
                <w:color w:val="000000"/>
                <w:sz w:val="24"/>
                <w:szCs w:val="24"/>
                <w:u w:val="single"/>
                <w:lang w:bidi="ru-RU"/>
              </w:rPr>
            </w:pPr>
            <w:r w:rsidRPr="007D63CE">
              <w:rPr>
                <w:rFonts w:ascii="Courier New" w:eastAsia="Courier New" w:hAnsi="Courier New" w:cs="Courier New"/>
                <w:color w:val="000000"/>
                <w:sz w:val="24"/>
                <w:szCs w:val="24"/>
                <w:lang w:bidi="ru-RU"/>
              </w:rPr>
              <w:t>Наличие в проекте акта избыточных полномочий органов государственной власти, органов местного самоуправления, их должностных лиц, недостаточность или отсутствие таких полномочий</w:t>
            </w:r>
          </w:p>
        </w:tc>
        <w:tc>
          <w:tcPr>
            <w:tcW w:w="4770" w:type="dxa"/>
            <w:shd w:val="clear" w:color="auto" w:fill="auto"/>
          </w:tcPr>
          <w:p w:rsidR="008B03DF" w:rsidRPr="007D63CE" w:rsidRDefault="00E834A2" w:rsidP="00B50443">
            <w:pPr>
              <w:widowControl w:val="0"/>
              <w:tabs>
                <w:tab w:val="left" w:leader="underscore" w:pos="4196"/>
                <w:tab w:val="left" w:leader="underscore" w:pos="9658"/>
              </w:tabs>
              <w:autoSpaceDE/>
              <w:autoSpaceDN/>
              <w:spacing w:line="322" w:lineRule="exact"/>
              <w:ind w:right="20"/>
              <w:jc w:val="both"/>
              <w:rPr>
                <w:rFonts w:ascii="Courier New" w:eastAsia="Courier New" w:hAnsi="Courier New" w:cs="Courier New"/>
                <w:color w:val="000000"/>
                <w:sz w:val="24"/>
                <w:szCs w:val="24"/>
                <w:u w:val="single"/>
                <w:lang w:bidi="ru-RU"/>
              </w:rPr>
            </w:pPr>
            <w:r w:rsidRPr="00E834A2">
              <w:rPr>
                <w:rFonts w:ascii="Courier New" w:eastAsia="Courier New" w:hAnsi="Courier New" w:cs="Courier New"/>
                <w:color w:val="000000"/>
                <w:sz w:val="24"/>
                <w:szCs w:val="24"/>
                <w:lang w:bidi="ru-RU"/>
              </w:rPr>
              <w:t>отсутствуют</w:t>
            </w:r>
          </w:p>
        </w:tc>
      </w:tr>
      <w:tr w:rsidR="008B03DF" w:rsidRPr="00E957C7" w:rsidTr="00E834A2">
        <w:tc>
          <w:tcPr>
            <w:tcW w:w="669" w:type="dxa"/>
            <w:shd w:val="clear" w:color="auto" w:fill="auto"/>
          </w:tcPr>
          <w:p w:rsidR="008B03DF" w:rsidRPr="007D63CE" w:rsidRDefault="008B03DF" w:rsidP="00B50443">
            <w:pPr>
              <w:widowControl w:val="0"/>
              <w:tabs>
                <w:tab w:val="left" w:leader="underscore" w:pos="4196"/>
                <w:tab w:val="left" w:leader="underscore" w:pos="9658"/>
              </w:tabs>
              <w:autoSpaceDE/>
              <w:autoSpaceDN/>
              <w:spacing w:line="322" w:lineRule="exact"/>
              <w:ind w:right="20"/>
              <w:jc w:val="both"/>
              <w:rPr>
                <w:rFonts w:ascii="Courier New" w:eastAsia="Courier New" w:hAnsi="Courier New" w:cs="Courier New"/>
                <w:color w:val="000000"/>
                <w:sz w:val="26"/>
                <w:szCs w:val="26"/>
                <w:lang w:bidi="ru-RU"/>
              </w:rPr>
            </w:pPr>
            <w:r w:rsidRPr="007D63CE">
              <w:rPr>
                <w:rFonts w:ascii="Courier New" w:eastAsia="Courier New" w:hAnsi="Courier New" w:cs="Courier New"/>
                <w:color w:val="000000"/>
                <w:sz w:val="26"/>
                <w:szCs w:val="26"/>
                <w:lang w:bidi="ru-RU"/>
              </w:rPr>
              <w:t>5</w:t>
            </w:r>
          </w:p>
        </w:tc>
        <w:tc>
          <w:tcPr>
            <w:tcW w:w="4678" w:type="dxa"/>
            <w:shd w:val="clear" w:color="auto" w:fill="auto"/>
          </w:tcPr>
          <w:p w:rsidR="008B03DF" w:rsidRPr="007D63CE" w:rsidRDefault="008B03DF" w:rsidP="00B50443">
            <w:pPr>
              <w:widowControl w:val="0"/>
              <w:tabs>
                <w:tab w:val="left" w:leader="underscore" w:pos="4196"/>
                <w:tab w:val="left" w:leader="underscore" w:pos="9658"/>
              </w:tabs>
              <w:autoSpaceDE/>
              <w:autoSpaceDN/>
              <w:ind w:right="20"/>
              <w:jc w:val="both"/>
              <w:rPr>
                <w:rFonts w:ascii="Courier New" w:eastAsia="Courier New" w:hAnsi="Courier New" w:cs="Courier New"/>
                <w:color w:val="000000"/>
                <w:sz w:val="24"/>
                <w:szCs w:val="24"/>
                <w:lang w:bidi="ru-RU"/>
              </w:rPr>
            </w:pPr>
            <w:r w:rsidRPr="007D63CE">
              <w:rPr>
                <w:rFonts w:ascii="Courier New" w:eastAsia="Courier New" w:hAnsi="Courier New" w:cs="Courier New"/>
                <w:color w:val="000000"/>
                <w:sz w:val="24"/>
                <w:szCs w:val="24"/>
                <w:lang w:bidi="ru-RU"/>
              </w:rPr>
              <w:t>Наличие в проекте акта иных положений, вводящих иные избыточные обязанности, запреты и ограничения для субъектов предпринимательской, инвестиционной деятельности или способствующих их введению; положений, способствующих возникновению необоснованных расходов субъектов предпринимательской, инвестиционной деятельности</w:t>
            </w:r>
          </w:p>
        </w:tc>
        <w:tc>
          <w:tcPr>
            <w:tcW w:w="4770" w:type="dxa"/>
            <w:shd w:val="clear" w:color="auto" w:fill="auto"/>
          </w:tcPr>
          <w:p w:rsidR="008B03DF" w:rsidRPr="007D63CE" w:rsidRDefault="00E834A2" w:rsidP="00B50443">
            <w:pPr>
              <w:widowControl w:val="0"/>
              <w:tabs>
                <w:tab w:val="left" w:leader="underscore" w:pos="4196"/>
                <w:tab w:val="left" w:leader="underscore" w:pos="9658"/>
              </w:tabs>
              <w:autoSpaceDE/>
              <w:autoSpaceDN/>
              <w:spacing w:line="322" w:lineRule="exact"/>
              <w:ind w:right="20"/>
              <w:jc w:val="both"/>
              <w:rPr>
                <w:rFonts w:ascii="Courier New" w:eastAsia="Courier New" w:hAnsi="Courier New" w:cs="Courier New"/>
                <w:color w:val="000000"/>
                <w:sz w:val="24"/>
                <w:szCs w:val="24"/>
                <w:u w:val="single"/>
                <w:lang w:bidi="ru-RU"/>
              </w:rPr>
            </w:pPr>
            <w:r w:rsidRPr="00E834A2">
              <w:rPr>
                <w:rFonts w:ascii="Courier New" w:eastAsia="Courier New" w:hAnsi="Courier New" w:cs="Courier New"/>
                <w:color w:val="000000"/>
                <w:sz w:val="24"/>
                <w:szCs w:val="24"/>
                <w:lang w:bidi="ru-RU"/>
              </w:rPr>
              <w:t>отсутствуют</w:t>
            </w:r>
          </w:p>
        </w:tc>
      </w:tr>
      <w:tr w:rsidR="008B03DF" w:rsidRPr="00E957C7" w:rsidTr="00E834A2">
        <w:tc>
          <w:tcPr>
            <w:tcW w:w="669" w:type="dxa"/>
            <w:shd w:val="clear" w:color="auto" w:fill="auto"/>
          </w:tcPr>
          <w:p w:rsidR="008B03DF" w:rsidRPr="007D63CE" w:rsidRDefault="008B03DF" w:rsidP="00B50443">
            <w:pPr>
              <w:widowControl w:val="0"/>
              <w:tabs>
                <w:tab w:val="left" w:leader="underscore" w:pos="4196"/>
                <w:tab w:val="left" w:leader="underscore" w:pos="9658"/>
              </w:tabs>
              <w:autoSpaceDE/>
              <w:autoSpaceDN/>
              <w:spacing w:line="322" w:lineRule="exact"/>
              <w:ind w:right="20"/>
              <w:jc w:val="both"/>
              <w:rPr>
                <w:rFonts w:ascii="Courier New" w:eastAsia="Courier New" w:hAnsi="Courier New" w:cs="Courier New"/>
                <w:color w:val="000000"/>
                <w:sz w:val="26"/>
                <w:szCs w:val="26"/>
                <w:lang w:bidi="ru-RU"/>
              </w:rPr>
            </w:pPr>
            <w:r w:rsidRPr="007D63CE">
              <w:rPr>
                <w:rFonts w:ascii="Courier New" w:eastAsia="Courier New" w:hAnsi="Courier New" w:cs="Courier New"/>
                <w:color w:val="000000"/>
                <w:sz w:val="26"/>
                <w:szCs w:val="26"/>
                <w:lang w:bidi="ru-RU"/>
              </w:rPr>
              <w:t>6</w:t>
            </w:r>
          </w:p>
        </w:tc>
        <w:tc>
          <w:tcPr>
            <w:tcW w:w="4678" w:type="dxa"/>
            <w:shd w:val="clear" w:color="auto" w:fill="auto"/>
          </w:tcPr>
          <w:p w:rsidR="008B03DF" w:rsidRPr="007D63CE" w:rsidRDefault="008B03DF" w:rsidP="00B50443">
            <w:pPr>
              <w:widowControl w:val="0"/>
              <w:tabs>
                <w:tab w:val="left" w:leader="underscore" w:pos="4196"/>
                <w:tab w:val="left" w:leader="underscore" w:pos="9658"/>
              </w:tabs>
              <w:autoSpaceDE/>
              <w:autoSpaceDN/>
              <w:ind w:right="20"/>
              <w:jc w:val="both"/>
              <w:rPr>
                <w:rFonts w:ascii="Courier New" w:eastAsia="Courier New" w:hAnsi="Courier New" w:cs="Courier New"/>
                <w:color w:val="000000"/>
                <w:sz w:val="24"/>
                <w:szCs w:val="24"/>
                <w:u w:val="single"/>
                <w:lang w:bidi="ru-RU"/>
              </w:rPr>
            </w:pPr>
            <w:r w:rsidRPr="007D63CE">
              <w:rPr>
                <w:rFonts w:ascii="Courier New" w:eastAsia="Courier New" w:hAnsi="Courier New" w:cs="Courier New"/>
                <w:color w:val="000000"/>
                <w:sz w:val="24"/>
                <w:szCs w:val="24"/>
                <w:lang w:bidi="ru-RU"/>
              </w:rPr>
              <w:t>Наличие в проекте акта положений, которые могут быть неоднозначно истолкованы и привести в этом случае к ущемлению интересов субъектов предпринимательской, инвестиционной деятельности</w:t>
            </w:r>
          </w:p>
        </w:tc>
        <w:tc>
          <w:tcPr>
            <w:tcW w:w="4770" w:type="dxa"/>
            <w:shd w:val="clear" w:color="auto" w:fill="auto"/>
          </w:tcPr>
          <w:p w:rsidR="008B03DF" w:rsidRPr="007D63CE" w:rsidRDefault="00155323" w:rsidP="00155323">
            <w:pPr>
              <w:widowControl w:val="0"/>
              <w:tabs>
                <w:tab w:val="left" w:leader="underscore" w:pos="4196"/>
                <w:tab w:val="left" w:leader="underscore" w:pos="9658"/>
              </w:tabs>
              <w:autoSpaceDE/>
              <w:autoSpaceDN/>
              <w:spacing w:line="322" w:lineRule="exact"/>
              <w:ind w:right="20"/>
              <w:jc w:val="both"/>
              <w:rPr>
                <w:rFonts w:ascii="Courier New" w:eastAsia="Courier New" w:hAnsi="Courier New" w:cs="Courier New"/>
                <w:color w:val="000000"/>
                <w:sz w:val="24"/>
                <w:szCs w:val="24"/>
                <w:u w:val="single"/>
                <w:lang w:bidi="ru-RU"/>
              </w:rPr>
            </w:pPr>
            <w:r w:rsidRPr="00155323">
              <w:rPr>
                <w:rFonts w:ascii="Courier New" w:eastAsia="Courier New" w:hAnsi="Courier New" w:cs="Courier New"/>
                <w:color w:val="000000"/>
                <w:sz w:val="24"/>
                <w:szCs w:val="24"/>
                <w:lang w:bidi="ru-RU"/>
              </w:rPr>
              <w:t>В соответствии с третьим абзацем п. 16 проекта Порядка финансовая поддержка предоставляется заявителям, набравшим не менее 18 баллов на одного члена Рабочей группы, что, по сути, является критерием отбора получателей субсидии на реализацию бизнес-плана предпринимательского проекта. Однако, в пункте 6 «Критерии отбора получателей субсид</w:t>
            </w:r>
            <w:r>
              <w:rPr>
                <w:rFonts w:ascii="Courier New" w:eastAsia="Courier New" w:hAnsi="Courier New" w:cs="Courier New"/>
                <w:color w:val="000000"/>
                <w:sz w:val="24"/>
                <w:szCs w:val="24"/>
                <w:lang w:bidi="ru-RU"/>
              </w:rPr>
              <w:t xml:space="preserve">ий» данное условие отсутствует, </w:t>
            </w:r>
            <w:r w:rsidRPr="00155323">
              <w:rPr>
                <w:rFonts w:ascii="Courier New" w:eastAsia="Courier New" w:hAnsi="Courier New" w:cs="Courier New"/>
                <w:color w:val="000000"/>
                <w:sz w:val="24"/>
                <w:szCs w:val="24"/>
                <w:lang w:bidi="ru-RU"/>
              </w:rPr>
              <w:t xml:space="preserve"> </w:t>
            </w:r>
            <w:r>
              <w:rPr>
                <w:rFonts w:ascii="Courier New" w:eastAsia="Courier New" w:hAnsi="Courier New" w:cs="Courier New"/>
                <w:color w:val="000000"/>
                <w:sz w:val="24"/>
                <w:szCs w:val="24"/>
                <w:lang w:bidi="ru-RU"/>
              </w:rPr>
              <w:t xml:space="preserve">что может </w:t>
            </w:r>
            <w:r w:rsidRPr="00155323">
              <w:rPr>
                <w:rFonts w:ascii="Courier New" w:eastAsia="Courier New" w:hAnsi="Courier New" w:cs="Courier New"/>
                <w:color w:val="000000"/>
                <w:sz w:val="24"/>
                <w:szCs w:val="24"/>
                <w:lang w:bidi="ru-RU"/>
              </w:rPr>
              <w:t>прив</w:t>
            </w:r>
            <w:r>
              <w:rPr>
                <w:rFonts w:ascii="Courier New" w:eastAsia="Courier New" w:hAnsi="Courier New" w:cs="Courier New"/>
                <w:color w:val="000000"/>
                <w:sz w:val="24"/>
                <w:szCs w:val="24"/>
                <w:lang w:bidi="ru-RU"/>
              </w:rPr>
              <w:t>ести</w:t>
            </w:r>
            <w:r w:rsidRPr="00155323">
              <w:rPr>
                <w:rFonts w:ascii="Courier New" w:eastAsia="Courier New" w:hAnsi="Courier New" w:cs="Courier New"/>
                <w:color w:val="000000"/>
                <w:sz w:val="24"/>
                <w:szCs w:val="24"/>
                <w:lang w:bidi="ru-RU"/>
              </w:rPr>
              <w:t xml:space="preserve"> к неоднозначному истолкованию субъектами малого предпринимательства  всех критериев отбора. </w:t>
            </w:r>
          </w:p>
        </w:tc>
      </w:tr>
      <w:tr w:rsidR="00E834A2" w:rsidRPr="00E957C7" w:rsidTr="00E834A2">
        <w:tc>
          <w:tcPr>
            <w:tcW w:w="669" w:type="dxa"/>
            <w:shd w:val="clear" w:color="auto" w:fill="auto"/>
          </w:tcPr>
          <w:p w:rsidR="00E834A2" w:rsidRPr="007D63CE" w:rsidRDefault="00E834A2" w:rsidP="00B50443">
            <w:pPr>
              <w:widowControl w:val="0"/>
              <w:tabs>
                <w:tab w:val="left" w:leader="underscore" w:pos="4196"/>
                <w:tab w:val="left" w:leader="underscore" w:pos="9658"/>
              </w:tabs>
              <w:autoSpaceDE/>
              <w:autoSpaceDN/>
              <w:spacing w:line="322" w:lineRule="exact"/>
              <w:ind w:right="20"/>
              <w:jc w:val="both"/>
              <w:rPr>
                <w:rFonts w:ascii="Courier New" w:eastAsia="Courier New" w:hAnsi="Courier New" w:cs="Courier New"/>
                <w:color w:val="000000"/>
                <w:sz w:val="26"/>
                <w:szCs w:val="26"/>
                <w:lang w:bidi="ru-RU"/>
              </w:rPr>
            </w:pPr>
            <w:r w:rsidRPr="007D63CE">
              <w:rPr>
                <w:rFonts w:ascii="Courier New" w:eastAsia="Courier New" w:hAnsi="Courier New" w:cs="Courier New"/>
                <w:color w:val="000000"/>
                <w:sz w:val="26"/>
                <w:szCs w:val="26"/>
                <w:lang w:bidi="ru-RU"/>
              </w:rPr>
              <w:lastRenderedPageBreak/>
              <w:t>7</w:t>
            </w:r>
          </w:p>
        </w:tc>
        <w:tc>
          <w:tcPr>
            <w:tcW w:w="4678" w:type="dxa"/>
            <w:shd w:val="clear" w:color="auto" w:fill="auto"/>
          </w:tcPr>
          <w:p w:rsidR="00E834A2" w:rsidRPr="007D63CE" w:rsidRDefault="00E834A2" w:rsidP="00B50443">
            <w:pPr>
              <w:widowControl w:val="0"/>
              <w:tabs>
                <w:tab w:val="left" w:leader="underscore" w:pos="4196"/>
                <w:tab w:val="left" w:leader="underscore" w:pos="9658"/>
              </w:tabs>
              <w:autoSpaceDE/>
              <w:autoSpaceDN/>
              <w:ind w:right="20"/>
              <w:jc w:val="both"/>
              <w:rPr>
                <w:rFonts w:ascii="Courier New" w:eastAsia="Courier New" w:hAnsi="Courier New" w:cs="Courier New"/>
                <w:color w:val="000000"/>
                <w:sz w:val="24"/>
                <w:szCs w:val="24"/>
                <w:lang w:bidi="ru-RU"/>
              </w:rPr>
            </w:pPr>
            <w:r w:rsidRPr="007D63CE">
              <w:rPr>
                <w:rFonts w:ascii="Courier New" w:eastAsia="Courier New" w:hAnsi="Courier New" w:cs="Courier New"/>
                <w:color w:val="000000"/>
                <w:sz w:val="24"/>
                <w:szCs w:val="24"/>
                <w:lang w:bidi="ru-RU"/>
              </w:rPr>
              <w:t>Наличие в проекте акта положений, ограничивающих конкуренцию или создающих условия к этому</w:t>
            </w:r>
          </w:p>
        </w:tc>
        <w:tc>
          <w:tcPr>
            <w:tcW w:w="4770" w:type="dxa"/>
            <w:shd w:val="clear" w:color="auto" w:fill="auto"/>
          </w:tcPr>
          <w:p w:rsidR="00E834A2" w:rsidRDefault="00E834A2">
            <w:r w:rsidRPr="00532BB8">
              <w:rPr>
                <w:rFonts w:ascii="Courier New" w:eastAsia="Courier New" w:hAnsi="Courier New" w:cs="Courier New"/>
                <w:color w:val="000000"/>
                <w:sz w:val="24"/>
                <w:szCs w:val="24"/>
                <w:lang w:bidi="ru-RU"/>
              </w:rPr>
              <w:t>отсутствуют</w:t>
            </w:r>
          </w:p>
        </w:tc>
      </w:tr>
      <w:tr w:rsidR="00E834A2" w:rsidRPr="00E957C7" w:rsidTr="00E834A2">
        <w:tc>
          <w:tcPr>
            <w:tcW w:w="669" w:type="dxa"/>
            <w:shd w:val="clear" w:color="auto" w:fill="auto"/>
          </w:tcPr>
          <w:p w:rsidR="00E834A2" w:rsidRPr="007D63CE" w:rsidRDefault="00E834A2" w:rsidP="00B50443">
            <w:pPr>
              <w:widowControl w:val="0"/>
              <w:tabs>
                <w:tab w:val="left" w:leader="underscore" w:pos="4196"/>
                <w:tab w:val="left" w:leader="underscore" w:pos="9658"/>
              </w:tabs>
              <w:autoSpaceDE/>
              <w:autoSpaceDN/>
              <w:spacing w:line="322" w:lineRule="exact"/>
              <w:ind w:right="20"/>
              <w:jc w:val="both"/>
              <w:rPr>
                <w:rFonts w:ascii="Courier New" w:eastAsia="Courier New" w:hAnsi="Courier New" w:cs="Courier New"/>
                <w:color w:val="000000"/>
                <w:sz w:val="26"/>
                <w:szCs w:val="26"/>
                <w:lang w:bidi="ru-RU"/>
              </w:rPr>
            </w:pPr>
            <w:r w:rsidRPr="007D63CE">
              <w:rPr>
                <w:rFonts w:ascii="Courier New" w:eastAsia="Courier New" w:hAnsi="Courier New" w:cs="Courier New"/>
                <w:color w:val="000000"/>
                <w:sz w:val="26"/>
                <w:szCs w:val="26"/>
                <w:lang w:bidi="ru-RU"/>
              </w:rPr>
              <w:t>8</w:t>
            </w:r>
          </w:p>
        </w:tc>
        <w:tc>
          <w:tcPr>
            <w:tcW w:w="4678" w:type="dxa"/>
            <w:shd w:val="clear" w:color="auto" w:fill="auto"/>
          </w:tcPr>
          <w:p w:rsidR="00E834A2" w:rsidRPr="007D63CE" w:rsidRDefault="00E834A2" w:rsidP="00B50443">
            <w:pPr>
              <w:widowControl w:val="0"/>
              <w:tabs>
                <w:tab w:val="left" w:leader="underscore" w:pos="4196"/>
                <w:tab w:val="left" w:leader="underscore" w:pos="9658"/>
              </w:tabs>
              <w:autoSpaceDE/>
              <w:autoSpaceDN/>
              <w:ind w:right="20"/>
              <w:jc w:val="both"/>
              <w:rPr>
                <w:rFonts w:ascii="Courier New" w:eastAsia="Courier New" w:hAnsi="Courier New" w:cs="Courier New"/>
                <w:color w:val="000000"/>
                <w:sz w:val="24"/>
                <w:szCs w:val="24"/>
                <w:lang w:bidi="ru-RU"/>
              </w:rPr>
            </w:pPr>
            <w:r w:rsidRPr="007D63CE">
              <w:rPr>
                <w:rFonts w:ascii="Courier New" w:eastAsia="Courier New" w:hAnsi="Courier New" w:cs="Courier New"/>
                <w:color w:val="000000"/>
                <w:sz w:val="24"/>
                <w:szCs w:val="24"/>
                <w:lang w:bidi="ru-RU"/>
              </w:rPr>
              <w:t>Наличие в проекте акта иных положений, способствующих возникновению необоснованных расходов бюджета Чулымского района Новосибирской области</w:t>
            </w:r>
          </w:p>
        </w:tc>
        <w:tc>
          <w:tcPr>
            <w:tcW w:w="4770" w:type="dxa"/>
            <w:shd w:val="clear" w:color="auto" w:fill="auto"/>
          </w:tcPr>
          <w:p w:rsidR="00E834A2" w:rsidRDefault="00E834A2">
            <w:r w:rsidRPr="00532BB8">
              <w:rPr>
                <w:rFonts w:ascii="Courier New" w:eastAsia="Courier New" w:hAnsi="Courier New" w:cs="Courier New"/>
                <w:color w:val="000000"/>
                <w:sz w:val="24"/>
                <w:szCs w:val="24"/>
                <w:lang w:bidi="ru-RU"/>
              </w:rPr>
              <w:t>отсутствуют</w:t>
            </w:r>
          </w:p>
        </w:tc>
      </w:tr>
      <w:tr w:rsidR="00E834A2" w:rsidRPr="00E957C7" w:rsidTr="00E834A2">
        <w:tc>
          <w:tcPr>
            <w:tcW w:w="669" w:type="dxa"/>
            <w:shd w:val="clear" w:color="auto" w:fill="auto"/>
          </w:tcPr>
          <w:p w:rsidR="00E834A2" w:rsidRPr="007D63CE" w:rsidRDefault="00E834A2" w:rsidP="00B50443">
            <w:pPr>
              <w:widowControl w:val="0"/>
              <w:tabs>
                <w:tab w:val="left" w:leader="underscore" w:pos="4196"/>
                <w:tab w:val="left" w:leader="underscore" w:pos="9658"/>
              </w:tabs>
              <w:autoSpaceDE/>
              <w:autoSpaceDN/>
              <w:spacing w:line="322" w:lineRule="exact"/>
              <w:ind w:right="20"/>
              <w:jc w:val="both"/>
              <w:rPr>
                <w:rFonts w:ascii="Courier New" w:eastAsia="Courier New" w:hAnsi="Courier New" w:cs="Courier New"/>
                <w:color w:val="000000"/>
                <w:sz w:val="26"/>
                <w:szCs w:val="26"/>
                <w:lang w:bidi="ru-RU"/>
              </w:rPr>
            </w:pPr>
            <w:r w:rsidRPr="007D63CE">
              <w:rPr>
                <w:rFonts w:ascii="Courier New" w:eastAsia="Courier New" w:hAnsi="Courier New" w:cs="Courier New"/>
                <w:color w:val="000000"/>
                <w:sz w:val="26"/>
                <w:szCs w:val="26"/>
                <w:lang w:bidi="ru-RU"/>
              </w:rPr>
              <w:t>9</w:t>
            </w:r>
          </w:p>
        </w:tc>
        <w:tc>
          <w:tcPr>
            <w:tcW w:w="4678" w:type="dxa"/>
            <w:shd w:val="clear" w:color="auto" w:fill="auto"/>
          </w:tcPr>
          <w:p w:rsidR="00E834A2" w:rsidRPr="007D63CE" w:rsidRDefault="00E834A2" w:rsidP="00B50443">
            <w:pPr>
              <w:widowControl w:val="0"/>
              <w:tabs>
                <w:tab w:val="left" w:leader="underscore" w:pos="4196"/>
                <w:tab w:val="left" w:leader="underscore" w:pos="9658"/>
              </w:tabs>
              <w:autoSpaceDE/>
              <w:autoSpaceDN/>
              <w:ind w:right="20"/>
              <w:jc w:val="both"/>
              <w:rPr>
                <w:rFonts w:ascii="Courier New" w:eastAsia="Courier New" w:hAnsi="Courier New" w:cs="Courier New"/>
                <w:color w:val="000000"/>
                <w:sz w:val="24"/>
                <w:szCs w:val="24"/>
                <w:u w:val="single"/>
                <w:lang w:bidi="ru-RU"/>
              </w:rPr>
            </w:pPr>
            <w:r w:rsidRPr="007D63CE">
              <w:rPr>
                <w:rFonts w:ascii="Courier New" w:eastAsia="Courier New" w:hAnsi="Courier New" w:cs="Courier New"/>
                <w:color w:val="000000"/>
                <w:sz w:val="24"/>
                <w:szCs w:val="24"/>
                <w:lang w:bidi="ru-RU"/>
              </w:rPr>
              <w:t>Наличие в проекте акта положений, необоснованно запрещающих осуществление предпринимательской, инвестиционной деятельности (в том числе определенных видов такой деятельности) в Чулымском районе Новосибирской области</w:t>
            </w:r>
          </w:p>
        </w:tc>
        <w:tc>
          <w:tcPr>
            <w:tcW w:w="4770" w:type="dxa"/>
            <w:shd w:val="clear" w:color="auto" w:fill="auto"/>
          </w:tcPr>
          <w:p w:rsidR="00E834A2" w:rsidRDefault="00E834A2">
            <w:r w:rsidRPr="00532BB8">
              <w:rPr>
                <w:rFonts w:ascii="Courier New" w:eastAsia="Courier New" w:hAnsi="Courier New" w:cs="Courier New"/>
                <w:color w:val="000000"/>
                <w:sz w:val="24"/>
                <w:szCs w:val="24"/>
                <w:lang w:bidi="ru-RU"/>
              </w:rPr>
              <w:t>отсутствуют</w:t>
            </w:r>
          </w:p>
        </w:tc>
      </w:tr>
    </w:tbl>
    <w:p w:rsidR="008B03DF" w:rsidRPr="00E957C7" w:rsidRDefault="008B03DF" w:rsidP="008B03DF">
      <w:pPr>
        <w:keepNext/>
        <w:keepLines/>
        <w:widowControl w:val="0"/>
        <w:tabs>
          <w:tab w:val="left" w:pos="792"/>
        </w:tabs>
        <w:autoSpaceDE/>
        <w:autoSpaceDN/>
        <w:ind w:firstLine="567"/>
        <w:jc w:val="both"/>
        <w:outlineLvl w:val="0"/>
        <w:rPr>
          <w:b/>
          <w:bCs/>
          <w:color w:val="000000"/>
          <w:sz w:val="28"/>
          <w:szCs w:val="28"/>
          <w:lang w:bidi="ru-RU"/>
        </w:rPr>
      </w:pPr>
      <w:r w:rsidRPr="00E957C7">
        <w:rPr>
          <w:b/>
          <w:color w:val="000000"/>
          <w:sz w:val="28"/>
          <w:szCs w:val="28"/>
          <w:lang w:bidi="ru-RU"/>
        </w:rPr>
        <w:t>5. </w:t>
      </w:r>
      <w:bookmarkStart w:id="3" w:name="bookmark4"/>
      <w:r w:rsidRPr="00E957C7">
        <w:rPr>
          <w:b/>
          <w:bCs/>
          <w:color w:val="000000"/>
          <w:sz w:val="28"/>
          <w:szCs w:val="28"/>
          <w:lang w:bidi="ru-RU"/>
        </w:rPr>
        <w:t>Выводы</w:t>
      </w:r>
      <w:bookmarkEnd w:id="3"/>
    </w:p>
    <w:p w:rsidR="008B03DF" w:rsidRDefault="00E834A2" w:rsidP="00251E6D">
      <w:pPr>
        <w:keepNext/>
        <w:keepLines/>
        <w:widowControl w:val="0"/>
        <w:tabs>
          <w:tab w:val="left" w:pos="792"/>
        </w:tabs>
        <w:autoSpaceDE/>
        <w:autoSpaceDN/>
        <w:ind w:firstLine="420"/>
        <w:jc w:val="both"/>
        <w:outlineLvl w:val="0"/>
        <w:rPr>
          <w:bCs/>
          <w:color w:val="000000"/>
          <w:sz w:val="28"/>
          <w:szCs w:val="28"/>
          <w:lang w:bidi="ru-RU"/>
        </w:rPr>
      </w:pPr>
      <w:r>
        <w:rPr>
          <w:bCs/>
          <w:color w:val="000000"/>
          <w:sz w:val="28"/>
          <w:szCs w:val="28"/>
          <w:lang w:bidi="ru-RU"/>
        </w:rPr>
        <w:t>По итогам проведения оценки регулирующего воздействия уполномоченное лицо пришло к следующим выводам:</w:t>
      </w:r>
    </w:p>
    <w:p w:rsidR="00E834A2" w:rsidRDefault="00E834A2" w:rsidP="00251E6D">
      <w:pPr>
        <w:keepNext/>
        <w:keepLines/>
        <w:widowControl w:val="0"/>
        <w:tabs>
          <w:tab w:val="left" w:pos="792"/>
        </w:tabs>
        <w:autoSpaceDE/>
        <w:autoSpaceDN/>
        <w:ind w:firstLine="420"/>
        <w:jc w:val="both"/>
        <w:outlineLvl w:val="0"/>
        <w:rPr>
          <w:bCs/>
          <w:color w:val="000000"/>
          <w:sz w:val="28"/>
          <w:szCs w:val="28"/>
          <w:lang w:bidi="ru-RU"/>
        </w:rPr>
      </w:pPr>
      <w:r>
        <w:rPr>
          <w:bCs/>
          <w:color w:val="000000"/>
          <w:sz w:val="28"/>
          <w:szCs w:val="28"/>
          <w:lang w:bidi="ru-RU"/>
        </w:rPr>
        <w:t>- при проведении оценки регулирующего воздействия приведено достаточное обоснование решения проблем предложенным способом правового регулирования;</w:t>
      </w:r>
    </w:p>
    <w:p w:rsidR="00E834A2" w:rsidRDefault="00E834A2" w:rsidP="00251E6D">
      <w:pPr>
        <w:keepNext/>
        <w:keepLines/>
        <w:widowControl w:val="0"/>
        <w:tabs>
          <w:tab w:val="left" w:pos="792"/>
        </w:tabs>
        <w:autoSpaceDE/>
        <w:autoSpaceDN/>
        <w:ind w:firstLine="420"/>
        <w:jc w:val="both"/>
        <w:outlineLvl w:val="0"/>
        <w:rPr>
          <w:bCs/>
          <w:color w:val="000000"/>
          <w:sz w:val="28"/>
          <w:szCs w:val="28"/>
          <w:lang w:bidi="ru-RU"/>
        </w:rPr>
      </w:pPr>
      <w:r>
        <w:rPr>
          <w:bCs/>
          <w:color w:val="000000"/>
          <w:sz w:val="28"/>
          <w:szCs w:val="28"/>
          <w:lang w:bidi="ru-RU"/>
        </w:rPr>
        <w:t xml:space="preserve">- в проекте акта выявлены положения, </w:t>
      </w:r>
      <w:r w:rsidR="00155323" w:rsidRPr="00155323">
        <w:rPr>
          <w:bCs/>
          <w:color w:val="000000"/>
          <w:sz w:val="28"/>
          <w:szCs w:val="28"/>
          <w:lang w:bidi="ru-RU"/>
        </w:rPr>
        <w:t xml:space="preserve">которые могут быть неоднозначно истолкованы и привести в этом случае к ущемлению интересов субъектов </w:t>
      </w:r>
      <w:r w:rsidR="00155323">
        <w:rPr>
          <w:bCs/>
          <w:color w:val="000000"/>
          <w:sz w:val="28"/>
          <w:szCs w:val="28"/>
          <w:lang w:bidi="ru-RU"/>
        </w:rPr>
        <w:t xml:space="preserve">малого </w:t>
      </w:r>
      <w:r w:rsidR="00155323" w:rsidRPr="00155323">
        <w:rPr>
          <w:bCs/>
          <w:color w:val="000000"/>
          <w:sz w:val="28"/>
          <w:szCs w:val="28"/>
          <w:lang w:bidi="ru-RU"/>
        </w:rPr>
        <w:t>предпринимательс</w:t>
      </w:r>
      <w:r w:rsidR="00155323">
        <w:rPr>
          <w:bCs/>
          <w:color w:val="000000"/>
          <w:sz w:val="28"/>
          <w:szCs w:val="28"/>
          <w:lang w:bidi="ru-RU"/>
        </w:rPr>
        <w:t>тва</w:t>
      </w:r>
      <w:r w:rsidR="00C25523">
        <w:rPr>
          <w:bCs/>
          <w:color w:val="000000"/>
          <w:sz w:val="28"/>
          <w:szCs w:val="28"/>
          <w:lang w:bidi="ru-RU"/>
        </w:rPr>
        <w:t>.</w:t>
      </w:r>
    </w:p>
    <w:p w:rsidR="00155323" w:rsidRDefault="00155323" w:rsidP="00D444F9">
      <w:pPr>
        <w:spacing w:after="1" w:line="280" w:lineRule="atLeast"/>
        <w:ind w:firstLine="540"/>
        <w:jc w:val="both"/>
        <w:rPr>
          <w:bCs/>
          <w:sz w:val="28"/>
          <w:szCs w:val="28"/>
          <w:lang w:bidi="ru-RU"/>
        </w:rPr>
      </w:pPr>
      <w:r w:rsidRPr="00155323">
        <w:rPr>
          <w:bCs/>
          <w:sz w:val="28"/>
          <w:szCs w:val="28"/>
          <w:lang w:bidi="ru-RU"/>
        </w:rPr>
        <w:t xml:space="preserve">В целях устранения указанных положений разработчику </w:t>
      </w:r>
      <w:r>
        <w:rPr>
          <w:bCs/>
          <w:sz w:val="28"/>
          <w:szCs w:val="28"/>
          <w:lang w:bidi="ru-RU"/>
        </w:rPr>
        <w:t xml:space="preserve">проекта </w:t>
      </w:r>
      <w:r w:rsidRPr="00155323">
        <w:rPr>
          <w:bCs/>
          <w:sz w:val="28"/>
          <w:szCs w:val="28"/>
          <w:lang w:bidi="ru-RU"/>
        </w:rPr>
        <w:t>муниципального нормативного правового акта необходимо:</w:t>
      </w:r>
    </w:p>
    <w:p w:rsidR="00155323" w:rsidRDefault="00155323" w:rsidP="00D444F9">
      <w:pPr>
        <w:spacing w:after="1" w:line="280" w:lineRule="atLeast"/>
        <w:ind w:firstLine="540"/>
        <w:jc w:val="both"/>
        <w:rPr>
          <w:bCs/>
          <w:sz w:val="28"/>
          <w:szCs w:val="28"/>
          <w:lang w:bidi="ru-RU"/>
        </w:rPr>
      </w:pPr>
      <w:r>
        <w:rPr>
          <w:bCs/>
          <w:sz w:val="28"/>
          <w:szCs w:val="28"/>
          <w:lang w:bidi="ru-RU"/>
        </w:rPr>
        <w:t xml:space="preserve">- </w:t>
      </w:r>
      <w:r w:rsidR="005B43D6">
        <w:rPr>
          <w:bCs/>
          <w:sz w:val="28"/>
          <w:szCs w:val="28"/>
          <w:lang w:bidi="ru-RU"/>
        </w:rPr>
        <w:t>пункт 6 Порядка дополнить подпунктом 8 следующего содержания:</w:t>
      </w:r>
    </w:p>
    <w:p w:rsidR="005B43D6" w:rsidRDefault="005B43D6" w:rsidP="00D444F9">
      <w:pPr>
        <w:spacing w:after="1" w:line="280" w:lineRule="atLeast"/>
        <w:ind w:firstLine="540"/>
        <w:jc w:val="both"/>
        <w:rPr>
          <w:bCs/>
          <w:sz w:val="28"/>
          <w:szCs w:val="28"/>
          <w:lang w:bidi="ru-RU"/>
        </w:rPr>
      </w:pPr>
      <w:r>
        <w:rPr>
          <w:bCs/>
          <w:sz w:val="28"/>
          <w:szCs w:val="28"/>
          <w:lang w:bidi="ru-RU"/>
        </w:rPr>
        <w:t xml:space="preserve">«8) </w:t>
      </w:r>
      <w:r w:rsidRPr="005B43D6">
        <w:rPr>
          <w:bCs/>
          <w:sz w:val="28"/>
          <w:szCs w:val="28"/>
          <w:lang w:bidi="ru-RU"/>
        </w:rPr>
        <w:t xml:space="preserve">получение не менее 18 баллов на одного члена рабочей группы по рассмотрению заявок на оказание финансовой поддержки при проведение оценки бизнес-планов предпринимательских проектов в соответствии с п. </w:t>
      </w:r>
      <w:r>
        <w:rPr>
          <w:bCs/>
          <w:sz w:val="28"/>
          <w:szCs w:val="28"/>
          <w:lang w:bidi="ru-RU"/>
        </w:rPr>
        <w:t>16</w:t>
      </w:r>
      <w:r w:rsidRPr="005B43D6">
        <w:rPr>
          <w:bCs/>
          <w:sz w:val="28"/>
          <w:szCs w:val="28"/>
          <w:lang w:bidi="ru-RU"/>
        </w:rPr>
        <w:t xml:space="preserve"> настоящего Порядка </w:t>
      </w:r>
      <w:r>
        <w:rPr>
          <w:bCs/>
          <w:sz w:val="28"/>
          <w:szCs w:val="28"/>
          <w:lang w:bidi="ru-RU"/>
        </w:rPr>
        <w:t>при</w:t>
      </w:r>
      <w:r w:rsidRPr="005B43D6">
        <w:rPr>
          <w:bCs/>
          <w:sz w:val="28"/>
          <w:szCs w:val="28"/>
          <w:lang w:bidi="ru-RU"/>
        </w:rPr>
        <w:t xml:space="preserve"> оказани</w:t>
      </w:r>
      <w:r>
        <w:rPr>
          <w:bCs/>
          <w:sz w:val="28"/>
          <w:szCs w:val="28"/>
          <w:lang w:bidi="ru-RU"/>
        </w:rPr>
        <w:t>и</w:t>
      </w:r>
      <w:r w:rsidRPr="005B43D6">
        <w:rPr>
          <w:bCs/>
          <w:sz w:val="28"/>
          <w:szCs w:val="28"/>
          <w:lang w:bidi="ru-RU"/>
        </w:rPr>
        <w:t xml:space="preserve"> финансовой поддержки начинающим субъектам малого предпринимательства на реализацию бизнес-плана предпринимательского проекта</w:t>
      </w:r>
      <w:proofErr w:type="gramStart"/>
      <w:r w:rsidRPr="005B43D6">
        <w:rPr>
          <w:bCs/>
          <w:sz w:val="28"/>
          <w:szCs w:val="28"/>
          <w:lang w:bidi="ru-RU"/>
        </w:rPr>
        <w:t>.</w:t>
      </w:r>
      <w:r>
        <w:rPr>
          <w:bCs/>
          <w:sz w:val="28"/>
          <w:szCs w:val="28"/>
          <w:lang w:bidi="ru-RU"/>
        </w:rPr>
        <w:t>».</w:t>
      </w:r>
      <w:proofErr w:type="gramEnd"/>
    </w:p>
    <w:p w:rsidR="00D444F9" w:rsidRDefault="006F4344" w:rsidP="00D444F9">
      <w:pPr>
        <w:spacing w:after="1" w:line="280" w:lineRule="atLeast"/>
        <w:ind w:firstLine="540"/>
        <w:jc w:val="both"/>
        <w:rPr>
          <w:bCs/>
          <w:sz w:val="28"/>
          <w:szCs w:val="28"/>
          <w:lang w:bidi="ru-RU"/>
        </w:rPr>
      </w:pPr>
      <w:r w:rsidRPr="00EF52FB">
        <w:rPr>
          <w:bCs/>
          <w:sz w:val="28"/>
          <w:szCs w:val="28"/>
          <w:lang w:bidi="ru-RU"/>
        </w:rPr>
        <w:t>Дополн</w:t>
      </w:r>
      <w:r w:rsidR="00D444F9">
        <w:rPr>
          <w:bCs/>
          <w:sz w:val="28"/>
          <w:szCs w:val="28"/>
          <w:lang w:bidi="ru-RU"/>
        </w:rPr>
        <w:t xml:space="preserve">ительно рекомендую разработчику положения и нормы  проекта акта упорядочить в разделы в соответствии с п. 2 </w:t>
      </w:r>
      <w:proofErr w:type="gramStart"/>
      <w:r w:rsidR="00D444F9">
        <w:rPr>
          <w:bCs/>
          <w:sz w:val="28"/>
          <w:szCs w:val="28"/>
          <w:lang w:bidi="ru-RU"/>
        </w:rPr>
        <w:t>Общих</w:t>
      </w:r>
      <w:proofErr w:type="gramEnd"/>
      <w:r w:rsidR="00D444F9">
        <w:rPr>
          <w:bCs/>
          <w:sz w:val="28"/>
          <w:szCs w:val="28"/>
          <w:lang w:bidi="ru-RU"/>
        </w:rPr>
        <w:t xml:space="preserve"> требований, а именно:</w:t>
      </w:r>
    </w:p>
    <w:p w:rsidR="00D444F9" w:rsidRPr="00D444F9" w:rsidRDefault="00D444F9" w:rsidP="00D444F9">
      <w:pPr>
        <w:spacing w:after="1" w:line="280" w:lineRule="atLeast"/>
        <w:ind w:firstLine="540"/>
        <w:jc w:val="both"/>
        <w:rPr>
          <w:bCs/>
          <w:sz w:val="28"/>
          <w:szCs w:val="28"/>
          <w:lang w:bidi="ru-RU"/>
        </w:rPr>
      </w:pPr>
      <w:r>
        <w:rPr>
          <w:bCs/>
          <w:sz w:val="28"/>
          <w:szCs w:val="28"/>
          <w:lang w:bidi="ru-RU"/>
        </w:rPr>
        <w:t xml:space="preserve"> 1</w:t>
      </w:r>
      <w:r w:rsidRPr="00D444F9">
        <w:rPr>
          <w:bCs/>
          <w:sz w:val="28"/>
          <w:szCs w:val="28"/>
          <w:lang w:bidi="ru-RU"/>
        </w:rPr>
        <w:t>) общие положения о предоставлении субсидий;</w:t>
      </w:r>
    </w:p>
    <w:p w:rsidR="00D444F9" w:rsidRPr="00D444F9" w:rsidRDefault="00D444F9" w:rsidP="00D444F9">
      <w:pPr>
        <w:spacing w:after="1" w:line="280" w:lineRule="atLeast"/>
        <w:ind w:firstLine="540"/>
        <w:jc w:val="both"/>
        <w:rPr>
          <w:bCs/>
          <w:sz w:val="28"/>
          <w:szCs w:val="28"/>
          <w:lang w:bidi="ru-RU"/>
        </w:rPr>
      </w:pPr>
      <w:r>
        <w:rPr>
          <w:bCs/>
          <w:sz w:val="28"/>
          <w:szCs w:val="28"/>
          <w:lang w:bidi="ru-RU"/>
        </w:rPr>
        <w:t xml:space="preserve"> 2</w:t>
      </w:r>
      <w:r w:rsidRPr="00D444F9">
        <w:rPr>
          <w:bCs/>
          <w:sz w:val="28"/>
          <w:szCs w:val="28"/>
          <w:lang w:bidi="ru-RU"/>
        </w:rPr>
        <w:t>) условия и порядок предоставления субсидий;</w:t>
      </w:r>
    </w:p>
    <w:p w:rsidR="00D444F9" w:rsidRPr="00D444F9" w:rsidRDefault="00D444F9" w:rsidP="00D444F9">
      <w:pPr>
        <w:spacing w:after="1" w:line="280" w:lineRule="atLeast"/>
        <w:ind w:firstLine="540"/>
        <w:jc w:val="both"/>
        <w:rPr>
          <w:bCs/>
          <w:sz w:val="28"/>
          <w:szCs w:val="28"/>
          <w:lang w:bidi="ru-RU"/>
        </w:rPr>
      </w:pPr>
      <w:r>
        <w:rPr>
          <w:bCs/>
          <w:sz w:val="28"/>
          <w:szCs w:val="28"/>
          <w:lang w:bidi="ru-RU"/>
        </w:rPr>
        <w:t xml:space="preserve"> 3</w:t>
      </w:r>
      <w:r w:rsidRPr="00D444F9">
        <w:rPr>
          <w:bCs/>
          <w:sz w:val="28"/>
          <w:szCs w:val="28"/>
          <w:lang w:bidi="ru-RU"/>
        </w:rPr>
        <w:t>) требования к отчетности;</w:t>
      </w:r>
    </w:p>
    <w:p w:rsidR="00D56BA1" w:rsidRDefault="00D444F9" w:rsidP="00D444F9">
      <w:pPr>
        <w:spacing w:after="1" w:line="280" w:lineRule="atLeast"/>
        <w:ind w:firstLine="540"/>
        <w:jc w:val="both"/>
        <w:rPr>
          <w:bCs/>
          <w:sz w:val="28"/>
          <w:szCs w:val="28"/>
          <w:lang w:bidi="ru-RU"/>
        </w:rPr>
      </w:pPr>
      <w:r>
        <w:rPr>
          <w:bCs/>
          <w:sz w:val="28"/>
          <w:szCs w:val="28"/>
          <w:lang w:bidi="ru-RU"/>
        </w:rPr>
        <w:t xml:space="preserve"> 4</w:t>
      </w:r>
      <w:r w:rsidRPr="00D444F9">
        <w:rPr>
          <w:bCs/>
          <w:sz w:val="28"/>
          <w:szCs w:val="28"/>
          <w:lang w:bidi="ru-RU"/>
        </w:rPr>
        <w:t xml:space="preserve">) требования об осуществлении </w:t>
      </w:r>
      <w:proofErr w:type="gramStart"/>
      <w:r w:rsidRPr="00D444F9">
        <w:rPr>
          <w:bCs/>
          <w:sz w:val="28"/>
          <w:szCs w:val="28"/>
          <w:lang w:bidi="ru-RU"/>
        </w:rPr>
        <w:t>контроля за</w:t>
      </w:r>
      <w:proofErr w:type="gramEnd"/>
      <w:r w:rsidRPr="00D444F9">
        <w:rPr>
          <w:bCs/>
          <w:sz w:val="28"/>
          <w:szCs w:val="28"/>
          <w:lang w:bidi="ru-RU"/>
        </w:rPr>
        <w:t xml:space="preserve"> соблюдением условий, целей и порядка предоставления субсидий и ответственности за их нарушение</w:t>
      </w:r>
    </w:p>
    <w:p w:rsidR="005B43D6" w:rsidRPr="006F4344" w:rsidRDefault="005B43D6" w:rsidP="00D444F9">
      <w:pPr>
        <w:spacing w:after="1" w:line="280" w:lineRule="atLeast"/>
        <w:ind w:firstLine="540"/>
        <w:jc w:val="both"/>
        <w:rPr>
          <w:b/>
          <w:bCs/>
          <w:sz w:val="28"/>
          <w:szCs w:val="28"/>
          <w:lang w:bidi="ru-RU"/>
        </w:rPr>
      </w:pPr>
      <w:r>
        <w:rPr>
          <w:bCs/>
          <w:sz w:val="28"/>
          <w:szCs w:val="28"/>
          <w:lang w:bidi="ru-RU"/>
        </w:rPr>
        <w:t>и в связи с этим – нумерацию подпунктов и пунктов Порядка.</w:t>
      </w:r>
    </w:p>
    <w:p w:rsidR="008B03DF" w:rsidRPr="006F4344" w:rsidRDefault="008B03DF" w:rsidP="008B03DF">
      <w:pPr>
        <w:keepNext/>
        <w:keepLines/>
        <w:widowControl w:val="0"/>
        <w:tabs>
          <w:tab w:val="left" w:pos="792"/>
        </w:tabs>
        <w:autoSpaceDE/>
        <w:autoSpaceDN/>
        <w:jc w:val="both"/>
        <w:outlineLvl w:val="0"/>
        <w:rPr>
          <w:b/>
          <w:bCs/>
          <w:sz w:val="28"/>
          <w:szCs w:val="28"/>
          <w:lang w:bidi="ru-RU"/>
        </w:rPr>
      </w:pPr>
    </w:p>
    <w:p w:rsidR="008B03DF" w:rsidRDefault="008B03DF" w:rsidP="008B03DF">
      <w:pPr>
        <w:widowControl w:val="0"/>
        <w:autoSpaceDE/>
        <w:autoSpaceDN/>
        <w:ind w:right="-16"/>
        <w:jc w:val="both"/>
        <w:rPr>
          <w:color w:val="000000"/>
          <w:sz w:val="28"/>
          <w:szCs w:val="28"/>
          <w:lang w:bidi="ru-RU"/>
        </w:rPr>
      </w:pPr>
      <w:r>
        <w:rPr>
          <w:color w:val="000000"/>
          <w:sz w:val="28"/>
          <w:szCs w:val="28"/>
          <w:lang w:bidi="ru-RU"/>
        </w:rPr>
        <w:t>Начальник управления экономического</w:t>
      </w:r>
    </w:p>
    <w:p w:rsidR="008B03DF" w:rsidRPr="00E957C7" w:rsidRDefault="008B03DF" w:rsidP="008B03DF">
      <w:pPr>
        <w:widowControl w:val="0"/>
        <w:autoSpaceDE/>
        <w:autoSpaceDN/>
        <w:ind w:right="-16"/>
        <w:jc w:val="both"/>
        <w:rPr>
          <w:i/>
          <w:color w:val="000000"/>
          <w:sz w:val="24"/>
          <w:szCs w:val="24"/>
          <w:lang w:bidi="ru-RU"/>
        </w:rPr>
      </w:pPr>
      <w:r>
        <w:rPr>
          <w:color w:val="000000"/>
          <w:sz w:val="28"/>
          <w:szCs w:val="28"/>
          <w:lang w:bidi="ru-RU"/>
        </w:rPr>
        <w:t xml:space="preserve">развития администрации Чулымского района      ______________  </w:t>
      </w:r>
      <w:r w:rsidR="00C25523">
        <w:rPr>
          <w:color w:val="000000"/>
          <w:sz w:val="28"/>
          <w:szCs w:val="28"/>
          <w:lang w:bidi="ru-RU"/>
        </w:rPr>
        <w:t>В.В. Бударина</w:t>
      </w:r>
      <w:r>
        <w:rPr>
          <w:color w:val="000000"/>
          <w:sz w:val="28"/>
          <w:szCs w:val="28"/>
          <w:lang w:bidi="ru-RU"/>
        </w:rPr>
        <w:t xml:space="preserve">   </w:t>
      </w:r>
    </w:p>
    <w:p w:rsidR="00612AEF" w:rsidRDefault="008B03DF" w:rsidP="00ED224E">
      <w:pPr>
        <w:widowControl w:val="0"/>
        <w:tabs>
          <w:tab w:val="left" w:pos="999"/>
          <w:tab w:val="left" w:pos="1560"/>
          <w:tab w:val="left" w:pos="3261"/>
        </w:tabs>
        <w:autoSpaceDE/>
        <w:autoSpaceDN/>
        <w:jc w:val="both"/>
      </w:pPr>
      <w:r>
        <w:rPr>
          <w:color w:val="000000"/>
          <w:sz w:val="28"/>
          <w:szCs w:val="28"/>
          <w:lang w:bidi="ru-RU"/>
        </w:rPr>
        <w:t xml:space="preserve">                                                                                       </w:t>
      </w:r>
      <w:r>
        <w:rPr>
          <w:i/>
          <w:color w:val="000000"/>
          <w:sz w:val="24"/>
          <w:szCs w:val="24"/>
          <w:lang w:bidi="ru-RU"/>
        </w:rPr>
        <w:t>(подпись)</w:t>
      </w:r>
      <w:bookmarkStart w:id="4" w:name="_GoBack"/>
      <w:bookmarkEnd w:id="4"/>
    </w:p>
    <w:sectPr w:rsidR="00612AEF" w:rsidSect="008B03DF">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A08" w:rsidRDefault="00874A08" w:rsidP="00E36FA9">
      <w:r>
        <w:separator/>
      </w:r>
    </w:p>
  </w:endnote>
  <w:endnote w:type="continuationSeparator" w:id="0">
    <w:p w:rsidR="00874A08" w:rsidRDefault="00874A08" w:rsidP="00E36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A08" w:rsidRDefault="00874A08" w:rsidP="00E36FA9">
      <w:r>
        <w:separator/>
      </w:r>
    </w:p>
  </w:footnote>
  <w:footnote w:type="continuationSeparator" w:id="0">
    <w:p w:rsidR="00874A08" w:rsidRDefault="00874A08" w:rsidP="00E36FA9">
      <w:r>
        <w:continuationSeparator/>
      </w:r>
    </w:p>
  </w:footnote>
  <w:footnote w:id="1">
    <w:p w:rsidR="0014215E" w:rsidRDefault="0014215E" w:rsidP="00995F16">
      <w:pPr>
        <w:pStyle w:val="a5"/>
        <w:jc w:val="both"/>
      </w:pPr>
      <w:r>
        <w:rPr>
          <w:rStyle w:val="a7"/>
        </w:rPr>
        <w:footnoteRef/>
      </w:r>
      <w:r>
        <w:t xml:space="preserve"> </w:t>
      </w:r>
      <w:proofErr w:type="gramStart"/>
      <w:r w:rsidR="00995F16">
        <w:t xml:space="preserve">Постановление Правительства Кемеровской области – Кузбасса от 05.07.2019 № 419 «Об утверждении Порядка предоставления в 2019 году субсидий юридическим лицам </w:t>
      </w:r>
      <w:r w:rsidR="00995F16" w:rsidRPr="00995F16">
        <w:t>(за исключением субсидий государственным (муниципальным) учреждениям), индивидуальным предпринимателям, а также физическим лицам-производителям товаров, работ, услуг</w:t>
      </w:r>
      <w:r w:rsidR="00995F16">
        <w:t xml:space="preserve"> для организации оказаний комплексных услуг, сервисов и мер поддержки субъектов малого и среднего предпринимательства в центре «Мой бизнес»»;</w:t>
      </w:r>
      <w:proofErr w:type="gramEnd"/>
    </w:p>
    <w:p w:rsidR="00995F16" w:rsidRDefault="00995F16" w:rsidP="00995F16">
      <w:pPr>
        <w:pStyle w:val="a5"/>
        <w:jc w:val="both"/>
      </w:pPr>
    </w:p>
  </w:footnote>
  <w:footnote w:id="2">
    <w:p w:rsidR="00995F16" w:rsidRDefault="00995F16" w:rsidP="00995F16">
      <w:pPr>
        <w:pStyle w:val="a5"/>
        <w:jc w:val="both"/>
      </w:pPr>
      <w:r>
        <w:rPr>
          <w:rStyle w:val="a7"/>
        </w:rPr>
        <w:footnoteRef/>
      </w:r>
      <w:r>
        <w:t xml:space="preserve"> </w:t>
      </w:r>
      <w:proofErr w:type="gramStart"/>
      <w:r>
        <w:t>Постановление Правительства Новосибирской области от 31.01.2017 № 14-п «Об утверждении государственной программы Новосибирской области «Развитие субъектов малого и среднего предпринимательства в Новосибирской области» (приложение № 2</w:t>
      </w:r>
      <w:r w:rsidR="006A1BDC">
        <w:t xml:space="preserve"> к постановлению</w:t>
      </w:r>
      <w:r>
        <w:t xml:space="preserve"> «Порядок предоставления субсидий </w:t>
      </w:r>
      <w:r w:rsidRPr="00995F16">
        <w:t>юридическим лицам (за исключением субсидий государственным (муниципальным) учреждениям), индивидуальным предпринимателям, а также физическим лицам-производителям товаров, работ, услуг</w:t>
      </w:r>
      <w:r>
        <w:t xml:space="preserve"> на реализацию мероприятий государственной программы Новосибирской области «</w:t>
      </w:r>
      <w:r>
        <w:t>Развитие субъектов малого и среднего предпринимательства в</w:t>
      </w:r>
      <w:proofErr w:type="gramEnd"/>
      <w:r>
        <w:t xml:space="preserve"> </w:t>
      </w:r>
      <w:proofErr w:type="gramStart"/>
      <w:r>
        <w:t>Новосибирской области»</w:t>
      </w:r>
      <w:r>
        <w:t>»);</w:t>
      </w:r>
      <w:proofErr w:type="gramEnd"/>
    </w:p>
    <w:p w:rsidR="00995F16" w:rsidRDefault="00995F16" w:rsidP="00995F16">
      <w:pPr>
        <w:pStyle w:val="a5"/>
        <w:jc w:val="both"/>
      </w:pPr>
    </w:p>
  </w:footnote>
  <w:footnote w:id="3">
    <w:p w:rsidR="00995F16" w:rsidRDefault="00995F16" w:rsidP="006A1BDC">
      <w:pPr>
        <w:pStyle w:val="a5"/>
        <w:jc w:val="both"/>
      </w:pPr>
      <w:r>
        <w:rPr>
          <w:rStyle w:val="a7"/>
        </w:rPr>
        <w:footnoteRef/>
      </w:r>
      <w:r>
        <w:t xml:space="preserve"> </w:t>
      </w:r>
      <w:proofErr w:type="gramStart"/>
      <w:r>
        <w:t xml:space="preserve">Постановление администрации </w:t>
      </w:r>
      <w:proofErr w:type="spellStart"/>
      <w:r>
        <w:t>Барабинского</w:t>
      </w:r>
      <w:proofErr w:type="spellEnd"/>
      <w:r>
        <w:t xml:space="preserve"> района от 29.10.2015 №1303 «Об утверждении муниципальной программы «Развитие субъектов малого и среднего предпринимательства </w:t>
      </w:r>
      <w:r w:rsidR="006A1BDC">
        <w:t>в Барабинском районе» (приложение №5 к муниципальной программе «</w:t>
      </w:r>
      <w:r w:rsidR="006A1BDC">
        <w:t>Порядок предоставления субсидий</w:t>
      </w:r>
      <w:r w:rsidR="006A1BDC">
        <w:t xml:space="preserve"> </w:t>
      </w:r>
      <w:r w:rsidR="006A1BDC">
        <w:t>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муниципальной программы</w:t>
      </w:r>
      <w:r w:rsidR="006A1BDC">
        <w:t>»</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E3176"/>
    <w:multiLevelType w:val="hybridMultilevel"/>
    <w:tmpl w:val="6AE8C548"/>
    <w:lvl w:ilvl="0" w:tplc="73A01E7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nsid w:val="39134D94"/>
    <w:multiLevelType w:val="hybridMultilevel"/>
    <w:tmpl w:val="96B8A9D2"/>
    <w:lvl w:ilvl="0" w:tplc="AC00F6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33A5001"/>
    <w:multiLevelType w:val="hybridMultilevel"/>
    <w:tmpl w:val="02642090"/>
    <w:lvl w:ilvl="0" w:tplc="9CC80B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E612F3F"/>
    <w:multiLevelType w:val="hybridMultilevel"/>
    <w:tmpl w:val="763097D4"/>
    <w:lvl w:ilvl="0" w:tplc="D8E45F54">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nsid w:val="7E1A0529"/>
    <w:multiLevelType w:val="hybridMultilevel"/>
    <w:tmpl w:val="ADA4123C"/>
    <w:lvl w:ilvl="0" w:tplc="4BC8A8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3DF"/>
    <w:rsid w:val="0004335D"/>
    <w:rsid w:val="000474BA"/>
    <w:rsid w:val="00052D87"/>
    <w:rsid w:val="000E7A30"/>
    <w:rsid w:val="001107F7"/>
    <w:rsid w:val="00141A12"/>
    <w:rsid w:val="0014215E"/>
    <w:rsid w:val="001501EF"/>
    <w:rsid w:val="001548EC"/>
    <w:rsid w:val="00155323"/>
    <w:rsid w:val="00157E8A"/>
    <w:rsid w:val="00166E87"/>
    <w:rsid w:val="00196D49"/>
    <w:rsid w:val="001A0F2D"/>
    <w:rsid w:val="001A3E9B"/>
    <w:rsid w:val="001D1B8E"/>
    <w:rsid w:val="001D6B69"/>
    <w:rsid w:val="002212F2"/>
    <w:rsid w:val="00251E6D"/>
    <w:rsid w:val="0026188B"/>
    <w:rsid w:val="0029103A"/>
    <w:rsid w:val="002A1985"/>
    <w:rsid w:val="002C7945"/>
    <w:rsid w:val="002E4050"/>
    <w:rsid w:val="002F645B"/>
    <w:rsid w:val="003102A3"/>
    <w:rsid w:val="00326227"/>
    <w:rsid w:val="003474F4"/>
    <w:rsid w:val="0035155E"/>
    <w:rsid w:val="0037786A"/>
    <w:rsid w:val="003E146D"/>
    <w:rsid w:val="00405C7F"/>
    <w:rsid w:val="00477551"/>
    <w:rsid w:val="00484864"/>
    <w:rsid w:val="00494D38"/>
    <w:rsid w:val="004B357D"/>
    <w:rsid w:val="004B4166"/>
    <w:rsid w:val="00522A71"/>
    <w:rsid w:val="00552C21"/>
    <w:rsid w:val="005B43D6"/>
    <w:rsid w:val="005B4F39"/>
    <w:rsid w:val="005D4F8E"/>
    <w:rsid w:val="005D53AE"/>
    <w:rsid w:val="00612AEF"/>
    <w:rsid w:val="006713F8"/>
    <w:rsid w:val="006772CB"/>
    <w:rsid w:val="006A1BDC"/>
    <w:rsid w:val="006B6BE3"/>
    <w:rsid w:val="006C1313"/>
    <w:rsid w:val="006F4344"/>
    <w:rsid w:val="007020FE"/>
    <w:rsid w:val="00731719"/>
    <w:rsid w:val="007700DB"/>
    <w:rsid w:val="007911E3"/>
    <w:rsid w:val="0079290B"/>
    <w:rsid w:val="007A24C8"/>
    <w:rsid w:val="007B48DF"/>
    <w:rsid w:val="007C0E7F"/>
    <w:rsid w:val="007C1CD1"/>
    <w:rsid w:val="007E30F6"/>
    <w:rsid w:val="007F4822"/>
    <w:rsid w:val="00820450"/>
    <w:rsid w:val="00821F63"/>
    <w:rsid w:val="00824FB7"/>
    <w:rsid w:val="00837598"/>
    <w:rsid w:val="00850B32"/>
    <w:rsid w:val="00857DA5"/>
    <w:rsid w:val="00857EE9"/>
    <w:rsid w:val="00874A08"/>
    <w:rsid w:val="008A0C51"/>
    <w:rsid w:val="008B03DF"/>
    <w:rsid w:val="008D2492"/>
    <w:rsid w:val="008E72E7"/>
    <w:rsid w:val="008F0F95"/>
    <w:rsid w:val="00900E99"/>
    <w:rsid w:val="0090592A"/>
    <w:rsid w:val="00912055"/>
    <w:rsid w:val="00970AF2"/>
    <w:rsid w:val="009957E3"/>
    <w:rsid w:val="00995F16"/>
    <w:rsid w:val="00A05ED9"/>
    <w:rsid w:val="00A064D2"/>
    <w:rsid w:val="00A06F74"/>
    <w:rsid w:val="00A46FDB"/>
    <w:rsid w:val="00A637E6"/>
    <w:rsid w:val="00A66094"/>
    <w:rsid w:val="00A754DE"/>
    <w:rsid w:val="00A77FBF"/>
    <w:rsid w:val="00A81C98"/>
    <w:rsid w:val="00A92059"/>
    <w:rsid w:val="00AC1D44"/>
    <w:rsid w:val="00AD161D"/>
    <w:rsid w:val="00AD68A4"/>
    <w:rsid w:val="00B36255"/>
    <w:rsid w:val="00B53EEA"/>
    <w:rsid w:val="00B72AFC"/>
    <w:rsid w:val="00B84DEC"/>
    <w:rsid w:val="00BB1A12"/>
    <w:rsid w:val="00BF3CA9"/>
    <w:rsid w:val="00C0220F"/>
    <w:rsid w:val="00C25523"/>
    <w:rsid w:val="00C3326C"/>
    <w:rsid w:val="00C36BCB"/>
    <w:rsid w:val="00C934D1"/>
    <w:rsid w:val="00CC6E8C"/>
    <w:rsid w:val="00CD4D00"/>
    <w:rsid w:val="00CD5F0B"/>
    <w:rsid w:val="00D13081"/>
    <w:rsid w:val="00D1437D"/>
    <w:rsid w:val="00D444F9"/>
    <w:rsid w:val="00D53AD6"/>
    <w:rsid w:val="00D56BA1"/>
    <w:rsid w:val="00D60B7A"/>
    <w:rsid w:val="00DB240E"/>
    <w:rsid w:val="00DC34C3"/>
    <w:rsid w:val="00DE641A"/>
    <w:rsid w:val="00DF4E31"/>
    <w:rsid w:val="00E01E78"/>
    <w:rsid w:val="00E05B12"/>
    <w:rsid w:val="00E069ED"/>
    <w:rsid w:val="00E22015"/>
    <w:rsid w:val="00E24F7D"/>
    <w:rsid w:val="00E36FA9"/>
    <w:rsid w:val="00E412ED"/>
    <w:rsid w:val="00E461D4"/>
    <w:rsid w:val="00E54DBF"/>
    <w:rsid w:val="00E834A2"/>
    <w:rsid w:val="00EA5F1F"/>
    <w:rsid w:val="00EB08A2"/>
    <w:rsid w:val="00EC2C37"/>
    <w:rsid w:val="00ED224E"/>
    <w:rsid w:val="00EE3A43"/>
    <w:rsid w:val="00EE7D50"/>
    <w:rsid w:val="00EF3D17"/>
    <w:rsid w:val="00EF52FB"/>
    <w:rsid w:val="00F07D58"/>
    <w:rsid w:val="00F20C84"/>
    <w:rsid w:val="00F223ED"/>
    <w:rsid w:val="00F32CCA"/>
    <w:rsid w:val="00FA1747"/>
    <w:rsid w:val="00FC15A3"/>
    <w:rsid w:val="00FC2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3D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637E6"/>
    <w:rPr>
      <w:color w:val="0000FF" w:themeColor="hyperlink"/>
      <w:u w:val="single"/>
    </w:rPr>
  </w:style>
  <w:style w:type="paragraph" w:styleId="a4">
    <w:name w:val="List Paragraph"/>
    <w:basedOn w:val="a"/>
    <w:uiPriority w:val="34"/>
    <w:qFormat/>
    <w:rsid w:val="00E54DBF"/>
    <w:pPr>
      <w:ind w:left="720"/>
      <w:contextualSpacing/>
    </w:pPr>
  </w:style>
  <w:style w:type="paragraph" w:styleId="a5">
    <w:name w:val="footnote text"/>
    <w:basedOn w:val="a"/>
    <w:link w:val="a6"/>
    <w:uiPriority w:val="99"/>
    <w:semiHidden/>
    <w:unhideWhenUsed/>
    <w:rsid w:val="00E36FA9"/>
  </w:style>
  <w:style w:type="character" w:customStyle="1" w:styleId="a6">
    <w:name w:val="Текст сноски Знак"/>
    <w:basedOn w:val="a0"/>
    <w:link w:val="a5"/>
    <w:uiPriority w:val="99"/>
    <w:semiHidden/>
    <w:rsid w:val="00E36FA9"/>
    <w:rPr>
      <w:rFonts w:ascii="Times New Roman" w:eastAsia="Times New Roman" w:hAnsi="Times New Roman" w:cs="Times New Roman"/>
      <w:sz w:val="20"/>
      <w:szCs w:val="20"/>
      <w:lang w:eastAsia="ru-RU"/>
    </w:rPr>
  </w:style>
  <w:style w:type="character" w:styleId="a7">
    <w:name w:val="footnote reference"/>
    <w:basedOn w:val="a0"/>
    <w:uiPriority w:val="99"/>
    <w:semiHidden/>
    <w:unhideWhenUsed/>
    <w:rsid w:val="00E36F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3D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637E6"/>
    <w:rPr>
      <w:color w:val="0000FF" w:themeColor="hyperlink"/>
      <w:u w:val="single"/>
    </w:rPr>
  </w:style>
  <w:style w:type="paragraph" w:styleId="a4">
    <w:name w:val="List Paragraph"/>
    <w:basedOn w:val="a"/>
    <w:uiPriority w:val="34"/>
    <w:qFormat/>
    <w:rsid w:val="00E54DBF"/>
    <w:pPr>
      <w:ind w:left="720"/>
      <w:contextualSpacing/>
    </w:pPr>
  </w:style>
  <w:style w:type="paragraph" w:styleId="a5">
    <w:name w:val="footnote text"/>
    <w:basedOn w:val="a"/>
    <w:link w:val="a6"/>
    <w:uiPriority w:val="99"/>
    <w:semiHidden/>
    <w:unhideWhenUsed/>
    <w:rsid w:val="00E36FA9"/>
  </w:style>
  <w:style w:type="character" w:customStyle="1" w:styleId="a6">
    <w:name w:val="Текст сноски Знак"/>
    <w:basedOn w:val="a0"/>
    <w:link w:val="a5"/>
    <w:uiPriority w:val="99"/>
    <w:semiHidden/>
    <w:rsid w:val="00E36FA9"/>
    <w:rPr>
      <w:rFonts w:ascii="Times New Roman" w:eastAsia="Times New Roman" w:hAnsi="Times New Roman" w:cs="Times New Roman"/>
      <w:sz w:val="20"/>
      <w:szCs w:val="20"/>
      <w:lang w:eastAsia="ru-RU"/>
    </w:rPr>
  </w:style>
  <w:style w:type="character" w:styleId="a7">
    <w:name w:val="footnote reference"/>
    <w:basedOn w:val="a0"/>
    <w:uiPriority w:val="99"/>
    <w:semiHidden/>
    <w:unhideWhenUsed/>
    <w:rsid w:val="00E36F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dem.nso.ru/lawandnpa/e27a011b-31b4-4442-bf23-fac379d236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2E1E7-B253-4EB8-81F0-9B8BA45CB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7</Pages>
  <Words>2351</Words>
  <Characters>13405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Виктория</cp:lastModifiedBy>
  <cp:revision>9</cp:revision>
  <cp:lastPrinted>2020-04-01T10:21:00Z</cp:lastPrinted>
  <dcterms:created xsi:type="dcterms:W3CDTF">2020-04-01T03:07:00Z</dcterms:created>
  <dcterms:modified xsi:type="dcterms:W3CDTF">2020-04-01T10:22:00Z</dcterms:modified>
</cp:coreProperties>
</file>