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8D" w:rsidRDefault="00ED62C6" w:rsidP="00ED6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D62C6" w:rsidRDefault="00ED62C6" w:rsidP="00ED6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отдела архивной службы администрации Чулымского района Новосибирской области </w:t>
      </w:r>
    </w:p>
    <w:p w:rsidR="00ED62C6" w:rsidRDefault="00ED62C6" w:rsidP="00ED6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ED62C6" w:rsidRDefault="00ED62C6" w:rsidP="00ED6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2C6" w:rsidRPr="00ED62C6" w:rsidRDefault="00ED62C6" w:rsidP="00ED62C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2018 году обеспечено выполнение всех плановых показателей. </w:t>
      </w:r>
    </w:p>
    <w:p w:rsidR="00ED62C6" w:rsidRPr="00ED62C6" w:rsidRDefault="00ED62C6" w:rsidP="00ED62C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усилия отдела были сконцентрированы на главных направлениях архивной деятельности. </w:t>
      </w:r>
    </w:p>
    <w:p w:rsidR="00ED62C6" w:rsidRPr="00ED62C6" w:rsidRDefault="00ED62C6" w:rsidP="00ED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укрепления материально-технической базы отдела архивной службы администрации Чулымского района были приобретены: многофункциональное устройство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KYOCERA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Ecosys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2135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цветной принтер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EPSON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1300.</w:t>
      </w:r>
    </w:p>
    <w:p w:rsidR="00ED62C6" w:rsidRPr="00ED62C6" w:rsidRDefault="00ED62C6" w:rsidP="00ED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C6" w:rsidRPr="00ED62C6" w:rsidRDefault="00ED62C6" w:rsidP="00ED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Обеспечение сохранности Архивного фонда Российской Федерации.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физического состояния архивных документов на бумажной основе подшито 1.231 дело фондов: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 Исполнительный комитет городского Совета народных депутатов города Чулыма Чулымского района Новосибирской области;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 Совет депутатов и администрация Иткульского сельсовета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42 Отдел по физической культуре и спорту администрации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 Совет депутатов и администрация Кокошинского сельсовета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58 Совет депутатов и администрация Кабинетного сельсовета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 Кокошинский участок подсобного хозяйства сенопункта «Главлесмет»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104 Объединённый фонд сельскохозяйственных предприятий села Куликовское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 Объединённый архивный фонд ликвидированных сельскохозяйственных предприятий села Кабинетное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107 Открытое акционерное общество «Большеникольское» Чулымского района Новосибирской области. 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Отреставрировано 1.192 дела 4.172 листа в фондах: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  оп. 1 Исполнительный комитет городского Совета народных депутатов города Чулыма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 Совет депутатов и администрация Иткульского сельсовета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 Совет депутатов и администрация Кокошинского сельсовета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58 Совет депутатов и администрация Кабинетного сельсовета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62 оп. 1, оп. 2 Кокошинский участок подсобного хозяйства сенопункта «Главлесмет»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 оп. 1 Чулымское районное отделение «Сельхозтехника» Чулымского района Новосибирской области;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 оп 1 Дорожное ремонтно-строительное управление № 1 Чулымского района Новосибирского областного производственного управления строительства и эксплуатации автомобильных дорог;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104 оп. 2 Объединённый фонд сельскохозяйственных предприятий села Куликовское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 оп. 2 Объединённый архивный фонд ликвидированных сельскохозяйственных предприятий села Кабинетное Чулымского района Новосибирской области;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107 оп. 2 Открытое акционерное общество «Большеникольское» Чулымского района Новосибирской области.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выявлено 691 ед. хр. для реставрации в 2019 году.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Архивного фонда Российской Федерации.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Принято на хранение: 171 ед. хр. управленческой документации от оргакнизаций; 13 ед. хр. управленческой документации по внутриархивным работам: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переработка описи – 484 ед. хр.: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62 Кокошинский участок подсобного хозяйства сенопункта «Главлесмет» Чулымского района Новосибирской области 14 ед. хр. – увеличилось на 1 ед. хр. старая опись; </w:t>
      </w: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29 Исполнительный комитет Чулымского городского Совета депутатов трудящихся Чулымского района Новосибирской области 437 ед. хр. – увеличилось на 5 ед. хр. (расшито и сформировано) и 1 ед. хр. старая опись;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154 Муниципальное общеобразовательное учреждение лицей № 7 Чулымского района Новосибирской области 23 ед. хр. – увеличилось на 1 ед. хр. старая опись;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91 Открытое акционерное общество «Чулымское ремонтно-техническое предприятие с автоколонной» Чулымского района Новосибирской области 10 ед. хр. – увеличилось на 1 ед. хр. старая опись;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усовершенствование описи 472 ед. хр.: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42 Отдел по физической культуре и спорту администрации Чулымского района Новосибирской области 30 ед. хр. – увеличилось на 1 ед. хр. старая опись;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Ф № 30 Совет депутатов и администрация Иткульского сельсовета Чулымско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 292 ед. хр. – увеличилось на </w:t>
      </w: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1 ед. хр. старая опись;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 № 98 Дорожное ремонтно-строительное управление № 1 Чулымского района Новосибирской области 76 ед. хр. – увеличилось на 1 ед. хр. старая опись;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Ф № 109 Отдел архитектуры, строительства и жилищно-коммунального хозяйства территориальной администрации Чулымского района 74 ед. хр. – увеличилось на 1 ед. хр. старая опись;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4 ед. хр. дел по личному составу от организаций; 317 ед. хр. по внутриархивным работам: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переработка описи 1.020 ед. хр.: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62 Кокошинский участок подсобного хозяйства сенопункта «Главлесмет» Чулымского района Новосибирской области 85 ед. хр. – увеличилось на 72 ед. хр. (расшито и сформировано) и 1 ед. хр. старая опись; </w:t>
      </w: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104 Объединённый фонд сельскохозяйственных предприятий села Куликовское Чулымского района Новосибирской области 420 ед. хр. – увеличилось на 12 ед. хр. (литерные номера неучтённые в итоговой записи), 152 ед. хр. (расшито и сформировано) и 1 ед. хр. старая опись;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106 Объединённый архивный фонд ликвидированных сельскохозяйственных предприятий села Кабинетное Чулымского района Новосибирской области 178 ед. хр. – увеличилось на 1 ед. хр. старая опись;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107  Открытое акционерное общество «Большеникольское» Чулымского района Новосибирской области 337 ед. хр. – увеличилось на 63 ед. хр. (расшито и сформировано), 1 ед. хр. (раннее неописанная), 1 ед. хр. (литерный неучтённый в итоговой записи) и 1 ед. хр. старая опись;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102 Обединённый арзивны фонд сельскохозяйственных предприятий села Чикман Чулымского района Новосибирской области – 4 ед. хр. (поступило из другого фонда).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усовершенствование описи 164 ед. хр.: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58 Совет депутатов и администрация Кабинетного сельсовета Чулымского района Новосибирской области 52 ед. хр. – увеличилось на 1 ед. хр. старая опись;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55 Совет депутатов и администрация Кокошинского сельсовета Чулымского района Новосибирской области 40 ед. хр. – увеличилось на 5 ед. хр. (литерные неучтённые в итоговой записи) и 1 ед. хр. старая опись;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30 Совет депутатов и администрация Иткульского сельсовета Чулымского района Новосибирской области 72 ед. хр. – увеличилось на 1 ед. хр. старая опись.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переработке оп. 1 Ф № 29 Исполнительный комитет Чулымского городского Совета депутатов трудящихся Чулымского района Новосибирской области выделено 2 ед. хр. фотоальбомы в оп. 3 фотодокументы.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 и описано в отделе архивной службы администрации Чулымского района: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26 ед.хр. фотодокументы на бумажной основе; 1 ед. хр. 30 ед. уч. фотодокументы на электронных носителях; 4 ед. хр. 5 ед. уч.  видеодокументы на электронных носителях; 18 ед. хр. личного происхождения ( фонд № 174 Фёдора Акимовича Майданюка).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управленческой документации на 11 ед. хр. – в соответствии со ст. 4 ч. 1 Федерального Закона № 125-ФЗ от 22.10.2004 «Об архивном деле в Российской Федерации» в связи с отсутствием полномочий по хранению документов Управления Пенсионного фонда Российской Федерации (государственное учреждение) в Чулымском районе Новосибирской области отдел архивной службы администрации Чулымского района вернул документы за 2005 год; 40 ед. хр. по внутриархивным работам: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переработка описи: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29 Исполнительный комитет Чулымского городского Совета депутатов трудящихся Чулымского района Новосибирской области – 2  ед. хр. (выделение дел в другую опись, переведены в категорию фотодокументы), 38 ед. хр. (объединение дел);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составу на 27 ед. хр.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переработка описи: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104 Объединённый фонд сельскохозяйственных предприятий села Куликовское Чулымского района Новосибирской области – 22 ед. хр. (объединение дел);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107 Открытое акционерное общество «Большеникольское» Чулымского района Новосибирской области – 1 ед. хр. (объединение дел), 4 ед. хр. (выделение дел в другой фонд).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Закартонировано впервые 556 ед. хр., в связи с выбытием показатель 478 ед. хр.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на утверждение и согласование  ЭПК УГАС НСО описи на  дела: управленческой документации – 947 ед. хр., по личному составу – 427 ед. хр., фотодокументы – 26 ед. хр., фотодокументы на электронных носителях – 1 ед. хр. 30 ед. уч., видеодокументы на электронных носителях – 4 ед. хр. 5 ед. уч., личного происхождения – 18 ед. хр.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Упорядочены и сданы в отдел архивной службы администрации Чулымского района документы по выборам Президента Российской Федерации.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2 номенклатуры дел в фондах: № 114 Прокуратура Чулымского района Новосибирской области, № 120 Государственное казённое учреждение Новосибирской области «Центр занятости населения Чулымского района». Проверено делопроизводство в 2 организациях источниках-комплектования: Совет депутатов и администрация Чикманского сельсовета и Государственное казённое учреждение Новосибирской области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«Центр занятости населения Чулымского района». Проведён </w:t>
      </w:r>
      <w:r w:rsidRPr="00ED62C6">
        <w:rPr>
          <w:rFonts w:ascii="Times New Roman" w:eastAsia="Calibri" w:hAnsi="Times New Roman" w:cs="Times New Roman"/>
          <w:sz w:val="28"/>
          <w:szCs w:val="28"/>
        </w:rPr>
        <w:t>семинар со  специалистами ответственными за делопроизводство в поселениях района по теме: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документах конкурсных комиссий».</w:t>
      </w:r>
    </w:p>
    <w:p w:rsidR="00ED62C6" w:rsidRPr="00ED62C6" w:rsidRDefault="00ED62C6" w:rsidP="00ED6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источников-комплектования – 66 организаций. В 2018 году исключили 2 организации: Общество с ограниченной ответственностью «Чикманское» Чулымского района Новосибирской области, в связи с прекращением </w:t>
      </w:r>
      <w:r w:rsidRPr="00ED62C6">
        <w:rPr>
          <w:rFonts w:ascii="Times New Roman" w:eastAsia="Calibri" w:hAnsi="Times New Roman" w:cs="Times New Roman"/>
          <w:sz w:val="28"/>
          <w:szCs w:val="28"/>
        </w:rPr>
        <w:t xml:space="preserve"> ведения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производственно-финансовой деятельности и Управление Пенсионного фонда Российской Федерации (государственное учреждение) в Чулымском районе Новосибирской области, в связи с реорганизацией.</w:t>
      </w:r>
    </w:p>
    <w:p w:rsidR="00ED62C6" w:rsidRPr="00ED62C6" w:rsidRDefault="00ED62C6" w:rsidP="00ED62C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учётных БД и автоматизированных НСА.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 базу данных «Архивный фонд» внесено 3 описи и 1 фонд (личного происхождения Фёдора Акимовича Майданюка). По переводу описей дел в электронный формат внесено 556 заголовка дел в БД «Архивный фонд» (4.1. версия), выбыло 78 заголовка, всего увеличилось на 478 заголовка дел.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переводу в электронную форму архивных фондов и документов в 2018 году было отсканировано 1.363 ед.хр., 127.867 образа (фонды: № 157 администрация Чулымского района; № 25 Совет депутатов и администрация Базовского сельсовета Чулымского района Новосибирской области, № 89 Чулымский районный комитет народного контроля Новосибирской области и  № 1Ф «Фотодокументы»).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были отсканированы фонды: № 1а Ужанихинский район Западно-Сибирского края, № 2 Исполнительный комитет Чулымского районного Совета народных депутатов Новосибирской области, № 29 Исполнительный комитет Чулымского городского Совета депутатов трудящихся Чулымского района Новосибирской области, № 146 Территориальный Совет депутатов Чулымского района Новосибирской области, № 122 Территориальная администрация Чулымского района Новосибирской области, № 135 Совет депутатов и администрация города Чулыма Чулымского района Новосибирской области, № 34 Совет депутатов и администрация Серебрянского сельсовета Чулымского района Новосибирской области, № 93 Совет депутатов и администрация Воздвиженского сельсовета Чулымского района Новосибирской области; № 65 Совет депутатов и администрация Куликовского сельсовета Чулымского района Новосибирской области, № 63 Совет депутатов и администрация Каякского сельсовета Чулымского района Новосибирской области, № 64 Совет депутатов и администрация Большеникольского сельсовета Чулымского района Новосибирской области, № 67 Совет депутатов и администрация Пеньковского сельсовета Чулымского района Новосибирской области, № 99 Государственное автономное учреждение Новосибирской области «Редакция газеты «Чулымская газета»», № 55 Совет депутатов и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Кокошинского сельсовета Чулымского района Новосибирской области, № 56 Совет депутатов и администрация Чикманского сельсовета Чулымского района Новосибирской области, № 58 Совет депутатов и администрация Кабинетного сельсовета Чулымского района Новосибирской области.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оцифровано 20 фондов – 7.283 ед. хр. (6.612 ед. хр. на бумажных носителях и 671 ед. хр. фотодокументы). Все отсканированные ед. хр. включены в паспорт архива группы 2 фонд пользования и в модули Электронного архива Новосибирской области «Фонд пользования», «Фотодокументы». Работы по оцифровке документов проводятся на специальном оборудовании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Optima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Специализированный сканер ЭЛАР План Скан А2ВЦ находится в нерабочем состоянии. Проведена диагностика оборудования требуются ремонтные работы по замене материнской платы, на сумму 320 тысяч рублей, выделение средств администрацией Чулымского района пока не представляется возможным.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продолжалась работа по заполнению модулей Электронного фонда Новосибирской области: «Решения органов власти», «Фотодокументы», «Видеодокументы», «Организации источники-комплектования», «Справочник ДЛС».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информационных услуг и использование документов.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и популяризации архивных документов подготовлено и проведено 5 выставок фотодокументов и документов Архивного фонда Чулымского района, из них: 3 выставки были подготовлены и проведены в МКУК «Районный дом культуры и досуга» Чулымского района (к Собранию представителей организаций, предприятий, учреждений и общественности Чулымского района по итогам 2017 года, к Дню местного самоуправления и к 100-летию комсомола); 2 выставки были подготовлены и проведены в отделе архивной службы администрации Чулымского района (к 73-ей годовщине Победы советского народа в Великой Отечественной войне 1941 – 1945 гг., и к 100-летию Государственной архивной службы России. Проведи 6 экскурсий. Было направлено 2 информационных письма о юбилейных датах в Чулымское производственно-торговое потребительское общество Новосибирской области и в Совет депутатов и администрацию Осиновского сельсовета Чулымского района Новосибирской области.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 архивных органов и учреждений Новосибирской области, посвящённых празднованию 100-летия государственной архивной службы России отделом архивной службы администрации Чулымского района проведены следующие мероприятия: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конкурс архивных документов «Личности в истории района». Конкурс проводился с целью выявления документов о людях, внесших свой вклад в развитие Чулымского района (п. 20); 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отделе архивной службы администрации Чулымского района была открыта и проведена выставка </w:t>
      </w:r>
      <w:r w:rsidRPr="00ED62C6">
        <w:rPr>
          <w:rFonts w:ascii="Times New Roman" w:eastAsia="Calibri" w:hAnsi="Times New Roman" w:cs="Times New Roman"/>
          <w:sz w:val="28"/>
          <w:szCs w:val="24"/>
          <w:lang w:eastAsia="ru-RU"/>
        </w:rPr>
        <w:t>архивных документов «Документальное богатство района» (п. 60);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- 2 школьных урока «Архив – это не скучно», с учащимися </w:t>
      </w: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казённого общеобразовательного учреждения Чулымский лицей (п. 73);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опубликована статья в «Чулымской газете» № 21 от 26.05.2018 «Сто лет плюс вечность» (п. 131);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- дни открытых дверей (п. 193).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201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страниц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отдела архивной службы на официальном интернет-сайте администрации Чулымского района размещ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ено 4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информаци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 работе отдела архивной службы администрации Чулымского района. </w:t>
      </w:r>
      <w:r w:rsidRPr="00ED62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отчётный период зарегистрировано 455 посещений страницы пользователями ПК.</w:t>
      </w:r>
    </w:p>
    <w:p w:rsidR="00ED62C6" w:rsidRPr="00ED62C6" w:rsidRDefault="00ED62C6" w:rsidP="00ED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201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поступило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685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запроса социально-правового характера, исполнены все: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535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положительно,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19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не профильные с рекомендациями,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61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не профильные (не полные). Исполнено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90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тематических запроса по вопросам о регистрации земельных участков, о передаче имущества, о подтверждении родства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ED62C6" w:rsidRPr="00ED62C6" w:rsidRDefault="00ED62C6" w:rsidP="00ED62C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62C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Зарегистрировано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12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посещени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архива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исследователями. Работали с документами по вопросам</w:t>
      </w:r>
      <w:r w:rsidRPr="00ED62C6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истории малых деревень,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переселенцев, казахов, колхозов Чулымского района. 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Это работники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учащиеся школ города Чулыма и Чулымского района, жители Чулымского района, г. Новосибирска.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работе использованы документы исполнительного комитета Чулымского района, г.Чулыма, редакции газеты «Чулымская газета», документы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колхозов, похозяйственные книги.</w:t>
      </w:r>
    </w:p>
    <w:p w:rsidR="00ED62C6" w:rsidRPr="00ED62C6" w:rsidRDefault="00ED62C6" w:rsidP="00ED6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штате отдела архивной службы администрации Чулымского района числится </w:t>
      </w:r>
      <w:r w:rsidRPr="00ED62C6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ED62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ед.: начальник, главный специалист, ведущий специалист. </w:t>
      </w:r>
    </w:p>
    <w:p w:rsidR="00ED62C6" w:rsidRPr="00ED62C6" w:rsidRDefault="00ED62C6" w:rsidP="00ED62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2C6" w:rsidRPr="00ED62C6" w:rsidRDefault="00ED62C6" w:rsidP="00ED6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C6" w:rsidRPr="00ED62C6" w:rsidRDefault="00ED62C6" w:rsidP="00ED6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C6" w:rsidRPr="00ED62C6" w:rsidRDefault="00ED62C6" w:rsidP="00ED62C6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отдела</w:t>
      </w:r>
      <w:r w:rsidRPr="00ED62C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С.Г. Грязева</w:t>
      </w:r>
    </w:p>
    <w:p w:rsidR="00ED62C6" w:rsidRPr="00ED62C6" w:rsidRDefault="00ED62C6" w:rsidP="00ED6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62C6" w:rsidRPr="00ED62C6" w:rsidSect="00ED62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C6" w:rsidRDefault="00ED62C6" w:rsidP="00ED62C6">
      <w:pPr>
        <w:spacing w:after="0" w:line="240" w:lineRule="auto"/>
      </w:pPr>
      <w:r>
        <w:separator/>
      </w:r>
    </w:p>
  </w:endnote>
  <w:endnote w:type="continuationSeparator" w:id="0">
    <w:p w:rsidR="00ED62C6" w:rsidRDefault="00ED62C6" w:rsidP="00ED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C6" w:rsidRDefault="00ED62C6" w:rsidP="00ED62C6">
      <w:pPr>
        <w:spacing w:after="0" w:line="240" w:lineRule="auto"/>
      </w:pPr>
      <w:r>
        <w:separator/>
      </w:r>
    </w:p>
  </w:footnote>
  <w:footnote w:type="continuationSeparator" w:id="0">
    <w:p w:rsidR="00ED62C6" w:rsidRDefault="00ED62C6" w:rsidP="00ED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250707"/>
      <w:docPartObj>
        <w:docPartGallery w:val="Page Numbers (Top of Page)"/>
        <w:docPartUnique/>
      </w:docPartObj>
    </w:sdtPr>
    <w:sdtContent>
      <w:p w:rsidR="00ED62C6" w:rsidRDefault="00ED62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62C6" w:rsidRDefault="00ED6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6"/>
    <w:rsid w:val="00B01C8D"/>
    <w:rsid w:val="00E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2C6"/>
  </w:style>
  <w:style w:type="paragraph" w:styleId="a5">
    <w:name w:val="footer"/>
    <w:basedOn w:val="a"/>
    <w:link w:val="a6"/>
    <w:uiPriority w:val="99"/>
    <w:unhideWhenUsed/>
    <w:rsid w:val="00ED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2C6"/>
  </w:style>
  <w:style w:type="paragraph" w:styleId="a5">
    <w:name w:val="footer"/>
    <w:basedOn w:val="a"/>
    <w:link w:val="a6"/>
    <w:uiPriority w:val="99"/>
    <w:unhideWhenUsed/>
    <w:rsid w:val="00ED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IT4ALL</dc:creator>
  <cp:lastModifiedBy>IT4ALL</cp:lastModifiedBy>
  <cp:revision>1</cp:revision>
  <dcterms:created xsi:type="dcterms:W3CDTF">2018-12-17T04:03:00Z</dcterms:created>
  <dcterms:modified xsi:type="dcterms:W3CDTF">2018-12-17T04:06:00Z</dcterms:modified>
</cp:coreProperties>
</file>