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93" w:rsidRPr="00E44493" w:rsidRDefault="007449B4" w:rsidP="00E44493">
      <w:pPr>
        <w:adjustRightInd/>
        <w:jc w:val="right"/>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УТВЕРЖДЕНЫ</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 решени</w:t>
      </w:r>
      <w:r w:rsidR="007449B4">
        <w:rPr>
          <w:rFonts w:ascii="Times New Roman" w:hAnsi="Times New Roman" w:cs="Times New Roman"/>
          <w:sz w:val="28"/>
          <w:szCs w:val="28"/>
        </w:rPr>
        <w:t>ем</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от </w:t>
      </w:r>
      <w:r w:rsidR="007449B4">
        <w:rPr>
          <w:rFonts w:ascii="Times New Roman" w:hAnsi="Times New Roman" w:cs="Times New Roman"/>
          <w:sz w:val="28"/>
          <w:szCs w:val="28"/>
        </w:rPr>
        <w:t xml:space="preserve">30.06.2017 </w:t>
      </w:r>
      <w:r w:rsidRPr="00E44493">
        <w:rPr>
          <w:rFonts w:ascii="Times New Roman" w:hAnsi="Times New Roman" w:cs="Times New Roman"/>
          <w:sz w:val="28"/>
          <w:szCs w:val="28"/>
        </w:rPr>
        <w:t>№</w:t>
      </w:r>
      <w:r w:rsidR="007449B4">
        <w:rPr>
          <w:rFonts w:ascii="Times New Roman" w:hAnsi="Times New Roman" w:cs="Times New Roman"/>
          <w:sz w:val="28"/>
          <w:szCs w:val="28"/>
        </w:rPr>
        <w:t xml:space="preserve"> 12/128</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2E1B49">
        <w:rPr>
          <w:rFonts w:ascii="Times New Roman" w:hAnsi="Times New Roman" w:cs="Times New Roman"/>
          <w:b/>
          <w:sz w:val="28"/>
          <w:szCs w:val="28"/>
        </w:rPr>
        <w:t>БОЛЬШЕНИКОЛЬСКОГО</w:t>
      </w:r>
      <w:r w:rsidRPr="00B85148">
        <w:rPr>
          <w:rFonts w:ascii="Times New Roman" w:hAnsi="Times New Roman" w:cs="Times New Roman"/>
          <w:b/>
          <w:sz w:val="28"/>
          <w:szCs w:val="28"/>
        </w:rPr>
        <w:t xml:space="preserve"> 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995255">
        <w:rPr>
          <w:rFonts w:ascii="Times New Roman" w:hAnsi="Times New Roman" w:cs="Times New Roman"/>
          <w:sz w:val="28"/>
          <w:szCs w:val="28"/>
        </w:rPr>
        <w:t xml:space="preserve"> </w:t>
      </w:r>
      <w:r w:rsidR="002E1B49">
        <w:rPr>
          <w:rFonts w:ascii="Times New Roman" w:hAnsi="Times New Roman" w:cs="Times New Roman"/>
          <w:sz w:val="28"/>
          <w:szCs w:val="28"/>
        </w:rPr>
        <w:t xml:space="preserve">БОЛЬШЕНИКОЛЬСКОГО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2E1B49">
        <w:rPr>
          <w:rFonts w:ascii="Times New Roman" w:hAnsi="Times New Roman" w:cs="Times New Roman"/>
          <w:sz w:val="28"/>
          <w:szCs w:val="28"/>
        </w:rPr>
        <w:t xml:space="preserve">Большеникольского </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317E50" w:rsidP="00B85148">
      <w:pPr>
        <w:adjustRightInd/>
        <w:ind w:firstLine="540"/>
        <w:rPr>
          <w:rFonts w:ascii="Times New Roman" w:hAnsi="Times New Roman" w:cs="Times New Roman"/>
          <w:sz w:val="28"/>
          <w:szCs w:val="28"/>
        </w:rPr>
      </w:pPr>
      <w:hyperlink r:id="rId9"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2E1B49">
        <w:rPr>
          <w:rFonts w:ascii="Times New Roman" w:hAnsi="Times New Roman" w:cs="Times New Roman"/>
          <w:sz w:val="28"/>
          <w:szCs w:val="28"/>
        </w:rPr>
        <w:t xml:space="preserve">Большеникольского </w:t>
      </w:r>
      <w:r w:rsidR="00B85148"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2E1B49">
        <w:rPr>
          <w:rFonts w:ascii="Times New Roman" w:hAnsi="Times New Roman" w:cs="Times New Roman"/>
          <w:sz w:val="28"/>
          <w:szCs w:val="28"/>
        </w:rPr>
        <w:t xml:space="preserve">Большеникольского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1"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B85148">
        <w:rPr>
          <w:rFonts w:ascii="Times New Roman" w:hAnsi="Times New Roman" w:cs="Times New Roman"/>
          <w:sz w:val="28"/>
          <w:szCs w:val="28"/>
        </w:rPr>
        <w:lastRenderedPageBreak/>
        <w:t>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2"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3"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коммунальной инфраструктуры, </w:t>
      </w:r>
      <w:r w:rsidRPr="00B85148">
        <w:rPr>
          <w:rFonts w:ascii="Times New Roman" w:hAnsi="Times New Roman" w:cs="Times New Roman"/>
          <w:sz w:val="28"/>
          <w:szCs w:val="28"/>
        </w:rPr>
        <w:lastRenderedPageBreak/>
        <w:t xml:space="preserve">комплексного развития транспортной инфраструктуры, комплексного развития социальной инфраструктуры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w:t>
      </w:r>
      <w:r w:rsidRPr="00B85148">
        <w:rPr>
          <w:rFonts w:ascii="Times New Roman" w:hAnsi="Times New Roman" w:cs="Times New Roman"/>
          <w:sz w:val="28"/>
          <w:szCs w:val="28"/>
        </w:rPr>
        <w:lastRenderedPageBreak/>
        <w:t xml:space="preserve">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BB1F0D">
        <w:rPr>
          <w:rFonts w:ascii="Times New Roman" w:hAnsi="Times New Roman" w:cs="Times New Roman"/>
          <w:sz w:val="28"/>
          <w:szCs w:val="28"/>
        </w:rPr>
        <w:t>1</w:t>
      </w:r>
      <w:r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9" w:name="P213"/>
      <w:bookmarkEnd w:id="9"/>
      <w:r w:rsidRPr="00B85148">
        <w:rPr>
          <w:rFonts w:ascii="Times New Roman" w:hAnsi="Times New Roman" w:cs="Times New Roman"/>
          <w:sz w:val="28"/>
          <w:szCs w:val="28"/>
        </w:rPr>
        <w:t>Статья 1</w:t>
      </w:r>
      <w:r w:rsidR="00BB1F0D">
        <w:rPr>
          <w:rFonts w:ascii="Times New Roman" w:hAnsi="Times New Roman" w:cs="Times New Roman"/>
          <w:sz w:val="28"/>
          <w:szCs w:val="28"/>
        </w:rPr>
        <w:t>2</w:t>
      </w:r>
      <w:r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4"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w:t>
      </w:r>
      <w:r w:rsidRPr="00B85148">
        <w:rPr>
          <w:rFonts w:ascii="Times New Roman" w:hAnsi="Times New Roman" w:cs="Times New Roman"/>
          <w:sz w:val="28"/>
          <w:szCs w:val="28"/>
        </w:rPr>
        <w:lastRenderedPageBreak/>
        <w:t>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0" w:name="P225"/>
      <w:bookmarkEnd w:id="10"/>
      <w:r w:rsidRPr="00B85148">
        <w:rPr>
          <w:rFonts w:ascii="Times New Roman" w:hAnsi="Times New Roman" w:cs="Times New Roman"/>
          <w:sz w:val="28"/>
          <w:szCs w:val="28"/>
        </w:rPr>
        <w:t>Статья 1</w:t>
      </w:r>
      <w:r w:rsidR="00BB1F0D">
        <w:rPr>
          <w:rFonts w:ascii="Times New Roman" w:hAnsi="Times New Roman" w:cs="Times New Roman"/>
          <w:sz w:val="28"/>
          <w:szCs w:val="28"/>
        </w:rPr>
        <w:t>3</w:t>
      </w:r>
      <w:r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w:t>
      </w:r>
      <w:r w:rsidRPr="00B85148">
        <w:rPr>
          <w:rFonts w:ascii="Times New Roman" w:hAnsi="Times New Roman" w:cs="Times New Roman"/>
          <w:sz w:val="28"/>
          <w:szCs w:val="28"/>
        </w:rPr>
        <w:lastRenderedPageBreak/>
        <w:t>вид использования,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1" w:name="P235"/>
      <w:bookmarkEnd w:id="11"/>
      <w:r w:rsidRPr="00B85148">
        <w:rPr>
          <w:rFonts w:ascii="Times New Roman" w:hAnsi="Times New Roman" w:cs="Times New Roman"/>
          <w:sz w:val="28"/>
          <w:szCs w:val="28"/>
        </w:rPr>
        <w:t>Статья 1</w:t>
      </w:r>
      <w:r w:rsidR="00BB1F0D">
        <w:rPr>
          <w:rFonts w:ascii="Times New Roman" w:hAnsi="Times New Roman" w:cs="Times New Roman"/>
          <w:sz w:val="28"/>
          <w:szCs w:val="28"/>
        </w:rPr>
        <w:t>4</w:t>
      </w:r>
      <w:r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2" w:name="P245"/>
      <w:bookmarkEnd w:id="12"/>
      <w:r w:rsidRPr="00B85148">
        <w:rPr>
          <w:rFonts w:ascii="Times New Roman" w:hAnsi="Times New Roman" w:cs="Times New Roman"/>
          <w:sz w:val="28"/>
          <w:szCs w:val="28"/>
        </w:rPr>
        <w:t>Статья 1</w:t>
      </w:r>
      <w:r w:rsidR="00BB1F0D">
        <w:rPr>
          <w:rFonts w:ascii="Times New Roman" w:hAnsi="Times New Roman" w:cs="Times New Roman"/>
          <w:sz w:val="28"/>
          <w:szCs w:val="28"/>
        </w:rPr>
        <w:t>5</w:t>
      </w:r>
      <w:r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w:t>
      </w:r>
      <w:r w:rsidRPr="00B85148">
        <w:rPr>
          <w:rFonts w:ascii="Times New Roman" w:hAnsi="Times New Roman" w:cs="Times New Roman"/>
          <w:sz w:val="28"/>
          <w:szCs w:val="28"/>
        </w:rPr>
        <w:lastRenderedPageBreak/>
        <w:t xml:space="preserve">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BB1F0D">
        <w:rPr>
          <w:rFonts w:ascii="Times New Roman" w:hAnsi="Times New Roman" w:cs="Times New Roman"/>
          <w:sz w:val="28"/>
          <w:szCs w:val="28"/>
        </w:rPr>
        <w:t>6</w:t>
      </w:r>
      <w:r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w:t>
      </w:r>
      <w:r w:rsidRPr="00B85148">
        <w:rPr>
          <w:rFonts w:ascii="Times New Roman" w:hAnsi="Times New Roman" w:cs="Times New Roman"/>
          <w:sz w:val="28"/>
          <w:szCs w:val="28"/>
        </w:rPr>
        <w:lastRenderedPageBreak/>
        <w:t xml:space="preserve">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2E1B49">
        <w:rPr>
          <w:rFonts w:ascii="Times New Roman" w:hAnsi="Times New Roman" w:cs="Times New Roman"/>
          <w:sz w:val="28"/>
          <w:szCs w:val="28"/>
        </w:rPr>
        <w:t>Большеникольского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BB1F0D">
        <w:rPr>
          <w:rFonts w:ascii="Times New Roman" w:hAnsi="Times New Roman" w:cs="Times New Roman"/>
          <w:sz w:val="28"/>
          <w:szCs w:val="28"/>
        </w:rPr>
        <w:t>7</w:t>
      </w:r>
      <w:r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2021E" w:rsidRPr="0012021E">
        <w:rPr>
          <w:b w:val="0"/>
        </w:rPr>
        <w:t>1</w:t>
      </w:r>
      <w:r w:rsidR="00BB1F0D">
        <w:rPr>
          <w:b w:val="0"/>
        </w:rPr>
        <w:t>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2E1B49">
        <w:rPr>
          <w:b w:val="0"/>
        </w:rPr>
        <w:t>Большеникольского</w:t>
      </w:r>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r w:rsidR="002E1B49">
        <w:t>Большеникольского</w:t>
      </w:r>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w:t>
      </w:r>
      <w:r w:rsidR="00840B71" w:rsidRPr="00994779">
        <w:lastRenderedPageBreak/>
        <w:t xml:space="preserve">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BB1F0D">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w:t>
      </w:r>
      <w:r w:rsidR="00C16893" w:rsidRPr="00507188">
        <w:lastRenderedPageBreak/>
        <w:t xml:space="preserve">использования территориальных зон, осуществляется комиссией по землепользованию и застройке </w:t>
      </w:r>
      <w:r w:rsidR="002E1B49">
        <w:t>Большеникольского</w:t>
      </w:r>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2021E" w:rsidRPr="0012021E">
        <w:rPr>
          <w:b w:val="0"/>
        </w:rPr>
        <w:t>2</w:t>
      </w:r>
      <w:r w:rsidR="00BB1F0D">
        <w:rPr>
          <w:b w:val="0"/>
        </w:rPr>
        <w:t>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2E1B49">
        <w:rPr>
          <w:b w:val="0"/>
        </w:rPr>
        <w:t xml:space="preserve">Большеникольского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r w:rsidR="002E1B49">
        <w:t xml:space="preserve">Большеникольского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6A4A7C" w:rsidRPr="00D52823" w:rsidRDefault="006A4A7C" w:rsidP="006A4A7C">
      <w:pPr>
        <w:pStyle w:val="af1"/>
        <w:ind w:left="709"/>
        <w:rPr>
          <w:iCs/>
          <w:sz w:val="28"/>
          <w:szCs w:val="28"/>
        </w:rPr>
      </w:pPr>
      <w:r w:rsidRPr="00D52823">
        <w:rPr>
          <w:iCs/>
          <w:sz w:val="28"/>
          <w:szCs w:val="28"/>
        </w:rPr>
        <w:t>Зона объектов дошкольного, начального общего и среднего (полного) общего образования (</w:t>
      </w:r>
      <w:r>
        <w:rPr>
          <w:iCs/>
          <w:sz w:val="28"/>
          <w:szCs w:val="28"/>
        </w:rPr>
        <w:t>Ж</w:t>
      </w:r>
      <w:r w:rsidRPr="00D52823">
        <w:rPr>
          <w:iCs/>
          <w:sz w:val="28"/>
          <w:szCs w:val="28"/>
        </w:rPr>
        <w:t>-</w:t>
      </w:r>
      <w:r>
        <w:rPr>
          <w:iCs/>
          <w:sz w:val="28"/>
          <w:szCs w:val="28"/>
        </w:rPr>
        <w:t>2</w:t>
      </w:r>
      <w:r w:rsidRPr="00D52823">
        <w:rPr>
          <w:iCs/>
          <w:sz w:val="28"/>
          <w:szCs w:val="28"/>
        </w:rPr>
        <w:t>)</w:t>
      </w:r>
    </w:p>
    <w:p w:rsidR="006A4A7C" w:rsidRPr="007B35AE" w:rsidRDefault="006A4A7C" w:rsidP="006A4A7C">
      <w:pPr>
        <w:pStyle w:val="af1"/>
        <w:tabs>
          <w:tab w:val="left" w:pos="720"/>
        </w:tabs>
        <w:ind w:firstLine="709"/>
        <w:rPr>
          <w:iCs/>
          <w:color w:val="FF0000"/>
          <w:sz w:val="28"/>
          <w:szCs w:val="28"/>
          <w:highlight w:val="yellow"/>
        </w:rPr>
      </w:pP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6038E2" w:rsidP="006038E2">
      <w:pPr>
        <w:pStyle w:val="af1"/>
        <w:ind w:left="709"/>
        <w:rPr>
          <w:b/>
          <w:iCs/>
          <w:sz w:val="28"/>
          <w:szCs w:val="28"/>
        </w:rPr>
      </w:pPr>
      <w:r>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6A4A7C" w:rsidRDefault="006A4A7C" w:rsidP="00C04E41">
      <w:pPr>
        <w:pStyle w:val="S"/>
        <w:ind w:left="709" w:firstLine="0"/>
        <w:rPr>
          <w:b/>
          <w:szCs w:val="28"/>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9528B2" w:rsidRPr="009528B2" w:rsidRDefault="009528B2" w:rsidP="009528B2">
      <w:pPr>
        <w:pStyle w:val="af1"/>
        <w:ind w:firstLine="709"/>
        <w:rPr>
          <w:iCs/>
          <w:sz w:val="28"/>
          <w:szCs w:val="28"/>
        </w:rPr>
      </w:pPr>
      <w:r w:rsidRPr="009528B2">
        <w:rPr>
          <w:sz w:val="28"/>
          <w:szCs w:val="28"/>
        </w:rPr>
        <w:t xml:space="preserve">Зона производственно-коммунальных объектов </w:t>
      </w:r>
      <w:r w:rsidRPr="009528B2">
        <w:rPr>
          <w:iCs/>
          <w:sz w:val="28"/>
          <w:szCs w:val="28"/>
          <w:lang w:val="en-US"/>
        </w:rPr>
        <w:t>V</w:t>
      </w:r>
      <w:r w:rsidRPr="009528B2">
        <w:rPr>
          <w:iCs/>
          <w:sz w:val="28"/>
          <w:szCs w:val="28"/>
        </w:rPr>
        <w:t xml:space="preserve"> класса </w:t>
      </w:r>
      <w:r w:rsidRPr="009528B2">
        <w:rPr>
          <w:sz w:val="28"/>
          <w:szCs w:val="28"/>
        </w:rPr>
        <w:t>опасности</w:t>
      </w:r>
      <w:r w:rsidRPr="009528B2">
        <w:rPr>
          <w:iCs/>
          <w:sz w:val="28"/>
          <w:szCs w:val="28"/>
        </w:rPr>
        <w:t xml:space="preserve"> </w:t>
      </w:r>
    </w:p>
    <w:p w:rsidR="009528B2" w:rsidRDefault="009528B2" w:rsidP="009528B2">
      <w:pPr>
        <w:pStyle w:val="af1"/>
        <w:rPr>
          <w:sz w:val="28"/>
          <w:szCs w:val="28"/>
        </w:rPr>
      </w:pPr>
      <w:r w:rsidRPr="009528B2">
        <w:rPr>
          <w:sz w:val="28"/>
          <w:szCs w:val="28"/>
        </w:rPr>
        <w:t>(П-3)</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Pr="007E3B9D" w:rsidRDefault="00E41552" w:rsidP="00C04E41">
      <w:pPr>
        <w:pStyle w:val="af1"/>
        <w:ind w:firstLine="709"/>
        <w:rPr>
          <w:sz w:val="28"/>
          <w:szCs w:val="28"/>
        </w:rPr>
      </w:pPr>
      <w:r w:rsidRPr="007E3B9D">
        <w:rPr>
          <w:sz w:val="28"/>
          <w:szCs w:val="28"/>
        </w:rPr>
        <w:t>Зона объектов  инженерной инфраструктуры (ИТ-2)</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lastRenderedPageBreak/>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6A4A7C" w:rsidRDefault="006A4A7C" w:rsidP="00FD116E">
      <w:pPr>
        <w:pStyle w:val="af1"/>
        <w:ind w:left="720"/>
        <w:rPr>
          <w:b/>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1"/>
        <w:ind w:firstLine="709"/>
        <w:rPr>
          <w:sz w:val="28"/>
          <w:szCs w:val="28"/>
        </w:rPr>
      </w:pPr>
    </w:p>
    <w:p w:rsidR="00064216" w:rsidRDefault="00064216" w:rsidP="00064216">
      <w:pPr>
        <w:pStyle w:val="af1"/>
        <w:ind w:firstLine="709"/>
        <w:rPr>
          <w:b/>
          <w:sz w:val="28"/>
          <w:szCs w:val="28"/>
        </w:rPr>
      </w:pPr>
      <w:r>
        <w:rPr>
          <w:b/>
          <w:sz w:val="28"/>
          <w:szCs w:val="28"/>
        </w:rPr>
        <w:t xml:space="preserve">7. </w:t>
      </w:r>
      <w:r w:rsidRPr="003E0D5E">
        <w:rPr>
          <w:b/>
          <w:sz w:val="28"/>
          <w:szCs w:val="28"/>
        </w:rPr>
        <w:t>Зона памятников истории и культуры  (И-1)</w:t>
      </w:r>
    </w:p>
    <w:p w:rsidR="00064216" w:rsidRPr="007E3B9D" w:rsidRDefault="00064216" w:rsidP="00C04E41">
      <w:pPr>
        <w:pStyle w:val="af1"/>
        <w:ind w:firstLine="709"/>
        <w:rPr>
          <w:sz w:val="28"/>
          <w:szCs w:val="28"/>
        </w:rPr>
      </w:pPr>
      <w:r w:rsidRPr="0032667B">
        <w:rPr>
          <w:sz w:val="28"/>
          <w:szCs w:val="28"/>
        </w:rPr>
        <w:t>Зона объектов</w:t>
      </w:r>
      <w:r>
        <w:rPr>
          <w:sz w:val="28"/>
          <w:szCs w:val="28"/>
        </w:rPr>
        <w:t xml:space="preserve"> археологического наследия (И-1)</w:t>
      </w:r>
    </w:p>
    <w:p w:rsidR="007E3B9D" w:rsidRPr="00FD116E" w:rsidRDefault="007E3B9D" w:rsidP="00C04E41">
      <w:pPr>
        <w:pStyle w:val="af1"/>
        <w:ind w:firstLine="709"/>
        <w:rPr>
          <w:sz w:val="28"/>
          <w:szCs w:val="28"/>
          <w:highlight w:val="yellow"/>
        </w:rPr>
      </w:pPr>
    </w:p>
    <w:p w:rsidR="00064216" w:rsidRDefault="00064216" w:rsidP="00C04E41">
      <w:pPr>
        <w:pStyle w:val="afa"/>
        <w:spacing w:after="0"/>
        <w:rPr>
          <w:b/>
        </w:rPr>
      </w:pPr>
      <w:bookmarkStart w:id="43" w:name="_Toc321847724"/>
      <w:bookmarkStart w:id="44" w:name="_Toc321848023"/>
    </w:p>
    <w:p w:rsidR="007E1FE4" w:rsidRPr="00FD116E" w:rsidRDefault="00064216" w:rsidP="00C04E41">
      <w:pPr>
        <w:pStyle w:val="afa"/>
        <w:spacing w:after="0"/>
        <w:rPr>
          <w:b/>
        </w:rPr>
      </w:pPr>
      <w:r>
        <w:rPr>
          <w:b/>
        </w:rPr>
        <w:t>8</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(С-2</w:t>
      </w:r>
      <w:r w:rsidRPr="00CF040F">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2021E" w:rsidRPr="0012021E">
        <w:rPr>
          <w:b w:val="0"/>
        </w:rPr>
        <w:t>2</w:t>
      </w:r>
      <w:r w:rsidR="00BB1F0D">
        <w:rPr>
          <w:b w:val="0"/>
        </w:rPr>
        <w:t>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7"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1.1</w:t>
            </w:r>
            <w:r w:rsidR="008A2CCA">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8"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0B059D" w:rsidRPr="00F532FD" w:rsidTr="008A2CCA">
        <w:tc>
          <w:tcPr>
            <w:tcW w:w="680" w:type="dxa"/>
            <w:tcBorders>
              <w:top w:val="single" w:sz="4" w:space="0" w:color="auto"/>
              <w:left w:val="single" w:sz="4" w:space="0" w:color="auto"/>
              <w:bottom w:val="single" w:sz="4" w:space="0" w:color="auto"/>
              <w:right w:val="single" w:sz="4" w:space="0" w:color="auto"/>
            </w:tcBorders>
          </w:tcPr>
          <w:p w:rsidR="000B059D" w:rsidRPr="000B059D" w:rsidRDefault="000B059D"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1</w:t>
            </w:r>
            <w:r>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0B059D" w:rsidRPr="008A2CCA" w:rsidRDefault="000B059D" w:rsidP="00F532FD">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0B059D" w:rsidRPr="005A404A" w:rsidRDefault="000B059D" w:rsidP="005A404A">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953343" w:rsidP="00953343">
            <w:pPr>
              <w:adjustRightInd/>
              <w:ind w:left="709"/>
              <w:jc w:val="center"/>
              <w:rPr>
                <w:rFonts w:ascii="Times New Roman" w:hAnsi="Times New Roman" w:cs="Times New Roman"/>
                <w:sz w:val="24"/>
                <w:szCs w:val="24"/>
              </w:rPr>
            </w:pPr>
            <w:r>
              <w:rPr>
                <w:rFonts w:ascii="Times New Roman" w:hAnsi="Times New Roman" w:cs="Times New Roman"/>
                <w:sz w:val="24"/>
                <w:szCs w:val="24"/>
              </w:rPr>
              <w:t>2.</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4</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5</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6</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0B059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0B059D">
              <w:rPr>
                <w:rFonts w:ascii="Times New Roman" w:eastAsia="Calibri" w:hAnsi="Times New Roman" w:cs="Times New Roman"/>
                <w:sz w:val="24"/>
                <w:szCs w:val="24"/>
                <w:lang w:eastAsia="en-US"/>
              </w:rPr>
              <w:t>8</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 xml:space="preserve">Размещение гостиниц, а также иных зданий, используемых с целью извлечения предпринимательской выгоды из предоставления </w:t>
            </w:r>
            <w:r w:rsidRPr="008A2CCA">
              <w:rPr>
                <w:rFonts w:ascii="Times New Roman" w:hAnsi="Times New Roman" w:cs="Times New Roman"/>
                <w:sz w:val="24"/>
                <w:szCs w:val="24"/>
              </w:rPr>
              <w:lastRenderedPageBreak/>
              <w:t>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953343" w:rsidP="00953343">
            <w:pPr>
              <w:widowControl/>
              <w:ind w:left="709"/>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w:t>
            </w:r>
            <w:r>
              <w:rPr>
                <w:rFonts w:ascii="Times New Roman" w:hAnsi="Times New Roman" w:cs="Times New Roman"/>
                <w:sz w:val="24"/>
                <w:szCs w:val="24"/>
              </w:rPr>
              <w:lastRenderedPageBreak/>
              <w:t xml:space="preserve">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r w:rsidR="00D949BB">
              <w:rPr>
                <w:rFonts w:ascii="Times New Roman" w:eastAsia="Calibri" w:hAnsi="Times New Roman" w:cs="Times New Roman"/>
                <w:sz w:val="24"/>
                <w:szCs w:val="24"/>
                <w:lang w:eastAsia="en-US"/>
              </w:rPr>
              <w:t>8</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532FD" w:rsidRPr="00F532FD" w:rsidRDefault="00F532FD" w:rsidP="004A06B6">
      <w:pPr>
        <w:rPr>
          <w:rFonts w:ascii="Times New Roman" w:hAnsi="Times New Roman" w:cs="Times New Roman"/>
          <w:sz w:val="28"/>
          <w:szCs w:val="28"/>
        </w:rPr>
      </w:pPr>
    </w:p>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Pr="000B059D" w:rsidRDefault="00D949BB" w:rsidP="000B059D">
      <w:pPr>
        <w:pStyle w:val="af9"/>
        <w:numPr>
          <w:ilvl w:val="0"/>
          <w:numId w:val="36"/>
        </w:numPr>
        <w:spacing w:after="0" w:line="240" w:lineRule="auto"/>
        <w:ind w:left="0" w:firstLine="765"/>
        <w:rPr>
          <w:rFonts w:eastAsia="Calibri"/>
          <w:sz w:val="24"/>
          <w:szCs w:val="24"/>
        </w:rPr>
      </w:pPr>
      <w:r w:rsidRPr="000B059D">
        <w:rPr>
          <w:rFonts w:eastAsia="Calibr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B059D" w:rsidRPr="000B059D" w:rsidRDefault="000B059D" w:rsidP="000B059D">
      <w:pPr>
        <w:pStyle w:val="af9"/>
        <w:spacing w:after="0" w:line="240" w:lineRule="auto"/>
        <w:ind w:left="0"/>
        <w:rPr>
          <w:rFonts w:eastAsia="Calibri"/>
          <w:sz w:val="24"/>
          <w:szCs w:val="24"/>
        </w:rPr>
      </w:pPr>
      <w:r w:rsidRPr="000B059D">
        <w:rPr>
          <w:rFonts w:eastAsia="Calibri"/>
          <w:sz w:val="24"/>
          <w:szCs w:val="24"/>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0B059D" w:rsidRPr="000B059D" w:rsidRDefault="000B059D" w:rsidP="000B059D">
      <w:pPr>
        <w:pStyle w:val="af9"/>
        <w:spacing w:after="0" w:line="240" w:lineRule="auto"/>
        <w:ind w:left="0"/>
        <w:rPr>
          <w:rFonts w:eastAsia="Calibri"/>
          <w:sz w:val="24"/>
          <w:szCs w:val="24"/>
        </w:rPr>
      </w:pPr>
      <w:r w:rsidRPr="000B059D">
        <w:rPr>
          <w:rFonts w:eastAsia="Calibri"/>
          <w:sz w:val="24"/>
          <w:szCs w:val="24"/>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D949BB" w:rsidRPr="00D949BB" w:rsidRDefault="000B059D" w:rsidP="000B059D">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D949BB" w:rsidRPr="00D949BB">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sidRPr="00D949BB">
        <w:rPr>
          <w:rFonts w:ascii="Times New Roman" w:eastAsia="Calibri" w:hAnsi="Times New Roman" w:cs="Times New Roman"/>
          <w:sz w:val="24"/>
          <w:szCs w:val="24"/>
          <w:lang w:eastAsia="en-US"/>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w:t>
      </w:r>
      <w:r w:rsidRPr="00D949BB">
        <w:rPr>
          <w:rFonts w:ascii="Times New Roman" w:eastAsia="Calibri" w:hAnsi="Times New Roman" w:cs="Times New Roman"/>
          <w:sz w:val="24"/>
          <w:szCs w:val="24"/>
          <w:lang w:eastAsia="en-US"/>
        </w:rPr>
        <w:lastRenderedPageBreak/>
        <w:t>строений, сооружений, за пределами которых запрещено строительство зданий, строений, сооружений, - 0 м;</w:t>
      </w:r>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D949BB" w:rsidRPr="00D949BB">
        <w:rPr>
          <w:rFonts w:ascii="Times New Roman" w:eastAsia="Calibri" w:hAnsi="Times New Roman" w:cs="Times New Roman"/>
          <w:sz w:val="24"/>
          <w:szCs w:val="24"/>
          <w:lang w:eastAsia="en-US"/>
        </w:rPr>
        <w:t xml:space="preserve">) предельное </w:t>
      </w:r>
      <w:r>
        <w:rPr>
          <w:rFonts w:ascii="Times New Roman" w:eastAsia="Calibri" w:hAnsi="Times New Roman" w:cs="Times New Roman"/>
          <w:sz w:val="24"/>
          <w:szCs w:val="24"/>
          <w:lang w:eastAsia="en-US"/>
        </w:rPr>
        <w:t>максимальное</w:t>
      </w:r>
      <w:r w:rsidR="00D949BB" w:rsidRPr="00D949BB">
        <w:rPr>
          <w:rFonts w:ascii="Times New Roman" w:eastAsia="Calibri" w:hAnsi="Times New Roman" w:cs="Times New Roman"/>
          <w:sz w:val="24"/>
          <w:szCs w:val="24"/>
          <w:lang w:eastAsia="en-US"/>
        </w:rPr>
        <w:t xml:space="preserve">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00D949BB"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00D949BB"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D949BB" w:rsidRPr="00D949BB">
        <w:rPr>
          <w:rFonts w:ascii="Times New Roman" w:eastAsia="Calibri" w:hAnsi="Times New Roman" w:cs="Times New Roman"/>
          <w:sz w:val="24"/>
          <w:szCs w:val="24"/>
          <w:lang w:eastAsia="en-US"/>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D949BB" w:rsidRPr="00D949BB">
        <w:rPr>
          <w:rFonts w:ascii="Times New Roman" w:eastAsia="Calibri" w:hAnsi="Times New Roman" w:cs="Times New Roman"/>
          <w:sz w:val="24"/>
          <w:szCs w:val="24"/>
          <w:lang w:eastAsia="en-US"/>
        </w:rPr>
        <w:t xml:space="preserve">) предельное минимальное количество </w:t>
      </w:r>
      <w:proofErr w:type="spellStart"/>
      <w:r w:rsidR="00D949BB" w:rsidRPr="00D949BB">
        <w:rPr>
          <w:rFonts w:ascii="Times New Roman" w:eastAsia="Calibri" w:hAnsi="Times New Roman" w:cs="Times New Roman"/>
          <w:sz w:val="24"/>
          <w:szCs w:val="24"/>
          <w:lang w:eastAsia="en-US"/>
        </w:rPr>
        <w:t>машино</w:t>
      </w:r>
      <w:proofErr w:type="spellEnd"/>
      <w:r w:rsidR="00D949BB"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D949BB" w:rsidRPr="00D949BB">
        <w:rPr>
          <w:rFonts w:ascii="Times New Roman" w:eastAsia="Calibri" w:hAnsi="Times New Roman" w:cs="Times New Roman"/>
          <w:sz w:val="24"/>
          <w:szCs w:val="24"/>
          <w:lang w:eastAsia="en-US"/>
        </w:rPr>
        <w:t>)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- 2,5;</w:t>
      </w:r>
    </w:p>
    <w:p w:rsidR="00D949BB" w:rsidRPr="00D949BB" w:rsidRDefault="000B059D"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D949BB" w:rsidRPr="00D949BB">
        <w:rPr>
          <w:rFonts w:ascii="Times New Roman" w:eastAsia="Calibri" w:hAnsi="Times New Roman" w:cs="Times New Roman"/>
          <w:sz w:val="24"/>
          <w:szCs w:val="24"/>
          <w:lang w:eastAsia="en-US"/>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A4A7C" w:rsidRPr="00B86F5A" w:rsidRDefault="006A4A7C" w:rsidP="006A4A7C">
      <w:pPr>
        <w:pStyle w:val="4"/>
        <w:rPr>
          <w:b w:val="0"/>
        </w:rPr>
      </w:pPr>
      <w:bookmarkStart w:id="50" w:name="_Toc325383413"/>
      <w:bookmarkStart w:id="51" w:name="_Toc368489199"/>
      <w:r w:rsidRPr="00B86F5A">
        <w:rPr>
          <w:b w:val="0"/>
        </w:rPr>
        <w:t>Статья 2</w:t>
      </w:r>
      <w:r w:rsidR="00953343">
        <w:rPr>
          <w:b w:val="0"/>
        </w:rPr>
        <w:t>2</w:t>
      </w:r>
      <w:r w:rsidRPr="00B86F5A">
        <w:rPr>
          <w:b w:val="0"/>
        </w:rPr>
        <w:t>. Зона объектов дошкольного, начального общего и среднего (полного) общего образования (</w:t>
      </w:r>
      <w:r>
        <w:rPr>
          <w:b w:val="0"/>
        </w:rPr>
        <w:t>Ж</w:t>
      </w:r>
      <w:r w:rsidRPr="00B86F5A">
        <w:rPr>
          <w:b w:val="0"/>
        </w:rPr>
        <w:t>-2)</w:t>
      </w:r>
    </w:p>
    <w:p w:rsidR="006A4A7C" w:rsidRPr="00D80624" w:rsidRDefault="006A4A7C" w:rsidP="006A4A7C">
      <w:pPr>
        <w:pStyle w:val="af1"/>
        <w:ind w:firstLine="709"/>
        <w:rPr>
          <w:b/>
          <w:color w:val="FF0000"/>
          <w:sz w:val="28"/>
          <w:szCs w:val="28"/>
        </w:rPr>
      </w:pP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6A4A7C" w:rsidRPr="00FE6BAE" w:rsidRDefault="006A4A7C" w:rsidP="006A4A7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30"/>
        <w:gridCol w:w="5953"/>
      </w:tblGrid>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N </w:t>
            </w:r>
            <w:proofErr w:type="gramStart"/>
            <w:r w:rsidRPr="00FE6BAE">
              <w:rPr>
                <w:rFonts w:ascii="Times New Roman" w:eastAsia="Calibri" w:hAnsi="Times New Roman" w:cs="Times New Roman"/>
                <w:sz w:val="24"/>
                <w:szCs w:val="24"/>
                <w:lang w:eastAsia="en-US"/>
              </w:rPr>
              <w:t>п</w:t>
            </w:r>
            <w:proofErr w:type="gramEnd"/>
            <w:r w:rsidRPr="00FE6BAE">
              <w:rPr>
                <w:rFonts w:ascii="Times New Roman" w:eastAsia="Calibri" w:hAnsi="Times New Roman" w:cs="Times New Roman"/>
                <w:sz w:val="24"/>
                <w:szCs w:val="24"/>
                <w:lang w:eastAsia="en-US"/>
              </w:rPr>
              <w:t>/п</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w:t>
            </w:r>
          </w:p>
        </w:tc>
      </w:tr>
      <w:tr w:rsidR="006A4A7C" w:rsidRPr="00FE6BAE" w:rsidTr="006038E2">
        <w:tc>
          <w:tcPr>
            <w:tcW w:w="9214" w:type="dxa"/>
            <w:gridSpan w:val="5"/>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1.1</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0" w:history="1">
              <w:r w:rsidRPr="00B86F5A">
                <w:rPr>
                  <w:rFonts w:ascii="Times New Roman" w:eastAsia="Calibri" w:hAnsi="Times New Roman" w:cs="Times New Roman"/>
                  <w:sz w:val="24"/>
                  <w:szCs w:val="24"/>
                  <w:lang w:eastAsia="en-US"/>
                </w:rPr>
                <w:t>(3.1)</w:t>
              </w:r>
            </w:hyperlink>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Котельные;</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водозаборы;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очистные сооружения;</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насосные станции;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водопроводы;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электропередачи;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трансформаторные подстанции;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распределительные пункты;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газопроводы;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связи;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телефонные станции;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канализация;</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стоянки;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lastRenderedPageBreak/>
              <w:t>объекты для приема населения и организаций в связи с предоставлением им коммунальных услуг;</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сооружения связи;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общественные уборные</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lastRenderedPageBreak/>
              <w:t>1.2</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1" w:history="1">
              <w:r w:rsidRPr="00B86F5A">
                <w:rPr>
                  <w:rFonts w:ascii="Times New Roman" w:eastAsia="Calibri" w:hAnsi="Times New Roman" w:cs="Times New Roman"/>
                  <w:sz w:val="24"/>
                  <w:szCs w:val="24"/>
                  <w:lang w:eastAsia="en-US"/>
                </w:rPr>
                <w:t>(3.5)</w:t>
              </w:r>
            </w:hyperlink>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воспитания, образования и просвещения</w:t>
            </w:r>
          </w:p>
        </w:tc>
      </w:tr>
      <w:tr w:rsidR="006A4A7C" w:rsidRPr="00FE6BAE" w:rsidTr="006038E2">
        <w:tc>
          <w:tcPr>
            <w:tcW w:w="680" w:type="dxa"/>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1.3</w:t>
            </w:r>
          </w:p>
        </w:tc>
        <w:tc>
          <w:tcPr>
            <w:tcW w:w="2551" w:type="dxa"/>
            <w:gridSpan w:val="2"/>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Дошкольное, начальное и среднее общее образование </w:t>
            </w:r>
            <w:hyperlink r:id="rId22" w:history="1">
              <w:r w:rsidRPr="00B86F5A">
                <w:rPr>
                  <w:rFonts w:ascii="Times New Roman" w:eastAsia="Calibri" w:hAnsi="Times New Roman" w:cs="Times New Roman"/>
                  <w:sz w:val="24"/>
                  <w:szCs w:val="24"/>
                  <w:lang w:eastAsia="en-US"/>
                </w:rPr>
                <w:t>(3.5.1)</w:t>
              </w:r>
            </w:hyperlink>
          </w:p>
        </w:tc>
        <w:tc>
          <w:tcPr>
            <w:tcW w:w="5983" w:type="dxa"/>
            <w:gridSpan w:val="2"/>
            <w:tcBorders>
              <w:top w:val="single" w:sz="4" w:space="0" w:color="auto"/>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ясли;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сады;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школы;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лицеи;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гимназии;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художественные школы;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музыкальные школы;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образовательные кружки;</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иных организаций, осуществляющих деятельность по воспитанию, образованию и просвещению</w:t>
            </w:r>
          </w:p>
        </w:tc>
      </w:tr>
      <w:tr w:rsidR="006A4A7C" w:rsidRPr="00FE6BAE" w:rsidTr="006038E2">
        <w:tc>
          <w:tcPr>
            <w:tcW w:w="9214" w:type="dxa"/>
            <w:gridSpan w:val="5"/>
            <w:tcBorders>
              <w:left w:val="single" w:sz="4" w:space="0" w:color="auto"/>
              <w:bottom w:val="single" w:sz="4" w:space="0" w:color="auto"/>
              <w:right w:val="single" w:sz="4" w:space="0" w:color="auto"/>
            </w:tcBorders>
          </w:tcPr>
          <w:p w:rsidR="006A4A7C" w:rsidRPr="00FE6BAE" w:rsidRDefault="006A4A7C" w:rsidP="006038E2">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Условно разрешенные виды использования</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2.</w:t>
            </w:r>
            <w:r w:rsidR="006038E2">
              <w:rPr>
                <w:rFonts w:ascii="Times New Roman" w:hAnsi="Times New Roman" w:cs="Times New Roman"/>
                <w:sz w:val="24"/>
                <w:szCs w:val="24"/>
              </w:rPr>
              <w:t>1</w:t>
            </w:r>
            <w:r w:rsidRPr="006038E2">
              <w:rPr>
                <w:rFonts w:ascii="Times New Roman" w:hAnsi="Times New Roman" w:cs="Times New Roman"/>
                <w:sz w:val="24"/>
                <w:szCs w:val="24"/>
              </w:rPr>
              <w:t>.</w:t>
            </w: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Амбулаторно-поликлиническое обслуживание (3.4.1)</w:t>
            </w: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2.</w:t>
            </w:r>
            <w:r w:rsidR="006038E2">
              <w:rPr>
                <w:rFonts w:ascii="Times New Roman" w:hAnsi="Times New Roman" w:cs="Times New Roman"/>
                <w:sz w:val="24"/>
                <w:szCs w:val="24"/>
              </w:rPr>
              <w:t>2</w:t>
            </w: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Религиозное использование (3.7)</w:t>
            </w: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для отправления религиозных обрядов;</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2</w:t>
            </w:r>
            <w:r w:rsidR="006A4A7C" w:rsidRPr="006038E2">
              <w:rPr>
                <w:rFonts w:ascii="Times New Roman" w:hAnsi="Times New Roman" w:cs="Times New Roman"/>
                <w:sz w:val="24"/>
                <w:szCs w:val="24"/>
              </w:rPr>
              <w:t>.</w:t>
            </w:r>
            <w:r w:rsidRPr="006038E2">
              <w:rPr>
                <w:rFonts w:ascii="Times New Roman" w:hAnsi="Times New Roman" w:cs="Times New Roman"/>
                <w:sz w:val="24"/>
                <w:szCs w:val="24"/>
              </w:rPr>
              <w:t>3</w:t>
            </w: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Магазины (4.4)</w:t>
            </w: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6A4A7C" w:rsidRPr="006038E2" w:rsidTr="006038E2">
        <w:tc>
          <w:tcPr>
            <w:tcW w:w="680" w:type="dxa"/>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p>
        </w:tc>
        <w:tc>
          <w:tcPr>
            <w:tcW w:w="2551"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p>
        </w:tc>
        <w:tc>
          <w:tcPr>
            <w:tcW w:w="5983" w:type="dxa"/>
            <w:gridSpan w:val="2"/>
            <w:tcBorders>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p>
        </w:tc>
      </w:tr>
      <w:tr w:rsidR="006A4A7C" w:rsidRPr="006038E2" w:rsidTr="006038E2">
        <w:tc>
          <w:tcPr>
            <w:tcW w:w="9214" w:type="dxa"/>
            <w:gridSpan w:val="5"/>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jc w:val="center"/>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3. Вспомогательные виды разрешенного использования</w:t>
            </w:r>
          </w:p>
        </w:tc>
      </w:tr>
      <w:tr w:rsidR="006A4A7C" w:rsidRPr="006038E2"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3.1</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Общее пользование территории (12.0)</w:t>
            </w:r>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Автомобильные дороги;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пешеходные тротуары;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пешеходные переходы;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защитные дорожные сооружения;</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элементы обустройства автомобильных дорог;</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искусственные дорожные сооружения;</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развязки, мосты, эстакады, путепроводы, тоннели;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парки;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скверы;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площади;</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бульвары;</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набережные;</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082221" w:rsidRDefault="006038E2" w:rsidP="006038E2">
            <w:r>
              <w:t>3.2</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Спорт (5.1)</w:t>
            </w:r>
          </w:p>
        </w:tc>
        <w:tc>
          <w:tcPr>
            <w:tcW w:w="5953" w:type="dxa"/>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размещения дискотек, танцевальных </w:t>
            </w:r>
            <w:r w:rsidRPr="00B86F5A">
              <w:rPr>
                <w:rFonts w:ascii="Times New Roman" w:eastAsia="Calibri" w:hAnsi="Times New Roman" w:cs="Times New Roman"/>
                <w:sz w:val="24"/>
                <w:szCs w:val="24"/>
                <w:lang w:eastAsia="en-US"/>
              </w:rPr>
              <w:lastRenderedPageBreak/>
              <w:t>площадок, ночных клубов;</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6A4A7C" w:rsidRPr="00082221" w:rsidRDefault="006A4A7C" w:rsidP="006038E2">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Общественное питание (4.6)</w:t>
            </w:r>
          </w:p>
        </w:tc>
        <w:tc>
          <w:tcPr>
            <w:tcW w:w="5953" w:type="dxa"/>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6A4A7C" w:rsidRPr="000B2C23" w:rsidRDefault="006A4A7C" w:rsidP="006038E2">
            <w:r w:rsidRPr="00B86F5A">
              <w:rPr>
                <w:rFonts w:ascii="Times New Roman" w:eastAsia="Calibri" w:hAnsi="Times New Roman" w:cs="Times New Roman"/>
                <w:sz w:val="24"/>
                <w:szCs w:val="24"/>
                <w:lang w:eastAsia="en-US"/>
              </w:rPr>
              <w:t>бары</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3.4</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Культурное развитие (3.6)</w:t>
            </w:r>
          </w:p>
        </w:tc>
        <w:tc>
          <w:tcPr>
            <w:tcW w:w="5953" w:type="dxa"/>
            <w:tcBorders>
              <w:top w:val="single" w:sz="4" w:space="0" w:color="auto"/>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6A4A7C" w:rsidRPr="00C5017D" w:rsidRDefault="006A4A7C" w:rsidP="006038E2">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sidRPr="006038E2">
              <w:rPr>
                <w:rFonts w:ascii="Times New Roman" w:hAnsi="Times New Roman" w:cs="Times New Roman"/>
                <w:sz w:val="24"/>
                <w:szCs w:val="24"/>
              </w:rPr>
              <w:t>3.5</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 xml:space="preserve">Обеспечение внутреннего правопорядка </w:t>
            </w:r>
            <w:hyperlink r:id="rId23" w:history="1">
              <w:r w:rsidRPr="006038E2">
                <w:rPr>
                  <w:rFonts w:ascii="Times New Roman" w:eastAsia="Calibri" w:hAnsi="Times New Roman" w:cs="Times New Roman"/>
                  <w:sz w:val="24"/>
                  <w:szCs w:val="24"/>
                  <w:lang w:eastAsia="en-US"/>
                </w:rPr>
                <w:t>(8.3)</w:t>
              </w:r>
            </w:hyperlink>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3.6</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Для индивидуального жилищного строительства (2.1)</w:t>
            </w:r>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Индивидуальные дома;</w:t>
            </w:r>
          </w:p>
          <w:p w:rsidR="006A4A7C" w:rsidRPr="006038E2" w:rsidRDefault="006A4A7C" w:rsidP="006038E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индивидуальные гаражи;</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подсобные сооружения</w:t>
            </w:r>
          </w:p>
        </w:tc>
      </w:tr>
      <w:tr w:rsidR="006A4A7C" w:rsidRPr="00FE6BAE" w:rsidTr="006038E2">
        <w:tc>
          <w:tcPr>
            <w:tcW w:w="709" w:type="dxa"/>
            <w:gridSpan w:val="2"/>
            <w:tcBorders>
              <w:top w:val="single" w:sz="4" w:space="0" w:color="auto"/>
              <w:left w:val="single" w:sz="4" w:space="0" w:color="auto"/>
              <w:bottom w:val="single" w:sz="4" w:space="0" w:color="auto"/>
              <w:right w:val="single" w:sz="4" w:space="0" w:color="auto"/>
            </w:tcBorders>
          </w:tcPr>
          <w:p w:rsidR="006A4A7C" w:rsidRPr="006038E2" w:rsidRDefault="006038E2" w:rsidP="006038E2">
            <w:pPr>
              <w:rPr>
                <w:rFonts w:ascii="Times New Roman" w:hAnsi="Times New Roman" w:cs="Times New Roman"/>
                <w:sz w:val="24"/>
                <w:szCs w:val="24"/>
              </w:rPr>
            </w:pPr>
            <w:r>
              <w:rPr>
                <w:rFonts w:ascii="Times New Roman" w:hAnsi="Times New Roman" w:cs="Times New Roman"/>
                <w:sz w:val="24"/>
                <w:szCs w:val="24"/>
              </w:rPr>
              <w:t>3.7</w:t>
            </w:r>
          </w:p>
        </w:tc>
        <w:tc>
          <w:tcPr>
            <w:tcW w:w="2552" w:type="dxa"/>
            <w:gridSpan w:val="2"/>
            <w:tcBorders>
              <w:top w:val="single" w:sz="4" w:space="0" w:color="auto"/>
              <w:left w:val="single" w:sz="4" w:space="0" w:color="auto"/>
              <w:bottom w:val="single" w:sz="4" w:space="0" w:color="auto"/>
              <w:right w:val="single" w:sz="4" w:space="0" w:color="auto"/>
            </w:tcBorders>
          </w:tcPr>
          <w:p w:rsidR="006A4A7C" w:rsidRPr="006038E2" w:rsidRDefault="006A4A7C" w:rsidP="006038E2">
            <w:pPr>
              <w:rPr>
                <w:rFonts w:ascii="Times New Roman" w:hAnsi="Times New Roman" w:cs="Times New Roman"/>
                <w:sz w:val="24"/>
                <w:szCs w:val="24"/>
              </w:rPr>
            </w:pPr>
            <w:r w:rsidRPr="006038E2">
              <w:rPr>
                <w:rFonts w:ascii="Times New Roman" w:hAnsi="Times New Roman" w:cs="Times New Roman"/>
                <w:sz w:val="24"/>
                <w:szCs w:val="24"/>
              </w:rPr>
              <w:t>Для ведения личного подсобного хозяйства (2.2)</w:t>
            </w:r>
          </w:p>
        </w:tc>
        <w:tc>
          <w:tcPr>
            <w:tcW w:w="5953" w:type="dxa"/>
            <w:tcBorders>
              <w:top w:val="single" w:sz="4" w:space="0" w:color="auto"/>
              <w:left w:val="single" w:sz="4" w:space="0" w:color="auto"/>
              <w:bottom w:val="single" w:sz="4" w:space="0" w:color="auto"/>
              <w:right w:val="single" w:sz="4" w:space="0" w:color="auto"/>
            </w:tcBorders>
          </w:tcPr>
          <w:p w:rsidR="006A4A7C" w:rsidRPr="006038E2" w:rsidRDefault="006A4A7C" w:rsidP="006038E2">
            <w:pPr>
              <w:adjustRightInd/>
              <w:rPr>
                <w:rFonts w:ascii="Times New Roman" w:hAnsi="Times New Roman" w:cs="Times New Roman"/>
                <w:sz w:val="24"/>
                <w:szCs w:val="24"/>
              </w:rPr>
            </w:pPr>
            <w:r w:rsidRPr="006038E2">
              <w:rPr>
                <w:rFonts w:ascii="Times New Roman" w:hAnsi="Times New Roman" w:cs="Times New Roman"/>
                <w:sz w:val="24"/>
                <w:szCs w:val="24"/>
              </w:rPr>
              <w:t>Размещение жилого дома, не предназначенного для раздела на квартиры;</w:t>
            </w:r>
          </w:p>
          <w:p w:rsidR="006A4A7C" w:rsidRPr="006038E2" w:rsidRDefault="006A4A7C" w:rsidP="006038E2">
            <w:pPr>
              <w:adjustRightInd/>
              <w:rPr>
                <w:rFonts w:ascii="Times New Roman" w:hAnsi="Times New Roman" w:cs="Times New Roman"/>
                <w:sz w:val="24"/>
                <w:szCs w:val="24"/>
              </w:rPr>
            </w:pPr>
            <w:r w:rsidRPr="006038E2">
              <w:rPr>
                <w:rFonts w:ascii="Times New Roman" w:hAnsi="Times New Roman" w:cs="Times New Roman"/>
                <w:sz w:val="24"/>
                <w:szCs w:val="24"/>
              </w:rPr>
              <w:t>производство сельскохозяйственной продукции;</w:t>
            </w:r>
          </w:p>
          <w:p w:rsidR="006A4A7C" w:rsidRPr="006038E2" w:rsidRDefault="006A4A7C" w:rsidP="006038E2">
            <w:pPr>
              <w:adjustRightInd/>
              <w:rPr>
                <w:rFonts w:ascii="Times New Roman" w:hAnsi="Times New Roman" w:cs="Times New Roman"/>
                <w:sz w:val="24"/>
                <w:szCs w:val="24"/>
              </w:rPr>
            </w:pPr>
            <w:r w:rsidRPr="006038E2">
              <w:rPr>
                <w:rFonts w:ascii="Times New Roman" w:hAnsi="Times New Roman" w:cs="Times New Roman"/>
                <w:sz w:val="24"/>
                <w:szCs w:val="24"/>
              </w:rPr>
              <w:t>размещение гаража и иных вспомогательных сооружений;</w:t>
            </w:r>
          </w:p>
          <w:p w:rsidR="006A4A7C" w:rsidRPr="006038E2" w:rsidRDefault="006A4A7C" w:rsidP="006038E2">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содержание сельскохозяйственных животных</w:t>
            </w:r>
          </w:p>
        </w:tc>
      </w:tr>
      <w:tr w:rsidR="006A4A7C" w:rsidRPr="00FE6BAE" w:rsidTr="006038E2">
        <w:tc>
          <w:tcPr>
            <w:tcW w:w="680" w:type="dxa"/>
            <w:tcBorders>
              <w:left w:val="single" w:sz="4" w:space="0" w:color="auto"/>
              <w:bottom w:val="single" w:sz="4" w:space="0" w:color="auto"/>
              <w:right w:val="single" w:sz="4" w:space="0" w:color="auto"/>
            </w:tcBorders>
          </w:tcPr>
          <w:p w:rsidR="006A4A7C" w:rsidRPr="00FE6BAE" w:rsidRDefault="006038E2" w:rsidP="006038E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c>
          <w:tcPr>
            <w:tcW w:w="2551" w:type="dxa"/>
            <w:gridSpan w:val="2"/>
            <w:tcBorders>
              <w:left w:val="single" w:sz="4" w:space="0" w:color="auto"/>
              <w:bottom w:val="single" w:sz="4" w:space="0" w:color="auto"/>
              <w:right w:val="single" w:sz="4" w:space="0" w:color="auto"/>
            </w:tcBorders>
          </w:tcPr>
          <w:p w:rsidR="006A4A7C" w:rsidRPr="00B86F5A" w:rsidRDefault="006A4A7C"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24" w:history="1">
              <w:r w:rsidRPr="00B86F5A">
                <w:rPr>
                  <w:rFonts w:ascii="Times New Roman" w:eastAsia="Calibri" w:hAnsi="Times New Roman" w:cs="Times New Roman"/>
                  <w:sz w:val="24"/>
                  <w:szCs w:val="24"/>
                  <w:lang w:eastAsia="en-US"/>
                </w:rPr>
                <w:t>(6.9)</w:t>
              </w:r>
            </w:hyperlink>
          </w:p>
        </w:tc>
        <w:tc>
          <w:tcPr>
            <w:tcW w:w="5983" w:type="dxa"/>
            <w:gridSpan w:val="2"/>
            <w:tcBorders>
              <w:left w:val="single" w:sz="4" w:space="0" w:color="auto"/>
              <w:bottom w:val="single" w:sz="4" w:space="0" w:color="auto"/>
              <w:right w:val="single" w:sz="4" w:space="0" w:color="auto"/>
            </w:tcBorders>
          </w:tcPr>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Склады;</w:t>
            </w:r>
          </w:p>
          <w:p w:rsidR="006A4A7C" w:rsidRPr="00FE6BAE" w:rsidRDefault="006A4A7C" w:rsidP="006038E2">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продовольственные склады, за исключением железнодорожных перевалочных складов</w:t>
            </w:r>
          </w:p>
        </w:tc>
      </w:tr>
    </w:tbl>
    <w:p w:rsidR="006A4A7C" w:rsidRPr="00FE6BAE" w:rsidRDefault="006A4A7C" w:rsidP="006A4A7C">
      <w:pPr>
        <w:widowControl/>
        <w:ind w:firstLine="540"/>
        <w:rPr>
          <w:rFonts w:ascii="Times New Roman" w:eastAsia="Calibri" w:hAnsi="Times New Roman" w:cs="Times New Roman"/>
          <w:sz w:val="24"/>
          <w:szCs w:val="24"/>
          <w:lang w:eastAsia="en-US"/>
        </w:rPr>
      </w:pP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 га;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FE6BAE">
        <w:rPr>
          <w:rFonts w:ascii="Times New Roman" w:eastAsia="Calibri" w:hAnsi="Times New Roman" w:cs="Times New Roman"/>
          <w:sz w:val="24"/>
          <w:szCs w:val="24"/>
          <w:lang w:eastAsia="en-US"/>
        </w:rPr>
        <w:lastRenderedPageBreak/>
        <w:t>станции", "очистные сооружения", "сооружения связи", "стоянки", "общественные уборные" - 1 м;</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- 4 этажа;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 xml:space="preserve">5) предельное минимальное количество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 для стоянок индивидуальных транспортных сре</w:t>
      </w:r>
      <w:proofErr w:type="gramStart"/>
      <w:r w:rsidRPr="00FE6BAE">
        <w:rPr>
          <w:rFonts w:ascii="Times New Roman" w:eastAsia="Calibri" w:hAnsi="Times New Roman" w:cs="Times New Roman"/>
          <w:sz w:val="24"/>
          <w:szCs w:val="24"/>
          <w:lang w:eastAsia="en-US"/>
        </w:rPr>
        <w:t>дств дл</w:t>
      </w:r>
      <w:proofErr w:type="gramEnd"/>
      <w:r w:rsidRPr="00FE6BAE">
        <w:rPr>
          <w:rFonts w:ascii="Times New Roman" w:eastAsia="Calibri" w:hAnsi="Times New Roman" w:cs="Times New Roman"/>
          <w:sz w:val="24"/>
          <w:szCs w:val="24"/>
          <w:lang w:eastAsia="en-US"/>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FE6BAE">
        <w:rPr>
          <w:rFonts w:ascii="Times New Roman" w:eastAsia="Calibri" w:hAnsi="Times New Roman" w:cs="Times New Roman"/>
          <w:sz w:val="24"/>
          <w:szCs w:val="24"/>
          <w:lang w:eastAsia="en-US"/>
        </w:rPr>
        <w:t>машино</w:t>
      </w:r>
      <w:proofErr w:type="spellEnd"/>
      <w:r w:rsidRPr="00FE6BAE">
        <w:rPr>
          <w:rFonts w:ascii="Times New Roman" w:eastAsia="Calibri" w:hAnsi="Times New Roman" w:cs="Times New Roman"/>
          <w:sz w:val="24"/>
          <w:szCs w:val="24"/>
          <w:lang w:eastAsia="en-US"/>
        </w:rPr>
        <w:t>-место на 60 кв. метров общей площади.</w:t>
      </w:r>
    </w:p>
    <w:p w:rsidR="006A4A7C" w:rsidRPr="00FE6BAE" w:rsidRDefault="006A4A7C" w:rsidP="006A4A7C">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86C0E" w:rsidRPr="000D0ECD" w:rsidRDefault="00A650A2" w:rsidP="00986C0E">
      <w:pPr>
        <w:pStyle w:val="4"/>
      </w:pPr>
      <w:r w:rsidRPr="000D0ECD">
        <w:t>§2</w:t>
      </w:r>
      <w:r w:rsidR="00986C0E" w:rsidRPr="000D0ECD">
        <w:t xml:space="preserve">  Общественно-деловые зоны (ОД)</w:t>
      </w:r>
      <w:bookmarkEnd w:id="50"/>
      <w:bookmarkEnd w:id="51"/>
    </w:p>
    <w:p w:rsidR="009F1EAE" w:rsidRPr="000D0ECD" w:rsidRDefault="009F1EAE" w:rsidP="009F1EAE"/>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B86F5A" w:rsidRPr="00B86F5A">
        <w:rPr>
          <w:b w:val="0"/>
        </w:rPr>
        <w:t>2</w:t>
      </w:r>
      <w:r w:rsidR="00953343">
        <w:rPr>
          <w:b w:val="0"/>
        </w:rPr>
        <w:t>3</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гаражи и мастерские для обслуживания уборочной и </w:t>
            </w:r>
            <w:r w:rsidRPr="009E06F2">
              <w:rPr>
                <w:rFonts w:ascii="Times New Roman" w:eastAsia="Calibri" w:hAnsi="Times New Roman" w:cs="Times New Roman"/>
                <w:sz w:val="24"/>
                <w:szCs w:val="24"/>
                <w:lang w:eastAsia="en-US"/>
              </w:rPr>
              <w:lastRenderedPageBreak/>
              <w:t>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6038E2">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7"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8"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9"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30"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31"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32"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33"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34"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w:t>
            </w:r>
            <w:r w:rsidRPr="00B86F5A">
              <w:rPr>
                <w:rFonts w:ascii="Times New Roman" w:eastAsia="Calibri" w:hAnsi="Times New Roman" w:cs="Times New Roman"/>
                <w:sz w:val="24"/>
                <w:szCs w:val="24"/>
                <w:lang w:eastAsia="en-US"/>
              </w:rPr>
              <w:lastRenderedPageBreak/>
              <w:t>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6038E2"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35"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6"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7"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8"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9"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40"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41"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1.1</w:t>
            </w:r>
            <w:r w:rsidR="006038E2">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42"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43"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6038E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44"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1.2</w:t>
            </w:r>
            <w:r w:rsidR="006038E2">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45"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6"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8"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6038E2">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6038E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50"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1"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9E06F2" w:rsidRDefault="006038E2"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w:t>
            </w:r>
            <w:r w:rsidRPr="00B86F5A">
              <w:rPr>
                <w:rFonts w:ascii="Times New Roman" w:eastAsia="Calibri" w:hAnsi="Times New Roman" w:cs="Times New Roman"/>
                <w:sz w:val="24"/>
                <w:szCs w:val="24"/>
                <w:lang w:eastAsia="en-US"/>
              </w:rPr>
              <w:lastRenderedPageBreak/>
              <w:t xml:space="preserve">правопорядка </w:t>
            </w:r>
            <w:hyperlink r:id="rId5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 xml:space="preserve">Объекты для подготовки и поддержания в готовности органов внутренних дел и спасательных служб, в </w:t>
            </w:r>
            <w:r w:rsidRPr="00B86F5A">
              <w:rPr>
                <w:rFonts w:ascii="Times New Roman" w:eastAsia="Calibri" w:hAnsi="Times New Roman" w:cs="Times New Roman"/>
                <w:sz w:val="24"/>
                <w:szCs w:val="24"/>
                <w:lang w:eastAsia="en-US"/>
              </w:rPr>
              <w:lastRenderedPageBreak/>
              <w:t>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A4A7C" w:rsidRDefault="006A4A7C" w:rsidP="004C00D3">
      <w:pPr>
        <w:pStyle w:val="4"/>
        <w:spacing w:before="0" w:after="0"/>
      </w:pPr>
      <w:bookmarkStart w:id="55" w:name="_Toc325383419"/>
      <w:bookmarkStart w:id="56" w:name="_Toc368489201"/>
    </w:p>
    <w:p w:rsidR="00436EC8" w:rsidRPr="00C072A3" w:rsidRDefault="004C00D3" w:rsidP="004C00D3">
      <w:pPr>
        <w:pStyle w:val="4"/>
        <w:spacing w:before="0" w:after="0"/>
      </w:pPr>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B86F5A" w:rsidRPr="00B86F5A">
        <w:rPr>
          <w:b w:val="0"/>
        </w:rPr>
        <w:t>2</w:t>
      </w:r>
      <w:r w:rsidR="00953343">
        <w:rPr>
          <w:b w:val="0"/>
        </w:rPr>
        <w:t>4</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7"/>
      <w:bookmarkEnd w:id="58"/>
      <w:bookmarkEnd w:id="59"/>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5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bookmarkStart w:id="60" w:name="Par2291"/>
            <w:bookmarkEnd w:id="60"/>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54"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6038E2">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5"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6"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E92F2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7"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8"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w:t>
            </w:r>
            <w:r w:rsidRPr="00B86F5A">
              <w:rPr>
                <w:rFonts w:ascii="Times New Roman" w:eastAsia="Calibri" w:hAnsi="Times New Roman" w:cs="Times New Roman"/>
                <w:sz w:val="24"/>
                <w:szCs w:val="24"/>
                <w:lang w:eastAsia="en-US"/>
              </w:rPr>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6038E2">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60"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61"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6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038E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63"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64"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6038E2" w:rsidRDefault="006038E2" w:rsidP="00E92F22">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5"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6"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7"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6038E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6038E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6038E2" w:rsidRDefault="00276B41" w:rsidP="00AC18A9">
            <w:pPr>
              <w:rPr>
                <w:rFonts w:ascii="Times New Roman" w:hAnsi="Times New Roman" w:cs="Times New Roman"/>
                <w:sz w:val="24"/>
                <w:szCs w:val="24"/>
              </w:rPr>
            </w:pPr>
            <w:r w:rsidRPr="006038E2">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Рестораны;</w:t>
            </w:r>
          </w:p>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кафе;</w:t>
            </w:r>
          </w:p>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столовые;</w:t>
            </w:r>
          </w:p>
          <w:p w:rsidR="00276B41" w:rsidRPr="006038E2" w:rsidRDefault="00276B41" w:rsidP="00276B41">
            <w:pPr>
              <w:widowControl/>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закусочные;</w:t>
            </w:r>
          </w:p>
          <w:p w:rsidR="00276B41" w:rsidRPr="006038E2" w:rsidRDefault="00276B41" w:rsidP="00276B41">
            <w:pPr>
              <w:rPr>
                <w:rFonts w:ascii="Times New Roman" w:eastAsia="Calibri" w:hAnsi="Times New Roman" w:cs="Times New Roman"/>
                <w:sz w:val="24"/>
                <w:szCs w:val="24"/>
                <w:lang w:eastAsia="en-US"/>
              </w:rPr>
            </w:pPr>
            <w:r w:rsidRPr="006038E2">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6038E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6038E2">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8"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E92F2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B86F5A" w:rsidRDefault="006038E2" w:rsidP="00276B41">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76B41"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6038E2"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w:t>
      </w:r>
      <w:r w:rsidRPr="00E92F22">
        <w:rPr>
          <w:rFonts w:ascii="Times New Roman" w:eastAsia="Calibri" w:hAnsi="Times New Roman" w:cs="Times New Roman"/>
          <w:sz w:val="24"/>
          <w:szCs w:val="24"/>
          <w:lang w:eastAsia="en-US"/>
        </w:rPr>
        <w:lastRenderedPageBreak/>
        <w:t>"трансформаторные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1" w:name="_Toc322528192"/>
      <w:bookmarkStart w:id="62" w:name="_Toc368489203"/>
      <w:bookmarkStart w:id="63" w:name="_Toc322528193"/>
      <w:r w:rsidRPr="00B86F5A">
        <w:rPr>
          <w:b w:val="0"/>
        </w:rPr>
        <w:t xml:space="preserve">Статья </w:t>
      </w:r>
      <w:r w:rsidR="00B86F5A" w:rsidRPr="00B86F5A">
        <w:rPr>
          <w:b w:val="0"/>
        </w:rPr>
        <w:t>2</w:t>
      </w:r>
      <w:r w:rsidR="00953343">
        <w:rPr>
          <w:b w:val="0"/>
        </w:rPr>
        <w:t>5</w:t>
      </w:r>
      <w:r w:rsidR="00BC1E37" w:rsidRPr="00B86F5A">
        <w:rPr>
          <w:b w:val="0"/>
        </w:rPr>
        <w:t xml:space="preserve">. </w:t>
      </w:r>
      <w:bookmarkEnd w:id="61"/>
      <w:r w:rsidR="00BC1E37" w:rsidRPr="00B86F5A">
        <w:rPr>
          <w:b w:val="0"/>
        </w:rPr>
        <w:t xml:space="preserve">Зона производственно-коммунальных объектов </w:t>
      </w:r>
      <w:r w:rsidR="00BC1E37" w:rsidRPr="00B86F5A">
        <w:rPr>
          <w:b w:val="0"/>
          <w:iCs/>
          <w:lang w:val="en-US"/>
        </w:rPr>
        <w:t>IV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2"/>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70"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71"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7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73"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74"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75"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6"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7"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8"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79"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80"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82"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7D2239" w:rsidTr="00AC18A9">
        <w:tc>
          <w:tcPr>
            <w:tcW w:w="680" w:type="dxa"/>
            <w:tcBorders>
              <w:top w:val="single" w:sz="4" w:space="0" w:color="auto"/>
              <w:left w:val="single" w:sz="4" w:space="0" w:color="auto"/>
              <w:bottom w:val="single" w:sz="4" w:space="0" w:color="auto"/>
              <w:right w:val="single" w:sz="4" w:space="0" w:color="auto"/>
            </w:tcBorders>
          </w:tcPr>
          <w:p w:rsidR="00A12BCE"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83"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84"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85"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7D2239" w:rsidTr="00AC18A9">
        <w:tc>
          <w:tcPr>
            <w:tcW w:w="680" w:type="dxa"/>
            <w:tcBorders>
              <w:top w:val="single" w:sz="4" w:space="0" w:color="auto"/>
              <w:left w:val="single" w:sz="4" w:space="0" w:color="auto"/>
              <w:bottom w:val="single" w:sz="4" w:space="0" w:color="auto"/>
              <w:right w:val="single" w:sz="4" w:space="0" w:color="auto"/>
            </w:tcBorders>
          </w:tcPr>
          <w:p w:rsidR="00A12BCE"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7D2239" w:rsidTr="00AC18A9">
        <w:tc>
          <w:tcPr>
            <w:tcW w:w="680" w:type="dxa"/>
            <w:tcBorders>
              <w:top w:val="single" w:sz="4" w:space="0" w:color="auto"/>
              <w:left w:val="single" w:sz="4" w:space="0" w:color="auto"/>
              <w:bottom w:val="single" w:sz="4" w:space="0" w:color="auto"/>
              <w:right w:val="single" w:sz="4" w:space="0" w:color="auto"/>
            </w:tcBorders>
          </w:tcPr>
          <w:p w:rsidR="00A12BCE"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rPr>
                <w:rFonts w:ascii="Times New Roman" w:hAnsi="Times New Roman" w:cs="Times New Roman"/>
                <w:sz w:val="24"/>
                <w:szCs w:val="24"/>
              </w:rPr>
            </w:pPr>
            <w:r w:rsidRPr="007D2239">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Рестораны;</w:t>
            </w:r>
          </w:p>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кафе;</w:t>
            </w:r>
          </w:p>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столовые;</w:t>
            </w:r>
          </w:p>
          <w:p w:rsidR="00A12BCE" w:rsidRPr="007D2239" w:rsidRDefault="00A12BCE"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закусочные;</w:t>
            </w:r>
          </w:p>
          <w:p w:rsidR="00A12BCE" w:rsidRPr="007D2239" w:rsidRDefault="00A12BCE" w:rsidP="00AC18A9">
            <w:pPr>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86"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7D2239" w:rsidP="00AC18A9">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A0532D" w:rsidRPr="00B86F5A" w:rsidRDefault="006D3E8A" w:rsidP="00A0532D">
      <w:pPr>
        <w:pStyle w:val="4"/>
        <w:spacing w:before="0" w:after="0"/>
        <w:rPr>
          <w:b w:val="0"/>
        </w:rPr>
      </w:pPr>
      <w:bookmarkStart w:id="64" w:name="_Toc368489204"/>
      <w:bookmarkStart w:id="65" w:name="_Toc325383422"/>
      <w:bookmarkEnd w:id="63"/>
      <w:r w:rsidRPr="00B86F5A">
        <w:rPr>
          <w:b w:val="0"/>
        </w:rPr>
        <w:t xml:space="preserve">Статья </w:t>
      </w:r>
      <w:r w:rsidR="00B86F5A" w:rsidRPr="00B86F5A">
        <w:rPr>
          <w:b w:val="0"/>
        </w:rPr>
        <w:t>2</w:t>
      </w:r>
      <w:r w:rsidR="007F7AE8">
        <w:rPr>
          <w:b w:val="0"/>
        </w:rPr>
        <w:t>6</w:t>
      </w:r>
      <w:r w:rsidR="00A0532D" w:rsidRPr="00B86F5A">
        <w:rPr>
          <w:b w:val="0"/>
        </w:rPr>
        <w:t xml:space="preserve">. Зона производственно-коммунальных объектов </w:t>
      </w:r>
      <w:r w:rsidR="00A0532D" w:rsidRPr="00B86F5A">
        <w:rPr>
          <w:b w:val="0"/>
          <w:iCs/>
          <w:lang w:val="en-US"/>
        </w:rPr>
        <w:t>V</w:t>
      </w:r>
      <w:r w:rsidR="00A0532D" w:rsidRPr="00B86F5A">
        <w:rPr>
          <w:b w:val="0"/>
          <w:iCs/>
        </w:rPr>
        <w:t xml:space="preserve"> класс</w:t>
      </w:r>
      <w:r w:rsidR="00ED2D67" w:rsidRPr="00B86F5A">
        <w:rPr>
          <w:b w:val="0"/>
          <w:iCs/>
        </w:rPr>
        <w:t>а</w:t>
      </w:r>
      <w:r w:rsidR="00A0532D" w:rsidRPr="00B86F5A">
        <w:rPr>
          <w:b w:val="0"/>
          <w:iCs/>
        </w:rPr>
        <w:t xml:space="preserve"> </w:t>
      </w:r>
      <w:r w:rsidR="00A0532D" w:rsidRPr="00B86F5A">
        <w:rPr>
          <w:b w:val="0"/>
        </w:rPr>
        <w:t>опасности</w:t>
      </w:r>
      <w:r w:rsidR="00A0532D" w:rsidRPr="00B86F5A">
        <w:rPr>
          <w:b w:val="0"/>
          <w:iCs/>
        </w:rPr>
        <w:t xml:space="preserve"> </w:t>
      </w:r>
      <w:r w:rsidR="00A0532D" w:rsidRPr="00B86F5A">
        <w:rPr>
          <w:b w:val="0"/>
        </w:rPr>
        <w:t>(П-</w:t>
      </w:r>
      <w:r w:rsidR="00ED2D67" w:rsidRPr="00B86F5A">
        <w:rPr>
          <w:b w:val="0"/>
        </w:rPr>
        <w:t>3</w:t>
      </w:r>
      <w:r w:rsidR="00A0532D" w:rsidRPr="00B86F5A">
        <w:rPr>
          <w:b w:val="0"/>
        </w:rPr>
        <w:t>)</w:t>
      </w:r>
      <w:bookmarkEnd w:id="64"/>
    </w:p>
    <w:p w:rsidR="00A0532D" w:rsidRPr="00B86F5A" w:rsidRDefault="00A0532D" w:rsidP="00A0532D">
      <w:pPr>
        <w:pStyle w:val="af1"/>
        <w:ind w:firstLine="709"/>
        <w:rPr>
          <w:sz w:val="28"/>
          <w:szCs w:val="28"/>
        </w:rPr>
      </w:pPr>
    </w:p>
    <w:p w:rsidR="00A0532D" w:rsidRPr="002B1884" w:rsidRDefault="00A0532D" w:rsidP="00A0532D">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V</w:t>
      </w:r>
      <w:r w:rsidR="00ED2D67">
        <w:rPr>
          <w:rFonts w:ascii="Times New Roman" w:hAnsi="Times New Roman" w:cs="Times New Roman"/>
          <w:iCs/>
          <w:sz w:val="28"/>
          <w:szCs w:val="28"/>
        </w:rPr>
        <w:t xml:space="preserve"> класса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0532D" w:rsidRPr="002B1884" w:rsidRDefault="00A0532D" w:rsidP="00A0532D">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A0532D" w:rsidRPr="002B1884" w:rsidRDefault="00A0532D" w:rsidP="00A0532D">
      <w:pPr>
        <w:pStyle w:val="af1"/>
        <w:ind w:firstLine="709"/>
        <w:rPr>
          <w:sz w:val="28"/>
          <w:szCs w:val="28"/>
        </w:rPr>
      </w:pP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630E53" w:rsidRPr="00E92F22" w:rsidRDefault="00630E53" w:rsidP="00630E53">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7"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88"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8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сооружения связи;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630E53" w:rsidRPr="00B86F5A" w:rsidRDefault="00630E53"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630E53" w:rsidRPr="00B86F5A" w:rsidRDefault="00630E53"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0"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91"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92"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93"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94"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95"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элеваторы и продовольственные склады, за исключением железнодорожных перевалочных складов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96"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97"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98"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9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100"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Объекты для оказания населению или организациям бытовых услуг</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101"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102"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103"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объекты для осуществления благотворительной и религиозной образовательной деятельности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2.6</w:t>
            </w:r>
          </w:p>
        </w:tc>
        <w:tc>
          <w:tcPr>
            <w:tcW w:w="2551"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7D223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rPr>
                <w:rFonts w:ascii="Times New Roman" w:hAnsi="Times New Roman" w:cs="Times New Roman"/>
                <w:sz w:val="24"/>
                <w:szCs w:val="24"/>
              </w:rPr>
            </w:pPr>
            <w:r w:rsidRPr="007D2239">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Рестораны;</w:t>
            </w:r>
          </w:p>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кафе;</w:t>
            </w:r>
          </w:p>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столовые;</w:t>
            </w:r>
          </w:p>
          <w:p w:rsidR="00630E53" w:rsidRPr="007D2239" w:rsidRDefault="00630E53" w:rsidP="00AC18A9">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закусочные;</w:t>
            </w:r>
          </w:p>
          <w:p w:rsidR="00630E53" w:rsidRPr="007D2239" w:rsidRDefault="00630E53" w:rsidP="00AC18A9">
            <w:pPr>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бары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7D223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104"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630E53" w:rsidRPr="00953343" w:rsidRDefault="00630E53" w:rsidP="00AC18A9">
            <w:pPr>
              <w:widowControl/>
              <w:rPr>
                <w:rFonts w:ascii="Times New Roman" w:eastAsia="Calibri" w:hAnsi="Times New Roman" w:cs="Times New Roman"/>
                <w:sz w:val="24"/>
                <w:szCs w:val="24"/>
                <w:lang w:eastAsia="en-US"/>
              </w:rPr>
            </w:pPr>
            <w:r w:rsidRPr="00953343">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630E53" w:rsidRPr="00953343" w:rsidRDefault="00630E53" w:rsidP="00AC18A9">
            <w:pPr>
              <w:widowControl/>
              <w:rPr>
                <w:rFonts w:ascii="Times New Roman" w:eastAsia="Calibri" w:hAnsi="Times New Roman" w:cs="Times New Roman"/>
                <w:sz w:val="24"/>
                <w:szCs w:val="24"/>
                <w:lang w:eastAsia="en-US"/>
              </w:rPr>
            </w:pPr>
            <w:r w:rsidRPr="00953343">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953343" w:rsidRDefault="00953343" w:rsidP="00953343">
            <w:pPr>
              <w:ind w:left="709"/>
              <w:jc w:val="center"/>
              <w:rPr>
                <w:rFonts w:ascii="Times New Roman" w:eastAsia="Calibri" w:hAnsi="Times New Roman" w:cs="Times New Roman"/>
                <w:sz w:val="24"/>
                <w:szCs w:val="24"/>
              </w:rPr>
            </w:pPr>
            <w:r w:rsidRPr="00953343">
              <w:rPr>
                <w:rFonts w:ascii="Times New Roman" w:eastAsia="Calibri" w:hAnsi="Times New Roman" w:cs="Times New Roman"/>
                <w:sz w:val="24"/>
                <w:szCs w:val="24"/>
              </w:rPr>
              <w:t>3.</w:t>
            </w:r>
            <w:r w:rsidR="00630E53" w:rsidRPr="00953343">
              <w:rPr>
                <w:rFonts w:ascii="Times New Roman" w:eastAsia="Calibri" w:hAnsi="Times New Roman" w:cs="Times New Roman"/>
                <w:sz w:val="24"/>
                <w:szCs w:val="24"/>
              </w:rPr>
              <w:t>Вспомогательные виды разрешенного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630E53" w:rsidRPr="00E92F22" w:rsidRDefault="00630E53" w:rsidP="00630E53">
      <w:pPr>
        <w:widowControl/>
        <w:ind w:firstLine="540"/>
        <w:rPr>
          <w:rFonts w:ascii="Times New Roman" w:eastAsia="Calibri" w:hAnsi="Times New Roman" w:cs="Times New Roman"/>
          <w:sz w:val="24"/>
          <w:szCs w:val="24"/>
          <w:lang w:eastAsia="en-US"/>
        </w:rPr>
      </w:pP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630E53" w:rsidRPr="00E92F22" w:rsidRDefault="00630E53" w:rsidP="00630E53">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30E53" w:rsidRDefault="00630E53" w:rsidP="000D18AE">
      <w:pPr>
        <w:rPr>
          <w:rFonts w:ascii="Times New Roman" w:hAnsi="Times New Roman" w:cs="Times New Roman"/>
          <w:b/>
          <w:i/>
          <w:sz w:val="28"/>
          <w:szCs w:val="28"/>
        </w:rPr>
      </w:pPr>
    </w:p>
    <w:p w:rsidR="00E4783E" w:rsidRPr="004A6C0A" w:rsidRDefault="004C00D3" w:rsidP="00492C24">
      <w:pPr>
        <w:pStyle w:val="4"/>
        <w:spacing w:before="0" w:after="0"/>
        <w:rPr>
          <w:i/>
        </w:rPr>
      </w:pPr>
      <w:bookmarkStart w:id="66" w:name="_Toc368489205"/>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5"/>
      <w:bookmarkEnd w:id="66"/>
    </w:p>
    <w:p w:rsidR="0009122F" w:rsidRPr="00B86F5A" w:rsidRDefault="006D3E8A" w:rsidP="0009122F">
      <w:pPr>
        <w:pStyle w:val="4"/>
        <w:rPr>
          <w:b w:val="0"/>
        </w:rPr>
      </w:pPr>
      <w:bookmarkStart w:id="67" w:name="_Toc325383425"/>
      <w:bookmarkStart w:id="68" w:name="_Toc368489206"/>
      <w:r w:rsidRPr="00B86F5A">
        <w:rPr>
          <w:b w:val="0"/>
        </w:rPr>
        <w:t xml:space="preserve">Статья </w:t>
      </w:r>
      <w:r w:rsidR="00B86F5A" w:rsidRPr="00B86F5A">
        <w:rPr>
          <w:b w:val="0"/>
        </w:rPr>
        <w:t>2</w:t>
      </w:r>
      <w:r w:rsidR="007F7AE8">
        <w:rPr>
          <w:b w:val="0"/>
        </w:rPr>
        <w:t>7</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7"/>
      <w:bookmarkEnd w:id="68"/>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0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107"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08"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Гидротехнические сооружения: плотины, водосбросы, водозаборные, водовыпускные и другие </w:t>
            </w:r>
            <w:r w:rsidRPr="004F2887">
              <w:rPr>
                <w:rFonts w:ascii="Times New Roman" w:eastAsia="Calibri" w:hAnsi="Times New Roman" w:cs="Times New Roman"/>
                <w:sz w:val="24"/>
                <w:szCs w:val="24"/>
                <w:lang w:eastAsia="en-US"/>
              </w:rPr>
              <w:lastRenderedPageBreak/>
              <w:t>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0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10"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7D2239">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7D2239" w:rsidRDefault="004F2887" w:rsidP="004F2887">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 xml:space="preserve">Ведение огородничества </w:t>
            </w:r>
            <w:hyperlink r:id="rId111" w:history="1">
              <w:r w:rsidRPr="007D2239">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7D2239" w:rsidRDefault="004F2887" w:rsidP="004F2887">
            <w:pPr>
              <w:adjustRightInd/>
              <w:rPr>
                <w:rFonts w:ascii="Times New Roman" w:hAnsi="Times New Roman" w:cs="Times New Roman"/>
                <w:sz w:val="24"/>
                <w:szCs w:val="24"/>
              </w:rPr>
            </w:pPr>
            <w:r w:rsidRPr="007D2239">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7D2239" w:rsidRDefault="004F2887" w:rsidP="004F2887">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4F2887">
        <w:rPr>
          <w:rFonts w:ascii="Times New Roman" w:eastAsia="Calibri" w:hAnsi="Times New Roman" w:cs="Times New Roman"/>
          <w:sz w:val="24"/>
          <w:szCs w:val="24"/>
          <w:lang w:eastAsia="en-US"/>
        </w:rPr>
        <w:lastRenderedPageBreak/>
        <w:t>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4054" w:rsidRPr="00B86F5A" w:rsidRDefault="009A1295" w:rsidP="00434054">
      <w:pPr>
        <w:pStyle w:val="4"/>
        <w:rPr>
          <w:b w:val="0"/>
        </w:rPr>
      </w:pPr>
      <w:bookmarkStart w:id="69" w:name="_Toc368489207"/>
      <w:r w:rsidRPr="00B86F5A">
        <w:rPr>
          <w:b w:val="0"/>
        </w:rPr>
        <w:t>Статья</w:t>
      </w:r>
      <w:r w:rsidR="006D3E8A" w:rsidRPr="00B86F5A">
        <w:rPr>
          <w:b w:val="0"/>
        </w:rPr>
        <w:t xml:space="preserve"> </w:t>
      </w:r>
      <w:r w:rsidR="00B86F5A" w:rsidRPr="00B86F5A">
        <w:rPr>
          <w:b w:val="0"/>
        </w:rPr>
        <w:t>2</w:t>
      </w:r>
      <w:r w:rsidR="007F7AE8">
        <w:rPr>
          <w:b w:val="0"/>
        </w:rPr>
        <w:t>8</w:t>
      </w:r>
      <w:r w:rsidR="004C00D3" w:rsidRPr="00B86F5A">
        <w:rPr>
          <w:b w:val="0"/>
        </w:rPr>
        <w:t xml:space="preserve">.  </w:t>
      </w:r>
      <w:r w:rsidR="00434054" w:rsidRPr="00B86F5A">
        <w:rPr>
          <w:b w:val="0"/>
        </w:rPr>
        <w:t>Зона объектов  инженерной инфраструктуры (ИТ-2)</w:t>
      </w:r>
      <w:bookmarkEnd w:id="69"/>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2"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70" w:name="Par3193"/>
            <w:bookmarkEnd w:id="70"/>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13"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114"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15"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116"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117"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w:t>
            </w:r>
            <w:r w:rsidRPr="00B86F5A">
              <w:rPr>
                <w:rFonts w:ascii="Times New Roman" w:eastAsia="Calibri" w:hAnsi="Times New Roman" w:cs="Times New Roman"/>
                <w:sz w:val="24"/>
                <w:szCs w:val="24"/>
                <w:lang w:eastAsia="en-US"/>
              </w:rPr>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7D2239">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118"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119"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20"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7D2239">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2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22"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4F2887" w:rsidRDefault="004F2887" w:rsidP="000D18AE">
      <w:pPr>
        <w:rPr>
          <w:rFonts w:ascii="Times New Roman" w:hAnsi="Times New Roman" w:cs="Times New Roman"/>
          <w:b/>
          <w:i/>
          <w:sz w:val="28"/>
          <w:szCs w:val="28"/>
        </w:rPr>
      </w:pPr>
    </w:p>
    <w:p w:rsidR="00A2482B" w:rsidRPr="00730197" w:rsidRDefault="00037D70" w:rsidP="002003E7">
      <w:pPr>
        <w:pStyle w:val="4"/>
      </w:pPr>
      <w:bookmarkStart w:id="71" w:name="_Toc368489208"/>
      <w:r w:rsidRPr="00730197">
        <w:t>§5</w:t>
      </w:r>
      <w:r w:rsidR="00A2482B" w:rsidRPr="00730197">
        <w:t xml:space="preserve"> Зоны рекреационного назначения (Р)</w:t>
      </w:r>
      <w:bookmarkEnd w:id="71"/>
    </w:p>
    <w:p w:rsidR="00A2482B" w:rsidRPr="00B86F5A" w:rsidRDefault="001D5AA4" w:rsidP="002003E7">
      <w:pPr>
        <w:pStyle w:val="4"/>
        <w:rPr>
          <w:b w:val="0"/>
        </w:rPr>
      </w:pPr>
      <w:bookmarkStart w:id="72" w:name="_Toc368489209"/>
      <w:r w:rsidRPr="00B86F5A">
        <w:rPr>
          <w:b w:val="0"/>
        </w:rPr>
        <w:t>Стать</w:t>
      </w:r>
      <w:r w:rsidR="006D3E8A" w:rsidRPr="00B86F5A">
        <w:rPr>
          <w:b w:val="0"/>
        </w:rPr>
        <w:t xml:space="preserve">я </w:t>
      </w:r>
      <w:r w:rsidR="007F7AE8">
        <w:rPr>
          <w:b w:val="0"/>
        </w:rPr>
        <w:t>29</w:t>
      </w:r>
      <w:r w:rsidR="00A2482B" w:rsidRPr="00B86F5A">
        <w:rPr>
          <w:b w:val="0"/>
        </w:rPr>
        <w:t xml:space="preserve">. Зона </w:t>
      </w:r>
      <w:r w:rsidR="000172DC" w:rsidRPr="00B86F5A">
        <w:rPr>
          <w:b w:val="0"/>
        </w:rPr>
        <w:t>природного ландшафта (Р-1</w:t>
      </w:r>
      <w:r w:rsidR="00A2482B" w:rsidRPr="00B86F5A">
        <w:rPr>
          <w:b w:val="0"/>
        </w:rPr>
        <w:t>)</w:t>
      </w:r>
      <w:bookmarkEnd w:id="72"/>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w:t>
      </w:r>
      <w:r w:rsidR="00BB5481" w:rsidRPr="00730197">
        <w:rPr>
          <w:rFonts w:ascii="Times New Roman" w:hAnsi="Times New Roman" w:cs="Times New Roman"/>
          <w:sz w:val="28"/>
          <w:szCs w:val="28"/>
        </w:rPr>
        <w:lastRenderedPageBreak/>
        <w:t xml:space="preserve">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24"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25"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26"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27"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28"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29"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7D2239">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30"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7D223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2.</w:t>
            </w:r>
            <w:r w:rsidR="007D2239">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3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7D2239" w:rsidP="007D2239">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AC18A9" w:rsidRDefault="007D2239"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adjustRightInd/>
              <w:rPr>
                <w:rFonts w:ascii="Calibri" w:hAnsi="Calibri" w:cs="Calibri"/>
                <w:sz w:val="22"/>
              </w:rPr>
            </w:pPr>
            <w:r w:rsidRPr="009436D4">
              <w:rPr>
                <w:rFonts w:ascii="Calibri" w:hAnsi="Calibri" w:cs="Calibri"/>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9436D4" w:rsidRDefault="009436D4" w:rsidP="009436D4">
            <w:pPr>
              <w:adjustRightInd/>
              <w:rPr>
                <w:rFonts w:ascii="Calibri" w:hAnsi="Calibri" w:cs="Calibri"/>
                <w:sz w:val="22"/>
              </w:rPr>
            </w:pPr>
            <w:r w:rsidRPr="009436D4">
              <w:rPr>
                <w:rFonts w:ascii="Calibri" w:hAnsi="Calibri" w:cs="Calibri"/>
                <w:sz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A4A7C" w:rsidRDefault="006A4A7C" w:rsidP="00994B91">
      <w:pPr>
        <w:pStyle w:val="4"/>
        <w:spacing w:before="0" w:after="0"/>
      </w:pPr>
      <w:bookmarkStart w:id="73" w:name="_Toc340570091"/>
      <w:bookmarkStart w:id="74" w:name="_Toc342310528"/>
      <w:bookmarkStart w:id="75" w:name="_Toc365381901"/>
      <w:bookmarkStart w:id="76" w:name="_Toc368489211"/>
    </w:p>
    <w:p w:rsidR="00994B91" w:rsidRPr="00BC55B3" w:rsidRDefault="00994B91" w:rsidP="00994B91">
      <w:pPr>
        <w:pStyle w:val="4"/>
        <w:spacing w:before="0" w:after="0"/>
      </w:pPr>
      <w:r w:rsidRPr="00BC55B3">
        <w:t>§6  Зоны сельскохозяйственного использования (СХ)</w:t>
      </w:r>
      <w:bookmarkEnd w:id="73"/>
      <w:bookmarkEnd w:id="74"/>
      <w:bookmarkEnd w:id="75"/>
      <w:bookmarkEnd w:id="76"/>
    </w:p>
    <w:p w:rsidR="00994B91" w:rsidRPr="00BF4A7A" w:rsidRDefault="00994B91" w:rsidP="00994B91"/>
    <w:p w:rsidR="00994B91" w:rsidRPr="00B86F5A" w:rsidRDefault="006D3E8A" w:rsidP="00994B91">
      <w:pPr>
        <w:pStyle w:val="4"/>
        <w:rPr>
          <w:b w:val="0"/>
        </w:rPr>
      </w:pPr>
      <w:bookmarkStart w:id="77" w:name="_Toc340570093"/>
      <w:bookmarkStart w:id="78" w:name="_Toc340747441"/>
      <w:bookmarkStart w:id="79" w:name="_Toc341180564"/>
      <w:bookmarkStart w:id="80" w:name="_Toc365381902"/>
      <w:bookmarkStart w:id="81" w:name="_Toc368489212"/>
      <w:r w:rsidRPr="00B86F5A">
        <w:rPr>
          <w:b w:val="0"/>
        </w:rPr>
        <w:t xml:space="preserve">Статья </w:t>
      </w:r>
      <w:r w:rsidR="00B86F5A" w:rsidRPr="00B86F5A">
        <w:rPr>
          <w:b w:val="0"/>
        </w:rPr>
        <w:t>3</w:t>
      </w:r>
      <w:r w:rsidR="007F7AE8">
        <w:rPr>
          <w:b w:val="0"/>
        </w:rPr>
        <w:t>0</w:t>
      </w:r>
      <w:r w:rsidR="00994B91" w:rsidRPr="00B86F5A">
        <w:rPr>
          <w:b w:val="0"/>
        </w:rPr>
        <w:t>. Зона объектов сельскохозяйственного назначения  (СХ-1)</w:t>
      </w:r>
      <w:bookmarkEnd w:id="77"/>
      <w:bookmarkEnd w:id="78"/>
      <w:bookmarkEnd w:id="79"/>
      <w:bookmarkEnd w:id="80"/>
      <w:bookmarkEnd w:id="81"/>
    </w:p>
    <w:p w:rsidR="00994B91" w:rsidRPr="00BF4A7A" w:rsidRDefault="00994B91" w:rsidP="00994B91">
      <w:pPr>
        <w:rPr>
          <w:rFonts w:ascii="Times New Roman" w:hAnsi="Times New Roman" w:cs="Times New Roman"/>
          <w:sz w:val="28"/>
          <w:szCs w:val="28"/>
        </w:rPr>
      </w:pPr>
    </w:p>
    <w:p w:rsidR="00994B91" w:rsidRPr="00BF4A7A" w:rsidRDefault="00994B91" w:rsidP="00994B91">
      <w:pPr>
        <w:ind w:firstLine="709"/>
        <w:rPr>
          <w:rFonts w:ascii="Times New Roman" w:hAnsi="Times New Roman" w:cs="Times New Roman"/>
          <w:sz w:val="28"/>
          <w:szCs w:val="28"/>
        </w:rPr>
      </w:pPr>
      <w:r w:rsidRPr="00BF4A7A">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BF4A7A">
        <w:rPr>
          <w:rFonts w:ascii="Times New Roman" w:hAnsi="Times New Roman" w:cs="Times New Roman"/>
        </w:rPr>
        <w:t xml:space="preserve"> </w:t>
      </w:r>
      <w:r w:rsidRPr="00BF4A7A">
        <w:rPr>
          <w:rFonts w:ascii="Times New Roman" w:hAnsi="Times New Roman" w:cs="Times New Roman"/>
          <w:sz w:val="28"/>
          <w:szCs w:val="28"/>
        </w:rPr>
        <w:t xml:space="preserve">а также  обеспечивающих их  необходимых  инфраструктур. </w:t>
      </w:r>
    </w:p>
    <w:p w:rsidR="00994B91" w:rsidRDefault="00994B91" w:rsidP="00994B91">
      <w:pPr>
        <w:ind w:firstLine="709"/>
        <w:rPr>
          <w:rFonts w:ascii="Times New Roman" w:hAnsi="Times New Roman" w:cs="Times New Roman"/>
          <w:color w:val="FF0000"/>
          <w:sz w:val="28"/>
          <w:szCs w:val="28"/>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2"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hAnsi="Times New Roman" w:cs="Times New Roman"/>
                <w:sz w:val="24"/>
                <w:szCs w:val="24"/>
              </w:rPr>
              <w:t>Сельскохозяйственное использование</w:t>
            </w:r>
            <w:r w:rsidRPr="007D2239">
              <w:rPr>
                <w:rFonts w:ascii="Times New Roman" w:eastAsia="Calibri" w:hAnsi="Times New Roman" w:cs="Times New Roman"/>
                <w:sz w:val="24"/>
                <w:szCs w:val="24"/>
                <w:lang w:eastAsia="en-US"/>
              </w:rPr>
              <w:t xml:space="preserve"> </w:t>
            </w:r>
            <w:hyperlink r:id="rId133" w:history="1">
              <w:r w:rsidRPr="007D2239">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adjustRightInd/>
              <w:rPr>
                <w:rFonts w:ascii="Times New Roman" w:eastAsia="Calibri" w:hAnsi="Times New Roman" w:cs="Times New Roman"/>
                <w:sz w:val="24"/>
                <w:szCs w:val="24"/>
                <w:lang w:eastAsia="en-US"/>
              </w:rPr>
            </w:pPr>
            <w:r w:rsidRPr="007D2239">
              <w:rPr>
                <w:rFonts w:ascii="Times New Roman" w:hAnsi="Times New Roman" w:cs="Times New Roman"/>
                <w:sz w:val="24"/>
                <w:szCs w:val="24"/>
              </w:rPr>
              <w:t xml:space="preserve">Ведение сельского хозяйства, </w:t>
            </w:r>
            <w:r w:rsidRPr="007D2239">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7D2239" w:rsidRDefault="007D2239" w:rsidP="00177E1C">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hAnsi="Times New Roman" w:cs="Times New Roman"/>
                <w:sz w:val="24"/>
                <w:szCs w:val="24"/>
              </w:rPr>
            </w:pPr>
            <w:r w:rsidRPr="007D2239">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Промышленные базы;</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склады;</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погрузочные терминалы и доки;</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нефтехранилища и нефтеналивные станции;</w:t>
            </w:r>
          </w:p>
          <w:p w:rsidR="00177E1C" w:rsidRPr="007D2239" w:rsidRDefault="00177E1C" w:rsidP="00177E1C">
            <w:pPr>
              <w:widowControl/>
              <w:rPr>
                <w:rFonts w:ascii="Times New Roman" w:eastAsia="Calibri" w:hAnsi="Times New Roman" w:cs="Times New Roman"/>
                <w:sz w:val="24"/>
                <w:szCs w:val="24"/>
                <w:lang w:eastAsia="en-US"/>
              </w:rPr>
            </w:pPr>
            <w:r w:rsidRPr="007D2239">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Pr="007D2239" w:rsidRDefault="00177E1C" w:rsidP="00177E1C">
            <w:pPr>
              <w:adjustRightInd/>
              <w:rPr>
                <w:rFonts w:ascii="Times New Roman" w:hAnsi="Times New Roman" w:cs="Times New Roman"/>
                <w:sz w:val="24"/>
                <w:szCs w:val="24"/>
              </w:rPr>
            </w:pPr>
            <w:r w:rsidRPr="007D2239">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34"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177E1C" w:rsidRDefault="00177E1C" w:rsidP="00177E1C">
      <w:pPr>
        <w:widowControl/>
        <w:ind w:firstLine="540"/>
        <w:rPr>
          <w:rFonts w:ascii="Times New Roman" w:eastAsia="Calibri" w:hAnsi="Times New Roman" w:cs="Times New Roman"/>
          <w:sz w:val="24"/>
          <w:szCs w:val="24"/>
          <w:lang w:eastAsia="en-US"/>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565320">
      <w:pPr>
        <w:pStyle w:val="4"/>
      </w:pPr>
      <w:bookmarkStart w:id="82" w:name="_Toc368489213"/>
      <w:r w:rsidRPr="00574B0C">
        <w:t>§7</w:t>
      </w:r>
      <w:r>
        <w:t xml:space="preserve"> </w:t>
      </w:r>
      <w:r w:rsidRPr="003E0D5E">
        <w:t>Зона пам</w:t>
      </w:r>
      <w:r>
        <w:t>ятников истории и культуры  (И</w:t>
      </w:r>
      <w:r w:rsidRPr="003E0D5E">
        <w:t>)</w:t>
      </w:r>
      <w:bookmarkEnd w:id="82"/>
    </w:p>
    <w:p w:rsidR="00565320" w:rsidRPr="0022365A" w:rsidRDefault="00565320" w:rsidP="00565320"/>
    <w:p w:rsidR="00565320" w:rsidRPr="00B86F5A" w:rsidRDefault="00565320" w:rsidP="00565320">
      <w:pPr>
        <w:pStyle w:val="4"/>
        <w:spacing w:before="0" w:after="0"/>
        <w:rPr>
          <w:b w:val="0"/>
        </w:rPr>
      </w:pPr>
      <w:bookmarkStart w:id="83" w:name="_Toc366065271"/>
      <w:bookmarkStart w:id="84" w:name="_Toc368489214"/>
      <w:r w:rsidRPr="00B86F5A">
        <w:rPr>
          <w:b w:val="0"/>
        </w:rPr>
        <w:t xml:space="preserve">Статья </w:t>
      </w:r>
      <w:r w:rsidR="00B86F5A" w:rsidRPr="00B86F5A">
        <w:rPr>
          <w:b w:val="0"/>
        </w:rPr>
        <w:t>3</w:t>
      </w:r>
      <w:r w:rsidR="007F7AE8">
        <w:rPr>
          <w:b w:val="0"/>
        </w:rPr>
        <w:t>1</w:t>
      </w:r>
      <w:r w:rsidRPr="00B86F5A">
        <w:rPr>
          <w:b w:val="0"/>
        </w:rPr>
        <w:t>.   Зона объектов археологического наследия (И-1)</w:t>
      </w:r>
      <w:bookmarkEnd w:id="83"/>
      <w:bookmarkEnd w:id="84"/>
    </w:p>
    <w:p w:rsidR="00565320" w:rsidRPr="0022365A" w:rsidRDefault="00565320" w:rsidP="00565320"/>
    <w:p w:rsidR="00565320" w:rsidRPr="0022365A" w:rsidRDefault="00565320" w:rsidP="00565320">
      <w:pPr>
        <w:pStyle w:val="af1"/>
        <w:ind w:firstLine="709"/>
        <w:rPr>
          <w:sz w:val="28"/>
          <w:szCs w:val="28"/>
        </w:rPr>
      </w:pPr>
      <w:r w:rsidRPr="0022365A">
        <w:rPr>
          <w:sz w:val="28"/>
          <w:szCs w:val="28"/>
        </w:rPr>
        <w:t>Зона включает в себя участки территории поселения, предназначенные для сохранения  объектов  культурного наследия народов Российской Федерации (памятников истории и культуры) – объектов археологического наследия.</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177E1C"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A474FE"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A474FE">
            <w:pPr>
              <w:widowControl/>
              <w:rPr>
                <w:rFonts w:ascii="Times New Roman" w:eastAsia="Calibri" w:hAnsi="Times New Roman" w:cs="Times New Roman"/>
                <w:sz w:val="24"/>
                <w:szCs w:val="24"/>
                <w:lang w:eastAsia="en-US"/>
              </w:rPr>
            </w:pPr>
            <w:r w:rsidRPr="00B86F5A">
              <w:rPr>
                <w:rFonts w:ascii="Times New Roman" w:hAnsi="Times New Roman" w:cs="Times New Roman"/>
                <w:sz w:val="22"/>
              </w:rPr>
              <w:t>Историко-культурная деятельность</w:t>
            </w:r>
            <w:r w:rsidRPr="00B86F5A">
              <w:rPr>
                <w:rFonts w:ascii="Times New Roman" w:eastAsia="Calibri" w:hAnsi="Times New Roman" w:cs="Times New Roman"/>
                <w:sz w:val="22"/>
                <w:szCs w:val="22"/>
                <w:lang w:eastAsia="en-US"/>
              </w:rPr>
              <w:t xml:space="preserve"> </w:t>
            </w:r>
            <w:hyperlink r:id="rId136" w:history="1">
              <w:r w:rsidRPr="00B86F5A">
                <w:rPr>
                  <w:rFonts w:ascii="Times New Roman" w:eastAsia="Calibri" w:hAnsi="Times New Roman" w:cs="Times New Roman"/>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A474FE" w:rsidRPr="00B86F5A" w:rsidRDefault="00A474FE">
            <w:pPr>
              <w:rPr>
                <w:rFonts w:ascii="Times New Roman" w:hAnsi="Times New Roman" w:cs="Times New Roman"/>
                <w:sz w:val="24"/>
                <w:szCs w:val="24"/>
              </w:rPr>
            </w:pPr>
            <w:r w:rsidRPr="00B86F5A">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bl>
    <w:p w:rsidR="00A474FE" w:rsidRPr="00177E1C" w:rsidRDefault="00A474FE" w:rsidP="00A474FE">
      <w:pPr>
        <w:widowControl/>
        <w:ind w:firstLine="540"/>
        <w:rPr>
          <w:rFonts w:ascii="Times New Roman" w:eastAsia="Calibri" w:hAnsi="Times New Roman" w:cs="Times New Roman"/>
          <w:sz w:val="24"/>
          <w:szCs w:val="24"/>
          <w:lang w:eastAsia="en-US"/>
        </w:rPr>
      </w:pP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994B91">
      <w:pPr>
        <w:ind w:firstLine="709"/>
        <w:rPr>
          <w:rFonts w:ascii="Times New Roman" w:hAnsi="Times New Roman" w:cs="Times New Roman"/>
          <w:sz w:val="28"/>
          <w:szCs w:val="28"/>
        </w:rPr>
      </w:pPr>
    </w:p>
    <w:p w:rsidR="00664B60" w:rsidRPr="00E35B34" w:rsidRDefault="00565320" w:rsidP="00664B60">
      <w:pPr>
        <w:pStyle w:val="4"/>
        <w:spacing w:before="0" w:after="0"/>
      </w:pPr>
      <w:bookmarkStart w:id="85" w:name="_Toc339628480"/>
      <w:bookmarkStart w:id="86" w:name="_Toc340570096"/>
      <w:bookmarkStart w:id="87" w:name="_Toc340747443"/>
      <w:bookmarkStart w:id="88" w:name="_Toc341180565"/>
      <w:bookmarkStart w:id="89" w:name="_Toc368489215"/>
      <w:r>
        <w:lastRenderedPageBreak/>
        <w:t>§8</w:t>
      </w:r>
      <w:r w:rsidR="00664B60" w:rsidRPr="00E35B34">
        <w:t xml:space="preserve">  Зоны специального назначения (С)</w:t>
      </w:r>
      <w:bookmarkEnd w:id="85"/>
      <w:bookmarkEnd w:id="86"/>
      <w:bookmarkEnd w:id="87"/>
      <w:bookmarkEnd w:id="88"/>
      <w:bookmarkEnd w:id="89"/>
    </w:p>
    <w:p w:rsidR="00664B60" w:rsidRPr="00E15335" w:rsidRDefault="006D3E8A" w:rsidP="00664B60">
      <w:pPr>
        <w:pStyle w:val="4"/>
        <w:rPr>
          <w:b w:val="0"/>
          <w:i/>
        </w:rPr>
      </w:pPr>
      <w:bookmarkStart w:id="90" w:name="_Toc339628481"/>
      <w:bookmarkStart w:id="91" w:name="_Toc340570097"/>
      <w:bookmarkStart w:id="92" w:name="_Toc340747444"/>
      <w:bookmarkStart w:id="93" w:name="_Toc341180566"/>
      <w:bookmarkStart w:id="94" w:name="_Toc368489216"/>
      <w:r w:rsidRPr="00E15335">
        <w:rPr>
          <w:b w:val="0"/>
        </w:rPr>
        <w:t xml:space="preserve">Статья </w:t>
      </w:r>
      <w:r w:rsidR="00E15335" w:rsidRPr="00E15335">
        <w:rPr>
          <w:b w:val="0"/>
        </w:rPr>
        <w:t>3</w:t>
      </w:r>
      <w:r w:rsidR="007F7AE8">
        <w:rPr>
          <w:b w:val="0"/>
        </w:rPr>
        <w:t>2</w:t>
      </w:r>
      <w:r w:rsidR="00664B60" w:rsidRPr="00E15335">
        <w:rPr>
          <w:b w:val="0"/>
        </w:rPr>
        <w:t>.   Зона кладбищ и крематориев (С-1)</w:t>
      </w:r>
      <w:bookmarkEnd w:id="90"/>
      <w:bookmarkEnd w:id="91"/>
      <w:bookmarkEnd w:id="92"/>
      <w:bookmarkEnd w:id="93"/>
      <w:bookmarkEnd w:id="94"/>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7"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38"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39"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0"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41"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42"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43"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w:t>
      </w:r>
      <w:r w:rsidRPr="00A474FE">
        <w:rPr>
          <w:rFonts w:ascii="Times New Roman" w:eastAsia="Calibri" w:hAnsi="Times New Roman" w:cs="Times New Roman"/>
          <w:sz w:val="24"/>
          <w:szCs w:val="24"/>
          <w:lang w:eastAsia="en-US"/>
        </w:rPr>
        <w:lastRenderedPageBreak/>
        <w:t xml:space="preserve">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E35B34" w:rsidRDefault="00D90029" w:rsidP="00D90029">
      <w:pPr>
        <w:rPr>
          <w:rFonts w:ascii="Times New Roman" w:hAnsi="Times New Roman" w:cs="Times New Roman"/>
          <w:b/>
          <w:i/>
          <w:sz w:val="28"/>
          <w:szCs w:val="28"/>
        </w:rPr>
      </w:pPr>
    </w:p>
    <w:p w:rsidR="00653C68" w:rsidRPr="00E15335" w:rsidRDefault="006D3E8A" w:rsidP="00653C68">
      <w:pPr>
        <w:pStyle w:val="4"/>
        <w:rPr>
          <w:b w:val="0"/>
        </w:rPr>
      </w:pPr>
      <w:bookmarkStart w:id="95" w:name="_Toc329694465"/>
      <w:bookmarkStart w:id="96" w:name="_Toc339628482"/>
      <w:bookmarkStart w:id="97" w:name="_Toc340570098"/>
      <w:bookmarkStart w:id="98" w:name="_Toc340747445"/>
      <w:bookmarkStart w:id="99" w:name="_Toc341180567"/>
      <w:bookmarkStart w:id="100" w:name="_Toc365381905"/>
      <w:bookmarkStart w:id="101" w:name="_Toc368489217"/>
      <w:bookmarkStart w:id="102" w:name="_Toc326933572"/>
      <w:r w:rsidRPr="00E15335">
        <w:rPr>
          <w:b w:val="0"/>
        </w:rPr>
        <w:t xml:space="preserve">Статья </w:t>
      </w:r>
      <w:r w:rsidR="00E15335" w:rsidRPr="00E15335">
        <w:rPr>
          <w:b w:val="0"/>
        </w:rPr>
        <w:t>3</w:t>
      </w:r>
      <w:r w:rsidR="007F7AE8">
        <w:rPr>
          <w:b w:val="0"/>
        </w:rPr>
        <w:t>3</w:t>
      </w:r>
      <w:r w:rsidR="00653C68" w:rsidRPr="00E15335">
        <w:rPr>
          <w:b w:val="0"/>
        </w:rPr>
        <w:t>.  Зона объектов раз</w:t>
      </w:r>
      <w:r w:rsidR="004B140F" w:rsidRPr="00E15335">
        <w:rPr>
          <w:b w:val="0"/>
        </w:rPr>
        <w:t>мещения отходов потребления (С-2</w:t>
      </w:r>
      <w:r w:rsidR="00653C68" w:rsidRPr="00E15335">
        <w:rPr>
          <w:b w:val="0"/>
        </w:rPr>
        <w:t>)</w:t>
      </w:r>
      <w:bookmarkEnd w:id="95"/>
      <w:bookmarkEnd w:id="96"/>
      <w:bookmarkEnd w:id="97"/>
      <w:bookmarkEnd w:id="98"/>
      <w:bookmarkEnd w:id="99"/>
      <w:bookmarkEnd w:id="100"/>
      <w:bookmarkEnd w:id="101"/>
    </w:p>
    <w:bookmarkEnd w:id="102"/>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4"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45"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46"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47"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8"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49"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BE0D02" w:rsidRDefault="00BE0D02" w:rsidP="000D18AE">
      <w:pPr>
        <w:pStyle w:val="af1"/>
        <w:rPr>
          <w:b/>
          <w:i/>
          <w:sz w:val="28"/>
          <w:szCs w:val="28"/>
        </w:rPr>
      </w:pPr>
    </w:p>
    <w:p w:rsidR="00280E62" w:rsidRDefault="00280E62" w:rsidP="00BE0D02">
      <w:pPr>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995255">
      <w:footerReference w:type="default" r:id="rId150"/>
      <w:pgSz w:w="11906" w:h="16838"/>
      <w:pgMar w:top="426"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E50" w:rsidRDefault="00317E50">
      <w:r>
        <w:separator/>
      </w:r>
    </w:p>
  </w:endnote>
  <w:endnote w:type="continuationSeparator" w:id="0">
    <w:p w:rsidR="00317E50" w:rsidRDefault="0031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59D" w:rsidRDefault="000B059D">
    <w:pPr>
      <w:pStyle w:val="a4"/>
      <w:jc w:val="center"/>
    </w:pPr>
    <w:r>
      <w:fldChar w:fldCharType="begin"/>
    </w:r>
    <w:r>
      <w:instrText xml:space="preserve"> PAGE   \* MERGEFORMAT </w:instrText>
    </w:r>
    <w:r>
      <w:fldChar w:fldCharType="separate"/>
    </w:r>
    <w:r w:rsidR="00A72479">
      <w:rPr>
        <w:noProof/>
      </w:rPr>
      <w:t>29</w:t>
    </w:r>
    <w:r>
      <w:fldChar w:fldCharType="end"/>
    </w:r>
  </w:p>
  <w:p w:rsidR="000B059D" w:rsidRDefault="000B059D"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E50" w:rsidRDefault="00317E50">
      <w:r>
        <w:separator/>
      </w:r>
    </w:p>
  </w:footnote>
  <w:footnote w:type="continuationSeparator" w:id="0">
    <w:p w:rsidR="00317E50" w:rsidRDefault="00317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2">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1">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C504A11"/>
    <w:multiLevelType w:val="hybridMultilevel"/>
    <w:tmpl w:val="B260ACEE"/>
    <w:lvl w:ilvl="0" w:tplc="65749ED4">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0"/>
  </w:num>
  <w:num w:numId="2">
    <w:abstractNumId w:val="16"/>
  </w:num>
  <w:num w:numId="3">
    <w:abstractNumId w:val="6"/>
  </w:num>
  <w:num w:numId="4">
    <w:abstractNumId w:val="22"/>
  </w:num>
  <w:num w:numId="5">
    <w:abstractNumId w:val="5"/>
  </w:num>
  <w:num w:numId="6">
    <w:abstractNumId w:val="11"/>
  </w:num>
  <w:num w:numId="7">
    <w:abstractNumId w:val="32"/>
  </w:num>
  <w:num w:numId="8">
    <w:abstractNumId w:val="24"/>
  </w:num>
  <w:num w:numId="9">
    <w:abstractNumId w:val="31"/>
  </w:num>
  <w:num w:numId="10">
    <w:abstractNumId w:val="35"/>
  </w:num>
  <w:num w:numId="11">
    <w:abstractNumId w:val="4"/>
  </w:num>
  <w:num w:numId="12">
    <w:abstractNumId w:val="13"/>
  </w:num>
  <w:num w:numId="13">
    <w:abstractNumId w:val="39"/>
  </w:num>
  <w:num w:numId="14">
    <w:abstractNumId w:val="27"/>
  </w:num>
  <w:num w:numId="15">
    <w:abstractNumId w:val="23"/>
  </w:num>
  <w:num w:numId="16">
    <w:abstractNumId w:val="29"/>
  </w:num>
  <w:num w:numId="17">
    <w:abstractNumId w:val="34"/>
  </w:num>
  <w:num w:numId="18">
    <w:abstractNumId w:val="10"/>
  </w:num>
  <w:num w:numId="19">
    <w:abstractNumId w:val="2"/>
  </w:num>
  <w:num w:numId="20">
    <w:abstractNumId w:val="33"/>
  </w:num>
  <w:num w:numId="21">
    <w:abstractNumId w:val="17"/>
  </w:num>
  <w:num w:numId="22">
    <w:abstractNumId w:val="19"/>
  </w:num>
  <w:num w:numId="23">
    <w:abstractNumId w:val="8"/>
  </w:num>
  <w:num w:numId="24">
    <w:abstractNumId w:val="21"/>
  </w:num>
  <w:num w:numId="25">
    <w:abstractNumId w:val="18"/>
  </w:num>
  <w:num w:numId="26">
    <w:abstractNumId w:val="15"/>
  </w:num>
  <w:num w:numId="27">
    <w:abstractNumId w:val="28"/>
  </w:num>
  <w:num w:numId="28">
    <w:abstractNumId w:val="12"/>
  </w:num>
  <w:num w:numId="29">
    <w:abstractNumId w:val="36"/>
  </w:num>
  <w:num w:numId="30">
    <w:abstractNumId w:val="7"/>
  </w:num>
  <w:num w:numId="31">
    <w:abstractNumId w:val="9"/>
  </w:num>
  <w:num w:numId="32">
    <w:abstractNumId w:val="25"/>
  </w:num>
  <w:num w:numId="33">
    <w:abstractNumId w:val="20"/>
  </w:num>
  <w:num w:numId="34">
    <w:abstractNumId w:val="26"/>
  </w:num>
  <w:num w:numId="35">
    <w:abstractNumId w:val="14"/>
  </w:num>
  <w:num w:numId="36">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8D5"/>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59D"/>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20"/>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82C"/>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49"/>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1B49"/>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17E50"/>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B39"/>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D10"/>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38E2"/>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248"/>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27F"/>
    <w:rsid w:val="00697486"/>
    <w:rsid w:val="0069783D"/>
    <w:rsid w:val="00697A9E"/>
    <w:rsid w:val="00697C53"/>
    <w:rsid w:val="00697F25"/>
    <w:rsid w:val="006A01B9"/>
    <w:rsid w:val="006A036A"/>
    <w:rsid w:val="006A04DA"/>
    <w:rsid w:val="006A2713"/>
    <w:rsid w:val="006A2DE4"/>
    <w:rsid w:val="006A3524"/>
    <w:rsid w:val="006A3AEE"/>
    <w:rsid w:val="006A3EC6"/>
    <w:rsid w:val="006A4A7C"/>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9B4"/>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1F"/>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239"/>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AE8"/>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343"/>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55"/>
    <w:rsid w:val="0099528B"/>
    <w:rsid w:val="009969C2"/>
    <w:rsid w:val="00997182"/>
    <w:rsid w:val="009972B7"/>
    <w:rsid w:val="009976CA"/>
    <w:rsid w:val="00997C8A"/>
    <w:rsid w:val="00997F46"/>
    <w:rsid w:val="009A01D4"/>
    <w:rsid w:val="009A049D"/>
    <w:rsid w:val="009A0638"/>
    <w:rsid w:val="009A1295"/>
    <w:rsid w:val="009A17AF"/>
    <w:rsid w:val="009A1C31"/>
    <w:rsid w:val="009A28B5"/>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247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1F0D"/>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463"/>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5AFA"/>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0850A6D0F8XCE" TargetMode="External"/><Relationship Id="rId21" Type="http://schemas.openxmlformats.org/officeDocument/2006/relationships/hyperlink" Target="consultantplus://offline/ref=07A83F80D3020FE70BB3920E3B8E38D3D27CF026976ACD306462C127CFCFAF7952ABD450F0XAE" TargetMode="External"/><Relationship Id="rId42" Type="http://schemas.openxmlformats.org/officeDocument/2006/relationships/hyperlink" Target="consultantplus://offline/ref=07A83F80D3020FE70BB3920E3B8E38D3D27CF026976ACD306462C127CFCFAF7952ABD4520850A6D0F8XCE" TargetMode="External"/><Relationship Id="rId47" Type="http://schemas.openxmlformats.org/officeDocument/2006/relationships/hyperlink" Target="consultantplus://offline/ref=07A83F80D3020FE70BB3920E3B8E38D3D27CF026976ACD306462C127CFCFAF7952ABD455F0XBE" TargetMode="External"/><Relationship Id="rId63" Type="http://schemas.openxmlformats.org/officeDocument/2006/relationships/hyperlink" Target="consultantplus://offline/ref=07A83F80D3020FE70BB3920E3B8E38D3D27CF026976ACD306462C127CFCFAF7952ABD4520AF5X0E" TargetMode="External"/><Relationship Id="rId68" Type="http://schemas.openxmlformats.org/officeDocument/2006/relationships/hyperlink" Target="consultantplus://offline/ref=07A83F80D3020FE70BB3920E3B8E38D3D27CF026976ACD306462C127CFCFAF7952ABD4520850A5D5F8XBE" TargetMode="External"/><Relationship Id="rId84" Type="http://schemas.openxmlformats.org/officeDocument/2006/relationships/hyperlink" Target="consultantplus://offline/ref=07A83F80D3020FE70BB3920E3B8E38D3D27CF026976ACD306462C127CFCFAF7952ABD450F0XA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20850A4D1F8X9E" TargetMode="External"/><Relationship Id="rId133" Type="http://schemas.openxmlformats.org/officeDocument/2006/relationships/hyperlink" Target="consultantplus://offline/ref=07A83F80D3020FE70BB3920E3B8E38D3D27CF026976ACD306462C127CFCFAF7952ABD4520850A4D3F8X8E" TargetMode="External"/><Relationship Id="rId138" Type="http://schemas.openxmlformats.org/officeDocument/2006/relationships/hyperlink" Target="consultantplus://offline/ref=07A83F80D3020FE70BB3920E3B8E38D3D27CF026976ACD306462C127CFCFAF7952ABD452F0X1E" TargetMode="Externa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F5X5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2F8XBE" TargetMode="External"/><Relationship Id="rId37" Type="http://schemas.openxmlformats.org/officeDocument/2006/relationships/hyperlink" Target="consultantplus://offline/ref=07A83F80D3020FE70BB3920E3B8E38D3D27CF026976ACD306462C127CFCFAF7952ABD4520850A5D4F8XFE" TargetMode="External"/><Relationship Id="rId53" Type="http://schemas.openxmlformats.org/officeDocument/2006/relationships/hyperlink" Target="consultantplus://offline/ref=07A83F80D3020FE70BB3920E3B8E38D3D27CF026976ACD306462C127CFCFAF7952ABD4520850A4D1F8X9E" TargetMode="External"/><Relationship Id="rId58" Type="http://schemas.openxmlformats.org/officeDocument/2006/relationships/hyperlink" Target="consultantplus://offline/ref=07A83F80D3020FE70BB3920E3B8E38D3D27CF026976ACD306462C127CFCFAF7952ABD4520850A6D0F8XCE" TargetMode="External"/><Relationship Id="rId74" Type="http://schemas.openxmlformats.org/officeDocument/2006/relationships/hyperlink" Target="consultantplus://offline/ref=07A83F80D3020FE70BB3920E3B8E38D3D27CF026976ACD306462C127CFCFAF7952ABD4520850A5D9F8XAE" TargetMode="External"/><Relationship Id="rId79" Type="http://schemas.openxmlformats.org/officeDocument/2006/relationships/hyperlink" Target="consultantplus://offline/ref=07A83F80D3020FE70BB3920E3B8E38D3D27CF026976ACD306462C127CFCFAF7952ABD4520850A6D2F8X0E" TargetMode="External"/><Relationship Id="rId102" Type="http://schemas.openxmlformats.org/officeDocument/2006/relationships/hyperlink" Target="consultantplus://offline/ref=07A83F80D3020FE70BB3920E3B8E38D3D27CF026976ACD306462C127CFCFAF7952ABD450F0XAE" TargetMode="External"/><Relationship Id="rId123" Type="http://schemas.openxmlformats.org/officeDocument/2006/relationships/hyperlink" Target="consultantplus://offline/ref=07A83F80D3020FE70BB3920E3B8E38D3D27CF026976ACD306462C127CFCFAF7952ABD4520850A4D1F8X9E" TargetMode="External"/><Relationship Id="rId128" Type="http://schemas.openxmlformats.org/officeDocument/2006/relationships/hyperlink" Target="consultantplus://offline/ref=07A83F80D3020FE70BB3920E3B8E38D3D27CF026976ACD306462C127CFCFAF7952ABD452F0X1E" TargetMode="External"/><Relationship Id="rId144" Type="http://schemas.openxmlformats.org/officeDocument/2006/relationships/hyperlink" Target="consultantplus://offline/ref=07A83F80D3020FE70BB3920E3B8E38D3D27CF026976ACD306462C127CFCFAF7952ABD4520850A4D1F8X9E" TargetMode="External"/><Relationship Id="rId149" Type="http://schemas.openxmlformats.org/officeDocument/2006/relationships/hyperlink" Target="consultantplus://offline/ref=07A83F80D3020FE70BB3920E3B8E38D3D27CF026976ACD306462C127CFCFAF7952ABD4520AF5X3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5F0XBE" TargetMode="External"/><Relationship Id="rId95" Type="http://schemas.openxmlformats.org/officeDocument/2006/relationships/hyperlink" Target="consultantplus://offline/ref=07A83F80D3020FE70BB3920E3B8E38D3D27CF026976ACD306462C127CFCFAF7952ABD4520850A6D0F8XFE" TargetMode="External"/><Relationship Id="rId22" Type="http://schemas.openxmlformats.org/officeDocument/2006/relationships/hyperlink" Target="consultantplus://offline/ref=07A83F80D3020FE70BB3920E3B8E38D3D27CF026976ACD306462C127CFCFAF7952ABD450F0XDE" TargetMode="External"/><Relationship Id="rId27" Type="http://schemas.openxmlformats.org/officeDocument/2006/relationships/hyperlink" Target="consultantplus://offline/ref=07A83F80D3020FE70BB3920E3B8E38D3D27CF026976ACD306462C127CFCFAF7952ABD4520850A5D0F8XDE" TargetMode="External"/><Relationship Id="rId43"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7F0XEE" TargetMode="External"/><Relationship Id="rId64" Type="http://schemas.openxmlformats.org/officeDocument/2006/relationships/hyperlink" Target="consultantplus://offline/ref=07A83F80D3020FE70BB3920E3B8E38D3D27CF026976ACD306462C127CFCFAF7952ABD4F5X1E" TargetMode="External"/><Relationship Id="rId69" Type="http://schemas.openxmlformats.org/officeDocument/2006/relationships/hyperlink" Target="consultantplus://offline/ref=07A83F80D3020FE70BB3920E3B8E38D3D27CF026976ACD306462C127CFCFAF7952ABD4520850A4D1F8X9E" TargetMode="External"/><Relationship Id="rId113" Type="http://schemas.openxmlformats.org/officeDocument/2006/relationships/hyperlink" Target="consultantplus://offline/ref=07A83F80D3020FE70BB3920E3B8E38D3D27CF026976ACD306462C127CFCFAF7952ABD452F0X1E" TargetMode="External"/><Relationship Id="rId118" Type="http://schemas.openxmlformats.org/officeDocument/2006/relationships/hyperlink" Target="consultantplus://offline/ref=07A83F80D3020FE70BB3920E3B8E38D3D27CF026976ACD306462C127CFCFAF7952ABD4520850A6D0F8XFE" TargetMode="External"/><Relationship Id="rId134" Type="http://schemas.openxmlformats.org/officeDocument/2006/relationships/hyperlink" Target="consultantplus://offline/ref=07A83F80D3020FE70BB3920E3B8E38D3D27CF026976ACD306462C127CFCFAF7952ABD4520850A5D4F8XCE" TargetMode="External"/><Relationship Id="rId139" Type="http://schemas.openxmlformats.org/officeDocument/2006/relationships/hyperlink" Target="consultantplus://offline/ref=07A83F80D3020FE70BB3920E3B8E38D3D27CF026976ACD306462C127CFCFAF7952ABD4520850A6D4F8X8E" TargetMode="External"/><Relationship Id="rId80" Type="http://schemas.openxmlformats.org/officeDocument/2006/relationships/hyperlink" Target="consultantplus://offline/ref=07A83F80D3020FE70BB3920E3B8E38D3D27CF026976ACD306462C127CFCFAF7952ABD4520850A6D4F8X8E" TargetMode="External"/><Relationship Id="rId85" Type="http://schemas.openxmlformats.org/officeDocument/2006/relationships/hyperlink" Target="consultantplus://offline/ref=07A83F80D3020FE70BB3920E3B8E38D3D27CF026976ACD306462C127CFCFAF7952ABD4520850A5D2F8X8E" TargetMode="External"/><Relationship Id="rId150" Type="http://schemas.openxmlformats.org/officeDocument/2006/relationships/footer" Target="footer1.xml"/><Relationship Id="rId12" Type="http://schemas.openxmlformats.org/officeDocument/2006/relationships/hyperlink" Target="consultantplus://offline/ref=7A898443688878F0706530D6D09D52AC0CABF63D804DBF3BED2EC659CF27AEC5B41CD5E8ED331DA2rCr5B" TargetMode="External"/><Relationship Id="rId17" Type="http://schemas.openxmlformats.org/officeDocument/2006/relationships/hyperlink" Target="consultantplus://offline/ref=07A83F80D3020FE70BB3920E3B8E38D3D27CF026976ACD306462C127CFCFAF7952ABD4520850A4D1F8X9E"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6F0XEE" TargetMode="External"/><Relationship Id="rId38" Type="http://schemas.openxmlformats.org/officeDocument/2006/relationships/hyperlink" Target="consultantplus://offline/ref=07A83F80D3020FE70BB3920E3B8E38D3D27CF026976ACD306462C127CFCFAF7952ABD4520850A5D5F8X8E" TargetMode="External"/><Relationship Id="rId46" Type="http://schemas.openxmlformats.org/officeDocument/2006/relationships/hyperlink" Target="consultantplus://offline/ref=07A83F80D3020FE70BB3920E3B8E38D3D27CF026976ACD306462C127CFCFAF7952ABD4520850A4D3F8XBE" TargetMode="External"/><Relationship Id="rId59" Type="http://schemas.openxmlformats.org/officeDocument/2006/relationships/hyperlink" Target="consultantplus://offline/ref=07A83F80D3020FE70BB3920E3B8E38D3D27CF026976ACD306462C127CFCFAF7952ABD4520850A6D0F8XFE" TargetMode="External"/><Relationship Id="rId67" Type="http://schemas.openxmlformats.org/officeDocument/2006/relationships/hyperlink" Target="consultantplus://offline/ref=07A83F80D3020FE70BB3920E3B8E38D3D27CF026976ACD306462C127CFCFAF7952ABD4520850A5D2F8X8E" TargetMode="External"/><Relationship Id="rId103" Type="http://schemas.openxmlformats.org/officeDocument/2006/relationships/hyperlink" Target="consultantplus://offline/ref=07A83F80D3020FE70BB3920E3B8E38D3D27CF026976ACD306462C127CFCFAF7952ABD4520850A5D2F8X8E" TargetMode="External"/><Relationship Id="rId108" Type="http://schemas.openxmlformats.org/officeDocument/2006/relationships/hyperlink" Target="consultantplus://offline/ref=07A83F80D3020FE70BB3920E3B8E38D3D27CF026976ACD306462C127CFCFAF7952ABD4520850A6D8F8XAE" TargetMode="External"/><Relationship Id="rId116" Type="http://schemas.openxmlformats.org/officeDocument/2006/relationships/hyperlink" Target="consultantplus://offline/ref=07A83F80D3020FE70BB3920E3B8E38D3D27CF026976ACD306462C127CFCFAF7952ABD45AF0XBE" TargetMode="External"/><Relationship Id="rId124" Type="http://schemas.openxmlformats.org/officeDocument/2006/relationships/hyperlink" Target="consultantplus://offline/ref=07A83F80D3020FE70BB3920E3B8E38D3D27CF026976ACD306462C127CFCFAF7952ABD4520850A4D6F8X1E" TargetMode="External"/><Relationship Id="rId129" Type="http://schemas.openxmlformats.org/officeDocument/2006/relationships/hyperlink" Target="consultantplus://offline/ref=07A83F80D3020FE70BB3920E3B8E38D3D27CF026976ACD306462C127CFCFAF7952ABD4520850A6D7F8XEE" TargetMode="External"/><Relationship Id="rId137"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20850A5D6F8XDE" TargetMode="External"/><Relationship Id="rId54" Type="http://schemas.openxmlformats.org/officeDocument/2006/relationships/hyperlink" Target="consultantplus://offline/ref=07A83F80D3020FE70BB3920E3B8E38D3D27CF026976ACD306462C127CFCFAF7952ABD452F0X1E" TargetMode="External"/><Relationship Id="rId62" Type="http://schemas.openxmlformats.org/officeDocument/2006/relationships/hyperlink" Target="consultantplus://offline/ref=07A83F80D3020FE70BB3920E3B8E38D3D27CF026976ACD306462C127CFCFAF7952ABD4520850A6D4F8X8E" TargetMode="External"/><Relationship Id="rId70" Type="http://schemas.openxmlformats.org/officeDocument/2006/relationships/hyperlink" Target="consultantplus://offline/ref=07A83F80D3020FE70BB3920E3B8E38D3D27CF026976ACD306462C127CFCFAF7952ABD4520850A4D7F8XAE" TargetMode="External"/><Relationship Id="rId75" Type="http://schemas.openxmlformats.org/officeDocument/2006/relationships/hyperlink" Target="consultantplus://offline/ref=07A83F80D3020FE70BB3920E3B8E38D3D27CF026976ACD306462C127CFCFAF7952ABD45AF0XB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consultantplus://offline/ref=07A83F80D3020FE70BB3920E3B8E38D3D27CF026976ACD306462C127CFCFAF7952ABD4520850A4D7F8XAE" TargetMode="External"/><Relationship Id="rId91" Type="http://schemas.openxmlformats.org/officeDocument/2006/relationships/hyperlink" Target="consultantplus://offline/ref=07A83F80D3020FE70BB3920E3B8E38D3D27CF026976ACD306462C127CFCFAF7952ABD45BF0XFE" TargetMode="External"/><Relationship Id="rId96" Type="http://schemas.openxmlformats.org/officeDocument/2006/relationships/hyperlink" Target="consultantplus://offline/ref=07A83F80D3020FE70BB3920E3B8E38D3D27CF026976ACD306462C127CFCFAF7952ABD45208F5X5E" TargetMode="External"/><Relationship Id="rId111" Type="http://schemas.openxmlformats.org/officeDocument/2006/relationships/hyperlink" Target="consultantplus://offline/ref=07A83F80D3020FE70BB3920E3B8E38D3D27CF026976ACD306462C127CFCFAF7952ABD4520AF5X9E" TargetMode="External"/><Relationship Id="rId132" Type="http://schemas.openxmlformats.org/officeDocument/2006/relationships/hyperlink" Target="consultantplus://offline/ref=07A83F80D3020FE70BB3920E3B8E38D3D27CF026976ACD306462C127CFCFAF7952ABD4520850A4D1F8X9E" TargetMode="External"/><Relationship Id="rId140" Type="http://schemas.openxmlformats.org/officeDocument/2006/relationships/hyperlink" Target="consultantplus://offline/ref=07A83F80D3020FE70BB3920E3B8E38D3D27CF026976ACD306462C127CFCFAF7952ABD4520AF5X0E" TargetMode="External"/><Relationship Id="rId145" Type="http://schemas.openxmlformats.org/officeDocument/2006/relationships/hyperlink" Target="consultantplus://offline/ref=07A83F80D3020FE70BB3920E3B8E38D3D27CF026976ACD306462C127CFCFAF7952ABD452F0X1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20850A6D4F8X8E" TargetMode="External"/><Relationship Id="rId28" Type="http://schemas.openxmlformats.org/officeDocument/2006/relationships/hyperlink" Target="consultantplus://offline/ref=07A83F80D3020FE70BB3920E3B8E38D3D27CF026976ACD306462C127CFCFAF7952ABD4520850A5D0F8X0E" TargetMode="External"/><Relationship Id="rId36" Type="http://schemas.openxmlformats.org/officeDocument/2006/relationships/hyperlink" Target="consultantplus://offline/ref=07A83F80D3020FE70BB3920E3B8E38D3D27CF026976ACD306462C127CFCFAF7952ABD4520850A5D4F8XCE" TargetMode="External"/><Relationship Id="rId49" Type="http://schemas.openxmlformats.org/officeDocument/2006/relationships/hyperlink" Target="consultantplus://offline/ref=07A83F80D3020FE70BB3920E3B8E38D3D27CF026976ACD306462C127CFCFAF7952ABD4520850A6D0F8XFE" TargetMode="External"/><Relationship Id="rId57" Type="http://schemas.openxmlformats.org/officeDocument/2006/relationships/hyperlink" Target="consultantplus://offline/ref=07A83F80D3020FE70BB3920E3B8E38D3D27CF026976ACD306462C127CFCFAF7952ABD45AF0XBE" TargetMode="External"/><Relationship Id="rId106" Type="http://schemas.openxmlformats.org/officeDocument/2006/relationships/hyperlink" Target="consultantplus://offline/ref=07A83F80D3020FE70BB3920E3B8E38D3D27CF026976ACD306462C127CFCFAF7952ABD452F0X1E" TargetMode="External"/><Relationship Id="rId114" Type="http://schemas.openxmlformats.org/officeDocument/2006/relationships/hyperlink" Target="consultantplus://offline/ref=07A83F80D3020FE70BB3920E3B8E38D3D27CF026976ACD306462C127CFCFAF7952ABD456F0XEE" TargetMode="External"/><Relationship Id="rId119" Type="http://schemas.openxmlformats.org/officeDocument/2006/relationships/hyperlink" Target="consultantplus://offline/ref=07A83F80D3020FE70BB3920E3B8E38D3D27CF026976ACD306462C127CFCFAF7952ABD4520850A6D4F8X8E" TargetMode="External"/><Relationship Id="rId127" Type="http://schemas.openxmlformats.org/officeDocument/2006/relationships/hyperlink" Target="consultantplus://offline/ref=07A83F80D3020FE70BB3920E3B8E38D3D27CF026976ACD306462C127CFCFAF7952ABD4520850A6D7F8XB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1F8XFE" TargetMode="External"/><Relationship Id="rId44" Type="http://schemas.openxmlformats.org/officeDocument/2006/relationships/hyperlink" Target="consultantplus://offline/ref=07A83F80D3020FE70BB3920E3B8E38D3D27CF026976ACD306462C127CFCFAF7952ABD4520850A6D7F8XEE" TargetMode="External"/><Relationship Id="rId52" Type="http://schemas.openxmlformats.org/officeDocument/2006/relationships/hyperlink" Target="consultantplus://offline/ref=07A83F80D3020FE70BB3920E3B8E38D3D27CF026976ACD306462C127CFCFAF7952ABD4520850A6D4F8X8E" TargetMode="External"/><Relationship Id="rId60" Type="http://schemas.openxmlformats.org/officeDocument/2006/relationships/hyperlink" Target="consultantplus://offline/ref=07A83F80D3020FE70BB3920E3B8E38D3D27CF026976ACD306462C127CFCFAF7952ABD45208F5X5E" TargetMode="External"/><Relationship Id="rId65" Type="http://schemas.openxmlformats.org/officeDocument/2006/relationships/hyperlink" Target="consultantplus://offline/ref=07A83F80D3020FE70BB3920E3B8E38D3D27CF026976ACD306462C127CFCFAF7952ABD451F0XBE" TargetMode="External"/><Relationship Id="rId73" Type="http://schemas.openxmlformats.org/officeDocument/2006/relationships/hyperlink" Target="consultantplus://offline/ref=07A83F80D3020FE70BB3920E3B8E38D3D27CF026976ACD306462C127CFCFAF7952ABD45BF0XFE" TargetMode="External"/><Relationship Id="rId78" Type="http://schemas.openxmlformats.org/officeDocument/2006/relationships/hyperlink" Target="consultantplus://offline/ref=07A83F80D3020FE70BB3920E3B8E38D3D27CF026976ACD306462C127CFCFAF7952ABD45208F5X5E" TargetMode="External"/><Relationship Id="rId81" Type="http://schemas.openxmlformats.org/officeDocument/2006/relationships/hyperlink" Target="consultantplus://offline/ref=07A83F80D3020FE70BB3920E3B8E38D3D27CF026976ACD306462C127CFCFAF7952ABD4520AF5X0E" TargetMode="External"/><Relationship Id="rId86" Type="http://schemas.openxmlformats.org/officeDocument/2006/relationships/hyperlink" Target="consultantplus://offline/ref=07A83F80D3020FE70BB3920E3B8E38D3D27CF026976ACD306462C127CFCFAF7952ABD4520850A5D5F8XBE" TargetMode="External"/><Relationship Id="rId94" Type="http://schemas.openxmlformats.org/officeDocument/2006/relationships/hyperlink" Target="consultantplus://offline/ref=07A83F80D3020FE70BB3920E3B8E38D3D27CF026976ACD306462C127CFCFAF7952ABD4520850A6D0F8XCE" TargetMode="External"/><Relationship Id="rId99" Type="http://schemas.openxmlformats.org/officeDocument/2006/relationships/hyperlink" Target="consultantplus://offline/ref=07A83F80D3020FE70BB3920E3B8E38D3D27CF026976ACD306462C127CFCFAF7952ABD4520AF5X0E" TargetMode="External"/><Relationship Id="rId101" Type="http://schemas.openxmlformats.org/officeDocument/2006/relationships/hyperlink" Target="consultantplus://offline/ref=07A83F80D3020FE70BB3920E3B8E38D3D27CF026976ACD306462C127CFCFAF7952ABD451F0XBE" TargetMode="External"/><Relationship Id="rId122"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6D8F8XAE" TargetMode="External"/><Relationship Id="rId135" Type="http://schemas.openxmlformats.org/officeDocument/2006/relationships/hyperlink" Target="consultantplus://offline/ref=07A83F80D3020FE70BB3920E3B8E38D3D27CF026976ACD306462C127CFCFAF7952ABD4520850A4D1F8X9E" TargetMode="External"/><Relationship Id="rId143" Type="http://schemas.openxmlformats.org/officeDocument/2006/relationships/hyperlink" Target="consultantplus://offline/ref=07A83F80D3020FE70BB3920E3B8E38D3D27CF026976ACD306462C127CFCFAF7952ABD4520850A5D4F8XCE" TargetMode="External"/><Relationship Id="rId148" Type="http://schemas.openxmlformats.org/officeDocument/2006/relationships/hyperlink" Target="consultantplus://offline/ref=07A83F80D3020FE70BB3920E3B8E38D3D27CF026976ACD306462C127CFCFAF7952ABD4520AF5X0E" TargetMode="External"/><Relationship Id="rId15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3" Type="http://schemas.openxmlformats.org/officeDocument/2006/relationships/hyperlink" Target="consultantplus://offline/ref=7A898443688878F070652EDBC6F10CA507A0A8398A43B165B3719D04982EA492F3538CAAA93E1AABC2DBE9rAr8B" TargetMode="External"/><Relationship Id="rId18" Type="http://schemas.openxmlformats.org/officeDocument/2006/relationships/hyperlink" Target="consultantplus://offline/ref=07A83F80D3020FE70BB3920E3B8E38D3D27CF026976ACD306462C127CFCFAF7952ABD4520850A4D6F8X1E" TargetMode="External"/><Relationship Id="rId39" Type="http://schemas.openxmlformats.org/officeDocument/2006/relationships/hyperlink" Target="consultantplus://offline/ref=07A83F80D3020FE70BB3920E3B8E38D3D27CF026976ACD306462C127CFCFAF7952ABD4520850A5D5F8XBE" TargetMode="External"/><Relationship Id="rId109" Type="http://schemas.openxmlformats.org/officeDocument/2006/relationships/hyperlink" Target="consultantplus://offline/ref=07A83F80D3020FE70BB3920E3B8E38D3D27CF026976ACD306462C127CFCFAF7952ABD4520AF5X0E" TargetMode="External"/><Relationship Id="rId34" Type="http://schemas.openxmlformats.org/officeDocument/2006/relationships/hyperlink" Target="consultantplus://offline/ref=07A83F80D3020FE70BB3920E3B8E38D3D27CF026976ACD306462C127CFCFAF7952ABD456F0X1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5F0XBE" TargetMode="External"/><Relationship Id="rId76" Type="http://schemas.openxmlformats.org/officeDocument/2006/relationships/hyperlink" Target="consultantplus://offline/ref=07A83F80D3020FE70BB3920E3B8E38D3D27CF026976ACD306462C127CFCFAF7952ABD4520850A6D0F8XCE" TargetMode="External"/><Relationship Id="rId97" Type="http://schemas.openxmlformats.org/officeDocument/2006/relationships/hyperlink" Target="consultantplus://offline/ref=07A83F80D3020FE70BB3920E3B8E38D3D27CF026976ACD306462C127CFCFAF7952ABD4520850A6D2F8X0E" TargetMode="External"/><Relationship Id="rId104" Type="http://schemas.openxmlformats.org/officeDocument/2006/relationships/hyperlink" Target="consultantplus://offline/ref=07A83F80D3020FE70BB3920E3B8E38D3D27CF026976ACD306462C127CFCFAF7952ABD4520850A5D5F8XBE" TargetMode="External"/><Relationship Id="rId120" Type="http://schemas.openxmlformats.org/officeDocument/2006/relationships/hyperlink" Target="consultantplus://offline/ref=07A83F80D3020FE70BB3920E3B8E38D3D27CF026976ACD306462C127CFCFAF7952ABD4520850A6D8F8XAE" TargetMode="External"/><Relationship Id="rId125" Type="http://schemas.openxmlformats.org/officeDocument/2006/relationships/hyperlink" Target="consultantplus://offline/ref=07A83F80D3020FE70BB3920E3B8E38D3D27CF026976ACD306462C127CFCFAF7952ABD4520850A6D4F8XEE" TargetMode="External"/><Relationship Id="rId141" Type="http://schemas.openxmlformats.org/officeDocument/2006/relationships/hyperlink" Target="consultantplus://offline/ref=07A83F80D3020FE70BB3920E3B8E38D3D27CF026976ACD306462C127CFCFAF7952ABD4520850A6D8F8X0E" TargetMode="External"/><Relationship Id="rId146" Type="http://schemas.openxmlformats.org/officeDocument/2006/relationships/hyperlink" Target="consultantplus://offline/ref=07A83F80D3020FE70BB3920E3B8E38D3D27CF026976ACD306462C127CFCFAF7952ABD455F0XB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F0X1E" TargetMode="External"/><Relationship Id="rId92" Type="http://schemas.openxmlformats.org/officeDocument/2006/relationships/hyperlink" Target="consultantplus://offline/ref=07A83F80D3020FE70BB3920E3B8E38D3D27CF026976ACD306462C127CFCFAF7952ABD4520850A5D9F8XA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1F0XBE" TargetMode="External"/><Relationship Id="rId24" Type="http://schemas.openxmlformats.org/officeDocument/2006/relationships/hyperlink" Target="consultantplus://offline/ref=07A83F80D3020FE70BB3920E3B8E38D3D27CF026976ACD306462C127CFCFAF7952ABD4520850A6D0F8XFE" TargetMode="External"/><Relationship Id="rId40" Type="http://schemas.openxmlformats.org/officeDocument/2006/relationships/hyperlink" Target="consultantplus://offline/ref=07A83F80D3020FE70BB3920E3B8E38D3D27CF026976ACD306462C127CFCFAF7952ABD4520850A5D5F8XEE" TargetMode="External"/><Relationship Id="rId45" Type="http://schemas.openxmlformats.org/officeDocument/2006/relationships/hyperlink" Target="consultantplus://offline/ref=07A83F80D3020FE70BB3920E3B8E38D3D27CF026976ACD306462C127CFCFAF7952ABD4520AF5X0E" TargetMode="External"/><Relationship Id="rId66" Type="http://schemas.openxmlformats.org/officeDocument/2006/relationships/hyperlink" Target="consultantplus://offline/ref=07A83F80D3020FE70BB3920E3B8E38D3D27CF026976ACD306462C127CFCFAF7952ABD450F0XAE" TargetMode="External"/><Relationship Id="rId87" Type="http://schemas.openxmlformats.org/officeDocument/2006/relationships/hyperlink" Target="consultantplus://offline/ref=07A83F80D3020FE70BB3920E3B8E38D3D27CF026976ACD306462C127CFCFAF7952ABD4520850A4D1F8X9E" TargetMode="External"/><Relationship Id="rId110" Type="http://schemas.openxmlformats.org/officeDocument/2006/relationships/hyperlink" Target="consultantplus://offline/ref=07A83F80D3020FE70BB3920E3B8E38D3D27CF026976ACD306462C127CFCFAF7952ABD455F0XBE" TargetMode="External"/><Relationship Id="rId115" Type="http://schemas.openxmlformats.org/officeDocument/2006/relationships/hyperlink" Target="consultantplus://offline/ref=07A83F80D3020FE70BB3920E3B8E38D3D27CF026976ACD306462C127CFCFAF7952ABD455F0XBE" TargetMode="External"/><Relationship Id="rId131" Type="http://schemas.openxmlformats.org/officeDocument/2006/relationships/hyperlink" Target="consultantplus://offline/ref=07A83F80D3020FE70BB3920E3B8E38D3D27CF026976ACD306462C127CFCFAF7952ABD4520AF5X0E" TargetMode="External"/><Relationship Id="rId136" Type="http://schemas.openxmlformats.org/officeDocument/2006/relationships/hyperlink" Target="consultantplus://offline/ref=07A83F80D3020FE70BB3920E3B8E38D3D27CF026976ACD306462C127CFCFAF7952ABD4520850A4D3F8X8E" TargetMode="External"/><Relationship Id="rId61" Type="http://schemas.openxmlformats.org/officeDocument/2006/relationships/hyperlink" Target="consultantplus://offline/ref=07A83F80D3020FE70BB3920E3B8E38D3D27CF026976ACD306462C127CFCFAF7952ABD4520850A6D2F8X0E" TargetMode="External"/><Relationship Id="rId82" Type="http://schemas.openxmlformats.org/officeDocument/2006/relationships/hyperlink" Target="consultantplus://offline/ref=07A83F80D3020FE70BB3920E3B8E38D3D27CF026976ACD306462C127CFCFAF7952ABD4F5X1E" TargetMode="External"/><Relationship Id="rId152" Type="http://schemas.openxmlformats.org/officeDocument/2006/relationships/theme" Target="theme/theme1.xml"/><Relationship Id="rId19"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0F0XAE" TargetMode="External"/><Relationship Id="rId35" Type="http://schemas.openxmlformats.org/officeDocument/2006/relationships/hyperlink" Target="consultantplus://offline/ref=07A83F80D3020FE70BB3920E3B8E38D3D27CF026976ACD306462C127CFCFAF7952ABD4520850A5D4F8X9E" TargetMode="External"/><Relationship Id="rId56" Type="http://schemas.openxmlformats.org/officeDocument/2006/relationships/hyperlink" Target="consultantplus://offline/ref=07A83F80D3020FE70BB3920E3B8E38D3D27CF026976ACD306462C127CFCFAF7952ABD45BF0XFE" TargetMode="External"/><Relationship Id="rId77" Type="http://schemas.openxmlformats.org/officeDocument/2006/relationships/hyperlink" Target="consultantplus://offline/ref=07A83F80D3020FE70BB3920E3B8E38D3D27CF026976ACD306462C127CFCFAF7952ABD4520850A6D0F8XFE" TargetMode="External"/><Relationship Id="rId100" Type="http://schemas.openxmlformats.org/officeDocument/2006/relationships/hyperlink" Target="consultantplus://offline/ref=07A83F80D3020FE70BB3920E3B8E38D3D27CF026976ACD306462C127CFCFAF7952ABD4F5X1E" TargetMode="External"/><Relationship Id="rId105" Type="http://schemas.openxmlformats.org/officeDocument/2006/relationships/hyperlink" Target="consultantplus://offline/ref=07A83F80D3020FE70BB3920E3B8E38D3D27CF026976ACD306462C127CFCFAF7952ABD4520850A4D1F8X9E" TargetMode="External"/><Relationship Id="rId126" Type="http://schemas.openxmlformats.org/officeDocument/2006/relationships/hyperlink" Target="consultantplus://offline/ref=07A83F80D3020FE70BB3920E3B8E38D3D27CF026976ACD306462C127CFCFAF7952ABD4520850A6D4F8X1E" TargetMode="External"/><Relationship Id="rId147" Type="http://schemas.openxmlformats.org/officeDocument/2006/relationships/hyperlink" Target="consultantplus://offline/ref=07A83F80D3020FE70BB3920E3B8E38D3D27CF026976ACD306462C127CFCFAF7952ABD4520850A6D0F8XF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208F5X5E" TargetMode="External"/><Relationship Id="rId72" Type="http://schemas.openxmlformats.org/officeDocument/2006/relationships/hyperlink" Target="consultantplus://offline/ref=07A83F80D3020FE70BB3920E3B8E38D3D27CF026976ACD306462C127CFCFAF7952ABD455F0XBE" TargetMode="External"/><Relationship Id="rId93" Type="http://schemas.openxmlformats.org/officeDocument/2006/relationships/hyperlink" Target="consultantplus://offline/ref=07A83F80D3020FE70BB3920E3B8E38D3D27CF026976ACD306462C127CFCFAF7952ABD45AF0XBE" TargetMode="External"/><Relationship Id="rId98" Type="http://schemas.openxmlformats.org/officeDocument/2006/relationships/hyperlink" Target="consultantplus://offline/ref=07A83F80D3020FE70BB3920E3B8E38D3D27CF026976ACD306462C127CFCFAF7952ABD4520850A6D4F8X8E"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520850A5D2F8X8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C866-425E-4BC6-8407-BF7DECEB0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23668</Words>
  <Characters>134909</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158261</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Евгений Гридчин</cp:lastModifiedBy>
  <cp:revision>4</cp:revision>
  <cp:lastPrinted>2016-11-21T02:58:00Z</cp:lastPrinted>
  <dcterms:created xsi:type="dcterms:W3CDTF">2017-11-10T03:45:00Z</dcterms:created>
  <dcterms:modified xsi:type="dcterms:W3CDTF">2017-11-13T05:03:00Z</dcterms:modified>
</cp:coreProperties>
</file>