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lsx" ContentType="application/vnd.openxmlformats-officedocument.spreadsheetml.sheet"/>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charts/chart1.xml" ContentType="application/vnd.openxmlformats-officedocument.drawingml.chart+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0E864F9" w14:textId="77777777" w:rsidR="00224EB7" w:rsidRDefault="00224EB7" w:rsidP="00C419ED">
      <w:pPr>
        <w:jc w:val="center"/>
        <w:rPr>
          <w:sz w:val="28"/>
          <w:szCs w:val="28"/>
        </w:rPr>
      </w:pPr>
      <w:bookmarkStart w:id="0" w:name="_Toc312530870"/>
      <w:bookmarkStart w:id="1" w:name="_Toc273554828"/>
      <w:bookmarkStart w:id="2" w:name="_Toc273558607"/>
    </w:p>
    <w:p w14:paraId="242EFCF6" w14:textId="77777777" w:rsidR="00224EB7" w:rsidRPr="00A5149A" w:rsidRDefault="00224EB7" w:rsidP="00C419ED">
      <w:pPr>
        <w:jc w:val="center"/>
        <w:rPr>
          <w:sz w:val="28"/>
          <w:szCs w:val="28"/>
        </w:rPr>
      </w:pPr>
    </w:p>
    <w:p w14:paraId="149B1FA0" w14:textId="77777777" w:rsidR="00C419ED" w:rsidRPr="00A5149A" w:rsidRDefault="00C419ED" w:rsidP="00C419ED">
      <w:pPr>
        <w:jc w:val="center"/>
        <w:rPr>
          <w:sz w:val="28"/>
          <w:szCs w:val="28"/>
        </w:rPr>
      </w:pPr>
    </w:p>
    <w:p w14:paraId="1E18FF37" w14:textId="77777777" w:rsidR="00C419ED" w:rsidRPr="00A5149A" w:rsidRDefault="00C419ED" w:rsidP="00C419ED">
      <w:pPr>
        <w:jc w:val="center"/>
        <w:rPr>
          <w:sz w:val="28"/>
          <w:szCs w:val="28"/>
        </w:rPr>
      </w:pPr>
    </w:p>
    <w:p w14:paraId="40039C66" w14:textId="77777777" w:rsidR="00C419ED" w:rsidRPr="00A5149A" w:rsidRDefault="00C419ED" w:rsidP="00C419ED">
      <w:pPr>
        <w:jc w:val="center"/>
        <w:rPr>
          <w:sz w:val="28"/>
          <w:szCs w:val="28"/>
        </w:rPr>
      </w:pPr>
    </w:p>
    <w:p w14:paraId="6593D077" w14:textId="77777777" w:rsidR="00C419ED" w:rsidRPr="00A5149A" w:rsidRDefault="00C419ED" w:rsidP="00C419ED">
      <w:pPr>
        <w:jc w:val="center"/>
        <w:rPr>
          <w:sz w:val="28"/>
          <w:szCs w:val="28"/>
        </w:rPr>
      </w:pPr>
    </w:p>
    <w:p w14:paraId="53B4C27B" w14:textId="77777777" w:rsidR="00C419ED" w:rsidRPr="00A5149A" w:rsidRDefault="00C419ED" w:rsidP="00C419ED">
      <w:pPr>
        <w:jc w:val="center"/>
        <w:rPr>
          <w:sz w:val="28"/>
          <w:szCs w:val="28"/>
        </w:rPr>
      </w:pPr>
    </w:p>
    <w:p w14:paraId="5895C525" w14:textId="77777777" w:rsidR="00C419ED" w:rsidRPr="00A5149A" w:rsidRDefault="00C419ED" w:rsidP="00C419ED">
      <w:pPr>
        <w:jc w:val="center"/>
        <w:rPr>
          <w:sz w:val="28"/>
          <w:szCs w:val="28"/>
        </w:rPr>
      </w:pPr>
    </w:p>
    <w:p w14:paraId="04B8FBD4" w14:textId="77777777" w:rsidR="00C419ED" w:rsidRPr="00A5149A" w:rsidRDefault="00C419ED" w:rsidP="00C419ED">
      <w:pPr>
        <w:jc w:val="center"/>
        <w:rPr>
          <w:sz w:val="28"/>
          <w:szCs w:val="28"/>
        </w:rPr>
      </w:pPr>
    </w:p>
    <w:p w14:paraId="2BF42CBD" w14:textId="77777777" w:rsidR="00C419ED" w:rsidRPr="00A5149A" w:rsidRDefault="00C419ED" w:rsidP="00C419ED">
      <w:pPr>
        <w:jc w:val="center"/>
        <w:rPr>
          <w:sz w:val="28"/>
          <w:szCs w:val="28"/>
        </w:rPr>
      </w:pPr>
    </w:p>
    <w:p w14:paraId="516520B5" w14:textId="77777777" w:rsidR="00C419ED" w:rsidRPr="00A5149A" w:rsidRDefault="00C419ED" w:rsidP="00C419ED">
      <w:pPr>
        <w:jc w:val="center"/>
        <w:rPr>
          <w:sz w:val="28"/>
          <w:szCs w:val="28"/>
        </w:rPr>
      </w:pPr>
    </w:p>
    <w:p w14:paraId="2FA495A0" w14:textId="77777777" w:rsidR="00C419ED" w:rsidRPr="00A5149A" w:rsidRDefault="00C419ED" w:rsidP="00C419ED">
      <w:pPr>
        <w:jc w:val="center"/>
        <w:rPr>
          <w:sz w:val="28"/>
          <w:szCs w:val="28"/>
        </w:rPr>
      </w:pPr>
    </w:p>
    <w:p w14:paraId="580CD4BE" w14:textId="77777777" w:rsidR="00C419ED" w:rsidRPr="00A5149A" w:rsidRDefault="00C419ED" w:rsidP="00C419ED">
      <w:pPr>
        <w:jc w:val="center"/>
        <w:rPr>
          <w:sz w:val="28"/>
          <w:szCs w:val="28"/>
        </w:rPr>
      </w:pPr>
    </w:p>
    <w:p w14:paraId="7F4A7102" w14:textId="77777777" w:rsidR="00C419ED" w:rsidRPr="00A5149A" w:rsidRDefault="00C419ED" w:rsidP="00C419ED">
      <w:pPr>
        <w:jc w:val="center"/>
        <w:rPr>
          <w:sz w:val="28"/>
          <w:szCs w:val="28"/>
        </w:rPr>
      </w:pPr>
    </w:p>
    <w:p w14:paraId="65DE60D2" w14:textId="77777777" w:rsidR="00C419ED" w:rsidRPr="00A5149A" w:rsidRDefault="00C419ED" w:rsidP="00C419ED">
      <w:pPr>
        <w:jc w:val="center"/>
        <w:rPr>
          <w:sz w:val="28"/>
          <w:szCs w:val="28"/>
        </w:rPr>
      </w:pPr>
    </w:p>
    <w:p w14:paraId="1F354550" w14:textId="77777777" w:rsidR="00C419ED" w:rsidRPr="00A5149A" w:rsidRDefault="00C419ED" w:rsidP="00C419ED">
      <w:pPr>
        <w:jc w:val="center"/>
        <w:rPr>
          <w:b/>
          <w:sz w:val="28"/>
          <w:szCs w:val="28"/>
        </w:rPr>
      </w:pPr>
    </w:p>
    <w:p w14:paraId="59B0CC8D" w14:textId="1AC38E38" w:rsidR="00C419ED" w:rsidRPr="00A5149A" w:rsidRDefault="0078318C" w:rsidP="00C419ED">
      <w:pPr>
        <w:jc w:val="center"/>
        <w:rPr>
          <w:b/>
          <w:sz w:val="28"/>
          <w:szCs w:val="28"/>
        </w:rPr>
      </w:pPr>
      <w:r w:rsidRPr="00A5149A">
        <w:rPr>
          <w:b/>
          <w:sz w:val="28"/>
          <w:szCs w:val="28"/>
        </w:rPr>
        <w:t xml:space="preserve">ГЕНЕРАЛЬНЫЙ ПЛАН </w:t>
      </w:r>
      <w:r w:rsidR="00C953A8">
        <w:rPr>
          <w:b/>
          <w:sz w:val="28"/>
          <w:szCs w:val="28"/>
        </w:rPr>
        <w:t>СЕРЕБРЯНСКОГО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6EA429CB" w14:textId="77777777" w:rsidR="00C419ED" w:rsidRPr="00A5149A" w:rsidRDefault="00C419ED" w:rsidP="00C419ED">
      <w:pPr>
        <w:jc w:val="center"/>
        <w:rPr>
          <w:b/>
          <w:sz w:val="28"/>
          <w:szCs w:val="28"/>
        </w:rPr>
      </w:pPr>
    </w:p>
    <w:p w14:paraId="2AE43228" w14:textId="77777777" w:rsidR="00C419ED" w:rsidRPr="00A5149A" w:rsidRDefault="00C419ED" w:rsidP="00C419ED">
      <w:pPr>
        <w:jc w:val="center"/>
        <w:rPr>
          <w:b/>
          <w:sz w:val="28"/>
          <w:szCs w:val="28"/>
        </w:rPr>
      </w:pPr>
    </w:p>
    <w:p w14:paraId="0F64E11B" w14:textId="77777777" w:rsidR="00C419ED" w:rsidRPr="00A5149A" w:rsidRDefault="00C419ED" w:rsidP="00C419ED">
      <w:pPr>
        <w:jc w:val="center"/>
        <w:rPr>
          <w:b/>
          <w:sz w:val="28"/>
          <w:szCs w:val="28"/>
        </w:rPr>
      </w:pPr>
    </w:p>
    <w:p w14:paraId="2C1C819B" w14:textId="77777777" w:rsidR="00C419ED" w:rsidRPr="00A5149A" w:rsidRDefault="00C419ED" w:rsidP="00C419ED">
      <w:pPr>
        <w:jc w:val="center"/>
        <w:rPr>
          <w:b/>
          <w:sz w:val="28"/>
          <w:szCs w:val="28"/>
        </w:rPr>
      </w:pPr>
    </w:p>
    <w:p w14:paraId="5CA4E502" w14:textId="77777777" w:rsidR="00C419ED" w:rsidRPr="00A5149A" w:rsidRDefault="00C419ED" w:rsidP="00C419ED">
      <w:pPr>
        <w:jc w:val="center"/>
        <w:rPr>
          <w:b/>
          <w:sz w:val="28"/>
          <w:szCs w:val="28"/>
        </w:rPr>
      </w:pPr>
    </w:p>
    <w:p w14:paraId="3CF2656E" w14:textId="77777777" w:rsidR="00C419ED" w:rsidRPr="00A5149A" w:rsidRDefault="00C419ED" w:rsidP="00C419ED">
      <w:pPr>
        <w:jc w:val="center"/>
        <w:rPr>
          <w:b/>
          <w:sz w:val="28"/>
          <w:szCs w:val="28"/>
        </w:rPr>
      </w:pPr>
    </w:p>
    <w:p w14:paraId="3A29EF6C" w14:textId="77777777" w:rsidR="00C419ED" w:rsidRPr="00A5149A" w:rsidRDefault="00C419ED" w:rsidP="00C419ED">
      <w:pPr>
        <w:jc w:val="center"/>
        <w:rPr>
          <w:b/>
          <w:sz w:val="28"/>
          <w:szCs w:val="28"/>
        </w:rPr>
      </w:pPr>
    </w:p>
    <w:p w14:paraId="75D2E07E" w14:textId="77777777" w:rsidR="00C419ED" w:rsidRPr="00A5149A" w:rsidRDefault="00C419ED" w:rsidP="00C419ED">
      <w:pPr>
        <w:jc w:val="center"/>
        <w:rPr>
          <w:b/>
          <w:sz w:val="28"/>
          <w:szCs w:val="28"/>
        </w:rPr>
      </w:pPr>
    </w:p>
    <w:p w14:paraId="35FB2EF2" w14:textId="77777777" w:rsidR="00C419ED" w:rsidRPr="00A5149A" w:rsidRDefault="00C419ED" w:rsidP="00C419ED">
      <w:pPr>
        <w:jc w:val="center"/>
        <w:rPr>
          <w:sz w:val="28"/>
          <w:szCs w:val="28"/>
        </w:rPr>
      </w:pPr>
      <w:r w:rsidRPr="00A5149A">
        <w:rPr>
          <w:sz w:val="28"/>
          <w:szCs w:val="28"/>
        </w:rPr>
        <w:t>ТОМ 2</w:t>
      </w:r>
    </w:p>
    <w:p w14:paraId="0044C66C" w14:textId="77777777" w:rsidR="00C419ED" w:rsidRPr="00A5149A" w:rsidRDefault="00C419ED" w:rsidP="00C419ED">
      <w:pPr>
        <w:jc w:val="center"/>
        <w:rPr>
          <w:sz w:val="28"/>
          <w:szCs w:val="28"/>
        </w:rPr>
      </w:pPr>
      <w:r w:rsidRPr="00A5149A">
        <w:rPr>
          <w:sz w:val="28"/>
          <w:szCs w:val="28"/>
        </w:rPr>
        <w:t>МАТЕРИАЛЫ ПО ОБОСНОВАНИЮ</w:t>
      </w:r>
    </w:p>
    <w:p w14:paraId="697CBBCE" w14:textId="77777777" w:rsidR="00C419ED" w:rsidRPr="00A5149A" w:rsidRDefault="00C419ED" w:rsidP="00C419ED">
      <w:pPr>
        <w:jc w:val="center"/>
        <w:rPr>
          <w:b/>
          <w:sz w:val="28"/>
          <w:szCs w:val="28"/>
        </w:rPr>
      </w:pPr>
    </w:p>
    <w:p w14:paraId="713DABDF" w14:textId="77777777" w:rsidR="00C419ED" w:rsidRPr="00A5149A" w:rsidRDefault="00C419ED" w:rsidP="00C419ED">
      <w:pPr>
        <w:jc w:val="center"/>
        <w:rPr>
          <w:b/>
          <w:sz w:val="28"/>
          <w:szCs w:val="28"/>
        </w:rPr>
      </w:pPr>
    </w:p>
    <w:p w14:paraId="65F770A9" w14:textId="77777777" w:rsidR="00C419ED" w:rsidRPr="00A5149A" w:rsidRDefault="00C419ED" w:rsidP="00C419ED">
      <w:pPr>
        <w:jc w:val="center"/>
        <w:rPr>
          <w:sz w:val="28"/>
          <w:szCs w:val="28"/>
        </w:rPr>
      </w:pPr>
    </w:p>
    <w:p w14:paraId="60A9FDE7" w14:textId="77777777" w:rsidR="00C419ED" w:rsidRPr="00A5149A" w:rsidRDefault="00C419ED" w:rsidP="00C419ED">
      <w:pPr>
        <w:jc w:val="center"/>
        <w:rPr>
          <w:sz w:val="28"/>
          <w:szCs w:val="28"/>
        </w:rPr>
      </w:pPr>
    </w:p>
    <w:p w14:paraId="747E6014" w14:textId="77777777" w:rsidR="00C419ED" w:rsidRPr="00A5149A" w:rsidRDefault="00C419ED" w:rsidP="00C419ED">
      <w:pPr>
        <w:jc w:val="center"/>
        <w:rPr>
          <w:sz w:val="28"/>
          <w:szCs w:val="28"/>
        </w:rPr>
      </w:pPr>
    </w:p>
    <w:p w14:paraId="774CC9AD" w14:textId="57E1EFA7" w:rsidR="0078318C" w:rsidRPr="00A5149A" w:rsidRDefault="0078318C" w:rsidP="00C419ED">
      <w:pPr>
        <w:jc w:val="center"/>
        <w:rPr>
          <w:sz w:val="28"/>
          <w:szCs w:val="28"/>
        </w:rPr>
      </w:pPr>
    </w:p>
    <w:p w14:paraId="34248142" w14:textId="77777777" w:rsidR="0078318C" w:rsidRPr="00A5149A" w:rsidRDefault="0078318C" w:rsidP="00C419ED">
      <w:pPr>
        <w:jc w:val="center"/>
        <w:rPr>
          <w:sz w:val="28"/>
          <w:szCs w:val="28"/>
        </w:rPr>
      </w:pPr>
    </w:p>
    <w:p w14:paraId="34C20641" w14:textId="77777777" w:rsidR="00C419ED" w:rsidRPr="00A5149A" w:rsidRDefault="00C419ED" w:rsidP="00C419ED">
      <w:pPr>
        <w:jc w:val="center"/>
        <w:rPr>
          <w:sz w:val="28"/>
          <w:szCs w:val="28"/>
        </w:rPr>
      </w:pPr>
    </w:p>
    <w:p w14:paraId="1276BD70" w14:textId="22AABC73" w:rsidR="00C419ED" w:rsidRDefault="00C419ED" w:rsidP="00C419ED">
      <w:pPr>
        <w:jc w:val="center"/>
        <w:rPr>
          <w:sz w:val="28"/>
          <w:szCs w:val="28"/>
        </w:rPr>
      </w:pPr>
    </w:p>
    <w:p w14:paraId="0B0C5BDA" w14:textId="18F47413" w:rsidR="005A3B14" w:rsidRDefault="005A3B14" w:rsidP="00C419ED">
      <w:pPr>
        <w:jc w:val="center"/>
        <w:rPr>
          <w:sz w:val="28"/>
          <w:szCs w:val="28"/>
        </w:rPr>
      </w:pPr>
    </w:p>
    <w:p w14:paraId="693124DB" w14:textId="77777777" w:rsidR="005A3B14" w:rsidRPr="00A5149A" w:rsidRDefault="005A3B14" w:rsidP="00C419ED">
      <w:pPr>
        <w:jc w:val="center"/>
        <w:rPr>
          <w:sz w:val="28"/>
          <w:szCs w:val="28"/>
        </w:rPr>
      </w:pPr>
    </w:p>
    <w:p w14:paraId="0008E9AB" w14:textId="77777777" w:rsidR="00C419ED" w:rsidRPr="00A5149A" w:rsidRDefault="00C419ED" w:rsidP="00C419ED">
      <w:pPr>
        <w:jc w:val="center"/>
        <w:rPr>
          <w:sz w:val="28"/>
          <w:szCs w:val="28"/>
        </w:rPr>
      </w:pPr>
    </w:p>
    <w:p w14:paraId="70F8E530" w14:textId="77777777" w:rsidR="00C419ED" w:rsidRPr="00A5149A" w:rsidRDefault="00C419ED" w:rsidP="00C419ED">
      <w:pPr>
        <w:jc w:val="center"/>
        <w:rPr>
          <w:sz w:val="28"/>
          <w:szCs w:val="28"/>
        </w:rPr>
      </w:pPr>
    </w:p>
    <w:p w14:paraId="177D58C1" w14:textId="77777777" w:rsidR="00C419ED" w:rsidRPr="00A5149A" w:rsidRDefault="00C419ED" w:rsidP="00C419ED">
      <w:pPr>
        <w:jc w:val="center"/>
        <w:rPr>
          <w:sz w:val="28"/>
          <w:szCs w:val="28"/>
        </w:rPr>
      </w:pPr>
    </w:p>
    <w:p w14:paraId="3EC29E09" w14:textId="77777777" w:rsidR="00C419ED" w:rsidRPr="00A5149A" w:rsidRDefault="00C419ED" w:rsidP="00C419ED">
      <w:pPr>
        <w:jc w:val="center"/>
        <w:rPr>
          <w:sz w:val="28"/>
          <w:szCs w:val="28"/>
        </w:rPr>
      </w:pPr>
    </w:p>
    <w:p w14:paraId="4B358268" w14:textId="77777777" w:rsidR="00C419ED" w:rsidRPr="00A5149A" w:rsidRDefault="00C419ED" w:rsidP="00C419ED">
      <w:pPr>
        <w:jc w:val="center"/>
        <w:rPr>
          <w:sz w:val="28"/>
          <w:szCs w:val="28"/>
        </w:rPr>
      </w:pPr>
    </w:p>
    <w:p w14:paraId="47E3B7C7" w14:textId="46AD293C" w:rsidR="002F575B" w:rsidRDefault="002F575B" w:rsidP="00C419ED">
      <w:pPr>
        <w:jc w:val="center"/>
        <w:rPr>
          <w:b/>
          <w:sz w:val="28"/>
          <w:szCs w:val="28"/>
        </w:rPr>
        <w:sectPr w:rsidR="002F575B" w:rsidSect="008D07FC">
          <w:headerReference w:type="default" r:id="rId8"/>
          <w:pgSz w:w="11906" w:h="16838"/>
          <w:pgMar w:top="1134" w:right="851" w:bottom="1134" w:left="1701" w:header="680" w:footer="1077" w:gutter="0"/>
          <w:cols w:space="708"/>
          <w:titlePg/>
          <w:docGrid w:linePitch="360"/>
        </w:sectPr>
      </w:pPr>
    </w:p>
    <w:p w14:paraId="37801AFD" w14:textId="77777777" w:rsidR="00C419ED" w:rsidRPr="00A5149A" w:rsidRDefault="00C419ED" w:rsidP="00C419ED">
      <w:pPr>
        <w:pStyle w:val="a1"/>
        <w:ind w:firstLine="0"/>
        <w:jc w:val="center"/>
        <w:rPr>
          <w:sz w:val="28"/>
          <w:szCs w:val="28"/>
          <w:lang w:val="ru-RU"/>
        </w:rPr>
      </w:pPr>
      <w:r w:rsidRPr="00A5149A">
        <w:rPr>
          <w:sz w:val="28"/>
          <w:szCs w:val="28"/>
          <w:lang w:val="ru-RU"/>
        </w:rPr>
        <w:object w:dxaOrig="2664" w:dyaOrig="896" w14:anchorId="73A4D7ED">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00.5pt;height:36pt" o:ole="">
            <v:imagedata r:id="rId9" o:title=""/>
          </v:shape>
          <o:OLEObject Type="Embed" ProgID="CorelDRAW.Graphic.14" ShapeID="_x0000_i1025" DrawAspect="Content" ObjectID="_1777275173" r:id="rId10"/>
        </w:object>
      </w:r>
    </w:p>
    <w:p w14:paraId="48982BB5" w14:textId="77777777" w:rsidR="00C419ED" w:rsidRPr="00C17863" w:rsidRDefault="00C419ED" w:rsidP="00C419ED">
      <w:pPr>
        <w:pStyle w:val="a1"/>
        <w:ind w:firstLine="0"/>
        <w:jc w:val="center"/>
        <w:rPr>
          <w:sz w:val="28"/>
          <w:szCs w:val="28"/>
          <w:lang w:val="ru-RU"/>
        </w:rPr>
      </w:pPr>
      <w:r w:rsidRPr="00C17863">
        <w:rPr>
          <w:sz w:val="28"/>
          <w:szCs w:val="28"/>
          <w:lang w:val="ru-RU"/>
        </w:rPr>
        <w:t>Общество с ограниченной ответственностью</w:t>
      </w:r>
    </w:p>
    <w:p w14:paraId="10D1A9C1" w14:textId="77777777" w:rsidR="00C419ED" w:rsidRPr="00C17863" w:rsidRDefault="00C419ED" w:rsidP="00C419ED">
      <w:pPr>
        <w:pStyle w:val="a1"/>
        <w:ind w:firstLine="0"/>
        <w:jc w:val="center"/>
        <w:rPr>
          <w:b/>
          <w:sz w:val="28"/>
          <w:szCs w:val="28"/>
          <w:lang w:val="ru-RU"/>
        </w:rPr>
      </w:pPr>
      <w:r w:rsidRPr="00C17863">
        <w:rPr>
          <w:b/>
          <w:sz w:val="28"/>
          <w:szCs w:val="28"/>
          <w:lang w:val="ru-RU"/>
        </w:rPr>
        <w:t>«</w:t>
      </w:r>
      <w:proofErr w:type="spellStart"/>
      <w:r w:rsidRPr="00C17863">
        <w:rPr>
          <w:b/>
          <w:sz w:val="28"/>
          <w:szCs w:val="28"/>
          <w:lang w:val="ru-RU"/>
        </w:rPr>
        <w:t>САРСТРОЙНИИПРОЕКТ</w:t>
      </w:r>
      <w:proofErr w:type="spellEnd"/>
      <w:r w:rsidRPr="00C17863">
        <w:rPr>
          <w:b/>
          <w:sz w:val="28"/>
          <w:szCs w:val="28"/>
          <w:lang w:val="ru-RU"/>
        </w:rPr>
        <w:t>»</w:t>
      </w:r>
    </w:p>
    <w:p w14:paraId="566A1346" w14:textId="77777777" w:rsidR="00C419ED" w:rsidRPr="00A5149A" w:rsidRDefault="00C419ED" w:rsidP="00C419ED">
      <w:pPr>
        <w:jc w:val="center"/>
        <w:rPr>
          <w:sz w:val="28"/>
          <w:szCs w:val="28"/>
        </w:rPr>
      </w:pPr>
    </w:p>
    <w:p w14:paraId="3E724D2E" w14:textId="77777777" w:rsidR="00C419ED" w:rsidRPr="00A5149A" w:rsidRDefault="00C419ED" w:rsidP="00C419ED">
      <w:pPr>
        <w:jc w:val="center"/>
        <w:rPr>
          <w:sz w:val="28"/>
          <w:szCs w:val="28"/>
        </w:rPr>
      </w:pPr>
    </w:p>
    <w:p w14:paraId="6E3FB34C" w14:textId="77777777" w:rsidR="00C419ED" w:rsidRPr="00A5149A" w:rsidRDefault="00C419ED" w:rsidP="00C419ED">
      <w:pPr>
        <w:jc w:val="center"/>
        <w:rPr>
          <w:sz w:val="28"/>
          <w:szCs w:val="28"/>
        </w:rPr>
      </w:pPr>
    </w:p>
    <w:p w14:paraId="1CCE5276" w14:textId="77777777" w:rsidR="00C419ED" w:rsidRPr="00A5149A" w:rsidRDefault="00C419ED" w:rsidP="00C419ED">
      <w:pPr>
        <w:jc w:val="center"/>
        <w:rPr>
          <w:sz w:val="28"/>
          <w:szCs w:val="28"/>
        </w:rPr>
      </w:pPr>
    </w:p>
    <w:tbl>
      <w:tblPr>
        <w:tblW w:w="9857" w:type="dxa"/>
        <w:jc w:val="center"/>
        <w:tblLook w:val="04A0" w:firstRow="1" w:lastRow="0" w:firstColumn="1" w:lastColumn="0" w:noHBand="0" w:noVBand="1"/>
      </w:tblPr>
      <w:tblGrid>
        <w:gridCol w:w="5003"/>
        <w:gridCol w:w="4854"/>
      </w:tblGrid>
      <w:tr w:rsidR="00813B1C" w14:paraId="270D2A27" w14:textId="77777777" w:rsidTr="00813B1C">
        <w:trPr>
          <w:trHeight w:val="1018"/>
          <w:jc w:val="center"/>
        </w:trPr>
        <w:tc>
          <w:tcPr>
            <w:tcW w:w="5003" w:type="dxa"/>
            <w:hideMark/>
          </w:tcPr>
          <w:p w14:paraId="30C55CC5" w14:textId="69C257E6" w:rsidR="00813B1C" w:rsidRDefault="00813B1C">
            <w:pPr>
              <w:suppressAutoHyphens/>
              <w:ind w:left="2"/>
              <w:rPr>
                <w:sz w:val="20"/>
                <w:szCs w:val="20"/>
                <w:highlight w:val="yellow"/>
              </w:rPr>
            </w:pPr>
            <w:bookmarkStart w:id="3" w:name="_Hlk83115882"/>
            <w:bookmarkStart w:id="4" w:name="_Hlk145060060"/>
            <w:r>
              <w:rPr>
                <w:sz w:val="20"/>
              </w:rPr>
              <w:t xml:space="preserve">Заказчик: Администрация </w:t>
            </w:r>
            <w:r w:rsidR="002F2D57">
              <w:rPr>
                <w:sz w:val="20"/>
              </w:rPr>
              <w:t>Чулымского</w:t>
            </w:r>
            <w:r>
              <w:rPr>
                <w:sz w:val="20"/>
              </w:rPr>
              <w:t xml:space="preserve"> района Новосибирской области</w:t>
            </w:r>
          </w:p>
        </w:tc>
        <w:tc>
          <w:tcPr>
            <w:tcW w:w="4854" w:type="dxa"/>
            <w:hideMark/>
          </w:tcPr>
          <w:p w14:paraId="1E84C005" w14:textId="532D03A4" w:rsidR="00813B1C" w:rsidRDefault="00813B1C" w:rsidP="002F2D57">
            <w:pPr>
              <w:suppressAutoHyphens/>
              <w:ind w:left="2150" w:right="-80"/>
              <w:rPr>
                <w:sz w:val="20"/>
              </w:rPr>
            </w:pPr>
            <w:r>
              <w:rPr>
                <w:sz w:val="20"/>
              </w:rPr>
              <w:t>Контракт</w:t>
            </w:r>
            <w:r w:rsidR="002F2D57">
              <w:rPr>
                <w:sz w:val="20"/>
              </w:rPr>
              <w:br/>
            </w:r>
            <w:r>
              <w:rPr>
                <w:sz w:val="20"/>
              </w:rPr>
              <w:t>№</w:t>
            </w:r>
            <w:r w:rsidR="002F2D57">
              <w:rPr>
                <w:sz w:val="20"/>
              </w:rPr>
              <w:t xml:space="preserve"> </w:t>
            </w:r>
            <w:r w:rsidR="00C953A8" w:rsidRPr="00C953A8">
              <w:rPr>
                <w:sz w:val="20"/>
              </w:rPr>
              <w:t>0151200006023000283</w:t>
            </w:r>
          </w:p>
          <w:p w14:paraId="65C73A1C" w14:textId="1A29DDE7" w:rsidR="00813B1C" w:rsidRDefault="00813B1C">
            <w:pPr>
              <w:suppressAutoHyphens/>
              <w:ind w:left="2129" w:right="-80"/>
              <w:rPr>
                <w:sz w:val="20"/>
                <w:highlight w:val="yellow"/>
              </w:rPr>
            </w:pPr>
            <w:r>
              <w:rPr>
                <w:sz w:val="20"/>
              </w:rPr>
              <w:t>«</w:t>
            </w:r>
            <w:r w:rsidR="002F2D57">
              <w:rPr>
                <w:sz w:val="20"/>
              </w:rPr>
              <w:t>04</w:t>
            </w:r>
            <w:r>
              <w:rPr>
                <w:sz w:val="20"/>
              </w:rPr>
              <w:t xml:space="preserve">» </w:t>
            </w:r>
            <w:r w:rsidR="002F2D57">
              <w:rPr>
                <w:sz w:val="20"/>
              </w:rPr>
              <w:t>сентября</w:t>
            </w:r>
            <w:r>
              <w:rPr>
                <w:sz w:val="20"/>
              </w:rPr>
              <w:t xml:space="preserve"> 2023 г.</w:t>
            </w:r>
          </w:p>
        </w:tc>
        <w:bookmarkEnd w:id="3"/>
      </w:tr>
      <w:bookmarkEnd w:id="4"/>
    </w:tbl>
    <w:p w14:paraId="4D1818C5" w14:textId="77777777" w:rsidR="00C419ED" w:rsidRPr="00A5149A" w:rsidRDefault="00C419ED" w:rsidP="00C419ED">
      <w:pPr>
        <w:jc w:val="center"/>
        <w:rPr>
          <w:sz w:val="28"/>
          <w:szCs w:val="28"/>
        </w:rPr>
      </w:pPr>
    </w:p>
    <w:p w14:paraId="307B0ECA" w14:textId="77777777" w:rsidR="00C419ED" w:rsidRPr="00A5149A" w:rsidRDefault="00C419ED" w:rsidP="00C419ED">
      <w:pPr>
        <w:jc w:val="center"/>
        <w:rPr>
          <w:sz w:val="28"/>
          <w:szCs w:val="28"/>
        </w:rPr>
      </w:pPr>
    </w:p>
    <w:p w14:paraId="7BF33152" w14:textId="77777777" w:rsidR="00C419ED" w:rsidRDefault="00C419ED" w:rsidP="00C419ED">
      <w:pPr>
        <w:jc w:val="center"/>
        <w:rPr>
          <w:sz w:val="28"/>
          <w:szCs w:val="28"/>
        </w:rPr>
      </w:pPr>
    </w:p>
    <w:p w14:paraId="5ADC120C" w14:textId="77777777" w:rsidR="00C17863" w:rsidRPr="00A5149A" w:rsidRDefault="00C17863" w:rsidP="00C419ED">
      <w:pPr>
        <w:jc w:val="center"/>
        <w:rPr>
          <w:sz w:val="28"/>
          <w:szCs w:val="28"/>
        </w:rPr>
      </w:pPr>
    </w:p>
    <w:p w14:paraId="3BB8241B" w14:textId="77777777" w:rsidR="00C419ED" w:rsidRPr="00A5149A" w:rsidRDefault="00C419ED" w:rsidP="00C419ED">
      <w:pPr>
        <w:jc w:val="center"/>
        <w:rPr>
          <w:b/>
          <w:sz w:val="28"/>
          <w:szCs w:val="28"/>
        </w:rPr>
      </w:pPr>
    </w:p>
    <w:p w14:paraId="29D70511" w14:textId="6B9700D1" w:rsidR="0078318C" w:rsidRPr="00A5149A" w:rsidRDefault="0078318C" w:rsidP="0078318C">
      <w:pPr>
        <w:jc w:val="center"/>
        <w:rPr>
          <w:b/>
          <w:sz w:val="28"/>
          <w:szCs w:val="28"/>
        </w:rPr>
      </w:pPr>
      <w:r w:rsidRPr="00A5149A">
        <w:rPr>
          <w:b/>
          <w:sz w:val="28"/>
          <w:szCs w:val="28"/>
        </w:rPr>
        <w:t xml:space="preserve">ГЕНЕРАЛЬНЫЙ ПЛАН </w:t>
      </w:r>
      <w:r w:rsidR="00C953A8">
        <w:rPr>
          <w:b/>
          <w:sz w:val="28"/>
          <w:szCs w:val="28"/>
        </w:rPr>
        <w:t>СЕРЕБРЯНСКОГО</w:t>
      </w:r>
      <w:r w:rsidRPr="00A5149A">
        <w:rPr>
          <w:b/>
          <w:sz w:val="28"/>
          <w:szCs w:val="28"/>
        </w:rPr>
        <w:t xml:space="preserve"> СЕЛЬСОВЕТА </w:t>
      </w:r>
      <w:r w:rsidR="002F2D57">
        <w:rPr>
          <w:b/>
          <w:sz w:val="28"/>
          <w:szCs w:val="28"/>
        </w:rPr>
        <w:t>ЧУЛЫМСКОГО</w:t>
      </w:r>
      <w:r w:rsidRPr="00A5149A">
        <w:rPr>
          <w:b/>
          <w:sz w:val="28"/>
          <w:szCs w:val="28"/>
        </w:rPr>
        <w:t xml:space="preserve"> РАЙОНА НОВОСИБИРСКОЙ ОБЛАСТИ</w:t>
      </w:r>
    </w:p>
    <w:p w14:paraId="220242EA" w14:textId="77777777" w:rsidR="00C419ED" w:rsidRPr="00A5149A" w:rsidRDefault="00C419ED" w:rsidP="00C419ED">
      <w:pPr>
        <w:jc w:val="center"/>
        <w:rPr>
          <w:b/>
          <w:sz w:val="28"/>
          <w:szCs w:val="28"/>
        </w:rPr>
      </w:pPr>
    </w:p>
    <w:p w14:paraId="4BCDC5D3" w14:textId="77777777" w:rsidR="00C419ED" w:rsidRPr="00A5149A" w:rsidRDefault="00C419ED" w:rsidP="00C419ED">
      <w:pPr>
        <w:jc w:val="center"/>
        <w:rPr>
          <w:b/>
          <w:sz w:val="28"/>
          <w:szCs w:val="28"/>
        </w:rPr>
      </w:pPr>
    </w:p>
    <w:p w14:paraId="01793186" w14:textId="77777777" w:rsidR="00C419ED" w:rsidRPr="00A5149A" w:rsidRDefault="00C419ED" w:rsidP="00C419ED">
      <w:pPr>
        <w:jc w:val="center"/>
        <w:rPr>
          <w:b/>
          <w:sz w:val="28"/>
          <w:szCs w:val="28"/>
        </w:rPr>
      </w:pPr>
    </w:p>
    <w:p w14:paraId="216D87E5" w14:textId="77777777" w:rsidR="00C419ED" w:rsidRPr="00A5149A" w:rsidRDefault="00C419ED" w:rsidP="00C419ED">
      <w:pPr>
        <w:jc w:val="center"/>
        <w:rPr>
          <w:b/>
          <w:sz w:val="28"/>
          <w:szCs w:val="28"/>
        </w:rPr>
      </w:pPr>
    </w:p>
    <w:p w14:paraId="02032819" w14:textId="77777777" w:rsidR="00C419ED" w:rsidRPr="00A5149A" w:rsidRDefault="00C419ED" w:rsidP="00C419ED">
      <w:pPr>
        <w:jc w:val="center"/>
        <w:rPr>
          <w:sz w:val="28"/>
          <w:szCs w:val="28"/>
        </w:rPr>
      </w:pPr>
      <w:r w:rsidRPr="00A5149A">
        <w:rPr>
          <w:sz w:val="28"/>
          <w:szCs w:val="28"/>
        </w:rPr>
        <w:t>ТОМ 2</w:t>
      </w:r>
    </w:p>
    <w:p w14:paraId="4E260622" w14:textId="77777777" w:rsidR="00C419ED" w:rsidRPr="00A5149A" w:rsidRDefault="00C419ED" w:rsidP="00C419ED">
      <w:pPr>
        <w:jc w:val="center"/>
        <w:rPr>
          <w:sz w:val="28"/>
          <w:szCs w:val="28"/>
        </w:rPr>
      </w:pPr>
      <w:r w:rsidRPr="00A5149A">
        <w:rPr>
          <w:sz w:val="28"/>
          <w:szCs w:val="28"/>
        </w:rPr>
        <w:t>МАТЕРИАЛЫ ПО ОБОСНОВАНИЮ</w:t>
      </w:r>
    </w:p>
    <w:p w14:paraId="23C62DA5" w14:textId="77777777" w:rsidR="00C419ED" w:rsidRPr="00A5149A" w:rsidRDefault="00C419ED" w:rsidP="00C419ED">
      <w:pPr>
        <w:jc w:val="center"/>
        <w:rPr>
          <w:b/>
          <w:sz w:val="28"/>
          <w:szCs w:val="28"/>
        </w:rPr>
      </w:pPr>
    </w:p>
    <w:p w14:paraId="04D1D93A" w14:textId="77777777" w:rsidR="00C419ED" w:rsidRPr="00A5149A" w:rsidRDefault="00C419ED" w:rsidP="00C419ED">
      <w:pPr>
        <w:jc w:val="center"/>
        <w:rPr>
          <w:b/>
          <w:sz w:val="28"/>
          <w:szCs w:val="28"/>
        </w:rPr>
      </w:pPr>
    </w:p>
    <w:p w14:paraId="1B4D5697" w14:textId="77777777" w:rsidR="00C419ED" w:rsidRPr="00A5149A" w:rsidRDefault="00C419ED" w:rsidP="00C419ED">
      <w:pPr>
        <w:jc w:val="center"/>
        <w:rPr>
          <w:b/>
          <w:sz w:val="28"/>
          <w:szCs w:val="28"/>
        </w:rPr>
      </w:pPr>
    </w:p>
    <w:p w14:paraId="00FF8E24" w14:textId="77777777" w:rsidR="00C419ED" w:rsidRPr="00A5149A" w:rsidRDefault="00C419ED" w:rsidP="00C419ED">
      <w:pPr>
        <w:jc w:val="center"/>
        <w:rPr>
          <w:b/>
          <w:sz w:val="28"/>
          <w:szCs w:val="28"/>
        </w:rPr>
      </w:pPr>
    </w:p>
    <w:p w14:paraId="66FC9FCA" w14:textId="77777777" w:rsidR="00C419ED" w:rsidRPr="00A5149A" w:rsidRDefault="00C419ED" w:rsidP="00C419ED">
      <w:pPr>
        <w:jc w:val="center"/>
        <w:rPr>
          <w:b/>
          <w:sz w:val="28"/>
          <w:szCs w:val="28"/>
        </w:rPr>
      </w:pPr>
    </w:p>
    <w:p w14:paraId="048B08BD" w14:textId="77777777" w:rsidR="00C419ED" w:rsidRPr="00A5149A" w:rsidRDefault="00C419ED" w:rsidP="00C419ED">
      <w:pPr>
        <w:jc w:val="center"/>
        <w:rPr>
          <w:sz w:val="28"/>
          <w:szCs w:val="28"/>
        </w:rPr>
      </w:pPr>
    </w:p>
    <w:tbl>
      <w:tblPr>
        <w:tblW w:w="5000" w:type="pct"/>
        <w:tblLook w:val="04A0" w:firstRow="1" w:lastRow="0" w:firstColumn="1" w:lastColumn="0" w:noHBand="0" w:noVBand="1"/>
      </w:tblPr>
      <w:tblGrid>
        <w:gridCol w:w="3946"/>
        <w:gridCol w:w="2776"/>
        <w:gridCol w:w="2632"/>
      </w:tblGrid>
      <w:tr w:rsidR="00C419ED" w:rsidRPr="00A5149A" w14:paraId="1F424D25" w14:textId="77777777" w:rsidTr="00C17863">
        <w:tc>
          <w:tcPr>
            <w:tcW w:w="2109" w:type="pct"/>
            <w:hideMark/>
          </w:tcPr>
          <w:p w14:paraId="64DAFF5E" w14:textId="77777777" w:rsidR="00C419ED" w:rsidRPr="00A5149A" w:rsidRDefault="00C419ED" w:rsidP="006853D7">
            <w:pPr>
              <w:rPr>
                <w:sz w:val="28"/>
                <w:szCs w:val="28"/>
                <w:lang w:eastAsia="en-US" w:bidi="en-US"/>
              </w:rPr>
            </w:pPr>
            <w:r w:rsidRPr="00A5149A">
              <w:rPr>
                <w:sz w:val="28"/>
                <w:szCs w:val="28"/>
              </w:rPr>
              <w:t>Генеральный директор ООО «</w:t>
            </w:r>
            <w:proofErr w:type="spellStart"/>
            <w:r w:rsidRPr="00A5149A">
              <w:rPr>
                <w:sz w:val="28"/>
                <w:szCs w:val="28"/>
              </w:rPr>
              <w:t>САРСТРОЙНИИПРОЕКТ</w:t>
            </w:r>
            <w:proofErr w:type="spellEnd"/>
            <w:r w:rsidRPr="00A5149A">
              <w:rPr>
                <w:sz w:val="28"/>
                <w:szCs w:val="28"/>
              </w:rPr>
              <w:t xml:space="preserve">» </w:t>
            </w:r>
          </w:p>
        </w:tc>
        <w:tc>
          <w:tcPr>
            <w:tcW w:w="1484" w:type="pct"/>
            <w:tcBorders>
              <w:top w:val="nil"/>
              <w:left w:val="nil"/>
              <w:bottom w:val="single" w:sz="4" w:space="0" w:color="auto"/>
              <w:right w:val="nil"/>
            </w:tcBorders>
          </w:tcPr>
          <w:p w14:paraId="4083A8A4" w14:textId="77777777" w:rsidR="00C419ED" w:rsidRPr="00A5149A" w:rsidRDefault="00C419ED" w:rsidP="006853D7">
            <w:pPr>
              <w:spacing w:line="276" w:lineRule="auto"/>
              <w:rPr>
                <w:sz w:val="28"/>
                <w:szCs w:val="28"/>
                <w:u w:val="single"/>
                <w:lang w:eastAsia="en-US" w:bidi="en-US"/>
              </w:rPr>
            </w:pPr>
          </w:p>
        </w:tc>
        <w:tc>
          <w:tcPr>
            <w:tcW w:w="1407" w:type="pct"/>
          </w:tcPr>
          <w:p w14:paraId="15E98036" w14:textId="77777777" w:rsidR="00C419ED" w:rsidRPr="00A5149A" w:rsidRDefault="00C419ED" w:rsidP="006853D7">
            <w:pPr>
              <w:spacing w:line="276" w:lineRule="auto"/>
              <w:rPr>
                <w:sz w:val="28"/>
                <w:szCs w:val="28"/>
              </w:rPr>
            </w:pPr>
          </w:p>
          <w:p w14:paraId="39E848EC" w14:textId="77777777" w:rsidR="00C419ED" w:rsidRPr="00A5149A" w:rsidRDefault="00C419ED" w:rsidP="006853D7">
            <w:pPr>
              <w:spacing w:line="276" w:lineRule="auto"/>
              <w:rPr>
                <w:sz w:val="28"/>
                <w:szCs w:val="28"/>
                <w:lang w:eastAsia="en-US" w:bidi="en-US"/>
              </w:rPr>
            </w:pPr>
            <w:proofErr w:type="spellStart"/>
            <w:r w:rsidRPr="00A5149A">
              <w:rPr>
                <w:sz w:val="28"/>
                <w:szCs w:val="28"/>
              </w:rPr>
              <w:t>Т.Ю</w:t>
            </w:r>
            <w:proofErr w:type="spellEnd"/>
            <w:r w:rsidRPr="00A5149A">
              <w:rPr>
                <w:sz w:val="28"/>
                <w:szCs w:val="28"/>
              </w:rPr>
              <w:t>. Базанова</w:t>
            </w:r>
          </w:p>
        </w:tc>
      </w:tr>
      <w:tr w:rsidR="00C419ED" w:rsidRPr="00A5149A" w14:paraId="7F4985EF" w14:textId="77777777" w:rsidTr="00C17863">
        <w:tc>
          <w:tcPr>
            <w:tcW w:w="2109" w:type="pct"/>
          </w:tcPr>
          <w:p w14:paraId="4D963BE3" w14:textId="77777777" w:rsidR="00C419ED" w:rsidRPr="00A5149A" w:rsidRDefault="00C419ED" w:rsidP="006853D7">
            <w:pPr>
              <w:rPr>
                <w:sz w:val="28"/>
                <w:szCs w:val="28"/>
                <w:lang w:eastAsia="en-US" w:bidi="en-US"/>
              </w:rPr>
            </w:pPr>
          </w:p>
        </w:tc>
        <w:tc>
          <w:tcPr>
            <w:tcW w:w="1484" w:type="pct"/>
            <w:tcBorders>
              <w:top w:val="single" w:sz="4" w:space="0" w:color="auto"/>
              <w:left w:val="nil"/>
              <w:bottom w:val="nil"/>
              <w:right w:val="nil"/>
            </w:tcBorders>
          </w:tcPr>
          <w:p w14:paraId="17845D31" w14:textId="77777777" w:rsidR="00C419ED" w:rsidRPr="00A5149A" w:rsidRDefault="00C419ED" w:rsidP="006853D7">
            <w:pPr>
              <w:spacing w:line="276" w:lineRule="auto"/>
              <w:rPr>
                <w:sz w:val="28"/>
                <w:szCs w:val="28"/>
                <w:u w:val="single"/>
                <w:lang w:eastAsia="en-US" w:bidi="en-US"/>
              </w:rPr>
            </w:pPr>
          </w:p>
        </w:tc>
        <w:tc>
          <w:tcPr>
            <w:tcW w:w="1407" w:type="pct"/>
          </w:tcPr>
          <w:p w14:paraId="4BF7DF97" w14:textId="77777777" w:rsidR="00C419ED" w:rsidRPr="00A5149A" w:rsidRDefault="00C419ED" w:rsidP="006853D7">
            <w:pPr>
              <w:spacing w:line="276" w:lineRule="auto"/>
              <w:rPr>
                <w:sz w:val="28"/>
                <w:szCs w:val="28"/>
                <w:lang w:eastAsia="en-US" w:bidi="en-US"/>
              </w:rPr>
            </w:pPr>
          </w:p>
        </w:tc>
      </w:tr>
    </w:tbl>
    <w:p w14:paraId="42A4191C" w14:textId="77777777" w:rsidR="00C419ED" w:rsidRPr="00A5149A" w:rsidRDefault="00C419ED" w:rsidP="00C419ED">
      <w:pPr>
        <w:jc w:val="center"/>
        <w:rPr>
          <w:sz w:val="28"/>
          <w:szCs w:val="28"/>
        </w:rPr>
      </w:pPr>
    </w:p>
    <w:p w14:paraId="19503662" w14:textId="77777777" w:rsidR="00C419ED" w:rsidRPr="00A5149A" w:rsidRDefault="00C419ED" w:rsidP="00C419ED">
      <w:pPr>
        <w:jc w:val="center"/>
        <w:rPr>
          <w:sz w:val="28"/>
          <w:szCs w:val="28"/>
        </w:rPr>
      </w:pPr>
    </w:p>
    <w:p w14:paraId="3543159C" w14:textId="77777777" w:rsidR="00C419ED" w:rsidRPr="00A5149A" w:rsidRDefault="00C419ED" w:rsidP="00C419ED">
      <w:pPr>
        <w:jc w:val="center"/>
        <w:rPr>
          <w:sz w:val="28"/>
          <w:szCs w:val="28"/>
        </w:rPr>
      </w:pPr>
    </w:p>
    <w:p w14:paraId="58857F9E" w14:textId="77777777" w:rsidR="00C419ED" w:rsidRPr="00A5149A" w:rsidRDefault="00C419ED" w:rsidP="00C419ED">
      <w:pPr>
        <w:jc w:val="center"/>
        <w:rPr>
          <w:sz w:val="28"/>
          <w:szCs w:val="28"/>
        </w:rPr>
      </w:pPr>
    </w:p>
    <w:p w14:paraId="147DB88D" w14:textId="77777777" w:rsidR="00C419ED" w:rsidRPr="00A5149A" w:rsidRDefault="00C419ED" w:rsidP="00C419ED">
      <w:pPr>
        <w:jc w:val="center"/>
        <w:rPr>
          <w:sz w:val="28"/>
          <w:szCs w:val="28"/>
        </w:rPr>
      </w:pPr>
    </w:p>
    <w:p w14:paraId="361DBF22" w14:textId="7FF94449" w:rsidR="00C419ED" w:rsidRDefault="00C419ED" w:rsidP="00C419ED">
      <w:pPr>
        <w:jc w:val="center"/>
        <w:rPr>
          <w:sz w:val="28"/>
          <w:szCs w:val="28"/>
        </w:rPr>
      </w:pPr>
    </w:p>
    <w:p w14:paraId="4A0A00D9" w14:textId="77777777" w:rsidR="00031F21" w:rsidRPr="00A5149A" w:rsidRDefault="00031F21" w:rsidP="00C419ED">
      <w:pPr>
        <w:jc w:val="center"/>
        <w:rPr>
          <w:sz w:val="28"/>
          <w:szCs w:val="28"/>
        </w:rPr>
      </w:pPr>
    </w:p>
    <w:p w14:paraId="2E3A40E3" w14:textId="53C8D951" w:rsidR="00C419ED" w:rsidRDefault="00C419ED" w:rsidP="00C419ED">
      <w:pPr>
        <w:jc w:val="center"/>
        <w:rPr>
          <w:sz w:val="28"/>
          <w:szCs w:val="28"/>
        </w:rPr>
      </w:pPr>
    </w:p>
    <w:p w14:paraId="5B45ED8A" w14:textId="24B69D4D" w:rsidR="005A3B14" w:rsidRDefault="005A3B14" w:rsidP="00C419ED">
      <w:pPr>
        <w:jc w:val="center"/>
        <w:rPr>
          <w:sz w:val="28"/>
          <w:szCs w:val="28"/>
        </w:rPr>
      </w:pPr>
    </w:p>
    <w:p w14:paraId="73208E86" w14:textId="77777777" w:rsidR="005A3B14" w:rsidRPr="00A5149A" w:rsidRDefault="005A3B14" w:rsidP="00C419ED">
      <w:pPr>
        <w:jc w:val="center"/>
        <w:rPr>
          <w:sz w:val="28"/>
          <w:szCs w:val="28"/>
        </w:rPr>
      </w:pPr>
    </w:p>
    <w:p w14:paraId="0BD80D86" w14:textId="58909681" w:rsidR="00C419ED" w:rsidRPr="00A5149A" w:rsidRDefault="008A2E5E" w:rsidP="00C419ED">
      <w:pPr>
        <w:jc w:val="center"/>
        <w:rPr>
          <w:b/>
          <w:sz w:val="28"/>
          <w:szCs w:val="28"/>
        </w:rPr>
      </w:pPr>
      <w:r>
        <w:rPr>
          <w:b/>
          <w:sz w:val="28"/>
          <w:szCs w:val="28"/>
        </w:rPr>
        <w:t xml:space="preserve">2024 </w:t>
      </w:r>
      <w:r w:rsidR="00C419ED" w:rsidRPr="00A5149A">
        <w:rPr>
          <w:b/>
          <w:sz w:val="28"/>
          <w:szCs w:val="28"/>
        </w:rPr>
        <w:t>г.</w:t>
      </w:r>
    </w:p>
    <w:p w14:paraId="07090D24" w14:textId="77777777" w:rsidR="00002442" w:rsidRPr="00A5149A" w:rsidRDefault="00002442" w:rsidP="000A677C">
      <w:pPr>
        <w:jc w:val="center"/>
        <w:outlineLvl w:val="0"/>
        <w:rPr>
          <w:b/>
          <w:sz w:val="28"/>
          <w:szCs w:val="28"/>
        </w:rPr>
        <w:sectPr w:rsidR="00002442" w:rsidRPr="00A5149A" w:rsidSect="008D07FC">
          <w:pgSz w:w="11906" w:h="16838"/>
          <w:pgMar w:top="1134" w:right="851" w:bottom="1134" w:left="1701" w:header="680" w:footer="1077" w:gutter="0"/>
          <w:cols w:space="708"/>
          <w:titlePg/>
          <w:docGrid w:linePitch="360"/>
        </w:sectPr>
      </w:pPr>
    </w:p>
    <w:p w14:paraId="0149C2CC" w14:textId="77777777" w:rsidR="00B20883" w:rsidRPr="00A5149A" w:rsidRDefault="00B20883" w:rsidP="003C409E">
      <w:pPr>
        <w:pStyle w:val="a1"/>
        <w:ind w:firstLine="0"/>
        <w:jc w:val="center"/>
        <w:rPr>
          <w:b/>
          <w:color w:val="000000" w:themeColor="text1"/>
          <w:sz w:val="28"/>
          <w:szCs w:val="28"/>
          <w:shd w:val="clear" w:color="auto" w:fill="FFFFFF"/>
          <w:lang w:val="ru-RU"/>
        </w:rPr>
      </w:pPr>
      <w:r w:rsidRPr="00A5149A">
        <w:rPr>
          <w:b/>
          <w:color w:val="000000" w:themeColor="text1"/>
          <w:sz w:val="28"/>
          <w:szCs w:val="28"/>
          <w:shd w:val="clear" w:color="auto" w:fill="FFFFFF"/>
          <w:lang w:val="ru-RU"/>
        </w:rPr>
        <w:lastRenderedPageBreak/>
        <w:t>ОГЛАВЛЕНИЕ</w:t>
      </w:r>
    </w:p>
    <w:p w14:paraId="2B9A6F52" w14:textId="635AEE4B" w:rsidR="008A2E5E" w:rsidRDefault="00A969D0">
      <w:pPr>
        <w:pStyle w:val="11"/>
        <w:rPr>
          <w:rFonts w:asciiTheme="minorHAnsi" w:eastAsiaTheme="minorEastAsia" w:hAnsiTheme="minorHAnsi" w:cstheme="minorBidi"/>
          <w:b w:val="0"/>
          <w:bCs w:val="0"/>
          <w:noProof/>
          <w:kern w:val="2"/>
          <w:sz w:val="22"/>
          <w:szCs w:val="22"/>
          <w:lang w:eastAsia="zh-CN"/>
          <w14:ligatures w14:val="standardContextual"/>
        </w:rPr>
      </w:pPr>
      <w:r w:rsidRPr="00413E7E">
        <w:rPr>
          <w:noProof/>
          <w:sz w:val="28"/>
          <w:szCs w:val="28"/>
        </w:rPr>
        <w:fldChar w:fldCharType="begin"/>
      </w:r>
      <w:r w:rsidR="00811C13" w:rsidRPr="00413E7E">
        <w:rPr>
          <w:noProof/>
          <w:sz w:val="28"/>
          <w:szCs w:val="28"/>
        </w:rPr>
        <w:instrText xml:space="preserve"> TOC \o "3-3" \h \z \u \t "Заголовок 1;1;Заголовок 2;2" </w:instrText>
      </w:r>
      <w:r w:rsidRPr="00413E7E">
        <w:rPr>
          <w:noProof/>
          <w:sz w:val="28"/>
          <w:szCs w:val="28"/>
        </w:rPr>
        <w:fldChar w:fldCharType="separate"/>
      </w:r>
      <w:hyperlink w:anchor="_Toc165539016" w:history="1">
        <w:r w:rsidR="008A2E5E" w:rsidRPr="001F4277">
          <w:rPr>
            <w:rStyle w:val="a6"/>
            <w:noProof/>
          </w:rPr>
          <w:t>Введение</w:t>
        </w:r>
        <w:r w:rsidR="008A2E5E">
          <w:rPr>
            <w:noProof/>
            <w:webHidden/>
          </w:rPr>
          <w:tab/>
        </w:r>
        <w:r w:rsidR="008A2E5E">
          <w:rPr>
            <w:noProof/>
            <w:webHidden/>
          </w:rPr>
          <w:fldChar w:fldCharType="begin"/>
        </w:r>
        <w:r w:rsidR="008A2E5E">
          <w:rPr>
            <w:noProof/>
            <w:webHidden/>
          </w:rPr>
          <w:instrText xml:space="preserve"> PAGEREF _Toc165539016 \h </w:instrText>
        </w:r>
        <w:r w:rsidR="008A2E5E">
          <w:rPr>
            <w:noProof/>
            <w:webHidden/>
          </w:rPr>
        </w:r>
        <w:r w:rsidR="008A2E5E">
          <w:rPr>
            <w:noProof/>
            <w:webHidden/>
          </w:rPr>
          <w:fldChar w:fldCharType="separate"/>
        </w:r>
        <w:r w:rsidR="008A2E5E">
          <w:rPr>
            <w:noProof/>
            <w:webHidden/>
          </w:rPr>
          <w:t>5</w:t>
        </w:r>
        <w:r w:rsidR="008A2E5E">
          <w:rPr>
            <w:noProof/>
            <w:webHidden/>
          </w:rPr>
          <w:fldChar w:fldCharType="end"/>
        </w:r>
      </w:hyperlink>
    </w:p>
    <w:p w14:paraId="5EAD6CD0" w14:textId="5F69BE6D"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17" w:history="1">
        <w:r w:rsidR="008A2E5E" w:rsidRPr="001F4277">
          <w:rPr>
            <w:rStyle w:val="a6"/>
            <w:noProof/>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r w:rsidR="008A2E5E">
          <w:rPr>
            <w:noProof/>
            <w:webHidden/>
          </w:rPr>
          <w:tab/>
        </w:r>
        <w:r w:rsidR="008A2E5E">
          <w:rPr>
            <w:noProof/>
            <w:webHidden/>
          </w:rPr>
          <w:fldChar w:fldCharType="begin"/>
        </w:r>
        <w:r w:rsidR="008A2E5E">
          <w:rPr>
            <w:noProof/>
            <w:webHidden/>
          </w:rPr>
          <w:instrText xml:space="preserve"> PAGEREF _Toc165539017 \h </w:instrText>
        </w:r>
        <w:r w:rsidR="008A2E5E">
          <w:rPr>
            <w:noProof/>
            <w:webHidden/>
          </w:rPr>
        </w:r>
        <w:r w:rsidR="008A2E5E">
          <w:rPr>
            <w:noProof/>
            <w:webHidden/>
          </w:rPr>
          <w:fldChar w:fldCharType="separate"/>
        </w:r>
        <w:r w:rsidR="008A2E5E">
          <w:rPr>
            <w:noProof/>
            <w:webHidden/>
          </w:rPr>
          <w:t>8</w:t>
        </w:r>
        <w:r w:rsidR="008A2E5E">
          <w:rPr>
            <w:noProof/>
            <w:webHidden/>
          </w:rPr>
          <w:fldChar w:fldCharType="end"/>
        </w:r>
      </w:hyperlink>
    </w:p>
    <w:p w14:paraId="3E34411A" w14:textId="51339F1B"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18" w:history="1">
        <w:r w:rsidR="008A2E5E" w:rsidRPr="001F4277">
          <w:rPr>
            <w:rStyle w:val="a6"/>
            <w:noProof/>
          </w:rPr>
          <w:t>2. Обоснование выбранного варианта размещения объектов местного значения поселения</w:t>
        </w:r>
        <w:r w:rsidR="008A2E5E">
          <w:rPr>
            <w:noProof/>
            <w:webHidden/>
          </w:rPr>
          <w:tab/>
        </w:r>
        <w:r w:rsidR="008A2E5E">
          <w:rPr>
            <w:noProof/>
            <w:webHidden/>
          </w:rPr>
          <w:fldChar w:fldCharType="begin"/>
        </w:r>
        <w:r w:rsidR="008A2E5E">
          <w:rPr>
            <w:noProof/>
            <w:webHidden/>
          </w:rPr>
          <w:instrText xml:space="preserve"> PAGEREF _Toc165539018 \h </w:instrText>
        </w:r>
        <w:r w:rsidR="008A2E5E">
          <w:rPr>
            <w:noProof/>
            <w:webHidden/>
          </w:rPr>
        </w:r>
        <w:r w:rsidR="008A2E5E">
          <w:rPr>
            <w:noProof/>
            <w:webHidden/>
          </w:rPr>
          <w:fldChar w:fldCharType="separate"/>
        </w:r>
        <w:r w:rsidR="008A2E5E">
          <w:rPr>
            <w:noProof/>
            <w:webHidden/>
          </w:rPr>
          <w:t>9</w:t>
        </w:r>
        <w:r w:rsidR="008A2E5E">
          <w:rPr>
            <w:noProof/>
            <w:webHidden/>
          </w:rPr>
          <w:fldChar w:fldCharType="end"/>
        </w:r>
      </w:hyperlink>
    </w:p>
    <w:p w14:paraId="75B25E9B" w14:textId="23733293"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19" w:history="1">
        <w:r w:rsidR="008A2E5E" w:rsidRPr="001F4277">
          <w:rPr>
            <w:rStyle w:val="a6"/>
            <w:noProof/>
          </w:rPr>
          <w:t>2.1 Анализ использования территорий поселения и возможных направлений развития этих территорий</w:t>
        </w:r>
        <w:r w:rsidR="008A2E5E">
          <w:rPr>
            <w:noProof/>
            <w:webHidden/>
          </w:rPr>
          <w:tab/>
        </w:r>
        <w:r w:rsidR="008A2E5E">
          <w:rPr>
            <w:noProof/>
            <w:webHidden/>
          </w:rPr>
          <w:fldChar w:fldCharType="begin"/>
        </w:r>
        <w:r w:rsidR="008A2E5E">
          <w:rPr>
            <w:noProof/>
            <w:webHidden/>
          </w:rPr>
          <w:instrText xml:space="preserve"> PAGEREF _Toc165539019 \h </w:instrText>
        </w:r>
        <w:r w:rsidR="008A2E5E">
          <w:rPr>
            <w:noProof/>
            <w:webHidden/>
          </w:rPr>
        </w:r>
        <w:r w:rsidR="008A2E5E">
          <w:rPr>
            <w:noProof/>
            <w:webHidden/>
          </w:rPr>
          <w:fldChar w:fldCharType="separate"/>
        </w:r>
        <w:r w:rsidR="008A2E5E">
          <w:rPr>
            <w:noProof/>
            <w:webHidden/>
          </w:rPr>
          <w:t>9</w:t>
        </w:r>
        <w:r w:rsidR="008A2E5E">
          <w:rPr>
            <w:noProof/>
            <w:webHidden/>
          </w:rPr>
          <w:fldChar w:fldCharType="end"/>
        </w:r>
      </w:hyperlink>
    </w:p>
    <w:p w14:paraId="56E44A2E" w14:textId="6343A44B"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0" w:history="1">
        <w:r w:rsidR="008A2E5E" w:rsidRPr="001F4277">
          <w:rPr>
            <w:rStyle w:val="a6"/>
          </w:rPr>
          <w:t xml:space="preserve">2.1.1 Положение </w:t>
        </w:r>
        <w:r w:rsidR="008A2E5E" w:rsidRPr="001F4277">
          <w:rPr>
            <w:rStyle w:val="a6"/>
            <w:iCs/>
          </w:rPr>
          <w:t>Серебрянского</w:t>
        </w:r>
        <w:r w:rsidR="008A2E5E" w:rsidRPr="001F4277">
          <w:rPr>
            <w:rStyle w:val="a6"/>
          </w:rPr>
          <w:t xml:space="preserve"> сельсовета в системе расселения Чулымского района Новосибирской области</w:t>
        </w:r>
        <w:r w:rsidR="008A2E5E">
          <w:rPr>
            <w:webHidden/>
          </w:rPr>
          <w:tab/>
        </w:r>
        <w:r w:rsidR="008A2E5E">
          <w:rPr>
            <w:webHidden/>
          </w:rPr>
          <w:fldChar w:fldCharType="begin"/>
        </w:r>
        <w:r w:rsidR="008A2E5E">
          <w:rPr>
            <w:webHidden/>
          </w:rPr>
          <w:instrText xml:space="preserve"> PAGEREF _Toc165539020 \h </w:instrText>
        </w:r>
        <w:r w:rsidR="008A2E5E">
          <w:rPr>
            <w:webHidden/>
          </w:rPr>
        </w:r>
        <w:r w:rsidR="008A2E5E">
          <w:rPr>
            <w:webHidden/>
          </w:rPr>
          <w:fldChar w:fldCharType="separate"/>
        </w:r>
        <w:r w:rsidR="008A2E5E">
          <w:rPr>
            <w:webHidden/>
          </w:rPr>
          <w:t>9</w:t>
        </w:r>
        <w:r w:rsidR="008A2E5E">
          <w:rPr>
            <w:webHidden/>
          </w:rPr>
          <w:fldChar w:fldCharType="end"/>
        </w:r>
      </w:hyperlink>
    </w:p>
    <w:p w14:paraId="0EFEB9E1" w14:textId="0C6CCEDB"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1" w:history="1">
        <w:r w:rsidR="008A2E5E" w:rsidRPr="001F4277">
          <w:rPr>
            <w:rStyle w:val="a6"/>
          </w:rPr>
          <w:t>2.1.2 Природно-ресурсный потенциал территории поселения</w:t>
        </w:r>
        <w:r w:rsidR="008A2E5E">
          <w:rPr>
            <w:webHidden/>
          </w:rPr>
          <w:tab/>
        </w:r>
        <w:r w:rsidR="008A2E5E">
          <w:rPr>
            <w:webHidden/>
          </w:rPr>
          <w:fldChar w:fldCharType="begin"/>
        </w:r>
        <w:r w:rsidR="008A2E5E">
          <w:rPr>
            <w:webHidden/>
          </w:rPr>
          <w:instrText xml:space="preserve"> PAGEREF _Toc165539021 \h </w:instrText>
        </w:r>
        <w:r w:rsidR="008A2E5E">
          <w:rPr>
            <w:webHidden/>
          </w:rPr>
        </w:r>
        <w:r w:rsidR="008A2E5E">
          <w:rPr>
            <w:webHidden/>
          </w:rPr>
          <w:fldChar w:fldCharType="separate"/>
        </w:r>
        <w:r w:rsidR="008A2E5E">
          <w:rPr>
            <w:webHidden/>
          </w:rPr>
          <w:t>10</w:t>
        </w:r>
        <w:r w:rsidR="008A2E5E">
          <w:rPr>
            <w:webHidden/>
          </w:rPr>
          <w:fldChar w:fldCharType="end"/>
        </w:r>
      </w:hyperlink>
    </w:p>
    <w:p w14:paraId="5D2DA72E" w14:textId="35CFFD68"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2" w:history="1">
        <w:r w:rsidR="008A2E5E" w:rsidRPr="001F4277">
          <w:rPr>
            <w:rStyle w:val="a6"/>
          </w:rPr>
          <w:t>2.1.3 Демографическая ситуация</w:t>
        </w:r>
        <w:r w:rsidR="008A2E5E">
          <w:rPr>
            <w:webHidden/>
          </w:rPr>
          <w:tab/>
        </w:r>
        <w:r w:rsidR="008A2E5E">
          <w:rPr>
            <w:webHidden/>
          </w:rPr>
          <w:fldChar w:fldCharType="begin"/>
        </w:r>
        <w:r w:rsidR="008A2E5E">
          <w:rPr>
            <w:webHidden/>
          </w:rPr>
          <w:instrText xml:space="preserve"> PAGEREF _Toc165539022 \h </w:instrText>
        </w:r>
        <w:r w:rsidR="008A2E5E">
          <w:rPr>
            <w:webHidden/>
          </w:rPr>
        </w:r>
        <w:r w:rsidR="008A2E5E">
          <w:rPr>
            <w:webHidden/>
          </w:rPr>
          <w:fldChar w:fldCharType="separate"/>
        </w:r>
        <w:r w:rsidR="008A2E5E">
          <w:rPr>
            <w:webHidden/>
          </w:rPr>
          <w:t>15</w:t>
        </w:r>
        <w:r w:rsidR="008A2E5E">
          <w:rPr>
            <w:webHidden/>
          </w:rPr>
          <w:fldChar w:fldCharType="end"/>
        </w:r>
      </w:hyperlink>
    </w:p>
    <w:p w14:paraId="3B7383A0" w14:textId="2CCA3F50"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3" w:history="1">
        <w:r w:rsidR="008A2E5E" w:rsidRPr="001F4277">
          <w:rPr>
            <w:rStyle w:val="a6"/>
          </w:rPr>
          <w:t>2.1.4 Экономический потенциал</w:t>
        </w:r>
        <w:r w:rsidR="008A2E5E">
          <w:rPr>
            <w:webHidden/>
          </w:rPr>
          <w:tab/>
        </w:r>
        <w:r w:rsidR="008A2E5E">
          <w:rPr>
            <w:webHidden/>
          </w:rPr>
          <w:fldChar w:fldCharType="begin"/>
        </w:r>
        <w:r w:rsidR="008A2E5E">
          <w:rPr>
            <w:webHidden/>
          </w:rPr>
          <w:instrText xml:space="preserve"> PAGEREF _Toc165539023 \h </w:instrText>
        </w:r>
        <w:r w:rsidR="008A2E5E">
          <w:rPr>
            <w:webHidden/>
          </w:rPr>
        </w:r>
        <w:r w:rsidR="008A2E5E">
          <w:rPr>
            <w:webHidden/>
          </w:rPr>
          <w:fldChar w:fldCharType="separate"/>
        </w:r>
        <w:r w:rsidR="008A2E5E">
          <w:rPr>
            <w:webHidden/>
          </w:rPr>
          <w:t>18</w:t>
        </w:r>
        <w:r w:rsidR="008A2E5E">
          <w:rPr>
            <w:webHidden/>
          </w:rPr>
          <w:fldChar w:fldCharType="end"/>
        </w:r>
      </w:hyperlink>
    </w:p>
    <w:p w14:paraId="598D6AE3" w14:textId="7B3A0179"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4" w:history="1">
        <w:r w:rsidR="008A2E5E" w:rsidRPr="001F4277">
          <w:rPr>
            <w:rStyle w:val="a6"/>
          </w:rPr>
          <w:t>2.1.5 Объекты социальной инфраструктуры</w:t>
        </w:r>
        <w:r w:rsidR="008A2E5E">
          <w:rPr>
            <w:webHidden/>
          </w:rPr>
          <w:tab/>
        </w:r>
        <w:r w:rsidR="008A2E5E">
          <w:rPr>
            <w:webHidden/>
          </w:rPr>
          <w:fldChar w:fldCharType="begin"/>
        </w:r>
        <w:r w:rsidR="008A2E5E">
          <w:rPr>
            <w:webHidden/>
          </w:rPr>
          <w:instrText xml:space="preserve"> PAGEREF _Toc165539024 \h </w:instrText>
        </w:r>
        <w:r w:rsidR="008A2E5E">
          <w:rPr>
            <w:webHidden/>
          </w:rPr>
        </w:r>
        <w:r w:rsidR="008A2E5E">
          <w:rPr>
            <w:webHidden/>
          </w:rPr>
          <w:fldChar w:fldCharType="separate"/>
        </w:r>
        <w:r w:rsidR="008A2E5E">
          <w:rPr>
            <w:webHidden/>
          </w:rPr>
          <w:t>19</w:t>
        </w:r>
        <w:r w:rsidR="008A2E5E">
          <w:rPr>
            <w:webHidden/>
          </w:rPr>
          <w:fldChar w:fldCharType="end"/>
        </w:r>
      </w:hyperlink>
    </w:p>
    <w:p w14:paraId="214A7789" w14:textId="1ECBF421"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5" w:history="1">
        <w:r w:rsidR="008A2E5E" w:rsidRPr="001F4277">
          <w:rPr>
            <w:rStyle w:val="a6"/>
          </w:rPr>
          <w:t>2.1.6 Объекты транспортной инфраструктуры</w:t>
        </w:r>
        <w:r w:rsidR="008A2E5E">
          <w:rPr>
            <w:webHidden/>
          </w:rPr>
          <w:tab/>
        </w:r>
        <w:r w:rsidR="008A2E5E">
          <w:rPr>
            <w:webHidden/>
          </w:rPr>
          <w:fldChar w:fldCharType="begin"/>
        </w:r>
        <w:r w:rsidR="008A2E5E">
          <w:rPr>
            <w:webHidden/>
          </w:rPr>
          <w:instrText xml:space="preserve"> PAGEREF _Toc165539025 \h </w:instrText>
        </w:r>
        <w:r w:rsidR="008A2E5E">
          <w:rPr>
            <w:webHidden/>
          </w:rPr>
        </w:r>
        <w:r w:rsidR="008A2E5E">
          <w:rPr>
            <w:webHidden/>
          </w:rPr>
          <w:fldChar w:fldCharType="separate"/>
        </w:r>
        <w:r w:rsidR="008A2E5E">
          <w:rPr>
            <w:webHidden/>
          </w:rPr>
          <w:t>23</w:t>
        </w:r>
        <w:r w:rsidR="008A2E5E">
          <w:rPr>
            <w:webHidden/>
          </w:rPr>
          <w:fldChar w:fldCharType="end"/>
        </w:r>
      </w:hyperlink>
    </w:p>
    <w:p w14:paraId="40D879EB" w14:textId="0C7920BD"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6" w:history="1">
        <w:r w:rsidR="008A2E5E" w:rsidRPr="001F4277">
          <w:rPr>
            <w:rStyle w:val="a6"/>
          </w:rPr>
          <w:t>2.1.7 Объекты инженерной инфраструктуры</w:t>
        </w:r>
        <w:r w:rsidR="008A2E5E">
          <w:rPr>
            <w:webHidden/>
          </w:rPr>
          <w:tab/>
        </w:r>
        <w:r w:rsidR="008A2E5E">
          <w:rPr>
            <w:webHidden/>
          </w:rPr>
          <w:fldChar w:fldCharType="begin"/>
        </w:r>
        <w:r w:rsidR="008A2E5E">
          <w:rPr>
            <w:webHidden/>
          </w:rPr>
          <w:instrText xml:space="preserve"> PAGEREF _Toc165539026 \h </w:instrText>
        </w:r>
        <w:r w:rsidR="008A2E5E">
          <w:rPr>
            <w:webHidden/>
          </w:rPr>
        </w:r>
        <w:r w:rsidR="008A2E5E">
          <w:rPr>
            <w:webHidden/>
          </w:rPr>
          <w:fldChar w:fldCharType="separate"/>
        </w:r>
        <w:r w:rsidR="008A2E5E">
          <w:rPr>
            <w:webHidden/>
          </w:rPr>
          <w:t>26</w:t>
        </w:r>
        <w:r w:rsidR="008A2E5E">
          <w:rPr>
            <w:webHidden/>
          </w:rPr>
          <w:fldChar w:fldCharType="end"/>
        </w:r>
      </w:hyperlink>
    </w:p>
    <w:p w14:paraId="4BC9FA39" w14:textId="2BC3246D"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7" w:history="1">
        <w:r w:rsidR="008A2E5E" w:rsidRPr="001F4277">
          <w:rPr>
            <w:rStyle w:val="a6"/>
          </w:rPr>
          <w:t>2.1.8 Жилищный фонд</w:t>
        </w:r>
        <w:r w:rsidR="008A2E5E">
          <w:rPr>
            <w:webHidden/>
          </w:rPr>
          <w:tab/>
        </w:r>
        <w:r w:rsidR="008A2E5E">
          <w:rPr>
            <w:webHidden/>
          </w:rPr>
          <w:fldChar w:fldCharType="begin"/>
        </w:r>
        <w:r w:rsidR="008A2E5E">
          <w:rPr>
            <w:webHidden/>
          </w:rPr>
          <w:instrText xml:space="preserve"> PAGEREF _Toc165539027 \h </w:instrText>
        </w:r>
        <w:r w:rsidR="008A2E5E">
          <w:rPr>
            <w:webHidden/>
          </w:rPr>
        </w:r>
        <w:r w:rsidR="008A2E5E">
          <w:rPr>
            <w:webHidden/>
          </w:rPr>
          <w:fldChar w:fldCharType="separate"/>
        </w:r>
        <w:r w:rsidR="008A2E5E">
          <w:rPr>
            <w:webHidden/>
          </w:rPr>
          <w:t>33</w:t>
        </w:r>
        <w:r w:rsidR="008A2E5E">
          <w:rPr>
            <w:webHidden/>
          </w:rPr>
          <w:fldChar w:fldCharType="end"/>
        </w:r>
      </w:hyperlink>
    </w:p>
    <w:p w14:paraId="1E912BFC" w14:textId="6E8A0E26"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28" w:history="1">
        <w:r w:rsidR="008A2E5E" w:rsidRPr="001F4277">
          <w:rPr>
            <w:rStyle w:val="a6"/>
            <w:noProof/>
          </w:rPr>
          <w:t>2.2 Прогнозируемые ограничения использования территорий поселения</w:t>
        </w:r>
        <w:r w:rsidR="008A2E5E">
          <w:rPr>
            <w:noProof/>
            <w:webHidden/>
          </w:rPr>
          <w:tab/>
        </w:r>
        <w:r w:rsidR="008A2E5E">
          <w:rPr>
            <w:noProof/>
            <w:webHidden/>
          </w:rPr>
          <w:fldChar w:fldCharType="begin"/>
        </w:r>
        <w:r w:rsidR="008A2E5E">
          <w:rPr>
            <w:noProof/>
            <w:webHidden/>
          </w:rPr>
          <w:instrText xml:space="preserve"> PAGEREF _Toc165539028 \h </w:instrText>
        </w:r>
        <w:r w:rsidR="008A2E5E">
          <w:rPr>
            <w:noProof/>
            <w:webHidden/>
          </w:rPr>
        </w:r>
        <w:r w:rsidR="008A2E5E">
          <w:rPr>
            <w:noProof/>
            <w:webHidden/>
          </w:rPr>
          <w:fldChar w:fldCharType="separate"/>
        </w:r>
        <w:r w:rsidR="008A2E5E">
          <w:rPr>
            <w:noProof/>
            <w:webHidden/>
          </w:rPr>
          <w:t>33</w:t>
        </w:r>
        <w:r w:rsidR="008A2E5E">
          <w:rPr>
            <w:noProof/>
            <w:webHidden/>
          </w:rPr>
          <w:fldChar w:fldCharType="end"/>
        </w:r>
      </w:hyperlink>
    </w:p>
    <w:p w14:paraId="42511CC4" w14:textId="1763824A"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29" w:history="1">
        <w:r w:rsidR="008A2E5E" w:rsidRPr="001F4277">
          <w:rPr>
            <w:rStyle w:val="a6"/>
          </w:rPr>
          <w:t>2.2.1 Водоохранная зона и прибрежная защитная полоса</w:t>
        </w:r>
        <w:r w:rsidR="008A2E5E">
          <w:rPr>
            <w:webHidden/>
          </w:rPr>
          <w:tab/>
        </w:r>
        <w:r w:rsidR="008A2E5E">
          <w:rPr>
            <w:webHidden/>
          </w:rPr>
          <w:fldChar w:fldCharType="begin"/>
        </w:r>
        <w:r w:rsidR="008A2E5E">
          <w:rPr>
            <w:webHidden/>
          </w:rPr>
          <w:instrText xml:space="preserve"> PAGEREF _Toc165539029 \h </w:instrText>
        </w:r>
        <w:r w:rsidR="008A2E5E">
          <w:rPr>
            <w:webHidden/>
          </w:rPr>
        </w:r>
        <w:r w:rsidR="008A2E5E">
          <w:rPr>
            <w:webHidden/>
          </w:rPr>
          <w:fldChar w:fldCharType="separate"/>
        </w:r>
        <w:r w:rsidR="008A2E5E">
          <w:rPr>
            <w:webHidden/>
          </w:rPr>
          <w:t>34</w:t>
        </w:r>
        <w:r w:rsidR="008A2E5E">
          <w:rPr>
            <w:webHidden/>
          </w:rPr>
          <w:fldChar w:fldCharType="end"/>
        </w:r>
      </w:hyperlink>
    </w:p>
    <w:p w14:paraId="3CC96A36" w14:textId="43341AA4"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0" w:history="1">
        <w:r w:rsidR="008A2E5E" w:rsidRPr="001F4277">
          <w:rPr>
            <w:rStyle w:val="a6"/>
          </w:rPr>
          <w:t>2.2.2 Береговые полосы</w:t>
        </w:r>
        <w:r w:rsidR="008A2E5E">
          <w:rPr>
            <w:webHidden/>
          </w:rPr>
          <w:tab/>
        </w:r>
        <w:r w:rsidR="008A2E5E">
          <w:rPr>
            <w:webHidden/>
          </w:rPr>
          <w:fldChar w:fldCharType="begin"/>
        </w:r>
        <w:r w:rsidR="008A2E5E">
          <w:rPr>
            <w:webHidden/>
          </w:rPr>
          <w:instrText xml:space="preserve"> PAGEREF _Toc165539030 \h </w:instrText>
        </w:r>
        <w:r w:rsidR="008A2E5E">
          <w:rPr>
            <w:webHidden/>
          </w:rPr>
        </w:r>
        <w:r w:rsidR="008A2E5E">
          <w:rPr>
            <w:webHidden/>
          </w:rPr>
          <w:fldChar w:fldCharType="separate"/>
        </w:r>
        <w:r w:rsidR="008A2E5E">
          <w:rPr>
            <w:webHidden/>
          </w:rPr>
          <w:t>37</w:t>
        </w:r>
        <w:r w:rsidR="008A2E5E">
          <w:rPr>
            <w:webHidden/>
          </w:rPr>
          <w:fldChar w:fldCharType="end"/>
        </w:r>
      </w:hyperlink>
    </w:p>
    <w:p w14:paraId="15FC7FBF" w14:textId="0845E57D"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1" w:history="1">
        <w:r w:rsidR="008A2E5E" w:rsidRPr="001F4277">
          <w:rPr>
            <w:rStyle w:val="a6"/>
          </w:rPr>
          <w:t>2.2.3 Охранная зона объектов электросетевого хозяйства (вдоль линий электропередачи, вокруг подстанций)</w:t>
        </w:r>
        <w:r w:rsidR="008A2E5E">
          <w:rPr>
            <w:webHidden/>
          </w:rPr>
          <w:tab/>
        </w:r>
        <w:r w:rsidR="008A2E5E">
          <w:rPr>
            <w:webHidden/>
          </w:rPr>
          <w:fldChar w:fldCharType="begin"/>
        </w:r>
        <w:r w:rsidR="008A2E5E">
          <w:rPr>
            <w:webHidden/>
          </w:rPr>
          <w:instrText xml:space="preserve"> PAGEREF _Toc165539031 \h </w:instrText>
        </w:r>
        <w:r w:rsidR="008A2E5E">
          <w:rPr>
            <w:webHidden/>
          </w:rPr>
        </w:r>
        <w:r w:rsidR="008A2E5E">
          <w:rPr>
            <w:webHidden/>
          </w:rPr>
          <w:fldChar w:fldCharType="separate"/>
        </w:r>
        <w:r w:rsidR="008A2E5E">
          <w:rPr>
            <w:webHidden/>
          </w:rPr>
          <w:t>38</w:t>
        </w:r>
        <w:r w:rsidR="008A2E5E">
          <w:rPr>
            <w:webHidden/>
          </w:rPr>
          <w:fldChar w:fldCharType="end"/>
        </w:r>
      </w:hyperlink>
    </w:p>
    <w:p w14:paraId="12BD8BF8" w14:textId="4A6C9143"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2" w:history="1">
        <w:r w:rsidR="008A2E5E" w:rsidRPr="001F4277">
          <w:rPr>
            <w:rStyle w:val="a6"/>
          </w:rPr>
          <w:t>2.2.4 Охранная зона тепловых сетей</w:t>
        </w:r>
        <w:r w:rsidR="008A2E5E">
          <w:rPr>
            <w:webHidden/>
          </w:rPr>
          <w:tab/>
        </w:r>
        <w:r w:rsidR="008A2E5E">
          <w:rPr>
            <w:webHidden/>
          </w:rPr>
          <w:fldChar w:fldCharType="begin"/>
        </w:r>
        <w:r w:rsidR="008A2E5E">
          <w:rPr>
            <w:webHidden/>
          </w:rPr>
          <w:instrText xml:space="preserve"> PAGEREF _Toc165539032 \h </w:instrText>
        </w:r>
        <w:r w:rsidR="008A2E5E">
          <w:rPr>
            <w:webHidden/>
          </w:rPr>
        </w:r>
        <w:r w:rsidR="008A2E5E">
          <w:rPr>
            <w:webHidden/>
          </w:rPr>
          <w:fldChar w:fldCharType="separate"/>
        </w:r>
        <w:r w:rsidR="008A2E5E">
          <w:rPr>
            <w:webHidden/>
          </w:rPr>
          <w:t>40</w:t>
        </w:r>
        <w:r w:rsidR="008A2E5E">
          <w:rPr>
            <w:webHidden/>
          </w:rPr>
          <w:fldChar w:fldCharType="end"/>
        </w:r>
      </w:hyperlink>
    </w:p>
    <w:p w14:paraId="0CAF6ACF" w14:textId="0EED369D"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3" w:history="1">
        <w:r w:rsidR="008A2E5E" w:rsidRPr="001F4277">
          <w:rPr>
            <w:rStyle w:val="a6"/>
          </w:rPr>
          <w:t>2.2.5 Охранные зоны линий и сооружений и связи</w:t>
        </w:r>
        <w:r w:rsidR="008A2E5E">
          <w:rPr>
            <w:webHidden/>
          </w:rPr>
          <w:tab/>
        </w:r>
        <w:r w:rsidR="008A2E5E">
          <w:rPr>
            <w:webHidden/>
          </w:rPr>
          <w:fldChar w:fldCharType="begin"/>
        </w:r>
        <w:r w:rsidR="008A2E5E">
          <w:rPr>
            <w:webHidden/>
          </w:rPr>
          <w:instrText xml:space="preserve"> PAGEREF _Toc165539033 \h </w:instrText>
        </w:r>
        <w:r w:rsidR="008A2E5E">
          <w:rPr>
            <w:webHidden/>
          </w:rPr>
        </w:r>
        <w:r w:rsidR="008A2E5E">
          <w:rPr>
            <w:webHidden/>
          </w:rPr>
          <w:fldChar w:fldCharType="separate"/>
        </w:r>
        <w:r w:rsidR="008A2E5E">
          <w:rPr>
            <w:webHidden/>
          </w:rPr>
          <w:t>41</w:t>
        </w:r>
        <w:r w:rsidR="008A2E5E">
          <w:rPr>
            <w:webHidden/>
          </w:rPr>
          <w:fldChar w:fldCharType="end"/>
        </w:r>
      </w:hyperlink>
    </w:p>
    <w:p w14:paraId="40A14624" w14:textId="007226BE"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4" w:history="1">
        <w:r w:rsidR="008A2E5E" w:rsidRPr="001F4277">
          <w:rPr>
            <w:rStyle w:val="a6"/>
          </w:rPr>
          <w:t>2.2.6 Зоны санитарной охраны источников питьевого и хозяйственно-бытового водоснабжения и водопроводов питьевого назначения</w:t>
        </w:r>
        <w:r w:rsidR="008A2E5E">
          <w:rPr>
            <w:webHidden/>
          </w:rPr>
          <w:tab/>
        </w:r>
        <w:r w:rsidR="008A2E5E">
          <w:rPr>
            <w:webHidden/>
          </w:rPr>
          <w:fldChar w:fldCharType="begin"/>
        </w:r>
        <w:r w:rsidR="008A2E5E">
          <w:rPr>
            <w:webHidden/>
          </w:rPr>
          <w:instrText xml:space="preserve"> PAGEREF _Toc165539034 \h </w:instrText>
        </w:r>
        <w:r w:rsidR="008A2E5E">
          <w:rPr>
            <w:webHidden/>
          </w:rPr>
        </w:r>
        <w:r w:rsidR="008A2E5E">
          <w:rPr>
            <w:webHidden/>
          </w:rPr>
          <w:fldChar w:fldCharType="separate"/>
        </w:r>
        <w:r w:rsidR="008A2E5E">
          <w:rPr>
            <w:webHidden/>
          </w:rPr>
          <w:t>44</w:t>
        </w:r>
        <w:r w:rsidR="008A2E5E">
          <w:rPr>
            <w:webHidden/>
          </w:rPr>
          <w:fldChar w:fldCharType="end"/>
        </w:r>
      </w:hyperlink>
    </w:p>
    <w:p w14:paraId="060C9CBD" w14:textId="347BF7B0"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35" w:history="1">
        <w:r w:rsidR="008A2E5E" w:rsidRPr="001F4277">
          <w:rPr>
            <w:rStyle w:val="a6"/>
          </w:rPr>
          <w:t>2.2.7 Придорожная полоса</w:t>
        </w:r>
        <w:r w:rsidR="008A2E5E">
          <w:rPr>
            <w:webHidden/>
          </w:rPr>
          <w:tab/>
        </w:r>
        <w:r w:rsidR="008A2E5E">
          <w:rPr>
            <w:webHidden/>
          </w:rPr>
          <w:fldChar w:fldCharType="begin"/>
        </w:r>
        <w:r w:rsidR="008A2E5E">
          <w:rPr>
            <w:webHidden/>
          </w:rPr>
          <w:instrText xml:space="preserve"> PAGEREF _Toc165539035 \h </w:instrText>
        </w:r>
        <w:r w:rsidR="008A2E5E">
          <w:rPr>
            <w:webHidden/>
          </w:rPr>
        </w:r>
        <w:r w:rsidR="008A2E5E">
          <w:rPr>
            <w:webHidden/>
          </w:rPr>
          <w:fldChar w:fldCharType="separate"/>
        </w:r>
        <w:r w:rsidR="008A2E5E">
          <w:rPr>
            <w:webHidden/>
          </w:rPr>
          <w:t>45</w:t>
        </w:r>
        <w:r w:rsidR="008A2E5E">
          <w:rPr>
            <w:webHidden/>
          </w:rPr>
          <w:fldChar w:fldCharType="end"/>
        </w:r>
      </w:hyperlink>
    </w:p>
    <w:p w14:paraId="2CE5A0FB" w14:textId="578874FC"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36" w:history="1">
        <w:r w:rsidR="008A2E5E" w:rsidRPr="001F4277">
          <w:rPr>
            <w:rStyle w:val="a6"/>
            <w:noProof/>
          </w:rPr>
          <w:t>2.3 Объекты специального назначения</w:t>
        </w:r>
        <w:r w:rsidR="008A2E5E">
          <w:rPr>
            <w:noProof/>
            <w:webHidden/>
          </w:rPr>
          <w:tab/>
        </w:r>
        <w:r w:rsidR="008A2E5E">
          <w:rPr>
            <w:noProof/>
            <w:webHidden/>
          </w:rPr>
          <w:fldChar w:fldCharType="begin"/>
        </w:r>
        <w:r w:rsidR="008A2E5E">
          <w:rPr>
            <w:noProof/>
            <w:webHidden/>
          </w:rPr>
          <w:instrText xml:space="preserve"> PAGEREF _Toc165539036 \h </w:instrText>
        </w:r>
        <w:r w:rsidR="008A2E5E">
          <w:rPr>
            <w:noProof/>
            <w:webHidden/>
          </w:rPr>
        </w:r>
        <w:r w:rsidR="008A2E5E">
          <w:rPr>
            <w:noProof/>
            <w:webHidden/>
          </w:rPr>
          <w:fldChar w:fldCharType="separate"/>
        </w:r>
        <w:r w:rsidR="008A2E5E">
          <w:rPr>
            <w:noProof/>
            <w:webHidden/>
          </w:rPr>
          <w:t>46</w:t>
        </w:r>
        <w:r w:rsidR="008A2E5E">
          <w:rPr>
            <w:noProof/>
            <w:webHidden/>
          </w:rPr>
          <w:fldChar w:fldCharType="end"/>
        </w:r>
      </w:hyperlink>
    </w:p>
    <w:p w14:paraId="005D7802" w14:textId="1DB2B5F0"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37" w:history="1">
        <w:r w:rsidR="008A2E5E" w:rsidRPr="001F4277">
          <w:rPr>
            <w:rStyle w:val="a6"/>
            <w:noProof/>
          </w:rPr>
          <w:t>2.4 Объекты культурного наследия</w:t>
        </w:r>
        <w:r w:rsidR="008A2E5E">
          <w:rPr>
            <w:noProof/>
            <w:webHidden/>
          </w:rPr>
          <w:tab/>
        </w:r>
        <w:r w:rsidR="008A2E5E">
          <w:rPr>
            <w:noProof/>
            <w:webHidden/>
          </w:rPr>
          <w:fldChar w:fldCharType="begin"/>
        </w:r>
        <w:r w:rsidR="008A2E5E">
          <w:rPr>
            <w:noProof/>
            <w:webHidden/>
          </w:rPr>
          <w:instrText xml:space="preserve"> PAGEREF _Toc165539037 \h </w:instrText>
        </w:r>
        <w:r w:rsidR="008A2E5E">
          <w:rPr>
            <w:noProof/>
            <w:webHidden/>
          </w:rPr>
        </w:r>
        <w:r w:rsidR="008A2E5E">
          <w:rPr>
            <w:noProof/>
            <w:webHidden/>
          </w:rPr>
          <w:fldChar w:fldCharType="separate"/>
        </w:r>
        <w:r w:rsidR="008A2E5E">
          <w:rPr>
            <w:noProof/>
            <w:webHidden/>
          </w:rPr>
          <w:t>46</w:t>
        </w:r>
        <w:r w:rsidR="008A2E5E">
          <w:rPr>
            <w:noProof/>
            <w:webHidden/>
          </w:rPr>
          <w:fldChar w:fldCharType="end"/>
        </w:r>
      </w:hyperlink>
    </w:p>
    <w:p w14:paraId="1CD18865" w14:textId="4207A2F3"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38" w:history="1">
        <w:r w:rsidR="008A2E5E" w:rsidRPr="001F4277">
          <w:rPr>
            <w:rStyle w:val="a6"/>
            <w:noProof/>
          </w:rPr>
          <w:t>2.5 Особо охраняемые природные территории</w:t>
        </w:r>
        <w:r w:rsidR="008A2E5E">
          <w:rPr>
            <w:noProof/>
            <w:webHidden/>
          </w:rPr>
          <w:tab/>
        </w:r>
        <w:r w:rsidR="008A2E5E">
          <w:rPr>
            <w:noProof/>
            <w:webHidden/>
          </w:rPr>
          <w:fldChar w:fldCharType="begin"/>
        </w:r>
        <w:r w:rsidR="008A2E5E">
          <w:rPr>
            <w:noProof/>
            <w:webHidden/>
          </w:rPr>
          <w:instrText xml:space="preserve"> PAGEREF _Toc165539038 \h </w:instrText>
        </w:r>
        <w:r w:rsidR="008A2E5E">
          <w:rPr>
            <w:noProof/>
            <w:webHidden/>
          </w:rPr>
        </w:r>
        <w:r w:rsidR="008A2E5E">
          <w:rPr>
            <w:noProof/>
            <w:webHidden/>
          </w:rPr>
          <w:fldChar w:fldCharType="separate"/>
        </w:r>
        <w:r w:rsidR="008A2E5E">
          <w:rPr>
            <w:noProof/>
            <w:webHidden/>
          </w:rPr>
          <w:t>46</w:t>
        </w:r>
        <w:r w:rsidR="008A2E5E">
          <w:rPr>
            <w:noProof/>
            <w:webHidden/>
          </w:rPr>
          <w:fldChar w:fldCharType="end"/>
        </w:r>
      </w:hyperlink>
    </w:p>
    <w:p w14:paraId="2D6A4FDA" w14:textId="022C25A8"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39" w:history="1">
        <w:r w:rsidR="008A2E5E" w:rsidRPr="001F4277">
          <w:rPr>
            <w:rStyle w:val="a6"/>
            <w:noProof/>
          </w:rPr>
          <w:t>2.6 Выводы</w:t>
        </w:r>
        <w:r w:rsidR="008A2E5E">
          <w:rPr>
            <w:noProof/>
            <w:webHidden/>
          </w:rPr>
          <w:tab/>
        </w:r>
        <w:r w:rsidR="008A2E5E">
          <w:rPr>
            <w:noProof/>
            <w:webHidden/>
          </w:rPr>
          <w:fldChar w:fldCharType="begin"/>
        </w:r>
        <w:r w:rsidR="008A2E5E">
          <w:rPr>
            <w:noProof/>
            <w:webHidden/>
          </w:rPr>
          <w:instrText xml:space="preserve"> PAGEREF _Toc165539039 \h </w:instrText>
        </w:r>
        <w:r w:rsidR="008A2E5E">
          <w:rPr>
            <w:noProof/>
            <w:webHidden/>
          </w:rPr>
        </w:r>
        <w:r w:rsidR="008A2E5E">
          <w:rPr>
            <w:noProof/>
            <w:webHidden/>
          </w:rPr>
          <w:fldChar w:fldCharType="separate"/>
        </w:r>
        <w:r w:rsidR="008A2E5E">
          <w:rPr>
            <w:noProof/>
            <w:webHidden/>
          </w:rPr>
          <w:t>46</w:t>
        </w:r>
        <w:r w:rsidR="008A2E5E">
          <w:rPr>
            <w:noProof/>
            <w:webHidden/>
          </w:rPr>
          <w:fldChar w:fldCharType="end"/>
        </w:r>
      </w:hyperlink>
    </w:p>
    <w:p w14:paraId="62863928" w14:textId="5ECAED4C"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40" w:history="1">
        <w:r w:rsidR="008A2E5E" w:rsidRPr="001F4277">
          <w:rPr>
            <w:rStyle w:val="a6"/>
            <w:noProof/>
          </w:rPr>
          <w:t>3. Оценка возможного влияния планируемых для размещения объектов местного значения поселения</w:t>
        </w:r>
        <w:r w:rsidR="008A2E5E">
          <w:rPr>
            <w:noProof/>
            <w:webHidden/>
          </w:rPr>
          <w:tab/>
        </w:r>
        <w:r w:rsidR="008A2E5E">
          <w:rPr>
            <w:noProof/>
            <w:webHidden/>
          </w:rPr>
          <w:fldChar w:fldCharType="begin"/>
        </w:r>
        <w:r w:rsidR="008A2E5E">
          <w:rPr>
            <w:noProof/>
            <w:webHidden/>
          </w:rPr>
          <w:instrText xml:space="preserve"> PAGEREF _Toc165539040 \h </w:instrText>
        </w:r>
        <w:r w:rsidR="008A2E5E">
          <w:rPr>
            <w:noProof/>
            <w:webHidden/>
          </w:rPr>
        </w:r>
        <w:r w:rsidR="008A2E5E">
          <w:rPr>
            <w:noProof/>
            <w:webHidden/>
          </w:rPr>
          <w:fldChar w:fldCharType="separate"/>
        </w:r>
        <w:r w:rsidR="008A2E5E">
          <w:rPr>
            <w:noProof/>
            <w:webHidden/>
          </w:rPr>
          <w:t>48</w:t>
        </w:r>
        <w:r w:rsidR="008A2E5E">
          <w:rPr>
            <w:noProof/>
            <w:webHidden/>
          </w:rPr>
          <w:fldChar w:fldCharType="end"/>
        </w:r>
      </w:hyperlink>
    </w:p>
    <w:p w14:paraId="524BA100" w14:textId="728D7E0B"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41" w:history="1">
        <w:r w:rsidR="008A2E5E" w:rsidRPr="001F4277">
          <w:rPr>
            <w:rStyle w:val="a6"/>
            <w:noProof/>
            <w:lang w:eastAsia="ar-SA" w:bidi="en-US"/>
          </w:rPr>
          <w:t xml:space="preserve">4. Сведения </w:t>
        </w:r>
        <w:r w:rsidR="008A2E5E" w:rsidRPr="001F4277">
          <w:rPr>
            <w:rStyle w:val="a6"/>
            <w:rFonts w:eastAsia="Times New Roman"/>
            <w:noProof/>
            <w:lang w:eastAsia="ar-SA" w:bidi="en-US"/>
          </w:rPr>
          <w:t xml:space="preserve">о планируемых для размещения на территориях поселения </w:t>
        </w:r>
        <w:r w:rsidR="008A2E5E" w:rsidRPr="001F4277">
          <w:rPr>
            <w:rStyle w:val="a6"/>
            <w:noProof/>
            <w:shd w:val="clear" w:color="auto" w:fill="FFFFFF"/>
          </w:rPr>
          <w:t>объектов</w:t>
        </w:r>
        <w:r w:rsidR="008A2E5E" w:rsidRPr="001F4277">
          <w:rPr>
            <w:rStyle w:val="a6"/>
            <w:rFonts w:eastAsia="Times New Roman"/>
            <w:noProof/>
            <w:lang w:eastAsia="ar-SA" w:bidi="en-US"/>
          </w:rPr>
          <w:t xml:space="preserve"> федерального значения, объектов регионального значения</w:t>
        </w:r>
        <w:r w:rsidR="008A2E5E">
          <w:rPr>
            <w:noProof/>
            <w:webHidden/>
          </w:rPr>
          <w:tab/>
        </w:r>
        <w:r w:rsidR="008A2E5E">
          <w:rPr>
            <w:noProof/>
            <w:webHidden/>
          </w:rPr>
          <w:fldChar w:fldCharType="begin"/>
        </w:r>
        <w:r w:rsidR="008A2E5E">
          <w:rPr>
            <w:noProof/>
            <w:webHidden/>
          </w:rPr>
          <w:instrText xml:space="preserve"> PAGEREF _Toc165539041 \h </w:instrText>
        </w:r>
        <w:r w:rsidR="008A2E5E">
          <w:rPr>
            <w:noProof/>
            <w:webHidden/>
          </w:rPr>
        </w:r>
        <w:r w:rsidR="008A2E5E">
          <w:rPr>
            <w:noProof/>
            <w:webHidden/>
          </w:rPr>
          <w:fldChar w:fldCharType="separate"/>
        </w:r>
        <w:r w:rsidR="008A2E5E">
          <w:rPr>
            <w:noProof/>
            <w:webHidden/>
          </w:rPr>
          <w:t>50</w:t>
        </w:r>
        <w:r w:rsidR="008A2E5E">
          <w:rPr>
            <w:noProof/>
            <w:webHidden/>
          </w:rPr>
          <w:fldChar w:fldCharType="end"/>
        </w:r>
      </w:hyperlink>
    </w:p>
    <w:p w14:paraId="3A6C654D" w14:textId="50D7143B"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42" w:history="1">
        <w:r w:rsidR="008A2E5E" w:rsidRPr="001F4277">
          <w:rPr>
            <w:rStyle w:val="a6"/>
            <w:rFonts w:eastAsia="Times New Roman"/>
            <w:noProof/>
            <w:lang w:eastAsia="ar-SA" w:bidi="en-US"/>
          </w:rPr>
          <w:t xml:space="preserve">5. Сведения о планируемых для размещения на территориях </w:t>
        </w:r>
        <w:r w:rsidR="008A2E5E" w:rsidRPr="001F4277">
          <w:rPr>
            <w:rStyle w:val="a6"/>
            <w:noProof/>
            <w:lang w:eastAsia="ar-SA" w:bidi="en-US"/>
          </w:rPr>
          <w:t>поселения</w:t>
        </w:r>
        <w:r w:rsidR="008A2E5E" w:rsidRPr="001F4277">
          <w:rPr>
            <w:rStyle w:val="a6"/>
            <w:rFonts w:eastAsia="Times New Roman"/>
            <w:noProof/>
            <w:lang w:eastAsia="ar-SA" w:bidi="en-US"/>
          </w:rPr>
          <w:t xml:space="preserve"> объектов местного значения муниципального района</w:t>
        </w:r>
        <w:r w:rsidR="008A2E5E">
          <w:rPr>
            <w:noProof/>
            <w:webHidden/>
          </w:rPr>
          <w:tab/>
        </w:r>
        <w:r w:rsidR="008A2E5E">
          <w:rPr>
            <w:noProof/>
            <w:webHidden/>
          </w:rPr>
          <w:fldChar w:fldCharType="begin"/>
        </w:r>
        <w:r w:rsidR="008A2E5E">
          <w:rPr>
            <w:noProof/>
            <w:webHidden/>
          </w:rPr>
          <w:instrText xml:space="preserve"> PAGEREF _Toc165539042 \h </w:instrText>
        </w:r>
        <w:r w:rsidR="008A2E5E">
          <w:rPr>
            <w:noProof/>
            <w:webHidden/>
          </w:rPr>
        </w:r>
        <w:r w:rsidR="008A2E5E">
          <w:rPr>
            <w:noProof/>
            <w:webHidden/>
          </w:rPr>
          <w:fldChar w:fldCharType="separate"/>
        </w:r>
        <w:r w:rsidR="008A2E5E">
          <w:rPr>
            <w:noProof/>
            <w:webHidden/>
          </w:rPr>
          <w:t>52</w:t>
        </w:r>
        <w:r w:rsidR="008A2E5E">
          <w:rPr>
            <w:noProof/>
            <w:webHidden/>
          </w:rPr>
          <w:fldChar w:fldCharType="end"/>
        </w:r>
      </w:hyperlink>
    </w:p>
    <w:p w14:paraId="6B770ED1" w14:textId="40F53BA4"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43" w:history="1">
        <w:r w:rsidR="008A2E5E" w:rsidRPr="001F4277">
          <w:rPr>
            <w:rStyle w:val="a6"/>
            <w:rFonts w:eastAsia="Times New Roman"/>
            <w:noProof/>
            <w:lang w:eastAsia="ar-SA" w:bidi="en-US"/>
          </w:rPr>
          <w:t>6. Перечень и характеристика основных факторов риска возникновения чрезвычайных ситуаций природного и техногенного характера</w:t>
        </w:r>
        <w:r w:rsidR="008A2E5E">
          <w:rPr>
            <w:noProof/>
            <w:webHidden/>
          </w:rPr>
          <w:tab/>
        </w:r>
        <w:r w:rsidR="008A2E5E">
          <w:rPr>
            <w:noProof/>
            <w:webHidden/>
          </w:rPr>
          <w:fldChar w:fldCharType="begin"/>
        </w:r>
        <w:r w:rsidR="008A2E5E">
          <w:rPr>
            <w:noProof/>
            <w:webHidden/>
          </w:rPr>
          <w:instrText xml:space="preserve"> PAGEREF _Toc165539043 \h </w:instrText>
        </w:r>
        <w:r w:rsidR="008A2E5E">
          <w:rPr>
            <w:noProof/>
            <w:webHidden/>
          </w:rPr>
        </w:r>
        <w:r w:rsidR="008A2E5E">
          <w:rPr>
            <w:noProof/>
            <w:webHidden/>
          </w:rPr>
          <w:fldChar w:fldCharType="separate"/>
        </w:r>
        <w:r w:rsidR="008A2E5E">
          <w:rPr>
            <w:noProof/>
            <w:webHidden/>
          </w:rPr>
          <w:t>54</w:t>
        </w:r>
        <w:r w:rsidR="008A2E5E">
          <w:rPr>
            <w:noProof/>
            <w:webHidden/>
          </w:rPr>
          <w:fldChar w:fldCharType="end"/>
        </w:r>
      </w:hyperlink>
    </w:p>
    <w:p w14:paraId="51804B94" w14:textId="40CF2C32"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44" w:history="1">
        <w:r w:rsidR="008A2E5E" w:rsidRPr="001F4277">
          <w:rPr>
            <w:rStyle w:val="a6"/>
            <w:noProof/>
          </w:rPr>
          <w:t>6.1 Инженерно-технические мероприятия гражданской обороны</w:t>
        </w:r>
        <w:r w:rsidR="008A2E5E">
          <w:rPr>
            <w:noProof/>
            <w:webHidden/>
          </w:rPr>
          <w:tab/>
        </w:r>
        <w:r w:rsidR="008A2E5E">
          <w:rPr>
            <w:noProof/>
            <w:webHidden/>
          </w:rPr>
          <w:fldChar w:fldCharType="begin"/>
        </w:r>
        <w:r w:rsidR="008A2E5E">
          <w:rPr>
            <w:noProof/>
            <w:webHidden/>
          </w:rPr>
          <w:instrText xml:space="preserve"> PAGEREF _Toc165539044 \h </w:instrText>
        </w:r>
        <w:r w:rsidR="008A2E5E">
          <w:rPr>
            <w:noProof/>
            <w:webHidden/>
          </w:rPr>
        </w:r>
        <w:r w:rsidR="008A2E5E">
          <w:rPr>
            <w:noProof/>
            <w:webHidden/>
          </w:rPr>
          <w:fldChar w:fldCharType="separate"/>
        </w:r>
        <w:r w:rsidR="008A2E5E">
          <w:rPr>
            <w:noProof/>
            <w:webHidden/>
          </w:rPr>
          <w:t>54</w:t>
        </w:r>
        <w:r w:rsidR="008A2E5E">
          <w:rPr>
            <w:noProof/>
            <w:webHidden/>
          </w:rPr>
          <w:fldChar w:fldCharType="end"/>
        </w:r>
      </w:hyperlink>
    </w:p>
    <w:p w14:paraId="41E05D15" w14:textId="459DBB2C"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45" w:history="1">
        <w:r w:rsidR="008A2E5E" w:rsidRPr="001F4277">
          <w:rPr>
            <w:rStyle w:val="a6"/>
            <w:noProof/>
          </w:rPr>
          <w:t>6.2 Инженерное обеспечение территории</w:t>
        </w:r>
        <w:r w:rsidR="008A2E5E">
          <w:rPr>
            <w:noProof/>
            <w:webHidden/>
          </w:rPr>
          <w:tab/>
        </w:r>
        <w:r w:rsidR="008A2E5E">
          <w:rPr>
            <w:noProof/>
            <w:webHidden/>
          </w:rPr>
          <w:fldChar w:fldCharType="begin"/>
        </w:r>
        <w:r w:rsidR="008A2E5E">
          <w:rPr>
            <w:noProof/>
            <w:webHidden/>
          </w:rPr>
          <w:instrText xml:space="preserve"> PAGEREF _Toc165539045 \h </w:instrText>
        </w:r>
        <w:r w:rsidR="008A2E5E">
          <w:rPr>
            <w:noProof/>
            <w:webHidden/>
          </w:rPr>
        </w:r>
        <w:r w:rsidR="008A2E5E">
          <w:rPr>
            <w:noProof/>
            <w:webHidden/>
          </w:rPr>
          <w:fldChar w:fldCharType="separate"/>
        </w:r>
        <w:r w:rsidR="008A2E5E">
          <w:rPr>
            <w:noProof/>
            <w:webHidden/>
          </w:rPr>
          <w:t>57</w:t>
        </w:r>
        <w:r w:rsidR="008A2E5E">
          <w:rPr>
            <w:noProof/>
            <w:webHidden/>
          </w:rPr>
          <w:fldChar w:fldCharType="end"/>
        </w:r>
      </w:hyperlink>
    </w:p>
    <w:p w14:paraId="575FD32E" w14:textId="744B7314"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46" w:history="1">
        <w:r w:rsidR="008A2E5E" w:rsidRPr="001F4277">
          <w:rPr>
            <w:rStyle w:val="a6"/>
            <w:noProof/>
          </w:rPr>
          <w:t>6.3 Основные факторы риска возникновения чрезвычайных ситуаций</w:t>
        </w:r>
        <w:r w:rsidR="008A2E5E">
          <w:rPr>
            <w:noProof/>
            <w:webHidden/>
          </w:rPr>
          <w:tab/>
        </w:r>
        <w:r w:rsidR="008A2E5E">
          <w:rPr>
            <w:noProof/>
            <w:webHidden/>
          </w:rPr>
          <w:fldChar w:fldCharType="begin"/>
        </w:r>
        <w:r w:rsidR="008A2E5E">
          <w:rPr>
            <w:noProof/>
            <w:webHidden/>
          </w:rPr>
          <w:instrText xml:space="preserve"> PAGEREF _Toc165539046 \h </w:instrText>
        </w:r>
        <w:r w:rsidR="008A2E5E">
          <w:rPr>
            <w:noProof/>
            <w:webHidden/>
          </w:rPr>
        </w:r>
        <w:r w:rsidR="008A2E5E">
          <w:rPr>
            <w:noProof/>
            <w:webHidden/>
          </w:rPr>
          <w:fldChar w:fldCharType="separate"/>
        </w:r>
        <w:r w:rsidR="008A2E5E">
          <w:rPr>
            <w:noProof/>
            <w:webHidden/>
          </w:rPr>
          <w:t>59</w:t>
        </w:r>
        <w:r w:rsidR="008A2E5E">
          <w:rPr>
            <w:noProof/>
            <w:webHidden/>
          </w:rPr>
          <w:fldChar w:fldCharType="end"/>
        </w:r>
      </w:hyperlink>
    </w:p>
    <w:p w14:paraId="123582C6" w14:textId="20A91577"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47" w:history="1">
        <w:r w:rsidR="008A2E5E" w:rsidRPr="001F4277">
          <w:rPr>
            <w:rStyle w:val="a6"/>
          </w:rPr>
          <w:t>6.3.1 Перечень основных факторов риска возникновения чрезвычайных ситуаций природного и техногенного характера</w:t>
        </w:r>
        <w:r w:rsidR="008A2E5E">
          <w:rPr>
            <w:webHidden/>
          </w:rPr>
          <w:tab/>
        </w:r>
        <w:r w:rsidR="008A2E5E">
          <w:rPr>
            <w:webHidden/>
          </w:rPr>
          <w:fldChar w:fldCharType="begin"/>
        </w:r>
        <w:r w:rsidR="008A2E5E">
          <w:rPr>
            <w:webHidden/>
          </w:rPr>
          <w:instrText xml:space="preserve"> PAGEREF _Toc165539047 \h </w:instrText>
        </w:r>
        <w:r w:rsidR="008A2E5E">
          <w:rPr>
            <w:webHidden/>
          </w:rPr>
        </w:r>
        <w:r w:rsidR="008A2E5E">
          <w:rPr>
            <w:webHidden/>
          </w:rPr>
          <w:fldChar w:fldCharType="separate"/>
        </w:r>
        <w:r w:rsidR="008A2E5E">
          <w:rPr>
            <w:webHidden/>
          </w:rPr>
          <w:t>59</w:t>
        </w:r>
        <w:r w:rsidR="008A2E5E">
          <w:rPr>
            <w:webHidden/>
          </w:rPr>
          <w:fldChar w:fldCharType="end"/>
        </w:r>
      </w:hyperlink>
    </w:p>
    <w:p w14:paraId="29E6B176" w14:textId="418F0679"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48" w:history="1">
        <w:r w:rsidR="008A2E5E" w:rsidRPr="001F4277">
          <w:rPr>
            <w:rStyle w:val="a6"/>
          </w:rPr>
          <w:t xml:space="preserve">6.3.2 Перечень источников чрезвычайных ситуаций техногенного характера, возможных на территории </w:t>
        </w:r>
        <w:r w:rsidR="008A2E5E" w:rsidRPr="001F4277">
          <w:rPr>
            <w:rStyle w:val="a6"/>
            <w:iCs/>
          </w:rPr>
          <w:t>Серебрянского</w:t>
        </w:r>
        <w:r w:rsidR="008A2E5E" w:rsidRPr="001F4277">
          <w:rPr>
            <w:rStyle w:val="a6"/>
          </w:rPr>
          <w:t xml:space="preserve"> сельсовета</w:t>
        </w:r>
        <w:r w:rsidR="008A2E5E">
          <w:rPr>
            <w:webHidden/>
          </w:rPr>
          <w:tab/>
        </w:r>
        <w:r w:rsidR="008A2E5E">
          <w:rPr>
            <w:webHidden/>
          </w:rPr>
          <w:fldChar w:fldCharType="begin"/>
        </w:r>
        <w:r w:rsidR="008A2E5E">
          <w:rPr>
            <w:webHidden/>
          </w:rPr>
          <w:instrText xml:space="preserve"> PAGEREF _Toc165539048 \h </w:instrText>
        </w:r>
        <w:r w:rsidR="008A2E5E">
          <w:rPr>
            <w:webHidden/>
          </w:rPr>
        </w:r>
        <w:r w:rsidR="008A2E5E">
          <w:rPr>
            <w:webHidden/>
          </w:rPr>
          <w:fldChar w:fldCharType="separate"/>
        </w:r>
        <w:r w:rsidR="008A2E5E">
          <w:rPr>
            <w:webHidden/>
          </w:rPr>
          <w:t>66</w:t>
        </w:r>
        <w:r w:rsidR="008A2E5E">
          <w:rPr>
            <w:webHidden/>
          </w:rPr>
          <w:fldChar w:fldCharType="end"/>
        </w:r>
      </w:hyperlink>
    </w:p>
    <w:p w14:paraId="1232B2F1" w14:textId="682B3C58"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49" w:history="1">
        <w:r w:rsidR="008A2E5E" w:rsidRPr="001F4277">
          <w:rPr>
            <w:rStyle w:val="a6"/>
          </w:rPr>
          <w:t>6.3.3 Риски возникновения опасных происшествий на транспорте при перевозке опасных грузов</w:t>
        </w:r>
        <w:r w:rsidR="008A2E5E">
          <w:rPr>
            <w:webHidden/>
          </w:rPr>
          <w:tab/>
        </w:r>
        <w:r w:rsidR="008A2E5E">
          <w:rPr>
            <w:webHidden/>
          </w:rPr>
          <w:fldChar w:fldCharType="begin"/>
        </w:r>
        <w:r w:rsidR="008A2E5E">
          <w:rPr>
            <w:webHidden/>
          </w:rPr>
          <w:instrText xml:space="preserve"> PAGEREF _Toc165539049 \h </w:instrText>
        </w:r>
        <w:r w:rsidR="008A2E5E">
          <w:rPr>
            <w:webHidden/>
          </w:rPr>
        </w:r>
        <w:r w:rsidR="008A2E5E">
          <w:rPr>
            <w:webHidden/>
          </w:rPr>
          <w:fldChar w:fldCharType="separate"/>
        </w:r>
        <w:r w:rsidR="008A2E5E">
          <w:rPr>
            <w:webHidden/>
          </w:rPr>
          <w:t>68</w:t>
        </w:r>
        <w:r w:rsidR="008A2E5E">
          <w:rPr>
            <w:webHidden/>
          </w:rPr>
          <w:fldChar w:fldCharType="end"/>
        </w:r>
      </w:hyperlink>
    </w:p>
    <w:p w14:paraId="3E078E6F" w14:textId="27326DDB"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0" w:history="1">
        <w:r w:rsidR="008A2E5E" w:rsidRPr="001F4277">
          <w:rPr>
            <w:rStyle w:val="a6"/>
          </w:rPr>
          <w:t xml:space="preserve">6.3.4 Перечень источников чрезвычайных ситуаций биолого-социального характера на территории </w:t>
        </w:r>
        <w:r w:rsidR="008A2E5E" w:rsidRPr="001F4277">
          <w:rPr>
            <w:rStyle w:val="a6"/>
            <w:iCs/>
          </w:rPr>
          <w:t>Серебрянского</w:t>
        </w:r>
        <w:r w:rsidR="008A2E5E" w:rsidRPr="001F4277">
          <w:rPr>
            <w:rStyle w:val="a6"/>
          </w:rPr>
          <w:t xml:space="preserve"> сельсовета</w:t>
        </w:r>
        <w:r w:rsidR="008A2E5E">
          <w:rPr>
            <w:webHidden/>
          </w:rPr>
          <w:tab/>
        </w:r>
        <w:r w:rsidR="008A2E5E">
          <w:rPr>
            <w:webHidden/>
          </w:rPr>
          <w:fldChar w:fldCharType="begin"/>
        </w:r>
        <w:r w:rsidR="008A2E5E">
          <w:rPr>
            <w:webHidden/>
          </w:rPr>
          <w:instrText xml:space="preserve"> PAGEREF _Toc165539050 \h </w:instrText>
        </w:r>
        <w:r w:rsidR="008A2E5E">
          <w:rPr>
            <w:webHidden/>
          </w:rPr>
        </w:r>
        <w:r w:rsidR="008A2E5E">
          <w:rPr>
            <w:webHidden/>
          </w:rPr>
          <w:fldChar w:fldCharType="separate"/>
        </w:r>
        <w:r w:rsidR="008A2E5E">
          <w:rPr>
            <w:webHidden/>
          </w:rPr>
          <w:t>71</w:t>
        </w:r>
        <w:r w:rsidR="008A2E5E">
          <w:rPr>
            <w:webHidden/>
          </w:rPr>
          <w:fldChar w:fldCharType="end"/>
        </w:r>
      </w:hyperlink>
    </w:p>
    <w:p w14:paraId="42F00BB8" w14:textId="3E213A17"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51" w:history="1">
        <w:r w:rsidR="008A2E5E" w:rsidRPr="001F4277">
          <w:rPr>
            <w:rStyle w:val="a6"/>
            <w:noProof/>
          </w:rPr>
          <w:t>6.4 Перечень мероприятий по обеспечению пожарной безопасности</w:t>
        </w:r>
        <w:r w:rsidR="008A2E5E">
          <w:rPr>
            <w:noProof/>
            <w:webHidden/>
          </w:rPr>
          <w:tab/>
        </w:r>
        <w:r w:rsidR="008A2E5E">
          <w:rPr>
            <w:noProof/>
            <w:webHidden/>
          </w:rPr>
          <w:fldChar w:fldCharType="begin"/>
        </w:r>
        <w:r w:rsidR="008A2E5E">
          <w:rPr>
            <w:noProof/>
            <w:webHidden/>
          </w:rPr>
          <w:instrText xml:space="preserve"> PAGEREF _Toc165539051 \h </w:instrText>
        </w:r>
        <w:r w:rsidR="008A2E5E">
          <w:rPr>
            <w:noProof/>
            <w:webHidden/>
          </w:rPr>
        </w:r>
        <w:r w:rsidR="008A2E5E">
          <w:rPr>
            <w:noProof/>
            <w:webHidden/>
          </w:rPr>
          <w:fldChar w:fldCharType="separate"/>
        </w:r>
        <w:r w:rsidR="008A2E5E">
          <w:rPr>
            <w:noProof/>
            <w:webHidden/>
          </w:rPr>
          <w:t>72</w:t>
        </w:r>
        <w:r w:rsidR="008A2E5E">
          <w:rPr>
            <w:noProof/>
            <w:webHidden/>
          </w:rPr>
          <w:fldChar w:fldCharType="end"/>
        </w:r>
      </w:hyperlink>
    </w:p>
    <w:p w14:paraId="0DFE720E" w14:textId="3249FEC9"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2" w:history="1">
        <w:r w:rsidR="008A2E5E" w:rsidRPr="001F4277">
          <w:rPr>
            <w:rStyle w:val="a6"/>
          </w:rPr>
          <w:t xml:space="preserve">6.4.1 Состояние системы обеспечения пожарной безопасности на территории </w:t>
        </w:r>
        <w:r w:rsidR="008A2E5E" w:rsidRPr="001F4277">
          <w:rPr>
            <w:rStyle w:val="a6"/>
            <w:iCs/>
          </w:rPr>
          <w:t>Серебрянского</w:t>
        </w:r>
        <w:r w:rsidR="008A2E5E" w:rsidRPr="001F4277">
          <w:rPr>
            <w:rStyle w:val="a6"/>
          </w:rPr>
          <w:t xml:space="preserve"> сельсовета</w:t>
        </w:r>
        <w:r w:rsidR="008A2E5E">
          <w:rPr>
            <w:webHidden/>
          </w:rPr>
          <w:tab/>
        </w:r>
        <w:r w:rsidR="008A2E5E">
          <w:rPr>
            <w:webHidden/>
          </w:rPr>
          <w:fldChar w:fldCharType="begin"/>
        </w:r>
        <w:r w:rsidR="008A2E5E">
          <w:rPr>
            <w:webHidden/>
          </w:rPr>
          <w:instrText xml:space="preserve"> PAGEREF _Toc165539052 \h </w:instrText>
        </w:r>
        <w:r w:rsidR="008A2E5E">
          <w:rPr>
            <w:webHidden/>
          </w:rPr>
        </w:r>
        <w:r w:rsidR="008A2E5E">
          <w:rPr>
            <w:webHidden/>
          </w:rPr>
          <w:fldChar w:fldCharType="separate"/>
        </w:r>
        <w:r w:rsidR="008A2E5E">
          <w:rPr>
            <w:webHidden/>
          </w:rPr>
          <w:t>73</w:t>
        </w:r>
        <w:r w:rsidR="008A2E5E">
          <w:rPr>
            <w:webHidden/>
          </w:rPr>
          <w:fldChar w:fldCharType="end"/>
        </w:r>
      </w:hyperlink>
    </w:p>
    <w:p w14:paraId="756A3F40" w14:textId="1A8145B9"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3" w:history="1">
        <w:r w:rsidR="008A2E5E" w:rsidRPr="001F4277">
          <w:rPr>
            <w:rStyle w:val="a6"/>
          </w:rPr>
          <w:t>6.4.2 Организационные решения</w:t>
        </w:r>
        <w:r w:rsidR="008A2E5E">
          <w:rPr>
            <w:webHidden/>
          </w:rPr>
          <w:tab/>
        </w:r>
        <w:r w:rsidR="008A2E5E">
          <w:rPr>
            <w:webHidden/>
          </w:rPr>
          <w:fldChar w:fldCharType="begin"/>
        </w:r>
        <w:r w:rsidR="008A2E5E">
          <w:rPr>
            <w:webHidden/>
          </w:rPr>
          <w:instrText xml:space="preserve"> PAGEREF _Toc165539053 \h </w:instrText>
        </w:r>
        <w:r w:rsidR="008A2E5E">
          <w:rPr>
            <w:webHidden/>
          </w:rPr>
        </w:r>
        <w:r w:rsidR="008A2E5E">
          <w:rPr>
            <w:webHidden/>
          </w:rPr>
          <w:fldChar w:fldCharType="separate"/>
        </w:r>
        <w:r w:rsidR="008A2E5E">
          <w:rPr>
            <w:webHidden/>
          </w:rPr>
          <w:t>73</w:t>
        </w:r>
        <w:r w:rsidR="008A2E5E">
          <w:rPr>
            <w:webHidden/>
          </w:rPr>
          <w:fldChar w:fldCharType="end"/>
        </w:r>
      </w:hyperlink>
    </w:p>
    <w:p w14:paraId="080974FC" w14:textId="43AC95C2"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4" w:history="1">
        <w:r w:rsidR="008A2E5E" w:rsidRPr="001F4277">
          <w:rPr>
            <w:rStyle w:val="a6"/>
          </w:rPr>
          <w:t>6.4.3 Технические решения, входящие в систему, обеспечивающую пожарную безопасность дороги, состоят из ряда мероприятий и условий</w:t>
        </w:r>
        <w:r w:rsidR="008A2E5E">
          <w:rPr>
            <w:webHidden/>
          </w:rPr>
          <w:tab/>
        </w:r>
        <w:r w:rsidR="008A2E5E">
          <w:rPr>
            <w:webHidden/>
          </w:rPr>
          <w:fldChar w:fldCharType="begin"/>
        </w:r>
        <w:r w:rsidR="008A2E5E">
          <w:rPr>
            <w:webHidden/>
          </w:rPr>
          <w:instrText xml:space="preserve"> PAGEREF _Toc165539054 \h </w:instrText>
        </w:r>
        <w:r w:rsidR="008A2E5E">
          <w:rPr>
            <w:webHidden/>
          </w:rPr>
        </w:r>
        <w:r w:rsidR="008A2E5E">
          <w:rPr>
            <w:webHidden/>
          </w:rPr>
          <w:fldChar w:fldCharType="separate"/>
        </w:r>
        <w:r w:rsidR="008A2E5E">
          <w:rPr>
            <w:webHidden/>
          </w:rPr>
          <w:t>74</w:t>
        </w:r>
        <w:r w:rsidR="008A2E5E">
          <w:rPr>
            <w:webHidden/>
          </w:rPr>
          <w:fldChar w:fldCharType="end"/>
        </w:r>
      </w:hyperlink>
    </w:p>
    <w:p w14:paraId="6DD9AF67" w14:textId="6CA61EC4"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5" w:history="1">
        <w:r w:rsidR="008A2E5E" w:rsidRPr="001F4277">
          <w:rPr>
            <w:rStyle w:val="a6"/>
          </w:rPr>
          <w:t>6.4.4 Противопожарное водоснабжение</w:t>
        </w:r>
        <w:r w:rsidR="008A2E5E">
          <w:rPr>
            <w:webHidden/>
          </w:rPr>
          <w:tab/>
        </w:r>
        <w:r w:rsidR="008A2E5E">
          <w:rPr>
            <w:webHidden/>
          </w:rPr>
          <w:fldChar w:fldCharType="begin"/>
        </w:r>
        <w:r w:rsidR="008A2E5E">
          <w:rPr>
            <w:webHidden/>
          </w:rPr>
          <w:instrText xml:space="preserve"> PAGEREF _Toc165539055 \h </w:instrText>
        </w:r>
        <w:r w:rsidR="008A2E5E">
          <w:rPr>
            <w:webHidden/>
          </w:rPr>
        </w:r>
        <w:r w:rsidR="008A2E5E">
          <w:rPr>
            <w:webHidden/>
          </w:rPr>
          <w:fldChar w:fldCharType="separate"/>
        </w:r>
        <w:r w:rsidR="008A2E5E">
          <w:rPr>
            <w:webHidden/>
          </w:rPr>
          <w:t>75</w:t>
        </w:r>
        <w:r w:rsidR="008A2E5E">
          <w:rPr>
            <w:webHidden/>
          </w:rPr>
          <w:fldChar w:fldCharType="end"/>
        </w:r>
      </w:hyperlink>
    </w:p>
    <w:p w14:paraId="532AE3AD" w14:textId="4A4F27D4"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6" w:history="1">
        <w:r w:rsidR="008A2E5E" w:rsidRPr="001F4277">
          <w:rPr>
            <w:rStyle w:val="a6"/>
          </w:rPr>
          <w:t>6.4.5 Требования пожарной безопасности к пожарным депо</w:t>
        </w:r>
        <w:r w:rsidR="008A2E5E">
          <w:rPr>
            <w:webHidden/>
          </w:rPr>
          <w:tab/>
        </w:r>
        <w:r w:rsidR="008A2E5E">
          <w:rPr>
            <w:webHidden/>
          </w:rPr>
          <w:fldChar w:fldCharType="begin"/>
        </w:r>
        <w:r w:rsidR="008A2E5E">
          <w:rPr>
            <w:webHidden/>
          </w:rPr>
          <w:instrText xml:space="preserve"> PAGEREF _Toc165539056 \h </w:instrText>
        </w:r>
        <w:r w:rsidR="008A2E5E">
          <w:rPr>
            <w:webHidden/>
          </w:rPr>
        </w:r>
        <w:r w:rsidR="008A2E5E">
          <w:rPr>
            <w:webHidden/>
          </w:rPr>
          <w:fldChar w:fldCharType="separate"/>
        </w:r>
        <w:r w:rsidR="008A2E5E">
          <w:rPr>
            <w:webHidden/>
          </w:rPr>
          <w:t>77</w:t>
        </w:r>
        <w:r w:rsidR="008A2E5E">
          <w:rPr>
            <w:webHidden/>
          </w:rPr>
          <w:fldChar w:fldCharType="end"/>
        </w:r>
      </w:hyperlink>
    </w:p>
    <w:p w14:paraId="2F6D34FF" w14:textId="0BB479FC"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7" w:history="1">
        <w:r w:rsidR="008A2E5E" w:rsidRPr="001F4277">
          <w:rPr>
            <w:rStyle w:val="a6"/>
          </w:rPr>
          <w:t>6.4.6 Требования пожарной безопасности к территории жилой застройки</w:t>
        </w:r>
        <w:r w:rsidR="008A2E5E">
          <w:rPr>
            <w:webHidden/>
          </w:rPr>
          <w:tab/>
        </w:r>
        <w:r w:rsidR="008A2E5E">
          <w:rPr>
            <w:webHidden/>
          </w:rPr>
          <w:fldChar w:fldCharType="begin"/>
        </w:r>
        <w:r w:rsidR="008A2E5E">
          <w:rPr>
            <w:webHidden/>
          </w:rPr>
          <w:instrText xml:space="preserve"> PAGEREF _Toc165539057 \h </w:instrText>
        </w:r>
        <w:r w:rsidR="008A2E5E">
          <w:rPr>
            <w:webHidden/>
          </w:rPr>
        </w:r>
        <w:r w:rsidR="008A2E5E">
          <w:rPr>
            <w:webHidden/>
          </w:rPr>
          <w:fldChar w:fldCharType="separate"/>
        </w:r>
        <w:r w:rsidR="008A2E5E">
          <w:rPr>
            <w:webHidden/>
          </w:rPr>
          <w:t>78</w:t>
        </w:r>
        <w:r w:rsidR="008A2E5E">
          <w:rPr>
            <w:webHidden/>
          </w:rPr>
          <w:fldChar w:fldCharType="end"/>
        </w:r>
      </w:hyperlink>
    </w:p>
    <w:p w14:paraId="0B96E99D" w14:textId="7B41DE35"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58" w:history="1">
        <w:r w:rsidR="008A2E5E" w:rsidRPr="001F4277">
          <w:rPr>
            <w:rStyle w:val="a6"/>
            <w:noProof/>
          </w:rPr>
          <w:t>6.5 Оценка рисков возникновения и развития аварий на транспорте</w:t>
        </w:r>
        <w:r w:rsidR="008A2E5E">
          <w:rPr>
            <w:noProof/>
            <w:webHidden/>
          </w:rPr>
          <w:tab/>
        </w:r>
        <w:r w:rsidR="008A2E5E">
          <w:rPr>
            <w:noProof/>
            <w:webHidden/>
          </w:rPr>
          <w:fldChar w:fldCharType="begin"/>
        </w:r>
        <w:r w:rsidR="008A2E5E">
          <w:rPr>
            <w:noProof/>
            <w:webHidden/>
          </w:rPr>
          <w:instrText xml:space="preserve"> PAGEREF _Toc165539058 \h </w:instrText>
        </w:r>
        <w:r w:rsidR="008A2E5E">
          <w:rPr>
            <w:noProof/>
            <w:webHidden/>
          </w:rPr>
        </w:r>
        <w:r w:rsidR="008A2E5E">
          <w:rPr>
            <w:noProof/>
            <w:webHidden/>
          </w:rPr>
          <w:fldChar w:fldCharType="separate"/>
        </w:r>
        <w:r w:rsidR="008A2E5E">
          <w:rPr>
            <w:noProof/>
            <w:webHidden/>
          </w:rPr>
          <w:t>79</w:t>
        </w:r>
        <w:r w:rsidR="008A2E5E">
          <w:rPr>
            <w:noProof/>
            <w:webHidden/>
          </w:rPr>
          <w:fldChar w:fldCharType="end"/>
        </w:r>
      </w:hyperlink>
    </w:p>
    <w:p w14:paraId="378CF0BF" w14:textId="60EA18CE"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59" w:history="1">
        <w:r w:rsidR="008A2E5E" w:rsidRPr="001F4277">
          <w:rPr>
            <w:rStyle w:val="a6"/>
          </w:rPr>
          <w:t>6.5.1 Определение частоты возникновения инициирующих событий</w:t>
        </w:r>
        <w:r w:rsidR="008A2E5E">
          <w:rPr>
            <w:webHidden/>
          </w:rPr>
          <w:tab/>
        </w:r>
        <w:r w:rsidR="008A2E5E">
          <w:rPr>
            <w:webHidden/>
          </w:rPr>
          <w:fldChar w:fldCharType="begin"/>
        </w:r>
        <w:r w:rsidR="008A2E5E">
          <w:rPr>
            <w:webHidden/>
          </w:rPr>
          <w:instrText xml:space="preserve"> PAGEREF _Toc165539059 \h </w:instrText>
        </w:r>
        <w:r w:rsidR="008A2E5E">
          <w:rPr>
            <w:webHidden/>
          </w:rPr>
        </w:r>
        <w:r w:rsidR="008A2E5E">
          <w:rPr>
            <w:webHidden/>
          </w:rPr>
          <w:fldChar w:fldCharType="separate"/>
        </w:r>
        <w:r w:rsidR="008A2E5E">
          <w:rPr>
            <w:webHidden/>
          </w:rPr>
          <w:t>79</w:t>
        </w:r>
        <w:r w:rsidR="008A2E5E">
          <w:rPr>
            <w:webHidden/>
          </w:rPr>
          <w:fldChar w:fldCharType="end"/>
        </w:r>
      </w:hyperlink>
    </w:p>
    <w:p w14:paraId="34FC9885" w14:textId="418C390D" w:rsidR="008A2E5E" w:rsidRDefault="00000000">
      <w:pPr>
        <w:pStyle w:val="32"/>
        <w:rPr>
          <w:rFonts w:asciiTheme="minorHAnsi" w:eastAsiaTheme="minorEastAsia" w:hAnsiTheme="minorHAnsi" w:cstheme="minorBidi"/>
          <w:kern w:val="2"/>
          <w:sz w:val="22"/>
          <w:szCs w:val="22"/>
          <w:lang w:eastAsia="zh-CN"/>
          <w14:ligatures w14:val="standardContextual"/>
        </w:rPr>
      </w:pPr>
      <w:hyperlink w:anchor="_Toc165539060" w:history="1">
        <w:r w:rsidR="008A2E5E" w:rsidRPr="001F4277">
          <w:rPr>
            <w:rStyle w:val="a6"/>
          </w:rPr>
          <w:t>6.5.2 Оценка степени риска</w:t>
        </w:r>
        <w:r w:rsidR="008A2E5E">
          <w:rPr>
            <w:webHidden/>
          </w:rPr>
          <w:tab/>
        </w:r>
        <w:r w:rsidR="008A2E5E">
          <w:rPr>
            <w:webHidden/>
          </w:rPr>
          <w:fldChar w:fldCharType="begin"/>
        </w:r>
        <w:r w:rsidR="008A2E5E">
          <w:rPr>
            <w:webHidden/>
          </w:rPr>
          <w:instrText xml:space="preserve"> PAGEREF _Toc165539060 \h </w:instrText>
        </w:r>
        <w:r w:rsidR="008A2E5E">
          <w:rPr>
            <w:webHidden/>
          </w:rPr>
        </w:r>
        <w:r w:rsidR="008A2E5E">
          <w:rPr>
            <w:webHidden/>
          </w:rPr>
          <w:fldChar w:fldCharType="separate"/>
        </w:r>
        <w:r w:rsidR="008A2E5E">
          <w:rPr>
            <w:webHidden/>
          </w:rPr>
          <w:t>79</w:t>
        </w:r>
        <w:r w:rsidR="008A2E5E">
          <w:rPr>
            <w:webHidden/>
          </w:rPr>
          <w:fldChar w:fldCharType="end"/>
        </w:r>
      </w:hyperlink>
    </w:p>
    <w:p w14:paraId="5973E495" w14:textId="67CCE29A"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61" w:history="1">
        <w:r w:rsidR="008A2E5E" w:rsidRPr="001F4277">
          <w:rPr>
            <w:rStyle w:val="a6"/>
            <w:noProof/>
            <w:lang w:eastAsia="ar-SA" w:bidi="en-US"/>
          </w:rPr>
          <w:t>7. П</w:t>
        </w:r>
        <w:r w:rsidR="008A2E5E" w:rsidRPr="001F4277">
          <w:rPr>
            <w:rStyle w:val="a6"/>
            <w:noProof/>
            <w:shd w:val="clear" w:color="auto" w:fill="FFFFFF"/>
          </w:rPr>
          <w:t>еречень земельных участков, которые включаются в границы населенных пунктов, входящих в состав поселения, или исключаются из их границ</w:t>
        </w:r>
        <w:r w:rsidR="008A2E5E">
          <w:rPr>
            <w:noProof/>
            <w:webHidden/>
          </w:rPr>
          <w:tab/>
        </w:r>
        <w:r w:rsidR="008A2E5E">
          <w:rPr>
            <w:noProof/>
            <w:webHidden/>
          </w:rPr>
          <w:fldChar w:fldCharType="begin"/>
        </w:r>
        <w:r w:rsidR="008A2E5E">
          <w:rPr>
            <w:noProof/>
            <w:webHidden/>
          </w:rPr>
          <w:instrText xml:space="preserve"> PAGEREF _Toc165539061 \h </w:instrText>
        </w:r>
        <w:r w:rsidR="008A2E5E">
          <w:rPr>
            <w:noProof/>
            <w:webHidden/>
          </w:rPr>
        </w:r>
        <w:r w:rsidR="008A2E5E">
          <w:rPr>
            <w:noProof/>
            <w:webHidden/>
          </w:rPr>
          <w:fldChar w:fldCharType="separate"/>
        </w:r>
        <w:r w:rsidR="008A2E5E">
          <w:rPr>
            <w:noProof/>
            <w:webHidden/>
          </w:rPr>
          <w:t>81</w:t>
        </w:r>
        <w:r w:rsidR="008A2E5E">
          <w:rPr>
            <w:noProof/>
            <w:webHidden/>
          </w:rPr>
          <w:fldChar w:fldCharType="end"/>
        </w:r>
      </w:hyperlink>
    </w:p>
    <w:p w14:paraId="4E14FFCB" w14:textId="7A3BFC02"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62" w:history="1">
        <w:r w:rsidR="008A2E5E" w:rsidRPr="001F4277">
          <w:rPr>
            <w:rStyle w:val="a6"/>
            <w:noProof/>
            <w:lang w:eastAsia="ar-SA" w:bidi="en-US"/>
          </w:rPr>
          <w:t>8. Функциональное зонирование территории</w:t>
        </w:r>
        <w:r w:rsidR="008A2E5E">
          <w:rPr>
            <w:noProof/>
            <w:webHidden/>
          </w:rPr>
          <w:tab/>
        </w:r>
        <w:r w:rsidR="008A2E5E">
          <w:rPr>
            <w:noProof/>
            <w:webHidden/>
          </w:rPr>
          <w:fldChar w:fldCharType="begin"/>
        </w:r>
        <w:r w:rsidR="008A2E5E">
          <w:rPr>
            <w:noProof/>
            <w:webHidden/>
          </w:rPr>
          <w:instrText xml:space="preserve"> PAGEREF _Toc165539062 \h </w:instrText>
        </w:r>
        <w:r w:rsidR="008A2E5E">
          <w:rPr>
            <w:noProof/>
            <w:webHidden/>
          </w:rPr>
        </w:r>
        <w:r w:rsidR="008A2E5E">
          <w:rPr>
            <w:noProof/>
            <w:webHidden/>
          </w:rPr>
          <w:fldChar w:fldCharType="separate"/>
        </w:r>
        <w:r w:rsidR="008A2E5E">
          <w:rPr>
            <w:noProof/>
            <w:webHidden/>
          </w:rPr>
          <w:t>82</w:t>
        </w:r>
        <w:r w:rsidR="008A2E5E">
          <w:rPr>
            <w:noProof/>
            <w:webHidden/>
          </w:rPr>
          <w:fldChar w:fldCharType="end"/>
        </w:r>
      </w:hyperlink>
    </w:p>
    <w:p w14:paraId="16A5FC85" w14:textId="0DF68B43"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63" w:history="1">
        <w:r w:rsidR="008A2E5E" w:rsidRPr="001F4277">
          <w:rPr>
            <w:rStyle w:val="a6"/>
            <w:noProof/>
            <w:lang w:eastAsia="ar-SA" w:bidi="en-US"/>
          </w:rPr>
          <w:t>9. Выводы</w:t>
        </w:r>
        <w:r w:rsidR="008A2E5E">
          <w:rPr>
            <w:noProof/>
            <w:webHidden/>
          </w:rPr>
          <w:tab/>
        </w:r>
        <w:r w:rsidR="008A2E5E">
          <w:rPr>
            <w:noProof/>
            <w:webHidden/>
          </w:rPr>
          <w:fldChar w:fldCharType="begin"/>
        </w:r>
        <w:r w:rsidR="008A2E5E">
          <w:rPr>
            <w:noProof/>
            <w:webHidden/>
          </w:rPr>
          <w:instrText xml:space="preserve"> PAGEREF _Toc165539063 \h </w:instrText>
        </w:r>
        <w:r w:rsidR="008A2E5E">
          <w:rPr>
            <w:noProof/>
            <w:webHidden/>
          </w:rPr>
        </w:r>
        <w:r w:rsidR="008A2E5E">
          <w:rPr>
            <w:noProof/>
            <w:webHidden/>
          </w:rPr>
          <w:fldChar w:fldCharType="separate"/>
        </w:r>
        <w:r w:rsidR="008A2E5E">
          <w:rPr>
            <w:noProof/>
            <w:webHidden/>
          </w:rPr>
          <w:t>84</w:t>
        </w:r>
        <w:r w:rsidR="008A2E5E">
          <w:rPr>
            <w:noProof/>
            <w:webHidden/>
          </w:rPr>
          <w:fldChar w:fldCharType="end"/>
        </w:r>
      </w:hyperlink>
    </w:p>
    <w:p w14:paraId="78D531C3" w14:textId="15EB4882" w:rsidR="008A2E5E" w:rsidRDefault="00000000">
      <w:pPr>
        <w:pStyle w:val="22"/>
        <w:rPr>
          <w:rFonts w:asciiTheme="minorHAnsi" w:eastAsiaTheme="minorEastAsia" w:hAnsiTheme="minorHAnsi" w:cstheme="minorBidi"/>
          <w:iCs w:val="0"/>
          <w:noProof/>
          <w:kern w:val="2"/>
          <w:sz w:val="22"/>
          <w:szCs w:val="22"/>
          <w:lang w:eastAsia="zh-CN"/>
          <w14:ligatures w14:val="standardContextual"/>
        </w:rPr>
      </w:pPr>
      <w:hyperlink w:anchor="_Toc165539064" w:history="1">
        <w:r w:rsidR="008A2E5E" w:rsidRPr="001F4277">
          <w:rPr>
            <w:rStyle w:val="a6"/>
            <w:noProof/>
            <w:lang w:eastAsia="ar-SA" w:bidi="en-US"/>
          </w:rPr>
          <w:t>Предложения по территориальному планированию (проектные предложения генерального плана)</w:t>
        </w:r>
        <w:r w:rsidR="008A2E5E">
          <w:rPr>
            <w:noProof/>
            <w:webHidden/>
          </w:rPr>
          <w:tab/>
        </w:r>
        <w:r w:rsidR="008A2E5E">
          <w:rPr>
            <w:noProof/>
            <w:webHidden/>
          </w:rPr>
          <w:fldChar w:fldCharType="begin"/>
        </w:r>
        <w:r w:rsidR="008A2E5E">
          <w:rPr>
            <w:noProof/>
            <w:webHidden/>
          </w:rPr>
          <w:instrText xml:space="preserve"> PAGEREF _Toc165539064 \h </w:instrText>
        </w:r>
        <w:r w:rsidR="008A2E5E">
          <w:rPr>
            <w:noProof/>
            <w:webHidden/>
          </w:rPr>
        </w:r>
        <w:r w:rsidR="008A2E5E">
          <w:rPr>
            <w:noProof/>
            <w:webHidden/>
          </w:rPr>
          <w:fldChar w:fldCharType="separate"/>
        </w:r>
        <w:r w:rsidR="008A2E5E">
          <w:rPr>
            <w:noProof/>
            <w:webHidden/>
          </w:rPr>
          <w:t>84</w:t>
        </w:r>
        <w:r w:rsidR="008A2E5E">
          <w:rPr>
            <w:noProof/>
            <w:webHidden/>
          </w:rPr>
          <w:fldChar w:fldCharType="end"/>
        </w:r>
      </w:hyperlink>
    </w:p>
    <w:p w14:paraId="25E2EF91" w14:textId="464C481D" w:rsidR="008A2E5E" w:rsidRDefault="00000000">
      <w:pPr>
        <w:pStyle w:val="11"/>
        <w:rPr>
          <w:rFonts w:asciiTheme="minorHAnsi" w:eastAsiaTheme="minorEastAsia" w:hAnsiTheme="minorHAnsi" w:cstheme="minorBidi"/>
          <w:b w:val="0"/>
          <w:bCs w:val="0"/>
          <w:noProof/>
          <w:kern w:val="2"/>
          <w:sz w:val="22"/>
          <w:szCs w:val="22"/>
          <w:lang w:eastAsia="zh-CN"/>
          <w14:ligatures w14:val="standardContextual"/>
        </w:rPr>
      </w:pPr>
      <w:hyperlink w:anchor="_Toc165539065" w:history="1">
        <w:r w:rsidR="008A2E5E" w:rsidRPr="001F4277">
          <w:rPr>
            <w:rStyle w:val="a6"/>
            <w:noProof/>
            <w:lang w:eastAsia="ar-SA" w:bidi="en-US"/>
          </w:rPr>
          <w:t>10. Технико-экономические показатели генерального плана</w:t>
        </w:r>
        <w:r w:rsidR="008A2E5E">
          <w:rPr>
            <w:noProof/>
            <w:webHidden/>
          </w:rPr>
          <w:tab/>
        </w:r>
        <w:r w:rsidR="008A2E5E">
          <w:rPr>
            <w:noProof/>
            <w:webHidden/>
          </w:rPr>
          <w:fldChar w:fldCharType="begin"/>
        </w:r>
        <w:r w:rsidR="008A2E5E">
          <w:rPr>
            <w:noProof/>
            <w:webHidden/>
          </w:rPr>
          <w:instrText xml:space="preserve"> PAGEREF _Toc165539065 \h </w:instrText>
        </w:r>
        <w:r w:rsidR="008A2E5E">
          <w:rPr>
            <w:noProof/>
            <w:webHidden/>
          </w:rPr>
        </w:r>
        <w:r w:rsidR="008A2E5E">
          <w:rPr>
            <w:noProof/>
            <w:webHidden/>
          </w:rPr>
          <w:fldChar w:fldCharType="separate"/>
        </w:r>
        <w:r w:rsidR="008A2E5E">
          <w:rPr>
            <w:noProof/>
            <w:webHidden/>
          </w:rPr>
          <w:t>111</w:t>
        </w:r>
        <w:r w:rsidR="008A2E5E">
          <w:rPr>
            <w:noProof/>
            <w:webHidden/>
          </w:rPr>
          <w:fldChar w:fldCharType="end"/>
        </w:r>
      </w:hyperlink>
    </w:p>
    <w:p w14:paraId="2A3DB773" w14:textId="0E0D4C8B" w:rsidR="002D3FC6" w:rsidRPr="00A5149A" w:rsidRDefault="00A969D0" w:rsidP="00A62F32">
      <w:pPr>
        <w:pStyle w:val="11"/>
        <w:jc w:val="both"/>
        <w:rPr>
          <w:rFonts w:eastAsiaTheme="majorEastAsia"/>
          <w:caps/>
          <w:sz w:val="28"/>
          <w:szCs w:val="28"/>
        </w:rPr>
      </w:pPr>
      <w:r w:rsidRPr="00413E7E">
        <w:rPr>
          <w:noProof/>
          <w:sz w:val="28"/>
          <w:szCs w:val="28"/>
        </w:rPr>
        <w:fldChar w:fldCharType="end"/>
      </w:r>
      <w:bookmarkStart w:id="5" w:name="_Toc370201470"/>
      <w:r w:rsidR="002D3FC6" w:rsidRPr="00A5149A">
        <w:rPr>
          <w:sz w:val="28"/>
          <w:szCs w:val="28"/>
        </w:rPr>
        <w:br w:type="page"/>
      </w:r>
    </w:p>
    <w:p w14:paraId="1CB38827" w14:textId="79774DAC" w:rsidR="00B20883" w:rsidRPr="00A5149A" w:rsidRDefault="00B20883" w:rsidP="00D528A2">
      <w:pPr>
        <w:pStyle w:val="1"/>
        <w:rPr>
          <w:rFonts w:cs="Times New Roman"/>
          <w:sz w:val="28"/>
        </w:rPr>
      </w:pPr>
      <w:bookmarkStart w:id="6" w:name="_Toc165539016"/>
      <w:r w:rsidRPr="00A5149A">
        <w:rPr>
          <w:rFonts w:cs="Times New Roman"/>
          <w:sz w:val="28"/>
        </w:rPr>
        <w:lastRenderedPageBreak/>
        <w:t>Введение</w:t>
      </w:r>
      <w:bookmarkEnd w:id="0"/>
      <w:bookmarkEnd w:id="5"/>
      <w:bookmarkEnd w:id="6"/>
    </w:p>
    <w:p w14:paraId="79CB6905" w14:textId="289E84E0" w:rsidR="00071BFE" w:rsidRPr="00A5149A" w:rsidRDefault="00071BFE" w:rsidP="00071BFE">
      <w:pPr>
        <w:shd w:val="clear" w:color="auto" w:fill="FFFFFF"/>
        <w:ind w:firstLine="709"/>
        <w:rPr>
          <w:sz w:val="28"/>
          <w:szCs w:val="28"/>
          <w:lang w:eastAsia="ar-SA" w:bidi="en-US"/>
        </w:rPr>
      </w:pPr>
      <w:bookmarkStart w:id="7" w:name="_Hlk80275502"/>
      <w:r w:rsidRPr="00A5149A">
        <w:rPr>
          <w:sz w:val="28"/>
          <w:szCs w:val="28"/>
          <w:lang w:eastAsia="ar-SA" w:bidi="en-US"/>
        </w:rPr>
        <w:t xml:space="preserve">В соответствии с градостроительным законодательством генеральный план </w:t>
      </w:r>
      <w:bookmarkStart w:id="8" w:name="_Hlk112329238"/>
      <w:r w:rsidRPr="00A5149A">
        <w:rPr>
          <w:sz w:val="28"/>
          <w:szCs w:val="28"/>
          <w:lang w:eastAsia="ar-SA" w:bidi="en-US"/>
        </w:rPr>
        <w:t xml:space="preserve">муниципального образования </w:t>
      </w:r>
      <w:r w:rsidRPr="00A5149A">
        <w:rPr>
          <w:rFonts w:cs="Arial"/>
          <w:sz w:val="28"/>
          <w:szCs w:val="28"/>
        </w:rPr>
        <w:t xml:space="preserve">сельское поселение </w:t>
      </w:r>
      <w:r w:rsidR="00C953A8">
        <w:rPr>
          <w:rFonts w:cs="Arial"/>
          <w:sz w:val="28"/>
          <w:szCs w:val="28"/>
        </w:rPr>
        <w:t>Серебрянский</w:t>
      </w:r>
      <w:r w:rsidRPr="00A5149A">
        <w:rPr>
          <w:rFonts w:cs="Arial"/>
          <w:sz w:val="28"/>
          <w:szCs w:val="28"/>
        </w:rPr>
        <w:t xml:space="preserve"> сельсовет </w:t>
      </w:r>
      <w:r w:rsidR="002F2D57">
        <w:rPr>
          <w:rFonts w:cs="Arial"/>
          <w:sz w:val="28"/>
          <w:szCs w:val="28"/>
        </w:rPr>
        <w:t>Чулымского</w:t>
      </w:r>
      <w:r w:rsidRPr="00A5149A">
        <w:rPr>
          <w:rFonts w:cs="Arial"/>
          <w:sz w:val="28"/>
          <w:szCs w:val="28"/>
        </w:rPr>
        <w:t xml:space="preserve"> муниципального района Новосибирской области</w:t>
      </w:r>
      <w:r w:rsidRPr="00A5149A">
        <w:rPr>
          <w:sz w:val="28"/>
          <w:szCs w:val="28"/>
          <w:lang w:eastAsia="ar-SA" w:bidi="en-US"/>
        </w:rPr>
        <w:t xml:space="preserve"> (далее – </w:t>
      </w:r>
      <w:r w:rsidR="00C953A8">
        <w:rPr>
          <w:rFonts w:cs="Arial"/>
          <w:sz w:val="28"/>
          <w:szCs w:val="28"/>
        </w:rPr>
        <w:t>Серебрянский</w:t>
      </w:r>
      <w:r w:rsidR="0078318C" w:rsidRPr="00A5149A">
        <w:rPr>
          <w:rFonts w:cs="Arial"/>
          <w:sz w:val="28"/>
          <w:szCs w:val="28"/>
        </w:rPr>
        <w:t xml:space="preserve"> </w:t>
      </w:r>
      <w:r w:rsidR="008153F0" w:rsidRPr="00A5149A">
        <w:rPr>
          <w:rFonts w:cs="Arial"/>
          <w:sz w:val="28"/>
          <w:szCs w:val="28"/>
        </w:rPr>
        <w:t>сельсовет</w:t>
      </w:r>
      <w:r w:rsidRPr="00A5149A">
        <w:rPr>
          <w:sz w:val="28"/>
          <w:szCs w:val="28"/>
          <w:lang w:eastAsia="ar-SA" w:bidi="en-US"/>
        </w:rPr>
        <w:t>, муниципальное образование</w:t>
      </w:r>
      <w:r w:rsidR="004218FF" w:rsidRPr="00A5149A">
        <w:rPr>
          <w:sz w:val="28"/>
          <w:szCs w:val="28"/>
          <w:lang w:eastAsia="ar-SA" w:bidi="en-US"/>
        </w:rPr>
        <w:t>, поселение</w:t>
      </w:r>
      <w:r w:rsidRPr="00A5149A">
        <w:rPr>
          <w:sz w:val="28"/>
          <w:szCs w:val="28"/>
          <w:lang w:eastAsia="ar-SA" w:bidi="en-US"/>
        </w:rPr>
        <w:t xml:space="preserve">) является документом территориального планирования муниципального образования. </w:t>
      </w:r>
    </w:p>
    <w:p w14:paraId="5F1A8D0A" w14:textId="08053279" w:rsidR="003B2B76" w:rsidRPr="00A5149A" w:rsidRDefault="00071BFE" w:rsidP="00071BFE">
      <w:pPr>
        <w:shd w:val="clear" w:color="auto" w:fill="FFFFFF"/>
        <w:ind w:firstLine="709"/>
        <w:rPr>
          <w:sz w:val="28"/>
          <w:szCs w:val="28"/>
          <w:lang w:eastAsia="ar-SA" w:bidi="en-US"/>
        </w:rPr>
      </w:pPr>
      <w:bookmarkStart w:id="9" w:name="_Hlk112329251"/>
      <w:bookmarkEnd w:id="8"/>
      <w:r w:rsidRPr="00A5149A">
        <w:rPr>
          <w:sz w:val="28"/>
          <w:szCs w:val="28"/>
          <w:lang w:eastAsia="ar-SA" w:bidi="en-US"/>
        </w:rPr>
        <w:t xml:space="preserve">Основной целью территориального планирования </w:t>
      </w:r>
      <w:r w:rsidR="00C953A8">
        <w:rPr>
          <w:rFonts w:cs="Arial"/>
          <w:sz w:val="28"/>
          <w:szCs w:val="28"/>
        </w:rPr>
        <w:t>Серебрянского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является определение назначения территорий муниципального образования исходя из совокупности социальных, экономических, экологических и иных факторов для обеспечения устойчивого развития инженерной, транспортной и социальной инфраструктур, обеспечения учета интересов граждан и их объединений, Российской Федерации, Новосибирской области, </w:t>
      </w:r>
      <w:r w:rsidR="002F2D57">
        <w:rPr>
          <w:rFonts w:cs="Arial"/>
          <w:sz w:val="28"/>
          <w:szCs w:val="28"/>
        </w:rPr>
        <w:t>Чулымского</w:t>
      </w:r>
      <w:r w:rsidR="0078318C" w:rsidRPr="00A5149A">
        <w:rPr>
          <w:rFonts w:cs="Arial"/>
          <w:sz w:val="28"/>
          <w:szCs w:val="28"/>
        </w:rPr>
        <w:t xml:space="preserve"> </w:t>
      </w:r>
      <w:r w:rsidRPr="00A5149A">
        <w:rPr>
          <w:sz w:val="28"/>
          <w:szCs w:val="28"/>
          <w:lang w:eastAsia="ar-SA" w:bidi="en-US"/>
        </w:rPr>
        <w:t xml:space="preserve">района и </w:t>
      </w:r>
      <w:r w:rsidR="00C953A8">
        <w:rPr>
          <w:rFonts w:cs="Arial"/>
          <w:sz w:val="28"/>
          <w:szCs w:val="28"/>
        </w:rPr>
        <w:t>Серебрянского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bookmarkEnd w:id="7"/>
    <w:bookmarkEnd w:id="9"/>
    <w:p w14:paraId="175B1277" w14:textId="77777777" w:rsidR="00852966" w:rsidRPr="00A5149A" w:rsidRDefault="00852966" w:rsidP="00852966">
      <w:pPr>
        <w:shd w:val="clear" w:color="auto" w:fill="FFFFFF"/>
        <w:spacing w:before="120"/>
        <w:ind w:firstLine="709"/>
        <w:rPr>
          <w:b/>
          <w:sz w:val="28"/>
          <w:szCs w:val="28"/>
          <w:lang w:eastAsia="ar-SA" w:bidi="en-US"/>
        </w:rPr>
      </w:pPr>
      <w:r w:rsidRPr="00A5149A">
        <w:rPr>
          <w:b/>
          <w:sz w:val="28"/>
          <w:szCs w:val="28"/>
          <w:lang w:eastAsia="ar-SA" w:bidi="en-US"/>
        </w:rPr>
        <w:t>Нормативно-правовая база</w:t>
      </w:r>
    </w:p>
    <w:p w14:paraId="3091C007" w14:textId="67895ADA" w:rsidR="00071BFE" w:rsidRPr="00A5149A" w:rsidRDefault="00071BFE" w:rsidP="00071BFE">
      <w:pPr>
        <w:shd w:val="clear" w:color="auto" w:fill="FFFFFF"/>
        <w:ind w:firstLine="709"/>
        <w:rPr>
          <w:sz w:val="28"/>
          <w:szCs w:val="28"/>
          <w:lang w:eastAsia="ar-SA" w:bidi="en-US"/>
        </w:rPr>
      </w:pPr>
      <w:bookmarkStart w:id="10" w:name="_Hlk83738558"/>
      <w:r w:rsidRPr="00A5149A">
        <w:rPr>
          <w:sz w:val="28"/>
          <w:szCs w:val="28"/>
          <w:lang w:eastAsia="ar-SA" w:bidi="en-US"/>
        </w:rPr>
        <w:t xml:space="preserve">Генеральный план разработан в соответствии с Конституцией Российской Федерации, Градостроительным кодексом Российской Федерации, Земельным кодексом Российской Федерации, федеральным законом от 06.10.2003 № 131-ФЗ «Об общих принципах организации местного самоуправления в Российской Федерации», иными федеральными законами и нормативными правовыми актами Российской Федерации, законами и иными нормативными правовыми актами Новосибирской области, Уставом </w:t>
      </w:r>
      <w:r w:rsidR="00C953A8">
        <w:rPr>
          <w:rFonts w:cs="Arial"/>
          <w:sz w:val="28"/>
          <w:szCs w:val="28"/>
        </w:rPr>
        <w:t>Серебрянского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 xml:space="preserve">, нормативно-правовыми актами органов местного самоуправления </w:t>
      </w:r>
      <w:r w:rsidR="00C953A8">
        <w:rPr>
          <w:rFonts w:cs="Arial"/>
          <w:sz w:val="28"/>
          <w:szCs w:val="28"/>
        </w:rPr>
        <w:t>Серебрянского</w:t>
      </w:r>
      <w:r w:rsidR="0078318C" w:rsidRPr="00A5149A">
        <w:rPr>
          <w:rFonts w:cs="Arial"/>
          <w:sz w:val="28"/>
          <w:szCs w:val="28"/>
        </w:rPr>
        <w:t xml:space="preserve"> </w:t>
      </w:r>
      <w:r w:rsidR="008153F0" w:rsidRPr="00A5149A">
        <w:rPr>
          <w:sz w:val="28"/>
          <w:szCs w:val="28"/>
          <w:lang w:eastAsia="ar-SA" w:bidi="en-US"/>
        </w:rPr>
        <w:t>сельсовета</w:t>
      </w:r>
      <w:r w:rsidRPr="00A5149A">
        <w:rPr>
          <w:sz w:val="28"/>
          <w:szCs w:val="28"/>
          <w:lang w:eastAsia="ar-SA" w:bidi="en-US"/>
        </w:rPr>
        <w:t>.</w:t>
      </w:r>
    </w:p>
    <w:p w14:paraId="6280933C" w14:textId="77777777" w:rsidR="00071BFE" w:rsidRPr="00A5149A" w:rsidRDefault="00071BFE" w:rsidP="00071BFE">
      <w:pPr>
        <w:shd w:val="clear" w:color="auto" w:fill="FFFFFF"/>
        <w:ind w:firstLine="709"/>
        <w:rPr>
          <w:sz w:val="28"/>
          <w:szCs w:val="28"/>
          <w:lang w:eastAsia="ar-SA" w:bidi="en-US"/>
        </w:rPr>
      </w:pPr>
      <w:r w:rsidRPr="00A5149A">
        <w:rPr>
          <w:sz w:val="28"/>
          <w:szCs w:val="28"/>
          <w:lang w:eastAsia="ar-SA" w:bidi="en-US"/>
        </w:rPr>
        <w:t>Состав, порядок подготовки документа территориального планирования определен Градостроительным кодексом Российской Федерации и иными нормативными правовыми актами.</w:t>
      </w:r>
    </w:p>
    <w:p w14:paraId="3DD3E73F" w14:textId="17FA9F47" w:rsidR="00852966" w:rsidRPr="00A5149A" w:rsidRDefault="00071BFE" w:rsidP="00071BFE">
      <w:pPr>
        <w:shd w:val="clear" w:color="auto" w:fill="FFFFFF"/>
        <w:ind w:firstLine="709"/>
        <w:rPr>
          <w:sz w:val="28"/>
          <w:szCs w:val="28"/>
          <w:lang w:eastAsia="ar-SA" w:bidi="en-US"/>
        </w:rPr>
      </w:pPr>
      <w:r w:rsidRPr="00A5149A">
        <w:rPr>
          <w:sz w:val="28"/>
          <w:szCs w:val="28"/>
          <w:lang w:eastAsia="ar-SA" w:bidi="en-US"/>
        </w:rPr>
        <w:t xml:space="preserve">Структура текстовой части генерального плана </w:t>
      </w:r>
      <w:r w:rsidR="00C953A8">
        <w:rPr>
          <w:rFonts w:cs="Arial"/>
          <w:sz w:val="28"/>
          <w:szCs w:val="28"/>
        </w:rPr>
        <w:t>Серебрянского</w:t>
      </w:r>
      <w:r w:rsidR="0078318C" w:rsidRPr="00A5149A">
        <w:rPr>
          <w:rFonts w:cs="Arial"/>
          <w:sz w:val="28"/>
          <w:szCs w:val="28"/>
        </w:rPr>
        <w:t xml:space="preserve"> </w:t>
      </w:r>
      <w:r w:rsidR="00AD51A3" w:rsidRPr="00A5149A">
        <w:rPr>
          <w:sz w:val="28"/>
          <w:szCs w:val="28"/>
          <w:lang w:eastAsia="ar-SA" w:bidi="en-US"/>
        </w:rPr>
        <w:t>сельсовета</w:t>
      </w:r>
      <w:r w:rsidRPr="00A5149A">
        <w:rPr>
          <w:sz w:val="28"/>
          <w:szCs w:val="28"/>
          <w:lang w:eastAsia="ar-SA" w:bidi="en-US"/>
        </w:rPr>
        <w:t xml:space="preserve"> определена согласно действующему законодательству и включает в себя:</w:t>
      </w:r>
    </w:p>
    <w:p w14:paraId="055B2B51"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1. Положение о территориальном планировании.</w:t>
      </w:r>
    </w:p>
    <w:p w14:paraId="15996FAF" w14:textId="77777777" w:rsidR="00852966" w:rsidRPr="00A5149A" w:rsidRDefault="00852966" w:rsidP="00195180">
      <w:pPr>
        <w:numPr>
          <w:ilvl w:val="0"/>
          <w:numId w:val="1"/>
        </w:numPr>
        <w:ind w:left="1151" w:hanging="357"/>
        <w:rPr>
          <w:sz w:val="28"/>
          <w:szCs w:val="28"/>
          <w:lang w:eastAsia="ar-SA" w:bidi="en-US"/>
        </w:rPr>
      </w:pPr>
      <w:r w:rsidRPr="00A5149A">
        <w:rPr>
          <w:sz w:val="28"/>
          <w:szCs w:val="28"/>
          <w:lang w:eastAsia="ar-SA" w:bidi="en-US"/>
        </w:rPr>
        <w:t>Том 2. Материалы по обоснованию.</w:t>
      </w:r>
    </w:p>
    <w:bookmarkEnd w:id="10"/>
    <w:p w14:paraId="16B54BF3" w14:textId="77777777" w:rsidR="00BF2822" w:rsidRPr="00A5149A" w:rsidRDefault="00BF2822" w:rsidP="00BF2822">
      <w:pPr>
        <w:shd w:val="clear" w:color="auto" w:fill="FFFFFF"/>
        <w:spacing w:before="120"/>
        <w:ind w:firstLine="709"/>
        <w:rPr>
          <w:b/>
          <w:sz w:val="28"/>
          <w:szCs w:val="28"/>
          <w:lang w:eastAsia="ar-SA" w:bidi="en-US"/>
        </w:rPr>
      </w:pPr>
      <w:r w:rsidRPr="00A5149A">
        <w:rPr>
          <w:b/>
          <w:sz w:val="28"/>
          <w:szCs w:val="28"/>
          <w:lang w:eastAsia="ar-SA" w:bidi="en-US"/>
        </w:rPr>
        <w:t>Состав материалов по обоснованию</w:t>
      </w:r>
    </w:p>
    <w:p w14:paraId="24292330" w14:textId="77777777" w:rsidR="00852966" w:rsidRPr="00A5149A" w:rsidRDefault="00852966" w:rsidP="00852966">
      <w:pPr>
        <w:shd w:val="clear" w:color="auto" w:fill="FFFFFF"/>
        <w:ind w:firstLine="709"/>
        <w:rPr>
          <w:sz w:val="28"/>
          <w:szCs w:val="28"/>
          <w:lang w:eastAsia="ar-SA" w:bidi="en-US"/>
        </w:rPr>
      </w:pPr>
      <w:bookmarkStart w:id="11" w:name="_Hlk108445922"/>
      <w:r w:rsidRPr="00A5149A">
        <w:rPr>
          <w:sz w:val="28"/>
          <w:szCs w:val="28"/>
          <w:lang w:eastAsia="ar-SA" w:bidi="en-US"/>
        </w:rPr>
        <w:t>В настоящем томе представлены материалы по обоснованию, которые в соответствии с п. 7 ст. 23 Градостроительного кодекса РФ включают в себя:</w:t>
      </w:r>
    </w:p>
    <w:p w14:paraId="5937AEAF"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1)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p>
    <w:p w14:paraId="48355849" w14:textId="7D3A23B6" w:rsidR="00852966" w:rsidRPr="00A5149A" w:rsidRDefault="00852966" w:rsidP="00852966">
      <w:pPr>
        <w:shd w:val="clear" w:color="auto" w:fill="FFFFFF"/>
        <w:ind w:firstLine="709"/>
        <w:rPr>
          <w:sz w:val="28"/>
          <w:szCs w:val="28"/>
          <w:lang w:eastAsia="ar-SA" w:bidi="en-US"/>
        </w:rPr>
      </w:pPr>
      <w:bookmarkStart w:id="12" w:name="dst1342"/>
      <w:bookmarkEnd w:id="12"/>
      <w:r w:rsidRPr="00A5149A">
        <w:rPr>
          <w:sz w:val="28"/>
          <w:szCs w:val="28"/>
          <w:lang w:eastAsia="ar-SA" w:bidi="en-US"/>
        </w:rPr>
        <w:t xml:space="preserve">2) </w:t>
      </w:r>
      <w:r w:rsidR="00C17863" w:rsidRPr="00C17863">
        <w:rPr>
          <w:sz w:val="28"/>
          <w:szCs w:val="28"/>
          <w:lang w:eastAsia="ar-SA" w:bidi="en-US"/>
        </w:rPr>
        <w:t>обоснование выбранного варианта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 xml:space="preserve">на основе анализа использования территорий поселения, возможных направлений развития этих территорий и прогнозируемых </w:t>
      </w:r>
      <w:r w:rsidR="00C17863" w:rsidRPr="00C17863">
        <w:rPr>
          <w:sz w:val="28"/>
          <w:szCs w:val="28"/>
          <w:lang w:eastAsia="ar-SA" w:bidi="en-US"/>
        </w:rPr>
        <w:lastRenderedPageBreak/>
        <w:t>ограничений их использования, определяемых в том числе на основании сведений, документов, материалов, содержащихся в государственных информационных системах обеспечения градостроительной деятельности, федеральной государственной информационной системе территориального планирования, в том числе материалов и результатов инженерных изысканий, содержащихся в государственных информационных системах обеспечения градостроительной деятельности;</w:t>
      </w:r>
    </w:p>
    <w:p w14:paraId="4188CF79" w14:textId="37CD3360" w:rsidR="00852966" w:rsidRPr="00A5149A" w:rsidRDefault="00852966" w:rsidP="00852966">
      <w:pPr>
        <w:shd w:val="clear" w:color="auto" w:fill="FFFFFF"/>
        <w:ind w:firstLine="709"/>
        <w:rPr>
          <w:sz w:val="28"/>
          <w:szCs w:val="28"/>
          <w:lang w:eastAsia="ar-SA" w:bidi="en-US"/>
        </w:rPr>
      </w:pPr>
      <w:bookmarkStart w:id="13" w:name="dst101697"/>
      <w:bookmarkEnd w:id="13"/>
      <w:r w:rsidRPr="00A5149A">
        <w:rPr>
          <w:sz w:val="28"/>
          <w:szCs w:val="28"/>
          <w:lang w:eastAsia="ar-SA" w:bidi="en-US"/>
        </w:rPr>
        <w:t xml:space="preserve">3) </w:t>
      </w:r>
      <w:r w:rsidR="00C17863" w:rsidRPr="00C17863">
        <w:rPr>
          <w:sz w:val="28"/>
          <w:szCs w:val="28"/>
          <w:lang w:eastAsia="ar-SA" w:bidi="en-US"/>
        </w:rPr>
        <w:t>оценку возможного влияния планируемых для размещения объектов местного значения поселения</w:t>
      </w:r>
      <w:r w:rsidR="00C17863">
        <w:rPr>
          <w:sz w:val="28"/>
          <w:szCs w:val="28"/>
          <w:lang w:eastAsia="ar-SA" w:bidi="en-US"/>
        </w:rPr>
        <w:t xml:space="preserve"> </w:t>
      </w:r>
      <w:r w:rsidR="00C17863" w:rsidRPr="00C17863">
        <w:rPr>
          <w:sz w:val="28"/>
          <w:szCs w:val="28"/>
          <w:lang w:eastAsia="ar-SA" w:bidi="en-US"/>
        </w:rPr>
        <w:t>на комплексное развитие этих территорий;</w:t>
      </w:r>
    </w:p>
    <w:p w14:paraId="388C1E76" w14:textId="06326349" w:rsidR="00852966" w:rsidRPr="00A5149A" w:rsidRDefault="00852966" w:rsidP="00852966">
      <w:pPr>
        <w:shd w:val="clear" w:color="auto" w:fill="FFFFFF"/>
        <w:ind w:firstLine="709"/>
        <w:rPr>
          <w:sz w:val="28"/>
          <w:szCs w:val="28"/>
          <w:lang w:eastAsia="ar-SA" w:bidi="en-US"/>
        </w:rPr>
      </w:pPr>
      <w:bookmarkStart w:id="14" w:name="dst2305"/>
      <w:bookmarkEnd w:id="14"/>
      <w:r w:rsidRPr="00A5149A">
        <w:rPr>
          <w:sz w:val="28"/>
          <w:szCs w:val="28"/>
          <w:lang w:eastAsia="ar-SA" w:bidi="en-US"/>
        </w:rPr>
        <w:t xml:space="preserve">4) </w:t>
      </w:r>
      <w:r w:rsidR="00C17863" w:rsidRPr="00C17863">
        <w:rPr>
          <w:sz w:val="28"/>
          <w:szCs w:val="28"/>
          <w:lang w:eastAsia="ar-SA" w:bidi="en-US"/>
        </w:rPr>
        <w:t>утвержденные документами территориального планирования Российской Федерации, документами территориального планирования двух и более субъектов Российской Федерации, документами территориального планирования субъекта Российской Федерации сведения о видах, назначении и наименованиях планируемых для размещения на территориях поселения</w:t>
      </w:r>
      <w:r w:rsidR="00C17863">
        <w:rPr>
          <w:sz w:val="28"/>
          <w:szCs w:val="28"/>
          <w:lang w:eastAsia="ar-SA" w:bidi="en-US"/>
        </w:rPr>
        <w:t xml:space="preserve"> </w:t>
      </w:r>
      <w:r w:rsidR="00C17863" w:rsidRPr="00C17863">
        <w:rPr>
          <w:sz w:val="28"/>
          <w:szCs w:val="28"/>
          <w:lang w:eastAsia="ar-SA" w:bidi="en-US"/>
        </w:rPr>
        <w:t>объектов федерального значения, объектов регионального значения,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указанных документов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727975F9" w14:textId="77777777" w:rsidR="00852966" w:rsidRPr="00A5149A" w:rsidRDefault="00852966" w:rsidP="00852966">
      <w:pPr>
        <w:shd w:val="clear" w:color="auto" w:fill="FFFFFF"/>
        <w:ind w:firstLine="709"/>
        <w:rPr>
          <w:sz w:val="28"/>
          <w:szCs w:val="28"/>
          <w:lang w:eastAsia="ar-SA" w:bidi="en-US"/>
        </w:rPr>
      </w:pPr>
      <w:r w:rsidRPr="00A5149A">
        <w:rPr>
          <w:sz w:val="28"/>
          <w:szCs w:val="28"/>
          <w:lang w:eastAsia="ar-SA" w:bidi="en-US"/>
        </w:rPr>
        <w:t>5) утвержденные документом территориального планирования муниципального района сведения о видах, назначении и наименованиях планируемых для размещения на территории поселения, входящего в состав муниципального района,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в случае, если установление таких зон требуется в связи с размещением данных объектов, реквизиты указанного документа территориального планирования, а также обоснование выбранного варианта размещения данных объектов на основе анализа использования этих территорий, возможных направлений их развития и прогнозируемых ограничений их использования;</w:t>
      </w:r>
    </w:p>
    <w:p w14:paraId="38AFBAE2" w14:textId="77777777" w:rsidR="00852966" w:rsidRPr="00A5149A" w:rsidRDefault="00852966" w:rsidP="00852966">
      <w:pPr>
        <w:shd w:val="clear" w:color="auto" w:fill="FFFFFF"/>
        <w:ind w:firstLine="709"/>
        <w:rPr>
          <w:sz w:val="28"/>
          <w:szCs w:val="28"/>
          <w:lang w:eastAsia="ar-SA" w:bidi="en-US"/>
        </w:rPr>
      </w:pPr>
      <w:bookmarkStart w:id="15" w:name="dst101700"/>
      <w:bookmarkEnd w:id="15"/>
      <w:r w:rsidRPr="00A5149A">
        <w:rPr>
          <w:sz w:val="28"/>
          <w:szCs w:val="28"/>
          <w:lang w:eastAsia="ar-SA" w:bidi="en-US"/>
        </w:rPr>
        <w:t>6) перечень и характеристику основных факторов риска возникновения чрезвычайных ситуаций природного и техногенного характера;</w:t>
      </w:r>
    </w:p>
    <w:p w14:paraId="48A13975" w14:textId="52A0FC0A" w:rsidR="00852966" w:rsidRPr="00A5149A" w:rsidRDefault="00852966" w:rsidP="00852966">
      <w:pPr>
        <w:shd w:val="clear" w:color="auto" w:fill="FFFFFF"/>
        <w:ind w:firstLine="709"/>
        <w:rPr>
          <w:sz w:val="28"/>
          <w:szCs w:val="28"/>
          <w:lang w:eastAsia="ar-SA" w:bidi="en-US"/>
        </w:rPr>
      </w:pPr>
      <w:bookmarkStart w:id="16" w:name="dst101701"/>
      <w:bookmarkEnd w:id="16"/>
      <w:r w:rsidRPr="00A5149A">
        <w:rPr>
          <w:sz w:val="28"/>
          <w:szCs w:val="28"/>
          <w:lang w:eastAsia="ar-SA" w:bidi="en-US"/>
        </w:rPr>
        <w:t xml:space="preserve">7) </w:t>
      </w:r>
      <w:r w:rsidR="00C17863" w:rsidRPr="00C17863">
        <w:rPr>
          <w:sz w:val="28"/>
          <w:szCs w:val="28"/>
          <w:lang w:eastAsia="ar-SA" w:bidi="en-US"/>
        </w:rPr>
        <w:t>перечень земельных участков, которые включаются в границы населенных пунктов, входящих в состав поселения, муниципального округа, городского округа, или исключаются из их границ, с указанием категорий земель, к которым планируется отнести эти земельные участки, и целей их планируемого использования;</w:t>
      </w:r>
    </w:p>
    <w:p w14:paraId="6C2610AC" w14:textId="29F12B24" w:rsidR="00852966" w:rsidRPr="00B25BD9" w:rsidRDefault="00852966" w:rsidP="00852966">
      <w:pPr>
        <w:shd w:val="clear" w:color="auto" w:fill="FFFFFF"/>
        <w:ind w:firstLine="709"/>
        <w:rPr>
          <w:sz w:val="28"/>
          <w:szCs w:val="28"/>
          <w:lang w:eastAsia="ar-SA" w:bidi="en-US"/>
        </w:rPr>
      </w:pPr>
      <w:r w:rsidRPr="00A5149A">
        <w:rPr>
          <w:sz w:val="28"/>
          <w:szCs w:val="28"/>
          <w:lang w:eastAsia="ar-SA" w:bidi="en-US"/>
        </w:rPr>
        <w:t xml:space="preserve">8) сведения об утвержденных предметах охраны и границах территорий исторических поселений федерального значения и исторических поселений регионального значения (раздел не приводится, поскольку </w:t>
      </w:r>
      <w:r w:rsidR="00C953A8">
        <w:rPr>
          <w:rFonts w:cs="Arial"/>
          <w:sz w:val="28"/>
          <w:szCs w:val="28"/>
        </w:rPr>
        <w:t>Серебрянский</w:t>
      </w:r>
      <w:r w:rsidR="00990F17" w:rsidRPr="00A5149A">
        <w:rPr>
          <w:rFonts w:cs="Arial"/>
          <w:sz w:val="28"/>
          <w:szCs w:val="28"/>
        </w:rPr>
        <w:t xml:space="preserve"> </w:t>
      </w:r>
      <w:r w:rsidR="002D39A9" w:rsidRPr="00B25BD9">
        <w:rPr>
          <w:sz w:val="28"/>
          <w:szCs w:val="28"/>
          <w:lang w:eastAsia="ar-SA" w:bidi="en-US"/>
        </w:rPr>
        <w:t xml:space="preserve">сельсовет </w:t>
      </w:r>
      <w:r w:rsidRPr="00B25BD9">
        <w:rPr>
          <w:sz w:val="28"/>
          <w:szCs w:val="28"/>
          <w:lang w:eastAsia="ar-SA" w:bidi="en-US"/>
        </w:rPr>
        <w:t>не является историческим поселением федерального значения, историческим поселением регионального значения).</w:t>
      </w:r>
    </w:p>
    <w:bookmarkEnd w:id="11"/>
    <w:p w14:paraId="565F0CF8" w14:textId="77777777" w:rsidR="00372A94" w:rsidRPr="00B25BD9" w:rsidRDefault="0064130E" w:rsidP="0064130E">
      <w:pPr>
        <w:shd w:val="clear" w:color="auto" w:fill="FFFFFF"/>
        <w:spacing w:before="120"/>
        <w:ind w:firstLine="709"/>
        <w:rPr>
          <w:b/>
          <w:sz w:val="28"/>
          <w:szCs w:val="28"/>
          <w:lang w:eastAsia="ar-SA" w:bidi="en-US"/>
        </w:rPr>
      </w:pPr>
      <w:r w:rsidRPr="00B25BD9">
        <w:rPr>
          <w:b/>
          <w:sz w:val="28"/>
          <w:szCs w:val="28"/>
          <w:lang w:eastAsia="ar-SA" w:bidi="en-US"/>
        </w:rPr>
        <w:lastRenderedPageBreak/>
        <w:t>Этапы реализации проекта</w:t>
      </w:r>
      <w:r w:rsidR="00372A94" w:rsidRPr="00B25BD9">
        <w:rPr>
          <w:b/>
          <w:sz w:val="28"/>
          <w:szCs w:val="28"/>
          <w:lang w:eastAsia="ar-SA" w:bidi="en-US"/>
        </w:rPr>
        <w:t>:</w:t>
      </w:r>
    </w:p>
    <w:p w14:paraId="5B9D2AB9" w14:textId="6273CCB6" w:rsidR="00372A94" w:rsidRPr="00B25BD9" w:rsidRDefault="00513BF3" w:rsidP="00846028">
      <w:pPr>
        <w:numPr>
          <w:ilvl w:val="0"/>
          <w:numId w:val="1"/>
        </w:numPr>
        <w:ind w:left="1064" w:hanging="357"/>
        <w:rPr>
          <w:sz w:val="28"/>
          <w:szCs w:val="28"/>
          <w:lang w:eastAsia="ar-SA" w:bidi="en-US"/>
        </w:rPr>
      </w:pPr>
      <w:r w:rsidRPr="00B25BD9">
        <w:rPr>
          <w:sz w:val="28"/>
          <w:szCs w:val="28"/>
          <w:lang w:eastAsia="ar-SA" w:bidi="en-US"/>
        </w:rPr>
        <w:t xml:space="preserve">1 очередь – </w:t>
      </w:r>
      <w:r w:rsidR="001B577E" w:rsidRPr="00B25BD9">
        <w:rPr>
          <w:sz w:val="28"/>
          <w:szCs w:val="28"/>
          <w:lang w:eastAsia="ar-SA" w:bidi="en-US"/>
        </w:rPr>
        <w:t>20</w:t>
      </w:r>
      <w:r w:rsidR="002C6FDF" w:rsidRPr="00B25BD9">
        <w:rPr>
          <w:sz w:val="28"/>
          <w:szCs w:val="28"/>
          <w:lang w:eastAsia="ar-SA" w:bidi="en-US"/>
        </w:rPr>
        <w:t>3</w:t>
      </w:r>
      <w:r w:rsidR="00A5149A" w:rsidRPr="00B25BD9">
        <w:rPr>
          <w:sz w:val="28"/>
          <w:szCs w:val="28"/>
          <w:lang w:eastAsia="ar-SA" w:bidi="en-US"/>
        </w:rPr>
        <w:t>0</w:t>
      </w:r>
      <w:r w:rsidR="00372A94" w:rsidRPr="00B25BD9">
        <w:rPr>
          <w:sz w:val="28"/>
          <w:szCs w:val="28"/>
          <w:lang w:eastAsia="ar-SA" w:bidi="en-US"/>
        </w:rPr>
        <w:t xml:space="preserve"> г.;</w:t>
      </w:r>
    </w:p>
    <w:p w14:paraId="377CF1E5" w14:textId="0B7BFA24" w:rsidR="00372A94" w:rsidRPr="00B25BD9" w:rsidRDefault="00372A94" w:rsidP="00846028">
      <w:pPr>
        <w:numPr>
          <w:ilvl w:val="0"/>
          <w:numId w:val="1"/>
        </w:numPr>
        <w:ind w:left="1064" w:hanging="357"/>
        <w:rPr>
          <w:sz w:val="28"/>
          <w:szCs w:val="28"/>
          <w:lang w:eastAsia="ar-SA" w:bidi="en-US"/>
        </w:rPr>
      </w:pPr>
      <w:r w:rsidRPr="00B25BD9">
        <w:rPr>
          <w:sz w:val="28"/>
          <w:szCs w:val="28"/>
          <w:lang w:eastAsia="ar-SA" w:bidi="en-US"/>
        </w:rPr>
        <w:t xml:space="preserve">расчетный срок – </w:t>
      </w:r>
      <w:r w:rsidR="001B577E" w:rsidRPr="00B25BD9">
        <w:rPr>
          <w:sz w:val="28"/>
          <w:szCs w:val="28"/>
          <w:lang w:eastAsia="ar-SA" w:bidi="en-US"/>
        </w:rPr>
        <w:t>204</w:t>
      </w:r>
      <w:r w:rsidR="002A1464" w:rsidRPr="00B25BD9">
        <w:rPr>
          <w:sz w:val="28"/>
          <w:szCs w:val="28"/>
          <w:lang w:eastAsia="ar-SA" w:bidi="en-US"/>
        </w:rPr>
        <w:t>5</w:t>
      </w:r>
      <w:r w:rsidRPr="00B25BD9">
        <w:rPr>
          <w:sz w:val="28"/>
          <w:szCs w:val="28"/>
          <w:lang w:eastAsia="ar-SA" w:bidi="en-US"/>
        </w:rPr>
        <w:t xml:space="preserve"> г.</w:t>
      </w:r>
    </w:p>
    <w:p w14:paraId="6D5C139B" w14:textId="77777777" w:rsidR="00372A94" w:rsidRPr="00B25BD9" w:rsidRDefault="00BF2822" w:rsidP="00814EF3">
      <w:pPr>
        <w:shd w:val="clear" w:color="auto" w:fill="FFFFFF"/>
        <w:spacing w:before="120"/>
        <w:ind w:firstLine="709"/>
        <w:rPr>
          <w:b/>
          <w:sz w:val="28"/>
          <w:szCs w:val="28"/>
          <w:lang w:eastAsia="ar-SA" w:bidi="en-US"/>
        </w:rPr>
      </w:pPr>
      <w:r w:rsidRPr="00B25BD9">
        <w:rPr>
          <w:b/>
          <w:sz w:val="28"/>
          <w:szCs w:val="28"/>
          <w:lang w:eastAsia="ar-SA" w:bidi="en-US"/>
        </w:rPr>
        <w:t>Список принятых сокращений</w:t>
      </w:r>
    </w:p>
    <w:p w14:paraId="18D762B1" w14:textId="4960F365" w:rsidR="002C4EFC" w:rsidRDefault="002D33DC" w:rsidP="002C4EFC">
      <w:pPr>
        <w:shd w:val="clear" w:color="auto" w:fill="FFFFFF"/>
        <w:ind w:firstLine="709"/>
        <w:rPr>
          <w:sz w:val="28"/>
          <w:szCs w:val="28"/>
          <w:lang w:eastAsia="ar-SA" w:bidi="en-US"/>
        </w:rPr>
      </w:pPr>
      <w:bookmarkStart w:id="17" w:name="_Hlk56765890"/>
      <w:r w:rsidRPr="00B25BD9">
        <w:rPr>
          <w:sz w:val="28"/>
          <w:szCs w:val="28"/>
          <w:lang w:eastAsia="ar-SA" w:bidi="en-US"/>
        </w:rPr>
        <w:t>с.</w:t>
      </w:r>
      <w:r w:rsidR="002C4EFC" w:rsidRPr="00B25BD9">
        <w:rPr>
          <w:sz w:val="28"/>
          <w:szCs w:val="28"/>
          <w:lang w:eastAsia="ar-SA" w:bidi="en-US"/>
        </w:rPr>
        <w:tab/>
      </w:r>
      <w:r w:rsidR="002C4EFC" w:rsidRPr="00B25BD9">
        <w:rPr>
          <w:sz w:val="28"/>
          <w:szCs w:val="28"/>
          <w:lang w:eastAsia="ar-SA" w:bidi="en-US"/>
        </w:rPr>
        <w:tab/>
        <w:t>с</w:t>
      </w:r>
      <w:r w:rsidRPr="00B25BD9">
        <w:rPr>
          <w:sz w:val="28"/>
          <w:szCs w:val="28"/>
          <w:lang w:eastAsia="ar-SA" w:bidi="en-US"/>
        </w:rPr>
        <w:t>ело</w:t>
      </w:r>
      <w:r w:rsidR="002C4EFC" w:rsidRPr="00B25BD9">
        <w:rPr>
          <w:sz w:val="28"/>
          <w:szCs w:val="28"/>
          <w:lang w:eastAsia="ar-SA" w:bidi="en-US"/>
        </w:rPr>
        <w:t>;</w:t>
      </w:r>
    </w:p>
    <w:p w14:paraId="37A9137E" w14:textId="56ED87DC" w:rsidR="00F141A1" w:rsidRPr="00B25BD9" w:rsidRDefault="00F141A1" w:rsidP="002C4EFC">
      <w:pPr>
        <w:shd w:val="clear" w:color="auto" w:fill="FFFFFF"/>
        <w:ind w:firstLine="709"/>
        <w:rPr>
          <w:sz w:val="28"/>
          <w:szCs w:val="28"/>
          <w:lang w:eastAsia="ar-SA" w:bidi="en-US"/>
        </w:rPr>
      </w:pPr>
      <w:r>
        <w:rPr>
          <w:sz w:val="28"/>
          <w:szCs w:val="28"/>
          <w:lang w:eastAsia="ar-SA" w:bidi="en-US"/>
        </w:rPr>
        <w:t>п.</w:t>
      </w:r>
      <w:r>
        <w:rPr>
          <w:sz w:val="28"/>
          <w:szCs w:val="28"/>
          <w:lang w:eastAsia="ar-SA" w:bidi="en-US"/>
        </w:rPr>
        <w:tab/>
      </w:r>
      <w:r>
        <w:rPr>
          <w:sz w:val="28"/>
          <w:szCs w:val="28"/>
          <w:lang w:eastAsia="ar-SA" w:bidi="en-US"/>
        </w:rPr>
        <w:tab/>
        <w:t>поселок;</w:t>
      </w:r>
    </w:p>
    <w:p w14:paraId="04467C57" w14:textId="741B59D5"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ул.</w:t>
      </w:r>
      <w:r w:rsidRPr="00B25BD9">
        <w:rPr>
          <w:sz w:val="28"/>
          <w:szCs w:val="28"/>
          <w:lang w:eastAsia="ar-SA" w:bidi="en-US"/>
        </w:rPr>
        <w:tab/>
      </w:r>
      <w:r w:rsidRPr="00B25BD9">
        <w:rPr>
          <w:sz w:val="28"/>
          <w:szCs w:val="28"/>
          <w:lang w:eastAsia="ar-SA" w:bidi="en-US"/>
        </w:rPr>
        <w:tab/>
        <w:t>улица;</w:t>
      </w:r>
    </w:p>
    <w:p w14:paraId="64E8B7AA" w14:textId="60513B43" w:rsidR="00AB58B7" w:rsidRPr="00B25BD9" w:rsidRDefault="00AB58B7" w:rsidP="002C4EFC">
      <w:pPr>
        <w:shd w:val="clear" w:color="auto" w:fill="FFFFFF"/>
        <w:ind w:firstLine="709"/>
        <w:rPr>
          <w:sz w:val="28"/>
          <w:szCs w:val="28"/>
          <w:lang w:eastAsia="ar-SA" w:bidi="en-US"/>
        </w:rPr>
      </w:pPr>
      <w:r w:rsidRPr="00B25BD9">
        <w:rPr>
          <w:sz w:val="28"/>
          <w:szCs w:val="28"/>
          <w:lang w:eastAsia="ar-SA" w:bidi="en-US"/>
        </w:rPr>
        <w:t>чел.</w:t>
      </w:r>
      <w:r w:rsidRPr="00B25BD9">
        <w:rPr>
          <w:sz w:val="28"/>
          <w:szCs w:val="28"/>
          <w:lang w:eastAsia="ar-SA" w:bidi="en-US"/>
        </w:rPr>
        <w:tab/>
      </w:r>
      <w:r w:rsidRPr="00B25BD9">
        <w:rPr>
          <w:sz w:val="28"/>
          <w:szCs w:val="28"/>
          <w:lang w:eastAsia="ar-SA" w:bidi="en-US"/>
        </w:rPr>
        <w:tab/>
        <w:t>человек;</w:t>
      </w:r>
    </w:p>
    <w:p w14:paraId="275B7559" w14:textId="36AEE04F" w:rsidR="002D33DC" w:rsidRPr="00B25BD9" w:rsidRDefault="002D33DC" w:rsidP="002C4EFC">
      <w:pPr>
        <w:shd w:val="clear" w:color="auto" w:fill="FFFFFF"/>
        <w:ind w:firstLine="709"/>
        <w:rPr>
          <w:sz w:val="28"/>
          <w:szCs w:val="28"/>
          <w:lang w:eastAsia="ar-SA" w:bidi="en-US"/>
        </w:rPr>
      </w:pPr>
      <w:proofErr w:type="spellStart"/>
      <w:r w:rsidRPr="00B25BD9">
        <w:rPr>
          <w:sz w:val="28"/>
          <w:szCs w:val="28"/>
          <w:lang w:eastAsia="ar-SA" w:bidi="en-US"/>
        </w:rPr>
        <w:t>МКОУ</w:t>
      </w:r>
      <w:proofErr w:type="spellEnd"/>
      <w:r w:rsidRPr="00B25BD9">
        <w:rPr>
          <w:sz w:val="28"/>
          <w:szCs w:val="28"/>
          <w:lang w:eastAsia="ar-SA" w:bidi="en-US"/>
        </w:rPr>
        <w:tab/>
        <w:t>муниципальное казенное общеобразовательное учреждение;</w:t>
      </w:r>
    </w:p>
    <w:p w14:paraId="5434C813" w14:textId="59128F44" w:rsidR="002C4EFC" w:rsidRPr="00B25BD9" w:rsidRDefault="00BE3A00" w:rsidP="002C4EFC">
      <w:pPr>
        <w:shd w:val="clear" w:color="auto" w:fill="FFFFFF"/>
        <w:ind w:left="2127" w:hanging="1418"/>
        <w:rPr>
          <w:sz w:val="28"/>
          <w:szCs w:val="28"/>
          <w:lang w:eastAsia="ar-SA" w:bidi="en-US"/>
        </w:rPr>
      </w:pPr>
      <w:r w:rsidRPr="00B25BD9">
        <w:rPr>
          <w:sz w:val="28"/>
          <w:szCs w:val="28"/>
          <w:lang w:eastAsia="ar-SA" w:bidi="en-US"/>
        </w:rPr>
        <w:t>СОШ</w:t>
      </w:r>
      <w:r w:rsidRPr="00B25BD9">
        <w:rPr>
          <w:sz w:val="28"/>
          <w:szCs w:val="28"/>
          <w:lang w:eastAsia="ar-SA" w:bidi="en-US"/>
        </w:rPr>
        <w:tab/>
      </w:r>
      <w:r w:rsidR="002C4EFC" w:rsidRPr="00B25BD9">
        <w:rPr>
          <w:sz w:val="28"/>
          <w:szCs w:val="28"/>
          <w:lang w:eastAsia="ar-SA" w:bidi="en-US"/>
        </w:rPr>
        <w:t>средняя общеобразовательная школа;</w:t>
      </w:r>
    </w:p>
    <w:p w14:paraId="07EC5760" w14:textId="5C16EB60" w:rsidR="002C4EFC" w:rsidRPr="00B25BD9" w:rsidRDefault="002C4EFC" w:rsidP="002C4EFC">
      <w:pPr>
        <w:shd w:val="clear" w:color="auto" w:fill="FFFFFF"/>
        <w:ind w:left="2127" w:hanging="1418"/>
        <w:rPr>
          <w:sz w:val="28"/>
          <w:szCs w:val="28"/>
          <w:lang w:eastAsia="ar-SA" w:bidi="en-US"/>
        </w:rPr>
      </w:pPr>
      <w:proofErr w:type="spellStart"/>
      <w:r w:rsidRPr="00B25BD9">
        <w:rPr>
          <w:sz w:val="28"/>
          <w:szCs w:val="28"/>
          <w:lang w:eastAsia="ar-SA" w:bidi="en-US"/>
        </w:rPr>
        <w:t>ООШ</w:t>
      </w:r>
      <w:proofErr w:type="spellEnd"/>
      <w:r w:rsidRPr="00B25BD9">
        <w:rPr>
          <w:sz w:val="28"/>
          <w:szCs w:val="28"/>
          <w:lang w:eastAsia="ar-SA" w:bidi="en-US"/>
        </w:rPr>
        <w:tab/>
        <w:t>основная общеобразовательная школа;</w:t>
      </w:r>
    </w:p>
    <w:p w14:paraId="0D46FA37" w14:textId="0805D738"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МКУК</w:t>
      </w:r>
      <w:proofErr w:type="spellEnd"/>
      <w:r w:rsidR="0078318C" w:rsidRPr="00B25BD9">
        <w:rPr>
          <w:sz w:val="28"/>
          <w:szCs w:val="28"/>
          <w:lang w:eastAsia="ar-SA" w:bidi="en-US"/>
        </w:rPr>
        <w:tab/>
      </w:r>
      <w:r w:rsidRPr="00B25BD9">
        <w:rPr>
          <w:sz w:val="28"/>
          <w:szCs w:val="28"/>
          <w:lang w:eastAsia="ar-SA" w:bidi="en-US"/>
        </w:rPr>
        <w:t>муниципальное казенное учреждение культуры;</w:t>
      </w:r>
    </w:p>
    <w:p w14:paraId="7C24571C" w14:textId="03DCA547" w:rsidR="00C95B66" w:rsidRPr="00B25BD9" w:rsidRDefault="00C95B66" w:rsidP="002C4EFC">
      <w:pPr>
        <w:shd w:val="clear" w:color="auto" w:fill="FFFFFF"/>
        <w:ind w:firstLine="709"/>
        <w:rPr>
          <w:sz w:val="28"/>
          <w:szCs w:val="28"/>
          <w:lang w:eastAsia="ar-SA" w:bidi="en-US"/>
        </w:rPr>
      </w:pPr>
      <w:r w:rsidRPr="00B25BD9">
        <w:rPr>
          <w:sz w:val="28"/>
          <w:szCs w:val="28"/>
          <w:lang w:eastAsia="ar-SA" w:bidi="en-US"/>
        </w:rPr>
        <w:t>ЦБС</w:t>
      </w:r>
      <w:r w:rsidRPr="00B25BD9">
        <w:rPr>
          <w:sz w:val="28"/>
          <w:szCs w:val="28"/>
          <w:lang w:eastAsia="ar-SA" w:bidi="en-US"/>
        </w:rPr>
        <w:tab/>
      </w:r>
      <w:r w:rsidRPr="00B25BD9">
        <w:rPr>
          <w:sz w:val="28"/>
          <w:szCs w:val="28"/>
          <w:lang w:eastAsia="ar-SA" w:bidi="en-US"/>
        </w:rPr>
        <w:tab/>
        <w:t>централизованная библиотечная система;</w:t>
      </w:r>
    </w:p>
    <w:p w14:paraId="5832AA2A" w14:textId="6602127D" w:rsidR="00264FC5" w:rsidRPr="00B25BD9" w:rsidRDefault="00264FC5" w:rsidP="002D33DC">
      <w:pPr>
        <w:shd w:val="clear" w:color="auto" w:fill="FFFFFF"/>
        <w:ind w:left="709"/>
        <w:rPr>
          <w:sz w:val="28"/>
          <w:szCs w:val="28"/>
          <w:lang w:eastAsia="ar-SA" w:bidi="en-US"/>
        </w:rPr>
      </w:pPr>
      <w:r w:rsidRPr="00B25BD9">
        <w:rPr>
          <w:sz w:val="28"/>
          <w:szCs w:val="28"/>
          <w:lang w:eastAsia="ar-SA" w:bidi="en-US"/>
        </w:rPr>
        <w:t>ЦРБ</w:t>
      </w:r>
      <w:r w:rsidR="002D33DC" w:rsidRPr="00B25BD9">
        <w:rPr>
          <w:sz w:val="28"/>
          <w:szCs w:val="28"/>
          <w:lang w:eastAsia="ar-SA" w:bidi="en-US"/>
        </w:rPr>
        <w:tab/>
      </w:r>
      <w:r w:rsidR="002D33DC" w:rsidRPr="00B25BD9">
        <w:rPr>
          <w:sz w:val="28"/>
          <w:szCs w:val="28"/>
          <w:lang w:eastAsia="ar-SA" w:bidi="en-US"/>
        </w:rPr>
        <w:tab/>
      </w:r>
      <w:r w:rsidRPr="00B25BD9">
        <w:rPr>
          <w:sz w:val="28"/>
          <w:szCs w:val="28"/>
          <w:lang w:eastAsia="ar-SA" w:bidi="en-US"/>
        </w:rPr>
        <w:t>здравоохранения центральная районная больница;</w:t>
      </w:r>
    </w:p>
    <w:p w14:paraId="5473D812" w14:textId="26789B91" w:rsidR="002D33DC" w:rsidRPr="00B25BD9" w:rsidRDefault="002D33DC" w:rsidP="002D33DC">
      <w:pPr>
        <w:shd w:val="clear" w:color="auto" w:fill="FFFFFF"/>
        <w:ind w:left="709"/>
        <w:rPr>
          <w:sz w:val="28"/>
          <w:szCs w:val="28"/>
          <w:lang w:eastAsia="ar-SA" w:bidi="en-US"/>
        </w:rPr>
      </w:pPr>
      <w:r w:rsidRPr="00B25BD9">
        <w:rPr>
          <w:sz w:val="28"/>
          <w:szCs w:val="28"/>
          <w:lang w:eastAsia="ar-SA" w:bidi="en-US"/>
        </w:rPr>
        <w:t>ФАП</w:t>
      </w:r>
      <w:r w:rsidRPr="00B25BD9">
        <w:rPr>
          <w:sz w:val="28"/>
          <w:szCs w:val="28"/>
          <w:lang w:eastAsia="ar-SA" w:bidi="en-US"/>
        </w:rPr>
        <w:tab/>
      </w:r>
      <w:r w:rsidRPr="00B25BD9">
        <w:rPr>
          <w:sz w:val="28"/>
          <w:szCs w:val="28"/>
          <w:lang w:eastAsia="ar-SA" w:bidi="en-US"/>
        </w:rPr>
        <w:tab/>
        <w:t>фельдшерско-акушерский пункт;</w:t>
      </w:r>
    </w:p>
    <w:p w14:paraId="76F9BC1C" w14:textId="77777777"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 xml:space="preserve">ОПС </w:t>
      </w:r>
      <w:r w:rsidRPr="00B25BD9">
        <w:rPr>
          <w:sz w:val="28"/>
          <w:szCs w:val="28"/>
          <w:lang w:eastAsia="ar-SA" w:bidi="en-US"/>
        </w:rPr>
        <w:tab/>
      </w:r>
      <w:r w:rsidRPr="00B25BD9">
        <w:rPr>
          <w:sz w:val="28"/>
          <w:szCs w:val="28"/>
          <w:lang w:eastAsia="ar-SA" w:bidi="en-US"/>
        </w:rPr>
        <w:tab/>
        <w:t>отделение почтовой связи;</w:t>
      </w:r>
    </w:p>
    <w:p w14:paraId="65B27DD9" w14:textId="77777777"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СТП</w:t>
      </w:r>
      <w:proofErr w:type="spellEnd"/>
      <w:r w:rsidRPr="00B25BD9">
        <w:rPr>
          <w:sz w:val="28"/>
          <w:szCs w:val="28"/>
          <w:lang w:eastAsia="ar-SA" w:bidi="en-US"/>
        </w:rPr>
        <w:tab/>
      </w:r>
      <w:r w:rsidRPr="00B25BD9">
        <w:rPr>
          <w:sz w:val="28"/>
          <w:szCs w:val="28"/>
          <w:lang w:eastAsia="ar-SA" w:bidi="en-US"/>
        </w:rPr>
        <w:tab/>
        <w:t>схема территориального планирования;</w:t>
      </w:r>
    </w:p>
    <w:p w14:paraId="0B92DB75" w14:textId="5E813D6C" w:rsidR="002C4EFC" w:rsidRPr="00B25BD9" w:rsidRDefault="00AB58B7" w:rsidP="002C4EFC">
      <w:pPr>
        <w:shd w:val="clear" w:color="auto" w:fill="FFFFFF"/>
        <w:ind w:firstLine="709"/>
        <w:rPr>
          <w:sz w:val="28"/>
          <w:szCs w:val="28"/>
          <w:lang w:eastAsia="ar-SA" w:bidi="en-US"/>
        </w:rPr>
      </w:pPr>
      <w:proofErr w:type="spellStart"/>
      <w:r w:rsidRPr="00B25BD9">
        <w:rPr>
          <w:sz w:val="28"/>
          <w:szCs w:val="28"/>
          <w:lang w:eastAsia="ar-SA" w:bidi="en-US"/>
        </w:rPr>
        <w:t>ТКО</w:t>
      </w:r>
      <w:proofErr w:type="spellEnd"/>
      <w:r w:rsidR="002C4EFC" w:rsidRPr="00B25BD9">
        <w:rPr>
          <w:sz w:val="28"/>
          <w:szCs w:val="28"/>
          <w:lang w:eastAsia="ar-SA" w:bidi="en-US"/>
        </w:rPr>
        <w:tab/>
      </w:r>
      <w:r w:rsidR="002C4EFC" w:rsidRPr="00B25BD9">
        <w:rPr>
          <w:sz w:val="28"/>
          <w:szCs w:val="28"/>
          <w:lang w:eastAsia="ar-SA" w:bidi="en-US"/>
        </w:rPr>
        <w:tab/>
      </w:r>
      <w:r w:rsidRPr="00B25BD9">
        <w:rPr>
          <w:sz w:val="28"/>
          <w:szCs w:val="28"/>
          <w:lang w:eastAsia="ar-SA" w:bidi="en-US"/>
        </w:rPr>
        <w:t>твердые коммунальные отходы</w:t>
      </w:r>
      <w:r w:rsidR="002C4EFC" w:rsidRPr="00B25BD9">
        <w:rPr>
          <w:sz w:val="28"/>
          <w:szCs w:val="28"/>
          <w:lang w:eastAsia="ar-SA" w:bidi="en-US"/>
        </w:rPr>
        <w:t>;</w:t>
      </w:r>
    </w:p>
    <w:p w14:paraId="576E820E" w14:textId="23BDCBE5" w:rsidR="002C4EFC" w:rsidRPr="00B25BD9" w:rsidRDefault="002C4EFC" w:rsidP="002C4EFC">
      <w:pPr>
        <w:shd w:val="clear" w:color="auto" w:fill="FFFFFF"/>
        <w:ind w:firstLine="709"/>
        <w:rPr>
          <w:sz w:val="28"/>
          <w:szCs w:val="28"/>
          <w:lang w:eastAsia="ar-SA" w:bidi="en-US"/>
        </w:rPr>
      </w:pPr>
      <w:r w:rsidRPr="00B25BD9">
        <w:rPr>
          <w:sz w:val="28"/>
          <w:szCs w:val="28"/>
          <w:lang w:eastAsia="ar-SA" w:bidi="en-US"/>
        </w:rPr>
        <w:t>ООО</w:t>
      </w:r>
      <w:r w:rsidRPr="00B25BD9">
        <w:rPr>
          <w:sz w:val="28"/>
          <w:szCs w:val="28"/>
          <w:lang w:eastAsia="ar-SA" w:bidi="en-US"/>
        </w:rPr>
        <w:tab/>
      </w:r>
      <w:r w:rsidRPr="00B25BD9">
        <w:rPr>
          <w:sz w:val="28"/>
          <w:szCs w:val="28"/>
          <w:lang w:eastAsia="ar-SA" w:bidi="en-US"/>
        </w:rPr>
        <w:tab/>
        <w:t>общество с ограниченной ответственностью;</w:t>
      </w:r>
    </w:p>
    <w:p w14:paraId="4580377D" w14:textId="3D679D0D" w:rsidR="002C4EFC" w:rsidRPr="00B25BD9" w:rsidRDefault="002C4EFC" w:rsidP="002C4EFC">
      <w:pPr>
        <w:shd w:val="clear" w:color="auto" w:fill="FFFFFF"/>
        <w:ind w:firstLine="709"/>
        <w:rPr>
          <w:sz w:val="28"/>
          <w:szCs w:val="28"/>
          <w:lang w:eastAsia="ar-SA" w:bidi="en-US"/>
        </w:rPr>
      </w:pPr>
      <w:proofErr w:type="spellStart"/>
      <w:r w:rsidRPr="00B25BD9">
        <w:rPr>
          <w:sz w:val="28"/>
          <w:szCs w:val="28"/>
          <w:lang w:eastAsia="ar-SA" w:bidi="en-US"/>
        </w:rPr>
        <w:t>ФГПУ</w:t>
      </w:r>
      <w:proofErr w:type="spellEnd"/>
      <w:r w:rsidRPr="00B25BD9">
        <w:rPr>
          <w:sz w:val="28"/>
          <w:szCs w:val="28"/>
          <w:lang w:eastAsia="ar-SA" w:bidi="en-US"/>
        </w:rPr>
        <w:tab/>
        <w:t>федеральное государственное унитарное предприятие;</w:t>
      </w:r>
    </w:p>
    <w:p w14:paraId="62DD9F88" w14:textId="77777777" w:rsidR="002C4EFC" w:rsidRPr="00A5149A" w:rsidRDefault="002C4EFC" w:rsidP="002C4EFC">
      <w:pPr>
        <w:shd w:val="clear" w:color="auto" w:fill="FFFFFF"/>
        <w:ind w:firstLine="709"/>
        <w:rPr>
          <w:sz w:val="28"/>
          <w:szCs w:val="28"/>
          <w:lang w:eastAsia="ar-SA" w:bidi="en-US"/>
        </w:rPr>
      </w:pPr>
      <w:r w:rsidRPr="00B25BD9">
        <w:rPr>
          <w:sz w:val="28"/>
          <w:szCs w:val="28"/>
          <w:lang w:eastAsia="ar-SA" w:bidi="en-US"/>
        </w:rPr>
        <w:t>ЧС</w:t>
      </w:r>
      <w:r w:rsidRPr="00B25BD9">
        <w:rPr>
          <w:sz w:val="28"/>
          <w:szCs w:val="28"/>
          <w:lang w:eastAsia="ar-SA" w:bidi="en-US"/>
        </w:rPr>
        <w:tab/>
      </w:r>
      <w:r w:rsidRPr="00B25BD9">
        <w:rPr>
          <w:sz w:val="28"/>
          <w:szCs w:val="28"/>
          <w:lang w:eastAsia="ar-SA" w:bidi="en-US"/>
        </w:rPr>
        <w:tab/>
        <w:t>чрезвычайная ситуация.</w:t>
      </w:r>
    </w:p>
    <w:bookmarkEnd w:id="17"/>
    <w:p w14:paraId="72340642" w14:textId="77777777" w:rsidR="00B20883" w:rsidRPr="00A5149A" w:rsidRDefault="00B20883" w:rsidP="0078318C">
      <w:pPr>
        <w:shd w:val="clear" w:color="auto" w:fill="FFFFFF"/>
        <w:ind w:firstLine="709"/>
        <w:jc w:val="center"/>
        <w:rPr>
          <w:sz w:val="28"/>
          <w:szCs w:val="28"/>
          <w:highlight w:val="yellow"/>
          <w:lang w:eastAsia="ar-SA" w:bidi="en-US"/>
        </w:rPr>
      </w:pPr>
      <w:r w:rsidRPr="00A5149A">
        <w:rPr>
          <w:sz w:val="28"/>
          <w:szCs w:val="28"/>
          <w:highlight w:val="yellow"/>
        </w:rPr>
        <w:br w:type="page"/>
      </w:r>
    </w:p>
    <w:p w14:paraId="152CBD58" w14:textId="0D6F4160" w:rsidR="002D2B8D" w:rsidRPr="00A5149A" w:rsidRDefault="00BA0D34" w:rsidP="00BA0D34">
      <w:pPr>
        <w:pStyle w:val="1"/>
        <w:rPr>
          <w:sz w:val="28"/>
        </w:rPr>
      </w:pPr>
      <w:bookmarkStart w:id="18" w:name="_Toc49329902"/>
      <w:bookmarkStart w:id="19" w:name="_Toc49330374"/>
      <w:bookmarkStart w:id="20" w:name="_Toc51762685"/>
      <w:bookmarkStart w:id="21" w:name="_Toc52356453"/>
      <w:bookmarkStart w:id="22" w:name="_Toc55810473"/>
      <w:bookmarkStart w:id="23" w:name="_Toc165539017"/>
      <w:bookmarkStart w:id="24" w:name="_Hlk56764854"/>
      <w:bookmarkStart w:id="25" w:name="_Toc312530877"/>
      <w:bookmarkStart w:id="26" w:name="_Toc370201475"/>
      <w:bookmarkEnd w:id="1"/>
      <w:bookmarkEnd w:id="2"/>
      <w:r>
        <w:rPr>
          <w:sz w:val="28"/>
        </w:rPr>
        <w:lastRenderedPageBreak/>
        <w:t xml:space="preserve">1. </w:t>
      </w:r>
      <w:r w:rsidR="002D2B8D" w:rsidRPr="00A5149A">
        <w:rPr>
          <w:sz w:val="28"/>
        </w:rPr>
        <w:t>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w:t>
      </w:r>
      <w:bookmarkEnd w:id="18"/>
      <w:bookmarkEnd w:id="19"/>
      <w:bookmarkEnd w:id="20"/>
      <w:bookmarkEnd w:id="21"/>
      <w:bookmarkEnd w:id="22"/>
      <w:bookmarkEnd w:id="23"/>
    </w:p>
    <w:p w14:paraId="502C7E71" w14:textId="77777777" w:rsidR="002D2B8D" w:rsidRPr="00A5149A" w:rsidRDefault="002D2B8D" w:rsidP="002D2B8D">
      <w:pPr>
        <w:pStyle w:val="a1"/>
        <w:rPr>
          <w:sz w:val="28"/>
          <w:szCs w:val="28"/>
          <w:lang w:val="ru-RU"/>
        </w:rPr>
      </w:pPr>
      <w:bookmarkStart w:id="27" w:name="_Hlk56764865"/>
      <w:bookmarkEnd w:id="24"/>
      <w:r w:rsidRPr="00A5149A">
        <w:rPr>
          <w:sz w:val="28"/>
          <w:szCs w:val="28"/>
          <w:lang w:val="ru-RU"/>
        </w:rPr>
        <w:t>При разработке генерального плана муниципального образования необходимо учитывать сведения об утвержденных документах стратегического планирования, о национальных проектах, об инвестиционных программах субъектов естественных монополий, организаций коммунального комплекса, о решениях органов местного самоуправления, иных главных распорядителей средств соответствующих бюджетов, предусматривающих создание объектов местного значения (</w:t>
      </w:r>
      <w:proofErr w:type="spellStart"/>
      <w:r w:rsidRPr="00A5149A">
        <w:rPr>
          <w:sz w:val="28"/>
          <w:szCs w:val="28"/>
          <w:lang w:val="ru-RU"/>
        </w:rPr>
        <w:t>пп</w:t>
      </w:r>
      <w:proofErr w:type="spellEnd"/>
      <w:r w:rsidRPr="00A5149A">
        <w:rPr>
          <w:sz w:val="28"/>
          <w:szCs w:val="28"/>
          <w:lang w:val="ru-RU"/>
        </w:rPr>
        <w:t>. 1 п. 7 ст. 23 Градостроительного кодекса РФ).</w:t>
      </w:r>
    </w:p>
    <w:bookmarkEnd w:id="27"/>
    <w:p w14:paraId="35864BB3" w14:textId="3B50264F" w:rsidR="003A0567" w:rsidRPr="00A5149A" w:rsidRDefault="003A0567" w:rsidP="003A0567">
      <w:pPr>
        <w:pStyle w:val="a1"/>
        <w:rPr>
          <w:sz w:val="28"/>
          <w:szCs w:val="28"/>
          <w:lang w:val="ru-RU"/>
        </w:rPr>
      </w:pPr>
      <w:r w:rsidRPr="00A5149A">
        <w:rPr>
          <w:sz w:val="28"/>
          <w:szCs w:val="28"/>
          <w:lang w:val="ru-RU"/>
        </w:rPr>
        <w:t xml:space="preserve">При разработке проекта генерального плана </w:t>
      </w:r>
      <w:r w:rsidR="00C953A8">
        <w:rPr>
          <w:rFonts w:cs="Arial"/>
          <w:sz w:val="28"/>
          <w:szCs w:val="28"/>
          <w:lang w:val="ru-RU"/>
        </w:rPr>
        <w:t>Серебрянского</w:t>
      </w:r>
      <w:r w:rsidR="0078318C" w:rsidRPr="00A5149A">
        <w:rPr>
          <w:rFonts w:cs="Arial"/>
          <w:sz w:val="28"/>
          <w:szCs w:val="28"/>
          <w:lang w:val="ru-RU"/>
        </w:rPr>
        <w:t xml:space="preserve"> </w:t>
      </w:r>
      <w:r w:rsidR="004218FF" w:rsidRPr="00A5149A">
        <w:rPr>
          <w:sz w:val="28"/>
          <w:szCs w:val="28"/>
          <w:lang w:val="ru-RU"/>
        </w:rPr>
        <w:t>сельсовета</w:t>
      </w:r>
      <w:r w:rsidRPr="00A5149A">
        <w:rPr>
          <w:sz w:val="28"/>
          <w:szCs w:val="28"/>
          <w:lang w:val="ru-RU"/>
        </w:rPr>
        <w:t xml:space="preserve"> учитывались:</w:t>
      </w:r>
    </w:p>
    <w:p w14:paraId="2CD852AC" w14:textId="575BC40E" w:rsidR="00B467A9" w:rsidRPr="00893ECB" w:rsidRDefault="00FF3B91">
      <w:pPr>
        <w:pStyle w:val="afff2"/>
        <w:numPr>
          <w:ilvl w:val="0"/>
          <w:numId w:val="7"/>
        </w:numPr>
        <w:ind w:left="1064"/>
        <w:contextualSpacing w:val="0"/>
        <w:rPr>
          <w:bCs/>
          <w:spacing w:val="-1"/>
          <w:sz w:val="28"/>
          <w:szCs w:val="28"/>
        </w:rPr>
      </w:pPr>
      <w:r w:rsidRPr="00A5149A">
        <w:rPr>
          <w:sz w:val="28"/>
          <w:szCs w:val="28"/>
          <w:lang w:eastAsia="ar-SA" w:bidi="en-US"/>
        </w:rPr>
        <w:t xml:space="preserve">прогноз социально-экономического развития Новосибирской области на </w:t>
      </w:r>
      <w:r w:rsidR="00C17863">
        <w:rPr>
          <w:sz w:val="28"/>
          <w:szCs w:val="28"/>
          <w:lang w:eastAsia="ar-SA" w:bidi="en-US"/>
        </w:rPr>
        <w:t>2023</w:t>
      </w:r>
      <w:r w:rsidRPr="00A5149A">
        <w:rPr>
          <w:sz w:val="28"/>
          <w:szCs w:val="28"/>
          <w:lang w:eastAsia="ar-SA" w:bidi="en-US"/>
        </w:rPr>
        <w:t xml:space="preserve"> год и плановый период </w:t>
      </w:r>
      <w:r w:rsidR="00F3489C">
        <w:rPr>
          <w:sz w:val="28"/>
          <w:szCs w:val="28"/>
          <w:lang w:eastAsia="ar-SA" w:bidi="en-US"/>
        </w:rPr>
        <w:t>2024</w:t>
      </w:r>
      <w:r w:rsidRPr="00A5149A">
        <w:rPr>
          <w:sz w:val="28"/>
          <w:szCs w:val="28"/>
          <w:lang w:eastAsia="ar-SA" w:bidi="en-US"/>
        </w:rPr>
        <w:t xml:space="preserve"> и </w:t>
      </w:r>
      <w:r w:rsidR="00F3489C">
        <w:rPr>
          <w:sz w:val="28"/>
          <w:szCs w:val="28"/>
          <w:lang w:eastAsia="ar-SA" w:bidi="en-US"/>
        </w:rPr>
        <w:t>2025</w:t>
      </w:r>
      <w:r w:rsidRPr="00A5149A">
        <w:rPr>
          <w:sz w:val="28"/>
          <w:szCs w:val="28"/>
          <w:lang w:eastAsia="ar-SA" w:bidi="en-US"/>
        </w:rPr>
        <w:t xml:space="preserve"> годов, утвержденный </w:t>
      </w:r>
      <w:r w:rsidR="008130B3" w:rsidRPr="00A5149A">
        <w:rPr>
          <w:sz w:val="28"/>
          <w:szCs w:val="28"/>
          <w:lang w:eastAsia="ar-SA" w:bidi="en-US"/>
        </w:rPr>
        <w:t>распоряжение</w:t>
      </w:r>
      <w:r w:rsidRPr="00A5149A">
        <w:rPr>
          <w:sz w:val="28"/>
          <w:szCs w:val="28"/>
          <w:lang w:eastAsia="ar-SA" w:bidi="en-US"/>
        </w:rPr>
        <w:t>м</w:t>
      </w:r>
      <w:r w:rsidR="008130B3" w:rsidRPr="00A5149A">
        <w:rPr>
          <w:sz w:val="28"/>
          <w:szCs w:val="28"/>
          <w:lang w:eastAsia="ar-SA" w:bidi="en-US"/>
        </w:rPr>
        <w:t xml:space="preserve"> Правительства Новосибирской области от 21.10.</w:t>
      </w:r>
      <w:r w:rsidR="00C17863">
        <w:rPr>
          <w:sz w:val="28"/>
          <w:szCs w:val="28"/>
          <w:lang w:eastAsia="ar-SA" w:bidi="en-US"/>
        </w:rPr>
        <w:t>2022</w:t>
      </w:r>
      <w:r w:rsidR="008130B3" w:rsidRPr="00A5149A">
        <w:rPr>
          <w:sz w:val="28"/>
          <w:szCs w:val="28"/>
          <w:lang w:eastAsia="ar-SA" w:bidi="en-US"/>
        </w:rPr>
        <w:t xml:space="preserve"> г. № </w:t>
      </w:r>
      <w:r w:rsidR="00C17863">
        <w:rPr>
          <w:sz w:val="28"/>
          <w:szCs w:val="28"/>
          <w:lang w:eastAsia="ar-SA" w:bidi="en-US"/>
        </w:rPr>
        <w:t>756</w:t>
      </w:r>
      <w:r w:rsidR="008130B3" w:rsidRPr="00A5149A">
        <w:rPr>
          <w:sz w:val="28"/>
          <w:szCs w:val="28"/>
          <w:lang w:eastAsia="ar-SA" w:bidi="en-US"/>
        </w:rPr>
        <w:t>-рп;</w:t>
      </w:r>
    </w:p>
    <w:p w14:paraId="7A015B70" w14:textId="3B9E35BD" w:rsidR="00893ECB" w:rsidRDefault="00893ECB">
      <w:pPr>
        <w:pStyle w:val="afff2"/>
        <w:numPr>
          <w:ilvl w:val="0"/>
          <w:numId w:val="7"/>
        </w:numPr>
        <w:ind w:left="1064"/>
        <w:contextualSpacing w:val="0"/>
        <w:rPr>
          <w:bCs/>
          <w:spacing w:val="-1"/>
          <w:sz w:val="28"/>
          <w:szCs w:val="28"/>
        </w:rPr>
      </w:pPr>
      <w:r>
        <w:rPr>
          <w:bCs/>
          <w:spacing w:val="-1"/>
          <w:sz w:val="28"/>
          <w:szCs w:val="28"/>
        </w:rPr>
        <w:t>с</w:t>
      </w:r>
      <w:r w:rsidRPr="00893ECB">
        <w:rPr>
          <w:bCs/>
          <w:spacing w:val="-1"/>
          <w:sz w:val="28"/>
          <w:szCs w:val="28"/>
        </w:rPr>
        <w:t>тратегия социально-экономического развития Новосибирской области на период до 2030 года</w:t>
      </w:r>
      <w:r>
        <w:rPr>
          <w:bCs/>
          <w:spacing w:val="-1"/>
          <w:sz w:val="28"/>
          <w:szCs w:val="28"/>
        </w:rPr>
        <w:t>, утвержденная п</w:t>
      </w:r>
      <w:r w:rsidRPr="00893ECB">
        <w:rPr>
          <w:bCs/>
          <w:spacing w:val="-1"/>
          <w:sz w:val="28"/>
          <w:szCs w:val="28"/>
        </w:rPr>
        <w:t>остановление</w:t>
      </w:r>
      <w:r>
        <w:rPr>
          <w:bCs/>
          <w:spacing w:val="-1"/>
          <w:sz w:val="28"/>
          <w:szCs w:val="28"/>
        </w:rPr>
        <w:t>м</w:t>
      </w:r>
      <w:r w:rsidRPr="00893ECB">
        <w:rPr>
          <w:bCs/>
          <w:spacing w:val="-1"/>
          <w:sz w:val="28"/>
          <w:szCs w:val="28"/>
        </w:rPr>
        <w:t xml:space="preserve"> Правительства Новосибирской области от 19.03.2019 № 105-п</w:t>
      </w:r>
      <w:r>
        <w:rPr>
          <w:bCs/>
          <w:spacing w:val="-1"/>
          <w:sz w:val="28"/>
          <w:szCs w:val="28"/>
        </w:rPr>
        <w:t>;</w:t>
      </w:r>
    </w:p>
    <w:p w14:paraId="7F47CB64" w14:textId="22E8EB95" w:rsidR="00CE665C" w:rsidRPr="00A5149A" w:rsidRDefault="00CE665C">
      <w:pPr>
        <w:pStyle w:val="afff2"/>
        <w:numPr>
          <w:ilvl w:val="0"/>
          <w:numId w:val="7"/>
        </w:numPr>
        <w:ind w:left="1064"/>
        <w:contextualSpacing w:val="0"/>
        <w:rPr>
          <w:bCs/>
          <w:spacing w:val="-1"/>
          <w:sz w:val="28"/>
          <w:szCs w:val="28"/>
        </w:rPr>
      </w:pPr>
      <w:r>
        <w:rPr>
          <w:bCs/>
          <w:spacing w:val="-1"/>
          <w:sz w:val="28"/>
          <w:szCs w:val="28"/>
        </w:rPr>
        <w:t>и</w:t>
      </w:r>
      <w:r w:rsidRPr="00CE665C">
        <w:rPr>
          <w:bCs/>
          <w:spacing w:val="-1"/>
          <w:sz w:val="28"/>
          <w:szCs w:val="28"/>
        </w:rPr>
        <w:t>нвестиционн</w:t>
      </w:r>
      <w:r>
        <w:rPr>
          <w:bCs/>
          <w:spacing w:val="-1"/>
          <w:sz w:val="28"/>
          <w:szCs w:val="28"/>
        </w:rPr>
        <w:t>ая</w:t>
      </w:r>
      <w:r w:rsidRPr="00CE665C">
        <w:rPr>
          <w:bCs/>
          <w:spacing w:val="-1"/>
          <w:sz w:val="28"/>
          <w:szCs w:val="28"/>
        </w:rPr>
        <w:t xml:space="preserve"> стратеги</w:t>
      </w:r>
      <w:r>
        <w:rPr>
          <w:bCs/>
          <w:spacing w:val="-1"/>
          <w:sz w:val="28"/>
          <w:szCs w:val="28"/>
        </w:rPr>
        <w:t>я</w:t>
      </w:r>
      <w:r w:rsidRPr="00CE665C">
        <w:rPr>
          <w:bCs/>
          <w:spacing w:val="-1"/>
          <w:sz w:val="28"/>
          <w:szCs w:val="28"/>
        </w:rPr>
        <w:t xml:space="preserve"> Новосибирской области до 2030 года</w:t>
      </w:r>
      <w:r>
        <w:rPr>
          <w:bCs/>
          <w:spacing w:val="-1"/>
          <w:sz w:val="28"/>
          <w:szCs w:val="28"/>
        </w:rPr>
        <w:t xml:space="preserve">, утвержденная </w:t>
      </w:r>
      <w:r w:rsidRPr="00CE665C">
        <w:rPr>
          <w:bCs/>
          <w:spacing w:val="-1"/>
          <w:sz w:val="28"/>
          <w:szCs w:val="28"/>
        </w:rPr>
        <w:t>Постановление</w:t>
      </w:r>
      <w:r>
        <w:rPr>
          <w:bCs/>
          <w:spacing w:val="-1"/>
          <w:sz w:val="28"/>
          <w:szCs w:val="28"/>
        </w:rPr>
        <w:t>м</w:t>
      </w:r>
      <w:r w:rsidRPr="00CE665C">
        <w:rPr>
          <w:bCs/>
          <w:spacing w:val="-1"/>
          <w:sz w:val="28"/>
          <w:szCs w:val="28"/>
        </w:rPr>
        <w:t xml:space="preserve"> Правительства Новосибирской области от 25.12.2014 № 541-п</w:t>
      </w:r>
      <w:r>
        <w:rPr>
          <w:bCs/>
          <w:spacing w:val="-1"/>
          <w:sz w:val="28"/>
          <w:szCs w:val="28"/>
        </w:rPr>
        <w:t>;</w:t>
      </w:r>
    </w:p>
    <w:p w14:paraId="6F37FEB7" w14:textId="7792288F" w:rsidR="008130B3" w:rsidRPr="00C17863" w:rsidRDefault="00987F23">
      <w:pPr>
        <w:pStyle w:val="afff2"/>
        <w:numPr>
          <w:ilvl w:val="0"/>
          <w:numId w:val="7"/>
        </w:numPr>
        <w:ind w:left="1064"/>
        <w:contextualSpacing w:val="0"/>
        <w:rPr>
          <w:bCs/>
          <w:spacing w:val="-1"/>
          <w:sz w:val="28"/>
          <w:szCs w:val="28"/>
        </w:rPr>
      </w:pPr>
      <w:r w:rsidRPr="00A5149A">
        <w:rPr>
          <w:sz w:val="28"/>
          <w:szCs w:val="28"/>
        </w:rPr>
        <w:t xml:space="preserve">схема территориального планирования Новосибирской области, утвержденная </w:t>
      </w:r>
      <w:r w:rsidR="00F84672" w:rsidRPr="00A5149A">
        <w:rPr>
          <w:sz w:val="28"/>
          <w:szCs w:val="28"/>
        </w:rPr>
        <w:t xml:space="preserve">Постановлением </w:t>
      </w:r>
      <w:r w:rsidR="00067ABF">
        <w:rPr>
          <w:sz w:val="28"/>
          <w:szCs w:val="28"/>
        </w:rPr>
        <w:t>администрации</w:t>
      </w:r>
      <w:r w:rsidR="00F84672" w:rsidRPr="00A5149A">
        <w:rPr>
          <w:sz w:val="28"/>
          <w:szCs w:val="28"/>
        </w:rPr>
        <w:t xml:space="preserve"> Новосибирской области </w:t>
      </w:r>
      <w:r w:rsidR="00067ABF" w:rsidRPr="00A5149A">
        <w:rPr>
          <w:sz w:val="28"/>
          <w:szCs w:val="28"/>
        </w:rPr>
        <w:t>от 07.09.2009 № 339-па</w:t>
      </w:r>
      <w:r w:rsidRPr="00A5149A">
        <w:rPr>
          <w:sz w:val="28"/>
          <w:szCs w:val="28"/>
        </w:rPr>
        <w:t>;</w:t>
      </w:r>
    </w:p>
    <w:p w14:paraId="2AD5D7E9" w14:textId="37669BAF" w:rsidR="00893ECB" w:rsidRPr="00893ECB"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стратегия социально-экономического развития </w:t>
      </w:r>
      <w:r w:rsidR="002F2D57">
        <w:rPr>
          <w:bCs/>
          <w:spacing w:val="-1"/>
          <w:sz w:val="28"/>
          <w:szCs w:val="28"/>
        </w:rPr>
        <w:t>Чулымского</w:t>
      </w:r>
      <w:r w:rsidRPr="00893ECB">
        <w:rPr>
          <w:bCs/>
          <w:spacing w:val="-1"/>
          <w:sz w:val="28"/>
          <w:szCs w:val="28"/>
        </w:rPr>
        <w:t xml:space="preserve"> района Новосибирской области до 2030 года, принята </w:t>
      </w:r>
      <w:r w:rsidR="00CE665C">
        <w:rPr>
          <w:bCs/>
          <w:spacing w:val="-1"/>
          <w:sz w:val="28"/>
          <w:szCs w:val="28"/>
        </w:rPr>
        <w:t>решением</w:t>
      </w:r>
      <w:r w:rsidR="00CE665C" w:rsidRPr="00CE665C">
        <w:rPr>
          <w:bCs/>
          <w:spacing w:val="-1"/>
          <w:sz w:val="28"/>
          <w:szCs w:val="28"/>
        </w:rPr>
        <w:t xml:space="preserve"> Совета депутатов Чулымского района от 05.07.2019 № 34/278</w:t>
      </w:r>
      <w:r>
        <w:rPr>
          <w:bCs/>
          <w:spacing w:val="-1"/>
          <w:sz w:val="28"/>
          <w:szCs w:val="28"/>
        </w:rPr>
        <w:t>;</w:t>
      </w:r>
    </w:p>
    <w:p w14:paraId="358F6533" w14:textId="2E87FC3D" w:rsidR="00987F23" w:rsidRPr="00D935E8" w:rsidRDefault="00893ECB" w:rsidP="00893ECB">
      <w:pPr>
        <w:pStyle w:val="afff2"/>
        <w:numPr>
          <w:ilvl w:val="0"/>
          <w:numId w:val="7"/>
        </w:numPr>
        <w:ind w:left="1064"/>
        <w:contextualSpacing w:val="0"/>
        <w:rPr>
          <w:bCs/>
          <w:spacing w:val="-1"/>
          <w:sz w:val="28"/>
          <w:szCs w:val="28"/>
        </w:rPr>
      </w:pPr>
      <w:r w:rsidRPr="00893ECB">
        <w:rPr>
          <w:bCs/>
          <w:spacing w:val="-1"/>
          <w:sz w:val="28"/>
          <w:szCs w:val="28"/>
        </w:rPr>
        <w:t xml:space="preserve">схема территориального планирования </w:t>
      </w:r>
      <w:r w:rsidR="002F2D57">
        <w:rPr>
          <w:bCs/>
          <w:spacing w:val="-1"/>
          <w:sz w:val="28"/>
          <w:szCs w:val="28"/>
        </w:rPr>
        <w:t>Чулымского</w:t>
      </w:r>
      <w:r w:rsidRPr="00893ECB">
        <w:rPr>
          <w:bCs/>
          <w:spacing w:val="-1"/>
          <w:sz w:val="28"/>
          <w:szCs w:val="28"/>
        </w:rPr>
        <w:t xml:space="preserve"> района Новосибирской области, утвержденная решением Совета депутатов </w:t>
      </w:r>
      <w:r w:rsidR="002F2D57">
        <w:rPr>
          <w:bCs/>
          <w:spacing w:val="-1"/>
          <w:sz w:val="28"/>
          <w:szCs w:val="28"/>
        </w:rPr>
        <w:t>Чулымского</w:t>
      </w:r>
      <w:r w:rsidRPr="00893ECB">
        <w:rPr>
          <w:bCs/>
          <w:spacing w:val="-1"/>
          <w:sz w:val="28"/>
          <w:szCs w:val="28"/>
        </w:rPr>
        <w:t xml:space="preserve"> района Новосибирской области от </w:t>
      </w:r>
      <w:r w:rsidR="001627B5">
        <w:rPr>
          <w:bCs/>
          <w:spacing w:val="-1"/>
          <w:sz w:val="28"/>
          <w:szCs w:val="28"/>
        </w:rPr>
        <w:t>20</w:t>
      </w:r>
      <w:r w:rsidRPr="00893ECB">
        <w:rPr>
          <w:bCs/>
          <w:spacing w:val="-1"/>
          <w:sz w:val="28"/>
          <w:szCs w:val="28"/>
        </w:rPr>
        <w:t>.</w:t>
      </w:r>
      <w:r w:rsidR="001627B5">
        <w:rPr>
          <w:bCs/>
          <w:spacing w:val="-1"/>
          <w:sz w:val="28"/>
          <w:szCs w:val="28"/>
        </w:rPr>
        <w:t>12</w:t>
      </w:r>
      <w:r w:rsidRPr="00893ECB">
        <w:rPr>
          <w:bCs/>
          <w:spacing w:val="-1"/>
          <w:sz w:val="28"/>
          <w:szCs w:val="28"/>
        </w:rPr>
        <w:t xml:space="preserve">.2013 г. № </w:t>
      </w:r>
      <w:r w:rsidR="001627B5">
        <w:rPr>
          <w:bCs/>
          <w:spacing w:val="-1"/>
          <w:sz w:val="28"/>
          <w:szCs w:val="28"/>
        </w:rPr>
        <w:t>18/245</w:t>
      </w:r>
      <w:r>
        <w:rPr>
          <w:bCs/>
          <w:spacing w:val="-1"/>
          <w:sz w:val="28"/>
          <w:szCs w:val="28"/>
        </w:rPr>
        <w:t>.</w:t>
      </w:r>
    </w:p>
    <w:p w14:paraId="3B4D2412" w14:textId="3EC943A5" w:rsidR="000C1A32" w:rsidRPr="00D935E8" w:rsidRDefault="000C1A32" w:rsidP="00A10C9B">
      <w:pPr>
        <w:pStyle w:val="afff2"/>
        <w:numPr>
          <w:ilvl w:val="0"/>
          <w:numId w:val="7"/>
        </w:numPr>
        <w:ind w:left="1064"/>
        <w:contextualSpacing w:val="0"/>
        <w:rPr>
          <w:sz w:val="28"/>
          <w:szCs w:val="28"/>
        </w:rPr>
      </w:pPr>
      <w:r w:rsidRPr="00D935E8">
        <w:rPr>
          <w:sz w:val="28"/>
          <w:szCs w:val="28"/>
        </w:rPr>
        <w:br w:type="page"/>
      </w:r>
    </w:p>
    <w:p w14:paraId="196D90B9" w14:textId="2FBA8A94" w:rsidR="002A42BE" w:rsidRPr="00A5149A" w:rsidRDefault="00BA0D34" w:rsidP="00BA0D34">
      <w:pPr>
        <w:pStyle w:val="1"/>
        <w:rPr>
          <w:sz w:val="28"/>
        </w:rPr>
      </w:pPr>
      <w:bookmarkStart w:id="28" w:name="_Toc165539018"/>
      <w:r w:rsidRPr="002247B7">
        <w:rPr>
          <w:sz w:val="28"/>
        </w:rPr>
        <w:lastRenderedPageBreak/>
        <w:t xml:space="preserve">2. </w:t>
      </w:r>
      <w:r w:rsidR="00117F76" w:rsidRPr="002247B7">
        <w:rPr>
          <w:sz w:val="28"/>
        </w:rPr>
        <w:t>О</w:t>
      </w:r>
      <w:r w:rsidR="002A42BE" w:rsidRPr="002247B7">
        <w:rPr>
          <w:sz w:val="28"/>
        </w:rPr>
        <w:t>боснование выбранного варианта размещения объектов местного значения поселения</w:t>
      </w:r>
      <w:bookmarkEnd w:id="28"/>
    </w:p>
    <w:p w14:paraId="1B55C394" w14:textId="0E9E2F8D" w:rsidR="002A42BE" w:rsidRPr="00A5149A" w:rsidRDefault="00BA0D34" w:rsidP="00BA0D34">
      <w:pPr>
        <w:pStyle w:val="20"/>
        <w:rPr>
          <w:i w:val="0"/>
          <w:iCs w:val="0"/>
          <w:sz w:val="28"/>
        </w:rPr>
      </w:pPr>
      <w:bookmarkStart w:id="29" w:name="_Toc165539019"/>
      <w:bookmarkStart w:id="30" w:name="_Toc312530878"/>
      <w:bookmarkEnd w:id="25"/>
      <w:r>
        <w:rPr>
          <w:i w:val="0"/>
          <w:iCs w:val="0"/>
          <w:sz w:val="28"/>
        </w:rPr>
        <w:t xml:space="preserve">2.1 </w:t>
      </w:r>
      <w:r w:rsidR="003E04FC" w:rsidRPr="00A5149A">
        <w:rPr>
          <w:i w:val="0"/>
          <w:iCs w:val="0"/>
          <w:sz w:val="28"/>
        </w:rPr>
        <w:t xml:space="preserve">Анализ </w:t>
      </w:r>
      <w:r w:rsidR="002A42BE" w:rsidRPr="00A5149A">
        <w:rPr>
          <w:i w:val="0"/>
          <w:iCs w:val="0"/>
          <w:sz w:val="28"/>
        </w:rPr>
        <w:t>использования территорий поселения</w:t>
      </w:r>
      <w:r w:rsidR="00B355ED" w:rsidRPr="00A5149A">
        <w:rPr>
          <w:i w:val="0"/>
          <w:iCs w:val="0"/>
          <w:sz w:val="28"/>
        </w:rPr>
        <w:t xml:space="preserve"> </w:t>
      </w:r>
      <w:r w:rsidR="00A14FD0" w:rsidRPr="00A5149A">
        <w:rPr>
          <w:i w:val="0"/>
          <w:iCs w:val="0"/>
          <w:sz w:val="28"/>
        </w:rPr>
        <w:t>и возможных направлений развития этих территорий</w:t>
      </w:r>
      <w:bookmarkEnd w:id="29"/>
    </w:p>
    <w:p w14:paraId="443CCB59" w14:textId="330D5EA3" w:rsidR="00A5122F" w:rsidRPr="00A5149A" w:rsidRDefault="00BA0D34" w:rsidP="00BA0D34">
      <w:pPr>
        <w:pStyle w:val="30"/>
        <w:rPr>
          <w:i w:val="0"/>
          <w:sz w:val="28"/>
          <w:szCs w:val="28"/>
        </w:rPr>
      </w:pPr>
      <w:bookmarkStart w:id="31" w:name="_Toc522808440"/>
      <w:bookmarkStart w:id="32" w:name="_Toc165539020"/>
      <w:r>
        <w:rPr>
          <w:i w:val="0"/>
          <w:sz w:val="28"/>
          <w:szCs w:val="28"/>
        </w:rPr>
        <w:t xml:space="preserve">2.1.1 </w:t>
      </w:r>
      <w:r w:rsidR="00A5122F" w:rsidRPr="00A5149A">
        <w:rPr>
          <w:i w:val="0"/>
          <w:sz w:val="28"/>
          <w:szCs w:val="28"/>
        </w:rPr>
        <w:t xml:space="preserve">Положение </w:t>
      </w:r>
      <w:r w:rsidR="00C953A8">
        <w:rPr>
          <w:i w:val="0"/>
          <w:iCs/>
          <w:sz w:val="28"/>
          <w:szCs w:val="28"/>
        </w:rPr>
        <w:t>Серебрянского</w:t>
      </w:r>
      <w:r w:rsidR="0078318C" w:rsidRPr="00A5149A">
        <w:rPr>
          <w:sz w:val="28"/>
          <w:szCs w:val="28"/>
        </w:rPr>
        <w:t xml:space="preserve"> </w:t>
      </w:r>
      <w:r w:rsidR="00C84E10" w:rsidRPr="00A5149A">
        <w:rPr>
          <w:i w:val="0"/>
          <w:sz w:val="28"/>
          <w:szCs w:val="28"/>
        </w:rPr>
        <w:t xml:space="preserve">сельсовета </w:t>
      </w:r>
      <w:r w:rsidR="00A5122F" w:rsidRPr="00A5149A">
        <w:rPr>
          <w:i w:val="0"/>
          <w:sz w:val="28"/>
          <w:szCs w:val="28"/>
        </w:rPr>
        <w:t>в системе расселения</w:t>
      </w:r>
      <w:bookmarkEnd w:id="31"/>
      <w:r w:rsidR="00640091" w:rsidRPr="00A5149A">
        <w:rPr>
          <w:i w:val="0"/>
          <w:sz w:val="28"/>
          <w:szCs w:val="28"/>
        </w:rPr>
        <w:t xml:space="preserve"> </w:t>
      </w:r>
      <w:r w:rsidR="002F2D57">
        <w:rPr>
          <w:i w:val="0"/>
          <w:sz w:val="28"/>
          <w:szCs w:val="28"/>
        </w:rPr>
        <w:t>Чулымского</w:t>
      </w:r>
      <w:r w:rsidR="00C84E10" w:rsidRPr="00A5149A">
        <w:rPr>
          <w:i w:val="0"/>
          <w:sz w:val="28"/>
          <w:szCs w:val="28"/>
        </w:rPr>
        <w:t xml:space="preserve"> района Новосибирской области</w:t>
      </w:r>
      <w:bookmarkEnd w:id="32"/>
    </w:p>
    <w:p w14:paraId="47C74ADA" w14:textId="0B90F2F0" w:rsidR="00C47C13" w:rsidRPr="00A5149A" w:rsidRDefault="002F2D57" w:rsidP="00570FEE">
      <w:pPr>
        <w:pStyle w:val="a1"/>
        <w:rPr>
          <w:sz w:val="28"/>
          <w:szCs w:val="28"/>
          <w:lang w:val="ru-RU"/>
        </w:rPr>
      </w:pPr>
      <w:bookmarkStart w:id="33" w:name="OLE_LINK155"/>
      <w:bookmarkStart w:id="34" w:name="OLE_LINK156"/>
      <w:bookmarkStart w:id="35" w:name="OLE_LINK157"/>
      <w:r>
        <w:rPr>
          <w:sz w:val="28"/>
          <w:szCs w:val="28"/>
          <w:lang w:val="ru-RU"/>
        </w:rPr>
        <w:t>Чулымский</w:t>
      </w:r>
      <w:r w:rsidR="00570FEE" w:rsidRPr="00A5149A">
        <w:rPr>
          <w:sz w:val="28"/>
          <w:szCs w:val="28"/>
          <w:lang w:val="ru-RU"/>
        </w:rPr>
        <w:t xml:space="preserve"> район </w:t>
      </w:r>
      <w:r w:rsidR="00C47C13" w:rsidRPr="00A5149A">
        <w:rPr>
          <w:sz w:val="28"/>
          <w:szCs w:val="28"/>
          <w:lang w:val="ru-RU"/>
        </w:rPr>
        <w:t>является административно-территориальным образованием, входящим на основе Закона Новосибирской области от 02.06.2004 № 200-ОЗ «О статусе и границах муниципальных образований Новосибирской области», в состав Новосибирской области</w:t>
      </w:r>
      <w:r w:rsidR="00AA1A81" w:rsidRPr="00A5149A">
        <w:rPr>
          <w:sz w:val="28"/>
          <w:szCs w:val="28"/>
          <w:lang w:val="ru-RU"/>
        </w:rPr>
        <w:t>»</w:t>
      </w:r>
      <w:r w:rsidR="00C47C13" w:rsidRPr="00A5149A">
        <w:rPr>
          <w:sz w:val="28"/>
          <w:szCs w:val="28"/>
          <w:lang w:val="ru-RU"/>
        </w:rPr>
        <w:t>.</w:t>
      </w:r>
    </w:p>
    <w:p w14:paraId="75A0FA97" w14:textId="63F2F013" w:rsidR="00C47C13" w:rsidRPr="00A5149A" w:rsidRDefault="00C47C13" w:rsidP="00570FEE">
      <w:pPr>
        <w:pStyle w:val="a1"/>
        <w:rPr>
          <w:sz w:val="28"/>
          <w:szCs w:val="28"/>
          <w:lang w:val="ru-RU"/>
        </w:rPr>
      </w:pPr>
      <w:r w:rsidRPr="00A5149A">
        <w:rPr>
          <w:sz w:val="28"/>
          <w:szCs w:val="28"/>
          <w:lang w:val="ru-RU"/>
        </w:rPr>
        <w:t xml:space="preserve">Границы </w:t>
      </w:r>
      <w:r w:rsidR="002F2D57">
        <w:rPr>
          <w:sz w:val="28"/>
          <w:szCs w:val="28"/>
          <w:lang w:val="ru-RU"/>
        </w:rPr>
        <w:t>Чулымского</w:t>
      </w:r>
      <w:r w:rsidRPr="00A5149A">
        <w:rPr>
          <w:sz w:val="28"/>
          <w:szCs w:val="28"/>
          <w:lang w:val="ru-RU"/>
        </w:rPr>
        <w:t xml:space="preserve"> района </w:t>
      </w:r>
      <w:r w:rsidR="00BE4407" w:rsidRPr="00A5149A">
        <w:rPr>
          <w:sz w:val="28"/>
          <w:szCs w:val="28"/>
          <w:lang w:val="ru-RU"/>
        </w:rPr>
        <w:t xml:space="preserve">и статус его как муниципального района </w:t>
      </w:r>
      <w:r w:rsidRPr="00A5149A">
        <w:rPr>
          <w:sz w:val="28"/>
          <w:szCs w:val="28"/>
          <w:lang w:val="ru-RU"/>
        </w:rPr>
        <w:t>установлены Законом Новосибирской области от 02.06.2004 № 200-ОЗ «О статусе и границах муниципальных образований Новосибирской области».</w:t>
      </w:r>
    </w:p>
    <w:p w14:paraId="7B147C41" w14:textId="5D84AD07" w:rsidR="00BE4407" w:rsidRPr="00A5149A" w:rsidRDefault="002F2D57" w:rsidP="00BE4407">
      <w:pPr>
        <w:pStyle w:val="a1"/>
        <w:rPr>
          <w:sz w:val="28"/>
          <w:szCs w:val="28"/>
          <w:lang w:val="ru-RU"/>
        </w:rPr>
      </w:pPr>
      <w:r>
        <w:rPr>
          <w:sz w:val="28"/>
          <w:szCs w:val="28"/>
          <w:lang w:val="ru-RU"/>
        </w:rPr>
        <w:t>Чулымский</w:t>
      </w:r>
      <w:r w:rsidR="00BE186D" w:rsidRPr="00A5149A">
        <w:rPr>
          <w:sz w:val="28"/>
          <w:szCs w:val="28"/>
          <w:lang w:val="ru-RU"/>
        </w:rPr>
        <w:t xml:space="preserve"> </w:t>
      </w:r>
      <w:r w:rsidR="00BE4407" w:rsidRPr="00A5149A">
        <w:rPr>
          <w:sz w:val="28"/>
          <w:szCs w:val="28"/>
          <w:lang w:val="ru-RU"/>
        </w:rPr>
        <w:t>район состоит из объединенных общей территорией следующих сельских поселений:</w:t>
      </w:r>
    </w:p>
    <w:p w14:paraId="34A9C942" w14:textId="13310CA1"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Базовский</w:t>
      </w:r>
      <w:proofErr w:type="spellEnd"/>
      <w:r w:rsidRPr="00487E50">
        <w:rPr>
          <w:bCs/>
          <w:spacing w:val="-1"/>
          <w:sz w:val="28"/>
          <w:szCs w:val="28"/>
        </w:rPr>
        <w:t xml:space="preserve"> </w:t>
      </w:r>
      <w:r w:rsidR="00404678" w:rsidRPr="00A5149A">
        <w:rPr>
          <w:bCs/>
          <w:spacing w:val="-1"/>
          <w:sz w:val="28"/>
          <w:szCs w:val="28"/>
        </w:rPr>
        <w:t>сельсовет;</w:t>
      </w:r>
    </w:p>
    <w:p w14:paraId="709ABACC" w14:textId="5086B1A7"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Большеникольский</w:t>
      </w:r>
      <w:proofErr w:type="spellEnd"/>
      <w:r w:rsidRPr="00487E50">
        <w:rPr>
          <w:bCs/>
          <w:spacing w:val="-1"/>
          <w:sz w:val="28"/>
          <w:szCs w:val="28"/>
        </w:rPr>
        <w:t xml:space="preserve"> </w:t>
      </w:r>
      <w:r w:rsidR="00404678" w:rsidRPr="00A5149A">
        <w:rPr>
          <w:bCs/>
          <w:spacing w:val="-1"/>
          <w:sz w:val="28"/>
          <w:szCs w:val="28"/>
        </w:rPr>
        <w:t>сельсовет;</w:t>
      </w:r>
    </w:p>
    <w:p w14:paraId="7AFD0B6F" w14:textId="79BF1B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Воздвиженский </w:t>
      </w:r>
      <w:r w:rsidR="00404678" w:rsidRPr="00A5149A">
        <w:rPr>
          <w:bCs/>
          <w:spacing w:val="-1"/>
          <w:sz w:val="28"/>
          <w:szCs w:val="28"/>
        </w:rPr>
        <w:t>сельсовет;</w:t>
      </w:r>
    </w:p>
    <w:p w14:paraId="58AC8DBF" w14:textId="0F10DB6A"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Иткульский</w:t>
      </w:r>
      <w:proofErr w:type="spellEnd"/>
      <w:r w:rsidRPr="00487E50">
        <w:rPr>
          <w:bCs/>
          <w:spacing w:val="-1"/>
          <w:sz w:val="28"/>
          <w:szCs w:val="28"/>
        </w:rPr>
        <w:t xml:space="preserve"> </w:t>
      </w:r>
      <w:r w:rsidR="00404678" w:rsidRPr="00A5149A">
        <w:rPr>
          <w:bCs/>
          <w:spacing w:val="-1"/>
          <w:sz w:val="28"/>
          <w:szCs w:val="28"/>
        </w:rPr>
        <w:t>сельсовет;</w:t>
      </w:r>
    </w:p>
    <w:p w14:paraId="6EC6ABEE" w14:textId="69253AE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Кабинетный </w:t>
      </w:r>
      <w:r w:rsidR="00404678" w:rsidRPr="00A5149A">
        <w:rPr>
          <w:bCs/>
          <w:spacing w:val="-1"/>
          <w:sz w:val="28"/>
          <w:szCs w:val="28"/>
        </w:rPr>
        <w:t>сельсовет;</w:t>
      </w:r>
    </w:p>
    <w:p w14:paraId="56BEB79B" w14:textId="323A9579"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Каякский</w:t>
      </w:r>
      <w:proofErr w:type="spellEnd"/>
      <w:r w:rsidRPr="00487E50">
        <w:rPr>
          <w:bCs/>
          <w:spacing w:val="-1"/>
          <w:sz w:val="28"/>
          <w:szCs w:val="28"/>
        </w:rPr>
        <w:t xml:space="preserve"> </w:t>
      </w:r>
      <w:r w:rsidR="00404678" w:rsidRPr="00A5149A">
        <w:rPr>
          <w:bCs/>
          <w:spacing w:val="-1"/>
          <w:sz w:val="28"/>
          <w:szCs w:val="28"/>
        </w:rPr>
        <w:t>сельсовет;</w:t>
      </w:r>
    </w:p>
    <w:p w14:paraId="6D968FBF" w14:textId="3989704F" w:rsidR="00404678" w:rsidRPr="00A5149A" w:rsidRDefault="00487E50" w:rsidP="00404678">
      <w:pPr>
        <w:pStyle w:val="afff2"/>
        <w:numPr>
          <w:ilvl w:val="0"/>
          <w:numId w:val="7"/>
        </w:numPr>
        <w:ind w:left="1064"/>
        <w:contextualSpacing w:val="0"/>
        <w:rPr>
          <w:bCs/>
          <w:spacing w:val="-1"/>
          <w:sz w:val="28"/>
          <w:szCs w:val="28"/>
        </w:rPr>
      </w:pPr>
      <w:proofErr w:type="spellStart"/>
      <w:r w:rsidRPr="00487E50">
        <w:rPr>
          <w:bCs/>
          <w:spacing w:val="-1"/>
          <w:sz w:val="28"/>
          <w:szCs w:val="28"/>
        </w:rPr>
        <w:t>Кокошинский</w:t>
      </w:r>
      <w:proofErr w:type="spellEnd"/>
      <w:r w:rsidRPr="00487E50">
        <w:rPr>
          <w:bCs/>
          <w:spacing w:val="-1"/>
          <w:sz w:val="28"/>
          <w:szCs w:val="28"/>
        </w:rPr>
        <w:t xml:space="preserve"> </w:t>
      </w:r>
      <w:r w:rsidR="00404678" w:rsidRPr="00A5149A">
        <w:rPr>
          <w:bCs/>
          <w:spacing w:val="-1"/>
          <w:sz w:val="28"/>
          <w:szCs w:val="28"/>
        </w:rPr>
        <w:t>сельсовет;</w:t>
      </w:r>
    </w:p>
    <w:p w14:paraId="44157571" w14:textId="0F219AE5"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Куликовский </w:t>
      </w:r>
      <w:r w:rsidR="00404678" w:rsidRPr="00A5149A">
        <w:rPr>
          <w:bCs/>
          <w:spacing w:val="-1"/>
          <w:sz w:val="28"/>
          <w:szCs w:val="28"/>
        </w:rPr>
        <w:t>сельсовет;</w:t>
      </w:r>
    </w:p>
    <w:p w14:paraId="06474EFD" w14:textId="2662768E"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Осиновский </w:t>
      </w:r>
      <w:r w:rsidR="00404678" w:rsidRPr="00A5149A">
        <w:rPr>
          <w:bCs/>
          <w:spacing w:val="-1"/>
          <w:sz w:val="28"/>
          <w:szCs w:val="28"/>
        </w:rPr>
        <w:t>сельсовет;</w:t>
      </w:r>
    </w:p>
    <w:p w14:paraId="78ADF8B4" w14:textId="787C1A33" w:rsidR="00404678" w:rsidRPr="00A5149A" w:rsidRDefault="00487E50" w:rsidP="00404678">
      <w:pPr>
        <w:pStyle w:val="afff2"/>
        <w:numPr>
          <w:ilvl w:val="0"/>
          <w:numId w:val="7"/>
        </w:numPr>
        <w:ind w:left="1064"/>
        <w:contextualSpacing w:val="0"/>
        <w:rPr>
          <w:bCs/>
          <w:spacing w:val="-1"/>
          <w:sz w:val="28"/>
          <w:szCs w:val="28"/>
        </w:rPr>
      </w:pPr>
      <w:r w:rsidRPr="00487E50">
        <w:rPr>
          <w:bCs/>
          <w:spacing w:val="-1"/>
          <w:sz w:val="28"/>
          <w:szCs w:val="28"/>
        </w:rPr>
        <w:t xml:space="preserve">Пеньковский </w:t>
      </w:r>
      <w:r w:rsidR="00404678" w:rsidRPr="00A5149A">
        <w:rPr>
          <w:bCs/>
          <w:spacing w:val="-1"/>
          <w:sz w:val="28"/>
          <w:szCs w:val="28"/>
        </w:rPr>
        <w:t>сельсовет;</w:t>
      </w:r>
    </w:p>
    <w:p w14:paraId="452B0574" w14:textId="231990DD" w:rsidR="00404678" w:rsidRPr="00487E50" w:rsidRDefault="00487E50" w:rsidP="00404678">
      <w:pPr>
        <w:pStyle w:val="afff2"/>
        <w:numPr>
          <w:ilvl w:val="0"/>
          <w:numId w:val="7"/>
        </w:numPr>
        <w:ind w:left="1064"/>
        <w:contextualSpacing w:val="0"/>
        <w:rPr>
          <w:sz w:val="28"/>
          <w:szCs w:val="28"/>
        </w:rPr>
      </w:pPr>
      <w:r w:rsidRPr="00487E50">
        <w:rPr>
          <w:bCs/>
          <w:spacing w:val="-1"/>
          <w:sz w:val="28"/>
          <w:szCs w:val="28"/>
        </w:rPr>
        <w:t xml:space="preserve">Серебрянский </w:t>
      </w:r>
      <w:r w:rsidR="00404678" w:rsidRPr="00A5149A">
        <w:rPr>
          <w:bCs/>
          <w:spacing w:val="-1"/>
          <w:sz w:val="28"/>
          <w:szCs w:val="28"/>
        </w:rPr>
        <w:t>сельсовет</w:t>
      </w:r>
      <w:r>
        <w:rPr>
          <w:bCs/>
          <w:spacing w:val="-1"/>
          <w:sz w:val="28"/>
          <w:szCs w:val="28"/>
        </w:rPr>
        <w:t>;</w:t>
      </w:r>
    </w:p>
    <w:p w14:paraId="27259CC8" w14:textId="2CFAEFB2" w:rsidR="00487E50" w:rsidRDefault="00487E50" w:rsidP="00404678">
      <w:pPr>
        <w:pStyle w:val="afff2"/>
        <w:numPr>
          <w:ilvl w:val="0"/>
          <w:numId w:val="7"/>
        </w:numPr>
        <w:ind w:left="1064"/>
        <w:contextualSpacing w:val="0"/>
        <w:rPr>
          <w:sz w:val="28"/>
          <w:szCs w:val="28"/>
        </w:rPr>
      </w:pPr>
      <w:proofErr w:type="spellStart"/>
      <w:r w:rsidRPr="00487E50">
        <w:rPr>
          <w:sz w:val="28"/>
          <w:szCs w:val="28"/>
        </w:rPr>
        <w:t>Ужанихинский</w:t>
      </w:r>
      <w:proofErr w:type="spellEnd"/>
      <w:r w:rsidRPr="00487E50">
        <w:rPr>
          <w:sz w:val="28"/>
          <w:szCs w:val="28"/>
        </w:rPr>
        <w:t xml:space="preserve"> сельсовет</w:t>
      </w:r>
      <w:r>
        <w:rPr>
          <w:sz w:val="28"/>
          <w:szCs w:val="28"/>
        </w:rPr>
        <w:t>;</w:t>
      </w:r>
    </w:p>
    <w:p w14:paraId="3B7C542A" w14:textId="14223A2D" w:rsidR="00487E50" w:rsidRPr="00A5149A" w:rsidRDefault="00C953A8" w:rsidP="00404678">
      <w:pPr>
        <w:pStyle w:val="afff2"/>
        <w:numPr>
          <w:ilvl w:val="0"/>
          <w:numId w:val="7"/>
        </w:numPr>
        <w:ind w:left="1064"/>
        <w:contextualSpacing w:val="0"/>
        <w:rPr>
          <w:sz w:val="28"/>
          <w:szCs w:val="28"/>
        </w:rPr>
      </w:pPr>
      <w:proofErr w:type="spellStart"/>
      <w:r>
        <w:rPr>
          <w:sz w:val="28"/>
          <w:szCs w:val="28"/>
        </w:rPr>
        <w:t>Чикманский</w:t>
      </w:r>
      <w:proofErr w:type="spellEnd"/>
      <w:r w:rsidR="00487E50" w:rsidRPr="00487E50">
        <w:rPr>
          <w:sz w:val="28"/>
          <w:szCs w:val="28"/>
        </w:rPr>
        <w:t xml:space="preserve"> сельсовет</w:t>
      </w:r>
      <w:r w:rsidR="00487E50">
        <w:rPr>
          <w:sz w:val="28"/>
          <w:szCs w:val="28"/>
        </w:rPr>
        <w:t>.</w:t>
      </w:r>
    </w:p>
    <w:p w14:paraId="15B22382" w14:textId="4B91B3A8" w:rsidR="00A718A9" w:rsidRPr="00A5149A" w:rsidRDefault="00A718A9" w:rsidP="00A718A9">
      <w:pPr>
        <w:pStyle w:val="a1"/>
        <w:rPr>
          <w:sz w:val="28"/>
          <w:szCs w:val="28"/>
          <w:lang w:val="ru-RU"/>
        </w:rPr>
      </w:pPr>
      <w:r w:rsidRPr="00A5149A">
        <w:rPr>
          <w:sz w:val="28"/>
          <w:szCs w:val="28"/>
          <w:lang w:val="ru-RU"/>
        </w:rPr>
        <w:t xml:space="preserve">Административный центр </w:t>
      </w:r>
      <w:r w:rsidR="002F2D57">
        <w:rPr>
          <w:sz w:val="28"/>
          <w:szCs w:val="28"/>
          <w:lang w:val="ru-RU"/>
        </w:rPr>
        <w:t>Чулымского</w:t>
      </w:r>
      <w:r w:rsidRPr="00A5149A">
        <w:rPr>
          <w:sz w:val="28"/>
          <w:szCs w:val="28"/>
          <w:lang w:val="ru-RU"/>
        </w:rPr>
        <w:t xml:space="preserve"> района — город </w:t>
      </w:r>
      <w:hyperlink r:id="rId11" w:tooltip="Карасук (город)" w:history="1">
        <w:r w:rsidR="00487E50">
          <w:rPr>
            <w:sz w:val="28"/>
            <w:szCs w:val="28"/>
            <w:lang w:val="ru-RU"/>
          </w:rPr>
          <w:t>Чулым</w:t>
        </w:r>
      </w:hyperlink>
      <w:r w:rsidRPr="00A5149A">
        <w:rPr>
          <w:sz w:val="28"/>
          <w:szCs w:val="28"/>
          <w:lang w:val="ru-RU"/>
        </w:rPr>
        <w:t>.</w:t>
      </w:r>
    </w:p>
    <w:p w14:paraId="38E960D2" w14:textId="13CF5D5E" w:rsidR="00BE4407" w:rsidRPr="00A5149A" w:rsidRDefault="00190226" w:rsidP="00570FEE">
      <w:pPr>
        <w:pStyle w:val="a1"/>
        <w:rPr>
          <w:sz w:val="28"/>
          <w:szCs w:val="28"/>
          <w:lang w:val="ru-RU"/>
        </w:rPr>
      </w:pPr>
      <w:r w:rsidRPr="00A5149A">
        <w:rPr>
          <w:sz w:val="28"/>
          <w:szCs w:val="28"/>
          <w:lang w:val="ru-RU"/>
        </w:rPr>
        <w:t xml:space="preserve">Границы </w:t>
      </w:r>
      <w:r w:rsidR="00C953A8">
        <w:rPr>
          <w:sz w:val="28"/>
          <w:szCs w:val="28"/>
          <w:lang w:val="ru-RU"/>
        </w:rPr>
        <w:t>Серебрянского</w:t>
      </w:r>
      <w:r w:rsidRPr="00A5149A">
        <w:rPr>
          <w:sz w:val="28"/>
          <w:szCs w:val="28"/>
          <w:lang w:val="ru-RU"/>
        </w:rPr>
        <w:t xml:space="preserve"> сельсовета и статус его как сельского поселения установлены Законом Новосибирской области от 02.06.2004 № 200-ОЗ «О статусе и границах муниципальных образований Новосибирской области».</w:t>
      </w:r>
    </w:p>
    <w:p w14:paraId="275184F1" w14:textId="7379CCFE" w:rsidR="004140D8" w:rsidRPr="00F36715" w:rsidRDefault="004140D8" w:rsidP="004140D8">
      <w:pPr>
        <w:pStyle w:val="a1"/>
        <w:rPr>
          <w:sz w:val="28"/>
          <w:szCs w:val="28"/>
          <w:lang w:val="ru-RU"/>
        </w:rPr>
      </w:pPr>
      <w:r w:rsidRPr="00F36715">
        <w:rPr>
          <w:sz w:val="28"/>
          <w:szCs w:val="28"/>
          <w:lang w:val="ru-RU"/>
        </w:rPr>
        <w:t xml:space="preserve">Проектируемая территория расположена на </w:t>
      </w:r>
      <w:r w:rsidR="006766AE">
        <w:rPr>
          <w:sz w:val="28"/>
          <w:szCs w:val="28"/>
          <w:lang w:val="ru-RU"/>
        </w:rPr>
        <w:t>западе</w:t>
      </w:r>
      <w:r w:rsidRPr="00F36715">
        <w:rPr>
          <w:sz w:val="28"/>
          <w:szCs w:val="28"/>
          <w:lang w:val="ru-RU"/>
        </w:rPr>
        <w:t xml:space="preserve"> Чулымского района. </w:t>
      </w:r>
    </w:p>
    <w:p w14:paraId="7D65EBD6" w14:textId="0ADF1B44" w:rsidR="004140D8" w:rsidRPr="00F36715" w:rsidRDefault="004140D8" w:rsidP="004140D8">
      <w:pPr>
        <w:pStyle w:val="a1"/>
        <w:rPr>
          <w:sz w:val="28"/>
          <w:szCs w:val="28"/>
          <w:lang w:val="ru-RU"/>
        </w:rPr>
      </w:pPr>
      <w:r w:rsidRPr="00F36715">
        <w:rPr>
          <w:sz w:val="28"/>
          <w:szCs w:val="28"/>
          <w:lang w:val="ru-RU"/>
        </w:rPr>
        <w:t xml:space="preserve">Удалённость от районного центра </w:t>
      </w:r>
      <w:proofErr w:type="spellStart"/>
      <w:r w:rsidRPr="00F36715">
        <w:rPr>
          <w:sz w:val="28"/>
          <w:szCs w:val="28"/>
          <w:lang w:val="ru-RU"/>
        </w:rPr>
        <w:t>г.Чулыма</w:t>
      </w:r>
      <w:proofErr w:type="spellEnd"/>
      <w:r w:rsidRPr="00F36715">
        <w:rPr>
          <w:sz w:val="28"/>
          <w:szCs w:val="28"/>
          <w:lang w:val="ru-RU"/>
        </w:rPr>
        <w:t xml:space="preserve"> </w:t>
      </w:r>
      <w:r w:rsidR="006766AE">
        <w:rPr>
          <w:sz w:val="28"/>
          <w:szCs w:val="28"/>
          <w:lang w:val="ru-RU"/>
        </w:rPr>
        <w:t>37</w:t>
      </w:r>
      <w:r w:rsidRPr="00F36715">
        <w:rPr>
          <w:sz w:val="28"/>
          <w:szCs w:val="28"/>
          <w:lang w:val="ru-RU"/>
        </w:rPr>
        <w:t xml:space="preserve"> км, от областного центра </w:t>
      </w:r>
      <w:proofErr w:type="spellStart"/>
      <w:r w:rsidRPr="00F36715">
        <w:rPr>
          <w:sz w:val="28"/>
          <w:szCs w:val="28"/>
          <w:lang w:val="ru-RU"/>
        </w:rPr>
        <w:t>г.Новосибирска</w:t>
      </w:r>
      <w:proofErr w:type="spellEnd"/>
      <w:r w:rsidRPr="00F36715">
        <w:rPr>
          <w:sz w:val="28"/>
          <w:szCs w:val="28"/>
          <w:lang w:val="ru-RU"/>
        </w:rPr>
        <w:t xml:space="preserve"> </w:t>
      </w:r>
      <w:r w:rsidR="006766AE">
        <w:rPr>
          <w:sz w:val="28"/>
          <w:szCs w:val="28"/>
          <w:lang w:val="ru-RU"/>
        </w:rPr>
        <w:t>200</w:t>
      </w:r>
      <w:r w:rsidRPr="00F36715">
        <w:rPr>
          <w:sz w:val="28"/>
          <w:szCs w:val="28"/>
          <w:lang w:val="ru-RU"/>
        </w:rPr>
        <w:t xml:space="preserve"> км.</w:t>
      </w:r>
    </w:p>
    <w:p w14:paraId="7EC55F6F" w14:textId="77AA44B9" w:rsidR="00D935E8" w:rsidRPr="00F36715" w:rsidRDefault="00D935E8" w:rsidP="00F04748">
      <w:pPr>
        <w:pStyle w:val="a1"/>
        <w:rPr>
          <w:sz w:val="28"/>
          <w:szCs w:val="28"/>
          <w:lang w:val="ru-RU"/>
        </w:rPr>
      </w:pPr>
      <w:r w:rsidRPr="00F36715">
        <w:rPr>
          <w:sz w:val="28"/>
          <w:szCs w:val="28"/>
          <w:lang w:val="ru-RU"/>
        </w:rPr>
        <w:t xml:space="preserve">Территория </w:t>
      </w:r>
      <w:r w:rsidR="00C953A8">
        <w:rPr>
          <w:sz w:val="28"/>
          <w:szCs w:val="28"/>
          <w:lang w:val="ru-RU"/>
        </w:rPr>
        <w:t>Серебрянского</w:t>
      </w:r>
      <w:r w:rsidRPr="00F36715">
        <w:rPr>
          <w:sz w:val="28"/>
          <w:szCs w:val="28"/>
          <w:lang w:val="ru-RU"/>
        </w:rPr>
        <w:t xml:space="preserve"> сельсовета граничит:</w:t>
      </w:r>
    </w:p>
    <w:p w14:paraId="22953F71" w14:textId="63FD05C7" w:rsidR="00D935E8" w:rsidRPr="00D048C7" w:rsidRDefault="00D935E8" w:rsidP="00F04748">
      <w:pPr>
        <w:pStyle w:val="afff2"/>
        <w:numPr>
          <w:ilvl w:val="0"/>
          <w:numId w:val="7"/>
        </w:numPr>
        <w:ind w:left="1064"/>
        <w:contextualSpacing w:val="0"/>
        <w:rPr>
          <w:bCs/>
          <w:spacing w:val="-1"/>
          <w:sz w:val="28"/>
          <w:szCs w:val="28"/>
        </w:rPr>
      </w:pPr>
      <w:r w:rsidRPr="00D048C7">
        <w:rPr>
          <w:sz w:val="28"/>
          <w:szCs w:val="28"/>
        </w:rPr>
        <w:t>на</w:t>
      </w:r>
      <w:r w:rsidR="00F36715" w:rsidRPr="00D048C7">
        <w:rPr>
          <w:bCs/>
          <w:spacing w:val="-1"/>
          <w:sz w:val="28"/>
          <w:szCs w:val="28"/>
        </w:rPr>
        <w:t xml:space="preserve"> северо-западе</w:t>
      </w:r>
      <w:r w:rsidR="00893ECB" w:rsidRPr="00D048C7">
        <w:rPr>
          <w:bCs/>
          <w:spacing w:val="-1"/>
          <w:sz w:val="28"/>
          <w:szCs w:val="28"/>
        </w:rPr>
        <w:t xml:space="preserve"> – </w:t>
      </w:r>
      <w:r w:rsidR="00450455" w:rsidRPr="00D048C7">
        <w:rPr>
          <w:bCs/>
          <w:spacing w:val="-1"/>
          <w:sz w:val="28"/>
          <w:szCs w:val="28"/>
        </w:rPr>
        <w:t xml:space="preserve">с </w:t>
      </w:r>
      <w:proofErr w:type="spellStart"/>
      <w:r w:rsidR="00D048C7" w:rsidRPr="00D048C7">
        <w:rPr>
          <w:bCs/>
          <w:spacing w:val="-1"/>
          <w:sz w:val="28"/>
          <w:szCs w:val="28"/>
        </w:rPr>
        <w:t>Каякским</w:t>
      </w:r>
      <w:proofErr w:type="spellEnd"/>
      <w:r w:rsidR="009D132F" w:rsidRPr="00D048C7">
        <w:rPr>
          <w:bCs/>
          <w:spacing w:val="-1"/>
          <w:sz w:val="28"/>
          <w:szCs w:val="28"/>
        </w:rPr>
        <w:t xml:space="preserve"> сельсоветом</w:t>
      </w:r>
      <w:r w:rsidRPr="00D048C7">
        <w:rPr>
          <w:bCs/>
          <w:spacing w:val="-1"/>
          <w:sz w:val="28"/>
          <w:szCs w:val="28"/>
        </w:rPr>
        <w:t>;</w:t>
      </w:r>
    </w:p>
    <w:p w14:paraId="123A1E2B" w14:textId="0E6EA4D2" w:rsidR="00D935E8" w:rsidRPr="00D048C7" w:rsidRDefault="00D935E8" w:rsidP="00F04748">
      <w:pPr>
        <w:pStyle w:val="afff2"/>
        <w:numPr>
          <w:ilvl w:val="0"/>
          <w:numId w:val="7"/>
        </w:numPr>
        <w:ind w:left="1064"/>
        <w:contextualSpacing w:val="0"/>
        <w:rPr>
          <w:bCs/>
          <w:spacing w:val="-1"/>
          <w:sz w:val="28"/>
          <w:szCs w:val="28"/>
        </w:rPr>
      </w:pPr>
      <w:r w:rsidRPr="00D048C7">
        <w:rPr>
          <w:bCs/>
          <w:spacing w:val="-1"/>
          <w:sz w:val="28"/>
          <w:szCs w:val="28"/>
        </w:rPr>
        <w:t>на востоке</w:t>
      </w:r>
      <w:r w:rsidR="00F36715" w:rsidRPr="00D048C7">
        <w:rPr>
          <w:bCs/>
          <w:spacing w:val="-1"/>
          <w:sz w:val="28"/>
          <w:szCs w:val="28"/>
        </w:rPr>
        <w:t>, северо-востоке</w:t>
      </w:r>
      <w:r w:rsidRPr="00D048C7">
        <w:rPr>
          <w:bCs/>
          <w:spacing w:val="-1"/>
          <w:sz w:val="28"/>
          <w:szCs w:val="28"/>
        </w:rPr>
        <w:t xml:space="preserve"> </w:t>
      </w:r>
      <w:r w:rsidR="00893ECB" w:rsidRPr="00D048C7">
        <w:rPr>
          <w:bCs/>
          <w:spacing w:val="-1"/>
          <w:sz w:val="28"/>
          <w:szCs w:val="28"/>
        </w:rPr>
        <w:t xml:space="preserve">– </w:t>
      </w:r>
      <w:r w:rsidRPr="00D048C7">
        <w:rPr>
          <w:bCs/>
          <w:spacing w:val="-1"/>
          <w:sz w:val="28"/>
          <w:szCs w:val="28"/>
        </w:rPr>
        <w:t xml:space="preserve">с </w:t>
      </w:r>
      <w:proofErr w:type="spellStart"/>
      <w:r w:rsidR="00D048C7" w:rsidRPr="00D048C7">
        <w:rPr>
          <w:bCs/>
          <w:spacing w:val="-1"/>
          <w:sz w:val="28"/>
          <w:szCs w:val="28"/>
        </w:rPr>
        <w:t>Иткульским</w:t>
      </w:r>
      <w:proofErr w:type="spellEnd"/>
      <w:r w:rsidR="00450455" w:rsidRPr="00D048C7">
        <w:rPr>
          <w:bCs/>
          <w:spacing w:val="-1"/>
          <w:sz w:val="28"/>
          <w:szCs w:val="28"/>
        </w:rPr>
        <w:t xml:space="preserve"> сельсоветом</w:t>
      </w:r>
      <w:r w:rsidRPr="00D048C7">
        <w:rPr>
          <w:bCs/>
          <w:spacing w:val="-1"/>
          <w:sz w:val="28"/>
          <w:szCs w:val="28"/>
        </w:rPr>
        <w:t>;</w:t>
      </w:r>
    </w:p>
    <w:p w14:paraId="6B1FB621" w14:textId="0BCEBE5D" w:rsidR="00D048C7" w:rsidRPr="00D048C7" w:rsidRDefault="00D048C7" w:rsidP="00F04748">
      <w:pPr>
        <w:pStyle w:val="afff2"/>
        <w:numPr>
          <w:ilvl w:val="0"/>
          <w:numId w:val="7"/>
        </w:numPr>
        <w:ind w:left="1064"/>
        <w:contextualSpacing w:val="0"/>
        <w:rPr>
          <w:bCs/>
          <w:spacing w:val="-1"/>
          <w:sz w:val="28"/>
          <w:szCs w:val="28"/>
        </w:rPr>
      </w:pPr>
      <w:r w:rsidRPr="00D048C7">
        <w:rPr>
          <w:bCs/>
          <w:spacing w:val="-1"/>
          <w:sz w:val="28"/>
          <w:szCs w:val="28"/>
        </w:rPr>
        <w:t xml:space="preserve">на юго-востоке – с </w:t>
      </w:r>
      <w:proofErr w:type="spellStart"/>
      <w:r w:rsidRPr="00D048C7">
        <w:rPr>
          <w:bCs/>
          <w:spacing w:val="-1"/>
          <w:sz w:val="28"/>
          <w:szCs w:val="28"/>
        </w:rPr>
        <w:t>Ужанихинским</w:t>
      </w:r>
      <w:proofErr w:type="spellEnd"/>
      <w:r w:rsidRPr="00D048C7">
        <w:rPr>
          <w:bCs/>
          <w:spacing w:val="-1"/>
          <w:sz w:val="28"/>
          <w:szCs w:val="28"/>
        </w:rPr>
        <w:t xml:space="preserve"> сельсоветом;</w:t>
      </w:r>
    </w:p>
    <w:p w14:paraId="4E192013" w14:textId="068AC017" w:rsidR="00450455" w:rsidRPr="00D048C7" w:rsidRDefault="00450455" w:rsidP="007F3BEF">
      <w:pPr>
        <w:pStyle w:val="afff2"/>
        <w:numPr>
          <w:ilvl w:val="0"/>
          <w:numId w:val="7"/>
        </w:numPr>
        <w:ind w:left="1064"/>
        <w:contextualSpacing w:val="0"/>
        <w:rPr>
          <w:sz w:val="28"/>
          <w:szCs w:val="28"/>
        </w:rPr>
      </w:pPr>
      <w:r w:rsidRPr="00D048C7">
        <w:rPr>
          <w:sz w:val="28"/>
          <w:szCs w:val="28"/>
        </w:rPr>
        <w:t>на юге</w:t>
      </w:r>
      <w:r w:rsidR="00893ECB" w:rsidRPr="00D048C7">
        <w:rPr>
          <w:bCs/>
          <w:spacing w:val="-1"/>
          <w:sz w:val="28"/>
          <w:szCs w:val="28"/>
        </w:rPr>
        <w:t xml:space="preserve"> – </w:t>
      </w:r>
      <w:r w:rsidRPr="00D048C7">
        <w:rPr>
          <w:sz w:val="28"/>
          <w:szCs w:val="28"/>
        </w:rPr>
        <w:t xml:space="preserve">с </w:t>
      </w:r>
      <w:r w:rsidR="00D048C7" w:rsidRPr="00D048C7">
        <w:rPr>
          <w:sz w:val="28"/>
          <w:szCs w:val="28"/>
        </w:rPr>
        <w:t>Воздвиженским</w:t>
      </w:r>
      <w:r w:rsidR="00F36715" w:rsidRPr="00D048C7">
        <w:rPr>
          <w:sz w:val="28"/>
          <w:szCs w:val="28"/>
        </w:rPr>
        <w:t xml:space="preserve"> сельсоветом;</w:t>
      </w:r>
    </w:p>
    <w:p w14:paraId="55B422A2" w14:textId="44F694D7" w:rsidR="00F36715" w:rsidRPr="00D048C7" w:rsidRDefault="00F36715" w:rsidP="007F3BEF">
      <w:pPr>
        <w:pStyle w:val="afff2"/>
        <w:numPr>
          <w:ilvl w:val="0"/>
          <w:numId w:val="7"/>
        </w:numPr>
        <w:ind w:left="1064"/>
        <w:contextualSpacing w:val="0"/>
        <w:rPr>
          <w:sz w:val="28"/>
          <w:szCs w:val="28"/>
        </w:rPr>
      </w:pPr>
      <w:r w:rsidRPr="00D048C7">
        <w:rPr>
          <w:sz w:val="28"/>
          <w:szCs w:val="28"/>
        </w:rPr>
        <w:t xml:space="preserve">на западе – с </w:t>
      </w:r>
      <w:r w:rsidR="00D048C7" w:rsidRPr="00D048C7">
        <w:rPr>
          <w:sz w:val="28"/>
          <w:szCs w:val="28"/>
        </w:rPr>
        <w:t>Кочковским районом</w:t>
      </w:r>
      <w:r w:rsidRPr="00D048C7">
        <w:rPr>
          <w:sz w:val="28"/>
          <w:szCs w:val="28"/>
        </w:rPr>
        <w:t>.</w:t>
      </w:r>
    </w:p>
    <w:p w14:paraId="5D74E9FF" w14:textId="2E9E939D" w:rsidR="000F5688" w:rsidRPr="00F36715" w:rsidRDefault="000F5688" w:rsidP="000F5688">
      <w:pPr>
        <w:ind w:firstLine="709"/>
        <w:rPr>
          <w:rFonts w:cs="Arial"/>
          <w:sz w:val="28"/>
          <w:szCs w:val="28"/>
        </w:rPr>
      </w:pPr>
      <w:r w:rsidRPr="00B953A7">
        <w:rPr>
          <w:rFonts w:cs="Arial"/>
          <w:sz w:val="28"/>
          <w:szCs w:val="28"/>
        </w:rPr>
        <w:lastRenderedPageBreak/>
        <w:t xml:space="preserve">Общая площадь территории </w:t>
      </w:r>
      <w:r w:rsidR="00C953A8" w:rsidRPr="00B953A7">
        <w:rPr>
          <w:rFonts w:cs="Arial"/>
          <w:sz w:val="28"/>
          <w:szCs w:val="28"/>
        </w:rPr>
        <w:t>Серебрянского</w:t>
      </w:r>
      <w:r w:rsidR="00991F0F" w:rsidRPr="00B953A7">
        <w:rPr>
          <w:rFonts w:cs="Arial"/>
          <w:sz w:val="28"/>
          <w:szCs w:val="28"/>
        </w:rPr>
        <w:t xml:space="preserve"> сельсовета</w:t>
      </w:r>
      <w:r w:rsidRPr="00B953A7">
        <w:rPr>
          <w:rFonts w:cs="Arial"/>
          <w:sz w:val="28"/>
          <w:szCs w:val="28"/>
        </w:rPr>
        <w:t xml:space="preserve"> на </w:t>
      </w:r>
      <w:r w:rsidR="002B73D9" w:rsidRPr="00B953A7">
        <w:rPr>
          <w:rFonts w:cs="Arial"/>
          <w:sz w:val="28"/>
          <w:szCs w:val="28"/>
        </w:rPr>
        <w:t>момент</w:t>
      </w:r>
      <w:r w:rsidRPr="00B953A7">
        <w:rPr>
          <w:rFonts w:cs="Arial"/>
          <w:sz w:val="28"/>
          <w:szCs w:val="28"/>
        </w:rPr>
        <w:t xml:space="preserve"> разработки проекта, составляет </w:t>
      </w:r>
      <w:r w:rsidR="00B953A7" w:rsidRPr="00B953A7">
        <w:rPr>
          <w:rFonts w:cs="Arial"/>
          <w:sz w:val="28"/>
          <w:szCs w:val="28"/>
        </w:rPr>
        <w:t xml:space="preserve">49733,00 </w:t>
      </w:r>
      <w:r w:rsidRPr="00B953A7">
        <w:rPr>
          <w:rFonts w:cs="Arial"/>
          <w:sz w:val="28"/>
          <w:szCs w:val="28"/>
        </w:rPr>
        <w:t>га</w:t>
      </w:r>
      <w:r w:rsidR="000C17A5" w:rsidRPr="00B953A7">
        <w:rPr>
          <w:rFonts w:cs="Arial"/>
          <w:sz w:val="28"/>
          <w:szCs w:val="28"/>
        </w:rPr>
        <w:t>.</w:t>
      </w:r>
    </w:p>
    <w:p w14:paraId="405CF0B5" w14:textId="1D260D07" w:rsidR="00D935E8" w:rsidRPr="00F36715" w:rsidRDefault="00D935E8" w:rsidP="006A30B8">
      <w:pPr>
        <w:pStyle w:val="a1"/>
        <w:rPr>
          <w:sz w:val="28"/>
          <w:szCs w:val="28"/>
          <w:lang w:val="ru-RU"/>
        </w:rPr>
      </w:pPr>
      <w:r w:rsidRPr="00F36715">
        <w:rPr>
          <w:sz w:val="28"/>
          <w:szCs w:val="28"/>
          <w:lang w:val="ru-RU"/>
        </w:rPr>
        <w:t>На территории сельсовета расположен</w:t>
      </w:r>
      <w:r w:rsidR="00945EBA" w:rsidRPr="00F36715">
        <w:rPr>
          <w:sz w:val="28"/>
          <w:szCs w:val="28"/>
          <w:lang w:val="ru-RU"/>
        </w:rPr>
        <w:t>ы</w:t>
      </w:r>
      <w:r w:rsidRPr="00F36715">
        <w:rPr>
          <w:sz w:val="28"/>
          <w:szCs w:val="28"/>
          <w:lang w:val="ru-RU"/>
        </w:rPr>
        <w:t xml:space="preserve"> </w:t>
      </w:r>
      <w:r w:rsidR="006766AE">
        <w:rPr>
          <w:sz w:val="28"/>
          <w:szCs w:val="28"/>
          <w:lang w:val="ru-RU"/>
        </w:rPr>
        <w:t>5</w:t>
      </w:r>
      <w:r w:rsidRPr="00F36715">
        <w:rPr>
          <w:sz w:val="28"/>
          <w:szCs w:val="28"/>
          <w:lang w:val="ru-RU"/>
        </w:rPr>
        <w:t xml:space="preserve"> населенных пункт</w:t>
      </w:r>
      <w:r w:rsidR="006766AE">
        <w:rPr>
          <w:sz w:val="28"/>
          <w:szCs w:val="28"/>
          <w:lang w:val="ru-RU"/>
        </w:rPr>
        <w:t>ов</w:t>
      </w:r>
      <w:r w:rsidRPr="00F36715">
        <w:rPr>
          <w:sz w:val="28"/>
          <w:szCs w:val="28"/>
          <w:lang w:val="ru-RU"/>
        </w:rPr>
        <w:t xml:space="preserve"> </w:t>
      </w:r>
      <w:r w:rsidR="004140D8" w:rsidRPr="006766AE">
        <w:rPr>
          <w:sz w:val="28"/>
          <w:szCs w:val="28"/>
          <w:lang w:val="ru-RU"/>
        </w:rPr>
        <w:t xml:space="preserve">– </w:t>
      </w:r>
      <w:r w:rsidR="006766AE" w:rsidRPr="006766AE">
        <w:rPr>
          <w:sz w:val="28"/>
          <w:szCs w:val="28"/>
          <w:lang w:val="ru-RU"/>
        </w:rPr>
        <w:t xml:space="preserve">поселок </w:t>
      </w:r>
      <w:proofErr w:type="spellStart"/>
      <w:r w:rsidR="006766AE" w:rsidRPr="006766AE">
        <w:rPr>
          <w:sz w:val="28"/>
          <w:szCs w:val="28"/>
          <w:lang w:val="ru-RU"/>
        </w:rPr>
        <w:t>Ваничкино</w:t>
      </w:r>
      <w:proofErr w:type="spellEnd"/>
      <w:r w:rsidR="006766AE" w:rsidRPr="006766AE">
        <w:rPr>
          <w:sz w:val="28"/>
          <w:szCs w:val="28"/>
          <w:lang w:val="ru-RU"/>
        </w:rPr>
        <w:t xml:space="preserve">, поселок </w:t>
      </w:r>
      <w:proofErr w:type="spellStart"/>
      <w:r w:rsidR="006766AE" w:rsidRPr="006766AE">
        <w:rPr>
          <w:sz w:val="28"/>
          <w:szCs w:val="28"/>
          <w:lang w:val="ru-RU"/>
        </w:rPr>
        <w:t>Князевский</w:t>
      </w:r>
      <w:proofErr w:type="spellEnd"/>
      <w:r w:rsidR="006766AE" w:rsidRPr="006766AE">
        <w:rPr>
          <w:sz w:val="28"/>
          <w:szCs w:val="28"/>
          <w:lang w:val="ru-RU"/>
        </w:rPr>
        <w:t xml:space="preserve">, поселок </w:t>
      </w:r>
      <w:proofErr w:type="spellStart"/>
      <w:r w:rsidR="006766AE" w:rsidRPr="006766AE">
        <w:rPr>
          <w:sz w:val="28"/>
          <w:szCs w:val="28"/>
          <w:lang w:val="ru-RU"/>
        </w:rPr>
        <w:t>Малосуминский</w:t>
      </w:r>
      <w:proofErr w:type="spellEnd"/>
      <w:r w:rsidR="006766AE" w:rsidRPr="006766AE">
        <w:rPr>
          <w:sz w:val="28"/>
          <w:szCs w:val="28"/>
          <w:lang w:val="ru-RU"/>
        </w:rPr>
        <w:t xml:space="preserve">, поселок </w:t>
      </w:r>
      <w:proofErr w:type="spellStart"/>
      <w:r w:rsidR="006766AE" w:rsidRPr="006766AE">
        <w:rPr>
          <w:sz w:val="28"/>
          <w:szCs w:val="28"/>
          <w:lang w:val="ru-RU"/>
        </w:rPr>
        <w:t>Сарыкамышка</w:t>
      </w:r>
      <w:proofErr w:type="spellEnd"/>
      <w:r w:rsidR="006766AE" w:rsidRPr="006766AE">
        <w:rPr>
          <w:sz w:val="28"/>
          <w:szCs w:val="28"/>
          <w:lang w:val="ru-RU"/>
        </w:rPr>
        <w:t>, село Серебрянское</w:t>
      </w:r>
      <w:r w:rsidRPr="00F36715">
        <w:rPr>
          <w:sz w:val="28"/>
          <w:szCs w:val="28"/>
          <w:lang w:val="ru-RU"/>
        </w:rPr>
        <w:t>.</w:t>
      </w:r>
    </w:p>
    <w:p w14:paraId="4130EC2B" w14:textId="400A892A" w:rsidR="006A30B8" w:rsidRPr="00A5149A" w:rsidRDefault="006A30B8" w:rsidP="006A30B8">
      <w:pPr>
        <w:pStyle w:val="a1"/>
        <w:rPr>
          <w:sz w:val="28"/>
          <w:szCs w:val="28"/>
          <w:lang w:val="ru-RU"/>
        </w:rPr>
      </w:pPr>
      <w:r w:rsidRPr="00F36715">
        <w:rPr>
          <w:sz w:val="28"/>
          <w:szCs w:val="28"/>
          <w:lang w:val="ru-RU"/>
        </w:rPr>
        <w:t xml:space="preserve">Административным центром </w:t>
      </w:r>
      <w:r w:rsidR="00C953A8">
        <w:rPr>
          <w:sz w:val="28"/>
          <w:szCs w:val="28"/>
          <w:lang w:val="ru-RU"/>
        </w:rPr>
        <w:t>Серебрянского</w:t>
      </w:r>
      <w:r w:rsidRPr="00F36715">
        <w:rPr>
          <w:sz w:val="28"/>
          <w:szCs w:val="28"/>
          <w:lang w:val="ru-RU"/>
        </w:rPr>
        <w:t xml:space="preserve"> сельсовета является с. </w:t>
      </w:r>
      <w:r w:rsidR="00D1642C">
        <w:rPr>
          <w:sz w:val="28"/>
          <w:szCs w:val="28"/>
          <w:lang w:val="ru-RU"/>
        </w:rPr>
        <w:t>Серебрянское</w:t>
      </w:r>
      <w:r w:rsidRPr="00F36715">
        <w:rPr>
          <w:sz w:val="28"/>
          <w:szCs w:val="28"/>
          <w:lang w:val="ru-RU"/>
        </w:rPr>
        <w:t>.</w:t>
      </w:r>
    </w:p>
    <w:p w14:paraId="56637C63" w14:textId="0FDBC372" w:rsidR="0086070C" w:rsidRPr="00A5149A" w:rsidRDefault="00BA0D34" w:rsidP="00BA0D34">
      <w:pPr>
        <w:pStyle w:val="30"/>
        <w:rPr>
          <w:i w:val="0"/>
          <w:sz w:val="28"/>
          <w:szCs w:val="28"/>
        </w:rPr>
      </w:pPr>
      <w:bookmarkStart w:id="36" w:name="_Toc522808441"/>
      <w:bookmarkStart w:id="37" w:name="_Toc165539021"/>
      <w:r>
        <w:rPr>
          <w:i w:val="0"/>
          <w:sz w:val="28"/>
          <w:szCs w:val="28"/>
        </w:rPr>
        <w:t xml:space="preserve">2.1.2 </w:t>
      </w:r>
      <w:r w:rsidR="00A5122F" w:rsidRPr="00A5149A">
        <w:rPr>
          <w:i w:val="0"/>
          <w:sz w:val="28"/>
          <w:szCs w:val="28"/>
        </w:rPr>
        <w:t>Природно</w:t>
      </w:r>
      <w:r w:rsidR="00B20883" w:rsidRPr="00A5149A">
        <w:rPr>
          <w:i w:val="0"/>
          <w:sz w:val="28"/>
          <w:szCs w:val="28"/>
        </w:rPr>
        <w:t>-ресурсн</w:t>
      </w:r>
      <w:r w:rsidR="00A5122F" w:rsidRPr="00A5149A">
        <w:rPr>
          <w:i w:val="0"/>
          <w:sz w:val="28"/>
          <w:szCs w:val="28"/>
        </w:rPr>
        <w:t>ый</w:t>
      </w:r>
      <w:r w:rsidR="00B20883" w:rsidRPr="00A5149A">
        <w:rPr>
          <w:i w:val="0"/>
          <w:sz w:val="28"/>
          <w:szCs w:val="28"/>
        </w:rPr>
        <w:t xml:space="preserve"> потенциал</w:t>
      </w:r>
      <w:r w:rsidR="00E45485" w:rsidRPr="00A5149A">
        <w:rPr>
          <w:i w:val="0"/>
          <w:sz w:val="28"/>
          <w:szCs w:val="28"/>
        </w:rPr>
        <w:t xml:space="preserve"> территории поселения</w:t>
      </w:r>
      <w:bookmarkEnd w:id="36"/>
      <w:bookmarkEnd w:id="37"/>
    </w:p>
    <w:p w14:paraId="41A7D115" w14:textId="77777777" w:rsidR="0086776D" w:rsidRPr="00A5149A" w:rsidRDefault="00D639F8" w:rsidP="0086776D">
      <w:pPr>
        <w:pStyle w:val="a1"/>
        <w:spacing w:before="120"/>
        <w:rPr>
          <w:b/>
          <w:sz w:val="28"/>
          <w:szCs w:val="28"/>
          <w:lang w:val="ru-RU"/>
        </w:rPr>
      </w:pPr>
      <w:r w:rsidRPr="00A5149A">
        <w:rPr>
          <w:b/>
          <w:sz w:val="28"/>
          <w:szCs w:val="28"/>
          <w:lang w:val="ru-RU"/>
        </w:rPr>
        <w:t>Климат</w:t>
      </w:r>
    </w:p>
    <w:p w14:paraId="2EC04A52" w14:textId="77777777" w:rsidR="005C720D" w:rsidRPr="005C720D" w:rsidRDefault="005C720D" w:rsidP="005C720D">
      <w:pPr>
        <w:pStyle w:val="a1"/>
        <w:rPr>
          <w:sz w:val="28"/>
          <w:szCs w:val="28"/>
          <w:lang w:val="ru-RU"/>
        </w:rPr>
      </w:pPr>
      <w:r w:rsidRPr="005C720D">
        <w:rPr>
          <w:sz w:val="28"/>
          <w:szCs w:val="28"/>
          <w:lang w:val="ru-RU"/>
        </w:rPr>
        <w:t>Чулымский район расположен в лесостепной зоне (</w:t>
      </w:r>
      <w:proofErr w:type="spellStart"/>
      <w:r w:rsidRPr="005C720D">
        <w:rPr>
          <w:sz w:val="28"/>
          <w:szCs w:val="28"/>
          <w:lang w:val="ru-RU"/>
        </w:rPr>
        <w:t>подзоло</w:t>
      </w:r>
      <w:proofErr w:type="spellEnd"/>
      <w:r w:rsidRPr="005C720D">
        <w:rPr>
          <w:sz w:val="28"/>
          <w:szCs w:val="28"/>
          <w:lang w:val="ru-RU"/>
        </w:rPr>
        <w:t>-дернисто-луговая). Климат – резко континентальный.</w:t>
      </w:r>
    </w:p>
    <w:p w14:paraId="21F006E7" w14:textId="4B28D322" w:rsidR="005C720D" w:rsidRPr="005C720D" w:rsidRDefault="005C720D" w:rsidP="005C720D">
      <w:pPr>
        <w:pStyle w:val="a1"/>
        <w:rPr>
          <w:sz w:val="28"/>
          <w:szCs w:val="28"/>
          <w:lang w:val="ru-RU"/>
        </w:rPr>
      </w:pPr>
      <w:r w:rsidRPr="005C720D">
        <w:rPr>
          <w:sz w:val="28"/>
          <w:szCs w:val="28"/>
          <w:lang w:val="ru-RU"/>
        </w:rPr>
        <w:t>Продолжительность вегетационного периода 150-160 дней. Относительная влажность воздуха в зимние месяцы превышает 80 %, осенью - 55-65 %, в засушливый период не превышает – 30 %. Территория Серебрянского сельсовета подвержена действию периодических засух и суховеев. Весенне-летние засухи повторяются через 3-4 года. Промерзание почв на открытых гривах начинается уже в октябре, в ноябре оно распространяется на приболотный пояс, низинные и верховые болота. Глубина промерзания на гривах достигает 185 см, в приболотном поясе – 130 см, в низинных болотах до – 100 см. Весной раньше всего прогреваются гривы, понижения, поверхность которых защищена слоем торфа, прогревается медленнее, к концу мая оттаивает только верхний полумертвый слой.</w:t>
      </w:r>
    </w:p>
    <w:p w14:paraId="1045A0F7" w14:textId="46178890" w:rsidR="005C720D" w:rsidRPr="005C720D" w:rsidRDefault="005C720D" w:rsidP="005C720D">
      <w:pPr>
        <w:pStyle w:val="a1"/>
        <w:rPr>
          <w:sz w:val="28"/>
          <w:szCs w:val="28"/>
          <w:lang w:val="ru-RU"/>
        </w:rPr>
      </w:pPr>
      <w:r w:rsidRPr="005C720D">
        <w:rPr>
          <w:sz w:val="28"/>
          <w:szCs w:val="28"/>
          <w:lang w:val="ru-RU"/>
        </w:rPr>
        <w:t xml:space="preserve">В соответствии со СП 131.13330.2012 Строительная климатология территория Серебрянского сельсовета относится к I строительно-климатической зоне, подрайон </w:t>
      </w:r>
      <w:proofErr w:type="spellStart"/>
      <w:r w:rsidRPr="005C720D">
        <w:rPr>
          <w:sz w:val="28"/>
          <w:szCs w:val="28"/>
          <w:lang w:val="ru-RU"/>
        </w:rPr>
        <w:t>IВ</w:t>
      </w:r>
      <w:proofErr w:type="spellEnd"/>
      <w:r w:rsidRPr="005C720D">
        <w:rPr>
          <w:sz w:val="28"/>
          <w:szCs w:val="28"/>
          <w:lang w:val="ru-RU"/>
        </w:rPr>
        <w:t>; в соответствии с СП 20.13330.2016 Нагрузки и воздействия «Нагрузки и воздействия» к IV снеговому, III ветровому району.</w:t>
      </w:r>
    </w:p>
    <w:p w14:paraId="5A3CDD6D" w14:textId="3A4B6FFF" w:rsidR="005C720D" w:rsidRPr="005C720D" w:rsidRDefault="005C720D" w:rsidP="005C720D">
      <w:pPr>
        <w:pStyle w:val="a1"/>
        <w:rPr>
          <w:sz w:val="28"/>
          <w:szCs w:val="28"/>
          <w:lang w:val="ru-RU"/>
        </w:rPr>
      </w:pPr>
      <w:r w:rsidRPr="005C720D">
        <w:rPr>
          <w:sz w:val="28"/>
          <w:szCs w:val="28"/>
          <w:lang w:val="ru-RU"/>
        </w:rPr>
        <w:t xml:space="preserve">Согласно карт общего сейсмического районирования территории Российской Федерации (ОСР-97), территория сельсовета относится к 6-7-ми бальной зоне сейсмической активности по шкале MSK-64. (для средних грунтовых условий и трёх степеней сейсмической опасности – А(10%)=6, В(5%)=6, С(1%)=7 в течение 50 лет). </w:t>
      </w:r>
    </w:p>
    <w:p w14:paraId="252F5ABD" w14:textId="56D1C128" w:rsidR="00E870DE" w:rsidRPr="00A5149A" w:rsidRDefault="005C720D" w:rsidP="005C720D">
      <w:pPr>
        <w:pStyle w:val="a1"/>
        <w:rPr>
          <w:sz w:val="28"/>
          <w:szCs w:val="28"/>
          <w:lang w:val="ru-RU"/>
        </w:rPr>
      </w:pPr>
      <w:r w:rsidRPr="005C720D">
        <w:rPr>
          <w:sz w:val="28"/>
          <w:szCs w:val="28"/>
          <w:lang w:val="ru-RU"/>
        </w:rPr>
        <w:t>Климатическое районирование разработано на основе комплексного сочетания средней месячной температуры воздуха в январе и июле, средней скорости ветра за три зимних месяца, средней месячной относительной влажности воздуха в июле.</w:t>
      </w:r>
    </w:p>
    <w:p w14:paraId="711733CF" w14:textId="77777777" w:rsidR="008E3A2D" w:rsidRPr="00A5149A" w:rsidRDefault="008E3A2D" w:rsidP="00CF4DA4">
      <w:pPr>
        <w:pStyle w:val="a1"/>
        <w:keepNext/>
        <w:jc w:val="right"/>
        <w:rPr>
          <w:b/>
          <w:sz w:val="28"/>
          <w:szCs w:val="28"/>
          <w:lang w:val="ru-RU"/>
        </w:rPr>
      </w:pPr>
      <w:r w:rsidRPr="00A5149A">
        <w:rPr>
          <w:b/>
          <w:sz w:val="28"/>
          <w:szCs w:val="28"/>
          <w:lang w:val="ru-RU"/>
        </w:rPr>
        <w:t>Таблица 2.1</w:t>
      </w:r>
    </w:p>
    <w:p w14:paraId="222B7C5E" w14:textId="0924BA16" w:rsidR="008E3A2D" w:rsidRPr="00A5149A" w:rsidRDefault="008E3A2D" w:rsidP="008E3A2D">
      <w:pPr>
        <w:keepNext/>
        <w:suppressAutoHyphens/>
        <w:spacing w:after="120"/>
        <w:jc w:val="center"/>
        <w:rPr>
          <w:i/>
          <w:sz w:val="28"/>
          <w:szCs w:val="28"/>
        </w:rPr>
      </w:pPr>
      <w:r w:rsidRPr="00A5149A">
        <w:rPr>
          <w:b/>
          <w:sz w:val="28"/>
          <w:szCs w:val="28"/>
          <w:lang w:eastAsia="ar-SA" w:bidi="en-US"/>
        </w:rPr>
        <w:t xml:space="preserve">Средняя месячная и годовая температура воздуха, </w:t>
      </w:r>
      <w:r w:rsidRPr="00A5149A">
        <w:rPr>
          <w:b/>
          <w:bCs/>
          <w:sz w:val="28"/>
          <w:szCs w:val="28"/>
        </w:rPr>
        <w:t>°C</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1E0" w:firstRow="1" w:lastRow="1" w:firstColumn="1" w:lastColumn="1" w:noHBand="0" w:noVBand="0"/>
      </w:tblPr>
      <w:tblGrid>
        <w:gridCol w:w="813"/>
        <w:gridCol w:w="813"/>
        <w:gridCol w:w="813"/>
        <w:gridCol w:w="591"/>
        <w:gridCol w:w="724"/>
        <w:gridCol w:w="724"/>
        <w:gridCol w:w="724"/>
        <w:gridCol w:w="761"/>
        <w:gridCol w:w="591"/>
        <w:gridCol w:w="591"/>
        <w:gridCol w:w="680"/>
        <w:gridCol w:w="813"/>
        <w:gridCol w:w="696"/>
      </w:tblGrid>
      <w:tr w:rsidR="008E3A2D" w:rsidRPr="0032349A" w14:paraId="74864D1E" w14:textId="77777777" w:rsidTr="008E3A2D">
        <w:trPr>
          <w:jc w:val="center"/>
        </w:trPr>
        <w:tc>
          <w:tcPr>
            <w:tcW w:w="0" w:type="auto"/>
            <w:tcBorders>
              <w:top w:val="single" w:sz="8" w:space="0" w:color="000000"/>
              <w:left w:val="single" w:sz="8" w:space="0" w:color="000000"/>
              <w:bottom w:val="single" w:sz="8" w:space="0" w:color="000000"/>
              <w:right w:val="single" w:sz="8" w:space="0" w:color="000000"/>
            </w:tcBorders>
            <w:vAlign w:val="center"/>
          </w:tcPr>
          <w:p w14:paraId="75F20F3E" w14:textId="77777777" w:rsidR="008E3A2D" w:rsidRPr="0032349A" w:rsidRDefault="008E3A2D" w:rsidP="00B41FA7">
            <w:pPr>
              <w:jc w:val="center"/>
              <w:rPr>
                <w:b/>
                <w:bCs/>
                <w:sz w:val="22"/>
                <w:szCs w:val="22"/>
              </w:rPr>
            </w:pPr>
            <w:r w:rsidRPr="0032349A">
              <w:rPr>
                <w:b/>
                <w:bCs/>
                <w:sz w:val="22"/>
                <w:szCs w:val="22"/>
                <w:lang w:val="en-US"/>
              </w:rPr>
              <w:t>I</w:t>
            </w:r>
          </w:p>
        </w:tc>
        <w:tc>
          <w:tcPr>
            <w:tcW w:w="0" w:type="auto"/>
            <w:tcBorders>
              <w:top w:val="single" w:sz="8" w:space="0" w:color="000000"/>
              <w:left w:val="single" w:sz="8" w:space="0" w:color="000000"/>
              <w:bottom w:val="single" w:sz="8" w:space="0" w:color="000000"/>
              <w:right w:val="single" w:sz="8" w:space="0" w:color="000000"/>
            </w:tcBorders>
            <w:vAlign w:val="center"/>
          </w:tcPr>
          <w:p w14:paraId="623FBA0D" w14:textId="77777777" w:rsidR="008E3A2D" w:rsidRPr="0032349A" w:rsidRDefault="008E3A2D" w:rsidP="00B41FA7">
            <w:pPr>
              <w:jc w:val="center"/>
              <w:rPr>
                <w:b/>
                <w:bCs/>
                <w:sz w:val="22"/>
                <w:szCs w:val="22"/>
              </w:rPr>
            </w:pPr>
            <w:r w:rsidRPr="0032349A">
              <w:rPr>
                <w:b/>
                <w:bCs/>
                <w:sz w:val="22"/>
                <w:szCs w:val="22"/>
                <w:lang w:val="en-US"/>
              </w:rPr>
              <w:t>II</w:t>
            </w:r>
          </w:p>
        </w:tc>
        <w:tc>
          <w:tcPr>
            <w:tcW w:w="0" w:type="auto"/>
            <w:tcBorders>
              <w:top w:val="single" w:sz="8" w:space="0" w:color="000000"/>
              <w:left w:val="single" w:sz="8" w:space="0" w:color="000000"/>
              <w:bottom w:val="single" w:sz="8" w:space="0" w:color="000000"/>
              <w:right w:val="single" w:sz="8" w:space="0" w:color="000000"/>
            </w:tcBorders>
            <w:vAlign w:val="center"/>
          </w:tcPr>
          <w:p w14:paraId="41D180BB" w14:textId="77777777" w:rsidR="008E3A2D" w:rsidRPr="0032349A" w:rsidRDefault="008E3A2D" w:rsidP="00B41FA7">
            <w:pPr>
              <w:jc w:val="center"/>
              <w:rPr>
                <w:b/>
                <w:bCs/>
                <w:sz w:val="22"/>
                <w:szCs w:val="22"/>
              </w:rPr>
            </w:pPr>
            <w:r w:rsidRPr="0032349A">
              <w:rPr>
                <w:b/>
                <w:bCs/>
                <w:sz w:val="22"/>
                <w:szCs w:val="22"/>
                <w:lang w:val="en-US"/>
              </w:rPr>
              <w:t>III</w:t>
            </w:r>
          </w:p>
        </w:tc>
        <w:tc>
          <w:tcPr>
            <w:tcW w:w="0" w:type="auto"/>
            <w:tcBorders>
              <w:top w:val="single" w:sz="8" w:space="0" w:color="000000"/>
              <w:left w:val="single" w:sz="8" w:space="0" w:color="000000"/>
              <w:bottom w:val="single" w:sz="8" w:space="0" w:color="000000"/>
              <w:right w:val="single" w:sz="8" w:space="0" w:color="000000"/>
            </w:tcBorders>
            <w:vAlign w:val="center"/>
          </w:tcPr>
          <w:p w14:paraId="1D445104" w14:textId="77777777" w:rsidR="008E3A2D" w:rsidRPr="0032349A" w:rsidRDefault="008E3A2D" w:rsidP="00B41FA7">
            <w:pPr>
              <w:jc w:val="center"/>
              <w:rPr>
                <w:b/>
                <w:bCs/>
                <w:sz w:val="22"/>
                <w:szCs w:val="22"/>
              </w:rPr>
            </w:pPr>
            <w:r w:rsidRPr="0032349A">
              <w:rPr>
                <w:b/>
                <w:bCs/>
                <w:sz w:val="22"/>
                <w:szCs w:val="22"/>
                <w:lang w:val="en-US"/>
              </w:rPr>
              <w:t>IV</w:t>
            </w:r>
          </w:p>
        </w:tc>
        <w:tc>
          <w:tcPr>
            <w:tcW w:w="0" w:type="auto"/>
            <w:tcBorders>
              <w:top w:val="single" w:sz="8" w:space="0" w:color="000000"/>
              <w:left w:val="single" w:sz="8" w:space="0" w:color="000000"/>
              <w:bottom w:val="single" w:sz="8" w:space="0" w:color="000000"/>
              <w:right w:val="single" w:sz="8" w:space="0" w:color="000000"/>
            </w:tcBorders>
            <w:vAlign w:val="center"/>
          </w:tcPr>
          <w:p w14:paraId="60E4BA14" w14:textId="77777777" w:rsidR="008E3A2D" w:rsidRPr="0032349A" w:rsidRDefault="008E3A2D" w:rsidP="00B41FA7">
            <w:pPr>
              <w:jc w:val="center"/>
              <w:rPr>
                <w:b/>
                <w:bCs/>
                <w:sz w:val="22"/>
                <w:szCs w:val="22"/>
              </w:rPr>
            </w:pPr>
            <w:r w:rsidRPr="0032349A">
              <w:rPr>
                <w:b/>
                <w:bCs/>
                <w:sz w:val="22"/>
                <w:szCs w:val="22"/>
                <w:lang w:val="en-US"/>
              </w:rPr>
              <w:t>V</w:t>
            </w:r>
          </w:p>
        </w:tc>
        <w:tc>
          <w:tcPr>
            <w:tcW w:w="0" w:type="auto"/>
            <w:tcBorders>
              <w:top w:val="single" w:sz="8" w:space="0" w:color="000000"/>
              <w:left w:val="single" w:sz="8" w:space="0" w:color="000000"/>
              <w:bottom w:val="single" w:sz="8" w:space="0" w:color="000000"/>
              <w:right w:val="single" w:sz="8" w:space="0" w:color="000000"/>
            </w:tcBorders>
            <w:vAlign w:val="center"/>
          </w:tcPr>
          <w:p w14:paraId="41C370E0" w14:textId="77777777" w:rsidR="008E3A2D" w:rsidRPr="0032349A" w:rsidRDefault="008E3A2D" w:rsidP="00B41FA7">
            <w:pPr>
              <w:jc w:val="center"/>
              <w:rPr>
                <w:b/>
                <w:bCs/>
                <w:sz w:val="22"/>
                <w:szCs w:val="22"/>
              </w:rPr>
            </w:pPr>
            <w:r w:rsidRPr="0032349A">
              <w:rPr>
                <w:b/>
                <w:bCs/>
                <w:sz w:val="22"/>
                <w:szCs w:val="22"/>
                <w:lang w:val="en-US"/>
              </w:rPr>
              <w:t>VI</w:t>
            </w:r>
          </w:p>
        </w:tc>
        <w:tc>
          <w:tcPr>
            <w:tcW w:w="0" w:type="auto"/>
            <w:tcBorders>
              <w:top w:val="single" w:sz="8" w:space="0" w:color="000000"/>
              <w:left w:val="single" w:sz="8" w:space="0" w:color="000000"/>
              <w:bottom w:val="single" w:sz="8" w:space="0" w:color="000000"/>
              <w:right w:val="single" w:sz="8" w:space="0" w:color="000000"/>
            </w:tcBorders>
            <w:vAlign w:val="center"/>
          </w:tcPr>
          <w:p w14:paraId="01CE1287" w14:textId="77777777" w:rsidR="008E3A2D" w:rsidRPr="0032349A" w:rsidRDefault="008E3A2D" w:rsidP="00B41FA7">
            <w:pPr>
              <w:jc w:val="center"/>
              <w:rPr>
                <w:b/>
                <w:bCs/>
                <w:sz w:val="22"/>
                <w:szCs w:val="22"/>
              </w:rPr>
            </w:pPr>
            <w:r w:rsidRPr="0032349A">
              <w:rPr>
                <w:b/>
                <w:bCs/>
                <w:sz w:val="22"/>
                <w:szCs w:val="22"/>
                <w:lang w:val="en-US"/>
              </w:rPr>
              <w:t>VII</w:t>
            </w:r>
          </w:p>
        </w:tc>
        <w:tc>
          <w:tcPr>
            <w:tcW w:w="0" w:type="auto"/>
            <w:tcBorders>
              <w:top w:val="single" w:sz="8" w:space="0" w:color="000000"/>
              <w:left w:val="single" w:sz="8" w:space="0" w:color="000000"/>
              <w:bottom w:val="single" w:sz="8" w:space="0" w:color="000000"/>
              <w:right w:val="single" w:sz="8" w:space="0" w:color="000000"/>
            </w:tcBorders>
            <w:vAlign w:val="center"/>
          </w:tcPr>
          <w:p w14:paraId="59A96DA7" w14:textId="77777777" w:rsidR="008E3A2D" w:rsidRPr="0032349A" w:rsidRDefault="008E3A2D" w:rsidP="00B41FA7">
            <w:pPr>
              <w:jc w:val="center"/>
              <w:rPr>
                <w:b/>
                <w:bCs/>
                <w:sz w:val="22"/>
                <w:szCs w:val="22"/>
              </w:rPr>
            </w:pPr>
            <w:r w:rsidRPr="0032349A">
              <w:rPr>
                <w:b/>
                <w:bCs/>
                <w:sz w:val="22"/>
                <w:szCs w:val="22"/>
                <w:lang w:val="en-US"/>
              </w:rPr>
              <w:t>VIII</w:t>
            </w:r>
          </w:p>
        </w:tc>
        <w:tc>
          <w:tcPr>
            <w:tcW w:w="0" w:type="auto"/>
            <w:tcBorders>
              <w:top w:val="single" w:sz="8" w:space="0" w:color="000000"/>
              <w:left w:val="single" w:sz="8" w:space="0" w:color="000000"/>
              <w:bottom w:val="single" w:sz="8" w:space="0" w:color="000000"/>
              <w:right w:val="single" w:sz="8" w:space="0" w:color="000000"/>
            </w:tcBorders>
            <w:vAlign w:val="center"/>
          </w:tcPr>
          <w:p w14:paraId="53E08ABE" w14:textId="77777777" w:rsidR="008E3A2D" w:rsidRPr="0032349A" w:rsidRDefault="008E3A2D" w:rsidP="00B41FA7">
            <w:pPr>
              <w:jc w:val="center"/>
              <w:rPr>
                <w:b/>
                <w:bCs/>
                <w:sz w:val="22"/>
                <w:szCs w:val="22"/>
              </w:rPr>
            </w:pPr>
            <w:r w:rsidRPr="0032349A">
              <w:rPr>
                <w:b/>
                <w:bCs/>
                <w:sz w:val="22"/>
                <w:szCs w:val="22"/>
                <w:lang w:val="en-US"/>
              </w:rPr>
              <w:t>IX</w:t>
            </w:r>
          </w:p>
        </w:tc>
        <w:tc>
          <w:tcPr>
            <w:tcW w:w="0" w:type="auto"/>
            <w:tcBorders>
              <w:top w:val="single" w:sz="8" w:space="0" w:color="000000"/>
              <w:left w:val="single" w:sz="8" w:space="0" w:color="000000"/>
              <w:bottom w:val="single" w:sz="8" w:space="0" w:color="000000"/>
              <w:right w:val="single" w:sz="8" w:space="0" w:color="000000"/>
            </w:tcBorders>
            <w:vAlign w:val="center"/>
          </w:tcPr>
          <w:p w14:paraId="68377B28" w14:textId="77777777" w:rsidR="008E3A2D" w:rsidRPr="0032349A" w:rsidRDefault="008E3A2D" w:rsidP="00B41FA7">
            <w:pPr>
              <w:jc w:val="center"/>
              <w:rPr>
                <w:b/>
                <w:bCs/>
                <w:sz w:val="22"/>
                <w:szCs w:val="22"/>
              </w:rPr>
            </w:pPr>
            <w:r w:rsidRPr="0032349A">
              <w:rPr>
                <w:b/>
                <w:bCs/>
                <w:sz w:val="22"/>
                <w:szCs w:val="22"/>
                <w:lang w:val="en-US"/>
              </w:rPr>
              <w:t>X</w:t>
            </w:r>
          </w:p>
        </w:tc>
        <w:tc>
          <w:tcPr>
            <w:tcW w:w="0" w:type="auto"/>
            <w:tcBorders>
              <w:top w:val="single" w:sz="8" w:space="0" w:color="000000"/>
              <w:left w:val="single" w:sz="8" w:space="0" w:color="000000"/>
              <w:bottom w:val="single" w:sz="8" w:space="0" w:color="000000"/>
              <w:right w:val="single" w:sz="8" w:space="0" w:color="000000"/>
            </w:tcBorders>
            <w:vAlign w:val="center"/>
          </w:tcPr>
          <w:p w14:paraId="337C8918"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4BA43635" w14:textId="77777777" w:rsidR="008E3A2D" w:rsidRPr="0032349A" w:rsidRDefault="008E3A2D" w:rsidP="00B41FA7">
            <w:pPr>
              <w:jc w:val="center"/>
              <w:rPr>
                <w:b/>
                <w:bCs/>
                <w:sz w:val="22"/>
                <w:szCs w:val="22"/>
              </w:rPr>
            </w:pPr>
            <w:r w:rsidRPr="0032349A">
              <w:rPr>
                <w:b/>
                <w:bCs/>
                <w:sz w:val="22"/>
                <w:szCs w:val="22"/>
                <w:lang w:val="en-US"/>
              </w:rPr>
              <w:t>XI</w:t>
            </w:r>
          </w:p>
        </w:tc>
        <w:tc>
          <w:tcPr>
            <w:tcW w:w="0" w:type="auto"/>
            <w:tcBorders>
              <w:top w:val="single" w:sz="8" w:space="0" w:color="000000"/>
              <w:left w:val="single" w:sz="8" w:space="0" w:color="000000"/>
              <w:bottom w:val="single" w:sz="8" w:space="0" w:color="000000"/>
              <w:right w:val="single" w:sz="8" w:space="0" w:color="000000"/>
            </w:tcBorders>
            <w:vAlign w:val="center"/>
          </w:tcPr>
          <w:p w14:paraId="75C07CF2" w14:textId="77777777" w:rsidR="008E3A2D" w:rsidRPr="0032349A" w:rsidRDefault="008E3A2D" w:rsidP="00B41FA7">
            <w:pPr>
              <w:jc w:val="center"/>
              <w:rPr>
                <w:b/>
                <w:bCs/>
                <w:sz w:val="22"/>
                <w:szCs w:val="22"/>
              </w:rPr>
            </w:pPr>
            <w:r w:rsidRPr="0032349A">
              <w:rPr>
                <w:b/>
                <w:bCs/>
                <w:sz w:val="22"/>
                <w:szCs w:val="22"/>
              </w:rPr>
              <w:t xml:space="preserve">Год </w:t>
            </w:r>
          </w:p>
        </w:tc>
      </w:tr>
      <w:tr w:rsidR="005C720D" w:rsidRPr="0032349A" w14:paraId="6F26C599" w14:textId="77777777" w:rsidTr="008E3A2D">
        <w:trPr>
          <w:jc w:val="center"/>
        </w:trPr>
        <w:tc>
          <w:tcPr>
            <w:tcW w:w="0" w:type="auto"/>
            <w:tcBorders>
              <w:top w:val="single" w:sz="8" w:space="0" w:color="000000"/>
            </w:tcBorders>
            <w:vAlign w:val="center"/>
          </w:tcPr>
          <w:p w14:paraId="5F4965D1" w14:textId="7AD7F01D" w:rsidR="005C720D" w:rsidRPr="005C720D" w:rsidRDefault="005C720D" w:rsidP="005C720D">
            <w:pPr>
              <w:jc w:val="center"/>
              <w:rPr>
                <w:sz w:val="22"/>
                <w:szCs w:val="22"/>
              </w:rPr>
            </w:pPr>
            <w:r w:rsidRPr="005C720D">
              <w:rPr>
                <w:sz w:val="22"/>
                <w:szCs w:val="22"/>
              </w:rPr>
              <w:t>-19,5</w:t>
            </w:r>
          </w:p>
        </w:tc>
        <w:tc>
          <w:tcPr>
            <w:tcW w:w="0" w:type="auto"/>
            <w:tcBorders>
              <w:top w:val="single" w:sz="8" w:space="0" w:color="000000"/>
            </w:tcBorders>
            <w:vAlign w:val="center"/>
          </w:tcPr>
          <w:p w14:paraId="1DD3EEC0" w14:textId="7380C98F" w:rsidR="005C720D" w:rsidRPr="005C720D" w:rsidRDefault="005C720D" w:rsidP="005C720D">
            <w:pPr>
              <w:jc w:val="center"/>
              <w:rPr>
                <w:sz w:val="22"/>
                <w:szCs w:val="22"/>
              </w:rPr>
            </w:pPr>
            <w:r w:rsidRPr="005C720D">
              <w:rPr>
                <w:sz w:val="22"/>
                <w:szCs w:val="22"/>
              </w:rPr>
              <w:t>-17,9</w:t>
            </w:r>
          </w:p>
        </w:tc>
        <w:tc>
          <w:tcPr>
            <w:tcW w:w="0" w:type="auto"/>
            <w:tcBorders>
              <w:top w:val="single" w:sz="8" w:space="0" w:color="000000"/>
            </w:tcBorders>
            <w:vAlign w:val="center"/>
          </w:tcPr>
          <w:p w14:paraId="667AFDD6" w14:textId="4D4EDDA5" w:rsidR="005C720D" w:rsidRPr="005C720D" w:rsidRDefault="005C720D" w:rsidP="005C720D">
            <w:pPr>
              <w:jc w:val="center"/>
              <w:rPr>
                <w:sz w:val="22"/>
                <w:szCs w:val="22"/>
              </w:rPr>
            </w:pPr>
            <w:r w:rsidRPr="005C720D">
              <w:rPr>
                <w:sz w:val="22"/>
                <w:szCs w:val="22"/>
              </w:rPr>
              <w:t>-11,1</w:t>
            </w:r>
          </w:p>
        </w:tc>
        <w:tc>
          <w:tcPr>
            <w:tcW w:w="0" w:type="auto"/>
            <w:tcBorders>
              <w:top w:val="single" w:sz="8" w:space="0" w:color="000000"/>
            </w:tcBorders>
            <w:vAlign w:val="center"/>
          </w:tcPr>
          <w:p w14:paraId="1768DC87" w14:textId="588CEF49" w:rsidR="005C720D" w:rsidRPr="005C720D" w:rsidRDefault="005C720D" w:rsidP="005C720D">
            <w:pPr>
              <w:jc w:val="center"/>
              <w:rPr>
                <w:sz w:val="22"/>
                <w:szCs w:val="22"/>
              </w:rPr>
            </w:pPr>
            <w:r w:rsidRPr="005C720D">
              <w:rPr>
                <w:sz w:val="22"/>
                <w:szCs w:val="22"/>
              </w:rPr>
              <w:t>0,3</w:t>
            </w:r>
          </w:p>
        </w:tc>
        <w:tc>
          <w:tcPr>
            <w:tcW w:w="0" w:type="auto"/>
            <w:tcBorders>
              <w:top w:val="single" w:sz="8" w:space="0" w:color="000000"/>
            </w:tcBorders>
            <w:vAlign w:val="center"/>
          </w:tcPr>
          <w:p w14:paraId="2CE0DC18" w14:textId="62FA545F" w:rsidR="005C720D" w:rsidRPr="005C720D" w:rsidRDefault="005C720D" w:rsidP="005C720D">
            <w:pPr>
              <w:jc w:val="center"/>
              <w:rPr>
                <w:sz w:val="22"/>
                <w:szCs w:val="22"/>
              </w:rPr>
            </w:pPr>
            <w:r w:rsidRPr="005C720D">
              <w:rPr>
                <w:sz w:val="22"/>
                <w:szCs w:val="22"/>
              </w:rPr>
              <w:t>10,1</w:t>
            </w:r>
          </w:p>
        </w:tc>
        <w:tc>
          <w:tcPr>
            <w:tcW w:w="0" w:type="auto"/>
            <w:tcBorders>
              <w:top w:val="single" w:sz="8" w:space="0" w:color="000000"/>
            </w:tcBorders>
            <w:vAlign w:val="center"/>
          </w:tcPr>
          <w:p w14:paraId="49684F46" w14:textId="2DC7C938" w:rsidR="005C720D" w:rsidRPr="005C720D" w:rsidRDefault="005C720D" w:rsidP="005C720D">
            <w:pPr>
              <w:jc w:val="center"/>
              <w:rPr>
                <w:sz w:val="22"/>
                <w:szCs w:val="22"/>
              </w:rPr>
            </w:pPr>
            <w:r w:rsidRPr="005C720D">
              <w:rPr>
                <w:sz w:val="22"/>
                <w:szCs w:val="22"/>
              </w:rPr>
              <w:t>16,4</w:t>
            </w:r>
          </w:p>
        </w:tc>
        <w:tc>
          <w:tcPr>
            <w:tcW w:w="0" w:type="auto"/>
            <w:tcBorders>
              <w:top w:val="single" w:sz="8" w:space="0" w:color="000000"/>
            </w:tcBorders>
            <w:vAlign w:val="center"/>
          </w:tcPr>
          <w:p w14:paraId="41B60001" w14:textId="7FDFA3A6" w:rsidR="005C720D" w:rsidRPr="005C720D" w:rsidRDefault="005C720D" w:rsidP="005C720D">
            <w:pPr>
              <w:jc w:val="center"/>
              <w:rPr>
                <w:sz w:val="22"/>
                <w:szCs w:val="22"/>
              </w:rPr>
            </w:pPr>
            <w:r w:rsidRPr="005C720D">
              <w:rPr>
                <w:sz w:val="22"/>
                <w:szCs w:val="22"/>
              </w:rPr>
              <w:t>18,5</w:t>
            </w:r>
          </w:p>
        </w:tc>
        <w:tc>
          <w:tcPr>
            <w:tcW w:w="0" w:type="auto"/>
            <w:tcBorders>
              <w:top w:val="single" w:sz="8" w:space="0" w:color="000000"/>
            </w:tcBorders>
            <w:vAlign w:val="center"/>
          </w:tcPr>
          <w:p w14:paraId="7E2AFC74" w14:textId="3738BABB" w:rsidR="005C720D" w:rsidRPr="005C720D" w:rsidRDefault="005C720D" w:rsidP="005C720D">
            <w:pPr>
              <w:jc w:val="center"/>
              <w:rPr>
                <w:sz w:val="22"/>
                <w:szCs w:val="22"/>
              </w:rPr>
            </w:pPr>
            <w:r w:rsidRPr="005C720D">
              <w:rPr>
                <w:sz w:val="22"/>
                <w:szCs w:val="22"/>
              </w:rPr>
              <w:t>15,5</w:t>
            </w:r>
          </w:p>
        </w:tc>
        <w:tc>
          <w:tcPr>
            <w:tcW w:w="0" w:type="auto"/>
            <w:tcBorders>
              <w:top w:val="single" w:sz="8" w:space="0" w:color="000000"/>
            </w:tcBorders>
            <w:vAlign w:val="center"/>
          </w:tcPr>
          <w:p w14:paraId="5223E307" w14:textId="08E059CF" w:rsidR="005C720D" w:rsidRPr="005C720D" w:rsidRDefault="005C720D" w:rsidP="005C720D">
            <w:pPr>
              <w:jc w:val="center"/>
              <w:rPr>
                <w:sz w:val="22"/>
                <w:szCs w:val="22"/>
              </w:rPr>
            </w:pPr>
            <w:r w:rsidRPr="005C720D">
              <w:rPr>
                <w:sz w:val="22"/>
                <w:szCs w:val="22"/>
              </w:rPr>
              <w:t>9,7</w:t>
            </w:r>
          </w:p>
        </w:tc>
        <w:tc>
          <w:tcPr>
            <w:tcW w:w="0" w:type="auto"/>
            <w:tcBorders>
              <w:top w:val="single" w:sz="8" w:space="0" w:color="000000"/>
            </w:tcBorders>
            <w:vAlign w:val="center"/>
          </w:tcPr>
          <w:p w14:paraId="45C96B2B" w14:textId="7955CA74" w:rsidR="005C720D" w:rsidRPr="005C720D" w:rsidRDefault="005C720D" w:rsidP="005C720D">
            <w:pPr>
              <w:jc w:val="center"/>
              <w:rPr>
                <w:sz w:val="22"/>
                <w:szCs w:val="22"/>
              </w:rPr>
            </w:pPr>
            <w:r w:rsidRPr="005C720D">
              <w:rPr>
                <w:sz w:val="22"/>
                <w:szCs w:val="22"/>
              </w:rPr>
              <w:t>1,3</w:t>
            </w:r>
          </w:p>
        </w:tc>
        <w:tc>
          <w:tcPr>
            <w:tcW w:w="0" w:type="auto"/>
            <w:tcBorders>
              <w:top w:val="single" w:sz="8" w:space="0" w:color="000000"/>
            </w:tcBorders>
            <w:vAlign w:val="center"/>
          </w:tcPr>
          <w:p w14:paraId="5B21327A" w14:textId="48F94C9C" w:rsidR="005C720D" w:rsidRPr="005C720D" w:rsidRDefault="005C720D" w:rsidP="005C720D">
            <w:pPr>
              <w:jc w:val="center"/>
              <w:rPr>
                <w:sz w:val="22"/>
                <w:szCs w:val="22"/>
              </w:rPr>
            </w:pPr>
            <w:r w:rsidRPr="005C720D">
              <w:rPr>
                <w:sz w:val="22"/>
                <w:szCs w:val="22"/>
              </w:rPr>
              <w:t>-9,3</w:t>
            </w:r>
          </w:p>
        </w:tc>
        <w:tc>
          <w:tcPr>
            <w:tcW w:w="0" w:type="auto"/>
            <w:tcBorders>
              <w:top w:val="single" w:sz="8" w:space="0" w:color="000000"/>
            </w:tcBorders>
            <w:vAlign w:val="center"/>
          </w:tcPr>
          <w:p w14:paraId="239A54B4" w14:textId="632BC35E" w:rsidR="005C720D" w:rsidRPr="005C720D" w:rsidRDefault="005C720D" w:rsidP="005C720D">
            <w:pPr>
              <w:jc w:val="center"/>
              <w:rPr>
                <w:sz w:val="22"/>
                <w:szCs w:val="22"/>
              </w:rPr>
            </w:pPr>
            <w:r w:rsidRPr="005C720D">
              <w:rPr>
                <w:sz w:val="22"/>
                <w:szCs w:val="22"/>
              </w:rPr>
              <w:t>-17,0</w:t>
            </w:r>
          </w:p>
        </w:tc>
        <w:tc>
          <w:tcPr>
            <w:tcW w:w="0" w:type="auto"/>
            <w:tcBorders>
              <w:top w:val="single" w:sz="8" w:space="0" w:color="000000"/>
            </w:tcBorders>
            <w:vAlign w:val="center"/>
          </w:tcPr>
          <w:p w14:paraId="72B043D2" w14:textId="1CF0E7C6" w:rsidR="005C720D" w:rsidRPr="005C720D" w:rsidRDefault="005C720D" w:rsidP="005C720D">
            <w:pPr>
              <w:jc w:val="center"/>
              <w:rPr>
                <w:sz w:val="22"/>
                <w:szCs w:val="22"/>
              </w:rPr>
            </w:pPr>
            <w:r w:rsidRPr="005C720D">
              <w:rPr>
                <w:sz w:val="22"/>
                <w:szCs w:val="22"/>
              </w:rPr>
              <w:t>-0,2</w:t>
            </w:r>
          </w:p>
        </w:tc>
      </w:tr>
    </w:tbl>
    <w:p w14:paraId="40682339" w14:textId="77777777" w:rsidR="00972457" w:rsidRDefault="00972457" w:rsidP="00972457">
      <w:pPr>
        <w:pStyle w:val="a1"/>
        <w:rPr>
          <w:b/>
          <w:sz w:val="28"/>
          <w:szCs w:val="28"/>
          <w:lang w:val="ru-RU"/>
        </w:rPr>
      </w:pPr>
    </w:p>
    <w:p w14:paraId="45870408" w14:textId="447B11D6" w:rsidR="00CC5278" w:rsidRPr="00A5149A" w:rsidRDefault="00CC5278" w:rsidP="00CC5278">
      <w:pPr>
        <w:pStyle w:val="a1"/>
        <w:keepNext/>
        <w:spacing w:before="120"/>
        <w:jc w:val="right"/>
        <w:rPr>
          <w:b/>
          <w:sz w:val="28"/>
          <w:szCs w:val="28"/>
          <w:lang w:val="ru-RU"/>
        </w:rPr>
      </w:pPr>
      <w:r w:rsidRPr="00A5149A">
        <w:rPr>
          <w:b/>
          <w:sz w:val="28"/>
          <w:szCs w:val="28"/>
          <w:lang w:val="ru-RU"/>
        </w:rPr>
        <w:lastRenderedPageBreak/>
        <w:t>Таблица 2.2</w:t>
      </w:r>
    </w:p>
    <w:p w14:paraId="67B276C7" w14:textId="2E18D9D1" w:rsidR="00CC5278" w:rsidRPr="00A5149A" w:rsidRDefault="00CC5278" w:rsidP="005554DD">
      <w:pPr>
        <w:keepNext/>
        <w:suppressAutoHyphens/>
        <w:spacing w:after="120"/>
        <w:jc w:val="center"/>
        <w:rPr>
          <w:b/>
          <w:sz w:val="28"/>
          <w:szCs w:val="28"/>
          <w:lang w:eastAsia="ar-SA" w:bidi="en-US"/>
        </w:rPr>
      </w:pPr>
      <w:r w:rsidRPr="00A5149A">
        <w:rPr>
          <w:b/>
          <w:sz w:val="28"/>
          <w:szCs w:val="28"/>
          <w:lang w:eastAsia="ar-SA" w:bidi="en-US"/>
        </w:rPr>
        <w:t>Направления и скорость ветра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11"/>
        <w:gridCol w:w="1059"/>
        <w:gridCol w:w="1060"/>
        <w:gridCol w:w="1062"/>
        <w:gridCol w:w="1060"/>
        <w:gridCol w:w="1061"/>
        <w:gridCol w:w="1060"/>
        <w:gridCol w:w="1061"/>
        <w:gridCol w:w="1110"/>
      </w:tblGrid>
      <w:tr w:rsidR="00CC5278" w:rsidRPr="005C720D" w14:paraId="7A4FF65A" w14:textId="77777777" w:rsidTr="005C720D">
        <w:trPr>
          <w:tblHeader/>
          <w:jc w:val="center"/>
        </w:trPr>
        <w:tc>
          <w:tcPr>
            <w:tcW w:w="9344" w:type="dxa"/>
            <w:gridSpan w:val="9"/>
          </w:tcPr>
          <w:p w14:paraId="08AC5F8F" w14:textId="77777777" w:rsidR="00CC5278" w:rsidRPr="005C720D" w:rsidRDefault="00CC5278" w:rsidP="00B41FA7">
            <w:pPr>
              <w:pStyle w:val="afff2"/>
              <w:ind w:left="0"/>
              <w:jc w:val="center"/>
              <w:rPr>
                <w:b/>
                <w:bCs/>
                <w:sz w:val="22"/>
                <w:szCs w:val="22"/>
              </w:rPr>
            </w:pPr>
            <w:r w:rsidRPr="005C720D">
              <w:rPr>
                <w:b/>
                <w:bCs/>
                <w:sz w:val="22"/>
                <w:szCs w:val="22"/>
              </w:rPr>
              <w:t xml:space="preserve">Повторяемость направлений ветра (числитель), %; средняя скорость ветра по </w:t>
            </w:r>
          </w:p>
          <w:p w14:paraId="57DAA745" w14:textId="77777777" w:rsidR="00CC5278" w:rsidRPr="005C720D" w:rsidRDefault="00CC5278" w:rsidP="00B41FA7">
            <w:pPr>
              <w:pStyle w:val="afff2"/>
              <w:ind w:left="0"/>
              <w:jc w:val="center"/>
              <w:rPr>
                <w:b/>
                <w:bCs/>
                <w:sz w:val="22"/>
                <w:szCs w:val="22"/>
              </w:rPr>
            </w:pPr>
            <w:r w:rsidRPr="005C720D">
              <w:rPr>
                <w:b/>
                <w:bCs/>
                <w:sz w:val="22"/>
                <w:szCs w:val="22"/>
              </w:rPr>
              <w:t>направлениям (знаменатель), м/с; повторяемость штилей, %</w:t>
            </w:r>
          </w:p>
        </w:tc>
      </w:tr>
      <w:tr w:rsidR="00CC5278" w:rsidRPr="005C720D" w14:paraId="49FF3E94" w14:textId="77777777" w:rsidTr="005C720D">
        <w:trPr>
          <w:jc w:val="center"/>
        </w:trPr>
        <w:tc>
          <w:tcPr>
            <w:tcW w:w="9344" w:type="dxa"/>
            <w:gridSpan w:val="9"/>
          </w:tcPr>
          <w:p w14:paraId="7D128181" w14:textId="77777777" w:rsidR="00CC5278" w:rsidRPr="005C720D" w:rsidRDefault="00CC5278" w:rsidP="00B41FA7">
            <w:pPr>
              <w:pStyle w:val="afff2"/>
              <w:ind w:left="0"/>
              <w:jc w:val="center"/>
              <w:rPr>
                <w:b/>
                <w:bCs/>
                <w:sz w:val="22"/>
                <w:szCs w:val="22"/>
              </w:rPr>
            </w:pPr>
            <w:r w:rsidRPr="005C720D">
              <w:rPr>
                <w:b/>
                <w:bCs/>
                <w:sz w:val="22"/>
                <w:szCs w:val="22"/>
              </w:rPr>
              <w:t>январь</w:t>
            </w:r>
          </w:p>
        </w:tc>
      </w:tr>
      <w:tr w:rsidR="00CC5278" w:rsidRPr="005C720D" w14:paraId="72C56DB9" w14:textId="77777777" w:rsidTr="005C720D">
        <w:trPr>
          <w:jc w:val="center"/>
        </w:trPr>
        <w:tc>
          <w:tcPr>
            <w:tcW w:w="811" w:type="dxa"/>
          </w:tcPr>
          <w:p w14:paraId="76CD3CB3" w14:textId="77777777" w:rsidR="00CC5278" w:rsidRPr="005C720D" w:rsidRDefault="00CC5278" w:rsidP="00B41FA7">
            <w:pPr>
              <w:pStyle w:val="afff2"/>
              <w:ind w:left="0"/>
              <w:jc w:val="center"/>
              <w:rPr>
                <w:sz w:val="22"/>
                <w:szCs w:val="22"/>
              </w:rPr>
            </w:pPr>
            <w:r w:rsidRPr="005C720D">
              <w:rPr>
                <w:sz w:val="22"/>
                <w:szCs w:val="22"/>
              </w:rPr>
              <w:t xml:space="preserve">с </w:t>
            </w:r>
          </w:p>
        </w:tc>
        <w:tc>
          <w:tcPr>
            <w:tcW w:w="1059" w:type="dxa"/>
          </w:tcPr>
          <w:p w14:paraId="3A9EA393"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72F624AD"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67E9FEBA"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16DE0568"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5E822678"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420AB292"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F7150E0"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29385FF1"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34346508" w14:textId="77777777" w:rsidTr="005C720D">
        <w:trPr>
          <w:jc w:val="center"/>
        </w:trPr>
        <w:tc>
          <w:tcPr>
            <w:tcW w:w="811" w:type="dxa"/>
          </w:tcPr>
          <w:p w14:paraId="365D91F1" w14:textId="577375FD" w:rsidR="005C720D" w:rsidRPr="005C720D" w:rsidRDefault="005C720D" w:rsidP="005C720D">
            <w:pPr>
              <w:pStyle w:val="afff2"/>
              <w:ind w:left="0"/>
              <w:jc w:val="center"/>
              <w:rPr>
                <w:sz w:val="22"/>
                <w:szCs w:val="22"/>
                <w:u w:val="single"/>
              </w:rPr>
            </w:pPr>
            <w:r w:rsidRPr="005C720D">
              <w:rPr>
                <w:sz w:val="22"/>
                <w:szCs w:val="22"/>
                <w:u w:val="single"/>
              </w:rPr>
              <w:t>5</w:t>
            </w:r>
          </w:p>
        </w:tc>
        <w:tc>
          <w:tcPr>
            <w:tcW w:w="1059" w:type="dxa"/>
          </w:tcPr>
          <w:p w14:paraId="3EB4AD28" w14:textId="398874EB" w:rsidR="005C720D" w:rsidRPr="005C720D" w:rsidRDefault="005C720D" w:rsidP="005C720D">
            <w:pPr>
              <w:pStyle w:val="afff2"/>
              <w:ind w:left="0"/>
              <w:jc w:val="center"/>
              <w:rPr>
                <w:sz w:val="22"/>
                <w:szCs w:val="22"/>
                <w:u w:val="single"/>
              </w:rPr>
            </w:pPr>
            <w:r w:rsidRPr="005C720D">
              <w:rPr>
                <w:sz w:val="22"/>
                <w:szCs w:val="22"/>
                <w:u w:val="single"/>
              </w:rPr>
              <w:t>12</w:t>
            </w:r>
          </w:p>
        </w:tc>
        <w:tc>
          <w:tcPr>
            <w:tcW w:w="1060" w:type="dxa"/>
          </w:tcPr>
          <w:p w14:paraId="3463B2DF" w14:textId="158D16A2" w:rsidR="005C720D" w:rsidRPr="005C720D" w:rsidRDefault="005C720D" w:rsidP="005C720D">
            <w:pPr>
              <w:pStyle w:val="afff2"/>
              <w:ind w:left="0"/>
              <w:jc w:val="center"/>
              <w:rPr>
                <w:sz w:val="22"/>
                <w:szCs w:val="22"/>
                <w:u w:val="single"/>
              </w:rPr>
            </w:pPr>
            <w:r w:rsidRPr="005C720D">
              <w:rPr>
                <w:sz w:val="22"/>
                <w:szCs w:val="22"/>
                <w:u w:val="single"/>
              </w:rPr>
              <w:t>7</w:t>
            </w:r>
          </w:p>
        </w:tc>
        <w:tc>
          <w:tcPr>
            <w:tcW w:w="1062" w:type="dxa"/>
          </w:tcPr>
          <w:p w14:paraId="6FD1D898" w14:textId="77741479" w:rsidR="005C720D" w:rsidRPr="005C720D" w:rsidRDefault="005C720D" w:rsidP="005C720D">
            <w:pPr>
              <w:pStyle w:val="afff2"/>
              <w:ind w:left="0"/>
              <w:jc w:val="center"/>
              <w:rPr>
                <w:sz w:val="22"/>
                <w:szCs w:val="22"/>
                <w:u w:val="single"/>
              </w:rPr>
            </w:pPr>
            <w:r w:rsidRPr="005C720D">
              <w:rPr>
                <w:sz w:val="22"/>
                <w:szCs w:val="22"/>
                <w:u w:val="single"/>
              </w:rPr>
              <w:t>10</w:t>
            </w:r>
          </w:p>
        </w:tc>
        <w:tc>
          <w:tcPr>
            <w:tcW w:w="1060" w:type="dxa"/>
          </w:tcPr>
          <w:p w14:paraId="606F3946" w14:textId="7B7E99D9" w:rsidR="005C720D" w:rsidRPr="005C720D" w:rsidRDefault="005C720D" w:rsidP="005C720D">
            <w:pPr>
              <w:pStyle w:val="afff2"/>
              <w:ind w:left="0"/>
              <w:jc w:val="center"/>
              <w:rPr>
                <w:sz w:val="22"/>
                <w:szCs w:val="22"/>
                <w:u w:val="single"/>
              </w:rPr>
            </w:pPr>
            <w:r w:rsidRPr="005C720D">
              <w:rPr>
                <w:sz w:val="22"/>
                <w:szCs w:val="22"/>
                <w:u w:val="single"/>
              </w:rPr>
              <w:t>25</w:t>
            </w:r>
          </w:p>
        </w:tc>
        <w:tc>
          <w:tcPr>
            <w:tcW w:w="1061" w:type="dxa"/>
          </w:tcPr>
          <w:p w14:paraId="25F52E96" w14:textId="4F774B30" w:rsidR="005C720D" w:rsidRPr="005C720D" w:rsidRDefault="005C720D" w:rsidP="005C720D">
            <w:pPr>
              <w:pStyle w:val="afff2"/>
              <w:ind w:left="0"/>
              <w:jc w:val="center"/>
              <w:rPr>
                <w:sz w:val="22"/>
                <w:szCs w:val="22"/>
                <w:u w:val="single"/>
              </w:rPr>
            </w:pPr>
            <w:r w:rsidRPr="005C720D">
              <w:rPr>
                <w:sz w:val="22"/>
                <w:szCs w:val="22"/>
                <w:u w:val="single"/>
              </w:rPr>
              <w:t>35</w:t>
            </w:r>
          </w:p>
        </w:tc>
        <w:tc>
          <w:tcPr>
            <w:tcW w:w="1060" w:type="dxa"/>
          </w:tcPr>
          <w:p w14:paraId="4A090982" w14:textId="57637374" w:rsidR="005C720D" w:rsidRPr="005C720D" w:rsidRDefault="005C720D" w:rsidP="005C720D">
            <w:pPr>
              <w:pStyle w:val="afff2"/>
              <w:ind w:left="0"/>
              <w:jc w:val="center"/>
              <w:rPr>
                <w:sz w:val="22"/>
                <w:szCs w:val="22"/>
                <w:u w:val="single"/>
              </w:rPr>
            </w:pPr>
            <w:r w:rsidRPr="005C720D">
              <w:rPr>
                <w:sz w:val="22"/>
                <w:szCs w:val="22"/>
                <w:u w:val="single"/>
              </w:rPr>
              <w:t>4</w:t>
            </w:r>
          </w:p>
        </w:tc>
        <w:tc>
          <w:tcPr>
            <w:tcW w:w="1061" w:type="dxa"/>
          </w:tcPr>
          <w:p w14:paraId="57BE91F9" w14:textId="4BB4DD46" w:rsidR="005C720D" w:rsidRPr="005C720D" w:rsidRDefault="005C720D" w:rsidP="005C720D">
            <w:pPr>
              <w:pStyle w:val="afff2"/>
              <w:ind w:left="0"/>
              <w:jc w:val="center"/>
              <w:rPr>
                <w:sz w:val="22"/>
                <w:szCs w:val="22"/>
                <w:u w:val="single"/>
              </w:rPr>
            </w:pPr>
            <w:r w:rsidRPr="005C720D">
              <w:rPr>
                <w:sz w:val="22"/>
                <w:szCs w:val="22"/>
                <w:u w:val="single"/>
              </w:rPr>
              <w:t>2</w:t>
            </w:r>
          </w:p>
        </w:tc>
        <w:tc>
          <w:tcPr>
            <w:tcW w:w="1110" w:type="dxa"/>
            <w:vMerge w:val="restart"/>
            <w:vAlign w:val="center"/>
          </w:tcPr>
          <w:p w14:paraId="44F2DDD1" w14:textId="1925BF36" w:rsidR="005C720D" w:rsidRPr="005C720D" w:rsidRDefault="005C720D" w:rsidP="005C720D">
            <w:pPr>
              <w:pStyle w:val="afff2"/>
              <w:ind w:left="0"/>
              <w:jc w:val="center"/>
              <w:rPr>
                <w:sz w:val="22"/>
                <w:szCs w:val="22"/>
                <w:lang w:val="en-US"/>
              </w:rPr>
            </w:pPr>
            <w:r w:rsidRPr="005C720D">
              <w:rPr>
                <w:sz w:val="22"/>
                <w:szCs w:val="22"/>
                <w:lang w:val="en-US"/>
              </w:rPr>
              <w:t>9</w:t>
            </w:r>
          </w:p>
        </w:tc>
      </w:tr>
      <w:tr w:rsidR="005C720D" w:rsidRPr="005C720D" w14:paraId="4995A26C" w14:textId="77777777" w:rsidTr="005C720D">
        <w:trPr>
          <w:jc w:val="center"/>
        </w:trPr>
        <w:tc>
          <w:tcPr>
            <w:tcW w:w="811" w:type="dxa"/>
          </w:tcPr>
          <w:p w14:paraId="09B211BB" w14:textId="436CF6D6" w:rsidR="005C720D" w:rsidRPr="005C720D" w:rsidRDefault="005C720D" w:rsidP="005C720D">
            <w:pPr>
              <w:pStyle w:val="afff2"/>
              <w:ind w:left="0"/>
              <w:jc w:val="center"/>
              <w:rPr>
                <w:sz w:val="22"/>
                <w:szCs w:val="22"/>
              </w:rPr>
            </w:pPr>
            <w:r w:rsidRPr="005C720D">
              <w:rPr>
                <w:sz w:val="22"/>
                <w:szCs w:val="22"/>
              </w:rPr>
              <w:t>2,8</w:t>
            </w:r>
          </w:p>
        </w:tc>
        <w:tc>
          <w:tcPr>
            <w:tcW w:w="1059" w:type="dxa"/>
          </w:tcPr>
          <w:p w14:paraId="0F5ED8DA" w14:textId="0FC6FEB8" w:rsidR="005C720D" w:rsidRPr="005C720D" w:rsidRDefault="005C720D" w:rsidP="005C720D">
            <w:pPr>
              <w:pStyle w:val="afff2"/>
              <w:ind w:left="0"/>
              <w:jc w:val="center"/>
              <w:rPr>
                <w:sz w:val="22"/>
                <w:szCs w:val="22"/>
              </w:rPr>
            </w:pPr>
            <w:r w:rsidRPr="005C720D">
              <w:rPr>
                <w:sz w:val="22"/>
                <w:szCs w:val="22"/>
              </w:rPr>
              <w:t>2,5</w:t>
            </w:r>
          </w:p>
        </w:tc>
        <w:tc>
          <w:tcPr>
            <w:tcW w:w="1060" w:type="dxa"/>
          </w:tcPr>
          <w:p w14:paraId="44B1D339" w14:textId="44EFD449" w:rsidR="005C720D" w:rsidRPr="005C720D" w:rsidRDefault="005C720D" w:rsidP="005C720D">
            <w:pPr>
              <w:pStyle w:val="afff2"/>
              <w:ind w:left="0"/>
              <w:jc w:val="center"/>
              <w:rPr>
                <w:sz w:val="22"/>
                <w:szCs w:val="22"/>
              </w:rPr>
            </w:pPr>
            <w:r w:rsidRPr="005C720D">
              <w:rPr>
                <w:sz w:val="22"/>
                <w:szCs w:val="22"/>
              </w:rPr>
              <w:t>2,5</w:t>
            </w:r>
          </w:p>
        </w:tc>
        <w:tc>
          <w:tcPr>
            <w:tcW w:w="1062" w:type="dxa"/>
          </w:tcPr>
          <w:p w14:paraId="75011C1A" w14:textId="5539405A" w:rsidR="005C720D" w:rsidRPr="005C720D" w:rsidRDefault="005C720D" w:rsidP="005C720D">
            <w:pPr>
              <w:pStyle w:val="afff2"/>
              <w:ind w:left="0"/>
              <w:jc w:val="center"/>
              <w:rPr>
                <w:sz w:val="22"/>
                <w:szCs w:val="22"/>
              </w:rPr>
            </w:pPr>
            <w:r w:rsidRPr="005C720D">
              <w:rPr>
                <w:sz w:val="22"/>
                <w:szCs w:val="22"/>
              </w:rPr>
              <w:t>2,9</w:t>
            </w:r>
          </w:p>
        </w:tc>
        <w:tc>
          <w:tcPr>
            <w:tcW w:w="1060" w:type="dxa"/>
          </w:tcPr>
          <w:p w14:paraId="46A00EF3" w14:textId="4E7B2B78" w:rsidR="005C720D" w:rsidRPr="005C720D" w:rsidRDefault="005C720D" w:rsidP="005C720D">
            <w:pPr>
              <w:pStyle w:val="afff2"/>
              <w:ind w:left="0"/>
              <w:jc w:val="center"/>
              <w:rPr>
                <w:sz w:val="22"/>
                <w:szCs w:val="22"/>
              </w:rPr>
            </w:pPr>
            <w:r w:rsidRPr="005C720D">
              <w:rPr>
                <w:sz w:val="22"/>
                <w:szCs w:val="22"/>
              </w:rPr>
              <w:t>5,2</w:t>
            </w:r>
          </w:p>
        </w:tc>
        <w:tc>
          <w:tcPr>
            <w:tcW w:w="1061" w:type="dxa"/>
          </w:tcPr>
          <w:p w14:paraId="056A63B6" w14:textId="2E0EB938" w:rsidR="005C720D" w:rsidRPr="005C720D" w:rsidRDefault="005C720D" w:rsidP="005C720D">
            <w:pPr>
              <w:pStyle w:val="afff2"/>
              <w:ind w:left="0"/>
              <w:jc w:val="center"/>
              <w:rPr>
                <w:sz w:val="22"/>
                <w:szCs w:val="22"/>
              </w:rPr>
            </w:pPr>
            <w:r w:rsidRPr="005C720D">
              <w:rPr>
                <w:sz w:val="22"/>
                <w:szCs w:val="22"/>
              </w:rPr>
              <w:t>6,2</w:t>
            </w:r>
          </w:p>
        </w:tc>
        <w:tc>
          <w:tcPr>
            <w:tcW w:w="1060" w:type="dxa"/>
          </w:tcPr>
          <w:p w14:paraId="5D7FF204" w14:textId="24D0CA07" w:rsidR="005C720D" w:rsidRPr="005C720D" w:rsidRDefault="005C720D" w:rsidP="005C720D">
            <w:pPr>
              <w:pStyle w:val="afff2"/>
              <w:ind w:left="0"/>
              <w:jc w:val="center"/>
              <w:rPr>
                <w:sz w:val="22"/>
                <w:szCs w:val="22"/>
              </w:rPr>
            </w:pPr>
            <w:r w:rsidRPr="005C720D">
              <w:rPr>
                <w:sz w:val="22"/>
                <w:szCs w:val="22"/>
              </w:rPr>
              <w:t>4,5</w:t>
            </w:r>
          </w:p>
        </w:tc>
        <w:tc>
          <w:tcPr>
            <w:tcW w:w="1061" w:type="dxa"/>
          </w:tcPr>
          <w:p w14:paraId="10746670" w14:textId="41207780" w:rsidR="005C720D" w:rsidRPr="005C720D" w:rsidRDefault="005C720D" w:rsidP="005C720D">
            <w:pPr>
              <w:pStyle w:val="afff2"/>
              <w:ind w:left="0"/>
              <w:jc w:val="center"/>
              <w:rPr>
                <w:sz w:val="22"/>
                <w:szCs w:val="22"/>
              </w:rPr>
            </w:pPr>
            <w:r w:rsidRPr="005C720D">
              <w:rPr>
                <w:sz w:val="22"/>
                <w:szCs w:val="22"/>
              </w:rPr>
              <w:t>2,8</w:t>
            </w:r>
          </w:p>
        </w:tc>
        <w:tc>
          <w:tcPr>
            <w:tcW w:w="1110" w:type="dxa"/>
            <w:vMerge/>
          </w:tcPr>
          <w:p w14:paraId="5C8A8824" w14:textId="77777777" w:rsidR="005C720D" w:rsidRPr="005C720D" w:rsidRDefault="005C720D" w:rsidP="005C720D">
            <w:pPr>
              <w:pStyle w:val="afff2"/>
              <w:ind w:left="0"/>
              <w:jc w:val="center"/>
              <w:rPr>
                <w:sz w:val="22"/>
                <w:szCs w:val="22"/>
              </w:rPr>
            </w:pPr>
          </w:p>
        </w:tc>
      </w:tr>
      <w:tr w:rsidR="00CC5278" w:rsidRPr="005C720D" w14:paraId="024F4A07" w14:textId="77777777" w:rsidTr="005C720D">
        <w:trPr>
          <w:cantSplit/>
          <w:jc w:val="center"/>
        </w:trPr>
        <w:tc>
          <w:tcPr>
            <w:tcW w:w="9344" w:type="dxa"/>
            <w:gridSpan w:val="9"/>
          </w:tcPr>
          <w:p w14:paraId="606448F2" w14:textId="77777777" w:rsidR="00CC5278" w:rsidRPr="005C720D" w:rsidRDefault="00CC5278" w:rsidP="00B41FA7">
            <w:pPr>
              <w:pStyle w:val="afff2"/>
              <w:ind w:left="0"/>
              <w:jc w:val="center"/>
              <w:rPr>
                <w:b/>
                <w:bCs/>
                <w:sz w:val="22"/>
                <w:szCs w:val="22"/>
              </w:rPr>
            </w:pPr>
            <w:r w:rsidRPr="005C720D">
              <w:rPr>
                <w:b/>
                <w:bCs/>
                <w:sz w:val="22"/>
                <w:szCs w:val="22"/>
              </w:rPr>
              <w:t>июль</w:t>
            </w:r>
          </w:p>
        </w:tc>
      </w:tr>
      <w:tr w:rsidR="00CC5278" w:rsidRPr="005C720D" w14:paraId="1450F1A3" w14:textId="77777777" w:rsidTr="005C720D">
        <w:trPr>
          <w:jc w:val="center"/>
        </w:trPr>
        <w:tc>
          <w:tcPr>
            <w:tcW w:w="811" w:type="dxa"/>
          </w:tcPr>
          <w:p w14:paraId="0A3E622F" w14:textId="77777777" w:rsidR="00CC5278" w:rsidRPr="005C720D" w:rsidRDefault="00CC5278" w:rsidP="00B41FA7">
            <w:pPr>
              <w:pStyle w:val="afff2"/>
              <w:ind w:left="0"/>
              <w:jc w:val="center"/>
              <w:rPr>
                <w:sz w:val="22"/>
                <w:szCs w:val="22"/>
              </w:rPr>
            </w:pPr>
            <w:r w:rsidRPr="005C720D">
              <w:rPr>
                <w:sz w:val="22"/>
                <w:szCs w:val="22"/>
              </w:rPr>
              <w:t>с</w:t>
            </w:r>
          </w:p>
        </w:tc>
        <w:tc>
          <w:tcPr>
            <w:tcW w:w="1059" w:type="dxa"/>
          </w:tcPr>
          <w:p w14:paraId="164952EF" w14:textId="77777777" w:rsidR="00CC5278" w:rsidRPr="005C720D" w:rsidRDefault="00CC5278" w:rsidP="00B41FA7">
            <w:pPr>
              <w:pStyle w:val="afff2"/>
              <w:ind w:left="0"/>
              <w:jc w:val="center"/>
              <w:rPr>
                <w:sz w:val="22"/>
                <w:szCs w:val="22"/>
              </w:rPr>
            </w:pPr>
            <w:proofErr w:type="spellStart"/>
            <w:r w:rsidRPr="005C720D">
              <w:rPr>
                <w:sz w:val="22"/>
                <w:szCs w:val="22"/>
              </w:rPr>
              <w:t>св</w:t>
            </w:r>
            <w:proofErr w:type="spellEnd"/>
          </w:p>
        </w:tc>
        <w:tc>
          <w:tcPr>
            <w:tcW w:w="1060" w:type="dxa"/>
          </w:tcPr>
          <w:p w14:paraId="15FF5499" w14:textId="77777777" w:rsidR="00CC5278" w:rsidRPr="005C720D" w:rsidRDefault="00CC5278" w:rsidP="00B41FA7">
            <w:pPr>
              <w:pStyle w:val="afff2"/>
              <w:ind w:left="0"/>
              <w:jc w:val="center"/>
              <w:rPr>
                <w:sz w:val="22"/>
                <w:szCs w:val="22"/>
              </w:rPr>
            </w:pPr>
            <w:r w:rsidRPr="005C720D">
              <w:rPr>
                <w:sz w:val="22"/>
                <w:szCs w:val="22"/>
              </w:rPr>
              <w:t>в</w:t>
            </w:r>
          </w:p>
        </w:tc>
        <w:tc>
          <w:tcPr>
            <w:tcW w:w="1062" w:type="dxa"/>
          </w:tcPr>
          <w:p w14:paraId="7F5D26C7" w14:textId="77777777" w:rsidR="00CC5278" w:rsidRPr="005C720D" w:rsidRDefault="00CC5278" w:rsidP="00B41FA7">
            <w:pPr>
              <w:pStyle w:val="afff2"/>
              <w:ind w:left="0"/>
              <w:jc w:val="center"/>
              <w:rPr>
                <w:sz w:val="22"/>
                <w:szCs w:val="22"/>
              </w:rPr>
            </w:pPr>
            <w:proofErr w:type="spellStart"/>
            <w:r w:rsidRPr="005C720D">
              <w:rPr>
                <w:sz w:val="22"/>
                <w:szCs w:val="22"/>
              </w:rPr>
              <w:t>юв</w:t>
            </w:r>
            <w:proofErr w:type="spellEnd"/>
          </w:p>
        </w:tc>
        <w:tc>
          <w:tcPr>
            <w:tcW w:w="1060" w:type="dxa"/>
          </w:tcPr>
          <w:p w14:paraId="33A59F26" w14:textId="77777777" w:rsidR="00CC5278" w:rsidRPr="005C720D" w:rsidRDefault="00CC5278" w:rsidP="00B41FA7">
            <w:pPr>
              <w:pStyle w:val="afff2"/>
              <w:ind w:left="0"/>
              <w:jc w:val="center"/>
              <w:rPr>
                <w:sz w:val="22"/>
                <w:szCs w:val="22"/>
              </w:rPr>
            </w:pPr>
            <w:r w:rsidRPr="005C720D">
              <w:rPr>
                <w:sz w:val="22"/>
                <w:szCs w:val="22"/>
              </w:rPr>
              <w:t>ю</w:t>
            </w:r>
          </w:p>
        </w:tc>
        <w:tc>
          <w:tcPr>
            <w:tcW w:w="1061" w:type="dxa"/>
          </w:tcPr>
          <w:p w14:paraId="73D73C35" w14:textId="77777777" w:rsidR="00CC5278" w:rsidRPr="005C720D" w:rsidRDefault="00CC5278" w:rsidP="00B41FA7">
            <w:pPr>
              <w:pStyle w:val="afff2"/>
              <w:ind w:left="0"/>
              <w:jc w:val="center"/>
              <w:rPr>
                <w:sz w:val="22"/>
                <w:szCs w:val="22"/>
              </w:rPr>
            </w:pPr>
            <w:r w:rsidRPr="005C720D">
              <w:rPr>
                <w:sz w:val="22"/>
                <w:szCs w:val="22"/>
              </w:rPr>
              <w:t>юз</w:t>
            </w:r>
          </w:p>
        </w:tc>
        <w:tc>
          <w:tcPr>
            <w:tcW w:w="1060" w:type="dxa"/>
          </w:tcPr>
          <w:p w14:paraId="232DC16E" w14:textId="77777777" w:rsidR="00CC5278" w:rsidRPr="005C720D" w:rsidRDefault="00CC5278" w:rsidP="00B41FA7">
            <w:pPr>
              <w:pStyle w:val="afff2"/>
              <w:ind w:left="0"/>
              <w:jc w:val="center"/>
              <w:rPr>
                <w:sz w:val="22"/>
                <w:szCs w:val="22"/>
              </w:rPr>
            </w:pPr>
            <w:r w:rsidRPr="005C720D">
              <w:rPr>
                <w:sz w:val="22"/>
                <w:szCs w:val="22"/>
              </w:rPr>
              <w:t>з</w:t>
            </w:r>
          </w:p>
        </w:tc>
        <w:tc>
          <w:tcPr>
            <w:tcW w:w="1061" w:type="dxa"/>
          </w:tcPr>
          <w:p w14:paraId="2D625C53" w14:textId="77777777" w:rsidR="00CC5278" w:rsidRPr="005C720D" w:rsidRDefault="00CC5278" w:rsidP="00B41FA7">
            <w:pPr>
              <w:pStyle w:val="afff2"/>
              <w:ind w:left="0"/>
              <w:jc w:val="center"/>
              <w:rPr>
                <w:sz w:val="22"/>
                <w:szCs w:val="22"/>
              </w:rPr>
            </w:pPr>
            <w:proofErr w:type="spellStart"/>
            <w:r w:rsidRPr="005C720D">
              <w:rPr>
                <w:sz w:val="22"/>
                <w:szCs w:val="22"/>
              </w:rPr>
              <w:t>сз</w:t>
            </w:r>
            <w:proofErr w:type="spellEnd"/>
          </w:p>
        </w:tc>
        <w:tc>
          <w:tcPr>
            <w:tcW w:w="1110" w:type="dxa"/>
          </w:tcPr>
          <w:p w14:paraId="317C9AF2" w14:textId="77777777" w:rsidR="00CC5278" w:rsidRPr="005C720D" w:rsidRDefault="00CC5278" w:rsidP="00B41FA7">
            <w:pPr>
              <w:pStyle w:val="afff2"/>
              <w:ind w:left="0"/>
              <w:jc w:val="center"/>
              <w:rPr>
                <w:sz w:val="22"/>
                <w:szCs w:val="22"/>
              </w:rPr>
            </w:pPr>
            <w:r w:rsidRPr="005C720D">
              <w:rPr>
                <w:sz w:val="22"/>
                <w:szCs w:val="22"/>
              </w:rPr>
              <w:t>штиль</w:t>
            </w:r>
          </w:p>
        </w:tc>
      </w:tr>
      <w:tr w:rsidR="005C720D" w:rsidRPr="005C720D" w14:paraId="2945E73D" w14:textId="77777777" w:rsidTr="005C720D">
        <w:trPr>
          <w:jc w:val="center"/>
        </w:trPr>
        <w:tc>
          <w:tcPr>
            <w:tcW w:w="811" w:type="dxa"/>
          </w:tcPr>
          <w:p w14:paraId="7D88205C" w14:textId="3AD5912F" w:rsidR="005C720D" w:rsidRPr="005C720D" w:rsidRDefault="005C720D" w:rsidP="005C720D">
            <w:pPr>
              <w:pStyle w:val="afff2"/>
              <w:ind w:left="0"/>
              <w:jc w:val="center"/>
              <w:rPr>
                <w:sz w:val="22"/>
                <w:szCs w:val="22"/>
                <w:u w:val="single"/>
              </w:rPr>
            </w:pPr>
            <w:r w:rsidRPr="005C720D">
              <w:rPr>
                <w:sz w:val="22"/>
                <w:szCs w:val="22"/>
                <w:u w:val="single"/>
              </w:rPr>
              <w:t>12</w:t>
            </w:r>
          </w:p>
        </w:tc>
        <w:tc>
          <w:tcPr>
            <w:tcW w:w="1059" w:type="dxa"/>
          </w:tcPr>
          <w:p w14:paraId="6A4E60DB" w14:textId="7364F684" w:rsidR="005C720D" w:rsidRPr="005C720D" w:rsidRDefault="005C720D" w:rsidP="005C720D">
            <w:pPr>
              <w:pStyle w:val="afff2"/>
              <w:ind w:left="0"/>
              <w:jc w:val="center"/>
              <w:rPr>
                <w:sz w:val="22"/>
                <w:szCs w:val="22"/>
                <w:u w:val="single"/>
              </w:rPr>
            </w:pPr>
            <w:r w:rsidRPr="005C720D">
              <w:rPr>
                <w:sz w:val="22"/>
                <w:szCs w:val="22"/>
                <w:u w:val="single"/>
              </w:rPr>
              <w:t>17</w:t>
            </w:r>
          </w:p>
        </w:tc>
        <w:tc>
          <w:tcPr>
            <w:tcW w:w="1060" w:type="dxa"/>
          </w:tcPr>
          <w:p w14:paraId="5BE6AE50" w14:textId="7DAC0B05" w:rsidR="005C720D" w:rsidRPr="005C720D" w:rsidRDefault="005C720D" w:rsidP="005C720D">
            <w:pPr>
              <w:pStyle w:val="afff2"/>
              <w:ind w:left="0"/>
              <w:jc w:val="center"/>
              <w:rPr>
                <w:sz w:val="22"/>
                <w:szCs w:val="22"/>
                <w:u w:val="single"/>
              </w:rPr>
            </w:pPr>
            <w:r w:rsidRPr="005C720D">
              <w:rPr>
                <w:sz w:val="22"/>
                <w:szCs w:val="22"/>
                <w:u w:val="single"/>
              </w:rPr>
              <w:t>8</w:t>
            </w:r>
          </w:p>
        </w:tc>
        <w:tc>
          <w:tcPr>
            <w:tcW w:w="1062" w:type="dxa"/>
          </w:tcPr>
          <w:p w14:paraId="3BBA1D76" w14:textId="60B15531" w:rsidR="005C720D" w:rsidRPr="005C720D" w:rsidRDefault="005C720D" w:rsidP="005C720D">
            <w:pPr>
              <w:pStyle w:val="afff2"/>
              <w:ind w:left="0"/>
              <w:jc w:val="center"/>
              <w:rPr>
                <w:sz w:val="22"/>
                <w:szCs w:val="22"/>
                <w:u w:val="single"/>
              </w:rPr>
            </w:pPr>
            <w:r w:rsidRPr="005C720D">
              <w:rPr>
                <w:sz w:val="22"/>
                <w:szCs w:val="22"/>
                <w:u w:val="single"/>
              </w:rPr>
              <w:t>11</w:t>
            </w:r>
          </w:p>
        </w:tc>
        <w:tc>
          <w:tcPr>
            <w:tcW w:w="1060" w:type="dxa"/>
          </w:tcPr>
          <w:p w14:paraId="6E090F02" w14:textId="34C0781A"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6C91A314" w14:textId="76DBCD18" w:rsidR="005C720D" w:rsidRPr="005C720D" w:rsidRDefault="005C720D" w:rsidP="005C720D">
            <w:pPr>
              <w:pStyle w:val="afff2"/>
              <w:ind w:left="0"/>
              <w:jc w:val="center"/>
              <w:rPr>
                <w:sz w:val="22"/>
                <w:szCs w:val="22"/>
                <w:u w:val="single"/>
              </w:rPr>
            </w:pPr>
            <w:r w:rsidRPr="005C720D">
              <w:rPr>
                <w:sz w:val="22"/>
                <w:szCs w:val="22"/>
                <w:u w:val="single"/>
              </w:rPr>
              <w:t>18</w:t>
            </w:r>
          </w:p>
        </w:tc>
        <w:tc>
          <w:tcPr>
            <w:tcW w:w="1060" w:type="dxa"/>
          </w:tcPr>
          <w:p w14:paraId="2A2A3113" w14:textId="73DC6F3C" w:rsidR="005C720D" w:rsidRPr="005C720D" w:rsidRDefault="005C720D" w:rsidP="005C720D">
            <w:pPr>
              <w:pStyle w:val="afff2"/>
              <w:ind w:left="0"/>
              <w:jc w:val="center"/>
              <w:rPr>
                <w:sz w:val="22"/>
                <w:szCs w:val="22"/>
                <w:u w:val="single"/>
              </w:rPr>
            </w:pPr>
            <w:r w:rsidRPr="005C720D">
              <w:rPr>
                <w:sz w:val="22"/>
                <w:szCs w:val="22"/>
                <w:u w:val="single"/>
              </w:rPr>
              <w:t>12</w:t>
            </w:r>
          </w:p>
        </w:tc>
        <w:tc>
          <w:tcPr>
            <w:tcW w:w="1061" w:type="dxa"/>
          </w:tcPr>
          <w:p w14:paraId="2FA974A7" w14:textId="38AB0E07" w:rsidR="005C720D" w:rsidRPr="005C720D" w:rsidRDefault="005C720D" w:rsidP="005C720D">
            <w:pPr>
              <w:pStyle w:val="afff2"/>
              <w:ind w:left="0"/>
              <w:jc w:val="center"/>
              <w:rPr>
                <w:sz w:val="22"/>
                <w:szCs w:val="22"/>
                <w:u w:val="single"/>
              </w:rPr>
            </w:pPr>
            <w:r w:rsidRPr="005C720D">
              <w:rPr>
                <w:sz w:val="22"/>
                <w:szCs w:val="22"/>
                <w:u w:val="single"/>
              </w:rPr>
              <w:t>10</w:t>
            </w:r>
          </w:p>
        </w:tc>
        <w:tc>
          <w:tcPr>
            <w:tcW w:w="1110" w:type="dxa"/>
            <w:vMerge w:val="restart"/>
            <w:vAlign w:val="center"/>
          </w:tcPr>
          <w:p w14:paraId="12ED00D7" w14:textId="5AAA0CF5" w:rsidR="005C720D" w:rsidRPr="005C720D" w:rsidRDefault="005C720D" w:rsidP="005C720D">
            <w:pPr>
              <w:pStyle w:val="afff2"/>
              <w:ind w:left="0"/>
              <w:jc w:val="center"/>
              <w:rPr>
                <w:sz w:val="22"/>
                <w:szCs w:val="22"/>
                <w:lang w:val="en-US"/>
              </w:rPr>
            </w:pPr>
            <w:r w:rsidRPr="005C720D">
              <w:rPr>
                <w:sz w:val="22"/>
                <w:szCs w:val="22"/>
                <w:lang w:val="en-US"/>
              </w:rPr>
              <w:t>10</w:t>
            </w:r>
          </w:p>
        </w:tc>
      </w:tr>
      <w:tr w:rsidR="005C720D" w:rsidRPr="005C720D" w14:paraId="5EA96C10" w14:textId="77777777" w:rsidTr="005C720D">
        <w:trPr>
          <w:jc w:val="center"/>
        </w:trPr>
        <w:tc>
          <w:tcPr>
            <w:tcW w:w="811" w:type="dxa"/>
          </w:tcPr>
          <w:p w14:paraId="0DDE8835" w14:textId="36694A5F" w:rsidR="005C720D" w:rsidRPr="005C720D" w:rsidRDefault="005C720D" w:rsidP="005C720D">
            <w:pPr>
              <w:pStyle w:val="afff2"/>
              <w:ind w:left="0"/>
              <w:jc w:val="center"/>
              <w:rPr>
                <w:sz w:val="22"/>
                <w:szCs w:val="22"/>
              </w:rPr>
            </w:pPr>
            <w:r w:rsidRPr="005C720D">
              <w:rPr>
                <w:sz w:val="22"/>
                <w:szCs w:val="22"/>
              </w:rPr>
              <w:t>3,0</w:t>
            </w:r>
          </w:p>
        </w:tc>
        <w:tc>
          <w:tcPr>
            <w:tcW w:w="1059" w:type="dxa"/>
          </w:tcPr>
          <w:p w14:paraId="2D1C11D4" w14:textId="246B3BE5" w:rsidR="005C720D" w:rsidRPr="005C720D" w:rsidRDefault="005C720D" w:rsidP="005C720D">
            <w:pPr>
              <w:pStyle w:val="afff2"/>
              <w:ind w:left="0"/>
              <w:jc w:val="center"/>
              <w:rPr>
                <w:sz w:val="22"/>
                <w:szCs w:val="22"/>
              </w:rPr>
            </w:pPr>
            <w:r w:rsidRPr="005C720D">
              <w:rPr>
                <w:sz w:val="22"/>
                <w:szCs w:val="22"/>
              </w:rPr>
              <w:t>3,4</w:t>
            </w:r>
          </w:p>
        </w:tc>
        <w:tc>
          <w:tcPr>
            <w:tcW w:w="1060" w:type="dxa"/>
          </w:tcPr>
          <w:p w14:paraId="28E4AAD0" w14:textId="3F39D42B" w:rsidR="005C720D" w:rsidRPr="005C720D" w:rsidRDefault="005C720D" w:rsidP="005C720D">
            <w:pPr>
              <w:pStyle w:val="afff2"/>
              <w:ind w:left="0"/>
              <w:jc w:val="center"/>
              <w:rPr>
                <w:sz w:val="22"/>
                <w:szCs w:val="22"/>
              </w:rPr>
            </w:pPr>
            <w:r w:rsidRPr="005C720D">
              <w:rPr>
                <w:sz w:val="22"/>
                <w:szCs w:val="22"/>
              </w:rPr>
              <w:t>3,0</w:t>
            </w:r>
          </w:p>
        </w:tc>
        <w:tc>
          <w:tcPr>
            <w:tcW w:w="1062" w:type="dxa"/>
          </w:tcPr>
          <w:p w14:paraId="6779BB43" w14:textId="50988EC1" w:rsidR="005C720D" w:rsidRPr="005C720D" w:rsidRDefault="005C720D" w:rsidP="005C720D">
            <w:pPr>
              <w:pStyle w:val="afff2"/>
              <w:ind w:left="0"/>
              <w:jc w:val="center"/>
              <w:rPr>
                <w:sz w:val="22"/>
                <w:szCs w:val="22"/>
              </w:rPr>
            </w:pPr>
            <w:r w:rsidRPr="005C720D">
              <w:rPr>
                <w:sz w:val="22"/>
                <w:szCs w:val="22"/>
              </w:rPr>
              <w:t>3,5</w:t>
            </w:r>
          </w:p>
        </w:tc>
        <w:tc>
          <w:tcPr>
            <w:tcW w:w="1060" w:type="dxa"/>
          </w:tcPr>
          <w:p w14:paraId="4411E10A" w14:textId="074D9069" w:rsidR="005C720D" w:rsidRPr="005C720D" w:rsidRDefault="005C720D" w:rsidP="005C720D">
            <w:pPr>
              <w:pStyle w:val="afff2"/>
              <w:ind w:left="0"/>
              <w:jc w:val="center"/>
              <w:rPr>
                <w:sz w:val="22"/>
                <w:szCs w:val="22"/>
              </w:rPr>
            </w:pPr>
            <w:r w:rsidRPr="005C720D">
              <w:rPr>
                <w:sz w:val="22"/>
                <w:szCs w:val="22"/>
              </w:rPr>
              <w:t>3,2</w:t>
            </w:r>
          </w:p>
        </w:tc>
        <w:tc>
          <w:tcPr>
            <w:tcW w:w="1061" w:type="dxa"/>
          </w:tcPr>
          <w:p w14:paraId="7CF32574" w14:textId="1D84D8CA" w:rsidR="005C720D" w:rsidRPr="005C720D" w:rsidRDefault="005C720D" w:rsidP="005C720D">
            <w:pPr>
              <w:pStyle w:val="afff2"/>
              <w:ind w:left="0"/>
              <w:jc w:val="center"/>
              <w:rPr>
                <w:sz w:val="22"/>
                <w:szCs w:val="22"/>
              </w:rPr>
            </w:pPr>
            <w:r w:rsidRPr="005C720D">
              <w:rPr>
                <w:sz w:val="22"/>
                <w:szCs w:val="22"/>
              </w:rPr>
              <w:t>3,6</w:t>
            </w:r>
          </w:p>
        </w:tc>
        <w:tc>
          <w:tcPr>
            <w:tcW w:w="1060" w:type="dxa"/>
          </w:tcPr>
          <w:p w14:paraId="16F0D7C4" w14:textId="43511A3E" w:rsidR="005C720D" w:rsidRPr="005C720D" w:rsidRDefault="005C720D" w:rsidP="005C720D">
            <w:pPr>
              <w:pStyle w:val="afff2"/>
              <w:ind w:left="0"/>
              <w:jc w:val="center"/>
              <w:rPr>
                <w:sz w:val="22"/>
                <w:szCs w:val="22"/>
              </w:rPr>
            </w:pPr>
            <w:r w:rsidRPr="005C720D">
              <w:rPr>
                <w:sz w:val="22"/>
                <w:szCs w:val="22"/>
              </w:rPr>
              <w:t>3,4</w:t>
            </w:r>
          </w:p>
        </w:tc>
        <w:tc>
          <w:tcPr>
            <w:tcW w:w="1061" w:type="dxa"/>
          </w:tcPr>
          <w:p w14:paraId="30924129" w14:textId="59A2BEE2" w:rsidR="005C720D" w:rsidRPr="005C720D" w:rsidRDefault="005C720D" w:rsidP="005C720D">
            <w:pPr>
              <w:pStyle w:val="afff2"/>
              <w:ind w:left="0"/>
              <w:jc w:val="center"/>
              <w:rPr>
                <w:sz w:val="22"/>
                <w:szCs w:val="22"/>
              </w:rPr>
            </w:pPr>
            <w:r w:rsidRPr="005C720D">
              <w:rPr>
                <w:sz w:val="22"/>
                <w:szCs w:val="22"/>
              </w:rPr>
              <w:t>3,1</w:t>
            </w:r>
          </w:p>
        </w:tc>
        <w:tc>
          <w:tcPr>
            <w:tcW w:w="1110" w:type="dxa"/>
            <w:vMerge/>
          </w:tcPr>
          <w:p w14:paraId="75DA9C41" w14:textId="77777777" w:rsidR="005C720D" w:rsidRPr="005C720D" w:rsidRDefault="005C720D" w:rsidP="005C720D">
            <w:pPr>
              <w:pStyle w:val="afff2"/>
              <w:ind w:left="0"/>
              <w:jc w:val="center"/>
              <w:rPr>
                <w:sz w:val="22"/>
                <w:szCs w:val="22"/>
              </w:rPr>
            </w:pPr>
          </w:p>
        </w:tc>
      </w:tr>
    </w:tbl>
    <w:p w14:paraId="421DC5E3" w14:textId="16CCBB41" w:rsidR="00CC5278" w:rsidRPr="00A5149A" w:rsidRDefault="00CC5278" w:rsidP="00CC5278">
      <w:pPr>
        <w:pStyle w:val="a1"/>
        <w:spacing w:before="120"/>
        <w:ind w:left="709" w:firstLine="0"/>
        <w:rPr>
          <w:b/>
          <w:sz w:val="28"/>
          <w:szCs w:val="28"/>
          <w:lang w:val="ru-RU"/>
        </w:rPr>
      </w:pPr>
      <w:r w:rsidRPr="00A5149A">
        <w:rPr>
          <w:b/>
          <w:sz w:val="28"/>
          <w:szCs w:val="28"/>
          <w:lang w:val="ru-RU"/>
        </w:rPr>
        <w:t>Гидрография</w:t>
      </w:r>
    </w:p>
    <w:p w14:paraId="5EF1CA1C" w14:textId="33F81AE7" w:rsidR="00D1642C" w:rsidRPr="00AA773B" w:rsidRDefault="00D1642C" w:rsidP="00D1642C">
      <w:pPr>
        <w:pStyle w:val="S9"/>
      </w:pPr>
      <w:r w:rsidRPr="00AA773B">
        <w:t xml:space="preserve">Поверхностные водные объекты представлены водотоками: реки, ручьи и водоёмами: пруды, болота. </w:t>
      </w:r>
      <w:r>
        <w:t>Наиболее крупная река Сума протекает в юго-западном направлении.</w:t>
      </w:r>
    </w:p>
    <w:p w14:paraId="7CE38263" w14:textId="77777777" w:rsidR="00D1642C" w:rsidRPr="00A67B3D" w:rsidRDefault="00D1642C" w:rsidP="00D1642C">
      <w:pPr>
        <w:pStyle w:val="S9"/>
        <w:rPr>
          <w:color w:val="FF0000"/>
        </w:rPr>
      </w:pPr>
    </w:p>
    <w:p w14:paraId="3F0E1796" w14:textId="27899197" w:rsidR="00D1642C" w:rsidRPr="00D1642C" w:rsidRDefault="00D1642C" w:rsidP="00D1642C">
      <w:pPr>
        <w:keepNext/>
        <w:suppressAutoHyphens/>
        <w:spacing w:after="120"/>
        <w:jc w:val="right"/>
        <w:rPr>
          <w:b/>
          <w:sz w:val="28"/>
          <w:szCs w:val="28"/>
          <w:lang w:eastAsia="ar-SA" w:bidi="en-US"/>
        </w:rPr>
      </w:pPr>
      <w:r w:rsidRPr="00D1642C">
        <w:rPr>
          <w:b/>
          <w:sz w:val="28"/>
          <w:szCs w:val="28"/>
          <w:lang w:eastAsia="ar-SA" w:bidi="en-US"/>
        </w:rPr>
        <w:t xml:space="preserve">Таблица </w:t>
      </w:r>
      <w:r>
        <w:rPr>
          <w:b/>
          <w:sz w:val="28"/>
          <w:szCs w:val="28"/>
          <w:lang w:eastAsia="ar-SA" w:bidi="en-US"/>
        </w:rPr>
        <w:t>2.3</w:t>
      </w:r>
    </w:p>
    <w:p w14:paraId="1AABA6A4" w14:textId="77777777" w:rsidR="00D1642C" w:rsidRPr="00D1642C" w:rsidRDefault="00D1642C" w:rsidP="00D1642C">
      <w:pPr>
        <w:keepNext/>
        <w:suppressAutoHyphens/>
        <w:spacing w:after="120"/>
        <w:jc w:val="center"/>
        <w:rPr>
          <w:b/>
          <w:sz w:val="28"/>
          <w:szCs w:val="28"/>
          <w:lang w:eastAsia="ar-SA" w:bidi="en-US"/>
        </w:rPr>
      </w:pPr>
      <w:r w:rsidRPr="00D1642C">
        <w:rPr>
          <w:b/>
          <w:sz w:val="28"/>
          <w:szCs w:val="28"/>
          <w:lang w:eastAsia="ar-SA" w:bidi="en-US"/>
        </w:rPr>
        <w:t>Перечень водотоков на территории Серебрянского сельсовета</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701"/>
        <w:gridCol w:w="1815"/>
        <w:gridCol w:w="1693"/>
        <w:gridCol w:w="2732"/>
        <w:gridCol w:w="2403"/>
      </w:tblGrid>
      <w:tr w:rsidR="00D1642C" w:rsidRPr="00D1642C" w14:paraId="48B4F089" w14:textId="77777777" w:rsidTr="00D1642C">
        <w:trPr>
          <w:jc w:val="center"/>
        </w:trPr>
        <w:tc>
          <w:tcPr>
            <w:tcW w:w="375" w:type="pct"/>
          </w:tcPr>
          <w:p w14:paraId="0895FC4D" w14:textId="77777777" w:rsidR="00D1642C" w:rsidRPr="00D1642C" w:rsidRDefault="00D1642C" w:rsidP="00D1642C">
            <w:pPr>
              <w:pStyle w:val="S9"/>
              <w:ind w:firstLine="0"/>
              <w:jc w:val="center"/>
              <w:rPr>
                <w:b/>
                <w:bCs/>
                <w:sz w:val="22"/>
                <w:szCs w:val="22"/>
              </w:rPr>
            </w:pPr>
            <w:r w:rsidRPr="00D1642C">
              <w:rPr>
                <w:b/>
                <w:bCs/>
                <w:sz w:val="22"/>
                <w:szCs w:val="22"/>
              </w:rPr>
              <w:t>№ п/п</w:t>
            </w:r>
          </w:p>
        </w:tc>
        <w:tc>
          <w:tcPr>
            <w:tcW w:w="971" w:type="pct"/>
          </w:tcPr>
          <w:p w14:paraId="7CFCB8BC" w14:textId="77777777" w:rsidR="00D1642C" w:rsidRPr="00D1642C" w:rsidRDefault="00D1642C" w:rsidP="00D1642C">
            <w:pPr>
              <w:pStyle w:val="S9"/>
              <w:ind w:firstLine="0"/>
              <w:jc w:val="center"/>
              <w:rPr>
                <w:b/>
                <w:bCs/>
                <w:sz w:val="22"/>
                <w:szCs w:val="22"/>
              </w:rPr>
            </w:pPr>
            <w:r w:rsidRPr="00D1642C">
              <w:rPr>
                <w:b/>
                <w:bCs/>
                <w:sz w:val="22"/>
                <w:szCs w:val="22"/>
              </w:rPr>
              <w:t>Название</w:t>
            </w:r>
          </w:p>
        </w:tc>
        <w:tc>
          <w:tcPr>
            <w:tcW w:w="906" w:type="pct"/>
          </w:tcPr>
          <w:p w14:paraId="06480F4B" w14:textId="77777777" w:rsidR="00D1642C" w:rsidRPr="00D1642C" w:rsidRDefault="00D1642C" w:rsidP="00D1642C">
            <w:pPr>
              <w:pStyle w:val="S9"/>
              <w:ind w:firstLine="0"/>
              <w:jc w:val="center"/>
              <w:rPr>
                <w:b/>
                <w:bCs/>
                <w:sz w:val="22"/>
                <w:szCs w:val="22"/>
              </w:rPr>
            </w:pPr>
            <w:r w:rsidRPr="00D1642C">
              <w:rPr>
                <w:b/>
                <w:bCs/>
                <w:sz w:val="22"/>
                <w:szCs w:val="22"/>
              </w:rPr>
              <w:t>Протяжённость, всего, км</w:t>
            </w:r>
          </w:p>
        </w:tc>
        <w:tc>
          <w:tcPr>
            <w:tcW w:w="1462" w:type="pct"/>
          </w:tcPr>
          <w:p w14:paraId="52D10580" w14:textId="77777777" w:rsidR="00D1642C" w:rsidRPr="00D1642C" w:rsidRDefault="00D1642C" w:rsidP="00D1642C">
            <w:pPr>
              <w:pStyle w:val="S9"/>
              <w:ind w:firstLine="0"/>
              <w:jc w:val="center"/>
              <w:rPr>
                <w:b/>
                <w:bCs/>
                <w:sz w:val="22"/>
                <w:szCs w:val="22"/>
              </w:rPr>
            </w:pPr>
            <w:r w:rsidRPr="00D1642C">
              <w:rPr>
                <w:b/>
                <w:bCs/>
                <w:sz w:val="22"/>
                <w:szCs w:val="22"/>
              </w:rPr>
              <w:t>В т.ч. по территории сельсовета, км</w:t>
            </w:r>
          </w:p>
        </w:tc>
        <w:tc>
          <w:tcPr>
            <w:tcW w:w="1286" w:type="pct"/>
          </w:tcPr>
          <w:p w14:paraId="37CCD931" w14:textId="63A30646" w:rsidR="00D1642C" w:rsidRPr="00D1642C" w:rsidRDefault="00D1642C" w:rsidP="00D1642C">
            <w:pPr>
              <w:pStyle w:val="S9"/>
              <w:ind w:firstLine="0"/>
              <w:jc w:val="center"/>
              <w:rPr>
                <w:b/>
                <w:bCs/>
                <w:sz w:val="22"/>
                <w:szCs w:val="22"/>
              </w:rPr>
            </w:pPr>
            <w:r w:rsidRPr="00D1642C">
              <w:rPr>
                <w:b/>
                <w:bCs/>
                <w:sz w:val="22"/>
                <w:szCs w:val="22"/>
              </w:rPr>
              <w:t>Величина водоохраной зоны, м</w:t>
            </w:r>
          </w:p>
        </w:tc>
      </w:tr>
      <w:tr w:rsidR="00D1642C" w:rsidRPr="00D1642C" w14:paraId="44C6108B" w14:textId="77777777" w:rsidTr="00D1642C">
        <w:trPr>
          <w:jc w:val="center"/>
        </w:trPr>
        <w:tc>
          <w:tcPr>
            <w:tcW w:w="375" w:type="pct"/>
          </w:tcPr>
          <w:p w14:paraId="607C9966" w14:textId="77777777" w:rsidR="00D1642C" w:rsidRPr="00D1642C" w:rsidRDefault="00D1642C" w:rsidP="00253EF2">
            <w:pPr>
              <w:pStyle w:val="S9"/>
              <w:ind w:firstLine="0"/>
              <w:rPr>
                <w:sz w:val="22"/>
                <w:szCs w:val="22"/>
              </w:rPr>
            </w:pPr>
            <w:r w:rsidRPr="00D1642C">
              <w:rPr>
                <w:sz w:val="22"/>
                <w:szCs w:val="22"/>
              </w:rPr>
              <w:t>1</w:t>
            </w:r>
          </w:p>
        </w:tc>
        <w:tc>
          <w:tcPr>
            <w:tcW w:w="971" w:type="pct"/>
          </w:tcPr>
          <w:p w14:paraId="2715D1E5" w14:textId="77777777" w:rsidR="00D1642C" w:rsidRPr="00D1642C" w:rsidRDefault="00D1642C" w:rsidP="00253EF2">
            <w:pPr>
              <w:pStyle w:val="S9"/>
              <w:ind w:firstLine="0"/>
              <w:rPr>
                <w:sz w:val="22"/>
                <w:szCs w:val="22"/>
              </w:rPr>
            </w:pPr>
            <w:r w:rsidRPr="00D1642C">
              <w:rPr>
                <w:sz w:val="22"/>
                <w:szCs w:val="22"/>
              </w:rPr>
              <w:t>р. Сума</w:t>
            </w:r>
          </w:p>
        </w:tc>
        <w:tc>
          <w:tcPr>
            <w:tcW w:w="906" w:type="pct"/>
          </w:tcPr>
          <w:p w14:paraId="0B2210FE" w14:textId="77777777" w:rsidR="00D1642C" w:rsidRPr="00D1642C" w:rsidRDefault="00D1642C" w:rsidP="00253EF2">
            <w:pPr>
              <w:pStyle w:val="S9"/>
              <w:ind w:firstLine="0"/>
              <w:jc w:val="center"/>
              <w:rPr>
                <w:sz w:val="22"/>
                <w:szCs w:val="22"/>
              </w:rPr>
            </w:pPr>
            <w:r w:rsidRPr="00D1642C">
              <w:rPr>
                <w:sz w:val="22"/>
                <w:szCs w:val="22"/>
              </w:rPr>
              <w:t>111</w:t>
            </w:r>
          </w:p>
        </w:tc>
        <w:tc>
          <w:tcPr>
            <w:tcW w:w="1462" w:type="pct"/>
          </w:tcPr>
          <w:p w14:paraId="5774716E" w14:textId="77777777" w:rsidR="00D1642C" w:rsidRPr="00D1642C" w:rsidRDefault="00D1642C" w:rsidP="00253EF2">
            <w:pPr>
              <w:pStyle w:val="S9"/>
              <w:ind w:firstLine="0"/>
              <w:rPr>
                <w:sz w:val="22"/>
                <w:szCs w:val="22"/>
              </w:rPr>
            </w:pPr>
            <w:r w:rsidRPr="00D1642C">
              <w:rPr>
                <w:sz w:val="22"/>
                <w:szCs w:val="22"/>
              </w:rPr>
              <w:t>24,32</w:t>
            </w:r>
          </w:p>
        </w:tc>
        <w:tc>
          <w:tcPr>
            <w:tcW w:w="1286" w:type="pct"/>
          </w:tcPr>
          <w:p w14:paraId="293080B3" w14:textId="77777777" w:rsidR="00D1642C" w:rsidRPr="00D1642C" w:rsidRDefault="00D1642C" w:rsidP="00253EF2">
            <w:pPr>
              <w:pStyle w:val="S9"/>
              <w:ind w:firstLine="0"/>
              <w:rPr>
                <w:sz w:val="22"/>
                <w:szCs w:val="22"/>
              </w:rPr>
            </w:pPr>
            <w:r w:rsidRPr="00D1642C">
              <w:rPr>
                <w:sz w:val="22"/>
                <w:szCs w:val="22"/>
              </w:rPr>
              <w:t>200</w:t>
            </w:r>
          </w:p>
        </w:tc>
      </w:tr>
      <w:tr w:rsidR="00D1642C" w:rsidRPr="00D1642C" w14:paraId="5485E00D" w14:textId="77777777" w:rsidTr="00D1642C">
        <w:trPr>
          <w:jc w:val="center"/>
        </w:trPr>
        <w:tc>
          <w:tcPr>
            <w:tcW w:w="375" w:type="pct"/>
          </w:tcPr>
          <w:p w14:paraId="7D758334" w14:textId="77777777" w:rsidR="00D1642C" w:rsidRPr="00D1642C" w:rsidRDefault="00D1642C" w:rsidP="00253EF2">
            <w:pPr>
              <w:pStyle w:val="S9"/>
              <w:ind w:firstLine="0"/>
              <w:rPr>
                <w:sz w:val="22"/>
                <w:szCs w:val="22"/>
              </w:rPr>
            </w:pPr>
            <w:r w:rsidRPr="00D1642C">
              <w:rPr>
                <w:sz w:val="22"/>
                <w:szCs w:val="22"/>
              </w:rPr>
              <w:t>2</w:t>
            </w:r>
          </w:p>
        </w:tc>
        <w:tc>
          <w:tcPr>
            <w:tcW w:w="971" w:type="pct"/>
          </w:tcPr>
          <w:p w14:paraId="20375283" w14:textId="77777777" w:rsidR="00D1642C" w:rsidRPr="00D1642C" w:rsidRDefault="00D1642C" w:rsidP="00253EF2">
            <w:pPr>
              <w:pStyle w:val="S9"/>
              <w:ind w:firstLine="0"/>
              <w:rPr>
                <w:sz w:val="22"/>
                <w:szCs w:val="22"/>
              </w:rPr>
            </w:pPr>
            <w:r w:rsidRPr="00D1642C">
              <w:rPr>
                <w:sz w:val="22"/>
                <w:szCs w:val="22"/>
              </w:rPr>
              <w:t>р. Мал. Сума</w:t>
            </w:r>
          </w:p>
        </w:tc>
        <w:tc>
          <w:tcPr>
            <w:tcW w:w="906" w:type="pct"/>
          </w:tcPr>
          <w:p w14:paraId="05651F5F" w14:textId="5129E2EA" w:rsidR="00D1642C" w:rsidRPr="00D1642C" w:rsidRDefault="00033449" w:rsidP="00253EF2">
            <w:pPr>
              <w:pStyle w:val="S9"/>
              <w:ind w:firstLine="0"/>
              <w:jc w:val="center"/>
              <w:rPr>
                <w:sz w:val="22"/>
                <w:szCs w:val="22"/>
              </w:rPr>
            </w:pPr>
            <w:r>
              <w:rPr>
                <w:sz w:val="22"/>
                <w:szCs w:val="22"/>
              </w:rPr>
              <w:t>56</w:t>
            </w:r>
          </w:p>
        </w:tc>
        <w:tc>
          <w:tcPr>
            <w:tcW w:w="1462" w:type="pct"/>
          </w:tcPr>
          <w:p w14:paraId="75F225C8" w14:textId="77777777" w:rsidR="00D1642C" w:rsidRPr="00D1642C" w:rsidRDefault="00D1642C" w:rsidP="00253EF2">
            <w:pPr>
              <w:pStyle w:val="S9"/>
              <w:ind w:firstLine="0"/>
              <w:rPr>
                <w:sz w:val="22"/>
                <w:szCs w:val="22"/>
              </w:rPr>
            </w:pPr>
            <w:r w:rsidRPr="00D1642C">
              <w:rPr>
                <w:sz w:val="22"/>
                <w:szCs w:val="22"/>
              </w:rPr>
              <w:t>24,33</w:t>
            </w:r>
          </w:p>
        </w:tc>
        <w:tc>
          <w:tcPr>
            <w:tcW w:w="1286" w:type="pct"/>
          </w:tcPr>
          <w:p w14:paraId="65A05FBE" w14:textId="5EEC5B0B" w:rsidR="00D1642C" w:rsidRPr="00D1642C" w:rsidRDefault="00033449" w:rsidP="00253EF2">
            <w:pPr>
              <w:pStyle w:val="S9"/>
              <w:ind w:firstLine="0"/>
              <w:rPr>
                <w:sz w:val="22"/>
                <w:szCs w:val="22"/>
              </w:rPr>
            </w:pPr>
            <w:r>
              <w:rPr>
                <w:sz w:val="22"/>
                <w:szCs w:val="22"/>
              </w:rPr>
              <w:t>200</w:t>
            </w:r>
          </w:p>
        </w:tc>
      </w:tr>
      <w:tr w:rsidR="00D1642C" w:rsidRPr="00D1642C" w14:paraId="380432F8" w14:textId="77777777" w:rsidTr="00D1642C">
        <w:trPr>
          <w:jc w:val="center"/>
        </w:trPr>
        <w:tc>
          <w:tcPr>
            <w:tcW w:w="375" w:type="pct"/>
          </w:tcPr>
          <w:p w14:paraId="2EF13F5F" w14:textId="77777777" w:rsidR="00D1642C" w:rsidRPr="00D1642C" w:rsidRDefault="00D1642C" w:rsidP="00253EF2">
            <w:pPr>
              <w:pStyle w:val="S9"/>
              <w:ind w:firstLine="0"/>
              <w:rPr>
                <w:sz w:val="22"/>
                <w:szCs w:val="22"/>
              </w:rPr>
            </w:pPr>
            <w:r w:rsidRPr="00D1642C">
              <w:rPr>
                <w:sz w:val="22"/>
                <w:szCs w:val="22"/>
              </w:rPr>
              <w:t>3</w:t>
            </w:r>
          </w:p>
        </w:tc>
        <w:tc>
          <w:tcPr>
            <w:tcW w:w="971" w:type="pct"/>
          </w:tcPr>
          <w:p w14:paraId="7818E185" w14:textId="77777777" w:rsidR="00D1642C" w:rsidRPr="00D1642C" w:rsidRDefault="00D1642C" w:rsidP="00253EF2">
            <w:pPr>
              <w:pStyle w:val="S9"/>
              <w:ind w:firstLine="0"/>
              <w:rPr>
                <w:sz w:val="22"/>
                <w:szCs w:val="22"/>
              </w:rPr>
            </w:pPr>
            <w:r w:rsidRPr="00D1642C">
              <w:rPr>
                <w:sz w:val="22"/>
                <w:szCs w:val="22"/>
              </w:rPr>
              <w:t xml:space="preserve">р. </w:t>
            </w:r>
            <w:proofErr w:type="spellStart"/>
            <w:r w:rsidRPr="00D1642C">
              <w:rPr>
                <w:sz w:val="22"/>
                <w:szCs w:val="22"/>
              </w:rPr>
              <w:t>Сарыкамышка</w:t>
            </w:r>
            <w:proofErr w:type="spellEnd"/>
          </w:p>
        </w:tc>
        <w:tc>
          <w:tcPr>
            <w:tcW w:w="906" w:type="pct"/>
          </w:tcPr>
          <w:p w14:paraId="6D90AC7E" w14:textId="77777777" w:rsidR="00D1642C" w:rsidRPr="00D1642C" w:rsidRDefault="00D1642C" w:rsidP="00253EF2">
            <w:pPr>
              <w:pStyle w:val="S9"/>
              <w:ind w:firstLine="0"/>
              <w:jc w:val="center"/>
              <w:rPr>
                <w:sz w:val="22"/>
                <w:szCs w:val="22"/>
              </w:rPr>
            </w:pPr>
            <w:r w:rsidRPr="00D1642C">
              <w:rPr>
                <w:sz w:val="22"/>
                <w:szCs w:val="22"/>
              </w:rPr>
              <w:t>3,4</w:t>
            </w:r>
          </w:p>
        </w:tc>
        <w:tc>
          <w:tcPr>
            <w:tcW w:w="1462" w:type="pct"/>
          </w:tcPr>
          <w:p w14:paraId="55DAC9F4" w14:textId="77777777" w:rsidR="00D1642C" w:rsidRPr="00D1642C" w:rsidRDefault="00D1642C" w:rsidP="00253EF2">
            <w:pPr>
              <w:pStyle w:val="S9"/>
              <w:ind w:firstLine="0"/>
              <w:rPr>
                <w:sz w:val="22"/>
                <w:szCs w:val="22"/>
              </w:rPr>
            </w:pPr>
            <w:r w:rsidRPr="00D1642C">
              <w:rPr>
                <w:sz w:val="22"/>
                <w:szCs w:val="22"/>
              </w:rPr>
              <w:t>3,4</w:t>
            </w:r>
          </w:p>
        </w:tc>
        <w:tc>
          <w:tcPr>
            <w:tcW w:w="1286" w:type="pct"/>
          </w:tcPr>
          <w:p w14:paraId="45826FB4" w14:textId="77777777" w:rsidR="00D1642C" w:rsidRPr="00D1642C" w:rsidRDefault="00D1642C" w:rsidP="00253EF2">
            <w:pPr>
              <w:pStyle w:val="S9"/>
              <w:ind w:firstLine="0"/>
              <w:rPr>
                <w:sz w:val="22"/>
                <w:szCs w:val="22"/>
              </w:rPr>
            </w:pPr>
            <w:r w:rsidRPr="00D1642C">
              <w:rPr>
                <w:sz w:val="22"/>
                <w:szCs w:val="22"/>
              </w:rPr>
              <w:t>50</w:t>
            </w:r>
          </w:p>
        </w:tc>
      </w:tr>
      <w:tr w:rsidR="00D1642C" w:rsidRPr="00D1642C" w14:paraId="22FC5A2D" w14:textId="77777777" w:rsidTr="00D1642C">
        <w:trPr>
          <w:jc w:val="center"/>
        </w:trPr>
        <w:tc>
          <w:tcPr>
            <w:tcW w:w="375" w:type="pct"/>
          </w:tcPr>
          <w:p w14:paraId="1424211F" w14:textId="77777777" w:rsidR="00D1642C" w:rsidRPr="00D1642C" w:rsidRDefault="00D1642C" w:rsidP="00253EF2">
            <w:pPr>
              <w:pStyle w:val="S9"/>
              <w:ind w:firstLine="0"/>
              <w:rPr>
                <w:sz w:val="22"/>
                <w:szCs w:val="22"/>
              </w:rPr>
            </w:pPr>
          </w:p>
        </w:tc>
        <w:tc>
          <w:tcPr>
            <w:tcW w:w="971" w:type="pct"/>
          </w:tcPr>
          <w:p w14:paraId="4917719C" w14:textId="77777777" w:rsidR="00D1642C" w:rsidRPr="00D1642C" w:rsidRDefault="00D1642C" w:rsidP="00253EF2">
            <w:pPr>
              <w:pStyle w:val="S9"/>
              <w:ind w:firstLine="0"/>
              <w:rPr>
                <w:b/>
                <w:sz w:val="22"/>
                <w:szCs w:val="22"/>
              </w:rPr>
            </w:pPr>
            <w:r w:rsidRPr="00D1642C">
              <w:rPr>
                <w:b/>
                <w:sz w:val="22"/>
                <w:szCs w:val="22"/>
              </w:rPr>
              <w:t>Итого:</w:t>
            </w:r>
          </w:p>
        </w:tc>
        <w:tc>
          <w:tcPr>
            <w:tcW w:w="906" w:type="pct"/>
          </w:tcPr>
          <w:p w14:paraId="236E553A" w14:textId="77777777" w:rsidR="00D1642C" w:rsidRPr="00D1642C" w:rsidRDefault="00D1642C" w:rsidP="00253EF2">
            <w:pPr>
              <w:pStyle w:val="S9"/>
              <w:ind w:firstLine="0"/>
              <w:rPr>
                <w:b/>
                <w:sz w:val="22"/>
                <w:szCs w:val="22"/>
              </w:rPr>
            </w:pPr>
          </w:p>
        </w:tc>
        <w:tc>
          <w:tcPr>
            <w:tcW w:w="1462" w:type="pct"/>
          </w:tcPr>
          <w:p w14:paraId="50491BB8" w14:textId="77777777" w:rsidR="00D1642C" w:rsidRPr="00D1642C" w:rsidRDefault="00D1642C" w:rsidP="00253EF2">
            <w:pPr>
              <w:pStyle w:val="S9"/>
              <w:ind w:firstLine="0"/>
              <w:rPr>
                <w:b/>
                <w:sz w:val="22"/>
                <w:szCs w:val="22"/>
              </w:rPr>
            </w:pPr>
            <w:r w:rsidRPr="00D1642C">
              <w:rPr>
                <w:b/>
                <w:sz w:val="22"/>
                <w:szCs w:val="22"/>
              </w:rPr>
              <w:t>52,05</w:t>
            </w:r>
          </w:p>
        </w:tc>
        <w:tc>
          <w:tcPr>
            <w:tcW w:w="1286" w:type="pct"/>
          </w:tcPr>
          <w:p w14:paraId="1FB94E44" w14:textId="77777777" w:rsidR="00D1642C" w:rsidRPr="00D1642C" w:rsidRDefault="00D1642C" w:rsidP="00253EF2">
            <w:pPr>
              <w:pStyle w:val="S9"/>
              <w:ind w:firstLine="0"/>
              <w:rPr>
                <w:sz w:val="22"/>
                <w:szCs w:val="22"/>
              </w:rPr>
            </w:pPr>
          </w:p>
        </w:tc>
      </w:tr>
    </w:tbl>
    <w:p w14:paraId="4190E300" w14:textId="7E9616B3" w:rsidR="002B78EB" w:rsidRPr="002B78EB" w:rsidRDefault="002B78EB" w:rsidP="004848C2">
      <w:pPr>
        <w:pStyle w:val="a1"/>
        <w:rPr>
          <w:sz w:val="28"/>
          <w:szCs w:val="28"/>
          <w:lang w:val="ru-RU"/>
        </w:rPr>
      </w:pPr>
    </w:p>
    <w:p w14:paraId="3ABBFA2F" w14:textId="77777777" w:rsidR="002B78EB" w:rsidRPr="002B78EB" w:rsidRDefault="002B78EB" w:rsidP="002B78EB">
      <w:pPr>
        <w:pStyle w:val="a1"/>
        <w:spacing w:before="120"/>
        <w:ind w:left="709" w:firstLine="0"/>
        <w:rPr>
          <w:b/>
          <w:sz w:val="28"/>
          <w:szCs w:val="28"/>
          <w:lang w:val="ru-RU"/>
        </w:rPr>
      </w:pPr>
      <w:r w:rsidRPr="002B78EB">
        <w:rPr>
          <w:b/>
          <w:sz w:val="28"/>
          <w:szCs w:val="28"/>
          <w:lang w:val="ru-RU"/>
        </w:rPr>
        <w:t>Осадки</w:t>
      </w:r>
    </w:p>
    <w:p w14:paraId="5879B723" w14:textId="77777777" w:rsidR="002B78EB" w:rsidRPr="00C42140" w:rsidRDefault="002B78EB" w:rsidP="002B78EB">
      <w:pPr>
        <w:widowControl w:val="0"/>
        <w:ind w:firstLine="709"/>
        <w:rPr>
          <w:sz w:val="28"/>
          <w:szCs w:val="28"/>
        </w:rPr>
      </w:pPr>
      <w:r w:rsidRPr="00C42140">
        <w:rPr>
          <w:sz w:val="28"/>
          <w:szCs w:val="28"/>
        </w:rPr>
        <w:t xml:space="preserve">Всего за год на рассматриваемой территории выпадает до </w:t>
      </w:r>
      <w:smartTag w:uri="urn:schemas-microsoft-com:office:smarttags" w:element="metricconverter">
        <w:smartTagPr>
          <w:attr w:name="ProductID" w:val="400 мм"/>
        </w:smartTagPr>
        <w:r w:rsidRPr="00C42140">
          <w:rPr>
            <w:sz w:val="28"/>
            <w:szCs w:val="28"/>
          </w:rPr>
          <w:t>400 мм</w:t>
        </w:r>
      </w:smartTag>
      <w:r w:rsidRPr="00C42140">
        <w:rPr>
          <w:sz w:val="28"/>
          <w:szCs w:val="28"/>
        </w:rPr>
        <w:t xml:space="preserve"> осадков в виде дождя и снега. Количество осадков по сезонам года распределяется неравномерно. Зимой их выпадает до 30%, весной выпадает очень малое количество осадков. Остальная масса осадков до 70% выпадает в виде дождей с ливнями и грозами летом и осенью.</w:t>
      </w:r>
    </w:p>
    <w:p w14:paraId="5073A04A" w14:textId="77777777" w:rsidR="002B78EB" w:rsidRPr="00C42140" w:rsidRDefault="002B78EB" w:rsidP="002B78EB">
      <w:pPr>
        <w:widowControl w:val="0"/>
        <w:ind w:firstLine="709"/>
        <w:rPr>
          <w:sz w:val="28"/>
          <w:szCs w:val="28"/>
        </w:rPr>
      </w:pPr>
      <w:r w:rsidRPr="00C42140">
        <w:rPr>
          <w:sz w:val="28"/>
          <w:szCs w:val="28"/>
        </w:rPr>
        <w:t xml:space="preserve">Рассматриваемая территория находится на границе зон оптимального и избыточного увлажнения во влажный год. Количество осадков в конкретный год или месяц может существенно отличаться от средних многолетних значений. Резкое колебание количества осадков в разные годы характерная черта для континентального климата. Преобладают южные и юго-западные ветры, их скорость достигает 5 м/с и более. </w:t>
      </w:r>
    </w:p>
    <w:p w14:paraId="6C378EC7"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Рельеф</w:t>
      </w:r>
    </w:p>
    <w:p w14:paraId="2A6D4FEC" w14:textId="38D9979A" w:rsidR="002B78EB" w:rsidRPr="00C42140" w:rsidRDefault="002B78EB" w:rsidP="002B78EB">
      <w:pPr>
        <w:pStyle w:val="a1"/>
        <w:rPr>
          <w:sz w:val="28"/>
          <w:szCs w:val="28"/>
          <w:lang w:val="ru-RU"/>
        </w:rPr>
      </w:pPr>
      <w:r>
        <w:rPr>
          <w:sz w:val="28"/>
          <w:szCs w:val="28"/>
          <w:lang w:val="ru-RU"/>
        </w:rPr>
        <w:t>Рассматриваемая т</w:t>
      </w:r>
      <w:r w:rsidRPr="00C42140">
        <w:rPr>
          <w:sz w:val="28"/>
          <w:szCs w:val="28"/>
          <w:lang w:val="ru-RU"/>
        </w:rPr>
        <w:t>ерритория расположена в пределах сочленения двух тектонических областей – северо-западной части Алтае-Саянской складчатой области и юго-востока Западно-Сибирской плиты. Здесь имеет место сочетание сложнодислоцированных палеозойских отложений фундамента плиты, Колывань-Томской складчатой зоны и спокойных структур мезо-кайнозойского чехла, перекрывающего структуры палеозоя.</w:t>
      </w:r>
    </w:p>
    <w:p w14:paraId="3E9FCC4E" w14:textId="3BC7238E" w:rsidR="002B78EB" w:rsidRPr="00C42140" w:rsidRDefault="002B78EB" w:rsidP="002B78EB">
      <w:pPr>
        <w:pStyle w:val="a1"/>
        <w:rPr>
          <w:sz w:val="28"/>
          <w:szCs w:val="28"/>
          <w:lang w:val="ru-RU"/>
        </w:rPr>
      </w:pPr>
      <w:r w:rsidRPr="00C42140">
        <w:rPr>
          <w:sz w:val="28"/>
          <w:szCs w:val="28"/>
          <w:lang w:val="ru-RU"/>
        </w:rPr>
        <w:lastRenderedPageBreak/>
        <w:t xml:space="preserve">Палеозойский фундамент Западно-Сибирской плиты резко погружается на глубины более </w:t>
      </w:r>
      <w:smartTag w:uri="urn:schemas-microsoft-com:office:smarttags" w:element="metricconverter">
        <w:smartTagPr>
          <w:attr w:name="ProductID" w:val="1,5 км"/>
        </w:smartTagPr>
        <w:r w:rsidRPr="00C42140">
          <w:rPr>
            <w:sz w:val="28"/>
            <w:szCs w:val="28"/>
            <w:lang w:val="ru-RU"/>
          </w:rPr>
          <w:t>1,5 км</w:t>
        </w:r>
      </w:smartTag>
      <w:r w:rsidRPr="00C42140">
        <w:rPr>
          <w:sz w:val="28"/>
          <w:szCs w:val="28"/>
          <w:lang w:val="ru-RU"/>
        </w:rPr>
        <w:t xml:space="preserve"> и является составной частью Центрально-Западносибирской структурно-фациальной области и выделяется под названием </w:t>
      </w:r>
      <w:proofErr w:type="spellStart"/>
      <w:r w:rsidRPr="00C42140">
        <w:rPr>
          <w:sz w:val="28"/>
          <w:szCs w:val="28"/>
          <w:lang w:val="ru-RU"/>
        </w:rPr>
        <w:t>Нарымско</w:t>
      </w:r>
      <w:proofErr w:type="spellEnd"/>
      <w:r w:rsidRPr="00C42140">
        <w:rPr>
          <w:sz w:val="28"/>
          <w:szCs w:val="28"/>
          <w:lang w:val="ru-RU"/>
        </w:rPr>
        <w:t xml:space="preserve">-Колпашевской структурно-формационной зоны. </w:t>
      </w:r>
    </w:p>
    <w:p w14:paraId="136D8F53" w14:textId="77777777" w:rsidR="002B78EB" w:rsidRPr="00C42140" w:rsidRDefault="002B78EB" w:rsidP="002B78EB">
      <w:pPr>
        <w:pStyle w:val="a1"/>
        <w:rPr>
          <w:sz w:val="28"/>
          <w:szCs w:val="28"/>
          <w:lang w:val="ru-RU"/>
        </w:rPr>
      </w:pPr>
      <w:r w:rsidRPr="00C42140">
        <w:rPr>
          <w:sz w:val="28"/>
          <w:szCs w:val="28"/>
          <w:lang w:val="ru-RU"/>
        </w:rPr>
        <w:t>В строении этой зоны принимают участие среднедевонский-</w:t>
      </w:r>
      <w:proofErr w:type="spellStart"/>
      <w:r w:rsidRPr="00C42140">
        <w:rPr>
          <w:sz w:val="28"/>
          <w:szCs w:val="28"/>
          <w:lang w:val="ru-RU"/>
        </w:rPr>
        <w:t>нижнекаменноугольный</w:t>
      </w:r>
      <w:proofErr w:type="spellEnd"/>
      <w:r w:rsidRPr="00C42140">
        <w:rPr>
          <w:sz w:val="28"/>
          <w:szCs w:val="28"/>
          <w:lang w:val="ru-RU"/>
        </w:rPr>
        <w:t xml:space="preserve"> комплекс терригенно-глинисто-сланцевой формации, с толщами карбонатов. Отложения комплекса имеют северо-восточное направление простирания. В строении этой зоны принимают участие также интрузивные, эффузивные и вулканогенно-осадочные образования. Наиболее крупными являются граниты и </w:t>
      </w:r>
      <w:proofErr w:type="spellStart"/>
      <w:r w:rsidRPr="00C42140">
        <w:rPr>
          <w:sz w:val="28"/>
          <w:szCs w:val="28"/>
          <w:lang w:val="ru-RU"/>
        </w:rPr>
        <w:t>гранодиориты</w:t>
      </w:r>
      <w:proofErr w:type="spellEnd"/>
      <w:r w:rsidRPr="00C42140">
        <w:rPr>
          <w:sz w:val="28"/>
          <w:szCs w:val="28"/>
          <w:lang w:val="ru-RU"/>
        </w:rPr>
        <w:t xml:space="preserve"> </w:t>
      </w:r>
      <w:proofErr w:type="spellStart"/>
      <w:r w:rsidRPr="00C42140">
        <w:rPr>
          <w:sz w:val="28"/>
          <w:szCs w:val="28"/>
          <w:lang w:val="ru-RU"/>
        </w:rPr>
        <w:t>Пихтовского</w:t>
      </w:r>
      <w:proofErr w:type="spellEnd"/>
      <w:r w:rsidRPr="00C42140">
        <w:rPr>
          <w:sz w:val="28"/>
          <w:szCs w:val="28"/>
          <w:lang w:val="ru-RU"/>
        </w:rPr>
        <w:t xml:space="preserve"> и Орловского массивов.</w:t>
      </w:r>
    </w:p>
    <w:p w14:paraId="6D202576" w14:textId="77777777" w:rsidR="002B78EB" w:rsidRPr="00C42140" w:rsidRDefault="002B78EB" w:rsidP="002B78EB">
      <w:pPr>
        <w:pStyle w:val="a1"/>
        <w:rPr>
          <w:sz w:val="28"/>
          <w:szCs w:val="28"/>
          <w:lang w:val="ru-RU"/>
        </w:rPr>
      </w:pPr>
      <w:r w:rsidRPr="00C42140">
        <w:rPr>
          <w:sz w:val="28"/>
          <w:szCs w:val="28"/>
          <w:lang w:val="ru-RU"/>
        </w:rPr>
        <w:t xml:space="preserve">На востоке </w:t>
      </w:r>
      <w:proofErr w:type="spellStart"/>
      <w:r w:rsidRPr="00C42140">
        <w:rPr>
          <w:sz w:val="28"/>
          <w:szCs w:val="28"/>
          <w:lang w:val="ru-RU"/>
        </w:rPr>
        <w:t>Нарымско</w:t>
      </w:r>
      <w:proofErr w:type="spellEnd"/>
      <w:r w:rsidRPr="00C42140">
        <w:rPr>
          <w:sz w:val="28"/>
          <w:szCs w:val="28"/>
          <w:lang w:val="ru-RU"/>
        </w:rPr>
        <w:t>-Колпашевская структурно-формационная зона по серии разломов граничит с Колывань-Томской складчатой зоной.</w:t>
      </w:r>
    </w:p>
    <w:p w14:paraId="054A168F" w14:textId="77777777" w:rsidR="002B78EB" w:rsidRPr="00C42140" w:rsidRDefault="002B78EB" w:rsidP="002B78EB">
      <w:pPr>
        <w:pStyle w:val="a1"/>
        <w:rPr>
          <w:sz w:val="28"/>
          <w:szCs w:val="28"/>
          <w:lang w:val="ru-RU"/>
        </w:rPr>
      </w:pPr>
      <w:r w:rsidRPr="00C42140">
        <w:rPr>
          <w:sz w:val="28"/>
          <w:szCs w:val="28"/>
          <w:lang w:val="ru-RU"/>
        </w:rPr>
        <w:t xml:space="preserve">В строении Колывань-Томской структурно-формационной зоны участвует в основном </w:t>
      </w:r>
      <w:proofErr w:type="spellStart"/>
      <w:r w:rsidRPr="00C42140">
        <w:rPr>
          <w:sz w:val="28"/>
          <w:szCs w:val="28"/>
          <w:lang w:val="ru-RU"/>
        </w:rPr>
        <w:t>девонско</w:t>
      </w:r>
      <w:proofErr w:type="spellEnd"/>
      <w:r w:rsidRPr="00C42140">
        <w:rPr>
          <w:sz w:val="28"/>
          <w:szCs w:val="28"/>
          <w:lang w:val="ru-RU"/>
        </w:rPr>
        <w:t xml:space="preserve">-каменноугольный комплекс, слагающий ряд пликативных складок северо-восточного простирания. Наиболее молодыми отложениями среди них являются алевролиты, глинистые сланцы и песчаники с единичными тонкими пластами угля </w:t>
      </w:r>
      <w:proofErr w:type="spellStart"/>
      <w:r w:rsidRPr="00C42140">
        <w:rPr>
          <w:sz w:val="28"/>
          <w:szCs w:val="28"/>
          <w:lang w:val="ru-RU"/>
        </w:rPr>
        <w:t>нижнебалахонской</w:t>
      </w:r>
      <w:proofErr w:type="spellEnd"/>
      <w:r w:rsidRPr="00C42140">
        <w:rPr>
          <w:sz w:val="28"/>
          <w:szCs w:val="28"/>
          <w:lang w:val="ru-RU"/>
        </w:rPr>
        <w:t xml:space="preserve"> </w:t>
      </w:r>
      <w:proofErr w:type="spellStart"/>
      <w:r w:rsidRPr="00C42140">
        <w:rPr>
          <w:sz w:val="28"/>
          <w:szCs w:val="28"/>
          <w:lang w:val="ru-RU"/>
        </w:rPr>
        <w:t>подсерии</w:t>
      </w:r>
      <w:proofErr w:type="spellEnd"/>
      <w:r w:rsidRPr="00C42140">
        <w:rPr>
          <w:sz w:val="28"/>
          <w:szCs w:val="28"/>
          <w:lang w:val="ru-RU"/>
        </w:rPr>
        <w:t>.</w:t>
      </w:r>
    </w:p>
    <w:p w14:paraId="065014A4" w14:textId="64C6ECC8" w:rsidR="002B78EB" w:rsidRPr="00C42140" w:rsidRDefault="002B78EB" w:rsidP="002B78EB">
      <w:pPr>
        <w:pStyle w:val="a1"/>
        <w:rPr>
          <w:sz w:val="28"/>
          <w:szCs w:val="28"/>
          <w:lang w:val="ru-RU"/>
        </w:rPr>
      </w:pPr>
      <w:r w:rsidRPr="00C42140">
        <w:rPr>
          <w:sz w:val="28"/>
          <w:szCs w:val="28"/>
          <w:lang w:val="ru-RU"/>
        </w:rPr>
        <w:t xml:space="preserve">На палеозойских образованиях фундамента с угловым и стратиграфическим несогласием залегает плитный комплекс, представленный юрскими, меловыми, палеогеновыми и неогеновыми терригенно-глинистыми осадками, слабо угленосными. Они формировались в морских и континентальных условиях. Мощность плитного комплекса изменяется от первых метров до </w:t>
      </w:r>
      <w:smartTag w:uri="urn:schemas-microsoft-com:office:smarttags" w:element="metricconverter">
        <w:smartTagPr>
          <w:attr w:name="ProductID" w:val="2500 м"/>
        </w:smartTagPr>
        <w:r w:rsidRPr="00C42140">
          <w:rPr>
            <w:sz w:val="28"/>
            <w:szCs w:val="28"/>
            <w:lang w:val="ru-RU"/>
          </w:rPr>
          <w:t>2500 м</w:t>
        </w:r>
      </w:smartTag>
      <w:r w:rsidRPr="00C42140">
        <w:rPr>
          <w:sz w:val="28"/>
          <w:szCs w:val="28"/>
          <w:lang w:val="ru-RU"/>
        </w:rPr>
        <w:t xml:space="preserve"> и более. Все эти образования сплошным чехлом перекрываются четвертичными осадками, представляющими непосредственный интерес для народного хозяйства </w:t>
      </w:r>
      <w:r>
        <w:rPr>
          <w:sz w:val="28"/>
          <w:szCs w:val="28"/>
          <w:lang w:val="ru-RU"/>
        </w:rPr>
        <w:t>территории</w:t>
      </w:r>
      <w:r w:rsidRPr="00C42140">
        <w:rPr>
          <w:sz w:val="28"/>
          <w:szCs w:val="28"/>
          <w:lang w:val="ru-RU"/>
        </w:rPr>
        <w:t>.</w:t>
      </w:r>
    </w:p>
    <w:p w14:paraId="49347CE4" w14:textId="77777777" w:rsidR="002B78EB" w:rsidRPr="00C42140" w:rsidRDefault="002B78EB" w:rsidP="002B78EB">
      <w:pPr>
        <w:pStyle w:val="a1"/>
        <w:rPr>
          <w:sz w:val="28"/>
          <w:szCs w:val="28"/>
          <w:lang w:val="ru-RU"/>
        </w:rPr>
      </w:pPr>
      <w:r w:rsidRPr="00C42140">
        <w:rPr>
          <w:sz w:val="28"/>
          <w:szCs w:val="28"/>
          <w:lang w:val="ru-RU"/>
        </w:rPr>
        <w:t xml:space="preserve">Четвертичные отложения начинаются с </w:t>
      </w:r>
      <w:proofErr w:type="spellStart"/>
      <w:r w:rsidRPr="00C42140">
        <w:rPr>
          <w:sz w:val="28"/>
          <w:szCs w:val="28"/>
          <w:lang w:val="ru-RU"/>
        </w:rPr>
        <w:t>эоплейстоцена</w:t>
      </w:r>
      <w:proofErr w:type="spellEnd"/>
      <w:r w:rsidRPr="00C42140">
        <w:rPr>
          <w:sz w:val="28"/>
          <w:szCs w:val="28"/>
          <w:lang w:val="ru-RU"/>
        </w:rPr>
        <w:t>, представленного кочковской и каргатской свитами. Каргатская свита является основным водоносным горизонтом. Все эти свиты представлены песчано-глинистыми осадками различного генезиса и залегают на глубинах 60</w:t>
      </w:r>
      <w:r>
        <w:rPr>
          <w:sz w:val="28"/>
          <w:szCs w:val="28"/>
          <w:lang w:val="ru-RU"/>
        </w:rPr>
        <w:t xml:space="preserve"> </w:t>
      </w:r>
      <w:r w:rsidRPr="00C42140">
        <w:rPr>
          <w:sz w:val="28"/>
          <w:szCs w:val="28"/>
          <w:lang w:val="ru-RU"/>
        </w:rPr>
        <w:t>-</w:t>
      </w:r>
      <w:smartTag w:uri="urn:schemas-microsoft-com:office:smarttags" w:element="metricconverter">
        <w:smartTagPr>
          <w:attr w:name="ProductID" w:val="100 м"/>
        </w:smartTagPr>
        <w:r>
          <w:rPr>
            <w:sz w:val="28"/>
            <w:szCs w:val="28"/>
            <w:lang w:val="ru-RU"/>
          </w:rPr>
          <w:t xml:space="preserve"> </w:t>
        </w:r>
        <w:r w:rsidRPr="00C42140">
          <w:rPr>
            <w:sz w:val="28"/>
            <w:szCs w:val="28"/>
            <w:lang w:val="ru-RU"/>
          </w:rPr>
          <w:t>100 м</w:t>
        </w:r>
      </w:smartTag>
      <w:r w:rsidRPr="00C42140">
        <w:rPr>
          <w:sz w:val="28"/>
          <w:szCs w:val="28"/>
          <w:lang w:val="ru-RU"/>
        </w:rPr>
        <w:t xml:space="preserve">. Стратиграфически выше залегают отложения </w:t>
      </w:r>
      <w:proofErr w:type="spellStart"/>
      <w:r w:rsidRPr="00C42140">
        <w:rPr>
          <w:sz w:val="28"/>
          <w:szCs w:val="28"/>
          <w:lang w:val="ru-RU"/>
        </w:rPr>
        <w:t>неоплейстоцена</w:t>
      </w:r>
      <w:proofErr w:type="spellEnd"/>
      <w:r w:rsidRPr="00C42140">
        <w:rPr>
          <w:sz w:val="28"/>
          <w:szCs w:val="28"/>
          <w:lang w:val="ru-RU"/>
        </w:rPr>
        <w:t xml:space="preserve"> в объёме </w:t>
      </w:r>
      <w:proofErr w:type="spellStart"/>
      <w:r w:rsidRPr="00C42140">
        <w:rPr>
          <w:sz w:val="28"/>
          <w:szCs w:val="28"/>
          <w:lang w:val="ru-RU"/>
        </w:rPr>
        <w:t>краснодубровской</w:t>
      </w:r>
      <w:proofErr w:type="spellEnd"/>
      <w:r w:rsidRPr="00C42140">
        <w:rPr>
          <w:sz w:val="28"/>
          <w:szCs w:val="28"/>
          <w:lang w:val="ru-RU"/>
        </w:rPr>
        <w:t xml:space="preserve"> и федосовской свит.</w:t>
      </w:r>
    </w:p>
    <w:p w14:paraId="7DA82232" w14:textId="77777777" w:rsidR="002B78EB" w:rsidRPr="00C42140" w:rsidRDefault="002B78EB" w:rsidP="002B78EB">
      <w:pPr>
        <w:pStyle w:val="a1"/>
        <w:rPr>
          <w:sz w:val="28"/>
          <w:szCs w:val="28"/>
          <w:lang w:val="ru-RU"/>
        </w:rPr>
      </w:pPr>
      <w:proofErr w:type="spellStart"/>
      <w:r w:rsidRPr="00C42140">
        <w:rPr>
          <w:sz w:val="28"/>
          <w:szCs w:val="28"/>
          <w:lang w:val="ru-RU"/>
        </w:rPr>
        <w:t>Краснодубровская</w:t>
      </w:r>
      <w:proofErr w:type="spellEnd"/>
      <w:r w:rsidRPr="00C42140">
        <w:rPr>
          <w:sz w:val="28"/>
          <w:szCs w:val="28"/>
          <w:lang w:val="ru-RU"/>
        </w:rPr>
        <w:t xml:space="preserve"> свита объединяет толщу лессовидных пород, распространённую на территории возвышенной Приобской равнины и залегает под толщей субаэральных покровных образований. Представлена свита пачками лёссовидных суглинков и супесей, редко прослоями песков, со сближенными горизонтами погребённых почв. Мощность отложений свиты 90</w:t>
      </w:r>
      <w:r>
        <w:rPr>
          <w:sz w:val="28"/>
          <w:szCs w:val="28"/>
          <w:lang w:val="ru-RU"/>
        </w:rPr>
        <w:t xml:space="preserve"> </w:t>
      </w:r>
      <w:r w:rsidRPr="00C42140">
        <w:rPr>
          <w:sz w:val="28"/>
          <w:szCs w:val="28"/>
          <w:lang w:val="ru-RU"/>
        </w:rPr>
        <w:t>-</w:t>
      </w:r>
      <w:smartTag w:uri="urn:schemas-microsoft-com:office:smarttags" w:element="metricconverter">
        <w:smartTagPr>
          <w:attr w:name="ProductID" w:val="120 м"/>
        </w:smartTagPr>
        <w:r>
          <w:rPr>
            <w:sz w:val="28"/>
            <w:szCs w:val="28"/>
            <w:lang w:val="ru-RU"/>
          </w:rPr>
          <w:t xml:space="preserve"> </w:t>
        </w:r>
        <w:r w:rsidRPr="00C42140">
          <w:rPr>
            <w:sz w:val="28"/>
            <w:szCs w:val="28"/>
            <w:lang w:val="ru-RU"/>
          </w:rPr>
          <w:t>120 м</w:t>
        </w:r>
      </w:smartTag>
      <w:r w:rsidRPr="00C42140">
        <w:rPr>
          <w:sz w:val="28"/>
          <w:szCs w:val="28"/>
          <w:lang w:val="ru-RU"/>
        </w:rPr>
        <w:t>. Федосовская свита распространена в западной части района. Сложена голубовато-серыми, синевато-серыми суглинками, глинами, реже супесями и песками. Мощность свиты колеблется от 10</w:t>
      </w:r>
      <w:r>
        <w:rPr>
          <w:sz w:val="28"/>
          <w:szCs w:val="28"/>
          <w:lang w:val="ru-RU"/>
        </w:rPr>
        <w:t xml:space="preserve"> </w:t>
      </w:r>
      <w:r w:rsidRPr="00C42140">
        <w:rPr>
          <w:sz w:val="28"/>
          <w:szCs w:val="28"/>
          <w:lang w:val="ru-RU"/>
        </w:rPr>
        <w:t>-</w:t>
      </w:r>
      <w:r>
        <w:rPr>
          <w:sz w:val="28"/>
          <w:szCs w:val="28"/>
          <w:lang w:val="ru-RU"/>
        </w:rPr>
        <w:t xml:space="preserve"> </w:t>
      </w:r>
      <w:r w:rsidRPr="00C42140">
        <w:rPr>
          <w:sz w:val="28"/>
          <w:szCs w:val="28"/>
          <w:lang w:val="ru-RU"/>
        </w:rPr>
        <w:t>20м в западных районах территории, до 40</w:t>
      </w:r>
      <w:r>
        <w:rPr>
          <w:sz w:val="28"/>
          <w:szCs w:val="28"/>
          <w:lang w:val="ru-RU"/>
        </w:rPr>
        <w:t xml:space="preserve"> </w:t>
      </w:r>
      <w:r w:rsidRPr="00C42140">
        <w:rPr>
          <w:sz w:val="28"/>
          <w:szCs w:val="28"/>
          <w:lang w:val="ru-RU"/>
        </w:rPr>
        <w:t>-</w:t>
      </w:r>
      <w:smartTag w:uri="urn:schemas-microsoft-com:office:smarttags" w:element="metricconverter">
        <w:smartTagPr>
          <w:attr w:name="ProductID" w:val="56 м"/>
        </w:smartTagPr>
        <w:r>
          <w:rPr>
            <w:sz w:val="28"/>
            <w:szCs w:val="28"/>
            <w:lang w:val="ru-RU"/>
          </w:rPr>
          <w:t xml:space="preserve"> </w:t>
        </w:r>
        <w:r w:rsidRPr="00C42140">
          <w:rPr>
            <w:sz w:val="28"/>
            <w:szCs w:val="28"/>
            <w:lang w:val="ru-RU"/>
          </w:rPr>
          <w:t>56 м</w:t>
        </w:r>
      </w:smartTag>
      <w:r w:rsidRPr="00C42140">
        <w:rPr>
          <w:sz w:val="28"/>
          <w:szCs w:val="28"/>
          <w:lang w:val="ru-RU"/>
        </w:rPr>
        <w:t xml:space="preserve"> на востоке в пределах Приобского степного плато. В нижележащие отложения вложен долинный комплекс аллювиальных осадков р. Оби и её притоков. На территории района из этого комплекса осадков распространены отложения второй, первой надпойменной и пойменной террас.</w:t>
      </w:r>
    </w:p>
    <w:p w14:paraId="2609AC8D" w14:textId="77777777" w:rsidR="002B78EB" w:rsidRPr="00C42140" w:rsidRDefault="002B78EB" w:rsidP="002B78EB">
      <w:pPr>
        <w:pStyle w:val="a1"/>
        <w:rPr>
          <w:sz w:val="28"/>
          <w:szCs w:val="28"/>
          <w:lang w:val="ru-RU"/>
        </w:rPr>
      </w:pPr>
      <w:r w:rsidRPr="00C42140">
        <w:rPr>
          <w:sz w:val="28"/>
          <w:szCs w:val="28"/>
          <w:lang w:val="ru-RU"/>
        </w:rPr>
        <w:lastRenderedPageBreak/>
        <w:t>В нижней части разреза террасы залегают буровато-серые и голубовато-серые разнозернистые косослоистые пески в подошве с гравием и галькой. На песках залегают серо-бурые, иногда голубовато-серые суглинки и супеси с редкими прослоями глин. Мощность отложений террасы достигает 30</w:t>
      </w:r>
      <w:r>
        <w:rPr>
          <w:sz w:val="28"/>
          <w:szCs w:val="28"/>
          <w:lang w:val="ru-RU"/>
        </w:rPr>
        <w:t xml:space="preserve"> </w:t>
      </w:r>
      <w:r w:rsidRPr="00C42140">
        <w:rPr>
          <w:sz w:val="28"/>
          <w:szCs w:val="28"/>
          <w:lang w:val="ru-RU"/>
        </w:rPr>
        <w:t>-</w:t>
      </w:r>
      <w:smartTag w:uri="urn:schemas-microsoft-com:office:smarttags" w:element="metricconverter">
        <w:smartTagPr>
          <w:attr w:name="ProductID" w:val="40 м"/>
        </w:smartTagPr>
        <w:r>
          <w:rPr>
            <w:sz w:val="28"/>
            <w:szCs w:val="28"/>
            <w:lang w:val="ru-RU"/>
          </w:rPr>
          <w:t xml:space="preserve"> </w:t>
        </w:r>
        <w:r w:rsidRPr="00C42140">
          <w:rPr>
            <w:sz w:val="28"/>
            <w:szCs w:val="28"/>
            <w:lang w:val="ru-RU"/>
          </w:rPr>
          <w:t>40 м</w:t>
        </w:r>
      </w:smartTag>
      <w:r w:rsidRPr="00C42140">
        <w:rPr>
          <w:sz w:val="28"/>
          <w:szCs w:val="28"/>
          <w:lang w:val="ru-RU"/>
        </w:rPr>
        <w:t xml:space="preserve"> по притокам 10</w:t>
      </w:r>
      <w:r>
        <w:rPr>
          <w:sz w:val="28"/>
          <w:szCs w:val="28"/>
          <w:lang w:val="ru-RU"/>
        </w:rPr>
        <w:t xml:space="preserve"> </w:t>
      </w:r>
      <w:r w:rsidRPr="00C42140">
        <w:rPr>
          <w:sz w:val="28"/>
          <w:szCs w:val="28"/>
          <w:lang w:val="ru-RU"/>
        </w:rPr>
        <w:t>-</w:t>
      </w:r>
      <w:smartTag w:uri="urn:schemas-microsoft-com:office:smarttags" w:element="metricconverter">
        <w:smartTagPr>
          <w:attr w:name="ProductID" w:val="13 м"/>
        </w:smartTagPr>
        <w:r>
          <w:rPr>
            <w:sz w:val="28"/>
            <w:szCs w:val="28"/>
            <w:lang w:val="ru-RU"/>
          </w:rPr>
          <w:t xml:space="preserve"> </w:t>
        </w:r>
        <w:r w:rsidRPr="00C42140">
          <w:rPr>
            <w:sz w:val="28"/>
            <w:szCs w:val="28"/>
            <w:lang w:val="ru-RU"/>
          </w:rPr>
          <w:t>13 м</w:t>
        </w:r>
      </w:smartTag>
      <w:r w:rsidRPr="00C42140">
        <w:rPr>
          <w:sz w:val="28"/>
          <w:szCs w:val="28"/>
          <w:lang w:val="ru-RU"/>
        </w:rPr>
        <w:t>.</w:t>
      </w:r>
    </w:p>
    <w:p w14:paraId="0AE41F6D" w14:textId="77777777" w:rsidR="002B78EB" w:rsidRPr="00C42140" w:rsidRDefault="002B78EB" w:rsidP="002B78EB">
      <w:pPr>
        <w:pStyle w:val="a1"/>
        <w:rPr>
          <w:sz w:val="28"/>
          <w:szCs w:val="28"/>
          <w:lang w:val="ru-RU"/>
        </w:rPr>
      </w:pPr>
      <w:r w:rsidRPr="00C42140">
        <w:rPr>
          <w:sz w:val="28"/>
          <w:szCs w:val="28"/>
          <w:lang w:val="ru-RU"/>
        </w:rPr>
        <w:t xml:space="preserve">Болотные и </w:t>
      </w:r>
      <w:proofErr w:type="spellStart"/>
      <w:r w:rsidRPr="00C42140">
        <w:rPr>
          <w:sz w:val="28"/>
          <w:szCs w:val="28"/>
          <w:lang w:val="ru-RU"/>
        </w:rPr>
        <w:t>озёрно</w:t>
      </w:r>
      <w:proofErr w:type="spellEnd"/>
      <w:r w:rsidRPr="00C42140">
        <w:rPr>
          <w:sz w:val="28"/>
          <w:szCs w:val="28"/>
          <w:lang w:val="ru-RU"/>
        </w:rPr>
        <w:t xml:space="preserve">-болотные отложения выполняют понижения на плоских водоразделах и представлены глинистыми осадками с торфами в верхней части и имеют мощность от </w:t>
      </w:r>
      <w:smartTag w:uri="urn:schemas-microsoft-com:office:smarttags" w:element="metricconverter">
        <w:smartTagPr>
          <w:attr w:name="ProductID" w:val="0,5 м"/>
        </w:smartTagPr>
        <w:r w:rsidRPr="00C42140">
          <w:rPr>
            <w:sz w:val="28"/>
            <w:szCs w:val="28"/>
            <w:lang w:val="ru-RU"/>
          </w:rPr>
          <w:t>0,5 м</w:t>
        </w:r>
      </w:smartTag>
      <w:r w:rsidRPr="00C42140">
        <w:rPr>
          <w:sz w:val="28"/>
          <w:szCs w:val="28"/>
          <w:lang w:val="ru-RU"/>
        </w:rPr>
        <w:t xml:space="preserve"> до 3-</w:t>
      </w:r>
      <w:smartTag w:uri="urn:schemas-microsoft-com:office:smarttags" w:element="metricconverter">
        <w:smartTagPr>
          <w:attr w:name="ProductID" w:val="8 м"/>
        </w:smartTagPr>
        <w:r w:rsidRPr="00C42140">
          <w:rPr>
            <w:sz w:val="28"/>
            <w:szCs w:val="28"/>
            <w:lang w:val="ru-RU"/>
          </w:rPr>
          <w:t>8 м</w:t>
        </w:r>
      </w:smartTag>
      <w:r w:rsidRPr="00C42140">
        <w:rPr>
          <w:sz w:val="28"/>
          <w:szCs w:val="28"/>
          <w:lang w:val="ru-RU"/>
        </w:rPr>
        <w:t>.</w:t>
      </w:r>
    </w:p>
    <w:p w14:paraId="6C963D16" w14:textId="77777777" w:rsidR="002B78EB" w:rsidRPr="00C42140" w:rsidRDefault="002B78EB" w:rsidP="002B78EB">
      <w:pPr>
        <w:pStyle w:val="a1"/>
        <w:rPr>
          <w:sz w:val="28"/>
          <w:szCs w:val="28"/>
          <w:lang w:val="ru-RU"/>
        </w:rPr>
      </w:pPr>
      <w:r w:rsidRPr="00C42140">
        <w:rPr>
          <w:sz w:val="28"/>
          <w:szCs w:val="28"/>
          <w:lang w:val="ru-RU"/>
        </w:rPr>
        <w:t>Делювиальные отложения имеют ограниченное распространение в нижних частях крутых склонов долин. Они представлены чаще всего суглинками средними и тяжёлыми. Общая их мощность составляет 1</w:t>
      </w:r>
      <w:r>
        <w:rPr>
          <w:sz w:val="28"/>
          <w:szCs w:val="28"/>
          <w:lang w:val="ru-RU"/>
        </w:rPr>
        <w:t xml:space="preserve"> </w:t>
      </w:r>
      <w:r w:rsidRPr="00C42140">
        <w:rPr>
          <w:sz w:val="28"/>
          <w:szCs w:val="28"/>
          <w:lang w:val="ru-RU"/>
        </w:rPr>
        <w:t>-</w:t>
      </w:r>
      <w:smartTag w:uri="urn:schemas-microsoft-com:office:smarttags" w:element="metricconverter">
        <w:smartTagPr>
          <w:attr w:name="ProductID" w:val="2 м"/>
        </w:smartTagPr>
        <w:r>
          <w:rPr>
            <w:sz w:val="28"/>
            <w:szCs w:val="28"/>
            <w:lang w:val="ru-RU"/>
          </w:rPr>
          <w:t xml:space="preserve"> </w:t>
        </w:r>
        <w:r w:rsidRPr="00C42140">
          <w:rPr>
            <w:sz w:val="28"/>
            <w:szCs w:val="28"/>
            <w:lang w:val="ru-RU"/>
          </w:rPr>
          <w:t>2 м</w:t>
        </w:r>
      </w:smartTag>
      <w:r w:rsidRPr="00C42140">
        <w:rPr>
          <w:sz w:val="28"/>
          <w:szCs w:val="28"/>
          <w:lang w:val="ru-RU"/>
        </w:rPr>
        <w:t xml:space="preserve">, редко достигает 3м. </w:t>
      </w:r>
    </w:p>
    <w:p w14:paraId="082A94D0" w14:textId="77777777" w:rsidR="002B78EB" w:rsidRPr="00C42140" w:rsidRDefault="002B78EB" w:rsidP="00271FBE">
      <w:pPr>
        <w:pStyle w:val="a1"/>
        <w:spacing w:before="120"/>
        <w:ind w:left="709" w:firstLine="0"/>
        <w:rPr>
          <w:b/>
          <w:sz w:val="28"/>
          <w:szCs w:val="28"/>
          <w:lang w:val="ru-RU"/>
        </w:rPr>
      </w:pPr>
      <w:r w:rsidRPr="00C42140">
        <w:rPr>
          <w:b/>
          <w:sz w:val="28"/>
          <w:szCs w:val="28"/>
          <w:lang w:val="ru-RU"/>
        </w:rPr>
        <w:t>Почвы</w:t>
      </w:r>
    </w:p>
    <w:p w14:paraId="649BA728" w14:textId="77777777" w:rsidR="002B78EB" w:rsidRPr="00C42140" w:rsidRDefault="002B78EB" w:rsidP="002B78EB">
      <w:pPr>
        <w:pStyle w:val="a1"/>
        <w:rPr>
          <w:sz w:val="28"/>
          <w:szCs w:val="28"/>
          <w:lang w:val="ru-RU"/>
        </w:rPr>
      </w:pPr>
      <w:r w:rsidRPr="00C42140">
        <w:rPr>
          <w:sz w:val="28"/>
          <w:szCs w:val="28"/>
          <w:lang w:val="ru-RU"/>
        </w:rPr>
        <w:t>Почва является местом сосредоточения всех загрязнителей, главным образом поступающих с воздухом. Перемещаясь воздушными потоками на большие расстояния от места выброса, они возвращаются с атмосферными осадками, загрязняя почву и растительность, вызывая разрушения самой экосистемы.</w:t>
      </w:r>
    </w:p>
    <w:p w14:paraId="4268A131" w14:textId="77777777" w:rsidR="002B78EB" w:rsidRPr="00C42140" w:rsidRDefault="002B78EB" w:rsidP="002B78EB">
      <w:pPr>
        <w:pStyle w:val="a1"/>
        <w:rPr>
          <w:sz w:val="28"/>
          <w:szCs w:val="28"/>
          <w:lang w:val="ru-RU"/>
        </w:rPr>
      </w:pPr>
      <w:r w:rsidRPr="00C42140">
        <w:rPr>
          <w:sz w:val="28"/>
          <w:szCs w:val="28"/>
          <w:lang w:val="ru-RU"/>
        </w:rPr>
        <w:t>Почва является важнейшим объектом биосферы, где происходит обезвреживание и разрушение подавляющего большинства органических, неорганических и биологических загрязнений окружающей среды. Уровень загрязнения почвы оказывает заметное влияние на контактирующие с ней среды: воздух, подземные и поверхностные воды, растения.</w:t>
      </w:r>
    </w:p>
    <w:p w14:paraId="42FCB1B6" w14:textId="77777777" w:rsidR="002B78EB" w:rsidRPr="00C42140" w:rsidRDefault="002B78EB" w:rsidP="002B78EB">
      <w:pPr>
        <w:ind w:firstLine="708"/>
        <w:rPr>
          <w:sz w:val="28"/>
          <w:szCs w:val="28"/>
        </w:rPr>
      </w:pPr>
      <w:r w:rsidRPr="00C42140">
        <w:rPr>
          <w:sz w:val="28"/>
          <w:szCs w:val="28"/>
        </w:rPr>
        <w:t>Негативное воздействие на почвенный покров на территории муниципального образования связано со строительными работами, проездом техники, прокладки коммуникаций и трубопроводов, возникновением стихийных свалок отходов.</w:t>
      </w:r>
    </w:p>
    <w:p w14:paraId="733A75F2" w14:textId="7B41086D" w:rsidR="002B78EB" w:rsidRPr="00C42140" w:rsidRDefault="002B78EB" w:rsidP="002B78EB">
      <w:pPr>
        <w:ind w:firstLine="708"/>
        <w:rPr>
          <w:sz w:val="28"/>
          <w:szCs w:val="28"/>
        </w:rPr>
      </w:pPr>
      <w:r w:rsidRPr="00C42140">
        <w:rPr>
          <w:sz w:val="28"/>
          <w:szCs w:val="28"/>
        </w:rPr>
        <w:t xml:space="preserve">В целом на большей части территории </w:t>
      </w:r>
      <w:r w:rsidR="00C953A8">
        <w:rPr>
          <w:sz w:val="28"/>
          <w:szCs w:val="28"/>
        </w:rPr>
        <w:t>Серебрянского</w:t>
      </w:r>
      <w:r w:rsidRPr="00C42140">
        <w:rPr>
          <w:sz w:val="28"/>
          <w:szCs w:val="28"/>
        </w:rPr>
        <w:t xml:space="preserve"> сельсовета экологическая ситуация оценивается как удовлетворительная, природопользование не ограничивается, подчиняясь общим природоохранным требованиям.</w:t>
      </w:r>
    </w:p>
    <w:p w14:paraId="24CBB529" w14:textId="77777777" w:rsidR="002B78EB" w:rsidRPr="00C42140" w:rsidRDefault="002B78EB" w:rsidP="002B78EB">
      <w:pPr>
        <w:ind w:firstLine="708"/>
        <w:rPr>
          <w:sz w:val="28"/>
          <w:szCs w:val="28"/>
        </w:rPr>
      </w:pPr>
      <w:r w:rsidRPr="00C42140">
        <w:rPr>
          <w:sz w:val="28"/>
          <w:szCs w:val="28"/>
        </w:rPr>
        <w:t xml:space="preserve">Условно по степени </w:t>
      </w:r>
      <w:proofErr w:type="spellStart"/>
      <w:r w:rsidRPr="00C42140">
        <w:rPr>
          <w:sz w:val="28"/>
          <w:szCs w:val="28"/>
        </w:rPr>
        <w:t>затронутости</w:t>
      </w:r>
      <w:proofErr w:type="spellEnd"/>
      <w:r w:rsidRPr="00C42140">
        <w:rPr>
          <w:sz w:val="28"/>
          <w:szCs w:val="28"/>
        </w:rPr>
        <w:t xml:space="preserve"> аэрацией разрез отложений федосовской свиты можно разделить на две части. Верхнюю часть разреза слагают легкие и средние суглинки и глины желто-бурой окраски, мощность верхнего горизонта зависит от положения в рельефе и от глубины залегания водоносного горизонта. Так, например, у берегов озёр и болот его мощность не превышает 1</w:t>
      </w:r>
      <w:r>
        <w:rPr>
          <w:sz w:val="28"/>
          <w:szCs w:val="28"/>
        </w:rPr>
        <w:t xml:space="preserve"> </w:t>
      </w:r>
      <w:r w:rsidRPr="00C42140">
        <w:rPr>
          <w:sz w:val="28"/>
          <w:szCs w:val="28"/>
        </w:rPr>
        <w:t>-</w:t>
      </w:r>
      <w:r>
        <w:rPr>
          <w:sz w:val="28"/>
          <w:szCs w:val="28"/>
        </w:rPr>
        <w:t xml:space="preserve"> </w:t>
      </w:r>
      <w:r w:rsidRPr="00C42140">
        <w:rPr>
          <w:sz w:val="28"/>
          <w:szCs w:val="28"/>
        </w:rPr>
        <w:t>1,5</w:t>
      </w:r>
      <w:r>
        <w:rPr>
          <w:sz w:val="28"/>
          <w:szCs w:val="28"/>
        </w:rPr>
        <w:t xml:space="preserve"> </w:t>
      </w:r>
      <w:r w:rsidRPr="00C42140">
        <w:rPr>
          <w:sz w:val="28"/>
          <w:szCs w:val="28"/>
        </w:rPr>
        <w:t>м, на водораздельных участках в среднем 5</w:t>
      </w:r>
      <w:r>
        <w:rPr>
          <w:sz w:val="28"/>
          <w:szCs w:val="28"/>
        </w:rPr>
        <w:t xml:space="preserve"> </w:t>
      </w:r>
      <w:r w:rsidRPr="00C42140">
        <w:rPr>
          <w:sz w:val="28"/>
          <w:szCs w:val="28"/>
        </w:rPr>
        <w:t>-</w:t>
      </w:r>
      <w:r>
        <w:rPr>
          <w:sz w:val="28"/>
          <w:szCs w:val="28"/>
        </w:rPr>
        <w:t xml:space="preserve"> </w:t>
      </w:r>
      <w:r w:rsidRPr="00C42140">
        <w:rPr>
          <w:sz w:val="28"/>
          <w:szCs w:val="28"/>
        </w:rPr>
        <w:t>6</w:t>
      </w:r>
      <w:r>
        <w:rPr>
          <w:sz w:val="28"/>
          <w:szCs w:val="28"/>
        </w:rPr>
        <w:t xml:space="preserve"> </w:t>
      </w:r>
      <w:r w:rsidRPr="00C42140">
        <w:rPr>
          <w:sz w:val="28"/>
          <w:szCs w:val="28"/>
        </w:rPr>
        <w:t xml:space="preserve">м. </w:t>
      </w:r>
    </w:p>
    <w:p w14:paraId="35F19D44" w14:textId="77777777" w:rsidR="002B78EB" w:rsidRPr="00C42140" w:rsidRDefault="002B78EB" w:rsidP="002B78EB">
      <w:pPr>
        <w:ind w:firstLine="708"/>
        <w:rPr>
          <w:sz w:val="28"/>
          <w:szCs w:val="28"/>
        </w:rPr>
      </w:pPr>
      <w:r w:rsidRPr="00C42140">
        <w:rPr>
          <w:sz w:val="28"/>
          <w:szCs w:val="28"/>
        </w:rPr>
        <w:t>Переход от верхней части разреза к нижней постепенный с плавной сменой тонов окраски глин и суглинков в зеленовато-серую и сизо-голубоватую. По частоте встречаемости преобладают глины. В гранулометрическом составе доминирует пылеватая фракция - 55,4</w:t>
      </w:r>
      <w:r>
        <w:rPr>
          <w:sz w:val="28"/>
          <w:szCs w:val="28"/>
        </w:rPr>
        <w:t xml:space="preserve"> </w:t>
      </w:r>
      <w:r w:rsidRPr="00C42140">
        <w:rPr>
          <w:sz w:val="28"/>
          <w:szCs w:val="28"/>
        </w:rPr>
        <w:t>-</w:t>
      </w:r>
      <w:r>
        <w:rPr>
          <w:sz w:val="28"/>
          <w:szCs w:val="28"/>
        </w:rPr>
        <w:t xml:space="preserve"> </w:t>
      </w:r>
      <w:r w:rsidRPr="00C42140">
        <w:rPr>
          <w:sz w:val="28"/>
          <w:szCs w:val="28"/>
        </w:rPr>
        <w:t>62,8</w:t>
      </w:r>
      <w:r>
        <w:rPr>
          <w:sz w:val="28"/>
          <w:szCs w:val="28"/>
        </w:rPr>
        <w:t xml:space="preserve"> </w:t>
      </w:r>
      <w:r w:rsidRPr="00C42140">
        <w:rPr>
          <w:sz w:val="28"/>
          <w:szCs w:val="28"/>
        </w:rPr>
        <w:t xml:space="preserve">%, что при близком залегании уровня грунтовых вод предопределяет широкое развитие процессов морозного пучения, крайне неблагоприятных для дорожного строительства. </w:t>
      </w:r>
    </w:p>
    <w:p w14:paraId="112B1C76" w14:textId="77777777" w:rsidR="002B78EB" w:rsidRPr="00C42140" w:rsidRDefault="002B78EB" w:rsidP="002B78EB">
      <w:pPr>
        <w:ind w:firstLine="708"/>
        <w:rPr>
          <w:sz w:val="28"/>
          <w:szCs w:val="28"/>
        </w:rPr>
      </w:pPr>
      <w:r w:rsidRPr="00C42140">
        <w:rPr>
          <w:sz w:val="28"/>
          <w:szCs w:val="28"/>
        </w:rPr>
        <w:lastRenderedPageBreak/>
        <w:t>Из выделенных и охарактеризованных до глубины 15</w:t>
      </w:r>
      <w:r>
        <w:rPr>
          <w:sz w:val="28"/>
          <w:szCs w:val="28"/>
        </w:rPr>
        <w:t xml:space="preserve"> </w:t>
      </w:r>
      <w:r w:rsidRPr="00C42140">
        <w:rPr>
          <w:sz w:val="28"/>
          <w:szCs w:val="28"/>
        </w:rPr>
        <w:t xml:space="preserve">м </w:t>
      </w:r>
      <w:proofErr w:type="spellStart"/>
      <w:r w:rsidRPr="00C42140">
        <w:rPr>
          <w:sz w:val="28"/>
          <w:szCs w:val="28"/>
        </w:rPr>
        <w:t>стратиграфо</w:t>
      </w:r>
      <w:proofErr w:type="spellEnd"/>
      <w:r w:rsidRPr="00C42140">
        <w:rPr>
          <w:sz w:val="28"/>
          <w:szCs w:val="28"/>
        </w:rPr>
        <w:t xml:space="preserve">-генетических комплексов наибольший интерес с инженерно-геологической точки зрения представляют субаэральные покровные образования и осадки федосовской свиты. В силу своего широкого площадного распространения эти отложения являются основным компонентом природной среды, попадающим в сферу влияния инженерных сооружений. Породы в целом характеризуются низкими прочностными свойствами, средней сжимаемостью всех отложений. Наиболее возвышенные участки склонны к проявлению просадочных свойств, хотя в условиях природного давления они большей частью не </w:t>
      </w:r>
      <w:proofErr w:type="spellStart"/>
      <w:r w:rsidRPr="00C42140">
        <w:rPr>
          <w:sz w:val="28"/>
          <w:szCs w:val="28"/>
        </w:rPr>
        <w:t>просадочны</w:t>
      </w:r>
      <w:proofErr w:type="spellEnd"/>
      <w:r w:rsidRPr="00C42140">
        <w:rPr>
          <w:sz w:val="28"/>
          <w:szCs w:val="28"/>
        </w:rPr>
        <w:t xml:space="preserve">. </w:t>
      </w:r>
      <w:proofErr w:type="spellStart"/>
      <w:r w:rsidRPr="00C42140">
        <w:rPr>
          <w:sz w:val="28"/>
          <w:szCs w:val="28"/>
        </w:rPr>
        <w:t>Просадочность</w:t>
      </w:r>
      <w:proofErr w:type="spellEnd"/>
      <w:r w:rsidRPr="00C42140">
        <w:rPr>
          <w:sz w:val="28"/>
          <w:szCs w:val="28"/>
        </w:rPr>
        <w:t xml:space="preserve"> является основным неблагоприятным процессом, обусловливающим деформацию зданий и сооружений, возводимых на этих грунтах.</w:t>
      </w:r>
    </w:p>
    <w:p w14:paraId="3DEF9DC7" w14:textId="77777777" w:rsidR="002B78EB" w:rsidRPr="00C42140" w:rsidRDefault="002B78EB" w:rsidP="002B78EB">
      <w:pPr>
        <w:ind w:firstLine="708"/>
        <w:rPr>
          <w:sz w:val="28"/>
          <w:szCs w:val="28"/>
        </w:rPr>
      </w:pPr>
      <w:r w:rsidRPr="00C42140">
        <w:rPr>
          <w:sz w:val="28"/>
          <w:szCs w:val="28"/>
        </w:rPr>
        <w:t xml:space="preserve">Центрально-восточная сельскохозяйственная зона характеризуется высокой степенью освоенности. В </w:t>
      </w:r>
      <w:proofErr w:type="spellStart"/>
      <w:r w:rsidRPr="00C42140">
        <w:rPr>
          <w:sz w:val="28"/>
          <w:szCs w:val="28"/>
        </w:rPr>
        <w:t>агропочвенном</w:t>
      </w:r>
      <w:proofErr w:type="spellEnd"/>
      <w:r w:rsidRPr="00C42140">
        <w:rPr>
          <w:sz w:val="28"/>
          <w:szCs w:val="28"/>
        </w:rPr>
        <w:t xml:space="preserve"> отношении представляет собой в юго-западной части дренированную лесостепь, а в северо-восточной части - северную лесостепь </w:t>
      </w:r>
      <w:proofErr w:type="spellStart"/>
      <w:r w:rsidRPr="00C42140">
        <w:rPr>
          <w:sz w:val="28"/>
          <w:szCs w:val="28"/>
        </w:rPr>
        <w:t>Присалаирья</w:t>
      </w:r>
      <w:proofErr w:type="spellEnd"/>
      <w:r w:rsidRPr="00C42140">
        <w:rPr>
          <w:sz w:val="28"/>
          <w:szCs w:val="28"/>
        </w:rPr>
        <w:t>. Дренированная лесостепь по общим природным условиям и почвенному покрову лучшая в Новосибирской области для сельскохозяйственного производства</w:t>
      </w:r>
      <w:r>
        <w:rPr>
          <w:sz w:val="28"/>
          <w:szCs w:val="28"/>
        </w:rPr>
        <w:t>.</w:t>
      </w:r>
    </w:p>
    <w:p w14:paraId="3C9DBCA6" w14:textId="77777777" w:rsidR="002B78EB" w:rsidRPr="00271FBE" w:rsidRDefault="002B78EB" w:rsidP="00271FBE">
      <w:pPr>
        <w:pStyle w:val="a1"/>
        <w:spacing w:before="120"/>
        <w:ind w:left="709" w:firstLine="0"/>
        <w:rPr>
          <w:b/>
          <w:sz w:val="28"/>
          <w:szCs w:val="28"/>
          <w:lang w:val="ru-RU"/>
        </w:rPr>
      </w:pPr>
      <w:bookmarkStart w:id="38" w:name="_Toc403117810"/>
      <w:r w:rsidRPr="00271FBE">
        <w:rPr>
          <w:b/>
          <w:sz w:val="28"/>
          <w:szCs w:val="28"/>
          <w:lang w:val="ru-RU"/>
        </w:rPr>
        <w:t>Месторождения подземных вод</w:t>
      </w:r>
      <w:bookmarkEnd w:id="38"/>
    </w:p>
    <w:p w14:paraId="0A5AFD88" w14:textId="77777777" w:rsidR="002B78EB" w:rsidRPr="00C42140" w:rsidRDefault="002B78EB" w:rsidP="002B78EB">
      <w:pPr>
        <w:ind w:firstLine="708"/>
        <w:rPr>
          <w:sz w:val="28"/>
        </w:rPr>
      </w:pPr>
      <w:r w:rsidRPr="00C42140">
        <w:rPr>
          <w:sz w:val="28"/>
        </w:rPr>
        <w:t xml:space="preserve">Подземные воды в районе изучены до глубины </w:t>
      </w:r>
      <w:smartTag w:uri="urn:schemas-microsoft-com:office:smarttags" w:element="metricconverter">
        <w:smartTagPr>
          <w:attr w:name="ProductID" w:val="480 м"/>
        </w:smartTagPr>
        <w:r w:rsidRPr="00C42140">
          <w:rPr>
            <w:sz w:val="28"/>
          </w:rPr>
          <w:t>480 м</w:t>
        </w:r>
      </w:smartTag>
      <w:r w:rsidRPr="00C42140">
        <w:rPr>
          <w:sz w:val="28"/>
        </w:rPr>
        <w:t xml:space="preserve">. Выделяется ряд водоносных горизонтов, используемых для водоснабжения. Для водоснабжения эксплуатируется в основном </w:t>
      </w:r>
      <w:r>
        <w:rPr>
          <w:sz w:val="28"/>
        </w:rPr>
        <w:t>поверхностный</w:t>
      </w:r>
      <w:r w:rsidRPr="00C42140">
        <w:rPr>
          <w:sz w:val="28"/>
        </w:rPr>
        <w:t xml:space="preserve"> водоносный горизонт каргатской свиты. По суммарному модулю прогнозных ресурсов пресных и маломинерализованных (до 1,5</w:t>
      </w:r>
      <w:r>
        <w:rPr>
          <w:sz w:val="28"/>
        </w:rPr>
        <w:t xml:space="preserve"> </w:t>
      </w:r>
      <w:r w:rsidRPr="00C42140">
        <w:rPr>
          <w:sz w:val="28"/>
        </w:rPr>
        <w:t>г/л) подземных вод (на 1</w:t>
      </w:r>
      <w:r>
        <w:rPr>
          <w:sz w:val="28"/>
        </w:rPr>
        <w:t xml:space="preserve"> </w:t>
      </w:r>
      <w:proofErr w:type="spellStart"/>
      <w:r>
        <w:rPr>
          <w:sz w:val="28"/>
        </w:rPr>
        <w:t>кв.км</w:t>
      </w:r>
      <w:proofErr w:type="spellEnd"/>
      <w:r w:rsidRPr="00C42140">
        <w:rPr>
          <w:sz w:val="28"/>
        </w:rPr>
        <w:t xml:space="preserve"> площади) выделяется три гидрогеологических района с разными условиями централизованного водоснабжения. На преобладающей части территории условия водоснабжения благоприятные или относительно благоприятные. Районы с благоприятными условиями характеризуются модулем ресурсов 1</w:t>
      </w:r>
      <w:r>
        <w:rPr>
          <w:sz w:val="28"/>
        </w:rPr>
        <w:t xml:space="preserve"> </w:t>
      </w:r>
      <w:r w:rsidRPr="00C42140">
        <w:rPr>
          <w:sz w:val="28"/>
        </w:rPr>
        <w:t>-</w:t>
      </w:r>
      <w:r>
        <w:rPr>
          <w:sz w:val="28"/>
        </w:rPr>
        <w:t xml:space="preserve"> </w:t>
      </w:r>
      <w:r w:rsidRPr="00C42140">
        <w:rPr>
          <w:sz w:val="28"/>
        </w:rPr>
        <w:t xml:space="preserve">2 л/(с </w:t>
      </w:r>
      <w:proofErr w:type="spellStart"/>
      <w:r>
        <w:rPr>
          <w:sz w:val="28"/>
        </w:rPr>
        <w:t>кв.км</w:t>
      </w:r>
      <w:proofErr w:type="spellEnd"/>
      <w:r w:rsidRPr="00C42140">
        <w:rPr>
          <w:sz w:val="28"/>
        </w:rPr>
        <w:t>), с относительно благоприятным 0,5</w:t>
      </w:r>
      <w:r>
        <w:rPr>
          <w:sz w:val="28"/>
        </w:rPr>
        <w:t xml:space="preserve"> – </w:t>
      </w:r>
      <w:r w:rsidRPr="00C42140">
        <w:rPr>
          <w:sz w:val="28"/>
        </w:rPr>
        <w:t>1</w:t>
      </w:r>
      <w:r>
        <w:rPr>
          <w:sz w:val="28"/>
        </w:rPr>
        <w:t xml:space="preserve"> </w:t>
      </w:r>
      <w:r w:rsidRPr="00C42140">
        <w:rPr>
          <w:sz w:val="28"/>
        </w:rPr>
        <w:t xml:space="preserve">л/(с </w:t>
      </w:r>
      <w:proofErr w:type="spellStart"/>
      <w:r>
        <w:rPr>
          <w:sz w:val="28"/>
        </w:rPr>
        <w:t>кв.км</w:t>
      </w:r>
      <w:proofErr w:type="spellEnd"/>
      <w:r w:rsidRPr="00C42140">
        <w:rPr>
          <w:sz w:val="28"/>
        </w:rPr>
        <w:t>)</w:t>
      </w:r>
      <w:r>
        <w:rPr>
          <w:sz w:val="28"/>
        </w:rPr>
        <w:t>.</w:t>
      </w:r>
      <w:r w:rsidRPr="00C42140">
        <w:rPr>
          <w:sz w:val="28"/>
        </w:rPr>
        <w:t xml:space="preserve"> </w:t>
      </w:r>
    </w:p>
    <w:p w14:paraId="08FC768D" w14:textId="77777777" w:rsidR="002B78EB" w:rsidRPr="00271FBE" w:rsidRDefault="002B78EB" w:rsidP="00271FBE">
      <w:pPr>
        <w:pStyle w:val="a1"/>
        <w:spacing w:before="120"/>
        <w:ind w:left="709" w:firstLine="0"/>
        <w:rPr>
          <w:b/>
          <w:sz w:val="28"/>
          <w:szCs w:val="28"/>
          <w:lang w:val="ru-RU"/>
        </w:rPr>
      </w:pPr>
      <w:r w:rsidRPr="00271FBE">
        <w:rPr>
          <w:b/>
          <w:sz w:val="28"/>
          <w:szCs w:val="28"/>
          <w:lang w:val="ru-RU"/>
        </w:rPr>
        <w:t>Полезные ископаемые</w:t>
      </w:r>
    </w:p>
    <w:p w14:paraId="585CA2F6" w14:textId="11CA4364" w:rsidR="002B78EB" w:rsidRPr="00C42140" w:rsidRDefault="00271FBE" w:rsidP="002B78EB">
      <w:pPr>
        <w:ind w:firstLine="567"/>
        <w:rPr>
          <w:sz w:val="28"/>
        </w:rPr>
      </w:pPr>
      <w:r>
        <w:rPr>
          <w:sz w:val="28"/>
        </w:rPr>
        <w:t xml:space="preserve">Месторождения общераспространенных полезных ископаемых на территории </w:t>
      </w:r>
      <w:r w:rsidR="00C953A8">
        <w:rPr>
          <w:sz w:val="28"/>
        </w:rPr>
        <w:t>Серебрянского</w:t>
      </w:r>
      <w:r>
        <w:rPr>
          <w:sz w:val="28"/>
        </w:rPr>
        <w:t xml:space="preserve"> сельсовета отсутствуют</w:t>
      </w:r>
      <w:r w:rsidR="002B78EB" w:rsidRPr="00C42140">
        <w:rPr>
          <w:sz w:val="28"/>
        </w:rPr>
        <w:t>.</w:t>
      </w:r>
    </w:p>
    <w:p w14:paraId="599F43CD" w14:textId="12D3FC13" w:rsidR="003C5FE6" w:rsidRPr="00A5149A" w:rsidRDefault="003C5FE6" w:rsidP="00454BED">
      <w:pPr>
        <w:pStyle w:val="a1"/>
        <w:spacing w:before="120"/>
        <w:ind w:left="709" w:firstLine="0"/>
        <w:rPr>
          <w:b/>
          <w:sz w:val="28"/>
          <w:szCs w:val="28"/>
          <w:lang w:val="ru-RU"/>
        </w:rPr>
      </w:pPr>
      <w:r w:rsidRPr="00A5149A">
        <w:rPr>
          <w:b/>
          <w:sz w:val="28"/>
          <w:szCs w:val="28"/>
          <w:lang w:val="ru-RU"/>
        </w:rPr>
        <w:t>Животный и растительный мир</w:t>
      </w:r>
    </w:p>
    <w:p w14:paraId="3536C856" w14:textId="2A711986" w:rsidR="003B2FF9" w:rsidRPr="00A5149A" w:rsidRDefault="003B2FF9" w:rsidP="003B2FF9">
      <w:pPr>
        <w:pStyle w:val="a1"/>
        <w:rPr>
          <w:sz w:val="28"/>
          <w:szCs w:val="28"/>
          <w:lang w:val="ru-RU"/>
        </w:rPr>
      </w:pPr>
      <w:r w:rsidRPr="00A5149A">
        <w:rPr>
          <w:sz w:val="28"/>
          <w:szCs w:val="28"/>
          <w:lang w:val="ru-RU"/>
        </w:rPr>
        <w:t>На территории Новосибирской области обитает около 80 видов млекопитающих. Среди них много мелких животных: землеройки, мыши, полевки, хомяки, суслики. Встречаются 2 вида ежей, крот, 10 видов летучих мышей. В лесах обычна белка обыкновенная, изредка встречается белка-летяга. В степных районах водятся тушканчики. На сухих склонах холмов можно встретить норы серого сурка. Зайцев в Новосибирской области 2 вида — беляк и русак. По всей территории области обитают лис</w:t>
      </w:r>
      <w:r w:rsidR="005C3BB4" w:rsidRPr="00A5149A">
        <w:rPr>
          <w:sz w:val="28"/>
          <w:szCs w:val="28"/>
          <w:lang w:val="ru-RU"/>
        </w:rPr>
        <w:t>ы</w:t>
      </w:r>
      <w:r w:rsidRPr="00A5149A">
        <w:rPr>
          <w:sz w:val="28"/>
          <w:szCs w:val="28"/>
          <w:lang w:val="ru-RU"/>
        </w:rPr>
        <w:t xml:space="preserve"> и волк</w:t>
      </w:r>
      <w:r w:rsidR="005C3BB4" w:rsidRPr="00A5149A">
        <w:rPr>
          <w:sz w:val="28"/>
          <w:szCs w:val="28"/>
          <w:lang w:val="ru-RU"/>
        </w:rPr>
        <w:t>и</w:t>
      </w:r>
      <w:r w:rsidRPr="00A5149A">
        <w:rPr>
          <w:sz w:val="28"/>
          <w:szCs w:val="28"/>
          <w:lang w:val="ru-RU"/>
        </w:rPr>
        <w:t>.</w:t>
      </w:r>
    </w:p>
    <w:p w14:paraId="11B048E9" w14:textId="77777777" w:rsidR="003B2FF9" w:rsidRPr="00A5149A" w:rsidRDefault="003B2FF9" w:rsidP="003B2FF9">
      <w:pPr>
        <w:pStyle w:val="a1"/>
        <w:rPr>
          <w:sz w:val="28"/>
          <w:szCs w:val="28"/>
          <w:lang w:val="ru-RU"/>
        </w:rPr>
      </w:pPr>
      <w:r w:rsidRPr="00A5149A">
        <w:rPr>
          <w:sz w:val="28"/>
          <w:szCs w:val="28"/>
          <w:lang w:val="ru-RU"/>
        </w:rPr>
        <w:t xml:space="preserve">В области отмечено около 300 видов птиц. Большинство видов — перелетные и кочующие, но есть и оседлые. 45 видов птиц являются объектом охоты, а 76 относятся к редким и охраняются. Из редких видов стоит отметить черного аиста, скопу, орлана-белохвоста, беркута, осоеда, сапсана, беркута, </w:t>
      </w:r>
      <w:r w:rsidRPr="00A5149A">
        <w:rPr>
          <w:sz w:val="28"/>
          <w:szCs w:val="28"/>
          <w:lang w:val="ru-RU"/>
        </w:rPr>
        <w:lastRenderedPageBreak/>
        <w:t xml:space="preserve">луня. Изредка из Казахстана залетают экзотические фламинго. Многочисленны водные и околоводные птицы. Это разнообразные виды поганок, гусей, уток, чаек, куликов. Есть выпь, серая цапля, лебеди, чернозобая гагара, розовый и кудрявый пеликаны. Через озера Барабинской низменности проходят пути миграции многих перелетных птиц, поэтому озерная система озера Чаны имеет международное значение как важное место обитания водоплавающих птиц. Самая большая птица области — беркут, размах его крыльев достигает 2 м. Среди хищных птиц 10 видов сов. Самая крупная сова — филин, самая мелкая — </w:t>
      </w:r>
      <w:proofErr w:type="spellStart"/>
      <w:r w:rsidRPr="00A5149A">
        <w:rPr>
          <w:sz w:val="28"/>
          <w:szCs w:val="28"/>
          <w:lang w:val="ru-RU"/>
        </w:rPr>
        <w:t>сычик</w:t>
      </w:r>
      <w:proofErr w:type="spellEnd"/>
      <w:r w:rsidRPr="00A5149A">
        <w:rPr>
          <w:sz w:val="28"/>
          <w:szCs w:val="28"/>
          <w:lang w:val="ru-RU"/>
        </w:rPr>
        <w:t xml:space="preserve"> воробьиный, размером с воробья. Дневных хищников 21 вид — это соколы, ястребы, канюки, орлы. В лесах распространены: рябчик, тетерев, глухарь. В реках и озерах области встречается более 30 видов рыб. Наиболее распространены окунь, карась, лещ.</w:t>
      </w:r>
    </w:p>
    <w:p w14:paraId="32E9D8EE" w14:textId="77777777" w:rsidR="003B2FF9" w:rsidRPr="00A5149A" w:rsidRDefault="003B2FF9" w:rsidP="003B2FF9">
      <w:pPr>
        <w:pStyle w:val="a1"/>
        <w:rPr>
          <w:sz w:val="28"/>
          <w:szCs w:val="28"/>
          <w:lang w:val="ru-RU"/>
        </w:rPr>
      </w:pPr>
      <w:r w:rsidRPr="00A5149A">
        <w:rPr>
          <w:sz w:val="28"/>
          <w:szCs w:val="28"/>
          <w:lang w:val="ru-RU"/>
        </w:rPr>
        <w:t xml:space="preserve">На территории области четко выражена широтная зональность в расположении различных типов почв и растительности. Большая часть территории области находится в подзоне лесостепи. Приобская лесостепь представляет собой высокую равнину, расчлененную речными долинами, балками, оврагами. Лесостепь Сибири относится к районам с неравномерным увлажнением — то засуха, то многодневные дожди, поэтому урожаи сельскохозяйственных культур здесь сравнительно невелики. </w:t>
      </w:r>
    </w:p>
    <w:p w14:paraId="3F0CA62C" w14:textId="5033E479" w:rsidR="00B245B6" w:rsidRPr="00A5149A" w:rsidRDefault="003B2FF9" w:rsidP="003B2FF9">
      <w:pPr>
        <w:pStyle w:val="a1"/>
        <w:rPr>
          <w:sz w:val="28"/>
          <w:szCs w:val="28"/>
          <w:lang w:val="ru-RU"/>
        </w:rPr>
      </w:pPr>
      <w:r w:rsidRPr="00A5149A">
        <w:rPr>
          <w:sz w:val="28"/>
          <w:szCs w:val="28"/>
          <w:lang w:val="ru-RU"/>
        </w:rPr>
        <w:t>Кроме естественной растительности, обширные пространства области заняты полями, на которых выращиваются сельскохозяйственные культуры. На территории Новосибирской области произрастает около 400 видов растений, используемых в народной и официальной медицине. Наиболее богатыми по видовому составу и запасам сырья являются районы правобережья Оби (Салаирский кряж), а также северные районы области</w:t>
      </w:r>
      <w:r w:rsidR="002820AA" w:rsidRPr="00A5149A">
        <w:rPr>
          <w:sz w:val="28"/>
          <w:szCs w:val="28"/>
          <w:lang w:val="ru-RU"/>
        </w:rPr>
        <w:t>.</w:t>
      </w:r>
    </w:p>
    <w:p w14:paraId="02D41454" w14:textId="111C9507" w:rsidR="008C6D4D" w:rsidRPr="00A5149A" w:rsidRDefault="00BA0D34" w:rsidP="00BA0D34">
      <w:pPr>
        <w:pStyle w:val="30"/>
        <w:rPr>
          <w:i w:val="0"/>
          <w:sz w:val="28"/>
          <w:szCs w:val="28"/>
        </w:rPr>
      </w:pPr>
      <w:bookmarkStart w:id="39" w:name="_Toc522808442"/>
      <w:bookmarkStart w:id="40" w:name="_Toc165539022"/>
      <w:bookmarkEnd w:id="33"/>
      <w:bookmarkEnd w:id="34"/>
      <w:bookmarkEnd w:id="35"/>
      <w:r w:rsidRPr="006C53C8">
        <w:rPr>
          <w:i w:val="0"/>
          <w:sz w:val="28"/>
          <w:szCs w:val="28"/>
        </w:rPr>
        <w:t xml:space="preserve">2.1.3 </w:t>
      </w:r>
      <w:r w:rsidR="00A5122F" w:rsidRPr="006C53C8">
        <w:rPr>
          <w:i w:val="0"/>
          <w:sz w:val="28"/>
          <w:szCs w:val="28"/>
        </w:rPr>
        <w:t>Демографическая ситуация</w:t>
      </w:r>
      <w:bookmarkEnd w:id="39"/>
      <w:bookmarkEnd w:id="40"/>
    </w:p>
    <w:p w14:paraId="1D1C8FCB" w14:textId="5945F553" w:rsidR="007A10C5" w:rsidRPr="00A5149A" w:rsidRDefault="007A10C5" w:rsidP="007A10C5">
      <w:pPr>
        <w:ind w:firstLine="709"/>
        <w:rPr>
          <w:sz w:val="28"/>
          <w:szCs w:val="28"/>
          <w:lang w:eastAsia="ar-SA" w:bidi="en-US"/>
        </w:rPr>
      </w:pPr>
      <w:bookmarkStart w:id="41" w:name="_Toc370201485"/>
      <w:r w:rsidRPr="00A5149A">
        <w:rPr>
          <w:sz w:val="28"/>
          <w:szCs w:val="28"/>
          <w:lang w:eastAsia="ar-SA" w:bidi="en-US"/>
        </w:rPr>
        <w:t>Важнейшими социально-экономическими показателями формирования градостроительной системы любого уровня являются динамика численности населения. Наряду с природной, экономической и экологической составляющими они выступают в качестве основного фактора, влияющего на сбалансированное и устойчивое развитие территории</w:t>
      </w:r>
      <w:r w:rsidR="00B355ED" w:rsidRPr="00A5149A">
        <w:rPr>
          <w:sz w:val="28"/>
          <w:szCs w:val="28"/>
          <w:lang w:eastAsia="ar-SA" w:bidi="en-US"/>
        </w:rPr>
        <w:t xml:space="preserve"> </w:t>
      </w:r>
      <w:r w:rsidR="00C953A8">
        <w:rPr>
          <w:sz w:val="28"/>
          <w:szCs w:val="28"/>
          <w:lang w:eastAsia="ar-SA" w:bidi="en-US"/>
        </w:rPr>
        <w:t>Серебрянского</w:t>
      </w:r>
      <w:r w:rsidR="004B615E" w:rsidRPr="00A5149A">
        <w:rPr>
          <w:sz w:val="28"/>
          <w:szCs w:val="28"/>
          <w:lang w:eastAsia="ar-SA" w:bidi="en-US"/>
        </w:rPr>
        <w:t xml:space="preserve"> сельсовета</w:t>
      </w:r>
      <w:r w:rsidR="00785427" w:rsidRPr="00A5149A">
        <w:rPr>
          <w:sz w:val="28"/>
          <w:szCs w:val="28"/>
          <w:lang w:eastAsia="ar-SA" w:bidi="en-US"/>
        </w:rPr>
        <w:t>.</w:t>
      </w:r>
    </w:p>
    <w:p w14:paraId="6BC517D7" w14:textId="32C8666F" w:rsidR="007A10C5" w:rsidRPr="00A5149A" w:rsidRDefault="007A10C5" w:rsidP="007A10C5">
      <w:pPr>
        <w:ind w:firstLine="709"/>
        <w:rPr>
          <w:sz w:val="28"/>
          <w:szCs w:val="28"/>
          <w:lang w:eastAsia="ar-SA" w:bidi="en-US"/>
        </w:rPr>
      </w:pPr>
      <w:r w:rsidRPr="00A5149A">
        <w:rPr>
          <w:sz w:val="28"/>
          <w:szCs w:val="28"/>
          <w:lang w:eastAsia="ar-SA" w:bidi="en-US"/>
        </w:rPr>
        <w:t>Динамика изменения численности населения</w:t>
      </w:r>
      <w:r w:rsidR="00B36BD3">
        <w:rPr>
          <w:sz w:val="28"/>
          <w:szCs w:val="28"/>
          <w:lang w:eastAsia="ar-SA" w:bidi="en-US"/>
        </w:rPr>
        <w:t xml:space="preserve"> </w:t>
      </w:r>
      <w:r w:rsidR="00C953A8">
        <w:rPr>
          <w:sz w:val="28"/>
          <w:szCs w:val="28"/>
          <w:lang w:eastAsia="ar-SA" w:bidi="en-US"/>
        </w:rPr>
        <w:t>Серебрянского</w:t>
      </w:r>
      <w:r w:rsidR="009E4E90" w:rsidRPr="00A5149A">
        <w:rPr>
          <w:sz w:val="28"/>
          <w:szCs w:val="28"/>
          <w:lang w:eastAsia="ar-SA" w:bidi="en-US"/>
        </w:rPr>
        <w:t xml:space="preserve"> </w:t>
      </w:r>
      <w:r w:rsidR="004B615E" w:rsidRPr="00A5149A">
        <w:rPr>
          <w:sz w:val="28"/>
          <w:szCs w:val="28"/>
          <w:lang w:eastAsia="ar-SA" w:bidi="en-US"/>
        </w:rPr>
        <w:t xml:space="preserve">сельсовета </w:t>
      </w:r>
      <w:r w:rsidRPr="00A5149A">
        <w:rPr>
          <w:sz w:val="28"/>
          <w:szCs w:val="28"/>
          <w:lang w:eastAsia="ar-SA" w:bidi="en-US"/>
        </w:rPr>
        <w:t xml:space="preserve">за последние </w:t>
      </w:r>
      <w:r w:rsidR="00696E38" w:rsidRPr="00A5149A">
        <w:rPr>
          <w:sz w:val="28"/>
          <w:szCs w:val="28"/>
          <w:lang w:eastAsia="ar-SA" w:bidi="en-US"/>
        </w:rPr>
        <w:t>5</w:t>
      </w:r>
      <w:r w:rsidRPr="00A5149A">
        <w:rPr>
          <w:sz w:val="28"/>
          <w:szCs w:val="28"/>
          <w:lang w:eastAsia="ar-SA" w:bidi="en-US"/>
        </w:rPr>
        <w:t xml:space="preserve"> лет проанализирована в таблице </w:t>
      </w:r>
      <w:r w:rsidR="00D765A2" w:rsidRPr="00A5149A">
        <w:rPr>
          <w:sz w:val="28"/>
          <w:szCs w:val="28"/>
          <w:lang w:eastAsia="ar-SA" w:bidi="en-US"/>
        </w:rPr>
        <w:t>2.</w:t>
      </w:r>
      <w:r w:rsidR="00B953A7">
        <w:rPr>
          <w:sz w:val="28"/>
          <w:szCs w:val="28"/>
          <w:lang w:eastAsia="ar-SA" w:bidi="en-US"/>
        </w:rPr>
        <w:t>4</w:t>
      </w:r>
      <w:r w:rsidR="00B36BD3">
        <w:rPr>
          <w:sz w:val="28"/>
          <w:szCs w:val="28"/>
          <w:lang w:eastAsia="ar-SA" w:bidi="en-US"/>
        </w:rPr>
        <w:t xml:space="preserve"> </w:t>
      </w:r>
      <w:r w:rsidR="00B36BD3">
        <w:rPr>
          <w:sz w:val="28"/>
          <w:szCs w:val="28"/>
        </w:rPr>
        <w:t>(п</w:t>
      </w:r>
      <w:r w:rsidR="00B36BD3" w:rsidRPr="00A5149A">
        <w:rPr>
          <w:sz w:val="28"/>
          <w:szCs w:val="28"/>
        </w:rPr>
        <w:t>о данным Федеральной службы государственной статистики</w:t>
      </w:r>
      <w:r w:rsidR="00B36BD3">
        <w:rPr>
          <w:sz w:val="28"/>
          <w:szCs w:val="28"/>
        </w:rPr>
        <w:t>).</w:t>
      </w:r>
    </w:p>
    <w:p w14:paraId="033093B0" w14:textId="40D48A92" w:rsidR="007A10C5" w:rsidRPr="00A5149A" w:rsidRDefault="00947B09" w:rsidP="007E1254">
      <w:pPr>
        <w:pStyle w:val="a1"/>
        <w:keepNext/>
        <w:jc w:val="right"/>
        <w:rPr>
          <w:b/>
          <w:sz w:val="28"/>
          <w:szCs w:val="28"/>
          <w:lang w:val="ru-RU"/>
        </w:rPr>
      </w:pPr>
      <w:r w:rsidRPr="00A5149A">
        <w:rPr>
          <w:b/>
          <w:sz w:val="28"/>
          <w:szCs w:val="28"/>
          <w:lang w:val="ru-RU"/>
        </w:rPr>
        <w:t xml:space="preserve">Таблица </w:t>
      </w:r>
      <w:r w:rsidR="00D765A2" w:rsidRPr="00A5149A">
        <w:rPr>
          <w:b/>
          <w:sz w:val="28"/>
          <w:szCs w:val="28"/>
          <w:lang w:val="ru-RU"/>
        </w:rPr>
        <w:t>2.</w:t>
      </w:r>
      <w:r w:rsidR="00B953A7">
        <w:rPr>
          <w:b/>
          <w:sz w:val="28"/>
          <w:szCs w:val="28"/>
          <w:lang w:val="ru-RU"/>
        </w:rPr>
        <w:t>4</w:t>
      </w:r>
    </w:p>
    <w:p w14:paraId="799E6EB9" w14:textId="0DACF7F2" w:rsidR="007A10C5" w:rsidRPr="00A5149A" w:rsidRDefault="007A10C5" w:rsidP="00D765A2">
      <w:pPr>
        <w:keepNext/>
        <w:suppressAutoHyphens/>
        <w:spacing w:after="120"/>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C953A8">
        <w:rPr>
          <w:b/>
          <w:bCs/>
          <w:sz w:val="28"/>
          <w:szCs w:val="28"/>
          <w:lang w:eastAsia="ar-SA" w:bidi="en-US"/>
        </w:rPr>
        <w:t>Серебрянского</w:t>
      </w:r>
      <w:r w:rsidR="009E4E90" w:rsidRPr="00A5149A">
        <w:rPr>
          <w:sz w:val="28"/>
          <w:szCs w:val="28"/>
          <w:lang w:eastAsia="ar-SA" w:bidi="en-US"/>
        </w:rPr>
        <w:t xml:space="preserve"> </w:t>
      </w:r>
      <w:r w:rsidR="004B615E" w:rsidRPr="00A5149A">
        <w:rPr>
          <w:b/>
          <w:sz w:val="28"/>
          <w:szCs w:val="28"/>
          <w:lang w:eastAsia="ar-SA" w:bidi="en-US"/>
        </w:rPr>
        <w:t>сельсовета, чел</w:t>
      </w:r>
      <w:r w:rsidR="008D19DD" w:rsidRPr="00A5149A">
        <w:rPr>
          <w:b/>
          <w:sz w:val="28"/>
          <w:szCs w:val="28"/>
          <w:lang w:eastAsia="ar-SA" w:bidi="en-US"/>
        </w:rPr>
        <w:t xml:space="preserve"> </w:t>
      </w:r>
      <w:r w:rsidR="00431D4E" w:rsidRPr="00A5149A">
        <w:rPr>
          <w:b/>
          <w:sz w:val="28"/>
          <w:szCs w:val="28"/>
          <w:lang w:eastAsia="ar-SA" w:bidi="en-US"/>
        </w:rPr>
        <w:t>(</w:t>
      </w:r>
      <w:r w:rsidR="00FC31B9" w:rsidRPr="00A5149A">
        <w:rPr>
          <w:b/>
          <w:sz w:val="28"/>
          <w:szCs w:val="28"/>
          <w:lang w:eastAsia="ar-SA" w:bidi="en-US"/>
        </w:rPr>
        <w:t>данные на начало года)</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CellMar>
          <w:left w:w="28" w:type="dxa"/>
          <w:right w:w="28" w:type="dxa"/>
        </w:tblCellMar>
        <w:tblLook w:val="04A0" w:firstRow="1" w:lastRow="0" w:firstColumn="1" w:lastColumn="0" w:noHBand="0" w:noVBand="1"/>
      </w:tblPr>
      <w:tblGrid>
        <w:gridCol w:w="3666"/>
        <w:gridCol w:w="1135"/>
        <w:gridCol w:w="1135"/>
        <w:gridCol w:w="1135"/>
        <w:gridCol w:w="1135"/>
        <w:gridCol w:w="1128"/>
      </w:tblGrid>
      <w:tr w:rsidR="005852FD" w:rsidRPr="0032349A" w14:paraId="48320D48" w14:textId="77777777" w:rsidTr="008D19DD">
        <w:tc>
          <w:tcPr>
            <w:tcW w:w="1964" w:type="pct"/>
            <w:shd w:val="clear" w:color="auto" w:fill="auto"/>
          </w:tcPr>
          <w:p w14:paraId="4E0A9A5B" w14:textId="77777777" w:rsidR="005852FD" w:rsidRPr="0032349A" w:rsidRDefault="005852FD" w:rsidP="008D19DD">
            <w:pPr>
              <w:jc w:val="center"/>
              <w:rPr>
                <w:b/>
                <w:sz w:val="22"/>
                <w:szCs w:val="22"/>
              </w:rPr>
            </w:pPr>
            <w:r w:rsidRPr="0032349A">
              <w:rPr>
                <w:b/>
                <w:sz w:val="22"/>
                <w:szCs w:val="22"/>
              </w:rPr>
              <w:t>Показатели</w:t>
            </w:r>
          </w:p>
        </w:tc>
        <w:tc>
          <w:tcPr>
            <w:tcW w:w="608" w:type="pct"/>
            <w:shd w:val="clear" w:color="auto" w:fill="auto"/>
          </w:tcPr>
          <w:p w14:paraId="07D07C3D" w14:textId="3D9B1FFB" w:rsidR="005852FD" w:rsidRPr="0032349A" w:rsidRDefault="00FE7B03" w:rsidP="008D19DD">
            <w:pPr>
              <w:jc w:val="center"/>
              <w:rPr>
                <w:b/>
                <w:sz w:val="22"/>
                <w:szCs w:val="22"/>
              </w:rPr>
            </w:pPr>
            <w:r>
              <w:rPr>
                <w:b/>
                <w:sz w:val="22"/>
                <w:szCs w:val="22"/>
              </w:rPr>
              <w:t>2019</w:t>
            </w:r>
            <w:r w:rsidR="005852FD" w:rsidRPr="0032349A">
              <w:rPr>
                <w:b/>
                <w:sz w:val="22"/>
                <w:szCs w:val="22"/>
              </w:rPr>
              <w:t xml:space="preserve"> год</w:t>
            </w:r>
          </w:p>
        </w:tc>
        <w:tc>
          <w:tcPr>
            <w:tcW w:w="608" w:type="pct"/>
            <w:shd w:val="clear" w:color="auto" w:fill="auto"/>
          </w:tcPr>
          <w:p w14:paraId="643AE834" w14:textId="344511CB" w:rsidR="005852FD" w:rsidRPr="0032349A" w:rsidRDefault="00FE7B03" w:rsidP="008D19DD">
            <w:pPr>
              <w:jc w:val="center"/>
              <w:rPr>
                <w:b/>
                <w:sz w:val="22"/>
                <w:szCs w:val="22"/>
              </w:rPr>
            </w:pPr>
            <w:r>
              <w:rPr>
                <w:b/>
                <w:sz w:val="22"/>
                <w:szCs w:val="22"/>
              </w:rPr>
              <w:t>2020</w:t>
            </w:r>
            <w:r w:rsidR="005852FD" w:rsidRPr="0032349A">
              <w:rPr>
                <w:b/>
                <w:sz w:val="22"/>
                <w:szCs w:val="22"/>
              </w:rPr>
              <w:t xml:space="preserve"> год</w:t>
            </w:r>
          </w:p>
        </w:tc>
        <w:tc>
          <w:tcPr>
            <w:tcW w:w="608" w:type="pct"/>
            <w:shd w:val="clear" w:color="auto" w:fill="auto"/>
          </w:tcPr>
          <w:p w14:paraId="42EB0DFF" w14:textId="4B0C4A24" w:rsidR="005852FD" w:rsidRPr="0032349A" w:rsidRDefault="00FE7B03" w:rsidP="008D19DD">
            <w:pPr>
              <w:jc w:val="center"/>
              <w:rPr>
                <w:b/>
                <w:sz w:val="22"/>
                <w:szCs w:val="22"/>
              </w:rPr>
            </w:pPr>
            <w:r>
              <w:rPr>
                <w:b/>
                <w:sz w:val="22"/>
                <w:szCs w:val="22"/>
              </w:rPr>
              <w:t>2021</w:t>
            </w:r>
            <w:r w:rsidR="005852FD" w:rsidRPr="0032349A">
              <w:rPr>
                <w:b/>
                <w:sz w:val="22"/>
                <w:szCs w:val="22"/>
              </w:rPr>
              <w:t xml:space="preserve"> год</w:t>
            </w:r>
          </w:p>
        </w:tc>
        <w:tc>
          <w:tcPr>
            <w:tcW w:w="608" w:type="pct"/>
            <w:shd w:val="clear" w:color="auto" w:fill="auto"/>
          </w:tcPr>
          <w:p w14:paraId="4E84DA2F" w14:textId="01E94243" w:rsidR="005852FD" w:rsidRPr="0032349A" w:rsidRDefault="00FE7B03" w:rsidP="008D19DD">
            <w:pPr>
              <w:jc w:val="center"/>
              <w:rPr>
                <w:b/>
                <w:sz w:val="22"/>
                <w:szCs w:val="22"/>
              </w:rPr>
            </w:pPr>
            <w:r>
              <w:rPr>
                <w:b/>
                <w:sz w:val="22"/>
                <w:szCs w:val="22"/>
              </w:rPr>
              <w:t>2022</w:t>
            </w:r>
            <w:r w:rsidR="005852FD" w:rsidRPr="0032349A">
              <w:rPr>
                <w:b/>
                <w:sz w:val="22"/>
                <w:szCs w:val="22"/>
              </w:rPr>
              <w:t xml:space="preserve"> год</w:t>
            </w:r>
          </w:p>
        </w:tc>
        <w:tc>
          <w:tcPr>
            <w:tcW w:w="604" w:type="pct"/>
            <w:shd w:val="clear" w:color="auto" w:fill="auto"/>
          </w:tcPr>
          <w:p w14:paraId="59B32227" w14:textId="0301A1CB" w:rsidR="005852FD" w:rsidRPr="0032349A" w:rsidRDefault="00FE7B03" w:rsidP="008D19DD">
            <w:pPr>
              <w:jc w:val="center"/>
              <w:rPr>
                <w:b/>
                <w:sz w:val="22"/>
                <w:szCs w:val="22"/>
              </w:rPr>
            </w:pPr>
            <w:r>
              <w:rPr>
                <w:b/>
                <w:sz w:val="22"/>
                <w:szCs w:val="22"/>
              </w:rPr>
              <w:t>2023</w:t>
            </w:r>
            <w:r w:rsidR="005852FD" w:rsidRPr="0032349A">
              <w:rPr>
                <w:b/>
                <w:sz w:val="22"/>
                <w:szCs w:val="22"/>
              </w:rPr>
              <w:t xml:space="preserve"> год</w:t>
            </w:r>
          </w:p>
        </w:tc>
      </w:tr>
      <w:tr w:rsidR="0088653A" w:rsidRPr="0032349A" w14:paraId="06CA436B" w14:textId="77777777" w:rsidTr="008D19DD">
        <w:tc>
          <w:tcPr>
            <w:tcW w:w="1964" w:type="pct"/>
            <w:shd w:val="clear" w:color="auto" w:fill="auto"/>
            <w:vAlign w:val="center"/>
          </w:tcPr>
          <w:p w14:paraId="43345833" w14:textId="56527AEA" w:rsidR="0088653A" w:rsidRPr="0032349A" w:rsidRDefault="0088653A" w:rsidP="008D19DD">
            <w:pPr>
              <w:jc w:val="left"/>
              <w:rPr>
                <w:bCs/>
                <w:sz w:val="22"/>
                <w:szCs w:val="22"/>
              </w:rPr>
            </w:pPr>
            <w:r w:rsidRPr="0032349A">
              <w:rPr>
                <w:bCs/>
                <w:sz w:val="22"/>
                <w:szCs w:val="22"/>
              </w:rPr>
              <w:t>Численность населения</w:t>
            </w:r>
            <w:r w:rsidR="0017715C" w:rsidRPr="0032349A">
              <w:rPr>
                <w:bCs/>
                <w:sz w:val="22"/>
                <w:szCs w:val="22"/>
              </w:rPr>
              <w:t>, чел</w:t>
            </w:r>
          </w:p>
        </w:tc>
        <w:tc>
          <w:tcPr>
            <w:tcW w:w="608" w:type="pct"/>
            <w:shd w:val="clear" w:color="auto" w:fill="auto"/>
            <w:vAlign w:val="center"/>
          </w:tcPr>
          <w:p w14:paraId="4A287C96" w14:textId="3790181B" w:rsidR="0088653A" w:rsidRPr="0032349A" w:rsidRDefault="00D048C7" w:rsidP="008D19DD">
            <w:pPr>
              <w:jc w:val="center"/>
              <w:rPr>
                <w:bCs/>
                <w:sz w:val="22"/>
                <w:szCs w:val="22"/>
              </w:rPr>
            </w:pPr>
            <w:r>
              <w:rPr>
                <w:bCs/>
                <w:sz w:val="22"/>
                <w:szCs w:val="22"/>
              </w:rPr>
              <w:t>1026</w:t>
            </w:r>
          </w:p>
        </w:tc>
        <w:tc>
          <w:tcPr>
            <w:tcW w:w="608" w:type="pct"/>
            <w:shd w:val="clear" w:color="auto" w:fill="auto"/>
            <w:vAlign w:val="center"/>
          </w:tcPr>
          <w:p w14:paraId="0E405B17" w14:textId="7C35F7C4" w:rsidR="0088653A" w:rsidRPr="0032349A" w:rsidRDefault="00D048C7" w:rsidP="008D19DD">
            <w:pPr>
              <w:jc w:val="center"/>
              <w:rPr>
                <w:bCs/>
                <w:sz w:val="22"/>
                <w:szCs w:val="22"/>
              </w:rPr>
            </w:pPr>
            <w:r>
              <w:rPr>
                <w:bCs/>
                <w:sz w:val="22"/>
                <w:szCs w:val="22"/>
              </w:rPr>
              <w:t>1021</w:t>
            </w:r>
          </w:p>
        </w:tc>
        <w:tc>
          <w:tcPr>
            <w:tcW w:w="608" w:type="pct"/>
            <w:shd w:val="clear" w:color="auto" w:fill="auto"/>
            <w:vAlign w:val="center"/>
          </w:tcPr>
          <w:p w14:paraId="55F3379A" w14:textId="179074D8" w:rsidR="0088653A" w:rsidRPr="0032349A" w:rsidRDefault="00D048C7" w:rsidP="008D19DD">
            <w:pPr>
              <w:jc w:val="center"/>
              <w:rPr>
                <w:bCs/>
                <w:sz w:val="22"/>
                <w:szCs w:val="22"/>
              </w:rPr>
            </w:pPr>
            <w:r>
              <w:rPr>
                <w:bCs/>
                <w:sz w:val="22"/>
                <w:szCs w:val="22"/>
              </w:rPr>
              <w:t>1000</w:t>
            </w:r>
          </w:p>
        </w:tc>
        <w:tc>
          <w:tcPr>
            <w:tcW w:w="608" w:type="pct"/>
            <w:shd w:val="clear" w:color="auto" w:fill="auto"/>
            <w:vAlign w:val="center"/>
          </w:tcPr>
          <w:p w14:paraId="6EA8FC43" w14:textId="187BA0F4" w:rsidR="0088653A" w:rsidRPr="0032349A" w:rsidRDefault="00D048C7" w:rsidP="008D19DD">
            <w:pPr>
              <w:jc w:val="center"/>
              <w:rPr>
                <w:bCs/>
                <w:sz w:val="22"/>
                <w:szCs w:val="22"/>
              </w:rPr>
            </w:pPr>
            <w:r>
              <w:rPr>
                <w:bCs/>
                <w:sz w:val="22"/>
                <w:szCs w:val="22"/>
              </w:rPr>
              <w:t>807</w:t>
            </w:r>
          </w:p>
        </w:tc>
        <w:tc>
          <w:tcPr>
            <w:tcW w:w="604" w:type="pct"/>
            <w:shd w:val="clear" w:color="auto" w:fill="auto"/>
            <w:vAlign w:val="center"/>
          </w:tcPr>
          <w:p w14:paraId="63E29711" w14:textId="0D7CEB75" w:rsidR="0088653A" w:rsidRPr="0032349A" w:rsidRDefault="00D048C7" w:rsidP="008D19DD">
            <w:pPr>
              <w:jc w:val="center"/>
              <w:rPr>
                <w:bCs/>
                <w:sz w:val="22"/>
                <w:szCs w:val="22"/>
              </w:rPr>
            </w:pPr>
            <w:r>
              <w:rPr>
                <w:bCs/>
                <w:sz w:val="22"/>
                <w:szCs w:val="22"/>
              </w:rPr>
              <w:t>779</w:t>
            </w:r>
          </w:p>
        </w:tc>
      </w:tr>
    </w:tbl>
    <w:p w14:paraId="70D09041" w14:textId="63308C2B" w:rsidR="006B1840" w:rsidRPr="00A5149A" w:rsidRDefault="007A10C5" w:rsidP="006B1840">
      <w:pPr>
        <w:spacing w:before="120"/>
        <w:ind w:firstLine="709"/>
        <w:rPr>
          <w:sz w:val="28"/>
          <w:szCs w:val="28"/>
          <w:lang w:eastAsia="ar-SA" w:bidi="en-US"/>
        </w:rPr>
      </w:pPr>
      <w:r w:rsidRPr="00A5149A">
        <w:rPr>
          <w:sz w:val="28"/>
          <w:szCs w:val="28"/>
          <w:lang w:eastAsia="ar-SA" w:bidi="en-US"/>
        </w:rPr>
        <w:t xml:space="preserve">Из таблицы </w:t>
      </w:r>
      <w:r w:rsidR="00717201" w:rsidRPr="00A5149A">
        <w:rPr>
          <w:sz w:val="28"/>
          <w:szCs w:val="28"/>
          <w:lang w:eastAsia="ar-SA" w:bidi="en-US"/>
        </w:rPr>
        <w:t>2.</w:t>
      </w:r>
      <w:r w:rsidR="00B953A7">
        <w:rPr>
          <w:sz w:val="28"/>
          <w:szCs w:val="28"/>
          <w:lang w:eastAsia="ar-SA" w:bidi="en-US"/>
        </w:rPr>
        <w:t>4</w:t>
      </w:r>
      <w:r w:rsidR="00717201" w:rsidRPr="00A5149A">
        <w:rPr>
          <w:sz w:val="28"/>
          <w:szCs w:val="28"/>
          <w:lang w:eastAsia="ar-SA" w:bidi="en-US"/>
        </w:rPr>
        <w:t xml:space="preserve"> </w:t>
      </w:r>
      <w:r w:rsidRPr="00A5149A">
        <w:rPr>
          <w:sz w:val="28"/>
          <w:szCs w:val="28"/>
          <w:lang w:eastAsia="ar-SA" w:bidi="en-US"/>
        </w:rPr>
        <w:t xml:space="preserve">следует, что с </w:t>
      </w:r>
      <w:r w:rsidR="00FE7B03">
        <w:rPr>
          <w:sz w:val="28"/>
          <w:szCs w:val="28"/>
          <w:lang w:eastAsia="ar-SA" w:bidi="en-US"/>
        </w:rPr>
        <w:t>2019</w:t>
      </w:r>
      <w:r w:rsidRPr="00A5149A">
        <w:rPr>
          <w:sz w:val="28"/>
          <w:szCs w:val="28"/>
          <w:lang w:eastAsia="ar-SA" w:bidi="en-US"/>
        </w:rPr>
        <w:t xml:space="preserve"> г. </w:t>
      </w:r>
      <w:r w:rsidR="00676DEC" w:rsidRPr="00A5149A">
        <w:rPr>
          <w:sz w:val="28"/>
          <w:szCs w:val="28"/>
          <w:lang w:eastAsia="ar-SA" w:bidi="en-US"/>
        </w:rPr>
        <w:t xml:space="preserve">по </w:t>
      </w:r>
      <w:r w:rsidR="00FE7B03">
        <w:rPr>
          <w:sz w:val="28"/>
          <w:szCs w:val="28"/>
          <w:lang w:eastAsia="ar-SA" w:bidi="en-US"/>
        </w:rPr>
        <w:t>2023</w:t>
      </w:r>
      <w:r w:rsidRPr="00A5149A">
        <w:rPr>
          <w:sz w:val="28"/>
          <w:szCs w:val="28"/>
          <w:lang w:eastAsia="ar-SA" w:bidi="en-US"/>
        </w:rPr>
        <w:t xml:space="preserve"> г. численность</w:t>
      </w:r>
      <w:r w:rsidR="00FD08C0" w:rsidRPr="00A5149A">
        <w:rPr>
          <w:sz w:val="28"/>
          <w:szCs w:val="28"/>
          <w:lang w:eastAsia="ar-SA" w:bidi="en-US"/>
        </w:rPr>
        <w:t xml:space="preserve"> населения</w:t>
      </w:r>
      <w:r w:rsidR="00B355ED" w:rsidRPr="00A5149A">
        <w:rPr>
          <w:sz w:val="28"/>
          <w:szCs w:val="28"/>
          <w:lang w:eastAsia="ar-SA" w:bidi="en-US"/>
        </w:rPr>
        <w:t xml:space="preserve"> </w:t>
      </w:r>
      <w:r w:rsidR="00C953A8">
        <w:rPr>
          <w:sz w:val="28"/>
          <w:szCs w:val="28"/>
          <w:lang w:eastAsia="ar-SA" w:bidi="en-US"/>
        </w:rPr>
        <w:t>Серебрянского</w:t>
      </w:r>
      <w:r w:rsidR="00102446" w:rsidRPr="00A5149A">
        <w:rPr>
          <w:sz w:val="28"/>
          <w:szCs w:val="28"/>
          <w:lang w:eastAsia="ar-SA" w:bidi="en-US"/>
        </w:rPr>
        <w:t xml:space="preserve"> </w:t>
      </w:r>
      <w:r w:rsidR="004B615E" w:rsidRPr="00A5149A">
        <w:rPr>
          <w:sz w:val="28"/>
          <w:szCs w:val="28"/>
          <w:lang w:eastAsia="ar-SA" w:bidi="en-US"/>
        </w:rPr>
        <w:t>сельсовета</w:t>
      </w:r>
      <w:r w:rsidR="002D53D6" w:rsidRPr="00A5149A">
        <w:rPr>
          <w:sz w:val="28"/>
          <w:szCs w:val="28"/>
          <w:lang w:eastAsia="ar-SA" w:bidi="en-US"/>
        </w:rPr>
        <w:t xml:space="preserve"> </w:t>
      </w:r>
      <w:r w:rsidR="00C7613B" w:rsidRPr="00A5149A">
        <w:rPr>
          <w:sz w:val="28"/>
          <w:szCs w:val="28"/>
          <w:lang w:eastAsia="ar-SA" w:bidi="en-US"/>
        </w:rPr>
        <w:t xml:space="preserve">имеет </w:t>
      </w:r>
      <w:r w:rsidR="00696E38" w:rsidRPr="00A5149A">
        <w:rPr>
          <w:sz w:val="28"/>
          <w:szCs w:val="28"/>
          <w:lang w:eastAsia="ar-SA" w:bidi="en-US"/>
        </w:rPr>
        <w:t xml:space="preserve">тенденцию </w:t>
      </w:r>
      <w:r w:rsidR="00D666B3" w:rsidRPr="00A5149A">
        <w:rPr>
          <w:sz w:val="28"/>
          <w:szCs w:val="28"/>
          <w:lang w:eastAsia="ar-SA" w:bidi="en-US"/>
        </w:rPr>
        <w:t>снижения</w:t>
      </w:r>
      <w:r w:rsidR="00FD08C0" w:rsidRPr="00A5149A">
        <w:rPr>
          <w:sz w:val="28"/>
          <w:szCs w:val="28"/>
          <w:lang w:eastAsia="ar-SA" w:bidi="en-US"/>
        </w:rPr>
        <w:t xml:space="preserve"> (на </w:t>
      </w:r>
      <w:r w:rsidR="00D048C7">
        <w:rPr>
          <w:sz w:val="28"/>
          <w:szCs w:val="28"/>
          <w:lang w:eastAsia="ar-SA" w:bidi="en-US"/>
        </w:rPr>
        <w:t>247</w:t>
      </w:r>
      <w:r w:rsidR="00FD08C0" w:rsidRPr="00A5149A">
        <w:rPr>
          <w:sz w:val="28"/>
          <w:szCs w:val="28"/>
          <w:lang w:eastAsia="ar-SA" w:bidi="en-US"/>
        </w:rPr>
        <w:t xml:space="preserve"> чел</w:t>
      </w:r>
      <w:r w:rsidR="00634FD5">
        <w:rPr>
          <w:sz w:val="28"/>
          <w:szCs w:val="28"/>
          <w:lang w:eastAsia="ar-SA" w:bidi="en-US"/>
        </w:rPr>
        <w:t>овек</w:t>
      </w:r>
      <w:r w:rsidR="00FD08C0" w:rsidRPr="00A5149A">
        <w:rPr>
          <w:sz w:val="28"/>
          <w:szCs w:val="28"/>
          <w:lang w:eastAsia="ar-SA" w:bidi="en-US"/>
        </w:rPr>
        <w:t>)</w:t>
      </w:r>
      <w:r w:rsidR="00755B77" w:rsidRPr="00A5149A">
        <w:rPr>
          <w:sz w:val="28"/>
          <w:szCs w:val="28"/>
          <w:lang w:eastAsia="ar-SA" w:bidi="en-US"/>
        </w:rPr>
        <w:t>.</w:t>
      </w:r>
    </w:p>
    <w:p w14:paraId="0C3AFE3C" w14:textId="4ED685A3" w:rsidR="00E71194" w:rsidRPr="00A5149A" w:rsidRDefault="0049527F" w:rsidP="00182961">
      <w:pPr>
        <w:spacing w:before="120"/>
        <w:ind w:firstLine="709"/>
        <w:jc w:val="center"/>
        <w:rPr>
          <w:sz w:val="28"/>
          <w:szCs w:val="28"/>
          <w:highlight w:val="yellow"/>
          <w:lang w:eastAsia="ar-SA" w:bidi="en-US"/>
        </w:rPr>
      </w:pPr>
      <w:r w:rsidRPr="00A5149A">
        <w:rPr>
          <w:noProof/>
          <w:sz w:val="28"/>
          <w:szCs w:val="28"/>
          <w:shd w:val="clear" w:color="auto" w:fill="FFFFFF" w:themeFill="background1"/>
        </w:rPr>
        <w:lastRenderedPageBreak/>
        <w:drawing>
          <wp:inline distT="0" distB="0" distL="0" distR="0" wp14:anchorId="6B933D4E" wp14:editId="26AF2C1D">
            <wp:extent cx="4857750" cy="2171700"/>
            <wp:effectExtent l="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12"/>
              </a:graphicData>
            </a:graphic>
          </wp:inline>
        </w:drawing>
      </w:r>
    </w:p>
    <w:p w14:paraId="39F7A621" w14:textId="77777777" w:rsidR="00B25BD9" w:rsidRPr="00A5149A" w:rsidRDefault="00B25BD9" w:rsidP="00B25BD9">
      <w:pPr>
        <w:suppressAutoHyphens/>
        <w:jc w:val="right"/>
        <w:rPr>
          <w:b/>
          <w:sz w:val="28"/>
          <w:szCs w:val="28"/>
          <w:lang w:eastAsia="ar-SA" w:bidi="en-US"/>
        </w:rPr>
      </w:pPr>
      <w:r w:rsidRPr="00A5149A">
        <w:rPr>
          <w:b/>
          <w:sz w:val="28"/>
          <w:szCs w:val="28"/>
          <w:lang w:eastAsia="ar-SA" w:bidi="en-US"/>
        </w:rPr>
        <w:t xml:space="preserve">Рисунок 2.1 </w:t>
      </w:r>
    </w:p>
    <w:p w14:paraId="6CAD25D0" w14:textId="73E29066" w:rsidR="00B25BD9" w:rsidRPr="00A5149A" w:rsidRDefault="00B25BD9" w:rsidP="00B25BD9">
      <w:pPr>
        <w:suppressAutoHyphens/>
        <w:jc w:val="center"/>
        <w:rPr>
          <w:b/>
          <w:sz w:val="28"/>
          <w:szCs w:val="28"/>
          <w:lang w:eastAsia="ar-SA" w:bidi="en-US"/>
        </w:rPr>
      </w:pPr>
      <w:r w:rsidRPr="00A5149A">
        <w:rPr>
          <w:b/>
          <w:sz w:val="28"/>
          <w:szCs w:val="28"/>
          <w:lang w:eastAsia="ar-SA" w:bidi="en-US"/>
        </w:rPr>
        <w:t xml:space="preserve">Динамика изменения численности населения </w:t>
      </w:r>
      <w:r w:rsidR="00C953A8">
        <w:rPr>
          <w:b/>
          <w:bCs/>
          <w:sz w:val="28"/>
          <w:szCs w:val="28"/>
          <w:lang w:eastAsia="ar-SA" w:bidi="en-US"/>
        </w:rPr>
        <w:t>Серебрянского</w:t>
      </w:r>
      <w:r w:rsidRPr="00A5149A">
        <w:rPr>
          <w:sz w:val="28"/>
          <w:szCs w:val="28"/>
          <w:lang w:eastAsia="ar-SA" w:bidi="en-US"/>
        </w:rPr>
        <w:t xml:space="preserve"> </w:t>
      </w:r>
      <w:r w:rsidRPr="00A5149A">
        <w:rPr>
          <w:b/>
          <w:sz w:val="28"/>
          <w:szCs w:val="28"/>
          <w:lang w:eastAsia="ar-SA" w:bidi="en-US"/>
        </w:rPr>
        <w:t xml:space="preserve">сельсовета </w:t>
      </w:r>
      <w:r w:rsidRPr="00A5149A">
        <w:rPr>
          <w:b/>
          <w:sz w:val="28"/>
          <w:szCs w:val="28"/>
          <w:lang w:eastAsia="ar-SA" w:bidi="en-US"/>
        </w:rPr>
        <w:br/>
        <w:t>(</w:t>
      </w:r>
      <w:r>
        <w:rPr>
          <w:b/>
          <w:sz w:val="28"/>
          <w:szCs w:val="28"/>
          <w:lang w:eastAsia="ar-SA" w:bidi="en-US"/>
        </w:rPr>
        <w:t>2019</w:t>
      </w:r>
      <w:r w:rsidRPr="00A5149A">
        <w:rPr>
          <w:b/>
          <w:sz w:val="28"/>
          <w:szCs w:val="28"/>
          <w:lang w:eastAsia="ar-SA" w:bidi="en-US"/>
        </w:rPr>
        <w:t>-</w:t>
      </w:r>
      <w:r>
        <w:rPr>
          <w:b/>
          <w:sz w:val="28"/>
          <w:szCs w:val="28"/>
          <w:lang w:eastAsia="ar-SA" w:bidi="en-US"/>
        </w:rPr>
        <w:t>2023</w:t>
      </w:r>
      <w:r w:rsidRPr="00A5149A">
        <w:rPr>
          <w:b/>
          <w:sz w:val="28"/>
          <w:szCs w:val="28"/>
          <w:lang w:eastAsia="ar-SA" w:bidi="en-US"/>
        </w:rPr>
        <w:t xml:space="preserve"> гг., данные на начало года)</w:t>
      </w:r>
    </w:p>
    <w:p w14:paraId="472D8FEF" w14:textId="77777777" w:rsidR="00B25BD9" w:rsidRDefault="00B25BD9" w:rsidP="007E1254">
      <w:pPr>
        <w:spacing w:before="120"/>
        <w:ind w:firstLine="709"/>
        <w:rPr>
          <w:sz w:val="28"/>
          <w:szCs w:val="28"/>
          <w:lang w:eastAsia="ar-SA" w:bidi="en-US"/>
        </w:rPr>
      </w:pPr>
    </w:p>
    <w:p w14:paraId="25A80866" w14:textId="7FE1304E" w:rsidR="007A10C5" w:rsidRPr="00A5149A" w:rsidRDefault="007A10C5" w:rsidP="007E1254">
      <w:pPr>
        <w:spacing w:before="120"/>
        <w:ind w:firstLine="709"/>
        <w:rPr>
          <w:sz w:val="28"/>
          <w:szCs w:val="28"/>
          <w:lang w:eastAsia="ar-SA" w:bidi="en-US"/>
        </w:rPr>
      </w:pPr>
      <w:r w:rsidRPr="00A5149A">
        <w:rPr>
          <w:sz w:val="28"/>
          <w:szCs w:val="28"/>
          <w:lang w:eastAsia="ar-SA" w:bidi="en-US"/>
        </w:rPr>
        <w:t xml:space="preserve">Показатели естественного воспроизводства населения </w:t>
      </w:r>
      <w:r w:rsidR="00C953A8">
        <w:rPr>
          <w:sz w:val="28"/>
          <w:szCs w:val="28"/>
          <w:lang w:eastAsia="ar-SA" w:bidi="en-US"/>
        </w:rPr>
        <w:t>Серебрянского</w:t>
      </w:r>
      <w:r w:rsidR="007F317D" w:rsidRPr="00A5149A">
        <w:rPr>
          <w:sz w:val="28"/>
          <w:szCs w:val="28"/>
          <w:lang w:eastAsia="ar-SA" w:bidi="en-US"/>
        </w:rPr>
        <w:t xml:space="preserve"> </w:t>
      </w:r>
      <w:r w:rsidR="004D1BEE" w:rsidRPr="00A5149A">
        <w:rPr>
          <w:sz w:val="28"/>
          <w:szCs w:val="28"/>
          <w:lang w:eastAsia="ar-SA" w:bidi="en-US"/>
        </w:rPr>
        <w:t>сельсовета</w:t>
      </w:r>
      <w:r w:rsidR="00B355ED" w:rsidRPr="00A5149A">
        <w:rPr>
          <w:sz w:val="28"/>
          <w:szCs w:val="28"/>
          <w:lang w:eastAsia="ar-SA" w:bidi="en-US"/>
        </w:rPr>
        <w:t xml:space="preserve"> </w:t>
      </w:r>
      <w:r w:rsidR="00241E98" w:rsidRPr="00A5149A">
        <w:rPr>
          <w:sz w:val="28"/>
          <w:szCs w:val="28"/>
          <w:lang w:eastAsia="ar-SA" w:bidi="en-US"/>
        </w:rPr>
        <w:t>представлены в таблице</w:t>
      </w:r>
      <w:r w:rsidR="00AF3C1F" w:rsidRPr="00A5149A">
        <w:rPr>
          <w:sz w:val="28"/>
          <w:szCs w:val="28"/>
          <w:lang w:eastAsia="ar-SA" w:bidi="en-US"/>
        </w:rPr>
        <w:t xml:space="preserve"> </w:t>
      </w:r>
      <w:r w:rsidR="00FF3956" w:rsidRPr="00A5149A">
        <w:rPr>
          <w:sz w:val="28"/>
          <w:szCs w:val="28"/>
          <w:lang w:eastAsia="ar-SA" w:bidi="en-US"/>
        </w:rPr>
        <w:t>2.</w:t>
      </w:r>
      <w:r w:rsidR="00B953A7">
        <w:rPr>
          <w:sz w:val="28"/>
          <w:szCs w:val="28"/>
          <w:lang w:eastAsia="ar-SA" w:bidi="en-US"/>
        </w:rPr>
        <w:t>5</w:t>
      </w:r>
      <w:r w:rsidRPr="00A5149A">
        <w:rPr>
          <w:sz w:val="28"/>
          <w:szCs w:val="28"/>
          <w:lang w:eastAsia="ar-SA" w:bidi="en-US"/>
        </w:rPr>
        <w:t>.</w:t>
      </w:r>
    </w:p>
    <w:p w14:paraId="3A5700C7" w14:textId="1441ADDA" w:rsidR="00D643DE" w:rsidRPr="00A5149A" w:rsidRDefault="00D643DE" w:rsidP="007D0185">
      <w:pPr>
        <w:pStyle w:val="a1"/>
        <w:keepNext/>
        <w:jc w:val="right"/>
        <w:rPr>
          <w:b/>
          <w:sz w:val="28"/>
          <w:szCs w:val="28"/>
          <w:lang w:val="ru-RU"/>
        </w:rPr>
      </w:pPr>
      <w:r w:rsidRPr="00A5149A">
        <w:rPr>
          <w:b/>
          <w:sz w:val="28"/>
          <w:szCs w:val="28"/>
          <w:lang w:val="ru-RU"/>
        </w:rPr>
        <w:t>Таблица 2.</w:t>
      </w:r>
      <w:r w:rsidR="00B953A7">
        <w:rPr>
          <w:b/>
          <w:sz w:val="28"/>
          <w:szCs w:val="28"/>
          <w:lang w:val="ru-RU"/>
        </w:rPr>
        <w:t>5</w:t>
      </w:r>
    </w:p>
    <w:p w14:paraId="36C5B653" w14:textId="61D45F8A" w:rsidR="00D643DE" w:rsidRPr="00A5149A" w:rsidRDefault="00D643DE" w:rsidP="00D643DE">
      <w:pPr>
        <w:keepNext/>
        <w:suppressAutoHyphens/>
        <w:spacing w:after="120"/>
        <w:jc w:val="center"/>
        <w:rPr>
          <w:b/>
          <w:sz w:val="28"/>
          <w:szCs w:val="28"/>
          <w:lang w:eastAsia="ar-SA" w:bidi="en-US"/>
        </w:rPr>
      </w:pPr>
      <w:r w:rsidRPr="00A5149A">
        <w:rPr>
          <w:b/>
          <w:sz w:val="28"/>
          <w:szCs w:val="28"/>
          <w:lang w:eastAsia="ar-SA" w:bidi="en-US"/>
        </w:rPr>
        <w:t xml:space="preserve">Динамика показателей естественного воспроизводства населения </w:t>
      </w:r>
      <w:r w:rsidR="00C953A8">
        <w:rPr>
          <w:b/>
          <w:bCs/>
          <w:sz w:val="28"/>
          <w:szCs w:val="28"/>
          <w:lang w:eastAsia="ar-SA" w:bidi="en-US"/>
        </w:rPr>
        <w:t>Серебрянского</w:t>
      </w:r>
      <w:r w:rsidR="007F317D" w:rsidRPr="00A5149A">
        <w:rPr>
          <w:sz w:val="28"/>
          <w:szCs w:val="28"/>
          <w:lang w:eastAsia="ar-SA" w:bidi="en-US"/>
        </w:rPr>
        <w:t xml:space="preserve"> </w:t>
      </w:r>
      <w:r w:rsidR="004D1BEE" w:rsidRPr="00A5149A">
        <w:rPr>
          <w:b/>
          <w:sz w:val="28"/>
          <w:szCs w:val="28"/>
          <w:lang w:eastAsia="ar-SA" w:bidi="en-US"/>
        </w:rPr>
        <w:t>сельсовета</w:t>
      </w:r>
      <w:r w:rsidRPr="00A5149A">
        <w:rPr>
          <w:b/>
          <w:sz w:val="28"/>
          <w:szCs w:val="28"/>
          <w:lang w:eastAsia="ar-SA" w:bidi="en-US"/>
        </w:rPr>
        <w:t>, чел.</w:t>
      </w:r>
    </w:p>
    <w:tbl>
      <w:tblPr>
        <w:tblW w:w="5000" w:type="pct"/>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28" w:type="dxa"/>
          <w:right w:w="28" w:type="dxa"/>
        </w:tblCellMar>
        <w:tblLook w:val="06A0" w:firstRow="1" w:lastRow="0" w:firstColumn="1" w:lastColumn="0" w:noHBand="1" w:noVBand="1"/>
      </w:tblPr>
      <w:tblGrid>
        <w:gridCol w:w="4820"/>
        <w:gridCol w:w="952"/>
        <w:gridCol w:w="894"/>
        <w:gridCol w:w="898"/>
        <w:gridCol w:w="881"/>
        <w:gridCol w:w="889"/>
      </w:tblGrid>
      <w:tr w:rsidR="00F73E0F" w:rsidRPr="0032349A" w14:paraId="09AC8C93" w14:textId="726FC548" w:rsidTr="006F3E2A">
        <w:trPr>
          <w:tblHeader/>
        </w:trPr>
        <w:tc>
          <w:tcPr>
            <w:tcW w:w="2582" w:type="pct"/>
            <w:shd w:val="clear" w:color="auto" w:fill="auto"/>
          </w:tcPr>
          <w:p w14:paraId="59F0546F" w14:textId="77777777" w:rsidR="00F73E0F" w:rsidRPr="0032349A" w:rsidRDefault="00F73E0F" w:rsidP="00F73E0F">
            <w:pPr>
              <w:jc w:val="center"/>
              <w:rPr>
                <w:b/>
                <w:bCs/>
                <w:color w:val="000000"/>
                <w:sz w:val="22"/>
                <w:szCs w:val="22"/>
              </w:rPr>
            </w:pPr>
            <w:bookmarkStart w:id="42" w:name="_Hlk56754537"/>
            <w:r w:rsidRPr="0032349A">
              <w:rPr>
                <w:b/>
                <w:bCs/>
                <w:color w:val="000000"/>
                <w:sz w:val="22"/>
                <w:szCs w:val="22"/>
              </w:rPr>
              <w:t>Показатели</w:t>
            </w:r>
          </w:p>
        </w:tc>
        <w:tc>
          <w:tcPr>
            <w:tcW w:w="510" w:type="pct"/>
            <w:shd w:val="clear" w:color="auto" w:fill="auto"/>
          </w:tcPr>
          <w:p w14:paraId="2AA9EEA4" w14:textId="4BFD89EE" w:rsidR="00F73E0F" w:rsidRPr="0032349A" w:rsidRDefault="00F73E0F" w:rsidP="00F73E0F">
            <w:pPr>
              <w:jc w:val="center"/>
              <w:rPr>
                <w:b/>
                <w:bCs/>
                <w:color w:val="000000"/>
                <w:sz w:val="22"/>
                <w:szCs w:val="22"/>
              </w:rPr>
            </w:pPr>
            <w:r w:rsidRPr="0032349A">
              <w:rPr>
                <w:b/>
                <w:sz w:val="22"/>
                <w:szCs w:val="22"/>
              </w:rPr>
              <w:t>2019 год</w:t>
            </w:r>
          </w:p>
        </w:tc>
        <w:tc>
          <w:tcPr>
            <w:tcW w:w="479" w:type="pct"/>
            <w:shd w:val="clear" w:color="auto" w:fill="auto"/>
          </w:tcPr>
          <w:p w14:paraId="5434D3C2" w14:textId="58A15F1A" w:rsidR="00F73E0F" w:rsidRPr="0032349A" w:rsidRDefault="00F73E0F" w:rsidP="00F73E0F">
            <w:pPr>
              <w:jc w:val="center"/>
              <w:rPr>
                <w:b/>
                <w:bCs/>
                <w:color w:val="000000"/>
                <w:sz w:val="22"/>
                <w:szCs w:val="22"/>
              </w:rPr>
            </w:pPr>
            <w:r w:rsidRPr="0032349A">
              <w:rPr>
                <w:b/>
                <w:sz w:val="22"/>
                <w:szCs w:val="22"/>
              </w:rPr>
              <w:t>2020 год</w:t>
            </w:r>
          </w:p>
        </w:tc>
        <w:tc>
          <w:tcPr>
            <w:tcW w:w="481" w:type="pct"/>
            <w:shd w:val="clear" w:color="auto" w:fill="auto"/>
          </w:tcPr>
          <w:p w14:paraId="7E3E6239" w14:textId="41CA5B03" w:rsidR="00F73E0F" w:rsidRPr="0032349A" w:rsidRDefault="00F73E0F" w:rsidP="00F73E0F">
            <w:pPr>
              <w:jc w:val="center"/>
              <w:rPr>
                <w:b/>
                <w:bCs/>
                <w:color w:val="000000"/>
                <w:sz w:val="22"/>
                <w:szCs w:val="22"/>
              </w:rPr>
            </w:pPr>
            <w:r w:rsidRPr="0032349A">
              <w:rPr>
                <w:b/>
                <w:sz w:val="22"/>
                <w:szCs w:val="22"/>
              </w:rPr>
              <w:t>2021 год</w:t>
            </w:r>
          </w:p>
        </w:tc>
        <w:tc>
          <w:tcPr>
            <w:tcW w:w="472" w:type="pct"/>
            <w:shd w:val="clear" w:color="auto" w:fill="auto"/>
          </w:tcPr>
          <w:p w14:paraId="3A4B2728" w14:textId="0B125184" w:rsidR="00F73E0F" w:rsidRPr="0032349A" w:rsidRDefault="00F73E0F" w:rsidP="00F73E0F">
            <w:pPr>
              <w:jc w:val="center"/>
              <w:rPr>
                <w:b/>
                <w:bCs/>
                <w:color w:val="000000"/>
                <w:sz w:val="22"/>
                <w:szCs w:val="22"/>
              </w:rPr>
            </w:pPr>
            <w:r w:rsidRPr="0032349A">
              <w:rPr>
                <w:b/>
                <w:sz w:val="22"/>
                <w:szCs w:val="22"/>
              </w:rPr>
              <w:t>2022 год</w:t>
            </w:r>
          </w:p>
        </w:tc>
        <w:tc>
          <w:tcPr>
            <w:tcW w:w="476" w:type="pct"/>
            <w:shd w:val="clear" w:color="auto" w:fill="auto"/>
          </w:tcPr>
          <w:p w14:paraId="44F0542A" w14:textId="3DF155C1" w:rsidR="00F73E0F" w:rsidRPr="0032349A" w:rsidRDefault="00F73E0F" w:rsidP="00F73E0F">
            <w:pPr>
              <w:jc w:val="center"/>
              <w:rPr>
                <w:b/>
                <w:bCs/>
                <w:color w:val="000000"/>
                <w:sz w:val="22"/>
                <w:szCs w:val="22"/>
              </w:rPr>
            </w:pPr>
            <w:r>
              <w:rPr>
                <w:b/>
                <w:bCs/>
                <w:color w:val="000000"/>
                <w:sz w:val="22"/>
                <w:szCs w:val="22"/>
              </w:rPr>
              <w:t>2023 год</w:t>
            </w:r>
          </w:p>
        </w:tc>
      </w:tr>
      <w:tr w:rsidR="00F73E0F" w:rsidRPr="0032349A" w14:paraId="2528AD42" w14:textId="52D9B695" w:rsidTr="00656636">
        <w:tc>
          <w:tcPr>
            <w:tcW w:w="2582" w:type="pct"/>
            <w:shd w:val="clear" w:color="auto" w:fill="auto"/>
            <w:vAlign w:val="center"/>
          </w:tcPr>
          <w:p w14:paraId="3B99A7BD" w14:textId="77777777" w:rsidR="00F73E0F" w:rsidRPr="0032349A" w:rsidRDefault="00F73E0F" w:rsidP="00F73E0F">
            <w:pPr>
              <w:jc w:val="left"/>
              <w:rPr>
                <w:color w:val="000000"/>
                <w:sz w:val="22"/>
                <w:szCs w:val="22"/>
              </w:rPr>
            </w:pPr>
            <w:r w:rsidRPr="0032349A">
              <w:rPr>
                <w:color w:val="000000"/>
                <w:sz w:val="22"/>
                <w:szCs w:val="22"/>
              </w:rPr>
              <w:t>Число родившихся (без учета мертворожденных), чел.</w:t>
            </w:r>
          </w:p>
        </w:tc>
        <w:tc>
          <w:tcPr>
            <w:tcW w:w="510" w:type="pct"/>
            <w:shd w:val="clear" w:color="auto" w:fill="auto"/>
            <w:vAlign w:val="center"/>
          </w:tcPr>
          <w:p w14:paraId="4B92739E" w14:textId="221EAD11" w:rsidR="00F73E0F" w:rsidRPr="0032349A" w:rsidRDefault="00656636" w:rsidP="00656636">
            <w:pPr>
              <w:jc w:val="center"/>
              <w:rPr>
                <w:color w:val="000000"/>
                <w:sz w:val="22"/>
                <w:szCs w:val="22"/>
              </w:rPr>
            </w:pPr>
            <w:r>
              <w:rPr>
                <w:color w:val="000000"/>
                <w:sz w:val="22"/>
                <w:szCs w:val="22"/>
              </w:rPr>
              <w:t>7</w:t>
            </w:r>
          </w:p>
        </w:tc>
        <w:tc>
          <w:tcPr>
            <w:tcW w:w="479" w:type="pct"/>
            <w:shd w:val="clear" w:color="auto" w:fill="auto"/>
            <w:vAlign w:val="center"/>
          </w:tcPr>
          <w:p w14:paraId="4C6A4D6A" w14:textId="3631C356" w:rsidR="00F73E0F" w:rsidRPr="0032349A" w:rsidRDefault="00656636" w:rsidP="00656636">
            <w:pPr>
              <w:jc w:val="center"/>
              <w:rPr>
                <w:color w:val="000000"/>
                <w:sz w:val="22"/>
                <w:szCs w:val="22"/>
              </w:rPr>
            </w:pPr>
            <w:r>
              <w:rPr>
                <w:color w:val="000000"/>
                <w:sz w:val="22"/>
                <w:szCs w:val="22"/>
              </w:rPr>
              <w:t>10</w:t>
            </w:r>
          </w:p>
        </w:tc>
        <w:tc>
          <w:tcPr>
            <w:tcW w:w="481" w:type="pct"/>
            <w:shd w:val="clear" w:color="auto" w:fill="auto"/>
            <w:vAlign w:val="center"/>
          </w:tcPr>
          <w:p w14:paraId="182ED569" w14:textId="092DE196" w:rsidR="00F73E0F" w:rsidRPr="0032349A" w:rsidRDefault="00656636" w:rsidP="00656636">
            <w:pPr>
              <w:jc w:val="center"/>
              <w:rPr>
                <w:color w:val="000000"/>
                <w:sz w:val="22"/>
                <w:szCs w:val="22"/>
              </w:rPr>
            </w:pPr>
            <w:r>
              <w:rPr>
                <w:color w:val="000000"/>
                <w:sz w:val="22"/>
                <w:szCs w:val="22"/>
              </w:rPr>
              <w:t>10</w:t>
            </w:r>
          </w:p>
        </w:tc>
        <w:tc>
          <w:tcPr>
            <w:tcW w:w="472" w:type="pct"/>
            <w:shd w:val="clear" w:color="auto" w:fill="auto"/>
            <w:vAlign w:val="center"/>
          </w:tcPr>
          <w:p w14:paraId="57BDCC20" w14:textId="4033E2BA" w:rsidR="00F73E0F" w:rsidRPr="0032349A" w:rsidRDefault="00656636" w:rsidP="00656636">
            <w:pPr>
              <w:jc w:val="center"/>
              <w:rPr>
                <w:color w:val="000000"/>
                <w:sz w:val="22"/>
                <w:szCs w:val="22"/>
              </w:rPr>
            </w:pPr>
            <w:r>
              <w:rPr>
                <w:color w:val="000000"/>
                <w:sz w:val="22"/>
                <w:szCs w:val="22"/>
              </w:rPr>
              <w:t>9</w:t>
            </w:r>
          </w:p>
        </w:tc>
        <w:tc>
          <w:tcPr>
            <w:tcW w:w="476" w:type="pct"/>
            <w:shd w:val="clear" w:color="auto" w:fill="auto"/>
            <w:vAlign w:val="center"/>
          </w:tcPr>
          <w:p w14:paraId="053E5E7B" w14:textId="5C9522E6" w:rsidR="00F73E0F" w:rsidRPr="0032349A" w:rsidRDefault="00F73E0F" w:rsidP="00656636">
            <w:pPr>
              <w:jc w:val="center"/>
              <w:rPr>
                <w:color w:val="000000"/>
                <w:sz w:val="22"/>
                <w:szCs w:val="22"/>
              </w:rPr>
            </w:pPr>
            <w:r>
              <w:rPr>
                <w:color w:val="000000"/>
                <w:sz w:val="22"/>
                <w:szCs w:val="22"/>
              </w:rPr>
              <w:t>–</w:t>
            </w:r>
          </w:p>
        </w:tc>
      </w:tr>
      <w:tr w:rsidR="00F73E0F" w:rsidRPr="0032349A" w14:paraId="16A0FD42" w14:textId="44BB3AD2" w:rsidTr="00656636">
        <w:tc>
          <w:tcPr>
            <w:tcW w:w="2582" w:type="pct"/>
            <w:shd w:val="clear" w:color="auto" w:fill="auto"/>
            <w:vAlign w:val="center"/>
          </w:tcPr>
          <w:p w14:paraId="248B76F9" w14:textId="77777777" w:rsidR="00F73E0F" w:rsidRPr="0032349A" w:rsidRDefault="00F73E0F" w:rsidP="00F73E0F">
            <w:pPr>
              <w:jc w:val="left"/>
              <w:rPr>
                <w:color w:val="000000"/>
                <w:sz w:val="22"/>
                <w:szCs w:val="22"/>
              </w:rPr>
            </w:pPr>
            <w:r w:rsidRPr="0032349A">
              <w:rPr>
                <w:color w:val="000000"/>
                <w:sz w:val="22"/>
                <w:szCs w:val="22"/>
              </w:rPr>
              <w:t>Число умерших, чел.</w:t>
            </w:r>
          </w:p>
        </w:tc>
        <w:tc>
          <w:tcPr>
            <w:tcW w:w="510" w:type="pct"/>
            <w:shd w:val="clear" w:color="auto" w:fill="auto"/>
            <w:vAlign w:val="center"/>
          </w:tcPr>
          <w:p w14:paraId="3B4C4F82" w14:textId="57D7A19E" w:rsidR="00F73E0F" w:rsidRPr="0032349A" w:rsidRDefault="00656636" w:rsidP="00656636">
            <w:pPr>
              <w:jc w:val="center"/>
              <w:rPr>
                <w:color w:val="000000"/>
                <w:sz w:val="22"/>
                <w:szCs w:val="22"/>
              </w:rPr>
            </w:pPr>
            <w:r>
              <w:rPr>
                <w:color w:val="000000"/>
                <w:sz w:val="22"/>
                <w:szCs w:val="22"/>
              </w:rPr>
              <w:t>23</w:t>
            </w:r>
          </w:p>
        </w:tc>
        <w:tc>
          <w:tcPr>
            <w:tcW w:w="479" w:type="pct"/>
            <w:shd w:val="clear" w:color="auto" w:fill="auto"/>
            <w:vAlign w:val="center"/>
          </w:tcPr>
          <w:p w14:paraId="7992FA80" w14:textId="30246094" w:rsidR="00F73E0F" w:rsidRPr="0032349A" w:rsidRDefault="00656636" w:rsidP="00656636">
            <w:pPr>
              <w:jc w:val="center"/>
              <w:rPr>
                <w:color w:val="000000"/>
                <w:sz w:val="22"/>
                <w:szCs w:val="22"/>
              </w:rPr>
            </w:pPr>
            <w:r>
              <w:rPr>
                <w:color w:val="000000"/>
                <w:sz w:val="22"/>
                <w:szCs w:val="22"/>
              </w:rPr>
              <w:t>21</w:t>
            </w:r>
          </w:p>
        </w:tc>
        <w:tc>
          <w:tcPr>
            <w:tcW w:w="481" w:type="pct"/>
            <w:shd w:val="clear" w:color="auto" w:fill="auto"/>
            <w:vAlign w:val="center"/>
          </w:tcPr>
          <w:p w14:paraId="4602EB46" w14:textId="6FBBE979" w:rsidR="00F73E0F" w:rsidRPr="0032349A" w:rsidRDefault="00656636" w:rsidP="00656636">
            <w:pPr>
              <w:jc w:val="center"/>
              <w:rPr>
                <w:color w:val="000000"/>
                <w:sz w:val="22"/>
                <w:szCs w:val="22"/>
              </w:rPr>
            </w:pPr>
            <w:r>
              <w:rPr>
                <w:color w:val="000000"/>
                <w:sz w:val="22"/>
                <w:szCs w:val="22"/>
              </w:rPr>
              <w:t>26</w:t>
            </w:r>
          </w:p>
        </w:tc>
        <w:tc>
          <w:tcPr>
            <w:tcW w:w="472" w:type="pct"/>
            <w:shd w:val="clear" w:color="auto" w:fill="auto"/>
            <w:vAlign w:val="center"/>
          </w:tcPr>
          <w:p w14:paraId="7908BA89" w14:textId="5D42EC93" w:rsidR="00F73E0F" w:rsidRPr="0032349A" w:rsidRDefault="00656636" w:rsidP="00656636">
            <w:pPr>
              <w:jc w:val="center"/>
              <w:rPr>
                <w:color w:val="000000"/>
                <w:sz w:val="22"/>
                <w:szCs w:val="22"/>
              </w:rPr>
            </w:pPr>
            <w:r>
              <w:rPr>
                <w:color w:val="000000"/>
                <w:sz w:val="22"/>
                <w:szCs w:val="22"/>
              </w:rPr>
              <w:t>22</w:t>
            </w:r>
          </w:p>
        </w:tc>
        <w:tc>
          <w:tcPr>
            <w:tcW w:w="476" w:type="pct"/>
            <w:shd w:val="clear" w:color="auto" w:fill="auto"/>
            <w:vAlign w:val="center"/>
          </w:tcPr>
          <w:p w14:paraId="5DCC7596" w14:textId="66E6744E" w:rsidR="00F73E0F" w:rsidRPr="0032349A" w:rsidRDefault="00F73E0F" w:rsidP="00656636">
            <w:pPr>
              <w:jc w:val="center"/>
              <w:rPr>
                <w:color w:val="000000"/>
                <w:sz w:val="22"/>
                <w:szCs w:val="22"/>
              </w:rPr>
            </w:pPr>
            <w:r w:rsidRPr="00B0623C">
              <w:rPr>
                <w:color w:val="000000"/>
                <w:sz w:val="22"/>
                <w:szCs w:val="22"/>
              </w:rPr>
              <w:t>–</w:t>
            </w:r>
          </w:p>
        </w:tc>
      </w:tr>
      <w:tr w:rsidR="00F73E0F" w:rsidRPr="0032349A" w14:paraId="786FC39F" w14:textId="219DC8C2" w:rsidTr="00656636">
        <w:tc>
          <w:tcPr>
            <w:tcW w:w="2582" w:type="pct"/>
            <w:shd w:val="clear" w:color="auto" w:fill="auto"/>
            <w:vAlign w:val="center"/>
          </w:tcPr>
          <w:p w14:paraId="3BD94205" w14:textId="77777777" w:rsidR="00F73E0F" w:rsidRPr="0032349A" w:rsidRDefault="00F73E0F" w:rsidP="00F73E0F">
            <w:pPr>
              <w:jc w:val="left"/>
              <w:rPr>
                <w:sz w:val="22"/>
                <w:szCs w:val="22"/>
              </w:rPr>
            </w:pPr>
            <w:r w:rsidRPr="0032349A">
              <w:rPr>
                <w:sz w:val="22"/>
                <w:szCs w:val="22"/>
              </w:rPr>
              <w:t>Естественный прирост (убыль), чел.</w:t>
            </w:r>
          </w:p>
        </w:tc>
        <w:tc>
          <w:tcPr>
            <w:tcW w:w="510" w:type="pct"/>
            <w:shd w:val="clear" w:color="auto" w:fill="auto"/>
            <w:vAlign w:val="center"/>
          </w:tcPr>
          <w:p w14:paraId="33E491C7" w14:textId="35E567F1" w:rsidR="00F73E0F" w:rsidRPr="0032349A" w:rsidRDefault="00656636" w:rsidP="00656636">
            <w:pPr>
              <w:jc w:val="center"/>
              <w:rPr>
                <w:sz w:val="22"/>
                <w:szCs w:val="22"/>
              </w:rPr>
            </w:pPr>
            <w:r>
              <w:rPr>
                <w:sz w:val="22"/>
                <w:szCs w:val="22"/>
              </w:rPr>
              <w:t>-16</w:t>
            </w:r>
          </w:p>
        </w:tc>
        <w:tc>
          <w:tcPr>
            <w:tcW w:w="479" w:type="pct"/>
            <w:shd w:val="clear" w:color="auto" w:fill="auto"/>
            <w:vAlign w:val="center"/>
          </w:tcPr>
          <w:p w14:paraId="62B943ED" w14:textId="0A10E691" w:rsidR="00F73E0F" w:rsidRPr="0032349A" w:rsidRDefault="00656636" w:rsidP="00656636">
            <w:pPr>
              <w:jc w:val="center"/>
              <w:rPr>
                <w:sz w:val="22"/>
                <w:szCs w:val="22"/>
              </w:rPr>
            </w:pPr>
            <w:r>
              <w:rPr>
                <w:sz w:val="22"/>
                <w:szCs w:val="22"/>
              </w:rPr>
              <w:t>-11</w:t>
            </w:r>
          </w:p>
        </w:tc>
        <w:tc>
          <w:tcPr>
            <w:tcW w:w="481" w:type="pct"/>
            <w:shd w:val="clear" w:color="auto" w:fill="auto"/>
            <w:vAlign w:val="center"/>
          </w:tcPr>
          <w:p w14:paraId="07108874" w14:textId="7F01FEAF" w:rsidR="00F73E0F" w:rsidRPr="0032349A" w:rsidRDefault="00656636" w:rsidP="00656636">
            <w:pPr>
              <w:jc w:val="center"/>
              <w:rPr>
                <w:color w:val="000000"/>
                <w:sz w:val="22"/>
                <w:szCs w:val="22"/>
              </w:rPr>
            </w:pPr>
            <w:r>
              <w:rPr>
                <w:color w:val="000000"/>
                <w:sz w:val="22"/>
                <w:szCs w:val="22"/>
              </w:rPr>
              <w:t>-16</w:t>
            </w:r>
          </w:p>
        </w:tc>
        <w:tc>
          <w:tcPr>
            <w:tcW w:w="472" w:type="pct"/>
            <w:shd w:val="clear" w:color="auto" w:fill="auto"/>
            <w:vAlign w:val="center"/>
          </w:tcPr>
          <w:p w14:paraId="204F8064" w14:textId="4A4D4301" w:rsidR="00F73E0F" w:rsidRPr="0032349A" w:rsidRDefault="00656636" w:rsidP="00656636">
            <w:pPr>
              <w:jc w:val="center"/>
              <w:rPr>
                <w:color w:val="000000"/>
                <w:sz w:val="22"/>
                <w:szCs w:val="22"/>
              </w:rPr>
            </w:pPr>
            <w:r>
              <w:rPr>
                <w:color w:val="000000"/>
                <w:sz w:val="22"/>
                <w:szCs w:val="22"/>
              </w:rPr>
              <w:t>-13</w:t>
            </w:r>
          </w:p>
        </w:tc>
        <w:tc>
          <w:tcPr>
            <w:tcW w:w="476" w:type="pct"/>
            <w:shd w:val="clear" w:color="auto" w:fill="auto"/>
            <w:vAlign w:val="center"/>
          </w:tcPr>
          <w:p w14:paraId="3D2B8375" w14:textId="3208C567" w:rsidR="00F73E0F" w:rsidRPr="0032349A" w:rsidRDefault="00F73E0F" w:rsidP="00656636">
            <w:pPr>
              <w:jc w:val="center"/>
              <w:rPr>
                <w:sz w:val="22"/>
                <w:szCs w:val="22"/>
              </w:rPr>
            </w:pPr>
            <w:r w:rsidRPr="00B0623C">
              <w:rPr>
                <w:color w:val="000000"/>
                <w:sz w:val="22"/>
                <w:szCs w:val="22"/>
              </w:rPr>
              <w:t>–</w:t>
            </w:r>
          </w:p>
        </w:tc>
      </w:tr>
      <w:tr w:rsidR="00F73E0F" w:rsidRPr="0032349A" w14:paraId="22664260" w14:textId="77777777" w:rsidTr="00656636">
        <w:tc>
          <w:tcPr>
            <w:tcW w:w="2582" w:type="pct"/>
            <w:shd w:val="clear" w:color="auto" w:fill="auto"/>
            <w:vAlign w:val="center"/>
          </w:tcPr>
          <w:p w14:paraId="42A14C92" w14:textId="28C1B1BC" w:rsidR="00F73E0F" w:rsidRPr="0032349A" w:rsidRDefault="00F73E0F" w:rsidP="00F73E0F">
            <w:pPr>
              <w:jc w:val="left"/>
              <w:rPr>
                <w:sz w:val="22"/>
                <w:szCs w:val="22"/>
              </w:rPr>
            </w:pPr>
            <w:r w:rsidRPr="00F91DB9">
              <w:rPr>
                <w:sz w:val="22"/>
                <w:szCs w:val="22"/>
              </w:rPr>
              <w:t>Общий коэффициент рождаемости</w:t>
            </w:r>
            <w:r>
              <w:rPr>
                <w:sz w:val="22"/>
                <w:szCs w:val="22"/>
              </w:rPr>
              <w:t>, промилле</w:t>
            </w:r>
          </w:p>
        </w:tc>
        <w:tc>
          <w:tcPr>
            <w:tcW w:w="510" w:type="pct"/>
            <w:shd w:val="clear" w:color="auto" w:fill="auto"/>
            <w:vAlign w:val="center"/>
          </w:tcPr>
          <w:p w14:paraId="4103547B" w14:textId="08C006E7" w:rsidR="00F73E0F" w:rsidRPr="0032349A" w:rsidRDefault="00656636" w:rsidP="00656636">
            <w:pPr>
              <w:jc w:val="center"/>
              <w:rPr>
                <w:sz w:val="22"/>
                <w:szCs w:val="22"/>
              </w:rPr>
            </w:pPr>
            <w:r>
              <w:rPr>
                <w:sz w:val="22"/>
                <w:szCs w:val="22"/>
              </w:rPr>
              <w:t>6,8</w:t>
            </w:r>
          </w:p>
        </w:tc>
        <w:tc>
          <w:tcPr>
            <w:tcW w:w="479" w:type="pct"/>
            <w:shd w:val="clear" w:color="auto" w:fill="auto"/>
            <w:vAlign w:val="center"/>
          </w:tcPr>
          <w:p w14:paraId="37CCCB8D" w14:textId="61248E10" w:rsidR="00F73E0F" w:rsidRPr="0032349A" w:rsidRDefault="00656636" w:rsidP="00656636">
            <w:pPr>
              <w:jc w:val="center"/>
              <w:rPr>
                <w:sz w:val="22"/>
                <w:szCs w:val="22"/>
              </w:rPr>
            </w:pPr>
            <w:r>
              <w:rPr>
                <w:sz w:val="22"/>
                <w:szCs w:val="22"/>
              </w:rPr>
              <w:t>9,9</w:t>
            </w:r>
          </w:p>
        </w:tc>
        <w:tc>
          <w:tcPr>
            <w:tcW w:w="481" w:type="pct"/>
            <w:shd w:val="clear" w:color="auto" w:fill="auto"/>
            <w:vAlign w:val="center"/>
          </w:tcPr>
          <w:p w14:paraId="46A9A408" w14:textId="7FBC4956" w:rsidR="00F73E0F" w:rsidRPr="0032349A" w:rsidRDefault="00656636" w:rsidP="00656636">
            <w:pPr>
              <w:jc w:val="center"/>
              <w:rPr>
                <w:color w:val="000000"/>
                <w:sz w:val="22"/>
                <w:szCs w:val="22"/>
              </w:rPr>
            </w:pPr>
            <w:r>
              <w:rPr>
                <w:color w:val="000000"/>
                <w:sz w:val="22"/>
                <w:szCs w:val="22"/>
              </w:rPr>
              <w:t>10,1</w:t>
            </w:r>
          </w:p>
        </w:tc>
        <w:tc>
          <w:tcPr>
            <w:tcW w:w="472" w:type="pct"/>
            <w:shd w:val="clear" w:color="auto" w:fill="auto"/>
            <w:vAlign w:val="center"/>
          </w:tcPr>
          <w:p w14:paraId="7506AF81" w14:textId="2E7D4E4A" w:rsidR="00F73E0F" w:rsidRPr="0032349A" w:rsidRDefault="00656636" w:rsidP="00656636">
            <w:pPr>
              <w:jc w:val="center"/>
              <w:rPr>
                <w:color w:val="000000"/>
                <w:sz w:val="22"/>
                <w:szCs w:val="22"/>
              </w:rPr>
            </w:pPr>
            <w:r>
              <w:rPr>
                <w:color w:val="000000"/>
                <w:sz w:val="22"/>
                <w:szCs w:val="22"/>
              </w:rPr>
              <w:t>11,3</w:t>
            </w:r>
          </w:p>
        </w:tc>
        <w:tc>
          <w:tcPr>
            <w:tcW w:w="476" w:type="pct"/>
            <w:shd w:val="clear" w:color="auto" w:fill="auto"/>
            <w:vAlign w:val="center"/>
          </w:tcPr>
          <w:p w14:paraId="1C87D795" w14:textId="1589DDEE" w:rsidR="00F73E0F" w:rsidRPr="0032349A" w:rsidRDefault="00F73E0F" w:rsidP="00656636">
            <w:pPr>
              <w:jc w:val="center"/>
              <w:rPr>
                <w:sz w:val="22"/>
                <w:szCs w:val="22"/>
              </w:rPr>
            </w:pPr>
            <w:r w:rsidRPr="00B0623C">
              <w:rPr>
                <w:color w:val="000000"/>
                <w:sz w:val="22"/>
                <w:szCs w:val="22"/>
              </w:rPr>
              <w:t>–</w:t>
            </w:r>
          </w:p>
        </w:tc>
      </w:tr>
      <w:tr w:rsidR="00F73E0F" w:rsidRPr="0032349A" w14:paraId="13F43A21" w14:textId="77777777" w:rsidTr="00656636">
        <w:tc>
          <w:tcPr>
            <w:tcW w:w="2582" w:type="pct"/>
            <w:shd w:val="clear" w:color="auto" w:fill="auto"/>
            <w:vAlign w:val="center"/>
          </w:tcPr>
          <w:p w14:paraId="33C48062" w14:textId="440F66FF" w:rsidR="00F73E0F" w:rsidRPr="0032349A" w:rsidRDefault="00F73E0F" w:rsidP="00F73E0F">
            <w:pPr>
              <w:jc w:val="left"/>
              <w:rPr>
                <w:sz w:val="22"/>
                <w:szCs w:val="22"/>
              </w:rPr>
            </w:pPr>
            <w:r w:rsidRPr="006F3E2A">
              <w:rPr>
                <w:sz w:val="22"/>
                <w:szCs w:val="22"/>
              </w:rPr>
              <w:t>Общий коэффициент смертности</w:t>
            </w:r>
            <w:r>
              <w:rPr>
                <w:sz w:val="22"/>
                <w:szCs w:val="22"/>
              </w:rPr>
              <w:t>, промилле</w:t>
            </w:r>
          </w:p>
        </w:tc>
        <w:tc>
          <w:tcPr>
            <w:tcW w:w="510" w:type="pct"/>
            <w:shd w:val="clear" w:color="auto" w:fill="auto"/>
            <w:vAlign w:val="center"/>
          </w:tcPr>
          <w:p w14:paraId="147E0D0A" w14:textId="69C6CF59" w:rsidR="00F73E0F" w:rsidRPr="0032349A" w:rsidRDefault="00656636" w:rsidP="00656636">
            <w:pPr>
              <w:jc w:val="center"/>
              <w:rPr>
                <w:sz w:val="22"/>
                <w:szCs w:val="22"/>
              </w:rPr>
            </w:pPr>
            <w:r>
              <w:rPr>
                <w:sz w:val="22"/>
                <w:szCs w:val="22"/>
              </w:rPr>
              <w:t>22,5</w:t>
            </w:r>
          </w:p>
        </w:tc>
        <w:tc>
          <w:tcPr>
            <w:tcW w:w="479" w:type="pct"/>
            <w:shd w:val="clear" w:color="auto" w:fill="auto"/>
            <w:vAlign w:val="center"/>
          </w:tcPr>
          <w:p w14:paraId="42C6FF84" w14:textId="315DD7BD" w:rsidR="00F73E0F" w:rsidRPr="0032349A" w:rsidRDefault="00656636" w:rsidP="00656636">
            <w:pPr>
              <w:jc w:val="center"/>
              <w:rPr>
                <w:sz w:val="22"/>
                <w:szCs w:val="22"/>
              </w:rPr>
            </w:pPr>
            <w:r>
              <w:rPr>
                <w:sz w:val="22"/>
                <w:szCs w:val="22"/>
              </w:rPr>
              <w:t>20,8</w:t>
            </w:r>
          </w:p>
        </w:tc>
        <w:tc>
          <w:tcPr>
            <w:tcW w:w="481" w:type="pct"/>
            <w:shd w:val="clear" w:color="auto" w:fill="auto"/>
            <w:vAlign w:val="center"/>
          </w:tcPr>
          <w:p w14:paraId="67453E59" w14:textId="185698F5" w:rsidR="00F73E0F" w:rsidRPr="0032349A" w:rsidRDefault="00656636" w:rsidP="00656636">
            <w:pPr>
              <w:jc w:val="center"/>
              <w:rPr>
                <w:color w:val="000000"/>
                <w:sz w:val="22"/>
                <w:szCs w:val="22"/>
              </w:rPr>
            </w:pPr>
            <w:r>
              <w:rPr>
                <w:color w:val="000000"/>
                <w:sz w:val="22"/>
                <w:szCs w:val="22"/>
              </w:rPr>
              <w:t>26,2</w:t>
            </w:r>
          </w:p>
        </w:tc>
        <w:tc>
          <w:tcPr>
            <w:tcW w:w="472" w:type="pct"/>
            <w:shd w:val="clear" w:color="auto" w:fill="auto"/>
            <w:vAlign w:val="center"/>
          </w:tcPr>
          <w:p w14:paraId="6675BC8A" w14:textId="79F16C89" w:rsidR="00F73E0F" w:rsidRPr="0032349A" w:rsidRDefault="00656636" w:rsidP="00656636">
            <w:pPr>
              <w:jc w:val="center"/>
              <w:rPr>
                <w:color w:val="000000"/>
                <w:sz w:val="22"/>
                <w:szCs w:val="22"/>
              </w:rPr>
            </w:pPr>
            <w:r>
              <w:rPr>
                <w:color w:val="000000"/>
                <w:sz w:val="22"/>
                <w:szCs w:val="22"/>
              </w:rPr>
              <w:t>27,7</w:t>
            </w:r>
          </w:p>
        </w:tc>
        <w:tc>
          <w:tcPr>
            <w:tcW w:w="476" w:type="pct"/>
            <w:shd w:val="clear" w:color="auto" w:fill="auto"/>
            <w:vAlign w:val="center"/>
          </w:tcPr>
          <w:p w14:paraId="4DCEDCAA" w14:textId="6513C14F" w:rsidR="00F73E0F" w:rsidRPr="0032349A" w:rsidRDefault="00F73E0F" w:rsidP="00656636">
            <w:pPr>
              <w:jc w:val="center"/>
              <w:rPr>
                <w:sz w:val="22"/>
                <w:szCs w:val="22"/>
              </w:rPr>
            </w:pPr>
            <w:r w:rsidRPr="00B0623C">
              <w:rPr>
                <w:color w:val="000000"/>
                <w:sz w:val="22"/>
                <w:szCs w:val="22"/>
              </w:rPr>
              <w:t>–</w:t>
            </w:r>
          </w:p>
        </w:tc>
      </w:tr>
      <w:tr w:rsidR="00F73E0F" w:rsidRPr="0032349A" w14:paraId="722DD779" w14:textId="77777777" w:rsidTr="00656636">
        <w:tc>
          <w:tcPr>
            <w:tcW w:w="2582" w:type="pct"/>
            <w:shd w:val="clear" w:color="auto" w:fill="auto"/>
            <w:vAlign w:val="center"/>
          </w:tcPr>
          <w:p w14:paraId="4F651236" w14:textId="418B61F7" w:rsidR="00F73E0F" w:rsidRPr="0032349A" w:rsidRDefault="00F73E0F" w:rsidP="00F73E0F">
            <w:pPr>
              <w:jc w:val="left"/>
              <w:rPr>
                <w:sz w:val="22"/>
                <w:szCs w:val="22"/>
              </w:rPr>
            </w:pPr>
            <w:r w:rsidRPr="006F3E2A">
              <w:rPr>
                <w:sz w:val="22"/>
                <w:szCs w:val="22"/>
              </w:rPr>
              <w:t>Общий коэффициент естественного прироста (убыли)</w:t>
            </w:r>
            <w:r>
              <w:rPr>
                <w:sz w:val="22"/>
                <w:szCs w:val="22"/>
              </w:rPr>
              <w:t>, промилле</w:t>
            </w:r>
          </w:p>
        </w:tc>
        <w:tc>
          <w:tcPr>
            <w:tcW w:w="510" w:type="pct"/>
            <w:shd w:val="clear" w:color="auto" w:fill="auto"/>
            <w:vAlign w:val="center"/>
          </w:tcPr>
          <w:p w14:paraId="7378869E" w14:textId="58BD9F22" w:rsidR="00F73E0F" w:rsidRPr="0032349A" w:rsidRDefault="00656636" w:rsidP="00656636">
            <w:pPr>
              <w:jc w:val="center"/>
              <w:rPr>
                <w:sz w:val="22"/>
                <w:szCs w:val="22"/>
              </w:rPr>
            </w:pPr>
            <w:r>
              <w:rPr>
                <w:sz w:val="22"/>
                <w:szCs w:val="22"/>
              </w:rPr>
              <w:t>-15,7</w:t>
            </w:r>
          </w:p>
        </w:tc>
        <w:tc>
          <w:tcPr>
            <w:tcW w:w="479" w:type="pct"/>
            <w:shd w:val="clear" w:color="auto" w:fill="auto"/>
            <w:vAlign w:val="center"/>
          </w:tcPr>
          <w:p w14:paraId="71D155E7" w14:textId="2DE56C80" w:rsidR="00F73E0F" w:rsidRPr="0032349A" w:rsidRDefault="00656636" w:rsidP="00656636">
            <w:pPr>
              <w:jc w:val="center"/>
              <w:rPr>
                <w:sz w:val="22"/>
                <w:szCs w:val="22"/>
              </w:rPr>
            </w:pPr>
            <w:r>
              <w:rPr>
                <w:sz w:val="22"/>
                <w:szCs w:val="22"/>
              </w:rPr>
              <w:t>-10,9</w:t>
            </w:r>
          </w:p>
        </w:tc>
        <w:tc>
          <w:tcPr>
            <w:tcW w:w="481" w:type="pct"/>
            <w:shd w:val="clear" w:color="auto" w:fill="auto"/>
            <w:vAlign w:val="center"/>
          </w:tcPr>
          <w:p w14:paraId="06D97E86" w14:textId="21B5ABAA" w:rsidR="00F73E0F" w:rsidRPr="0032349A" w:rsidRDefault="00656636" w:rsidP="00656636">
            <w:pPr>
              <w:jc w:val="center"/>
              <w:rPr>
                <w:color w:val="000000"/>
                <w:sz w:val="22"/>
                <w:szCs w:val="22"/>
              </w:rPr>
            </w:pPr>
            <w:r>
              <w:rPr>
                <w:color w:val="000000"/>
                <w:sz w:val="22"/>
                <w:szCs w:val="22"/>
              </w:rPr>
              <w:t>-16,1</w:t>
            </w:r>
          </w:p>
        </w:tc>
        <w:tc>
          <w:tcPr>
            <w:tcW w:w="472" w:type="pct"/>
            <w:shd w:val="clear" w:color="auto" w:fill="auto"/>
            <w:vAlign w:val="center"/>
          </w:tcPr>
          <w:p w14:paraId="60D79B0B" w14:textId="7466AADC" w:rsidR="00F73E0F" w:rsidRPr="0032349A" w:rsidRDefault="00656636" w:rsidP="00656636">
            <w:pPr>
              <w:jc w:val="center"/>
              <w:rPr>
                <w:color w:val="000000"/>
                <w:sz w:val="22"/>
                <w:szCs w:val="22"/>
              </w:rPr>
            </w:pPr>
            <w:r>
              <w:rPr>
                <w:color w:val="000000"/>
                <w:sz w:val="22"/>
                <w:szCs w:val="22"/>
              </w:rPr>
              <w:t>-16,4</w:t>
            </w:r>
          </w:p>
        </w:tc>
        <w:tc>
          <w:tcPr>
            <w:tcW w:w="476" w:type="pct"/>
            <w:shd w:val="clear" w:color="auto" w:fill="auto"/>
            <w:vAlign w:val="center"/>
          </w:tcPr>
          <w:p w14:paraId="4A63CFF5" w14:textId="41EBE956" w:rsidR="00F73E0F" w:rsidRPr="0032349A" w:rsidRDefault="00F73E0F" w:rsidP="00656636">
            <w:pPr>
              <w:jc w:val="center"/>
              <w:rPr>
                <w:sz w:val="22"/>
                <w:szCs w:val="22"/>
              </w:rPr>
            </w:pPr>
            <w:r w:rsidRPr="00B0623C">
              <w:rPr>
                <w:color w:val="000000"/>
                <w:sz w:val="22"/>
                <w:szCs w:val="22"/>
              </w:rPr>
              <w:t>–</w:t>
            </w:r>
          </w:p>
        </w:tc>
      </w:tr>
    </w:tbl>
    <w:bookmarkEnd w:id="42"/>
    <w:p w14:paraId="2EC2325C" w14:textId="6D204F0C" w:rsidR="007A288D" w:rsidRPr="00A5149A" w:rsidRDefault="00ED3D1D" w:rsidP="00584103">
      <w:pPr>
        <w:spacing w:before="120"/>
        <w:ind w:firstLine="709"/>
        <w:rPr>
          <w:sz w:val="28"/>
          <w:szCs w:val="28"/>
          <w:lang w:eastAsia="ar-SA" w:bidi="en-US"/>
        </w:rPr>
      </w:pPr>
      <w:r w:rsidRPr="00A5149A">
        <w:rPr>
          <w:sz w:val="28"/>
          <w:szCs w:val="28"/>
          <w:lang w:eastAsia="ar-SA" w:bidi="en-US"/>
        </w:rPr>
        <w:t xml:space="preserve">На территории </w:t>
      </w:r>
      <w:r w:rsidR="00C953A8">
        <w:rPr>
          <w:sz w:val="28"/>
          <w:szCs w:val="28"/>
          <w:lang w:eastAsia="ar-SA" w:bidi="en-US"/>
        </w:rPr>
        <w:t>Серебрянского</w:t>
      </w:r>
      <w:r w:rsidR="00584103" w:rsidRPr="00A5149A">
        <w:rPr>
          <w:sz w:val="28"/>
          <w:szCs w:val="28"/>
          <w:lang w:eastAsia="ar-SA" w:bidi="en-US"/>
        </w:rPr>
        <w:t xml:space="preserve"> </w:t>
      </w:r>
      <w:r w:rsidR="004D1BEE" w:rsidRPr="00A5149A">
        <w:rPr>
          <w:sz w:val="28"/>
          <w:szCs w:val="28"/>
          <w:lang w:eastAsia="ar-SA" w:bidi="en-US"/>
        </w:rPr>
        <w:t xml:space="preserve">сельсовета </w:t>
      </w:r>
      <w:r w:rsidRPr="00A5149A">
        <w:rPr>
          <w:sz w:val="28"/>
          <w:szCs w:val="28"/>
          <w:lang w:eastAsia="ar-SA" w:bidi="en-US"/>
        </w:rPr>
        <w:t xml:space="preserve">наблюдается </w:t>
      </w:r>
      <w:r w:rsidR="00224B7F">
        <w:rPr>
          <w:sz w:val="28"/>
          <w:szCs w:val="28"/>
          <w:lang w:eastAsia="ar-SA" w:bidi="en-US"/>
        </w:rPr>
        <w:t>не</w:t>
      </w:r>
      <w:r w:rsidRPr="00A5149A">
        <w:rPr>
          <w:sz w:val="28"/>
          <w:szCs w:val="28"/>
          <w:lang w:eastAsia="ar-SA" w:bidi="en-US"/>
        </w:rPr>
        <w:t xml:space="preserve">благоприятная тенденция превышения показателей </w:t>
      </w:r>
      <w:r w:rsidR="00224B7F">
        <w:rPr>
          <w:sz w:val="28"/>
          <w:szCs w:val="28"/>
          <w:lang w:eastAsia="ar-SA" w:bidi="en-US"/>
        </w:rPr>
        <w:t>смертности</w:t>
      </w:r>
      <w:r w:rsidR="007F317D" w:rsidRPr="00A5149A">
        <w:rPr>
          <w:sz w:val="28"/>
          <w:szCs w:val="28"/>
          <w:lang w:eastAsia="ar-SA" w:bidi="en-US"/>
        </w:rPr>
        <w:t xml:space="preserve"> </w:t>
      </w:r>
      <w:r w:rsidRPr="00A5149A">
        <w:rPr>
          <w:sz w:val="28"/>
          <w:szCs w:val="28"/>
          <w:lang w:eastAsia="ar-SA" w:bidi="en-US"/>
        </w:rPr>
        <w:t xml:space="preserve">над показателями </w:t>
      </w:r>
      <w:r w:rsidR="00224B7F">
        <w:rPr>
          <w:sz w:val="28"/>
          <w:szCs w:val="28"/>
          <w:lang w:eastAsia="ar-SA" w:bidi="en-US"/>
        </w:rPr>
        <w:t>рождаемости</w:t>
      </w:r>
      <w:r w:rsidR="007A288D" w:rsidRPr="00A5149A">
        <w:rPr>
          <w:sz w:val="28"/>
          <w:szCs w:val="28"/>
          <w:lang w:eastAsia="ar-SA" w:bidi="en-US"/>
        </w:rPr>
        <w:t>.</w:t>
      </w:r>
    </w:p>
    <w:p w14:paraId="760B383A" w14:textId="2C922229" w:rsidR="0067157A" w:rsidRPr="00A5149A" w:rsidRDefault="007A288D" w:rsidP="00A943ED">
      <w:pPr>
        <w:ind w:firstLine="709"/>
        <w:rPr>
          <w:sz w:val="28"/>
          <w:szCs w:val="28"/>
          <w:lang w:eastAsia="ar-SA" w:bidi="en-US"/>
        </w:rPr>
      </w:pPr>
      <w:r w:rsidRPr="00A5149A">
        <w:rPr>
          <w:sz w:val="28"/>
          <w:szCs w:val="28"/>
          <w:lang w:eastAsia="ar-SA" w:bidi="en-US"/>
        </w:rPr>
        <w:t xml:space="preserve">В последние годы в </w:t>
      </w:r>
      <w:r w:rsidR="00C953A8">
        <w:rPr>
          <w:sz w:val="28"/>
          <w:szCs w:val="28"/>
          <w:lang w:eastAsia="ar-SA" w:bidi="en-US"/>
        </w:rPr>
        <w:t>Серебрянском</w:t>
      </w:r>
      <w:r w:rsidR="00286F99" w:rsidRPr="00A5149A">
        <w:rPr>
          <w:sz w:val="28"/>
          <w:szCs w:val="28"/>
          <w:lang w:eastAsia="ar-SA" w:bidi="en-US"/>
        </w:rPr>
        <w:t xml:space="preserve"> </w:t>
      </w:r>
      <w:r w:rsidR="004D1BEE" w:rsidRPr="00A5149A">
        <w:rPr>
          <w:sz w:val="28"/>
          <w:szCs w:val="28"/>
          <w:lang w:eastAsia="ar-SA" w:bidi="en-US"/>
        </w:rPr>
        <w:t xml:space="preserve">сельсовете </w:t>
      </w:r>
      <w:r w:rsidRPr="00A5149A">
        <w:rPr>
          <w:sz w:val="28"/>
          <w:szCs w:val="28"/>
          <w:lang w:eastAsia="ar-SA" w:bidi="en-US"/>
        </w:rPr>
        <w:t xml:space="preserve">показатели миграционного движения численности населения указывают на </w:t>
      </w:r>
      <w:r w:rsidR="00965D98" w:rsidRPr="00A5149A">
        <w:rPr>
          <w:sz w:val="28"/>
          <w:szCs w:val="28"/>
          <w:lang w:eastAsia="ar-SA" w:bidi="en-US"/>
        </w:rPr>
        <w:t>миграционный отток</w:t>
      </w:r>
      <w:r w:rsidRPr="00A5149A">
        <w:rPr>
          <w:sz w:val="28"/>
          <w:szCs w:val="28"/>
          <w:lang w:eastAsia="ar-SA" w:bidi="en-US"/>
        </w:rPr>
        <w:t xml:space="preserve"> населения.</w:t>
      </w:r>
      <w:r w:rsidR="0067157A" w:rsidRPr="00A5149A">
        <w:rPr>
          <w:sz w:val="28"/>
          <w:szCs w:val="28"/>
          <w:lang w:eastAsia="ar-SA" w:bidi="en-US"/>
        </w:rPr>
        <w:t xml:space="preserve"> </w:t>
      </w:r>
      <w:r w:rsidRPr="00A5149A">
        <w:rPr>
          <w:sz w:val="28"/>
          <w:szCs w:val="28"/>
          <w:lang w:eastAsia="ar-SA" w:bidi="en-US"/>
        </w:rPr>
        <w:t>М</w:t>
      </w:r>
      <w:r w:rsidR="0067157A" w:rsidRPr="00A5149A">
        <w:rPr>
          <w:sz w:val="28"/>
          <w:szCs w:val="28"/>
          <w:lang w:eastAsia="ar-SA" w:bidi="en-US"/>
        </w:rPr>
        <w:t>играционные процессы представлены в таблице 2.</w:t>
      </w:r>
      <w:r w:rsidR="00B953A7">
        <w:rPr>
          <w:sz w:val="28"/>
          <w:szCs w:val="28"/>
          <w:lang w:eastAsia="ar-SA" w:bidi="en-US"/>
        </w:rPr>
        <w:t>6</w:t>
      </w:r>
      <w:r w:rsidR="0067157A" w:rsidRPr="00A5149A">
        <w:rPr>
          <w:sz w:val="28"/>
          <w:szCs w:val="28"/>
          <w:lang w:eastAsia="ar-SA" w:bidi="en-US"/>
        </w:rPr>
        <w:t>.</w:t>
      </w:r>
    </w:p>
    <w:p w14:paraId="59DD2566" w14:textId="7F6F5A6F" w:rsidR="00B51E1E" w:rsidRPr="00A5149A" w:rsidRDefault="00B51E1E" w:rsidP="007E1254">
      <w:pPr>
        <w:pStyle w:val="a1"/>
        <w:keepNext/>
        <w:jc w:val="right"/>
        <w:rPr>
          <w:b/>
          <w:sz w:val="28"/>
          <w:szCs w:val="28"/>
          <w:lang w:val="ru-RU"/>
        </w:rPr>
      </w:pPr>
      <w:r w:rsidRPr="00A5149A">
        <w:rPr>
          <w:b/>
          <w:sz w:val="28"/>
          <w:szCs w:val="28"/>
          <w:lang w:val="ru-RU"/>
        </w:rPr>
        <w:t>Таблица 2.</w:t>
      </w:r>
      <w:r w:rsidR="00B953A7">
        <w:rPr>
          <w:b/>
          <w:sz w:val="28"/>
          <w:szCs w:val="28"/>
          <w:lang w:val="ru-RU"/>
        </w:rPr>
        <w:t>6</w:t>
      </w:r>
    </w:p>
    <w:p w14:paraId="50E244FF" w14:textId="0B9C6C3E" w:rsidR="00B51E1E" w:rsidRPr="00A5149A" w:rsidRDefault="00B51E1E" w:rsidP="008D313A">
      <w:pPr>
        <w:keepNext/>
        <w:suppressAutoHyphens/>
        <w:spacing w:after="120"/>
        <w:jc w:val="center"/>
        <w:rPr>
          <w:b/>
          <w:sz w:val="28"/>
          <w:szCs w:val="28"/>
          <w:lang w:eastAsia="ar-SA" w:bidi="en-US"/>
        </w:rPr>
      </w:pPr>
      <w:r w:rsidRPr="00A5149A">
        <w:rPr>
          <w:b/>
          <w:sz w:val="28"/>
          <w:szCs w:val="28"/>
          <w:lang w:eastAsia="ar-SA" w:bidi="en-US"/>
        </w:rPr>
        <w:t>Миграцион</w:t>
      </w:r>
      <w:r w:rsidR="0067157A" w:rsidRPr="00A5149A">
        <w:rPr>
          <w:b/>
          <w:sz w:val="28"/>
          <w:szCs w:val="28"/>
          <w:lang w:eastAsia="ar-SA" w:bidi="en-US"/>
        </w:rPr>
        <w:t xml:space="preserve">ные процессы за период с </w:t>
      </w:r>
      <w:r w:rsidR="000E56AE">
        <w:rPr>
          <w:b/>
          <w:sz w:val="28"/>
          <w:szCs w:val="28"/>
          <w:lang w:eastAsia="ar-SA" w:bidi="en-US"/>
        </w:rPr>
        <w:t>2019</w:t>
      </w:r>
      <w:r w:rsidR="0067157A" w:rsidRPr="00A5149A">
        <w:rPr>
          <w:b/>
          <w:sz w:val="28"/>
          <w:szCs w:val="28"/>
          <w:lang w:eastAsia="ar-SA" w:bidi="en-US"/>
        </w:rPr>
        <w:t xml:space="preserve"> г. по </w:t>
      </w:r>
      <w:r w:rsidR="000E56AE">
        <w:rPr>
          <w:b/>
          <w:sz w:val="28"/>
          <w:szCs w:val="28"/>
          <w:lang w:eastAsia="ar-SA" w:bidi="en-US"/>
        </w:rPr>
        <w:t>2023</w:t>
      </w:r>
      <w:r w:rsidR="0067157A" w:rsidRPr="00A5149A">
        <w:rPr>
          <w:b/>
          <w:sz w:val="28"/>
          <w:szCs w:val="28"/>
          <w:lang w:eastAsia="ar-SA" w:bidi="en-US"/>
        </w:rPr>
        <w:t xml:space="preserve"> г.</w:t>
      </w:r>
    </w:p>
    <w:tbl>
      <w:tblPr>
        <w:tblW w:w="9324"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ook w:val="04A0" w:firstRow="1" w:lastRow="0" w:firstColumn="1" w:lastColumn="0" w:noHBand="0" w:noVBand="1"/>
      </w:tblPr>
      <w:tblGrid>
        <w:gridCol w:w="2820"/>
        <w:gridCol w:w="1276"/>
        <w:gridCol w:w="1393"/>
        <w:gridCol w:w="1300"/>
        <w:gridCol w:w="1276"/>
        <w:gridCol w:w="1259"/>
      </w:tblGrid>
      <w:tr w:rsidR="00656636" w:rsidRPr="0032349A" w14:paraId="3E096C8C" w14:textId="77777777" w:rsidTr="00A943ED">
        <w:trPr>
          <w:trHeight w:val="215"/>
          <w:tblHeader/>
          <w:jc w:val="center"/>
        </w:trPr>
        <w:tc>
          <w:tcPr>
            <w:tcW w:w="2820" w:type="dxa"/>
            <w:shd w:val="clear" w:color="auto" w:fill="auto"/>
          </w:tcPr>
          <w:p w14:paraId="5ED311CA" w14:textId="006B000D" w:rsidR="00656636" w:rsidRPr="0032349A" w:rsidRDefault="00656636" w:rsidP="00656636">
            <w:pPr>
              <w:ind w:left="142"/>
              <w:jc w:val="center"/>
              <w:rPr>
                <w:b/>
                <w:bCs/>
                <w:sz w:val="22"/>
                <w:szCs w:val="22"/>
              </w:rPr>
            </w:pPr>
            <w:bookmarkStart w:id="43" w:name="_Hlk56754653"/>
            <w:r w:rsidRPr="0032349A">
              <w:rPr>
                <w:b/>
                <w:bCs/>
                <w:sz w:val="22"/>
                <w:szCs w:val="22"/>
              </w:rPr>
              <w:t>Показатели</w:t>
            </w:r>
          </w:p>
        </w:tc>
        <w:tc>
          <w:tcPr>
            <w:tcW w:w="1276" w:type="dxa"/>
            <w:shd w:val="clear" w:color="auto" w:fill="auto"/>
          </w:tcPr>
          <w:p w14:paraId="625E683E" w14:textId="1987C383" w:rsidR="00656636" w:rsidRPr="0032349A" w:rsidRDefault="00656636" w:rsidP="00656636">
            <w:pPr>
              <w:ind w:left="142"/>
              <w:jc w:val="center"/>
              <w:rPr>
                <w:b/>
                <w:bCs/>
                <w:sz w:val="22"/>
                <w:szCs w:val="22"/>
              </w:rPr>
            </w:pPr>
            <w:r w:rsidRPr="0032349A">
              <w:rPr>
                <w:b/>
                <w:sz w:val="22"/>
                <w:szCs w:val="22"/>
              </w:rPr>
              <w:t>2019 год</w:t>
            </w:r>
          </w:p>
        </w:tc>
        <w:tc>
          <w:tcPr>
            <w:tcW w:w="1393" w:type="dxa"/>
            <w:shd w:val="clear" w:color="auto" w:fill="auto"/>
          </w:tcPr>
          <w:p w14:paraId="5AD20802" w14:textId="05D5FB88" w:rsidR="00656636" w:rsidRPr="0032349A" w:rsidRDefault="00656636" w:rsidP="00656636">
            <w:pPr>
              <w:ind w:left="142"/>
              <w:jc w:val="center"/>
              <w:rPr>
                <w:b/>
                <w:bCs/>
                <w:sz w:val="22"/>
                <w:szCs w:val="22"/>
              </w:rPr>
            </w:pPr>
            <w:r w:rsidRPr="0032349A">
              <w:rPr>
                <w:b/>
                <w:sz w:val="22"/>
                <w:szCs w:val="22"/>
              </w:rPr>
              <w:t>2020 год</w:t>
            </w:r>
          </w:p>
        </w:tc>
        <w:tc>
          <w:tcPr>
            <w:tcW w:w="1300" w:type="dxa"/>
            <w:shd w:val="clear" w:color="auto" w:fill="auto"/>
          </w:tcPr>
          <w:p w14:paraId="5B4E6DD1" w14:textId="35B24D4C" w:rsidR="00656636" w:rsidRPr="0032349A" w:rsidRDefault="00656636" w:rsidP="00656636">
            <w:pPr>
              <w:ind w:left="142"/>
              <w:jc w:val="center"/>
              <w:rPr>
                <w:b/>
                <w:bCs/>
                <w:sz w:val="22"/>
                <w:szCs w:val="22"/>
              </w:rPr>
            </w:pPr>
            <w:r w:rsidRPr="0032349A">
              <w:rPr>
                <w:b/>
                <w:sz w:val="22"/>
                <w:szCs w:val="22"/>
              </w:rPr>
              <w:t>2021 год</w:t>
            </w:r>
          </w:p>
        </w:tc>
        <w:tc>
          <w:tcPr>
            <w:tcW w:w="1276" w:type="dxa"/>
            <w:shd w:val="clear" w:color="auto" w:fill="auto"/>
          </w:tcPr>
          <w:p w14:paraId="6AD7E3DC" w14:textId="49D4B6D4" w:rsidR="00656636" w:rsidRPr="0032349A" w:rsidRDefault="00656636" w:rsidP="00656636">
            <w:pPr>
              <w:ind w:left="142"/>
              <w:jc w:val="center"/>
              <w:rPr>
                <w:b/>
                <w:bCs/>
                <w:sz w:val="22"/>
                <w:szCs w:val="22"/>
              </w:rPr>
            </w:pPr>
            <w:r w:rsidRPr="0032349A">
              <w:rPr>
                <w:b/>
                <w:sz w:val="22"/>
                <w:szCs w:val="22"/>
              </w:rPr>
              <w:t>2022 год</w:t>
            </w:r>
          </w:p>
        </w:tc>
        <w:tc>
          <w:tcPr>
            <w:tcW w:w="1259" w:type="dxa"/>
            <w:shd w:val="clear" w:color="auto" w:fill="auto"/>
          </w:tcPr>
          <w:p w14:paraId="468A2DBC" w14:textId="68C19200" w:rsidR="00656636" w:rsidRPr="0032349A" w:rsidRDefault="00656636" w:rsidP="00656636">
            <w:pPr>
              <w:ind w:left="142"/>
              <w:jc w:val="center"/>
              <w:rPr>
                <w:b/>
                <w:bCs/>
                <w:sz w:val="22"/>
                <w:szCs w:val="22"/>
              </w:rPr>
            </w:pPr>
            <w:r>
              <w:rPr>
                <w:b/>
                <w:bCs/>
                <w:color w:val="000000"/>
                <w:sz w:val="22"/>
                <w:szCs w:val="22"/>
              </w:rPr>
              <w:t>2023 год</w:t>
            </w:r>
          </w:p>
        </w:tc>
      </w:tr>
      <w:tr w:rsidR="006F3E2A" w:rsidRPr="0032349A" w14:paraId="5A3184A9" w14:textId="77777777" w:rsidTr="00476042">
        <w:trPr>
          <w:trHeight w:val="146"/>
          <w:jc w:val="center"/>
        </w:trPr>
        <w:tc>
          <w:tcPr>
            <w:tcW w:w="2820" w:type="dxa"/>
            <w:shd w:val="clear" w:color="auto" w:fill="auto"/>
            <w:vAlign w:val="center"/>
          </w:tcPr>
          <w:p w14:paraId="0A961C3E" w14:textId="77777777" w:rsidR="006F3E2A" w:rsidRPr="0032349A" w:rsidRDefault="006F3E2A" w:rsidP="006F3E2A">
            <w:pPr>
              <w:jc w:val="left"/>
              <w:rPr>
                <w:color w:val="000000"/>
                <w:sz w:val="22"/>
                <w:szCs w:val="22"/>
              </w:rPr>
            </w:pPr>
            <w:r w:rsidRPr="0032349A">
              <w:rPr>
                <w:color w:val="000000"/>
                <w:sz w:val="22"/>
                <w:szCs w:val="22"/>
              </w:rPr>
              <w:t>Прибывшие, чел.</w:t>
            </w:r>
          </w:p>
        </w:tc>
        <w:tc>
          <w:tcPr>
            <w:tcW w:w="1276" w:type="dxa"/>
            <w:shd w:val="clear" w:color="auto" w:fill="auto"/>
            <w:vAlign w:val="center"/>
          </w:tcPr>
          <w:p w14:paraId="3BC620C9" w14:textId="538A8E69" w:rsidR="006F3E2A" w:rsidRPr="0032349A" w:rsidRDefault="00656636" w:rsidP="006F3E2A">
            <w:pPr>
              <w:jc w:val="center"/>
              <w:rPr>
                <w:color w:val="000000"/>
                <w:sz w:val="22"/>
                <w:szCs w:val="22"/>
              </w:rPr>
            </w:pPr>
            <w:r>
              <w:rPr>
                <w:color w:val="000000"/>
                <w:sz w:val="22"/>
                <w:szCs w:val="22"/>
              </w:rPr>
              <w:t>34</w:t>
            </w:r>
          </w:p>
        </w:tc>
        <w:tc>
          <w:tcPr>
            <w:tcW w:w="1393" w:type="dxa"/>
            <w:shd w:val="clear" w:color="auto" w:fill="auto"/>
            <w:vAlign w:val="center"/>
          </w:tcPr>
          <w:p w14:paraId="3AE48394" w14:textId="09185FCA" w:rsidR="006F3E2A" w:rsidRPr="0032349A" w:rsidRDefault="00656636" w:rsidP="006F3E2A">
            <w:pPr>
              <w:jc w:val="center"/>
              <w:rPr>
                <w:color w:val="000000"/>
                <w:sz w:val="22"/>
                <w:szCs w:val="22"/>
              </w:rPr>
            </w:pPr>
            <w:r>
              <w:rPr>
                <w:color w:val="000000"/>
                <w:sz w:val="22"/>
                <w:szCs w:val="22"/>
              </w:rPr>
              <w:t>18</w:t>
            </w:r>
          </w:p>
        </w:tc>
        <w:tc>
          <w:tcPr>
            <w:tcW w:w="1300" w:type="dxa"/>
            <w:shd w:val="clear" w:color="auto" w:fill="auto"/>
            <w:vAlign w:val="center"/>
          </w:tcPr>
          <w:p w14:paraId="6BE46776" w14:textId="5DF6778F" w:rsidR="006F3E2A" w:rsidRPr="0032349A" w:rsidRDefault="00656636" w:rsidP="006F3E2A">
            <w:pPr>
              <w:jc w:val="center"/>
              <w:rPr>
                <w:color w:val="000000"/>
                <w:sz w:val="22"/>
                <w:szCs w:val="22"/>
              </w:rPr>
            </w:pPr>
            <w:r>
              <w:rPr>
                <w:color w:val="000000"/>
                <w:sz w:val="22"/>
                <w:szCs w:val="22"/>
              </w:rPr>
              <w:t>19</w:t>
            </w:r>
          </w:p>
        </w:tc>
        <w:tc>
          <w:tcPr>
            <w:tcW w:w="1276" w:type="dxa"/>
            <w:shd w:val="clear" w:color="auto" w:fill="auto"/>
            <w:vAlign w:val="center"/>
          </w:tcPr>
          <w:p w14:paraId="34621786" w14:textId="13450886" w:rsidR="006F3E2A" w:rsidRPr="0032349A" w:rsidRDefault="00656636" w:rsidP="006F3E2A">
            <w:pPr>
              <w:jc w:val="center"/>
              <w:rPr>
                <w:color w:val="000000"/>
                <w:sz w:val="22"/>
                <w:szCs w:val="22"/>
              </w:rPr>
            </w:pPr>
            <w:r>
              <w:rPr>
                <w:color w:val="000000"/>
                <w:sz w:val="22"/>
                <w:szCs w:val="22"/>
              </w:rPr>
              <w:t>23</w:t>
            </w:r>
          </w:p>
        </w:tc>
        <w:tc>
          <w:tcPr>
            <w:tcW w:w="1259" w:type="dxa"/>
            <w:shd w:val="clear" w:color="auto" w:fill="auto"/>
          </w:tcPr>
          <w:p w14:paraId="6B98A652" w14:textId="163A227F"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251C7C88" w14:textId="77777777" w:rsidTr="00476042">
        <w:trPr>
          <w:trHeight w:val="94"/>
          <w:jc w:val="center"/>
        </w:trPr>
        <w:tc>
          <w:tcPr>
            <w:tcW w:w="2820" w:type="dxa"/>
            <w:shd w:val="clear" w:color="auto" w:fill="auto"/>
            <w:vAlign w:val="center"/>
          </w:tcPr>
          <w:p w14:paraId="38BB1E63" w14:textId="77777777" w:rsidR="006F3E2A" w:rsidRPr="0032349A" w:rsidRDefault="006F3E2A" w:rsidP="006F3E2A">
            <w:pPr>
              <w:jc w:val="left"/>
              <w:rPr>
                <w:color w:val="000000"/>
                <w:sz w:val="22"/>
                <w:szCs w:val="22"/>
              </w:rPr>
            </w:pPr>
            <w:r w:rsidRPr="0032349A">
              <w:rPr>
                <w:color w:val="000000"/>
                <w:sz w:val="22"/>
                <w:szCs w:val="22"/>
              </w:rPr>
              <w:t>Убывшие, чел.</w:t>
            </w:r>
          </w:p>
        </w:tc>
        <w:tc>
          <w:tcPr>
            <w:tcW w:w="1276" w:type="dxa"/>
            <w:shd w:val="clear" w:color="auto" w:fill="auto"/>
            <w:vAlign w:val="center"/>
          </w:tcPr>
          <w:p w14:paraId="7D899161" w14:textId="633146ED" w:rsidR="006F3E2A" w:rsidRPr="0032349A" w:rsidRDefault="00656636" w:rsidP="006F3E2A">
            <w:pPr>
              <w:jc w:val="center"/>
              <w:rPr>
                <w:color w:val="000000"/>
                <w:sz w:val="22"/>
                <w:szCs w:val="22"/>
              </w:rPr>
            </w:pPr>
            <w:r>
              <w:rPr>
                <w:color w:val="000000"/>
                <w:sz w:val="22"/>
                <w:szCs w:val="22"/>
              </w:rPr>
              <w:t>23</w:t>
            </w:r>
          </w:p>
        </w:tc>
        <w:tc>
          <w:tcPr>
            <w:tcW w:w="1393" w:type="dxa"/>
            <w:shd w:val="clear" w:color="auto" w:fill="auto"/>
            <w:vAlign w:val="center"/>
          </w:tcPr>
          <w:p w14:paraId="219B3924" w14:textId="293BA1D7" w:rsidR="006F3E2A" w:rsidRPr="0032349A" w:rsidRDefault="00656636" w:rsidP="006F3E2A">
            <w:pPr>
              <w:jc w:val="center"/>
              <w:rPr>
                <w:color w:val="000000"/>
                <w:sz w:val="22"/>
                <w:szCs w:val="22"/>
              </w:rPr>
            </w:pPr>
            <w:r>
              <w:rPr>
                <w:color w:val="000000"/>
                <w:sz w:val="22"/>
                <w:szCs w:val="22"/>
              </w:rPr>
              <w:t>28</w:t>
            </w:r>
          </w:p>
        </w:tc>
        <w:tc>
          <w:tcPr>
            <w:tcW w:w="1300" w:type="dxa"/>
            <w:shd w:val="clear" w:color="auto" w:fill="auto"/>
            <w:vAlign w:val="center"/>
          </w:tcPr>
          <w:p w14:paraId="0C311E99" w14:textId="2C5AD2E7" w:rsidR="006F3E2A" w:rsidRPr="0032349A" w:rsidRDefault="00656636" w:rsidP="006F3E2A">
            <w:pPr>
              <w:jc w:val="center"/>
              <w:rPr>
                <w:color w:val="000000"/>
                <w:sz w:val="22"/>
                <w:szCs w:val="22"/>
              </w:rPr>
            </w:pPr>
            <w:r>
              <w:rPr>
                <w:color w:val="000000"/>
                <w:sz w:val="22"/>
                <w:szCs w:val="22"/>
              </w:rPr>
              <w:t>21</w:t>
            </w:r>
          </w:p>
        </w:tc>
        <w:tc>
          <w:tcPr>
            <w:tcW w:w="1276" w:type="dxa"/>
            <w:shd w:val="clear" w:color="auto" w:fill="auto"/>
            <w:vAlign w:val="center"/>
          </w:tcPr>
          <w:p w14:paraId="536F90F3" w14:textId="1365986E" w:rsidR="006F3E2A" w:rsidRPr="0032349A" w:rsidRDefault="00656636" w:rsidP="006F3E2A">
            <w:pPr>
              <w:jc w:val="center"/>
              <w:rPr>
                <w:color w:val="000000"/>
                <w:sz w:val="22"/>
                <w:szCs w:val="22"/>
              </w:rPr>
            </w:pPr>
            <w:r>
              <w:rPr>
                <w:color w:val="000000"/>
                <w:sz w:val="22"/>
                <w:szCs w:val="22"/>
              </w:rPr>
              <w:t>38</w:t>
            </w:r>
          </w:p>
        </w:tc>
        <w:tc>
          <w:tcPr>
            <w:tcW w:w="1259" w:type="dxa"/>
            <w:shd w:val="clear" w:color="auto" w:fill="auto"/>
          </w:tcPr>
          <w:p w14:paraId="5AEBDA24" w14:textId="6B00591D" w:rsidR="006F3E2A" w:rsidRPr="0032349A" w:rsidRDefault="006F3E2A" w:rsidP="006F3E2A">
            <w:pPr>
              <w:jc w:val="center"/>
              <w:rPr>
                <w:color w:val="000000"/>
                <w:sz w:val="22"/>
                <w:szCs w:val="22"/>
              </w:rPr>
            </w:pPr>
            <w:r w:rsidRPr="006050AB">
              <w:rPr>
                <w:color w:val="000000"/>
                <w:sz w:val="22"/>
                <w:szCs w:val="22"/>
              </w:rPr>
              <w:t>–</w:t>
            </w:r>
          </w:p>
        </w:tc>
      </w:tr>
      <w:tr w:rsidR="006F3E2A" w:rsidRPr="0032349A" w14:paraId="092DDF23" w14:textId="77777777" w:rsidTr="00476042">
        <w:trPr>
          <w:trHeight w:val="94"/>
          <w:jc w:val="center"/>
        </w:trPr>
        <w:tc>
          <w:tcPr>
            <w:tcW w:w="2820" w:type="dxa"/>
            <w:shd w:val="clear" w:color="auto" w:fill="auto"/>
            <w:vAlign w:val="center"/>
          </w:tcPr>
          <w:p w14:paraId="52A6D376" w14:textId="3EA829CF" w:rsidR="006F3E2A" w:rsidRPr="0032349A" w:rsidRDefault="006F3E2A" w:rsidP="006F3E2A">
            <w:pPr>
              <w:jc w:val="left"/>
              <w:rPr>
                <w:color w:val="000000"/>
                <w:sz w:val="22"/>
                <w:szCs w:val="22"/>
              </w:rPr>
            </w:pPr>
            <w:r>
              <w:rPr>
                <w:color w:val="000000"/>
                <w:sz w:val="22"/>
                <w:szCs w:val="22"/>
              </w:rPr>
              <w:t>Приток</w:t>
            </w:r>
            <w:r w:rsidRPr="0032349A">
              <w:rPr>
                <w:color w:val="000000"/>
                <w:sz w:val="22"/>
                <w:szCs w:val="22"/>
              </w:rPr>
              <w:t xml:space="preserve"> (отток), чел.</w:t>
            </w:r>
          </w:p>
        </w:tc>
        <w:tc>
          <w:tcPr>
            <w:tcW w:w="1276" w:type="dxa"/>
            <w:shd w:val="clear" w:color="auto" w:fill="auto"/>
            <w:vAlign w:val="center"/>
          </w:tcPr>
          <w:p w14:paraId="650B4A9B" w14:textId="6F8B2FE3" w:rsidR="006F3E2A" w:rsidRPr="0032349A" w:rsidRDefault="00656636" w:rsidP="006F3E2A">
            <w:pPr>
              <w:jc w:val="center"/>
              <w:rPr>
                <w:color w:val="000000"/>
                <w:sz w:val="22"/>
                <w:szCs w:val="22"/>
              </w:rPr>
            </w:pPr>
            <w:r>
              <w:rPr>
                <w:color w:val="000000"/>
                <w:sz w:val="22"/>
                <w:szCs w:val="22"/>
              </w:rPr>
              <w:t>11</w:t>
            </w:r>
          </w:p>
        </w:tc>
        <w:tc>
          <w:tcPr>
            <w:tcW w:w="1393" w:type="dxa"/>
            <w:shd w:val="clear" w:color="auto" w:fill="auto"/>
            <w:vAlign w:val="center"/>
          </w:tcPr>
          <w:p w14:paraId="7D39F5FF" w14:textId="543A5842" w:rsidR="006F3E2A" w:rsidRPr="0032349A" w:rsidRDefault="00656636" w:rsidP="006F3E2A">
            <w:pPr>
              <w:jc w:val="center"/>
              <w:rPr>
                <w:color w:val="000000"/>
                <w:sz w:val="22"/>
                <w:szCs w:val="22"/>
              </w:rPr>
            </w:pPr>
            <w:r>
              <w:rPr>
                <w:color w:val="000000"/>
                <w:sz w:val="22"/>
                <w:szCs w:val="22"/>
              </w:rPr>
              <w:t>-10</w:t>
            </w:r>
          </w:p>
        </w:tc>
        <w:tc>
          <w:tcPr>
            <w:tcW w:w="1300" w:type="dxa"/>
            <w:shd w:val="clear" w:color="auto" w:fill="auto"/>
            <w:vAlign w:val="center"/>
          </w:tcPr>
          <w:p w14:paraId="339F21BC" w14:textId="31660C07" w:rsidR="006F3E2A" w:rsidRPr="0032349A" w:rsidRDefault="00656636" w:rsidP="006F3E2A">
            <w:pPr>
              <w:jc w:val="center"/>
              <w:rPr>
                <w:color w:val="000000"/>
                <w:sz w:val="22"/>
                <w:szCs w:val="22"/>
              </w:rPr>
            </w:pPr>
            <w:r>
              <w:rPr>
                <w:color w:val="000000"/>
                <w:sz w:val="22"/>
                <w:szCs w:val="22"/>
              </w:rPr>
              <w:t>-2</w:t>
            </w:r>
          </w:p>
        </w:tc>
        <w:tc>
          <w:tcPr>
            <w:tcW w:w="1276" w:type="dxa"/>
            <w:shd w:val="clear" w:color="auto" w:fill="auto"/>
            <w:vAlign w:val="center"/>
          </w:tcPr>
          <w:p w14:paraId="7ADE0AED" w14:textId="2CE7AD70" w:rsidR="006F3E2A" w:rsidRPr="0032349A" w:rsidRDefault="00656636" w:rsidP="006F3E2A">
            <w:pPr>
              <w:jc w:val="center"/>
              <w:rPr>
                <w:color w:val="000000"/>
                <w:sz w:val="22"/>
                <w:szCs w:val="22"/>
              </w:rPr>
            </w:pPr>
            <w:r>
              <w:rPr>
                <w:color w:val="000000"/>
                <w:sz w:val="22"/>
                <w:szCs w:val="22"/>
              </w:rPr>
              <w:t>-15</w:t>
            </w:r>
          </w:p>
        </w:tc>
        <w:tc>
          <w:tcPr>
            <w:tcW w:w="1259" w:type="dxa"/>
            <w:shd w:val="clear" w:color="auto" w:fill="auto"/>
          </w:tcPr>
          <w:p w14:paraId="335619F0" w14:textId="2F0842D7" w:rsidR="006F3E2A" w:rsidRPr="0032349A" w:rsidRDefault="006F3E2A" w:rsidP="006F3E2A">
            <w:pPr>
              <w:jc w:val="center"/>
              <w:rPr>
                <w:color w:val="000000"/>
                <w:sz w:val="22"/>
                <w:szCs w:val="22"/>
              </w:rPr>
            </w:pPr>
            <w:r w:rsidRPr="006050AB">
              <w:rPr>
                <w:color w:val="000000"/>
                <w:sz w:val="22"/>
                <w:szCs w:val="22"/>
              </w:rPr>
              <w:t>–</w:t>
            </w:r>
          </w:p>
        </w:tc>
      </w:tr>
    </w:tbl>
    <w:p w14:paraId="6FABEDB6" w14:textId="5EFB8F8A" w:rsidR="006750B8" w:rsidRDefault="006750B8" w:rsidP="00004CA8">
      <w:pPr>
        <w:spacing w:before="120"/>
        <w:ind w:firstLine="709"/>
        <w:rPr>
          <w:sz w:val="28"/>
          <w:szCs w:val="28"/>
          <w:lang w:eastAsia="ar-SA" w:bidi="en-US"/>
        </w:rPr>
      </w:pPr>
      <w:bookmarkStart w:id="44" w:name="_Hlk56754913"/>
      <w:bookmarkEnd w:id="43"/>
      <w:r w:rsidRPr="00A5149A">
        <w:rPr>
          <w:sz w:val="28"/>
          <w:szCs w:val="28"/>
          <w:lang w:eastAsia="ar-SA" w:bidi="en-US"/>
        </w:rPr>
        <w:t xml:space="preserve">При определении перспективной численности населения учитывалось главное направление демографической политики Новосибирской области, определенное в </w:t>
      </w:r>
      <w:r w:rsidR="006F3E2A" w:rsidRPr="006F3E2A">
        <w:rPr>
          <w:sz w:val="28"/>
          <w:szCs w:val="28"/>
          <w:lang w:eastAsia="ar-SA" w:bidi="en-US"/>
        </w:rPr>
        <w:t xml:space="preserve">Стратегии социально-экономического развития </w:t>
      </w:r>
      <w:r w:rsidR="006F3E2A" w:rsidRPr="006F3E2A">
        <w:rPr>
          <w:sz w:val="28"/>
          <w:szCs w:val="28"/>
          <w:lang w:eastAsia="ar-SA" w:bidi="en-US"/>
        </w:rPr>
        <w:lastRenderedPageBreak/>
        <w:t>Новосибирской области на 2019-2030 годы - снижение численности населения к 2030 году на 4,3%</w:t>
      </w:r>
      <w:r w:rsidRPr="00A5149A">
        <w:rPr>
          <w:sz w:val="28"/>
          <w:szCs w:val="28"/>
          <w:lang w:eastAsia="ar-SA" w:bidi="en-US"/>
        </w:rPr>
        <w:t>.</w:t>
      </w:r>
    </w:p>
    <w:p w14:paraId="157F339B" w14:textId="35F89FEB" w:rsidR="006F3E2A" w:rsidRPr="007C5D34" w:rsidRDefault="006F3E2A" w:rsidP="006F3E2A">
      <w:pPr>
        <w:ind w:firstLine="709"/>
        <w:rPr>
          <w:sz w:val="28"/>
          <w:szCs w:val="28"/>
          <w:lang w:eastAsia="ar-SA" w:bidi="en-US"/>
        </w:rPr>
      </w:pPr>
      <w:r w:rsidRPr="007C5D34">
        <w:rPr>
          <w:sz w:val="28"/>
          <w:szCs w:val="28"/>
          <w:lang w:eastAsia="ar-SA" w:bidi="en-US"/>
        </w:rPr>
        <w:t xml:space="preserve">Базовым периодом для прогнозирования численности населения является </w:t>
      </w:r>
      <w:r>
        <w:rPr>
          <w:sz w:val="28"/>
          <w:szCs w:val="28"/>
          <w:lang w:eastAsia="ar-SA" w:bidi="en-US"/>
        </w:rPr>
        <w:t>начало 2023 года</w:t>
      </w:r>
      <w:r w:rsidRPr="007C5D34">
        <w:rPr>
          <w:sz w:val="28"/>
          <w:szCs w:val="28"/>
          <w:lang w:eastAsia="ar-SA" w:bidi="en-US"/>
        </w:rPr>
        <w:t>. Расчет перспективной численности населения можно провести демографическим методом, который основывается на использовании данных об общем приросте населения (естественном и механическом), рассчитывается по формуле:</w:t>
      </w:r>
    </w:p>
    <w:p w14:paraId="4BEB88DD"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S</w:t>
      </w:r>
      <w:r w:rsidRPr="007C5D34">
        <w:rPr>
          <w:sz w:val="28"/>
          <w:szCs w:val="28"/>
          <w:vertAlign w:val="subscript"/>
          <w:lang w:eastAsia="ar-SA" w:bidi="en-US"/>
        </w:rPr>
        <w:t>h</w:t>
      </w:r>
      <w:r w:rsidRPr="007C5D34">
        <w:rPr>
          <w:sz w:val="28"/>
          <w:szCs w:val="28"/>
          <w:lang w:eastAsia="ar-SA" w:bidi="en-US"/>
        </w:rPr>
        <w:t>+t</w:t>
      </w:r>
      <w:proofErr w:type="spellEnd"/>
      <w:r w:rsidRPr="007C5D34">
        <w:rPr>
          <w:sz w:val="28"/>
          <w:szCs w:val="28"/>
          <w:lang w:eastAsia="ar-SA" w:bidi="en-US"/>
        </w:rPr>
        <w:t>=</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•(1+К</w:t>
      </w:r>
      <w:r w:rsidRPr="007C5D34">
        <w:rPr>
          <w:sz w:val="28"/>
          <w:szCs w:val="28"/>
          <w:vertAlign w:val="subscript"/>
          <w:lang w:eastAsia="ar-SA" w:bidi="en-US"/>
        </w:rPr>
        <w:t>общ.пр</w:t>
      </w:r>
      <w:r w:rsidRPr="007C5D34">
        <w:rPr>
          <w:sz w:val="28"/>
          <w:szCs w:val="28"/>
          <w:lang w:eastAsia="ar-SA" w:bidi="en-US"/>
        </w:rPr>
        <w:t>.)</w:t>
      </w:r>
      <w:r w:rsidRPr="007C5D34">
        <w:rPr>
          <w:sz w:val="28"/>
          <w:szCs w:val="28"/>
          <w:vertAlign w:val="superscript"/>
          <w:lang w:eastAsia="ar-SA" w:bidi="en-US"/>
        </w:rPr>
        <w:t>t</w:t>
      </w:r>
      <w:r w:rsidRPr="007C5D34">
        <w:rPr>
          <w:sz w:val="28"/>
          <w:szCs w:val="28"/>
          <w:lang w:eastAsia="ar-SA" w:bidi="en-US"/>
        </w:rPr>
        <w:t>,</w:t>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r>
      <w:r w:rsidRPr="007C5D34">
        <w:rPr>
          <w:sz w:val="28"/>
          <w:szCs w:val="28"/>
          <w:lang w:eastAsia="ar-SA" w:bidi="en-US"/>
        </w:rPr>
        <w:tab/>
        <w:t>(1)</w:t>
      </w:r>
    </w:p>
    <w:p w14:paraId="25EE7209" w14:textId="77777777" w:rsidR="006F3E2A" w:rsidRPr="007C5D34" w:rsidRDefault="006F3E2A" w:rsidP="006F3E2A">
      <w:pPr>
        <w:ind w:firstLine="709"/>
        <w:rPr>
          <w:sz w:val="28"/>
          <w:szCs w:val="28"/>
          <w:lang w:eastAsia="ar-SA" w:bidi="en-US"/>
        </w:rPr>
      </w:pPr>
      <w:r w:rsidRPr="007C5D34">
        <w:rPr>
          <w:sz w:val="28"/>
          <w:szCs w:val="28"/>
          <w:lang w:eastAsia="ar-SA" w:bidi="en-US"/>
        </w:rPr>
        <w:t xml:space="preserve">где </w:t>
      </w:r>
      <w:proofErr w:type="spellStart"/>
      <w:r w:rsidRPr="007C5D34">
        <w:rPr>
          <w:sz w:val="28"/>
          <w:szCs w:val="28"/>
          <w:lang w:eastAsia="ar-SA" w:bidi="en-US"/>
        </w:rPr>
        <w:t>S</w:t>
      </w:r>
      <w:r w:rsidRPr="007C5D34">
        <w:rPr>
          <w:sz w:val="28"/>
          <w:szCs w:val="28"/>
          <w:vertAlign w:val="subscript"/>
          <w:lang w:eastAsia="ar-SA" w:bidi="en-US"/>
        </w:rPr>
        <w:t>h</w:t>
      </w:r>
      <w:proofErr w:type="spellEnd"/>
      <w:r w:rsidRPr="007C5D34">
        <w:rPr>
          <w:sz w:val="28"/>
          <w:szCs w:val="28"/>
          <w:lang w:eastAsia="ar-SA" w:bidi="en-US"/>
        </w:rPr>
        <w:t xml:space="preserve"> – численность населения на начало планируемого периода, чел.;</w:t>
      </w:r>
    </w:p>
    <w:p w14:paraId="47997E63" w14:textId="77777777" w:rsidR="006F3E2A" w:rsidRPr="007C5D34" w:rsidRDefault="006F3E2A" w:rsidP="006F3E2A">
      <w:pPr>
        <w:ind w:firstLine="709"/>
        <w:rPr>
          <w:sz w:val="28"/>
          <w:szCs w:val="28"/>
          <w:lang w:eastAsia="ar-SA" w:bidi="en-US"/>
        </w:rPr>
      </w:pPr>
      <w:r w:rsidRPr="007C5D34">
        <w:rPr>
          <w:sz w:val="28"/>
          <w:szCs w:val="28"/>
          <w:lang w:eastAsia="ar-SA" w:bidi="en-US"/>
        </w:rPr>
        <w:t>t – число лет, на которое производится расчет;</w:t>
      </w:r>
    </w:p>
    <w:p w14:paraId="669281DE" w14:textId="77777777" w:rsidR="006F3E2A" w:rsidRPr="007C5D34" w:rsidRDefault="006F3E2A" w:rsidP="006F3E2A">
      <w:pPr>
        <w:ind w:firstLine="709"/>
        <w:rPr>
          <w:sz w:val="28"/>
          <w:szCs w:val="28"/>
          <w:lang w:eastAsia="ar-SA" w:bidi="en-US"/>
        </w:rPr>
      </w:pPr>
      <w:proofErr w:type="spellStart"/>
      <w:r w:rsidRPr="007C5D34">
        <w:rPr>
          <w:sz w:val="28"/>
          <w:szCs w:val="28"/>
          <w:lang w:eastAsia="ar-SA" w:bidi="en-US"/>
        </w:rPr>
        <w:t>К</w:t>
      </w:r>
      <w:r w:rsidRPr="007C5D34">
        <w:rPr>
          <w:sz w:val="28"/>
          <w:szCs w:val="28"/>
          <w:vertAlign w:val="subscript"/>
          <w:lang w:eastAsia="ar-SA" w:bidi="en-US"/>
        </w:rPr>
        <w:t>общ.пр</w:t>
      </w:r>
      <w:proofErr w:type="spellEnd"/>
      <w:r w:rsidRPr="007C5D34">
        <w:rPr>
          <w:sz w:val="28"/>
          <w:szCs w:val="28"/>
          <w:vertAlign w:val="subscript"/>
          <w:lang w:eastAsia="ar-SA" w:bidi="en-US"/>
        </w:rPr>
        <w:t xml:space="preserve">. </w:t>
      </w:r>
      <w:r w:rsidRPr="007C5D34">
        <w:rPr>
          <w:sz w:val="28"/>
          <w:szCs w:val="28"/>
          <w:lang w:eastAsia="ar-SA" w:bidi="en-US"/>
        </w:rPr>
        <w:t>– коэффициент общего прироста населения за период, предшествующий плановому, определяется как отношение среднегодового прироста населения к среднегодовой численности населения.</w:t>
      </w:r>
    </w:p>
    <w:p w14:paraId="1D8CFCB0" w14:textId="77777777" w:rsidR="006F3E2A" w:rsidRPr="007C5D34" w:rsidRDefault="006F3E2A" w:rsidP="006F3E2A">
      <w:pPr>
        <w:ind w:firstLine="709"/>
        <w:rPr>
          <w:sz w:val="28"/>
          <w:szCs w:val="28"/>
          <w:lang w:eastAsia="ar-SA" w:bidi="en-US"/>
        </w:rPr>
      </w:pPr>
      <w:r w:rsidRPr="007C5D34">
        <w:rPr>
          <w:sz w:val="28"/>
          <w:szCs w:val="28"/>
          <w:lang w:eastAsia="ar-SA" w:bidi="en-US"/>
        </w:rPr>
        <w:t>Отсутствие исходных данных и неясность тенденций с естественным приростом населения снижает точность прогнозов.</w:t>
      </w:r>
    </w:p>
    <w:p w14:paraId="44C6BA03" w14:textId="03C1497E" w:rsidR="006F3E2A" w:rsidRPr="007C5D34" w:rsidRDefault="006F3E2A" w:rsidP="006F3E2A">
      <w:pPr>
        <w:pStyle w:val="affff1"/>
        <w:spacing w:before="0" w:after="0"/>
        <w:rPr>
          <w:sz w:val="28"/>
          <w:szCs w:val="28"/>
        </w:rPr>
      </w:pPr>
      <w:r w:rsidRPr="007C5D34">
        <w:rPr>
          <w:sz w:val="28"/>
          <w:szCs w:val="28"/>
        </w:rPr>
        <w:t xml:space="preserve">Для расчета перспективной численности населения принимается </w:t>
      </w:r>
      <w:r>
        <w:rPr>
          <w:sz w:val="28"/>
          <w:szCs w:val="28"/>
        </w:rPr>
        <w:t>пессимистичный</w:t>
      </w:r>
      <w:r w:rsidRPr="007C5D34">
        <w:rPr>
          <w:sz w:val="28"/>
          <w:szCs w:val="28"/>
        </w:rPr>
        <w:t xml:space="preserve"> сценари</w:t>
      </w:r>
      <w:r>
        <w:rPr>
          <w:sz w:val="28"/>
          <w:szCs w:val="28"/>
        </w:rPr>
        <w:t xml:space="preserve">й, предусматривающий сокращение численности населения </w:t>
      </w:r>
      <w:r w:rsidR="002F2D57">
        <w:rPr>
          <w:sz w:val="28"/>
          <w:szCs w:val="28"/>
        </w:rPr>
        <w:t>Чулымского</w:t>
      </w:r>
      <w:r>
        <w:rPr>
          <w:sz w:val="28"/>
          <w:szCs w:val="28"/>
        </w:rPr>
        <w:t xml:space="preserve"> района</w:t>
      </w:r>
      <w:r w:rsidRPr="007C5D34">
        <w:rPr>
          <w:sz w:val="28"/>
          <w:szCs w:val="28"/>
        </w:rPr>
        <w:t xml:space="preserve">: </w:t>
      </w:r>
    </w:p>
    <w:p w14:paraId="16DAE946" w14:textId="44683B7E" w:rsidR="006F3E2A" w:rsidRPr="007C5D34" w:rsidRDefault="006F3E2A" w:rsidP="006F3E2A">
      <w:pPr>
        <w:pStyle w:val="affff1"/>
        <w:spacing w:before="0" w:after="0"/>
        <w:rPr>
          <w:sz w:val="28"/>
          <w:szCs w:val="28"/>
        </w:rPr>
      </w:pPr>
      <w:r w:rsidRPr="007C5D34">
        <w:rPr>
          <w:sz w:val="28"/>
          <w:szCs w:val="28"/>
        </w:rPr>
        <w:t xml:space="preserve">В качестве </w:t>
      </w:r>
      <w:r>
        <w:rPr>
          <w:sz w:val="28"/>
          <w:szCs w:val="28"/>
        </w:rPr>
        <w:t>пессимистического</w:t>
      </w:r>
      <w:r w:rsidRPr="007C5D34">
        <w:rPr>
          <w:sz w:val="28"/>
          <w:szCs w:val="28"/>
        </w:rPr>
        <w:t xml:space="preserve"> прогноза принят</w:t>
      </w:r>
      <w:r>
        <w:rPr>
          <w:sz w:val="28"/>
          <w:szCs w:val="28"/>
        </w:rPr>
        <w:t>а</w:t>
      </w:r>
      <w:r w:rsidRPr="007C5D34">
        <w:rPr>
          <w:sz w:val="28"/>
          <w:szCs w:val="28"/>
        </w:rPr>
        <w:t xml:space="preserve"> </w:t>
      </w:r>
      <w:r>
        <w:rPr>
          <w:sz w:val="28"/>
          <w:szCs w:val="28"/>
        </w:rPr>
        <w:t>убыль населения</w:t>
      </w:r>
      <w:r w:rsidRPr="007C5D34">
        <w:rPr>
          <w:sz w:val="28"/>
          <w:szCs w:val="28"/>
        </w:rPr>
        <w:t xml:space="preserve"> в размере </w:t>
      </w:r>
      <w:r w:rsidR="006C53C8">
        <w:rPr>
          <w:sz w:val="28"/>
          <w:szCs w:val="28"/>
        </w:rPr>
        <w:t>5</w:t>
      </w:r>
      <w:r w:rsidRPr="007C5D34">
        <w:rPr>
          <w:sz w:val="28"/>
          <w:szCs w:val="28"/>
        </w:rPr>
        <w:t xml:space="preserve"> чел. в год (</w:t>
      </w:r>
      <w:proofErr w:type="spellStart"/>
      <w:r w:rsidRPr="007C5D34">
        <w:rPr>
          <w:sz w:val="28"/>
          <w:szCs w:val="28"/>
        </w:rPr>
        <w:t>К</w:t>
      </w:r>
      <w:r w:rsidRPr="007C5D34">
        <w:rPr>
          <w:sz w:val="28"/>
          <w:szCs w:val="28"/>
          <w:vertAlign w:val="subscript"/>
        </w:rPr>
        <w:t>общ.</w:t>
      </w:r>
      <w:r>
        <w:rPr>
          <w:sz w:val="28"/>
          <w:szCs w:val="28"/>
          <w:vertAlign w:val="subscript"/>
        </w:rPr>
        <w:t>уб</w:t>
      </w:r>
      <w:proofErr w:type="spellEnd"/>
      <w:r w:rsidRPr="007C5D34">
        <w:rPr>
          <w:sz w:val="28"/>
          <w:szCs w:val="28"/>
        </w:rPr>
        <w:t>.=0,</w:t>
      </w:r>
      <w:r w:rsidRPr="00686E9F">
        <w:rPr>
          <w:sz w:val="28"/>
          <w:szCs w:val="28"/>
        </w:rPr>
        <w:t>00</w:t>
      </w:r>
      <w:r w:rsidR="00F73E0F" w:rsidRPr="00F73E0F">
        <w:rPr>
          <w:sz w:val="28"/>
          <w:szCs w:val="28"/>
        </w:rPr>
        <w:t>2</w:t>
      </w:r>
      <w:r w:rsidRPr="007C5D34">
        <w:rPr>
          <w:sz w:val="28"/>
          <w:szCs w:val="28"/>
        </w:rPr>
        <w:t>). При таком прогнозе численность населения рассчитаем по формуле (1), она составит:</w:t>
      </w:r>
    </w:p>
    <w:p w14:paraId="6733D049" w14:textId="0D33D03C"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203</w:t>
      </w:r>
      <w:r>
        <w:rPr>
          <w:sz w:val="28"/>
          <w:szCs w:val="28"/>
          <w:vertAlign w:val="subscript"/>
        </w:rPr>
        <w:t>0</w:t>
      </w:r>
      <w:r w:rsidRPr="007C5D34">
        <w:rPr>
          <w:sz w:val="28"/>
          <w:szCs w:val="28"/>
        </w:rPr>
        <w:t>=</w:t>
      </w:r>
      <w:r w:rsidR="003F4DD1">
        <w:rPr>
          <w:sz w:val="28"/>
          <w:szCs w:val="28"/>
        </w:rPr>
        <w:t>779</w:t>
      </w:r>
      <w:r w:rsidRPr="007C5D34">
        <w:rPr>
          <w:sz w:val="28"/>
          <w:szCs w:val="28"/>
        </w:rPr>
        <w:t>*(1</w:t>
      </w:r>
      <w:r>
        <w:rPr>
          <w:sz w:val="28"/>
          <w:szCs w:val="28"/>
        </w:rPr>
        <w:t>-</w:t>
      </w:r>
      <w:r w:rsidRPr="007C5D34">
        <w:rPr>
          <w:sz w:val="28"/>
          <w:szCs w:val="28"/>
        </w:rPr>
        <w:t>0,0</w:t>
      </w:r>
      <w:r w:rsidRPr="00686E9F">
        <w:rPr>
          <w:sz w:val="28"/>
          <w:szCs w:val="28"/>
        </w:rPr>
        <w:t>0</w:t>
      </w:r>
      <w:r w:rsidR="00F73E0F" w:rsidRPr="00F3489C">
        <w:rPr>
          <w:sz w:val="28"/>
          <w:szCs w:val="28"/>
        </w:rPr>
        <w:t>2</w:t>
      </w:r>
      <w:r w:rsidRPr="007C5D34">
        <w:rPr>
          <w:sz w:val="28"/>
          <w:szCs w:val="28"/>
        </w:rPr>
        <w:t>)</w:t>
      </w:r>
      <w:r w:rsidRPr="00E767F8">
        <w:rPr>
          <w:sz w:val="28"/>
          <w:szCs w:val="28"/>
          <w:vertAlign w:val="superscript"/>
        </w:rPr>
        <w:t>7</w:t>
      </w:r>
      <w:r w:rsidRPr="007C5D34">
        <w:rPr>
          <w:sz w:val="28"/>
          <w:szCs w:val="28"/>
        </w:rPr>
        <w:t xml:space="preserve">= </w:t>
      </w:r>
      <w:r w:rsidR="003F4DD1">
        <w:rPr>
          <w:sz w:val="28"/>
          <w:szCs w:val="28"/>
        </w:rPr>
        <w:t>763</w:t>
      </w:r>
      <w:r w:rsidRPr="007C5D34">
        <w:rPr>
          <w:sz w:val="28"/>
          <w:szCs w:val="28"/>
        </w:rPr>
        <w:t xml:space="preserve"> чел.</w:t>
      </w:r>
    </w:p>
    <w:p w14:paraId="49CA60A7" w14:textId="29BBE6D2" w:rsidR="006F3E2A" w:rsidRPr="007C5D34" w:rsidRDefault="006F3E2A" w:rsidP="006F3E2A">
      <w:pPr>
        <w:pStyle w:val="affff1"/>
        <w:spacing w:before="0" w:after="0"/>
        <w:rPr>
          <w:sz w:val="28"/>
          <w:szCs w:val="28"/>
        </w:rPr>
      </w:pPr>
      <w:r w:rsidRPr="007C5D34">
        <w:rPr>
          <w:sz w:val="28"/>
          <w:szCs w:val="28"/>
          <w:lang w:val="en-US"/>
        </w:rPr>
        <w:t>S</w:t>
      </w:r>
      <w:r w:rsidRPr="007C5D34">
        <w:rPr>
          <w:sz w:val="28"/>
          <w:szCs w:val="28"/>
          <w:vertAlign w:val="subscript"/>
        </w:rPr>
        <w:t>204</w:t>
      </w:r>
      <w:r>
        <w:rPr>
          <w:sz w:val="28"/>
          <w:szCs w:val="28"/>
          <w:vertAlign w:val="subscript"/>
        </w:rPr>
        <w:t>5</w:t>
      </w:r>
      <w:r w:rsidRPr="007C5D34">
        <w:rPr>
          <w:sz w:val="28"/>
          <w:szCs w:val="28"/>
        </w:rPr>
        <w:t>=</w:t>
      </w:r>
      <w:r w:rsidR="003F4DD1">
        <w:rPr>
          <w:sz w:val="28"/>
          <w:szCs w:val="28"/>
        </w:rPr>
        <w:t>779</w:t>
      </w:r>
      <w:r w:rsidRPr="007C5D34">
        <w:rPr>
          <w:sz w:val="28"/>
          <w:szCs w:val="28"/>
        </w:rPr>
        <w:t>*(1</w:t>
      </w:r>
      <w:r>
        <w:rPr>
          <w:sz w:val="28"/>
          <w:szCs w:val="28"/>
        </w:rPr>
        <w:t>-</w:t>
      </w:r>
      <w:r w:rsidRPr="007C5D34">
        <w:rPr>
          <w:sz w:val="28"/>
          <w:szCs w:val="28"/>
        </w:rPr>
        <w:t>0,</w:t>
      </w:r>
      <w:r w:rsidRPr="00686E9F">
        <w:rPr>
          <w:sz w:val="28"/>
          <w:szCs w:val="28"/>
        </w:rPr>
        <w:t>00</w:t>
      </w:r>
      <w:r w:rsidR="00F73E0F" w:rsidRPr="00F3489C">
        <w:rPr>
          <w:sz w:val="28"/>
          <w:szCs w:val="28"/>
        </w:rPr>
        <w:t>2</w:t>
      </w:r>
      <w:r w:rsidRPr="007C5D34">
        <w:rPr>
          <w:sz w:val="28"/>
          <w:szCs w:val="28"/>
        </w:rPr>
        <w:t>)</w:t>
      </w:r>
      <w:r w:rsidRPr="007C5D34">
        <w:rPr>
          <w:sz w:val="28"/>
          <w:szCs w:val="28"/>
          <w:vertAlign w:val="superscript"/>
        </w:rPr>
        <w:t>2</w:t>
      </w:r>
      <w:r>
        <w:rPr>
          <w:sz w:val="28"/>
          <w:szCs w:val="28"/>
          <w:vertAlign w:val="superscript"/>
        </w:rPr>
        <w:t>2</w:t>
      </w:r>
      <w:r w:rsidRPr="007C5D34">
        <w:rPr>
          <w:sz w:val="28"/>
          <w:szCs w:val="28"/>
        </w:rPr>
        <w:t>=</w:t>
      </w:r>
      <w:r w:rsidR="003F4DD1">
        <w:rPr>
          <w:sz w:val="28"/>
          <w:szCs w:val="28"/>
        </w:rPr>
        <w:t>748</w:t>
      </w:r>
      <w:r w:rsidRPr="007C5D34">
        <w:rPr>
          <w:sz w:val="28"/>
          <w:szCs w:val="28"/>
        </w:rPr>
        <w:t xml:space="preserve"> чел.</w:t>
      </w:r>
    </w:p>
    <w:p w14:paraId="73EAC23A" w14:textId="187C0B84" w:rsidR="006F3E2A" w:rsidRPr="007C5D34" w:rsidRDefault="006F3E2A" w:rsidP="006F3E2A">
      <w:pPr>
        <w:pStyle w:val="affff1"/>
        <w:spacing w:before="0" w:after="0"/>
        <w:rPr>
          <w:sz w:val="28"/>
          <w:szCs w:val="28"/>
        </w:rPr>
      </w:pPr>
      <w:r w:rsidRPr="007C5D34">
        <w:rPr>
          <w:sz w:val="28"/>
          <w:szCs w:val="28"/>
        </w:rPr>
        <w:t xml:space="preserve">Для оценки потребности </w:t>
      </w:r>
      <w:r w:rsidR="00C953A8">
        <w:rPr>
          <w:sz w:val="28"/>
          <w:szCs w:val="28"/>
        </w:rPr>
        <w:t>Серебрянского</w:t>
      </w:r>
      <w:r w:rsidRPr="00F25BE0">
        <w:rPr>
          <w:sz w:val="28"/>
          <w:szCs w:val="28"/>
        </w:rPr>
        <w:t xml:space="preserve"> </w:t>
      </w:r>
      <w:r>
        <w:rPr>
          <w:sz w:val="28"/>
          <w:szCs w:val="28"/>
        </w:rPr>
        <w:t>сельсовета</w:t>
      </w:r>
      <w:r w:rsidRPr="007C5D34">
        <w:rPr>
          <w:sz w:val="28"/>
          <w:szCs w:val="28"/>
        </w:rPr>
        <w:t xml:space="preserve"> в ресурсах территории, социального обеспечения и инженерного обустройства поселения к рассмотрению принимается </w:t>
      </w:r>
      <w:r>
        <w:rPr>
          <w:sz w:val="28"/>
          <w:szCs w:val="28"/>
        </w:rPr>
        <w:t>пессимистический</w:t>
      </w:r>
      <w:r w:rsidRPr="007C5D34">
        <w:rPr>
          <w:sz w:val="28"/>
          <w:szCs w:val="28"/>
        </w:rPr>
        <w:t xml:space="preserve"> прогноз численности: </w:t>
      </w:r>
    </w:p>
    <w:p w14:paraId="102A29ED" w14:textId="06BAF474"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2030</w:t>
      </w:r>
      <w:r w:rsidRPr="007C5D34">
        <w:rPr>
          <w:sz w:val="28"/>
          <w:szCs w:val="28"/>
          <w:lang w:eastAsia="ar-SA" w:bidi="en-US"/>
        </w:rPr>
        <w:t xml:space="preserve"> году – </w:t>
      </w:r>
      <w:r w:rsidR="003F4DD1">
        <w:rPr>
          <w:sz w:val="28"/>
          <w:szCs w:val="28"/>
          <w:lang w:eastAsia="ar-SA" w:bidi="en-US"/>
        </w:rPr>
        <w:t>763</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3F4DD1">
        <w:rPr>
          <w:sz w:val="28"/>
          <w:szCs w:val="28"/>
          <w:lang w:eastAsia="ar-SA" w:bidi="en-US"/>
        </w:rPr>
        <w:t>16</w:t>
      </w:r>
      <w:r w:rsidRPr="007C5D34">
        <w:rPr>
          <w:sz w:val="28"/>
          <w:szCs w:val="28"/>
          <w:lang w:eastAsia="ar-SA" w:bidi="en-US"/>
        </w:rPr>
        <w:t xml:space="preserve"> чел</w:t>
      </w:r>
      <w:r w:rsidR="009937F1">
        <w:rPr>
          <w:sz w:val="28"/>
          <w:szCs w:val="28"/>
          <w:lang w:eastAsia="ar-SA" w:bidi="en-US"/>
        </w:rPr>
        <w:t>овек</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sidRPr="007C5D34">
        <w:rPr>
          <w:sz w:val="28"/>
          <w:szCs w:val="28"/>
          <w:lang w:eastAsia="ar-SA" w:bidi="en-US"/>
        </w:rPr>
        <w:t xml:space="preserve"> г</w:t>
      </w:r>
      <w:r>
        <w:rPr>
          <w:sz w:val="28"/>
          <w:szCs w:val="28"/>
          <w:lang w:eastAsia="ar-SA" w:bidi="en-US"/>
        </w:rPr>
        <w:t>ода</w:t>
      </w:r>
      <w:r w:rsidRPr="007C5D34">
        <w:rPr>
          <w:sz w:val="28"/>
          <w:szCs w:val="28"/>
          <w:lang w:eastAsia="ar-SA" w:bidi="en-US"/>
        </w:rPr>
        <w:t>).</w:t>
      </w:r>
    </w:p>
    <w:p w14:paraId="3C973081" w14:textId="77827DEF" w:rsidR="006F3E2A" w:rsidRPr="007C5D34" w:rsidRDefault="006F3E2A" w:rsidP="006F3E2A">
      <w:pPr>
        <w:pStyle w:val="afff2"/>
        <w:numPr>
          <w:ilvl w:val="0"/>
          <w:numId w:val="27"/>
        </w:numPr>
        <w:ind w:left="1134"/>
        <w:rPr>
          <w:sz w:val="28"/>
          <w:szCs w:val="28"/>
          <w:lang w:eastAsia="ar-SA" w:bidi="en-US"/>
        </w:rPr>
      </w:pPr>
      <w:r w:rsidRPr="007C5D34">
        <w:rPr>
          <w:sz w:val="28"/>
          <w:szCs w:val="28"/>
          <w:lang w:eastAsia="ar-SA" w:bidi="en-US"/>
        </w:rPr>
        <w:t xml:space="preserve">к </w:t>
      </w:r>
      <w:r>
        <w:rPr>
          <w:sz w:val="28"/>
          <w:szCs w:val="28"/>
          <w:lang w:eastAsia="ar-SA" w:bidi="en-US"/>
        </w:rPr>
        <w:t>2045</w:t>
      </w:r>
      <w:r w:rsidRPr="007C5D34">
        <w:rPr>
          <w:sz w:val="28"/>
          <w:szCs w:val="28"/>
          <w:lang w:eastAsia="ar-SA" w:bidi="en-US"/>
        </w:rPr>
        <w:t xml:space="preserve"> году – </w:t>
      </w:r>
      <w:r w:rsidR="003F4DD1">
        <w:rPr>
          <w:sz w:val="28"/>
          <w:szCs w:val="28"/>
          <w:lang w:eastAsia="ar-SA" w:bidi="en-US"/>
        </w:rPr>
        <w:t>748</w:t>
      </w:r>
      <w:r w:rsidRPr="007C5D34">
        <w:rPr>
          <w:sz w:val="28"/>
          <w:szCs w:val="28"/>
          <w:lang w:eastAsia="ar-SA" w:bidi="en-US"/>
        </w:rPr>
        <w:t xml:space="preserve"> чел. (</w:t>
      </w:r>
      <w:r>
        <w:rPr>
          <w:sz w:val="28"/>
          <w:szCs w:val="28"/>
          <w:lang w:eastAsia="ar-SA" w:bidi="en-US"/>
        </w:rPr>
        <w:t>убыль</w:t>
      </w:r>
      <w:r w:rsidRPr="007C5D34">
        <w:rPr>
          <w:sz w:val="28"/>
          <w:szCs w:val="28"/>
          <w:lang w:eastAsia="ar-SA" w:bidi="en-US"/>
        </w:rPr>
        <w:t xml:space="preserve"> на </w:t>
      </w:r>
      <w:r w:rsidR="003F4DD1">
        <w:rPr>
          <w:sz w:val="28"/>
          <w:szCs w:val="28"/>
          <w:lang w:eastAsia="ar-SA" w:bidi="en-US"/>
        </w:rPr>
        <w:t>31</w:t>
      </w:r>
      <w:r w:rsidRPr="007C5D34">
        <w:rPr>
          <w:sz w:val="28"/>
          <w:szCs w:val="28"/>
          <w:lang w:eastAsia="ar-SA" w:bidi="en-US"/>
        </w:rPr>
        <w:t xml:space="preserve"> чел</w:t>
      </w:r>
      <w:r w:rsidR="009937F1">
        <w:rPr>
          <w:sz w:val="28"/>
          <w:szCs w:val="28"/>
          <w:lang w:eastAsia="ar-SA" w:bidi="en-US"/>
        </w:rPr>
        <w:t>овек</w:t>
      </w:r>
      <w:r w:rsidR="003F4DD1">
        <w:rPr>
          <w:sz w:val="28"/>
          <w:szCs w:val="28"/>
          <w:lang w:eastAsia="ar-SA" w:bidi="en-US"/>
        </w:rPr>
        <w:t>а</w:t>
      </w:r>
      <w:r w:rsidRPr="007C5D34">
        <w:rPr>
          <w:sz w:val="28"/>
          <w:szCs w:val="28"/>
          <w:lang w:eastAsia="ar-SA" w:bidi="en-US"/>
        </w:rPr>
        <w:t xml:space="preserve"> по сравнению с </w:t>
      </w:r>
      <w:r>
        <w:rPr>
          <w:sz w:val="28"/>
          <w:szCs w:val="28"/>
          <w:lang w:eastAsia="ar-SA" w:bidi="en-US"/>
        </w:rPr>
        <w:t xml:space="preserve">началом </w:t>
      </w:r>
      <w:r w:rsidR="009937F1">
        <w:rPr>
          <w:sz w:val="28"/>
          <w:szCs w:val="28"/>
          <w:lang w:eastAsia="ar-SA" w:bidi="en-US"/>
        </w:rPr>
        <w:t>2023</w:t>
      </w:r>
      <w:r>
        <w:rPr>
          <w:sz w:val="28"/>
          <w:szCs w:val="28"/>
          <w:lang w:eastAsia="ar-SA" w:bidi="en-US"/>
        </w:rPr>
        <w:t xml:space="preserve"> года</w:t>
      </w:r>
      <w:r w:rsidRPr="007C5D34">
        <w:rPr>
          <w:sz w:val="28"/>
          <w:szCs w:val="28"/>
          <w:lang w:eastAsia="ar-SA" w:bidi="en-US"/>
        </w:rPr>
        <w:t>).</w:t>
      </w:r>
    </w:p>
    <w:p w14:paraId="7DB2E269" w14:textId="77777777" w:rsidR="006750B8" w:rsidRPr="00A5149A" w:rsidRDefault="006750B8" w:rsidP="006750B8">
      <w:pPr>
        <w:ind w:firstLine="709"/>
        <w:rPr>
          <w:sz w:val="28"/>
          <w:szCs w:val="28"/>
          <w:lang w:eastAsia="ar-SA" w:bidi="en-US"/>
        </w:rPr>
      </w:pPr>
      <w:r w:rsidRPr="00A5149A">
        <w:rPr>
          <w:sz w:val="28"/>
          <w:szCs w:val="28"/>
          <w:lang w:eastAsia="ar-SA" w:bidi="en-US"/>
        </w:rPr>
        <w:t>На расчетный период основные усилия должны быть направлены на:</w:t>
      </w:r>
    </w:p>
    <w:p w14:paraId="52A4C26A"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обеспечение социальной поддержки населения, доступности образования, предоставление необходимого количества мест в общеобразовательных и дошкольных учреждениях;</w:t>
      </w:r>
    </w:p>
    <w:p w14:paraId="15C3487B"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благоприятных условий для реализации эффективной молодежной политики, формирование потребности в занятиях населения физической культурой и спортом, пропаганда здорового образа жизни, обеспечение населения услугами учреждений культуры;</w:t>
      </w:r>
    </w:p>
    <w:p w14:paraId="7FC066B4"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создание комфортных условий для проживания населения, обеспечение безопасности граждан и поддержание правопорядка на территории муниципального образования;</w:t>
      </w:r>
    </w:p>
    <w:p w14:paraId="1331074C" w14:textId="77777777" w:rsidR="006750B8" w:rsidRPr="00A5149A" w:rsidRDefault="006750B8">
      <w:pPr>
        <w:pStyle w:val="afff2"/>
        <w:numPr>
          <w:ilvl w:val="0"/>
          <w:numId w:val="7"/>
        </w:numPr>
        <w:ind w:left="1064"/>
        <w:contextualSpacing w:val="0"/>
        <w:rPr>
          <w:bCs/>
          <w:spacing w:val="-1"/>
          <w:sz w:val="28"/>
          <w:szCs w:val="28"/>
        </w:rPr>
      </w:pPr>
      <w:r w:rsidRPr="00A5149A">
        <w:rPr>
          <w:bCs/>
          <w:spacing w:val="-1"/>
          <w:sz w:val="28"/>
          <w:szCs w:val="28"/>
        </w:rPr>
        <w:t xml:space="preserve">развитие и совершенствование коммунальной инфраструктуры. Содержание и модернизация автомобильных дорог в целях </w:t>
      </w:r>
      <w:r w:rsidRPr="00A5149A">
        <w:rPr>
          <w:bCs/>
          <w:spacing w:val="-1"/>
          <w:sz w:val="28"/>
          <w:szCs w:val="28"/>
        </w:rPr>
        <w:lastRenderedPageBreak/>
        <w:t>обеспечения безопасности дорожного движения и предоставления транспортных услуг населению.</w:t>
      </w:r>
    </w:p>
    <w:p w14:paraId="5AF1A47B" w14:textId="77777777" w:rsidR="006750B8" w:rsidRPr="00A5149A" w:rsidRDefault="006750B8" w:rsidP="006750B8">
      <w:pPr>
        <w:ind w:firstLine="709"/>
        <w:rPr>
          <w:sz w:val="28"/>
          <w:szCs w:val="28"/>
          <w:lang w:eastAsia="ar-SA" w:bidi="en-US"/>
        </w:rPr>
      </w:pPr>
      <w:r w:rsidRPr="00A5149A">
        <w:rPr>
          <w:sz w:val="28"/>
          <w:szCs w:val="28"/>
          <w:lang w:eastAsia="ar-SA" w:bidi="en-US"/>
        </w:rPr>
        <w:t>Также для улучшения демографической ситуации в муниципальном образовании необходимо проведение целого комплекса социально-экономических мероприятий, которые будут направлены на разные аспекты, определяющие демографическое развитие, такие как сокращение общего уровня смертности (в том числе и от социально-значимых заболеваний и внешних причин), укрепление репродуктивного здоровья населения, здоровья детей и подростков, сокращение уровня материнской и младенческой смертности, сохранение и укрепление здоровья населения, увеличение продолжительности жизни, создание условий для ведения здорового образа жизни, повышение уровня рождаемости, укрепление института семьи, возрождение и сохранение традиций крепких семейных отношений, поддержку материнства и детства, улучшение миграционной ситуации.</w:t>
      </w:r>
    </w:p>
    <w:p w14:paraId="5E27013F" w14:textId="033FF388" w:rsidR="00EF5094" w:rsidRPr="00A5149A" w:rsidRDefault="006750B8" w:rsidP="006750B8">
      <w:pPr>
        <w:ind w:firstLine="709"/>
        <w:rPr>
          <w:sz w:val="28"/>
          <w:szCs w:val="28"/>
        </w:rPr>
      </w:pPr>
      <w:r w:rsidRPr="00A5149A">
        <w:rPr>
          <w:sz w:val="28"/>
          <w:szCs w:val="28"/>
          <w:lang w:eastAsia="ar-SA" w:bidi="en-US"/>
        </w:rPr>
        <w:t>Принимаемые меры по улучшению демографической ситуации, в том числе успешной реализации демографических программ по стимулированию рождаемости, программ направленных на поддержку семей с детьми и молодых семей, приоритетного национального проекта в сфере здравоохранения позволят на расчетный срок обеспечить положительную динамику коэффициента естественного прироста, хотя существует опасность снижения коэффициента естественного прироста в случае ухудшения экономической ситуации в стране</w:t>
      </w:r>
      <w:r w:rsidR="00EF5094" w:rsidRPr="00A5149A">
        <w:rPr>
          <w:sz w:val="28"/>
          <w:szCs w:val="28"/>
        </w:rPr>
        <w:t>.</w:t>
      </w:r>
    </w:p>
    <w:p w14:paraId="1967A94E" w14:textId="2FA7BB59" w:rsidR="003D496A" w:rsidRDefault="00BA0D34" w:rsidP="00BA0D34">
      <w:pPr>
        <w:pStyle w:val="30"/>
        <w:rPr>
          <w:i w:val="0"/>
          <w:sz w:val="28"/>
          <w:szCs w:val="28"/>
        </w:rPr>
      </w:pPr>
      <w:bookmarkStart w:id="45" w:name="_Toc522808443"/>
      <w:bookmarkStart w:id="46" w:name="_Toc165539023"/>
      <w:bookmarkEnd w:id="44"/>
      <w:r>
        <w:rPr>
          <w:i w:val="0"/>
          <w:sz w:val="28"/>
          <w:szCs w:val="28"/>
        </w:rPr>
        <w:t xml:space="preserve">2.1.4 </w:t>
      </w:r>
      <w:r w:rsidR="003D496A" w:rsidRPr="00A5149A">
        <w:rPr>
          <w:i w:val="0"/>
          <w:sz w:val="28"/>
          <w:szCs w:val="28"/>
        </w:rPr>
        <w:t>Экономический потенциал</w:t>
      </w:r>
      <w:bookmarkEnd w:id="45"/>
      <w:bookmarkEnd w:id="46"/>
    </w:p>
    <w:p w14:paraId="204D3198" w14:textId="5610CE12" w:rsidR="001526A0" w:rsidRDefault="001526A0" w:rsidP="001526A0">
      <w:pPr>
        <w:ind w:firstLine="709"/>
        <w:rPr>
          <w:sz w:val="28"/>
          <w:szCs w:val="28"/>
          <w:lang w:eastAsia="ar-SA" w:bidi="en-US"/>
        </w:rPr>
      </w:pPr>
      <w:r>
        <w:rPr>
          <w:sz w:val="28"/>
          <w:szCs w:val="28"/>
          <w:lang w:eastAsia="ar-SA" w:bidi="en-US"/>
        </w:rPr>
        <w:t xml:space="preserve">На территории поселения в основном получила развитие сельскохозяйственная деятельность. </w:t>
      </w:r>
      <w:r w:rsidRPr="001526A0">
        <w:rPr>
          <w:sz w:val="28"/>
          <w:szCs w:val="28"/>
          <w:lang w:eastAsia="ar-SA" w:bidi="en-US"/>
        </w:rPr>
        <w:t>Основной специализацией сельскохозяйственных предприятий является растениеводство и животноводство.</w:t>
      </w:r>
    </w:p>
    <w:p w14:paraId="09FF2E3E" w14:textId="466E7E2B" w:rsidR="001526A0" w:rsidRDefault="001526A0" w:rsidP="00935F52">
      <w:pPr>
        <w:ind w:firstLine="709"/>
        <w:rPr>
          <w:sz w:val="28"/>
          <w:szCs w:val="28"/>
          <w:lang w:eastAsia="ar-SA" w:bidi="en-US"/>
        </w:rPr>
      </w:pPr>
      <w:r w:rsidRPr="001526A0">
        <w:rPr>
          <w:sz w:val="28"/>
          <w:szCs w:val="28"/>
          <w:lang w:eastAsia="ar-SA" w:bidi="en-US"/>
        </w:rPr>
        <w:t xml:space="preserve">На территории </w:t>
      </w:r>
      <w:r w:rsidR="00C953A8">
        <w:rPr>
          <w:sz w:val="28"/>
          <w:szCs w:val="28"/>
          <w:lang w:eastAsia="ar-SA" w:bidi="en-US"/>
        </w:rPr>
        <w:t>Серебрянского</w:t>
      </w:r>
      <w:r w:rsidRPr="001526A0">
        <w:rPr>
          <w:sz w:val="28"/>
          <w:szCs w:val="28"/>
          <w:lang w:eastAsia="ar-SA" w:bidi="en-US"/>
        </w:rPr>
        <w:t xml:space="preserve"> сельсовета свою деятельность осуществляют</w:t>
      </w:r>
      <w:r w:rsidR="007151BA">
        <w:rPr>
          <w:sz w:val="28"/>
          <w:szCs w:val="28"/>
          <w:lang w:eastAsia="ar-SA" w:bidi="en-US"/>
        </w:rPr>
        <w:t xml:space="preserve"> </w:t>
      </w:r>
      <w:r w:rsidR="000E56AE">
        <w:rPr>
          <w:sz w:val="28"/>
          <w:szCs w:val="28"/>
          <w:lang w:eastAsia="ar-SA" w:bidi="en-US"/>
        </w:rPr>
        <w:t>96</w:t>
      </w:r>
      <w:r w:rsidRPr="001526A0">
        <w:rPr>
          <w:sz w:val="28"/>
          <w:szCs w:val="28"/>
          <w:lang w:eastAsia="ar-SA" w:bidi="en-US"/>
        </w:rPr>
        <w:t xml:space="preserve"> </w:t>
      </w:r>
      <w:r w:rsidR="007151BA">
        <w:rPr>
          <w:sz w:val="28"/>
          <w:szCs w:val="28"/>
          <w:lang w:eastAsia="ar-SA" w:bidi="en-US"/>
        </w:rPr>
        <w:t xml:space="preserve">ЛПХ и </w:t>
      </w:r>
      <w:r w:rsidR="000E56AE">
        <w:rPr>
          <w:sz w:val="28"/>
          <w:szCs w:val="28"/>
          <w:lang w:eastAsia="ar-SA" w:bidi="en-US"/>
        </w:rPr>
        <w:t>2</w:t>
      </w:r>
      <w:r w:rsidR="007151BA">
        <w:rPr>
          <w:sz w:val="28"/>
          <w:szCs w:val="28"/>
          <w:lang w:eastAsia="ar-SA" w:bidi="en-US"/>
        </w:rPr>
        <w:t xml:space="preserve"> КФХ</w:t>
      </w:r>
      <w:r w:rsidR="000E56AE">
        <w:rPr>
          <w:sz w:val="28"/>
          <w:szCs w:val="28"/>
          <w:lang w:eastAsia="ar-SA" w:bidi="en-US"/>
        </w:rPr>
        <w:t xml:space="preserve"> (таблица 2.</w:t>
      </w:r>
      <w:r w:rsidR="00B953A7">
        <w:rPr>
          <w:sz w:val="28"/>
          <w:szCs w:val="28"/>
          <w:lang w:eastAsia="ar-SA" w:bidi="en-US"/>
        </w:rPr>
        <w:t>7</w:t>
      </w:r>
      <w:r w:rsidR="000E56AE">
        <w:rPr>
          <w:sz w:val="28"/>
          <w:szCs w:val="28"/>
          <w:lang w:eastAsia="ar-SA" w:bidi="en-US"/>
        </w:rPr>
        <w:t>)</w:t>
      </w:r>
      <w:r w:rsidRPr="001526A0">
        <w:rPr>
          <w:sz w:val="28"/>
          <w:szCs w:val="28"/>
          <w:lang w:eastAsia="ar-SA" w:bidi="en-US"/>
        </w:rPr>
        <w:t>.</w:t>
      </w:r>
    </w:p>
    <w:p w14:paraId="1EE35A4F" w14:textId="77777777" w:rsidR="000E56AE" w:rsidRDefault="000E56AE" w:rsidP="00935F52">
      <w:pPr>
        <w:ind w:firstLine="709"/>
        <w:rPr>
          <w:sz w:val="28"/>
          <w:szCs w:val="28"/>
          <w:lang w:eastAsia="ar-SA" w:bidi="en-US"/>
        </w:rPr>
      </w:pPr>
    </w:p>
    <w:p w14:paraId="11A839B2" w14:textId="2E54C133" w:rsidR="000E56AE" w:rsidRPr="000E56AE" w:rsidRDefault="000E56AE" w:rsidP="000E56AE">
      <w:pPr>
        <w:keepNext/>
        <w:suppressAutoHyphens/>
        <w:spacing w:after="120"/>
        <w:jc w:val="right"/>
        <w:rPr>
          <w:b/>
          <w:sz w:val="28"/>
          <w:szCs w:val="28"/>
          <w:lang w:eastAsia="ar-SA" w:bidi="en-US"/>
        </w:rPr>
      </w:pPr>
      <w:r w:rsidRPr="000E56AE">
        <w:rPr>
          <w:b/>
          <w:sz w:val="28"/>
          <w:szCs w:val="28"/>
          <w:lang w:eastAsia="ar-SA" w:bidi="en-US"/>
        </w:rPr>
        <w:t>Таблица 2.</w:t>
      </w:r>
      <w:r w:rsidR="00B953A7">
        <w:rPr>
          <w:b/>
          <w:sz w:val="28"/>
          <w:szCs w:val="28"/>
          <w:lang w:eastAsia="ar-SA" w:bidi="en-US"/>
        </w:rPr>
        <w:t>7</w:t>
      </w:r>
    </w:p>
    <w:p w14:paraId="520DD2C1" w14:textId="1167B2C8" w:rsidR="000E56AE" w:rsidRPr="000E56AE" w:rsidRDefault="000E56AE" w:rsidP="000E56AE">
      <w:pPr>
        <w:keepNext/>
        <w:suppressAutoHyphens/>
        <w:spacing w:after="120"/>
        <w:jc w:val="center"/>
        <w:rPr>
          <w:b/>
          <w:sz w:val="28"/>
          <w:szCs w:val="28"/>
          <w:lang w:eastAsia="ar-SA" w:bidi="en-US"/>
        </w:rPr>
      </w:pPr>
      <w:r w:rsidRPr="000E56AE">
        <w:rPr>
          <w:b/>
          <w:sz w:val="28"/>
          <w:szCs w:val="28"/>
          <w:lang w:eastAsia="ar-SA" w:bidi="en-US"/>
        </w:rPr>
        <w:t>Предприятия сельского хозяйства</w:t>
      </w:r>
    </w:p>
    <w:tbl>
      <w:tblPr>
        <w:tblW w:w="5000" w:type="pct"/>
        <w:jc w:val="cente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11" w:type="dxa"/>
          <w:right w:w="11" w:type="dxa"/>
        </w:tblCellMar>
        <w:tblLook w:val="04A0" w:firstRow="1" w:lastRow="0" w:firstColumn="1" w:lastColumn="0" w:noHBand="0" w:noVBand="1"/>
      </w:tblPr>
      <w:tblGrid>
        <w:gridCol w:w="2263"/>
        <w:gridCol w:w="1843"/>
        <w:gridCol w:w="5238"/>
      </w:tblGrid>
      <w:tr w:rsidR="000E56AE" w:rsidRPr="000E56AE" w14:paraId="1B990741" w14:textId="77777777" w:rsidTr="000E56AE">
        <w:trPr>
          <w:jc w:val="center"/>
        </w:trPr>
        <w:tc>
          <w:tcPr>
            <w:tcW w:w="1211" w:type="pct"/>
          </w:tcPr>
          <w:p w14:paraId="112F8B31" w14:textId="77777777" w:rsidR="000E56AE" w:rsidRPr="000E56AE" w:rsidRDefault="000E56AE" w:rsidP="000E56AE">
            <w:pPr>
              <w:jc w:val="center"/>
              <w:rPr>
                <w:b/>
                <w:sz w:val="22"/>
                <w:szCs w:val="22"/>
              </w:rPr>
            </w:pPr>
            <w:r w:rsidRPr="000E56AE">
              <w:rPr>
                <w:b/>
                <w:sz w:val="22"/>
                <w:szCs w:val="22"/>
              </w:rPr>
              <w:t>Предприятие</w:t>
            </w:r>
          </w:p>
        </w:tc>
        <w:tc>
          <w:tcPr>
            <w:tcW w:w="986" w:type="pct"/>
          </w:tcPr>
          <w:p w14:paraId="67FB96DD" w14:textId="77777777" w:rsidR="000E56AE" w:rsidRPr="000E56AE" w:rsidRDefault="000E56AE" w:rsidP="000E56AE">
            <w:pPr>
              <w:jc w:val="center"/>
              <w:rPr>
                <w:b/>
                <w:sz w:val="22"/>
                <w:szCs w:val="22"/>
              </w:rPr>
            </w:pPr>
            <w:r w:rsidRPr="000E56AE">
              <w:rPr>
                <w:b/>
                <w:sz w:val="22"/>
                <w:szCs w:val="22"/>
              </w:rPr>
              <w:t>Адрес</w:t>
            </w:r>
          </w:p>
        </w:tc>
        <w:tc>
          <w:tcPr>
            <w:tcW w:w="2803" w:type="pct"/>
          </w:tcPr>
          <w:p w14:paraId="39D781BD" w14:textId="77777777" w:rsidR="000E56AE" w:rsidRPr="000E56AE" w:rsidRDefault="000E56AE" w:rsidP="000E56AE">
            <w:pPr>
              <w:jc w:val="center"/>
              <w:rPr>
                <w:b/>
                <w:sz w:val="22"/>
                <w:szCs w:val="22"/>
              </w:rPr>
            </w:pPr>
            <w:r w:rsidRPr="000E56AE">
              <w:rPr>
                <w:b/>
                <w:sz w:val="22"/>
                <w:szCs w:val="22"/>
              </w:rPr>
              <w:t>Вид деятельности / производимой продукции</w:t>
            </w:r>
          </w:p>
        </w:tc>
      </w:tr>
      <w:tr w:rsidR="000E56AE" w:rsidRPr="000E56AE" w14:paraId="643E5320" w14:textId="77777777" w:rsidTr="000E56AE">
        <w:trPr>
          <w:jc w:val="center"/>
        </w:trPr>
        <w:tc>
          <w:tcPr>
            <w:tcW w:w="1211" w:type="pct"/>
          </w:tcPr>
          <w:p w14:paraId="58B8090D" w14:textId="77777777" w:rsidR="000E56AE" w:rsidRPr="000E56AE" w:rsidRDefault="000E56AE" w:rsidP="000E56AE">
            <w:pPr>
              <w:jc w:val="center"/>
              <w:rPr>
                <w:sz w:val="22"/>
                <w:szCs w:val="22"/>
              </w:rPr>
            </w:pPr>
            <w:r w:rsidRPr="000E56AE">
              <w:rPr>
                <w:sz w:val="22"/>
                <w:szCs w:val="22"/>
              </w:rPr>
              <w:t xml:space="preserve">КФХ </w:t>
            </w:r>
            <w:proofErr w:type="spellStart"/>
            <w:r w:rsidRPr="000E56AE">
              <w:rPr>
                <w:sz w:val="22"/>
                <w:szCs w:val="22"/>
              </w:rPr>
              <w:t>Даниличев</w:t>
            </w:r>
            <w:proofErr w:type="spellEnd"/>
            <w:r w:rsidRPr="000E56AE">
              <w:rPr>
                <w:sz w:val="22"/>
                <w:szCs w:val="22"/>
              </w:rPr>
              <w:t xml:space="preserve"> </w:t>
            </w:r>
            <w:proofErr w:type="spellStart"/>
            <w:r w:rsidRPr="000E56AE">
              <w:rPr>
                <w:sz w:val="22"/>
                <w:szCs w:val="22"/>
              </w:rPr>
              <w:t>М.С</w:t>
            </w:r>
            <w:proofErr w:type="spellEnd"/>
            <w:r w:rsidRPr="000E56AE">
              <w:rPr>
                <w:sz w:val="22"/>
                <w:szCs w:val="22"/>
              </w:rPr>
              <w:t>.</w:t>
            </w:r>
          </w:p>
        </w:tc>
        <w:tc>
          <w:tcPr>
            <w:tcW w:w="986" w:type="pct"/>
          </w:tcPr>
          <w:p w14:paraId="274019A8" w14:textId="399E5254" w:rsidR="000E56AE" w:rsidRPr="000E56AE" w:rsidRDefault="000E56AE" w:rsidP="000E56AE">
            <w:pPr>
              <w:jc w:val="center"/>
              <w:rPr>
                <w:sz w:val="22"/>
                <w:szCs w:val="22"/>
              </w:rPr>
            </w:pPr>
            <w:r w:rsidRPr="000E56AE">
              <w:rPr>
                <w:sz w:val="22"/>
                <w:szCs w:val="22"/>
              </w:rPr>
              <w:t>с. Серебрянское</w:t>
            </w:r>
          </w:p>
        </w:tc>
        <w:tc>
          <w:tcPr>
            <w:tcW w:w="2803" w:type="pct"/>
          </w:tcPr>
          <w:p w14:paraId="61250504" w14:textId="77777777" w:rsidR="000E56AE" w:rsidRPr="000E56AE" w:rsidRDefault="000E56AE" w:rsidP="000E56AE">
            <w:pPr>
              <w:jc w:val="center"/>
              <w:rPr>
                <w:sz w:val="22"/>
                <w:szCs w:val="22"/>
              </w:rPr>
            </w:pPr>
            <w:r w:rsidRPr="000E56AE">
              <w:rPr>
                <w:sz w:val="22"/>
                <w:szCs w:val="22"/>
              </w:rPr>
              <w:t>Производство сельскохозяйственной продукции молочного и мясного направления</w:t>
            </w:r>
          </w:p>
        </w:tc>
      </w:tr>
      <w:tr w:rsidR="000E56AE" w:rsidRPr="000E56AE" w14:paraId="5BEACFFD" w14:textId="77777777" w:rsidTr="000E56AE">
        <w:trPr>
          <w:jc w:val="center"/>
        </w:trPr>
        <w:tc>
          <w:tcPr>
            <w:tcW w:w="1211" w:type="pct"/>
          </w:tcPr>
          <w:p w14:paraId="4607E950" w14:textId="77777777" w:rsidR="000E56AE" w:rsidRPr="000E56AE" w:rsidRDefault="000E56AE" w:rsidP="000E56AE">
            <w:pPr>
              <w:jc w:val="center"/>
              <w:rPr>
                <w:sz w:val="22"/>
                <w:szCs w:val="22"/>
              </w:rPr>
            </w:pPr>
            <w:proofErr w:type="spellStart"/>
            <w:r w:rsidRPr="000E56AE">
              <w:rPr>
                <w:sz w:val="22"/>
                <w:szCs w:val="22"/>
              </w:rPr>
              <w:t>КХФ</w:t>
            </w:r>
            <w:proofErr w:type="spellEnd"/>
            <w:r w:rsidRPr="000E56AE">
              <w:rPr>
                <w:sz w:val="22"/>
                <w:szCs w:val="22"/>
              </w:rPr>
              <w:t xml:space="preserve"> Кривошеева </w:t>
            </w:r>
            <w:proofErr w:type="spellStart"/>
            <w:r w:rsidRPr="000E56AE">
              <w:rPr>
                <w:sz w:val="22"/>
                <w:szCs w:val="22"/>
              </w:rPr>
              <w:t>А.В</w:t>
            </w:r>
            <w:proofErr w:type="spellEnd"/>
            <w:r w:rsidRPr="000E56AE">
              <w:rPr>
                <w:sz w:val="22"/>
                <w:szCs w:val="22"/>
              </w:rPr>
              <w:t>.</w:t>
            </w:r>
          </w:p>
        </w:tc>
        <w:tc>
          <w:tcPr>
            <w:tcW w:w="986" w:type="pct"/>
          </w:tcPr>
          <w:p w14:paraId="388E711D" w14:textId="09C92860" w:rsidR="000E56AE" w:rsidRPr="000E56AE" w:rsidRDefault="000E56AE" w:rsidP="000E56AE">
            <w:pPr>
              <w:jc w:val="center"/>
              <w:rPr>
                <w:sz w:val="22"/>
                <w:szCs w:val="22"/>
              </w:rPr>
            </w:pPr>
            <w:r w:rsidRPr="000E56AE">
              <w:rPr>
                <w:sz w:val="22"/>
                <w:szCs w:val="22"/>
              </w:rPr>
              <w:t xml:space="preserve">п. </w:t>
            </w:r>
            <w:proofErr w:type="spellStart"/>
            <w:r w:rsidRPr="000E56AE">
              <w:rPr>
                <w:sz w:val="22"/>
                <w:szCs w:val="22"/>
              </w:rPr>
              <w:t>Сарыкамышка</w:t>
            </w:r>
            <w:proofErr w:type="spellEnd"/>
          </w:p>
        </w:tc>
        <w:tc>
          <w:tcPr>
            <w:tcW w:w="2803" w:type="pct"/>
          </w:tcPr>
          <w:p w14:paraId="4B963136" w14:textId="77777777" w:rsidR="000E56AE" w:rsidRPr="000E56AE" w:rsidRDefault="000E56AE" w:rsidP="000E56AE">
            <w:pPr>
              <w:jc w:val="center"/>
              <w:rPr>
                <w:sz w:val="22"/>
                <w:szCs w:val="22"/>
              </w:rPr>
            </w:pPr>
            <w:r w:rsidRPr="000E56AE">
              <w:rPr>
                <w:sz w:val="22"/>
                <w:szCs w:val="22"/>
              </w:rPr>
              <w:t>Производство и реализация зерновых культур</w:t>
            </w:r>
          </w:p>
        </w:tc>
      </w:tr>
    </w:tbl>
    <w:p w14:paraId="55794D53" w14:textId="77777777" w:rsidR="000E56AE" w:rsidRPr="001526A0" w:rsidRDefault="000E56AE" w:rsidP="00935F52">
      <w:pPr>
        <w:ind w:firstLine="709"/>
        <w:rPr>
          <w:sz w:val="28"/>
          <w:szCs w:val="28"/>
          <w:lang w:eastAsia="ar-SA" w:bidi="en-US"/>
        </w:rPr>
      </w:pPr>
    </w:p>
    <w:p w14:paraId="1F1619AC" w14:textId="77777777" w:rsidR="001526A0" w:rsidRPr="001526A0" w:rsidRDefault="001526A0" w:rsidP="001526A0">
      <w:pPr>
        <w:ind w:firstLine="709"/>
        <w:rPr>
          <w:sz w:val="28"/>
          <w:szCs w:val="28"/>
          <w:lang w:eastAsia="ar-SA" w:bidi="en-US"/>
        </w:rPr>
      </w:pPr>
      <w:r w:rsidRPr="001526A0">
        <w:rPr>
          <w:sz w:val="28"/>
          <w:szCs w:val="28"/>
          <w:lang w:eastAsia="ar-SA" w:bidi="en-US"/>
        </w:rPr>
        <w:t>Ряд хозяйств испытывают определенные трудности в финансовой сфере, с каждым годом уменьшается среднесписочный состав работников, а нынешнюю экономическую ситуацию считают неблагоприятной. При этом, в ближайшей перспективе ожидают ухудшение ситуации.</w:t>
      </w:r>
    </w:p>
    <w:p w14:paraId="2DE393E8" w14:textId="77777777" w:rsidR="001526A0" w:rsidRPr="001526A0" w:rsidRDefault="001526A0" w:rsidP="001526A0">
      <w:pPr>
        <w:ind w:firstLine="709"/>
        <w:rPr>
          <w:sz w:val="28"/>
          <w:szCs w:val="28"/>
          <w:lang w:eastAsia="ar-SA" w:bidi="en-US"/>
        </w:rPr>
      </w:pPr>
      <w:r w:rsidRPr="001526A0">
        <w:rPr>
          <w:sz w:val="28"/>
          <w:szCs w:val="28"/>
          <w:lang w:eastAsia="ar-SA" w:bidi="en-US"/>
        </w:rPr>
        <w:lastRenderedPageBreak/>
        <w:t>Факторами, ограничивающими деловую активность предприятий, считают недостаток финансовых средств, сложность сбыта продукции, слабое техническое оснащение, низкие цены на сельскохозяйственную продукцию.</w:t>
      </w:r>
    </w:p>
    <w:p w14:paraId="28B89833" w14:textId="0EADFC82" w:rsidR="001526A0" w:rsidRDefault="001526A0" w:rsidP="001526A0">
      <w:pPr>
        <w:ind w:firstLine="709"/>
        <w:rPr>
          <w:sz w:val="28"/>
          <w:szCs w:val="28"/>
          <w:lang w:eastAsia="ar-SA" w:bidi="en-US"/>
        </w:rPr>
      </w:pPr>
      <w:r w:rsidRPr="001526A0">
        <w:rPr>
          <w:sz w:val="28"/>
          <w:szCs w:val="28"/>
          <w:lang w:eastAsia="ar-SA" w:bidi="en-US"/>
        </w:rPr>
        <w:t>Ежегодно предприятия осуществляют инвестирование в основной капитал, в основном целью этого является замена изношенной техники и оборудования, капитальный ремонт объектов животноводства.</w:t>
      </w:r>
    </w:p>
    <w:p w14:paraId="40474D64" w14:textId="52D9054C" w:rsidR="001526A0" w:rsidRPr="001526A0" w:rsidRDefault="001526A0" w:rsidP="001526A0">
      <w:pPr>
        <w:ind w:firstLine="709"/>
        <w:rPr>
          <w:sz w:val="28"/>
          <w:szCs w:val="28"/>
          <w:lang w:eastAsia="ar-SA" w:bidi="en-US"/>
        </w:rPr>
      </w:pPr>
      <w:r>
        <w:rPr>
          <w:sz w:val="28"/>
          <w:szCs w:val="28"/>
          <w:lang w:eastAsia="ar-SA" w:bidi="en-US"/>
        </w:rPr>
        <w:t xml:space="preserve">Промышленные предприятия и организации на территории </w:t>
      </w:r>
      <w:r w:rsidR="00C953A8">
        <w:rPr>
          <w:sz w:val="28"/>
          <w:szCs w:val="28"/>
          <w:lang w:eastAsia="ar-SA" w:bidi="en-US"/>
        </w:rPr>
        <w:t>Серебрянского</w:t>
      </w:r>
      <w:r>
        <w:rPr>
          <w:sz w:val="28"/>
          <w:szCs w:val="28"/>
          <w:lang w:eastAsia="ar-SA" w:bidi="en-US"/>
        </w:rPr>
        <w:t xml:space="preserve"> сельсовета отсутствуют.</w:t>
      </w:r>
    </w:p>
    <w:p w14:paraId="1F309785" w14:textId="1BFBE6B6" w:rsidR="00EC3264" w:rsidRPr="00A5149A" w:rsidRDefault="00BA0D34" w:rsidP="00BA0D34">
      <w:pPr>
        <w:pStyle w:val="30"/>
        <w:rPr>
          <w:i w:val="0"/>
          <w:sz w:val="28"/>
          <w:szCs w:val="28"/>
        </w:rPr>
      </w:pPr>
      <w:bookmarkStart w:id="47" w:name="_Toc522808444"/>
      <w:bookmarkStart w:id="48" w:name="_Toc165539024"/>
      <w:bookmarkEnd w:id="41"/>
      <w:r>
        <w:rPr>
          <w:i w:val="0"/>
          <w:sz w:val="28"/>
          <w:szCs w:val="28"/>
        </w:rPr>
        <w:t xml:space="preserve">2.1.5 </w:t>
      </w:r>
      <w:r w:rsidR="00A5122F" w:rsidRPr="00A5149A">
        <w:rPr>
          <w:i w:val="0"/>
          <w:sz w:val="28"/>
          <w:szCs w:val="28"/>
        </w:rPr>
        <w:t xml:space="preserve">Объекты </w:t>
      </w:r>
      <w:bookmarkEnd w:id="47"/>
      <w:r w:rsidR="00EB4548" w:rsidRPr="00A5149A">
        <w:rPr>
          <w:i w:val="0"/>
          <w:sz w:val="28"/>
          <w:szCs w:val="28"/>
        </w:rPr>
        <w:t>социальной инфраструктуры</w:t>
      </w:r>
      <w:bookmarkEnd w:id="48"/>
    </w:p>
    <w:p w14:paraId="263188EF" w14:textId="6A5B2415" w:rsidR="002B15B7" w:rsidRPr="00A5149A" w:rsidRDefault="00511408" w:rsidP="002B15B7">
      <w:pPr>
        <w:ind w:firstLine="709"/>
        <w:rPr>
          <w:sz w:val="28"/>
          <w:szCs w:val="28"/>
          <w:highlight w:val="yellow"/>
          <w:lang w:eastAsia="ar-SA" w:bidi="en-US"/>
        </w:rPr>
      </w:pPr>
      <w:r w:rsidRPr="00A5149A">
        <w:rPr>
          <w:sz w:val="28"/>
          <w:szCs w:val="28"/>
          <w:lang w:eastAsia="ar-SA" w:bidi="en-US"/>
        </w:rPr>
        <w:t>Перечни объектов социальной инфраструктуры, относящиеся к объектам федерального значения, регионального значения и местного значения муниципального района, размещение которых определило формирование на территории муниципального образования и населенных пунктов общественно-деловых зон, приведены в таблице</w:t>
      </w:r>
      <w:r w:rsidR="002B15B7" w:rsidRPr="00A5149A">
        <w:rPr>
          <w:sz w:val="28"/>
          <w:szCs w:val="28"/>
          <w:lang w:eastAsia="ar-SA" w:bidi="en-US"/>
        </w:rPr>
        <w:t xml:space="preserve"> 2.</w:t>
      </w:r>
      <w:r w:rsidR="00B953A7">
        <w:rPr>
          <w:sz w:val="28"/>
          <w:szCs w:val="28"/>
          <w:lang w:eastAsia="ar-SA" w:bidi="en-US"/>
        </w:rPr>
        <w:t>8</w:t>
      </w:r>
      <w:r w:rsidR="00B15FA5" w:rsidRPr="00A5149A">
        <w:rPr>
          <w:sz w:val="28"/>
          <w:szCs w:val="28"/>
          <w:lang w:eastAsia="ar-SA" w:bidi="en-US"/>
        </w:rPr>
        <w:t>.</w:t>
      </w:r>
    </w:p>
    <w:p w14:paraId="555EF477" w14:textId="7A4A0D77" w:rsidR="00C26FF4" w:rsidRPr="00A5149A" w:rsidRDefault="00C26FF4" w:rsidP="000E56AE">
      <w:pPr>
        <w:pStyle w:val="a1"/>
        <w:jc w:val="right"/>
        <w:rPr>
          <w:b/>
          <w:sz w:val="28"/>
          <w:szCs w:val="28"/>
          <w:lang w:val="ru-RU"/>
        </w:rPr>
      </w:pPr>
      <w:r w:rsidRPr="00A5149A">
        <w:rPr>
          <w:b/>
          <w:sz w:val="28"/>
          <w:szCs w:val="28"/>
          <w:lang w:val="ru-RU"/>
        </w:rPr>
        <w:t>Таблица 2.</w:t>
      </w:r>
      <w:r w:rsidR="00B953A7">
        <w:rPr>
          <w:b/>
          <w:sz w:val="28"/>
          <w:szCs w:val="28"/>
          <w:lang w:val="ru-RU"/>
        </w:rPr>
        <w:t>8</w:t>
      </w:r>
    </w:p>
    <w:p w14:paraId="23AF8F55" w14:textId="0CE7B9C1" w:rsidR="0032349A" w:rsidRPr="00A10C9B" w:rsidRDefault="0032349A" w:rsidP="000E56AE">
      <w:pPr>
        <w:pStyle w:val="a1"/>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C953A8">
        <w:rPr>
          <w:b/>
          <w:sz w:val="28"/>
          <w:szCs w:val="28"/>
          <w:lang w:val="ru-RU"/>
        </w:rPr>
        <w:t>Серебрянского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федерального значения, регионального значения и местного значения муниципального района</w:t>
      </w:r>
    </w:p>
    <w:tbl>
      <w:tblPr>
        <w:tblW w:w="9345" w:type="dxa"/>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1E0" w:firstRow="1" w:lastRow="1" w:firstColumn="1" w:lastColumn="1" w:noHBand="0" w:noVBand="0"/>
      </w:tblPr>
      <w:tblGrid>
        <w:gridCol w:w="1550"/>
        <w:gridCol w:w="1701"/>
        <w:gridCol w:w="1559"/>
        <w:gridCol w:w="2126"/>
        <w:gridCol w:w="2409"/>
      </w:tblGrid>
      <w:tr w:rsidR="00B50F13" w:rsidRPr="00994010" w14:paraId="16D1F358" w14:textId="77777777" w:rsidTr="00717D7E">
        <w:trPr>
          <w:cantSplit/>
          <w:trHeight w:val="146"/>
          <w:tblHeader/>
          <w:jc w:val="center"/>
        </w:trPr>
        <w:tc>
          <w:tcPr>
            <w:tcW w:w="1550" w:type="dxa"/>
            <w:shd w:val="clear" w:color="auto" w:fill="auto"/>
          </w:tcPr>
          <w:p w14:paraId="343F046A" w14:textId="77777777" w:rsidR="00C26FF4" w:rsidRPr="00994010" w:rsidRDefault="00C26FF4" w:rsidP="000E56AE">
            <w:pPr>
              <w:jc w:val="center"/>
              <w:rPr>
                <w:b/>
                <w:sz w:val="22"/>
                <w:szCs w:val="22"/>
              </w:rPr>
            </w:pPr>
            <w:r w:rsidRPr="00994010">
              <w:rPr>
                <w:b/>
                <w:sz w:val="22"/>
                <w:szCs w:val="22"/>
              </w:rPr>
              <w:t>Наименование объекта</w:t>
            </w:r>
          </w:p>
        </w:tc>
        <w:tc>
          <w:tcPr>
            <w:tcW w:w="1701" w:type="dxa"/>
            <w:shd w:val="clear" w:color="auto" w:fill="auto"/>
          </w:tcPr>
          <w:p w14:paraId="70992734" w14:textId="77777777" w:rsidR="00C26FF4" w:rsidRPr="00994010" w:rsidRDefault="00C26FF4" w:rsidP="000E56AE">
            <w:pPr>
              <w:jc w:val="center"/>
              <w:rPr>
                <w:b/>
                <w:sz w:val="22"/>
                <w:szCs w:val="22"/>
              </w:rPr>
            </w:pPr>
            <w:r w:rsidRPr="00994010">
              <w:rPr>
                <w:b/>
                <w:sz w:val="22"/>
                <w:szCs w:val="22"/>
              </w:rPr>
              <w:t>Адрес</w:t>
            </w:r>
          </w:p>
        </w:tc>
        <w:tc>
          <w:tcPr>
            <w:tcW w:w="1559" w:type="dxa"/>
            <w:shd w:val="clear" w:color="auto" w:fill="auto"/>
          </w:tcPr>
          <w:p w14:paraId="3E81E7C8" w14:textId="77777777" w:rsidR="00C26FF4" w:rsidRPr="00994010" w:rsidRDefault="00C26FF4" w:rsidP="000E56AE">
            <w:pPr>
              <w:jc w:val="center"/>
              <w:rPr>
                <w:b/>
                <w:sz w:val="22"/>
                <w:szCs w:val="22"/>
              </w:rPr>
            </w:pPr>
            <w:r w:rsidRPr="00994010">
              <w:rPr>
                <w:b/>
                <w:sz w:val="22"/>
                <w:szCs w:val="22"/>
              </w:rPr>
              <w:t>Общая характеристика</w:t>
            </w:r>
          </w:p>
        </w:tc>
        <w:tc>
          <w:tcPr>
            <w:tcW w:w="2126" w:type="dxa"/>
            <w:shd w:val="clear" w:color="auto" w:fill="auto"/>
          </w:tcPr>
          <w:p w14:paraId="18A5C118" w14:textId="77777777" w:rsidR="00C26FF4" w:rsidRPr="00994010" w:rsidRDefault="00C26FF4" w:rsidP="000E56AE">
            <w:pPr>
              <w:jc w:val="center"/>
              <w:rPr>
                <w:b/>
                <w:sz w:val="22"/>
                <w:szCs w:val="22"/>
              </w:rPr>
            </w:pPr>
            <w:r w:rsidRPr="00994010">
              <w:rPr>
                <w:b/>
                <w:sz w:val="22"/>
                <w:szCs w:val="22"/>
              </w:rPr>
              <w:t>Мощность объекта с указанием единиц измерения</w:t>
            </w:r>
          </w:p>
        </w:tc>
        <w:tc>
          <w:tcPr>
            <w:tcW w:w="2409" w:type="dxa"/>
            <w:shd w:val="clear" w:color="auto" w:fill="auto"/>
          </w:tcPr>
          <w:p w14:paraId="29ED7C9A" w14:textId="77777777" w:rsidR="00C26FF4" w:rsidRPr="00994010" w:rsidRDefault="00C26FF4" w:rsidP="000E56AE">
            <w:pPr>
              <w:jc w:val="center"/>
              <w:rPr>
                <w:b/>
                <w:sz w:val="22"/>
                <w:szCs w:val="22"/>
              </w:rPr>
            </w:pPr>
            <w:r w:rsidRPr="00994010">
              <w:rPr>
                <w:b/>
                <w:sz w:val="22"/>
                <w:szCs w:val="22"/>
              </w:rPr>
              <w:t>Значение объекта</w:t>
            </w:r>
          </w:p>
        </w:tc>
      </w:tr>
      <w:tr w:rsidR="00C26FF4" w:rsidRPr="00994010" w14:paraId="046A7E19" w14:textId="77777777" w:rsidTr="00966BBD">
        <w:trPr>
          <w:cantSplit/>
          <w:trHeight w:val="157"/>
          <w:jc w:val="center"/>
        </w:trPr>
        <w:tc>
          <w:tcPr>
            <w:tcW w:w="9345" w:type="dxa"/>
            <w:gridSpan w:val="5"/>
            <w:shd w:val="clear" w:color="auto" w:fill="auto"/>
          </w:tcPr>
          <w:p w14:paraId="0F7130D1" w14:textId="77777777" w:rsidR="00C26FF4" w:rsidRPr="00994010" w:rsidRDefault="00C26FF4" w:rsidP="000E56AE">
            <w:pPr>
              <w:autoSpaceDE w:val="0"/>
              <w:autoSpaceDN w:val="0"/>
              <w:adjustRightInd w:val="0"/>
              <w:jc w:val="center"/>
              <w:rPr>
                <w:rFonts w:eastAsia="Calibri"/>
                <w:b/>
                <w:color w:val="000000"/>
                <w:sz w:val="22"/>
                <w:szCs w:val="22"/>
                <w:lang w:eastAsia="en-US"/>
              </w:rPr>
            </w:pPr>
            <w:r w:rsidRPr="00994010">
              <w:rPr>
                <w:rFonts w:eastAsia="Calibri"/>
                <w:b/>
                <w:color w:val="000000"/>
                <w:sz w:val="22"/>
                <w:szCs w:val="22"/>
                <w:lang w:eastAsia="en-US"/>
              </w:rPr>
              <w:t>Объекты образования</w:t>
            </w:r>
          </w:p>
        </w:tc>
      </w:tr>
      <w:tr w:rsidR="001526A0" w:rsidRPr="00994010" w14:paraId="736DFD5F" w14:textId="77777777" w:rsidTr="00717D7E">
        <w:trPr>
          <w:cantSplit/>
          <w:trHeight w:val="157"/>
          <w:jc w:val="center"/>
        </w:trPr>
        <w:tc>
          <w:tcPr>
            <w:tcW w:w="1550" w:type="dxa"/>
            <w:shd w:val="clear" w:color="auto" w:fill="auto"/>
          </w:tcPr>
          <w:p w14:paraId="69224971" w14:textId="4ADF07EE" w:rsidR="001526A0" w:rsidRPr="00994010" w:rsidRDefault="001526A0" w:rsidP="000E56AE">
            <w:pPr>
              <w:jc w:val="left"/>
              <w:rPr>
                <w:b/>
                <w:bCs/>
                <w:sz w:val="22"/>
                <w:szCs w:val="22"/>
              </w:rPr>
            </w:pPr>
            <w:proofErr w:type="spellStart"/>
            <w:r w:rsidRPr="00994010">
              <w:rPr>
                <w:b/>
                <w:bCs/>
                <w:sz w:val="22"/>
                <w:szCs w:val="22"/>
              </w:rPr>
              <w:t>М</w:t>
            </w:r>
            <w:r w:rsidR="007151BA">
              <w:rPr>
                <w:b/>
                <w:bCs/>
                <w:sz w:val="22"/>
                <w:szCs w:val="22"/>
              </w:rPr>
              <w:t>К</w:t>
            </w:r>
            <w:r w:rsidRPr="00994010">
              <w:rPr>
                <w:b/>
                <w:bCs/>
                <w:sz w:val="22"/>
                <w:szCs w:val="22"/>
              </w:rPr>
              <w:t>ОУ</w:t>
            </w:r>
            <w:proofErr w:type="spellEnd"/>
            <w:r w:rsidRPr="00994010">
              <w:rPr>
                <w:b/>
                <w:bCs/>
                <w:sz w:val="22"/>
                <w:szCs w:val="22"/>
              </w:rPr>
              <w:t xml:space="preserve"> </w:t>
            </w:r>
            <w:r w:rsidR="000E56AE" w:rsidRPr="000E56AE">
              <w:rPr>
                <w:b/>
                <w:bCs/>
                <w:sz w:val="22"/>
                <w:szCs w:val="22"/>
              </w:rPr>
              <w:t xml:space="preserve">Серебрянская </w:t>
            </w:r>
            <w:r>
              <w:rPr>
                <w:b/>
                <w:bCs/>
                <w:sz w:val="22"/>
                <w:szCs w:val="22"/>
              </w:rPr>
              <w:t>СОШ</w:t>
            </w:r>
            <w:r w:rsidR="007151BA">
              <w:rPr>
                <w:b/>
                <w:bCs/>
                <w:sz w:val="22"/>
                <w:szCs w:val="22"/>
              </w:rPr>
              <w:t xml:space="preserve"> Чулымского района</w:t>
            </w:r>
          </w:p>
        </w:tc>
        <w:tc>
          <w:tcPr>
            <w:tcW w:w="1701" w:type="dxa"/>
            <w:shd w:val="clear" w:color="auto" w:fill="auto"/>
          </w:tcPr>
          <w:p w14:paraId="63687560" w14:textId="467A04B7" w:rsidR="001526A0" w:rsidRPr="001526A0" w:rsidRDefault="000E56AE" w:rsidP="000E56AE">
            <w:pPr>
              <w:autoSpaceDE w:val="0"/>
              <w:autoSpaceDN w:val="0"/>
              <w:adjustRightInd w:val="0"/>
              <w:jc w:val="left"/>
              <w:rPr>
                <w:sz w:val="22"/>
                <w:szCs w:val="22"/>
              </w:rPr>
            </w:pPr>
            <w:r w:rsidRPr="000E56AE">
              <w:rPr>
                <w:sz w:val="22"/>
                <w:szCs w:val="22"/>
              </w:rPr>
              <w:t>с. Серебрянское, ул. Советская, д. 41а</w:t>
            </w:r>
          </w:p>
        </w:tc>
        <w:tc>
          <w:tcPr>
            <w:tcW w:w="1559" w:type="dxa"/>
            <w:shd w:val="clear" w:color="auto" w:fill="auto"/>
          </w:tcPr>
          <w:p w14:paraId="396BD159" w14:textId="5B85D238" w:rsidR="001526A0" w:rsidRPr="00994010" w:rsidRDefault="00AF7F73" w:rsidP="000E56AE">
            <w:pPr>
              <w:autoSpaceDE w:val="0"/>
              <w:autoSpaceDN w:val="0"/>
              <w:adjustRightInd w:val="0"/>
              <w:jc w:val="left"/>
              <w:rPr>
                <w:sz w:val="22"/>
                <w:szCs w:val="22"/>
              </w:rPr>
            </w:pPr>
            <w:r>
              <w:rPr>
                <w:sz w:val="22"/>
                <w:szCs w:val="22"/>
              </w:rPr>
              <w:t>Состояние удовлетворительное</w:t>
            </w:r>
            <w:r>
              <w:rPr>
                <w:sz w:val="22"/>
                <w:szCs w:val="22"/>
              </w:rPr>
              <w:br/>
            </w:r>
            <w:r w:rsidR="001526A0" w:rsidRPr="00994010">
              <w:rPr>
                <w:sz w:val="22"/>
                <w:szCs w:val="22"/>
              </w:rPr>
              <w:t>Год постройки -</w:t>
            </w:r>
            <w:r w:rsidR="000E56AE">
              <w:rPr>
                <w:sz w:val="22"/>
                <w:szCs w:val="22"/>
              </w:rPr>
              <w:t>1967</w:t>
            </w:r>
            <w:r w:rsidR="001526A0" w:rsidRPr="00994010">
              <w:rPr>
                <w:sz w:val="22"/>
                <w:szCs w:val="22"/>
              </w:rPr>
              <w:t xml:space="preserve"> г.</w:t>
            </w:r>
          </w:p>
        </w:tc>
        <w:tc>
          <w:tcPr>
            <w:tcW w:w="2126" w:type="dxa"/>
            <w:shd w:val="clear" w:color="auto" w:fill="auto"/>
          </w:tcPr>
          <w:p w14:paraId="784B0544" w14:textId="7F741EED" w:rsidR="001526A0" w:rsidRPr="00994010" w:rsidRDefault="001526A0" w:rsidP="000E56AE">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sidR="000E56AE">
              <w:rPr>
                <w:rFonts w:eastAsia="Calibri"/>
                <w:sz w:val="22"/>
                <w:szCs w:val="22"/>
                <w:lang w:eastAsia="en-US"/>
              </w:rPr>
              <w:t>250</w:t>
            </w:r>
            <w:r w:rsidRPr="00994010">
              <w:rPr>
                <w:rFonts w:eastAsia="Calibri"/>
                <w:sz w:val="22"/>
                <w:szCs w:val="22"/>
                <w:lang w:eastAsia="en-US"/>
              </w:rPr>
              <w:t xml:space="preserve"> мест, факт. вместимость – </w:t>
            </w:r>
            <w:r w:rsidR="000E56AE">
              <w:rPr>
                <w:rFonts w:eastAsia="Calibri"/>
                <w:sz w:val="22"/>
                <w:szCs w:val="22"/>
                <w:lang w:eastAsia="en-US"/>
              </w:rPr>
              <w:t>75</w:t>
            </w:r>
            <w:r w:rsidRPr="00994010">
              <w:rPr>
                <w:rFonts w:eastAsia="Calibri"/>
                <w:sz w:val="22"/>
                <w:szCs w:val="22"/>
                <w:lang w:eastAsia="en-US"/>
              </w:rPr>
              <w:t xml:space="preserve"> мест.</w:t>
            </w:r>
          </w:p>
        </w:tc>
        <w:tc>
          <w:tcPr>
            <w:tcW w:w="2409" w:type="dxa"/>
            <w:shd w:val="clear" w:color="auto" w:fill="auto"/>
          </w:tcPr>
          <w:p w14:paraId="7115FBE9" w14:textId="1D3C5913" w:rsidR="001526A0" w:rsidRPr="00994010" w:rsidRDefault="001526A0" w:rsidP="000E56AE">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0E56AE" w:rsidRPr="00994010" w14:paraId="3B7CDCAF" w14:textId="77777777" w:rsidTr="00717D7E">
        <w:trPr>
          <w:cantSplit/>
          <w:trHeight w:val="157"/>
          <w:jc w:val="center"/>
        </w:trPr>
        <w:tc>
          <w:tcPr>
            <w:tcW w:w="1550" w:type="dxa"/>
            <w:shd w:val="clear" w:color="auto" w:fill="auto"/>
          </w:tcPr>
          <w:p w14:paraId="02C17921" w14:textId="0DC7BC8E" w:rsidR="000E56AE" w:rsidRPr="00994010" w:rsidRDefault="000E56AE" w:rsidP="000E56AE">
            <w:pPr>
              <w:jc w:val="left"/>
              <w:rPr>
                <w:rFonts w:eastAsia="Calibri"/>
                <w:b/>
                <w:bCs/>
                <w:sz w:val="22"/>
                <w:szCs w:val="22"/>
                <w:lang w:eastAsia="en-US"/>
              </w:rPr>
            </w:pPr>
            <w:r w:rsidRPr="00AF7F73">
              <w:rPr>
                <w:b/>
                <w:bCs/>
                <w:sz w:val="22"/>
                <w:szCs w:val="22"/>
              </w:rPr>
              <w:t xml:space="preserve">Структурное подразделение детский сад </w:t>
            </w:r>
            <w:proofErr w:type="spellStart"/>
            <w:r w:rsidRPr="00AF7F73">
              <w:rPr>
                <w:b/>
                <w:bCs/>
                <w:sz w:val="22"/>
                <w:szCs w:val="22"/>
              </w:rPr>
              <w:t>МКОУ</w:t>
            </w:r>
            <w:proofErr w:type="spellEnd"/>
            <w:r w:rsidRPr="00AF7F73">
              <w:rPr>
                <w:b/>
                <w:bCs/>
                <w:sz w:val="22"/>
                <w:szCs w:val="22"/>
              </w:rPr>
              <w:t xml:space="preserve"> </w:t>
            </w:r>
            <w:r>
              <w:rPr>
                <w:b/>
                <w:bCs/>
                <w:sz w:val="22"/>
                <w:szCs w:val="22"/>
              </w:rPr>
              <w:t>Серебрянской</w:t>
            </w:r>
            <w:r w:rsidRPr="00AF7F73">
              <w:rPr>
                <w:b/>
                <w:bCs/>
                <w:sz w:val="22"/>
                <w:szCs w:val="22"/>
              </w:rPr>
              <w:t xml:space="preserve"> СОШ</w:t>
            </w:r>
          </w:p>
        </w:tc>
        <w:tc>
          <w:tcPr>
            <w:tcW w:w="1701" w:type="dxa"/>
            <w:shd w:val="clear" w:color="auto" w:fill="auto"/>
          </w:tcPr>
          <w:p w14:paraId="535086D5" w14:textId="70258D3B" w:rsidR="000E56AE" w:rsidRPr="00994010" w:rsidRDefault="000E56AE" w:rsidP="000E56AE">
            <w:pPr>
              <w:autoSpaceDE w:val="0"/>
              <w:autoSpaceDN w:val="0"/>
              <w:adjustRightInd w:val="0"/>
              <w:jc w:val="left"/>
              <w:rPr>
                <w:rFonts w:eastAsia="Calibri"/>
                <w:sz w:val="22"/>
                <w:szCs w:val="22"/>
                <w:lang w:eastAsia="en-US"/>
              </w:rPr>
            </w:pPr>
            <w:r w:rsidRPr="000E56AE">
              <w:rPr>
                <w:sz w:val="22"/>
                <w:szCs w:val="22"/>
              </w:rPr>
              <w:t>с. Серебрянское, ул. Советская, д. 98а</w:t>
            </w:r>
          </w:p>
        </w:tc>
        <w:tc>
          <w:tcPr>
            <w:tcW w:w="1559" w:type="dxa"/>
            <w:shd w:val="clear" w:color="auto" w:fill="auto"/>
          </w:tcPr>
          <w:p w14:paraId="53517ACA" w14:textId="01C742F2" w:rsidR="000E56AE" w:rsidRPr="00994010" w:rsidRDefault="000E56AE" w:rsidP="000E56AE">
            <w:pPr>
              <w:autoSpaceDE w:val="0"/>
              <w:autoSpaceDN w:val="0"/>
              <w:adjustRightInd w:val="0"/>
              <w:jc w:val="left"/>
              <w:rPr>
                <w:rFonts w:eastAsia="Calibri"/>
                <w:sz w:val="22"/>
                <w:szCs w:val="22"/>
                <w:lang w:eastAsia="en-US"/>
              </w:rPr>
            </w:pPr>
            <w:r>
              <w:rPr>
                <w:sz w:val="22"/>
                <w:szCs w:val="22"/>
              </w:rPr>
              <w:t>Состояние удовлетворительное</w:t>
            </w:r>
            <w:r>
              <w:rPr>
                <w:sz w:val="22"/>
                <w:szCs w:val="22"/>
              </w:rPr>
              <w:br/>
            </w:r>
            <w:r w:rsidRPr="00994010">
              <w:rPr>
                <w:sz w:val="22"/>
                <w:szCs w:val="22"/>
              </w:rPr>
              <w:t>Год постройки -</w:t>
            </w:r>
            <w:r>
              <w:rPr>
                <w:sz w:val="22"/>
                <w:szCs w:val="22"/>
              </w:rPr>
              <w:t>1971</w:t>
            </w:r>
            <w:r w:rsidRPr="00994010">
              <w:rPr>
                <w:sz w:val="22"/>
                <w:szCs w:val="22"/>
              </w:rPr>
              <w:t xml:space="preserve"> г.</w:t>
            </w:r>
          </w:p>
        </w:tc>
        <w:tc>
          <w:tcPr>
            <w:tcW w:w="2126" w:type="dxa"/>
            <w:shd w:val="clear" w:color="auto" w:fill="auto"/>
          </w:tcPr>
          <w:p w14:paraId="77E066F4" w14:textId="4CDDC1A4" w:rsidR="000E56AE" w:rsidRPr="00994010" w:rsidRDefault="000E56AE" w:rsidP="000E56AE">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Pr>
                <w:rFonts w:eastAsia="Calibri"/>
                <w:sz w:val="22"/>
                <w:szCs w:val="22"/>
                <w:lang w:eastAsia="en-US"/>
              </w:rPr>
              <w:t>90</w:t>
            </w:r>
            <w:r w:rsidRPr="00994010">
              <w:rPr>
                <w:rFonts w:eastAsia="Calibri"/>
                <w:sz w:val="22"/>
                <w:szCs w:val="22"/>
                <w:lang w:eastAsia="en-US"/>
              </w:rPr>
              <w:t xml:space="preserve"> мест, факт. вместимость – </w:t>
            </w:r>
            <w:r>
              <w:rPr>
                <w:rFonts w:eastAsia="Calibri"/>
                <w:sz w:val="22"/>
                <w:szCs w:val="22"/>
                <w:lang w:eastAsia="en-US"/>
              </w:rPr>
              <w:t>15</w:t>
            </w:r>
            <w:r w:rsidRPr="00994010">
              <w:rPr>
                <w:rFonts w:eastAsia="Calibri"/>
                <w:sz w:val="22"/>
                <w:szCs w:val="22"/>
                <w:lang w:eastAsia="en-US"/>
              </w:rPr>
              <w:t xml:space="preserve"> мест.</w:t>
            </w:r>
          </w:p>
        </w:tc>
        <w:tc>
          <w:tcPr>
            <w:tcW w:w="2409" w:type="dxa"/>
            <w:shd w:val="clear" w:color="auto" w:fill="auto"/>
          </w:tcPr>
          <w:p w14:paraId="76DA9B18" w14:textId="4BE18EAF" w:rsidR="000E56AE" w:rsidRPr="00994010" w:rsidRDefault="000E56AE" w:rsidP="000E56AE">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D62E65" w:rsidRPr="00994010" w14:paraId="49D6CB9E" w14:textId="77777777" w:rsidTr="00651586">
        <w:trPr>
          <w:cantSplit/>
          <w:trHeight w:val="157"/>
          <w:jc w:val="center"/>
        </w:trPr>
        <w:tc>
          <w:tcPr>
            <w:tcW w:w="1550" w:type="dxa"/>
            <w:shd w:val="clear" w:color="auto" w:fill="auto"/>
          </w:tcPr>
          <w:p w14:paraId="6ED0B876" w14:textId="4E86D1E1" w:rsidR="00D62E65" w:rsidRPr="00AF7F73" w:rsidRDefault="00D62E65" w:rsidP="00D62E65">
            <w:pPr>
              <w:jc w:val="left"/>
              <w:rPr>
                <w:b/>
                <w:bCs/>
                <w:sz w:val="22"/>
                <w:szCs w:val="22"/>
              </w:rPr>
            </w:pPr>
            <w:proofErr w:type="spellStart"/>
            <w:r w:rsidRPr="00994010">
              <w:rPr>
                <w:b/>
                <w:bCs/>
                <w:sz w:val="22"/>
                <w:szCs w:val="22"/>
              </w:rPr>
              <w:t>М</w:t>
            </w:r>
            <w:r>
              <w:rPr>
                <w:b/>
                <w:bCs/>
                <w:sz w:val="22"/>
                <w:szCs w:val="22"/>
              </w:rPr>
              <w:t>К</w:t>
            </w:r>
            <w:r w:rsidRPr="00994010">
              <w:rPr>
                <w:b/>
                <w:bCs/>
                <w:sz w:val="22"/>
                <w:szCs w:val="22"/>
              </w:rPr>
              <w:t>ОУ</w:t>
            </w:r>
            <w:proofErr w:type="spellEnd"/>
            <w:r>
              <w:rPr>
                <w:b/>
                <w:bCs/>
                <w:sz w:val="22"/>
                <w:szCs w:val="22"/>
              </w:rPr>
              <w:t xml:space="preserve"> </w:t>
            </w:r>
            <w:proofErr w:type="spellStart"/>
            <w:r w:rsidRPr="00D62E65">
              <w:rPr>
                <w:b/>
                <w:bCs/>
                <w:sz w:val="22"/>
                <w:szCs w:val="22"/>
              </w:rPr>
              <w:t>Сарыкамышенская</w:t>
            </w:r>
            <w:proofErr w:type="spellEnd"/>
            <w:r w:rsidRPr="00D62E65">
              <w:rPr>
                <w:b/>
                <w:bCs/>
                <w:sz w:val="22"/>
                <w:szCs w:val="22"/>
              </w:rPr>
              <w:t xml:space="preserve"> </w:t>
            </w:r>
            <w:r>
              <w:rPr>
                <w:b/>
                <w:bCs/>
                <w:sz w:val="22"/>
                <w:szCs w:val="22"/>
              </w:rPr>
              <w:t>НОШ</w:t>
            </w:r>
            <w:r w:rsidRPr="00D62E65">
              <w:rPr>
                <w:b/>
                <w:bCs/>
                <w:sz w:val="22"/>
                <w:szCs w:val="22"/>
              </w:rPr>
              <w:t xml:space="preserve"> Чулымского района</w:t>
            </w:r>
          </w:p>
        </w:tc>
        <w:tc>
          <w:tcPr>
            <w:tcW w:w="1701" w:type="dxa"/>
            <w:shd w:val="clear" w:color="auto" w:fill="auto"/>
          </w:tcPr>
          <w:p w14:paraId="58416799" w14:textId="78EA65BF" w:rsidR="00D62E65" w:rsidRPr="000E56AE" w:rsidRDefault="00D62E65" w:rsidP="00D62E65">
            <w:pPr>
              <w:autoSpaceDE w:val="0"/>
              <w:autoSpaceDN w:val="0"/>
              <w:adjustRightInd w:val="0"/>
              <w:jc w:val="left"/>
              <w:rPr>
                <w:sz w:val="22"/>
                <w:szCs w:val="22"/>
              </w:rPr>
            </w:pPr>
            <w:r w:rsidRPr="00BD012B">
              <w:rPr>
                <w:sz w:val="22"/>
                <w:szCs w:val="22"/>
              </w:rPr>
              <w:t xml:space="preserve">п. </w:t>
            </w:r>
            <w:proofErr w:type="spellStart"/>
            <w:r w:rsidRPr="00BD012B">
              <w:rPr>
                <w:sz w:val="22"/>
                <w:szCs w:val="22"/>
              </w:rPr>
              <w:t>Сарыкамышка</w:t>
            </w:r>
            <w:proofErr w:type="spellEnd"/>
            <w:r w:rsidRPr="00BD012B">
              <w:rPr>
                <w:sz w:val="22"/>
                <w:szCs w:val="22"/>
              </w:rPr>
              <w:t>, ул. Школьная, 11а</w:t>
            </w:r>
          </w:p>
        </w:tc>
        <w:tc>
          <w:tcPr>
            <w:tcW w:w="1559" w:type="dxa"/>
            <w:shd w:val="clear" w:color="auto" w:fill="auto"/>
            <w:vAlign w:val="center"/>
          </w:tcPr>
          <w:p w14:paraId="6030459A" w14:textId="0BA5D2AF" w:rsidR="00D62E65" w:rsidRDefault="00D62E65" w:rsidP="00D62E65">
            <w:pPr>
              <w:autoSpaceDE w:val="0"/>
              <w:autoSpaceDN w:val="0"/>
              <w:adjustRightInd w:val="0"/>
              <w:jc w:val="left"/>
              <w:rPr>
                <w:sz w:val="22"/>
                <w:szCs w:val="22"/>
              </w:rPr>
            </w:pPr>
            <w:r>
              <w:rPr>
                <w:sz w:val="22"/>
                <w:szCs w:val="22"/>
              </w:rPr>
              <w:t>Состояние удовлетворительное</w:t>
            </w:r>
            <w:r w:rsidRPr="00BD012B">
              <w:rPr>
                <w:sz w:val="22"/>
                <w:szCs w:val="22"/>
              </w:rPr>
              <w:t xml:space="preserve"> </w:t>
            </w:r>
            <w:r>
              <w:rPr>
                <w:sz w:val="22"/>
                <w:szCs w:val="22"/>
              </w:rPr>
              <w:br/>
            </w:r>
            <w:r w:rsidRPr="00BD012B">
              <w:rPr>
                <w:sz w:val="22"/>
                <w:szCs w:val="22"/>
              </w:rPr>
              <w:t>Год постройки -1965 г.</w:t>
            </w:r>
          </w:p>
        </w:tc>
        <w:tc>
          <w:tcPr>
            <w:tcW w:w="2126" w:type="dxa"/>
            <w:shd w:val="clear" w:color="auto" w:fill="auto"/>
          </w:tcPr>
          <w:p w14:paraId="36EB09CD" w14:textId="7390316D" w:rsidR="00D62E65" w:rsidRPr="00994010" w:rsidRDefault="00D62E65" w:rsidP="00D62E65">
            <w:pPr>
              <w:autoSpaceDE w:val="0"/>
              <w:autoSpaceDN w:val="0"/>
              <w:adjustRightInd w:val="0"/>
              <w:jc w:val="left"/>
              <w:rPr>
                <w:rFonts w:eastAsia="Calibri"/>
                <w:sz w:val="22"/>
                <w:szCs w:val="22"/>
                <w:lang w:eastAsia="en-US"/>
              </w:rPr>
            </w:pPr>
            <w:r>
              <w:rPr>
                <w:rFonts w:eastAsia="Calibri"/>
                <w:sz w:val="22"/>
                <w:szCs w:val="22"/>
                <w:lang w:eastAsia="en-US"/>
              </w:rPr>
              <w:t>–</w:t>
            </w:r>
          </w:p>
        </w:tc>
        <w:tc>
          <w:tcPr>
            <w:tcW w:w="2409" w:type="dxa"/>
            <w:shd w:val="clear" w:color="auto" w:fill="auto"/>
          </w:tcPr>
          <w:p w14:paraId="71E3C3AE" w14:textId="0D477373"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D62E65" w:rsidRPr="00DB6DD7" w14:paraId="2C71E300" w14:textId="77777777" w:rsidTr="00B8775B">
        <w:trPr>
          <w:cantSplit/>
          <w:trHeight w:val="157"/>
          <w:jc w:val="center"/>
        </w:trPr>
        <w:tc>
          <w:tcPr>
            <w:tcW w:w="9345" w:type="dxa"/>
            <w:gridSpan w:val="5"/>
            <w:shd w:val="clear" w:color="auto" w:fill="auto"/>
          </w:tcPr>
          <w:p w14:paraId="33D5CEF9" w14:textId="39409B77" w:rsidR="00D62E65" w:rsidRPr="00DB6DD7" w:rsidRDefault="00D62E65" w:rsidP="00D62E65">
            <w:pPr>
              <w:autoSpaceDE w:val="0"/>
              <w:autoSpaceDN w:val="0"/>
              <w:adjustRightInd w:val="0"/>
              <w:jc w:val="center"/>
              <w:rPr>
                <w:rFonts w:eastAsia="Calibri"/>
                <w:b/>
                <w:bCs/>
                <w:sz w:val="22"/>
                <w:szCs w:val="22"/>
                <w:lang w:eastAsia="en-US"/>
              </w:rPr>
            </w:pPr>
            <w:r w:rsidRPr="00DB6DD7">
              <w:rPr>
                <w:rFonts w:eastAsia="Calibri"/>
                <w:b/>
                <w:bCs/>
                <w:sz w:val="22"/>
                <w:szCs w:val="22"/>
                <w:lang w:eastAsia="en-US"/>
              </w:rPr>
              <w:t>Объекты социального обслуживания</w:t>
            </w:r>
          </w:p>
        </w:tc>
      </w:tr>
      <w:tr w:rsidR="00D62E65" w:rsidRPr="00994010" w14:paraId="3FC408E4" w14:textId="77777777" w:rsidTr="00717D7E">
        <w:trPr>
          <w:cantSplit/>
          <w:trHeight w:val="157"/>
          <w:jc w:val="center"/>
        </w:trPr>
        <w:tc>
          <w:tcPr>
            <w:tcW w:w="1550" w:type="dxa"/>
            <w:shd w:val="clear" w:color="auto" w:fill="auto"/>
          </w:tcPr>
          <w:p w14:paraId="524491B4" w14:textId="3C288A50" w:rsidR="00D62E65" w:rsidRPr="00AF7F73" w:rsidRDefault="00D62E65" w:rsidP="00D62E65">
            <w:pPr>
              <w:jc w:val="left"/>
              <w:rPr>
                <w:b/>
                <w:bCs/>
                <w:sz w:val="22"/>
                <w:szCs w:val="22"/>
              </w:rPr>
            </w:pPr>
            <w:proofErr w:type="spellStart"/>
            <w:r w:rsidRPr="00DB6DD7">
              <w:rPr>
                <w:b/>
                <w:bCs/>
                <w:sz w:val="22"/>
                <w:szCs w:val="22"/>
              </w:rPr>
              <w:lastRenderedPageBreak/>
              <w:t>МБУ</w:t>
            </w:r>
            <w:proofErr w:type="spellEnd"/>
            <w:r w:rsidRPr="00DB6DD7">
              <w:rPr>
                <w:b/>
                <w:bCs/>
                <w:sz w:val="22"/>
                <w:szCs w:val="22"/>
              </w:rPr>
              <w:t xml:space="preserve"> «</w:t>
            </w:r>
            <w:proofErr w:type="spellStart"/>
            <w:r w:rsidRPr="00DB6DD7">
              <w:rPr>
                <w:b/>
                <w:bCs/>
                <w:sz w:val="22"/>
                <w:szCs w:val="22"/>
              </w:rPr>
              <w:t>КЦСОН</w:t>
            </w:r>
            <w:proofErr w:type="spellEnd"/>
            <w:r w:rsidRPr="00DB6DD7">
              <w:rPr>
                <w:b/>
                <w:bCs/>
                <w:sz w:val="22"/>
                <w:szCs w:val="22"/>
              </w:rPr>
              <w:t xml:space="preserve"> Чулымского района НСО»</w:t>
            </w:r>
            <w:r>
              <w:t xml:space="preserve"> </w:t>
            </w:r>
            <w:r w:rsidRPr="00DB6DD7">
              <w:rPr>
                <w:b/>
                <w:bCs/>
                <w:sz w:val="22"/>
                <w:szCs w:val="22"/>
              </w:rPr>
              <w:t>Отделение милосердия для престарелых граждан и инвалидов (стационарное отделение)</w:t>
            </w:r>
          </w:p>
        </w:tc>
        <w:tc>
          <w:tcPr>
            <w:tcW w:w="1701" w:type="dxa"/>
            <w:shd w:val="clear" w:color="auto" w:fill="auto"/>
          </w:tcPr>
          <w:p w14:paraId="2B967CC9" w14:textId="5D2D91D4" w:rsidR="00D62E65" w:rsidRPr="000E56AE" w:rsidRDefault="00D62E65" w:rsidP="00D62E65">
            <w:pPr>
              <w:autoSpaceDE w:val="0"/>
              <w:autoSpaceDN w:val="0"/>
              <w:adjustRightInd w:val="0"/>
              <w:jc w:val="left"/>
              <w:rPr>
                <w:sz w:val="22"/>
                <w:szCs w:val="22"/>
              </w:rPr>
            </w:pPr>
            <w:r w:rsidRPr="00DB6DD7">
              <w:rPr>
                <w:sz w:val="22"/>
                <w:szCs w:val="22"/>
              </w:rPr>
              <w:t>с. Серебрянское, ул. Комсомольская, 49</w:t>
            </w:r>
          </w:p>
        </w:tc>
        <w:tc>
          <w:tcPr>
            <w:tcW w:w="1559" w:type="dxa"/>
            <w:shd w:val="clear" w:color="auto" w:fill="auto"/>
          </w:tcPr>
          <w:p w14:paraId="473DEF0E" w14:textId="09777433" w:rsidR="00D62E65" w:rsidRDefault="00D62E65" w:rsidP="00D62E65">
            <w:pPr>
              <w:autoSpaceDE w:val="0"/>
              <w:autoSpaceDN w:val="0"/>
              <w:adjustRightInd w:val="0"/>
              <w:jc w:val="left"/>
              <w:rPr>
                <w:sz w:val="22"/>
                <w:szCs w:val="22"/>
              </w:rPr>
            </w:pPr>
            <w:r>
              <w:rPr>
                <w:sz w:val="22"/>
                <w:szCs w:val="22"/>
              </w:rPr>
              <w:t>Состояние удовлетворительное</w:t>
            </w:r>
            <w:r>
              <w:rPr>
                <w:sz w:val="22"/>
                <w:szCs w:val="22"/>
              </w:rPr>
              <w:br/>
            </w:r>
            <w:r w:rsidRPr="00994010">
              <w:rPr>
                <w:sz w:val="22"/>
                <w:szCs w:val="22"/>
              </w:rPr>
              <w:t>Год постройки -</w:t>
            </w:r>
            <w:r>
              <w:rPr>
                <w:sz w:val="22"/>
                <w:szCs w:val="22"/>
              </w:rPr>
              <w:t>1970</w:t>
            </w:r>
            <w:r w:rsidRPr="00994010">
              <w:rPr>
                <w:sz w:val="22"/>
                <w:szCs w:val="22"/>
              </w:rPr>
              <w:t xml:space="preserve"> г.</w:t>
            </w:r>
          </w:p>
        </w:tc>
        <w:tc>
          <w:tcPr>
            <w:tcW w:w="2126" w:type="dxa"/>
            <w:shd w:val="clear" w:color="auto" w:fill="auto"/>
          </w:tcPr>
          <w:p w14:paraId="2E08C33B" w14:textId="1FF9DA5D"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вместимость – </w:t>
            </w:r>
            <w:r>
              <w:rPr>
                <w:rFonts w:eastAsia="Calibri"/>
                <w:sz w:val="22"/>
                <w:szCs w:val="22"/>
                <w:lang w:eastAsia="en-US"/>
              </w:rPr>
              <w:t>50</w:t>
            </w:r>
            <w:r w:rsidRPr="00994010">
              <w:rPr>
                <w:rFonts w:eastAsia="Calibri"/>
                <w:sz w:val="22"/>
                <w:szCs w:val="22"/>
                <w:lang w:eastAsia="en-US"/>
              </w:rPr>
              <w:t xml:space="preserve"> мест, факт. вместимость – </w:t>
            </w:r>
            <w:r>
              <w:rPr>
                <w:rFonts w:eastAsia="Calibri"/>
                <w:sz w:val="22"/>
                <w:szCs w:val="22"/>
                <w:lang w:eastAsia="en-US"/>
              </w:rPr>
              <w:t>14</w:t>
            </w:r>
            <w:r w:rsidRPr="00994010">
              <w:rPr>
                <w:rFonts w:eastAsia="Calibri"/>
                <w:sz w:val="22"/>
                <w:szCs w:val="22"/>
                <w:lang w:eastAsia="en-US"/>
              </w:rPr>
              <w:t xml:space="preserve"> мест.</w:t>
            </w:r>
          </w:p>
        </w:tc>
        <w:tc>
          <w:tcPr>
            <w:tcW w:w="2409" w:type="dxa"/>
            <w:shd w:val="clear" w:color="auto" w:fill="auto"/>
          </w:tcPr>
          <w:p w14:paraId="21366B6D" w14:textId="76AFB2C5"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Объект местного значения муниципального района</w:t>
            </w:r>
          </w:p>
        </w:tc>
      </w:tr>
      <w:tr w:rsidR="00D62E65" w:rsidRPr="00994010" w14:paraId="0F998930" w14:textId="77777777" w:rsidTr="00966BBD">
        <w:trPr>
          <w:cantSplit/>
          <w:trHeight w:val="157"/>
          <w:jc w:val="center"/>
        </w:trPr>
        <w:tc>
          <w:tcPr>
            <w:tcW w:w="9345" w:type="dxa"/>
            <w:gridSpan w:val="5"/>
            <w:shd w:val="clear" w:color="auto" w:fill="auto"/>
          </w:tcPr>
          <w:p w14:paraId="7AC26B41" w14:textId="77777777" w:rsidR="00D62E65" w:rsidRPr="00994010" w:rsidRDefault="00D62E65" w:rsidP="00D62E65">
            <w:pPr>
              <w:keepNext/>
              <w:autoSpaceDE w:val="0"/>
              <w:autoSpaceDN w:val="0"/>
              <w:adjustRightInd w:val="0"/>
              <w:jc w:val="center"/>
              <w:rPr>
                <w:rFonts w:eastAsia="Calibri"/>
                <w:b/>
                <w:sz w:val="22"/>
                <w:szCs w:val="22"/>
                <w:lang w:eastAsia="en-US"/>
              </w:rPr>
            </w:pPr>
            <w:r w:rsidRPr="00994010">
              <w:rPr>
                <w:rFonts w:eastAsia="Calibri"/>
                <w:b/>
                <w:sz w:val="22"/>
                <w:szCs w:val="22"/>
                <w:lang w:eastAsia="en-US"/>
              </w:rPr>
              <w:t>Объекты здравоохранения</w:t>
            </w:r>
          </w:p>
        </w:tc>
      </w:tr>
      <w:tr w:rsidR="00D62E65" w:rsidRPr="00994010" w14:paraId="56FBC318" w14:textId="77777777" w:rsidTr="00F06271">
        <w:trPr>
          <w:cantSplit/>
          <w:trHeight w:val="157"/>
          <w:jc w:val="center"/>
        </w:trPr>
        <w:tc>
          <w:tcPr>
            <w:tcW w:w="1550" w:type="dxa"/>
            <w:shd w:val="clear" w:color="auto" w:fill="auto"/>
          </w:tcPr>
          <w:p w14:paraId="1030B18F" w14:textId="64764C44" w:rsidR="00D62E65" w:rsidRPr="00994010" w:rsidRDefault="00D62E65" w:rsidP="00D62E65">
            <w:pPr>
              <w:jc w:val="left"/>
              <w:rPr>
                <w:b/>
                <w:bCs/>
                <w:sz w:val="22"/>
                <w:szCs w:val="22"/>
              </w:rPr>
            </w:pPr>
            <w:r>
              <w:rPr>
                <w:b/>
                <w:bCs/>
                <w:sz w:val="22"/>
                <w:szCs w:val="22"/>
              </w:rPr>
              <w:t>Серебрянский</w:t>
            </w:r>
            <w:r w:rsidRPr="00AF7F73">
              <w:rPr>
                <w:b/>
                <w:bCs/>
                <w:sz w:val="22"/>
                <w:szCs w:val="22"/>
              </w:rPr>
              <w:t xml:space="preserve"> ФАП </w:t>
            </w:r>
            <w:proofErr w:type="spellStart"/>
            <w:r w:rsidRPr="00AF7F73">
              <w:rPr>
                <w:b/>
                <w:bCs/>
                <w:sz w:val="22"/>
                <w:szCs w:val="22"/>
              </w:rPr>
              <w:t>ГБУЗ</w:t>
            </w:r>
            <w:proofErr w:type="spellEnd"/>
            <w:r w:rsidRPr="00AF7F73">
              <w:rPr>
                <w:b/>
                <w:bCs/>
                <w:sz w:val="22"/>
                <w:szCs w:val="22"/>
              </w:rPr>
              <w:t xml:space="preserve"> НСО «Чулымская ЦРБ»</w:t>
            </w:r>
          </w:p>
        </w:tc>
        <w:tc>
          <w:tcPr>
            <w:tcW w:w="1701" w:type="dxa"/>
            <w:shd w:val="clear" w:color="auto" w:fill="auto"/>
          </w:tcPr>
          <w:p w14:paraId="37187A7D" w14:textId="20C54EE7" w:rsidR="00D62E65" w:rsidRPr="00994010" w:rsidRDefault="00D62E65" w:rsidP="00D62E65">
            <w:pPr>
              <w:autoSpaceDE w:val="0"/>
              <w:autoSpaceDN w:val="0"/>
              <w:adjustRightInd w:val="0"/>
              <w:jc w:val="left"/>
              <w:rPr>
                <w:sz w:val="22"/>
                <w:szCs w:val="22"/>
              </w:rPr>
            </w:pPr>
            <w:r w:rsidRPr="00DB6DD7">
              <w:rPr>
                <w:sz w:val="22"/>
                <w:szCs w:val="22"/>
              </w:rPr>
              <w:t>с. Серебрянское, ул. Советская, д. 98а</w:t>
            </w:r>
          </w:p>
        </w:tc>
        <w:tc>
          <w:tcPr>
            <w:tcW w:w="1559" w:type="dxa"/>
            <w:shd w:val="clear" w:color="auto" w:fill="auto"/>
          </w:tcPr>
          <w:p w14:paraId="411FE873" w14:textId="785CFA5B" w:rsidR="00D62E65" w:rsidRPr="00994010" w:rsidRDefault="00D62E65" w:rsidP="00D62E65">
            <w:pPr>
              <w:autoSpaceDE w:val="0"/>
              <w:autoSpaceDN w:val="0"/>
              <w:adjustRightInd w:val="0"/>
              <w:jc w:val="left"/>
              <w:rPr>
                <w:rFonts w:eastAsia="Calibri"/>
                <w:sz w:val="22"/>
                <w:szCs w:val="22"/>
                <w:lang w:eastAsia="en-US"/>
              </w:rPr>
            </w:pPr>
            <w:r w:rsidRPr="00994010">
              <w:rPr>
                <w:sz w:val="22"/>
                <w:szCs w:val="22"/>
              </w:rPr>
              <w:t>Год постройки -</w:t>
            </w:r>
            <w:r>
              <w:rPr>
                <w:sz w:val="22"/>
                <w:szCs w:val="22"/>
              </w:rPr>
              <w:t>1971</w:t>
            </w:r>
            <w:r w:rsidRPr="00994010">
              <w:rPr>
                <w:sz w:val="22"/>
                <w:szCs w:val="22"/>
              </w:rPr>
              <w:t xml:space="preserve"> г.</w:t>
            </w:r>
          </w:p>
        </w:tc>
        <w:tc>
          <w:tcPr>
            <w:tcW w:w="2126" w:type="dxa"/>
            <w:shd w:val="clear" w:color="auto" w:fill="auto"/>
          </w:tcPr>
          <w:p w14:paraId="002551DB" w14:textId="64C74985"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 xml:space="preserve">Проектная мощность – </w:t>
            </w:r>
            <w:r>
              <w:rPr>
                <w:rFonts w:eastAsia="Calibri"/>
                <w:sz w:val="22"/>
                <w:szCs w:val="22"/>
                <w:lang w:eastAsia="en-US"/>
              </w:rPr>
              <w:t>12</w:t>
            </w:r>
            <w:r w:rsidRPr="00994010">
              <w:rPr>
                <w:rFonts w:eastAsia="Calibri"/>
                <w:sz w:val="22"/>
                <w:szCs w:val="22"/>
                <w:lang w:eastAsia="en-US"/>
              </w:rPr>
              <w:t xml:space="preserve"> пос. в смену, факт. мощность – </w:t>
            </w:r>
            <w:r>
              <w:rPr>
                <w:rFonts w:eastAsia="Calibri"/>
                <w:sz w:val="22"/>
                <w:szCs w:val="22"/>
                <w:lang w:eastAsia="en-US"/>
              </w:rPr>
              <w:t>12</w:t>
            </w:r>
            <w:r w:rsidRPr="00994010">
              <w:rPr>
                <w:rFonts w:eastAsia="Calibri"/>
                <w:sz w:val="22"/>
                <w:szCs w:val="22"/>
                <w:lang w:eastAsia="en-US"/>
              </w:rPr>
              <w:t xml:space="preserve"> пос. в смену.</w:t>
            </w:r>
          </w:p>
        </w:tc>
        <w:tc>
          <w:tcPr>
            <w:tcW w:w="2409" w:type="dxa"/>
            <w:shd w:val="clear" w:color="auto" w:fill="auto"/>
          </w:tcPr>
          <w:p w14:paraId="32C1FC60" w14:textId="77777777"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Объект регионального значения</w:t>
            </w:r>
          </w:p>
        </w:tc>
      </w:tr>
      <w:tr w:rsidR="00D62E65" w:rsidRPr="00994010" w14:paraId="2CED85A8" w14:textId="77777777" w:rsidTr="00065E75">
        <w:trPr>
          <w:cantSplit/>
          <w:trHeight w:val="343"/>
          <w:jc w:val="center"/>
        </w:trPr>
        <w:tc>
          <w:tcPr>
            <w:tcW w:w="9345" w:type="dxa"/>
            <w:gridSpan w:val="5"/>
            <w:shd w:val="clear" w:color="auto" w:fill="auto"/>
          </w:tcPr>
          <w:p w14:paraId="2C0091FE" w14:textId="7747A84D" w:rsidR="00D62E65" w:rsidRPr="00994010" w:rsidRDefault="00D62E65" w:rsidP="00D62E65">
            <w:pPr>
              <w:keepNext/>
              <w:autoSpaceDE w:val="0"/>
              <w:autoSpaceDN w:val="0"/>
              <w:adjustRightInd w:val="0"/>
              <w:jc w:val="center"/>
              <w:rPr>
                <w:rFonts w:eastAsia="Calibri"/>
                <w:b/>
                <w:sz w:val="22"/>
                <w:szCs w:val="22"/>
                <w:highlight w:val="yellow"/>
                <w:lang w:eastAsia="en-US"/>
              </w:rPr>
            </w:pPr>
            <w:r w:rsidRPr="00994010">
              <w:rPr>
                <w:rFonts w:eastAsia="Calibri"/>
                <w:b/>
                <w:sz w:val="22"/>
                <w:szCs w:val="22"/>
                <w:lang w:eastAsia="en-US"/>
              </w:rPr>
              <w:t>Предприятия бытового обслуживания</w:t>
            </w:r>
          </w:p>
        </w:tc>
      </w:tr>
      <w:tr w:rsidR="00D62E65" w:rsidRPr="00994010" w14:paraId="2042DFFB" w14:textId="77777777" w:rsidTr="00717D7E">
        <w:trPr>
          <w:cantSplit/>
          <w:trHeight w:val="157"/>
          <w:jc w:val="center"/>
        </w:trPr>
        <w:tc>
          <w:tcPr>
            <w:tcW w:w="1550" w:type="dxa"/>
            <w:shd w:val="clear" w:color="auto" w:fill="auto"/>
          </w:tcPr>
          <w:p w14:paraId="2F2D4357" w14:textId="0AF51EF6" w:rsidR="00D62E65" w:rsidRPr="00994010" w:rsidRDefault="00D62E65" w:rsidP="00D62E65">
            <w:pPr>
              <w:jc w:val="left"/>
              <w:rPr>
                <w:rFonts w:eastAsia="Calibri"/>
                <w:b/>
                <w:bCs/>
                <w:sz w:val="22"/>
                <w:szCs w:val="22"/>
                <w:lang w:eastAsia="en-US"/>
              </w:rPr>
            </w:pPr>
            <w:r>
              <w:rPr>
                <w:b/>
                <w:bCs/>
                <w:sz w:val="22"/>
                <w:szCs w:val="22"/>
              </w:rPr>
              <w:t>О</w:t>
            </w:r>
            <w:r w:rsidRPr="00C2150A">
              <w:rPr>
                <w:b/>
                <w:bCs/>
                <w:sz w:val="22"/>
                <w:szCs w:val="22"/>
              </w:rPr>
              <w:t xml:space="preserve">ПС </w:t>
            </w:r>
            <w:r>
              <w:rPr>
                <w:b/>
                <w:bCs/>
                <w:sz w:val="22"/>
                <w:szCs w:val="22"/>
              </w:rPr>
              <w:t>Серебрянское</w:t>
            </w:r>
            <w:r w:rsidRPr="00C2150A">
              <w:rPr>
                <w:b/>
                <w:bCs/>
                <w:sz w:val="22"/>
                <w:szCs w:val="22"/>
              </w:rPr>
              <w:t xml:space="preserve"> </w:t>
            </w:r>
            <w:r w:rsidRPr="00DB6DD7">
              <w:rPr>
                <w:b/>
                <w:bCs/>
                <w:sz w:val="22"/>
                <w:szCs w:val="22"/>
              </w:rPr>
              <w:t>632580</w:t>
            </w:r>
          </w:p>
        </w:tc>
        <w:tc>
          <w:tcPr>
            <w:tcW w:w="1701" w:type="dxa"/>
            <w:shd w:val="clear" w:color="auto" w:fill="auto"/>
          </w:tcPr>
          <w:p w14:paraId="767D3B1E" w14:textId="698270CA" w:rsidR="00D62E65" w:rsidRPr="00994010" w:rsidRDefault="00D62E65" w:rsidP="00D62E65">
            <w:pPr>
              <w:autoSpaceDE w:val="0"/>
              <w:autoSpaceDN w:val="0"/>
              <w:adjustRightInd w:val="0"/>
              <w:jc w:val="left"/>
              <w:rPr>
                <w:rFonts w:eastAsia="Calibri"/>
                <w:sz w:val="22"/>
                <w:szCs w:val="22"/>
                <w:lang w:eastAsia="en-US"/>
              </w:rPr>
            </w:pPr>
            <w:r w:rsidRPr="00DB6DD7">
              <w:rPr>
                <w:sz w:val="22"/>
                <w:szCs w:val="22"/>
              </w:rPr>
              <w:t>с. Серебрянское, ул. Советская, д. 97</w:t>
            </w:r>
          </w:p>
        </w:tc>
        <w:tc>
          <w:tcPr>
            <w:tcW w:w="1559" w:type="dxa"/>
            <w:shd w:val="clear" w:color="auto" w:fill="auto"/>
          </w:tcPr>
          <w:p w14:paraId="3D51D7EC" w14:textId="0C2E8FE7" w:rsidR="00D62E65" w:rsidRPr="00994010" w:rsidRDefault="00D62E65" w:rsidP="00D62E65">
            <w:pPr>
              <w:autoSpaceDE w:val="0"/>
              <w:autoSpaceDN w:val="0"/>
              <w:adjustRightInd w:val="0"/>
              <w:jc w:val="left"/>
              <w:rPr>
                <w:rFonts w:eastAsia="Calibri"/>
                <w:sz w:val="22"/>
                <w:szCs w:val="22"/>
                <w:lang w:eastAsia="en-US"/>
              </w:rPr>
            </w:pPr>
            <w:r w:rsidRPr="00994010">
              <w:rPr>
                <w:sz w:val="22"/>
                <w:szCs w:val="22"/>
              </w:rPr>
              <w:t>Почтовая связь общего пользования</w:t>
            </w:r>
          </w:p>
        </w:tc>
        <w:tc>
          <w:tcPr>
            <w:tcW w:w="2126" w:type="dxa"/>
            <w:shd w:val="clear" w:color="auto" w:fill="auto"/>
          </w:tcPr>
          <w:p w14:paraId="07D5537A" w14:textId="5AB72D8E" w:rsidR="00D62E65" w:rsidRPr="00994010" w:rsidRDefault="00D62E65" w:rsidP="00D62E65">
            <w:pPr>
              <w:autoSpaceDE w:val="0"/>
              <w:autoSpaceDN w:val="0"/>
              <w:adjustRightInd w:val="0"/>
              <w:jc w:val="left"/>
              <w:rPr>
                <w:rFonts w:eastAsia="Calibri"/>
                <w:sz w:val="22"/>
                <w:szCs w:val="22"/>
                <w:lang w:eastAsia="en-US"/>
              </w:rPr>
            </w:pPr>
            <w:r w:rsidRPr="00994010">
              <w:rPr>
                <w:sz w:val="22"/>
                <w:szCs w:val="22"/>
              </w:rPr>
              <w:t xml:space="preserve">Площадь </w:t>
            </w:r>
            <w:r>
              <w:rPr>
                <w:sz w:val="22"/>
                <w:szCs w:val="22"/>
              </w:rPr>
              <w:t>55,00</w:t>
            </w:r>
            <w:r w:rsidRPr="00994010">
              <w:rPr>
                <w:sz w:val="22"/>
                <w:szCs w:val="22"/>
              </w:rPr>
              <w:t xml:space="preserve"> м</w:t>
            </w:r>
            <w:r w:rsidRPr="00994010">
              <w:rPr>
                <w:sz w:val="22"/>
                <w:szCs w:val="22"/>
                <w:vertAlign w:val="superscript"/>
              </w:rPr>
              <w:t>2</w:t>
            </w:r>
          </w:p>
        </w:tc>
        <w:tc>
          <w:tcPr>
            <w:tcW w:w="2409" w:type="dxa"/>
            <w:shd w:val="clear" w:color="auto" w:fill="auto"/>
          </w:tcPr>
          <w:p w14:paraId="1DF02186" w14:textId="77777777" w:rsidR="00D62E65" w:rsidRPr="00994010" w:rsidRDefault="00D62E65" w:rsidP="00D62E65">
            <w:pPr>
              <w:autoSpaceDE w:val="0"/>
              <w:autoSpaceDN w:val="0"/>
              <w:adjustRightInd w:val="0"/>
              <w:jc w:val="left"/>
              <w:rPr>
                <w:rFonts w:eastAsia="Calibri"/>
                <w:sz w:val="22"/>
                <w:szCs w:val="22"/>
                <w:lang w:eastAsia="en-US"/>
              </w:rPr>
            </w:pPr>
            <w:r w:rsidRPr="00994010">
              <w:rPr>
                <w:rFonts w:eastAsia="Calibri"/>
                <w:sz w:val="22"/>
                <w:szCs w:val="22"/>
                <w:lang w:eastAsia="en-US"/>
              </w:rPr>
              <w:t>Объект федерального значения</w:t>
            </w:r>
          </w:p>
        </w:tc>
      </w:tr>
    </w:tbl>
    <w:p w14:paraId="31A075D0" w14:textId="6A4D59D9" w:rsidR="007F023F" w:rsidRPr="00A10C9B" w:rsidRDefault="007F023F" w:rsidP="007F023F">
      <w:pPr>
        <w:pStyle w:val="a1"/>
        <w:spacing w:before="120"/>
        <w:rPr>
          <w:sz w:val="28"/>
          <w:szCs w:val="28"/>
          <w:lang w:val="ru-RU"/>
        </w:rPr>
      </w:pPr>
      <w:bookmarkStart w:id="49" w:name="_Toc522808445"/>
      <w:r w:rsidRPr="00A10C9B">
        <w:rPr>
          <w:sz w:val="28"/>
          <w:szCs w:val="28"/>
          <w:lang w:val="ru-RU"/>
        </w:rPr>
        <w:t>Анализ объектов социальной инфраструктуры, относящихся к объектам местного значения поселения, представлен в таблице 2.</w:t>
      </w:r>
      <w:r w:rsidR="00B953A7">
        <w:rPr>
          <w:sz w:val="28"/>
          <w:szCs w:val="28"/>
          <w:lang w:val="ru-RU"/>
        </w:rPr>
        <w:t>9</w:t>
      </w:r>
      <w:r w:rsidRPr="00A10C9B">
        <w:rPr>
          <w:sz w:val="28"/>
          <w:szCs w:val="28"/>
          <w:lang w:val="ru-RU"/>
        </w:rPr>
        <w:t>.</w:t>
      </w:r>
    </w:p>
    <w:p w14:paraId="36BD769E" w14:textId="77777777" w:rsidR="007F023F" w:rsidRDefault="007F023F" w:rsidP="007F023F">
      <w:pPr>
        <w:pStyle w:val="a1"/>
        <w:keepNext/>
        <w:suppressAutoHyphens/>
        <w:spacing w:after="120"/>
        <w:ind w:firstLine="0"/>
        <w:jc w:val="center"/>
        <w:rPr>
          <w:b/>
          <w:sz w:val="28"/>
          <w:szCs w:val="28"/>
          <w:lang w:val="ru-RU"/>
        </w:rPr>
      </w:pPr>
    </w:p>
    <w:p w14:paraId="1272100A" w14:textId="2E240415" w:rsidR="007F023F" w:rsidRDefault="007F023F" w:rsidP="007F023F">
      <w:pPr>
        <w:pStyle w:val="a1"/>
        <w:keepNext/>
        <w:suppressAutoHyphens/>
        <w:spacing w:after="120"/>
        <w:ind w:firstLine="0"/>
        <w:jc w:val="center"/>
        <w:rPr>
          <w:b/>
          <w:sz w:val="28"/>
          <w:szCs w:val="28"/>
          <w:lang w:val="ru-RU"/>
        </w:rPr>
        <w:sectPr w:rsidR="007F023F" w:rsidSect="008D07FC">
          <w:footerReference w:type="default" r:id="rId13"/>
          <w:pgSz w:w="11906" w:h="16838"/>
          <w:pgMar w:top="1134" w:right="851" w:bottom="1134" w:left="1701" w:header="567" w:footer="567" w:gutter="0"/>
          <w:cols w:space="708"/>
          <w:docGrid w:linePitch="360"/>
        </w:sectPr>
      </w:pPr>
    </w:p>
    <w:p w14:paraId="4FAE24B8" w14:textId="309AECEC" w:rsidR="00605DB0" w:rsidRPr="00A5149A" w:rsidRDefault="00605DB0" w:rsidP="00605DB0">
      <w:pPr>
        <w:pStyle w:val="a1"/>
        <w:keepNext/>
        <w:jc w:val="right"/>
        <w:rPr>
          <w:b/>
          <w:sz w:val="28"/>
          <w:szCs w:val="28"/>
          <w:lang w:val="ru-RU"/>
        </w:rPr>
      </w:pPr>
      <w:r w:rsidRPr="00A5149A">
        <w:rPr>
          <w:b/>
          <w:sz w:val="28"/>
          <w:szCs w:val="28"/>
          <w:lang w:val="ru-RU"/>
        </w:rPr>
        <w:lastRenderedPageBreak/>
        <w:t>Таблица 2.</w:t>
      </w:r>
      <w:r w:rsidR="00B953A7">
        <w:rPr>
          <w:b/>
          <w:sz w:val="28"/>
          <w:szCs w:val="28"/>
          <w:lang w:val="ru-RU"/>
        </w:rPr>
        <w:t>9</w:t>
      </w:r>
    </w:p>
    <w:p w14:paraId="037269E9" w14:textId="62FCDB0D" w:rsidR="007F023F" w:rsidRPr="00A10C9B" w:rsidRDefault="007F023F" w:rsidP="007F023F">
      <w:pPr>
        <w:pStyle w:val="a1"/>
        <w:keepNext/>
        <w:suppressAutoHyphens/>
        <w:spacing w:after="120"/>
        <w:ind w:firstLine="0"/>
        <w:jc w:val="center"/>
        <w:rPr>
          <w:b/>
          <w:sz w:val="28"/>
          <w:szCs w:val="28"/>
          <w:lang w:val="ru-RU"/>
        </w:rPr>
      </w:pPr>
      <w:r w:rsidRPr="00A10C9B">
        <w:rPr>
          <w:b/>
          <w:sz w:val="28"/>
          <w:szCs w:val="28"/>
          <w:lang w:val="ru-RU"/>
        </w:rPr>
        <w:t xml:space="preserve">Объекты социальной инфраструктуры </w:t>
      </w:r>
      <w:r w:rsidR="00C953A8">
        <w:rPr>
          <w:b/>
          <w:sz w:val="28"/>
          <w:szCs w:val="28"/>
          <w:lang w:val="ru-RU"/>
        </w:rPr>
        <w:t>Серебрянского</w:t>
      </w:r>
      <w:r w:rsidRPr="00A10C9B">
        <w:rPr>
          <w:b/>
          <w:sz w:val="28"/>
          <w:szCs w:val="28"/>
          <w:lang w:val="ru-RU"/>
        </w:rPr>
        <w:t xml:space="preserve"> сельсовета,</w:t>
      </w:r>
      <w:r w:rsidRPr="00A10C9B">
        <w:rPr>
          <w:sz w:val="28"/>
          <w:szCs w:val="28"/>
          <w:lang w:val="ru-RU"/>
        </w:rPr>
        <w:t xml:space="preserve"> </w:t>
      </w:r>
      <w:r w:rsidRPr="00A10C9B">
        <w:rPr>
          <w:b/>
          <w:sz w:val="28"/>
          <w:szCs w:val="28"/>
          <w:lang w:val="ru-RU"/>
        </w:rPr>
        <w:t>относящиеся к объектам местного значения поселения</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ayout w:type="fixed"/>
        <w:tblCellMar>
          <w:left w:w="28" w:type="dxa"/>
          <w:right w:w="28" w:type="dxa"/>
        </w:tblCellMar>
        <w:tblLook w:val="01E0" w:firstRow="1" w:lastRow="1" w:firstColumn="1" w:lastColumn="1" w:noHBand="0" w:noVBand="0"/>
      </w:tblPr>
      <w:tblGrid>
        <w:gridCol w:w="2141"/>
        <w:gridCol w:w="1684"/>
        <w:gridCol w:w="2064"/>
        <w:gridCol w:w="1328"/>
        <w:gridCol w:w="2299"/>
        <w:gridCol w:w="2432"/>
        <w:gridCol w:w="2602"/>
      </w:tblGrid>
      <w:tr w:rsidR="00994010" w:rsidRPr="00BD012B" w14:paraId="69EB98E0" w14:textId="77777777" w:rsidTr="00994010">
        <w:trPr>
          <w:tblHeader/>
          <w:jc w:val="center"/>
        </w:trPr>
        <w:tc>
          <w:tcPr>
            <w:tcW w:w="2141" w:type="dxa"/>
            <w:vMerge w:val="restart"/>
            <w:tcBorders>
              <w:top w:val="single" w:sz="8" w:space="0" w:color="auto"/>
              <w:left w:val="single" w:sz="8" w:space="0" w:color="auto"/>
              <w:bottom w:val="single" w:sz="8" w:space="0" w:color="auto"/>
              <w:right w:val="single" w:sz="8" w:space="0" w:color="auto"/>
            </w:tcBorders>
            <w:hideMark/>
          </w:tcPr>
          <w:p w14:paraId="406AB065" w14:textId="77777777" w:rsidR="00994010" w:rsidRPr="00BD012B" w:rsidRDefault="00994010" w:rsidP="009F3E34">
            <w:pPr>
              <w:keepNext/>
              <w:jc w:val="center"/>
              <w:rPr>
                <w:b/>
                <w:sz w:val="22"/>
                <w:szCs w:val="22"/>
                <w:lang w:eastAsia="en-US"/>
              </w:rPr>
            </w:pPr>
            <w:r w:rsidRPr="00BD012B">
              <w:rPr>
                <w:b/>
                <w:sz w:val="22"/>
                <w:szCs w:val="22"/>
                <w:lang w:eastAsia="en-US"/>
              </w:rPr>
              <w:t>Наименование объекта</w:t>
            </w:r>
          </w:p>
        </w:tc>
        <w:tc>
          <w:tcPr>
            <w:tcW w:w="1684" w:type="dxa"/>
            <w:vMerge w:val="restart"/>
            <w:tcBorders>
              <w:top w:val="single" w:sz="8" w:space="0" w:color="auto"/>
              <w:left w:val="single" w:sz="8" w:space="0" w:color="auto"/>
              <w:bottom w:val="single" w:sz="8" w:space="0" w:color="auto"/>
              <w:right w:val="single" w:sz="8" w:space="0" w:color="auto"/>
            </w:tcBorders>
            <w:hideMark/>
          </w:tcPr>
          <w:p w14:paraId="57FDE855" w14:textId="77777777" w:rsidR="00994010" w:rsidRPr="00BD012B" w:rsidRDefault="00994010" w:rsidP="009F3E34">
            <w:pPr>
              <w:keepNext/>
              <w:jc w:val="center"/>
              <w:rPr>
                <w:b/>
                <w:sz w:val="22"/>
                <w:szCs w:val="22"/>
                <w:lang w:eastAsia="en-US"/>
              </w:rPr>
            </w:pPr>
            <w:r w:rsidRPr="00BD012B">
              <w:rPr>
                <w:b/>
                <w:sz w:val="22"/>
                <w:szCs w:val="22"/>
                <w:lang w:eastAsia="en-US"/>
              </w:rPr>
              <w:t>Адрес</w:t>
            </w:r>
          </w:p>
        </w:tc>
        <w:tc>
          <w:tcPr>
            <w:tcW w:w="2064" w:type="dxa"/>
            <w:vMerge w:val="restart"/>
            <w:tcBorders>
              <w:top w:val="single" w:sz="8" w:space="0" w:color="auto"/>
              <w:left w:val="single" w:sz="8" w:space="0" w:color="auto"/>
              <w:bottom w:val="single" w:sz="8" w:space="0" w:color="auto"/>
              <w:right w:val="single" w:sz="8" w:space="0" w:color="auto"/>
            </w:tcBorders>
            <w:hideMark/>
          </w:tcPr>
          <w:p w14:paraId="42C6F652" w14:textId="77777777" w:rsidR="00994010" w:rsidRPr="00BD012B" w:rsidRDefault="00994010" w:rsidP="009F3E34">
            <w:pPr>
              <w:keepNext/>
              <w:jc w:val="center"/>
              <w:rPr>
                <w:b/>
                <w:sz w:val="22"/>
                <w:szCs w:val="22"/>
                <w:lang w:eastAsia="en-US"/>
              </w:rPr>
            </w:pPr>
            <w:r w:rsidRPr="00BD012B">
              <w:rPr>
                <w:b/>
                <w:sz w:val="22"/>
                <w:szCs w:val="22"/>
                <w:lang w:eastAsia="en-US"/>
              </w:rPr>
              <w:t>Общая характеристика</w:t>
            </w:r>
          </w:p>
        </w:tc>
        <w:tc>
          <w:tcPr>
            <w:tcW w:w="1328" w:type="dxa"/>
            <w:vMerge w:val="restart"/>
            <w:tcBorders>
              <w:top w:val="single" w:sz="8" w:space="0" w:color="auto"/>
              <w:left w:val="single" w:sz="8" w:space="0" w:color="auto"/>
              <w:bottom w:val="single" w:sz="8" w:space="0" w:color="auto"/>
              <w:right w:val="single" w:sz="8" w:space="0" w:color="auto"/>
            </w:tcBorders>
            <w:hideMark/>
          </w:tcPr>
          <w:p w14:paraId="65E481C7" w14:textId="77777777" w:rsidR="00994010" w:rsidRPr="00BD012B" w:rsidRDefault="00994010" w:rsidP="009F3E34">
            <w:pPr>
              <w:keepNext/>
              <w:jc w:val="center"/>
              <w:rPr>
                <w:b/>
                <w:sz w:val="22"/>
                <w:szCs w:val="22"/>
                <w:lang w:eastAsia="en-US"/>
              </w:rPr>
            </w:pPr>
            <w:r w:rsidRPr="00BD012B">
              <w:rPr>
                <w:b/>
                <w:sz w:val="22"/>
                <w:szCs w:val="22"/>
                <w:lang w:eastAsia="en-US"/>
              </w:rPr>
              <w:t>Мощность объекта с указанием единиц измерения</w:t>
            </w:r>
          </w:p>
        </w:tc>
        <w:tc>
          <w:tcPr>
            <w:tcW w:w="4731" w:type="dxa"/>
            <w:gridSpan w:val="2"/>
            <w:tcBorders>
              <w:top w:val="single" w:sz="8" w:space="0" w:color="auto"/>
              <w:left w:val="single" w:sz="8" w:space="0" w:color="auto"/>
              <w:bottom w:val="single" w:sz="8" w:space="0" w:color="auto"/>
              <w:right w:val="single" w:sz="8" w:space="0" w:color="auto"/>
            </w:tcBorders>
            <w:hideMark/>
          </w:tcPr>
          <w:p w14:paraId="0A538EE8" w14:textId="77777777" w:rsidR="00994010" w:rsidRPr="00BD012B" w:rsidRDefault="00994010" w:rsidP="009F3E34">
            <w:pPr>
              <w:keepNext/>
              <w:jc w:val="center"/>
              <w:rPr>
                <w:b/>
                <w:sz w:val="22"/>
                <w:szCs w:val="22"/>
                <w:lang w:eastAsia="en-US"/>
              </w:rPr>
            </w:pPr>
            <w:r w:rsidRPr="00BD012B">
              <w:rPr>
                <w:b/>
                <w:sz w:val="22"/>
                <w:szCs w:val="22"/>
                <w:lang w:eastAsia="en-US"/>
              </w:rPr>
              <w:t>Расчетные показатели НГП</w:t>
            </w:r>
          </w:p>
          <w:p w14:paraId="429E0511" w14:textId="714E6373" w:rsidR="00994010" w:rsidRPr="00BD012B" w:rsidRDefault="00C953A8" w:rsidP="009F3E34">
            <w:pPr>
              <w:keepNext/>
              <w:jc w:val="center"/>
              <w:rPr>
                <w:b/>
                <w:sz w:val="22"/>
                <w:szCs w:val="22"/>
                <w:lang w:eastAsia="en-US"/>
              </w:rPr>
            </w:pPr>
            <w:r w:rsidRPr="00BD012B">
              <w:rPr>
                <w:b/>
                <w:sz w:val="22"/>
                <w:szCs w:val="22"/>
                <w:lang w:eastAsia="en-US"/>
              </w:rPr>
              <w:t>Серебрянского</w:t>
            </w:r>
            <w:r w:rsidR="00994010" w:rsidRPr="00BD012B">
              <w:rPr>
                <w:b/>
                <w:sz w:val="22"/>
                <w:szCs w:val="22"/>
                <w:lang w:eastAsia="en-US"/>
              </w:rPr>
              <w:t xml:space="preserve"> сельсовета</w:t>
            </w:r>
          </w:p>
        </w:tc>
        <w:tc>
          <w:tcPr>
            <w:tcW w:w="2602" w:type="dxa"/>
            <w:vMerge w:val="restart"/>
            <w:tcBorders>
              <w:top w:val="single" w:sz="8" w:space="0" w:color="auto"/>
              <w:left w:val="single" w:sz="8" w:space="0" w:color="auto"/>
              <w:bottom w:val="single" w:sz="8" w:space="0" w:color="auto"/>
              <w:right w:val="single" w:sz="8" w:space="0" w:color="auto"/>
            </w:tcBorders>
            <w:hideMark/>
          </w:tcPr>
          <w:p w14:paraId="43352C26" w14:textId="77777777" w:rsidR="00994010" w:rsidRPr="00BD012B" w:rsidRDefault="00994010" w:rsidP="009F3E34">
            <w:pPr>
              <w:keepNext/>
              <w:jc w:val="center"/>
              <w:rPr>
                <w:b/>
                <w:sz w:val="22"/>
                <w:szCs w:val="22"/>
                <w:lang w:eastAsia="en-US"/>
              </w:rPr>
            </w:pPr>
            <w:r w:rsidRPr="00BD012B">
              <w:rPr>
                <w:b/>
                <w:sz w:val="22"/>
                <w:szCs w:val="22"/>
                <w:lang w:eastAsia="en-US"/>
              </w:rPr>
              <w:t>Вывод о необходимости размещения объектов местного значения сельского поселения</w:t>
            </w:r>
          </w:p>
        </w:tc>
      </w:tr>
      <w:tr w:rsidR="00994010" w:rsidRPr="00BD012B" w14:paraId="4C71C0D8" w14:textId="77777777" w:rsidTr="00994010">
        <w:trPr>
          <w:tblHeader/>
          <w:jc w:val="center"/>
        </w:trPr>
        <w:tc>
          <w:tcPr>
            <w:tcW w:w="2141" w:type="dxa"/>
            <w:vMerge/>
            <w:tcBorders>
              <w:top w:val="single" w:sz="8" w:space="0" w:color="auto"/>
              <w:left w:val="single" w:sz="8" w:space="0" w:color="auto"/>
              <w:bottom w:val="single" w:sz="8" w:space="0" w:color="auto"/>
              <w:right w:val="single" w:sz="8" w:space="0" w:color="auto"/>
            </w:tcBorders>
            <w:vAlign w:val="center"/>
            <w:hideMark/>
          </w:tcPr>
          <w:p w14:paraId="0E54B8DF" w14:textId="77777777" w:rsidR="00994010" w:rsidRPr="00BD012B" w:rsidRDefault="00994010" w:rsidP="009F3E34">
            <w:pPr>
              <w:rPr>
                <w:b/>
                <w:sz w:val="22"/>
                <w:szCs w:val="22"/>
                <w:lang w:eastAsia="en-US"/>
              </w:rPr>
            </w:pPr>
          </w:p>
        </w:tc>
        <w:tc>
          <w:tcPr>
            <w:tcW w:w="1684" w:type="dxa"/>
            <w:vMerge/>
            <w:tcBorders>
              <w:top w:val="single" w:sz="8" w:space="0" w:color="auto"/>
              <w:left w:val="single" w:sz="8" w:space="0" w:color="auto"/>
              <w:bottom w:val="single" w:sz="8" w:space="0" w:color="auto"/>
              <w:right w:val="single" w:sz="8" w:space="0" w:color="auto"/>
            </w:tcBorders>
            <w:vAlign w:val="center"/>
            <w:hideMark/>
          </w:tcPr>
          <w:p w14:paraId="63450146" w14:textId="77777777" w:rsidR="00994010" w:rsidRPr="00BD012B" w:rsidRDefault="00994010" w:rsidP="009F3E34">
            <w:pPr>
              <w:rPr>
                <w:b/>
                <w:sz w:val="22"/>
                <w:szCs w:val="22"/>
                <w:lang w:eastAsia="en-US"/>
              </w:rPr>
            </w:pPr>
          </w:p>
        </w:tc>
        <w:tc>
          <w:tcPr>
            <w:tcW w:w="2064" w:type="dxa"/>
            <w:vMerge/>
            <w:tcBorders>
              <w:top w:val="single" w:sz="8" w:space="0" w:color="auto"/>
              <w:left w:val="single" w:sz="8" w:space="0" w:color="auto"/>
              <w:bottom w:val="single" w:sz="8" w:space="0" w:color="auto"/>
              <w:right w:val="single" w:sz="8" w:space="0" w:color="auto"/>
            </w:tcBorders>
            <w:vAlign w:val="center"/>
            <w:hideMark/>
          </w:tcPr>
          <w:p w14:paraId="694ED875" w14:textId="77777777" w:rsidR="00994010" w:rsidRPr="00BD012B" w:rsidRDefault="00994010" w:rsidP="009F3E34">
            <w:pPr>
              <w:rPr>
                <w:b/>
                <w:sz w:val="22"/>
                <w:szCs w:val="22"/>
                <w:lang w:eastAsia="en-US"/>
              </w:rPr>
            </w:pPr>
          </w:p>
        </w:tc>
        <w:tc>
          <w:tcPr>
            <w:tcW w:w="1328" w:type="dxa"/>
            <w:vMerge/>
            <w:tcBorders>
              <w:top w:val="single" w:sz="8" w:space="0" w:color="auto"/>
              <w:left w:val="single" w:sz="8" w:space="0" w:color="auto"/>
              <w:bottom w:val="single" w:sz="8" w:space="0" w:color="auto"/>
              <w:right w:val="single" w:sz="8" w:space="0" w:color="auto"/>
            </w:tcBorders>
            <w:vAlign w:val="center"/>
            <w:hideMark/>
          </w:tcPr>
          <w:p w14:paraId="10D2EE47" w14:textId="77777777" w:rsidR="00994010" w:rsidRPr="00BD012B" w:rsidRDefault="00994010" w:rsidP="009F3E34">
            <w:pPr>
              <w:rPr>
                <w:b/>
                <w:sz w:val="22"/>
                <w:szCs w:val="22"/>
                <w:lang w:eastAsia="en-US"/>
              </w:rPr>
            </w:pPr>
          </w:p>
        </w:tc>
        <w:tc>
          <w:tcPr>
            <w:tcW w:w="2299" w:type="dxa"/>
            <w:tcBorders>
              <w:top w:val="single" w:sz="8" w:space="0" w:color="auto"/>
              <w:left w:val="single" w:sz="8" w:space="0" w:color="auto"/>
              <w:bottom w:val="single" w:sz="8" w:space="0" w:color="auto"/>
              <w:right w:val="single" w:sz="8" w:space="0" w:color="auto"/>
            </w:tcBorders>
            <w:hideMark/>
          </w:tcPr>
          <w:p w14:paraId="070BD13E" w14:textId="77777777" w:rsidR="00994010" w:rsidRPr="00BD012B" w:rsidRDefault="00994010" w:rsidP="009F3E34">
            <w:pPr>
              <w:keepNext/>
              <w:jc w:val="center"/>
              <w:rPr>
                <w:b/>
                <w:sz w:val="22"/>
                <w:szCs w:val="22"/>
                <w:lang w:eastAsia="en-US"/>
              </w:rPr>
            </w:pPr>
            <w:r w:rsidRPr="00BD012B">
              <w:rPr>
                <w:b/>
                <w:sz w:val="22"/>
                <w:szCs w:val="22"/>
                <w:lang w:eastAsia="en-US"/>
              </w:rPr>
              <w:t>минимальной обеспеченности</w:t>
            </w:r>
          </w:p>
        </w:tc>
        <w:tc>
          <w:tcPr>
            <w:tcW w:w="2432" w:type="dxa"/>
            <w:tcBorders>
              <w:top w:val="single" w:sz="8" w:space="0" w:color="auto"/>
              <w:left w:val="single" w:sz="8" w:space="0" w:color="auto"/>
              <w:bottom w:val="single" w:sz="8" w:space="0" w:color="auto"/>
              <w:right w:val="single" w:sz="8" w:space="0" w:color="auto"/>
            </w:tcBorders>
            <w:hideMark/>
          </w:tcPr>
          <w:p w14:paraId="6B66FAE2" w14:textId="77777777" w:rsidR="00994010" w:rsidRPr="00BD012B" w:rsidRDefault="00994010" w:rsidP="009F3E34">
            <w:pPr>
              <w:keepNext/>
              <w:jc w:val="center"/>
              <w:rPr>
                <w:b/>
                <w:sz w:val="22"/>
                <w:szCs w:val="22"/>
                <w:lang w:eastAsia="en-US"/>
              </w:rPr>
            </w:pPr>
            <w:r w:rsidRPr="00BD012B">
              <w:rPr>
                <w:b/>
                <w:sz w:val="22"/>
                <w:szCs w:val="22"/>
                <w:lang w:eastAsia="en-US"/>
              </w:rPr>
              <w:t>максимальной территориальной доступности</w:t>
            </w:r>
          </w:p>
        </w:tc>
        <w:tc>
          <w:tcPr>
            <w:tcW w:w="2602" w:type="dxa"/>
            <w:vMerge/>
            <w:tcBorders>
              <w:top w:val="single" w:sz="8" w:space="0" w:color="auto"/>
              <w:left w:val="single" w:sz="8" w:space="0" w:color="auto"/>
              <w:bottom w:val="single" w:sz="8" w:space="0" w:color="auto"/>
              <w:right w:val="single" w:sz="8" w:space="0" w:color="auto"/>
            </w:tcBorders>
            <w:vAlign w:val="center"/>
            <w:hideMark/>
          </w:tcPr>
          <w:p w14:paraId="68B39541" w14:textId="77777777" w:rsidR="00994010" w:rsidRPr="00BD012B" w:rsidRDefault="00994010" w:rsidP="009F3E34">
            <w:pPr>
              <w:rPr>
                <w:b/>
                <w:sz w:val="22"/>
                <w:szCs w:val="22"/>
                <w:lang w:eastAsia="en-US"/>
              </w:rPr>
            </w:pPr>
          </w:p>
        </w:tc>
      </w:tr>
      <w:tr w:rsidR="00994010" w:rsidRPr="00BD012B" w14:paraId="71A657B4"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42FFFD54" w14:textId="77777777" w:rsidR="00994010" w:rsidRPr="00BD012B" w:rsidRDefault="00994010" w:rsidP="009F3E34">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Объекты спорта и физической культуры</w:t>
            </w:r>
          </w:p>
        </w:tc>
      </w:tr>
      <w:tr w:rsidR="00DB6DD7" w:rsidRPr="00BD012B" w14:paraId="70FFD225" w14:textId="77777777" w:rsidTr="001D17AD">
        <w:trPr>
          <w:jc w:val="center"/>
        </w:trPr>
        <w:tc>
          <w:tcPr>
            <w:tcW w:w="2141" w:type="dxa"/>
            <w:tcBorders>
              <w:top w:val="single" w:sz="8" w:space="0" w:color="auto"/>
              <w:left w:val="single" w:sz="8" w:space="0" w:color="auto"/>
              <w:bottom w:val="single" w:sz="8" w:space="0" w:color="auto"/>
              <w:right w:val="single" w:sz="8" w:space="0" w:color="auto"/>
            </w:tcBorders>
          </w:tcPr>
          <w:p w14:paraId="252758D4" w14:textId="2FF1F1CD" w:rsidR="00DB6DD7" w:rsidRPr="00BD012B" w:rsidRDefault="00DB6DD7" w:rsidP="00DB6DD7">
            <w:pPr>
              <w:jc w:val="center"/>
              <w:rPr>
                <w:b/>
                <w:bCs/>
                <w:sz w:val="22"/>
                <w:szCs w:val="22"/>
              </w:rPr>
            </w:pPr>
            <w:r w:rsidRPr="00BD012B">
              <w:rPr>
                <w:b/>
                <w:bCs/>
                <w:sz w:val="22"/>
                <w:szCs w:val="22"/>
              </w:rPr>
              <w:t>Стадион</w:t>
            </w:r>
          </w:p>
        </w:tc>
        <w:tc>
          <w:tcPr>
            <w:tcW w:w="1684" w:type="dxa"/>
            <w:tcBorders>
              <w:top w:val="single" w:sz="8" w:space="0" w:color="auto"/>
              <w:left w:val="single" w:sz="8" w:space="0" w:color="auto"/>
              <w:bottom w:val="single" w:sz="8" w:space="0" w:color="auto"/>
              <w:right w:val="single" w:sz="8" w:space="0" w:color="auto"/>
            </w:tcBorders>
          </w:tcPr>
          <w:p w14:paraId="71877369" w14:textId="58904C47" w:rsidR="00DB6DD7" w:rsidRPr="00BD012B" w:rsidRDefault="00DB6DD7" w:rsidP="00DB6DD7">
            <w:pPr>
              <w:autoSpaceDE w:val="0"/>
              <w:autoSpaceDN w:val="0"/>
              <w:adjustRightInd w:val="0"/>
              <w:jc w:val="center"/>
              <w:rPr>
                <w:sz w:val="22"/>
                <w:szCs w:val="22"/>
              </w:rPr>
            </w:pPr>
            <w:r w:rsidRPr="00BD012B">
              <w:rPr>
                <w:sz w:val="22"/>
                <w:szCs w:val="22"/>
              </w:rPr>
              <w:t>с. Серебрянское, ул. Советская, 43а</w:t>
            </w:r>
          </w:p>
        </w:tc>
        <w:tc>
          <w:tcPr>
            <w:tcW w:w="2064" w:type="dxa"/>
            <w:tcBorders>
              <w:top w:val="single" w:sz="8" w:space="0" w:color="auto"/>
              <w:left w:val="single" w:sz="8" w:space="0" w:color="auto"/>
              <w:bottom w:val="single" w:sz="8" w:space="0" w:color="auto"/>
              <w:right w:val="single" w:sz="8" w:space="0" w:color="auto"/>
            </w:tcBorders>
          </w:tcPr>
          <w:p w14:paraId="74637E66" w14:textId="1BE3C104"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rPr>
              <w:t>Год постройки -</w:t>
            </w:r>
            <w:r w:rsidRPr="00BD012B">
              <w:rPr>
                <w:sz w:val="22"/>
                <w:szCs w:val="22"/>
                <w:lang w:val="en-US"/>
              </w:rPr>
              <w:t>1992</w:t>
            </w:r>
            <w:r w:rsidRPr="00BD012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27F5079E" w14:textId="3E0C436F"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tcPr>
          <w:p w14:paraId="7E31F5E9" w14:textId="6CCEE298"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lang w:eastAsia="en-US"/>
              </w:rPr>
              <w:t>1950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5DB3F0B7" w14:textId="57D7CF70"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tcPr>
          <w:p w14:paraId="5B268D19" w14:textId="0D3DDD06"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DB6DD7" w:rsidRPr="00BD012B" w14:paraId="70406CF3" w14:textId="77777777" w:rsidTr="001D17AD">
        <w:trPr>
          <w:jc w:val="center"/>
        </w:trPr>
        <w:tc>
          <w:tcPr>
            <w:tcW w:w="2141" w:type="dxa"/>
            <w:tcBorders>
              <w:top w:val="single" w:sz="8" w:space="0" w:color="auto"/>
              <w:left w:val="single" w:sz="8" w:space="0" w:color="auto"/>
              <w:bottom w:val="single" w:sz="8" w:space="0" w:color="auto"/>
              <w:right w:val="single" w:sz="8" w:space="0" w:color="auto"/>
            </w:tcBorders>
          </w:tcPr>
          <w:p w14:paraId="6FF7C180" w14:textId="6FD6065C" w:rsidR="00DB6DD7" w:rsidRPr="00BD012B" w:rsidRDefault="00DB6DD7" w:rsidP="00DB6DD7">
            <w:pPr>
              <w:jc w:val="center"/>
              <w:rPr>
                <w:b/>
                <w:bCs/>
                <w:sz w:val="22"/>
                <w:szCs w:val="22"/>
              </w:rPr>
            </w:pPr>
            <w:r w:rsidRPr="00BD012B">
              <w:rPr>
                <w:b/>
                <w:bCs/>
                <w:sz w:val="22"/>
                <w:szCs w:val="22"/>
              </w:rPr>
              <w:t>Хоккейная коробка</w:t>
            </w:r>
          </w:p>
        </w:tc>
        <w:tc>
          <w:tcPr>
            <w:tcW w:w="1684" w:type="dxa"/>
            <w:tcBorders>
              <w:top w:val="single" w:sz="8" w:space="0" w:color="auto"/>
              <w:left w:val="single" w:sz="8" w:space="0" w:color="auto"/>
              <w:bottom w:val="single" w:sz="8" w:space="0" w:color="auto"/>
              <w:right w:val="single" w:sz="8" w:space="0" w:color="auto"/>
            </w:tcBorders>
          </w:tcPr>
          <w:p w14:paraId="0EC74A5B" w14:textId="380F378D" w:rsidR="00DB6DD7" w:rsidRPr="00BD012B" w:rsidRDefault="00DB6DD7" w:rsidP="00DB6DD7">
            <w:pPr>
              <w:autoSpaceDE w:val="0"/>
              <w:autoSpaceDN w:val="0"/>
              <w:adjustRightInd w:val="0"/>
              <w:jc w:val="center"/>
              <w:rPr>
                <w:sz w:val="22"/>
                <w:szCs w:val="22"/>
              </w:rPr>
            </w:pPr>
            <w:r w:rsidRPr="00BD012B">
              <w:rPr>
                <w:sz w:val="22"/>
                <w:szCs w:val="22"/>
              </w:rPr>
              <w:t>с. Серебрянское. ул. Советская, 41а</w:t>
            </w:r>
          </w:p>
        </w:tc>
        <w:tc>
          <w:tcPr>
            <w:tcW w:w="2064" w:type="dxa"/>
            <w:tcBorders>
              <w:top w:val="single" w:sz="8" w:space="0" w:color="auto"/>
              <w:left w:val="single" w:sz="8" w:space="0" w:color="auto"/>
              <w:bottom w:val="single" w:sz="8" w:space="0" w:color="auto"/>
              <w:right w:val="single" w:sz="8" w:space="0" w:color="auto"/>
            </w:tcBorders>
          </w:tcPr>
          <w:p w14:paraId="0E7C4C78" w14:textId="61A69C2E" w:rsidR="00DB6DD7" w:rsidRPr="00BD012B" w:rsidRDefault="00DB6DD7" w:rsidP="00DB6DD7">
            <w:pPr>
              <w:autoSpaceDE w:val="0"/>
              <w:autoSpaceDN w:val="0"/>
              <w:adjustRightInd w:val="0"/>
              <w:jc w:val="center"/>
              <w:rPr>
                <w:sz w:val="22"/>
                <w:szCs w:val="22"/>
                <w:lang w:val="en-US"/>
              </w:rPr>
            </w:pPr>
            <w:r w:rsidRPr="00BD012B">
              <w:rPr>
                <w:sz w:val="22"/>
                <w:szCs w:val="22"/>
              </w:rPr>
              <w:t>Год постройки -</w:t>
            </w:r>
            <w:r w:rsidRPr="00BD012B">
              <w:rPr>
                <w:sz w:val="22"/>
                <w:szCs w:val="22"/>
                <w:lang w:val="en-US"/>
              </w:rPr>
              <w:t>2013</w:t>
            </w:r>
            <w:r w:rsidRPr="00BD012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tcPr>
          <w:p w14:paraId="518E4F0A" w14:textId="77777777" w:rsidR="00DB6DD7" w:rsidRPr="00BD012B" w:rsidRDefault="00DB6DD7" w:rsidP="00DB6DD7">
            <w:pPr>
              <w:autoSpaceDE w:val="0"/>
              <w:autoSpaceDN w:val="0"/>
              <w:adjustRightInd w:val="0"/>
              <w:jc w:val="center"/>
              <w:rPr>
                <w:rFonts w:eastAsia="Calibri"/>
                <w:color w:val="000000"/>
                <w:sz w:val="22"/>
                <w:szCs w:val="22"/>
                <w:lang w:eastAsia="en-US"/>
              </w:rPr>
            </w:pPr>
          </w:p>
        </w:tc>
        <w:tc>
          <w:tcPr>
            <w:tcW w:w="2299" w:type="dxa"/>
            <w:tcBorders>
              <w:top w:val="single" w:sz="8" w:space="0" w:color="auto"/>
              <w:left w:val="single" w:sz="8" w:space="0" w:color="auto"/>
              <w:bottom w:val="single" w:sz="8" w:space="0" w:color="auto"/>
              <w:right w:val="single" w:sz="8" w:space="0" w:color="auto"/>
            </w:tcBorders>
            <w:vAlign w:val="center"/>
          </w:tcPr>
          <w:p w14:paraId="5B7B1C5B" w14:textId="77777777" w:rsidR="00DB6DD7" w:rsidRPr="00BD012B" w:rsidRDefault="00DB6DD7" w:rsidP="00DB6DD7">
            <w:pPr>
              <w:autoSpaceDE w:val="0"/>
              <w:autoSpaceDN w:val="0"/>
              <w:adjustRightInd w:val="0"/>
              <w:jc w:val="center"/>
              <w:rPr>
                <w:sz w:val="22"/>
                <w:szCs w:val="22"/>
                <w:lang w:eastAsia="en-US"/>
              </w:rPr>
            </w:pPr>
          </w:p>
        </w:tc>
        <w:tc>
          <w:tcPr>
            <w:tcW w:w="2432" w:type="dxa"/>
            <w:tcBorders>
              <w:top w:val="single" w:sz="8" w:space="0" w:color="auto"/>
              <w:left w:val="single" w:sz="8" w:space="0" w:color="auto"/>
              <w:bottom w:val="single" w:sz="8" w:space="0" w:color="auto"/>
              <w:right w:val="single" w:sz="8" w:space="0" w:color="auto"/>
            </w:tcBorders>
            <w:vAlign w:val="center"/>
          </w:tcPr>
          <w:p w14:paraId="1CFBB437" w14:textId="77777777" w:rsidR="00DB6DD7" w:rsidRPr="00BD012B" w:rsidRDefault="00DB6DD7" w:rsidP="00DB6DD7">
            <w:pPr>
              <w:autoSpaceDE w:val="0"/>
              <w:autoSpaceDN w:val="0"/>
              <w:adjustRightInd w:val="0"/>
              <w:jc w:val="center"/>
              <w:rPr>
                <w:sz w:val="22"/>
                <w:szCs w:val="22"/>
                <w:lang w:eastAsia="en-US"/>
              </w:rPr>
            </w:pPr>
          </w:p>
        </w:tc>
        <w:tc>
          <w:tcPr>
            <w:tcW w:w="2602" w:type="dxa"/>
            <w:tcBorders>
              <w:top w:val="single" w:sz="8" w:space="0" w:color="auto"/>
              <w:left w:val="single" w:sz="8" w:space="0" w:color="auto"/>
              <w:bottom w:val="single" w:sz="8" w:space="0" w:color="auto"/>
              <w:right w:val="single" w:sz="8" w:space="0" w:color="auto"/>
            </w:tcBorders>
            <w:vAlign w:val="center"/>
          </w:tcPr>
          <w:p w14:paraId="7F3D5DB2" w14:textId="77777777" w:rsidR="00DB6DD7" w:rsidRPr="00BD012B" w:rsidRDefault="00DB6DD7" w:rsidP="00DB6DD7">
            <w:pPr>
              <w:autoSpaceDE w:val="0"/>
              <w:autoSpaceDN w:val="0"/>
              <w:adjustRightInd w:val="0"/>
              <w:jc w:val="center"/>
              <w:rPr>
                <w:rFonts w:eastAsia="Calibri"/>
                <w:color w:val="000000"/>
                <w:sz w:val="22"/>
                <w:szCs w:val="22"/>
                <w:lang w:eastAsia="en-US"/>
              </w:rPr>
            </w:pPr>
          </w:p>
        </w:tc>
      </w:tr>
      <w:tr w:rsidR="00DB6DD7" w:rsidRPr="00BD012B" w14:paraId="7BEB8BD6" w14:textId="77777777" w:rsidTr="001D17AD">
        <w:trPr>
          <w:jc w:val="center"/>
        </w:trPr>
        <w:tc>
          <w:tcPr>
            <w:tcW w:w="2141" w:type="dxa"/>
            <w:tcBorders>
              <w:top w:val="single" w:sz="8" w:space="0" w:color="auto"/>
              <w:left w:val="single" w:sz="8" w:space="0" w:color="auto"/>
              <w:bottom w:val="single" w:sz="8" w:space="0" w:color="auto"/>
              <w:right w:val="single" w:sz="8" w:space="0" w:color="auto"/>
            </w:tcBorders>
            <w:hideMark/>
          </w:tcPr>
          <w:p w14:paraId="11960117" w14:textId="3529752C" w:rsidR="00DB6DD7" w:rsidRPr="00BD012B" w:rsidRDefault="00DB6DD7" w:rsidP="00DB6DD7">
            <w:pPr>
              <w:jc w:val="center"/>
              <w:rPr>
                <w:b/>
                <w:bCs/>
                <w:sz w:val="22"/>
                <w:szCs w:val="22"/>
              </w:rPr>
            </w:pPr>
            <w:r w:rsidRPr="00BD012B">
              <w:rPr>
                <w:b/>
                <w:bCs/>
                <w:sz w:val="22"/>
                <w:szCs w:val="22"/>
              </w:rPr>
              <w:t>Спортивный зал</w:t>
            </w:r>
          </w:p>
        </w:tc>
        <w:tc>
          <w:tcPr>
            <w:tcW w:w="1684" w:type="dxa"/>
            <w:tcBorders>
              <w:top w:val="single" w:sz="8" w:space="0" w:color="auto"/>
              <w:left w:val="single" w:sz="8" w:space="0" w:color="auto"/>
              <w:bottom w:val="single" w:sz="8" w:space="0" w:color="auto"/>
              <w:right w:val="single" w:sz="8" w:space="0" w:color="auto"/>
            </w:tcBorders>
          </w:tcPr>
          <w:p w14:paraId="42B49890" w14:textId="462E5D20" w:rsidR="00DB6DD7" w:rsidRPr="00BD012B" w:rsidRDefault="00DB6DD7" w:rsidP="00DB6DD7">
            <w:pPr>
              <w:autoSpaceDE w:val="0"/>
              <w:autoSpaceDN w:val="0"/>
              <w:adjustRightInd w:val="0"/>
              <w:jc w:val="center"/>
              <w:rPr>
                <w:sz w:val="22"/>
                <w:szCs w:val="22"/>
              </w:rPr>
            </w:pPr>
            <w:r w:rsidRPr="00BD012B">
              <w:rPr>
                <w:sz w:val="22"/>
                <w:szCs w:val="22"/>
              </w:rPr>
              <w:t>с. Серебрянское. ул. Советская, 41а</w:t>
            </w:r>
          </w:p>
        </w:tc>
        <w:tc>
          <w:tcPr>
            <w:tcW w:w="2064" w:type="dxa"/>
            <w:tcBorders>
              <w:top w:val="single" w:sz="8" w:space="0" w:color="auto"/>
              <w:left w:val="single" w:sz="8" w:space="0" w:color="auto"/>
              <w:bottom w:val="single" w:sz="8" w:space="0" w:color="auto"/>
              <w:right w:val="single" w:sz="8" w:space="0" w:color="auto"/>
            </w:tcBorders>
          </w:tcPr>
          <w:p w14:paraId="254D918C" w14:textId="36FF922C"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rPr>
              <w:t>Год постройки -</w:t>
            </w:r>
            <w:r w:rsidRPr="00BD012B">
              <w:rPr>
                <w:sz w:val="22"/>
                <w:szCs w:val="22"/>
                <w:lang w:val="en-US"/>
              </w:rPr>
              <w:t>1967</w:t>
            </w:r>
            <w:r w:rsidRPr="00BD012B">
              <w:rPr>
                <w:sz w:val="22"/>
                <w:szCs w:val="22"/>
              </w:rPr>
              <w:t xml:space="preserve"> г.</w:t>
            </w:r>
          </w:p>
        </w:tc>
        <w:tc>
          <w:tcPr>
            <w:tcW w:w="1328" w:type="dxa"/>
            <w:tcBorders>
              <w:top w:val="single" w:sz="8" w:space="0" w:color="auto"/>
              <w:left w:val="single" w:sz="8" w:space="0" w:color="auto"/>
              <w:bottom w:val="single" w:sz="8" w:space="0" w:color="auto"/>
              <w:right w:val="single" w:sz="8" w:space="0" w:color="auto"/>
            </w:tcBorders>
            <w:vAlign w:val="center"/>
            <w:hideMark/>
          </w:tcPr>
          <w:p w14:paraId="2BD57B68" w14:textId="37B20D39"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w:t>
            </w:r>
          </w:p>
        </w:tc>
        <w:tc>
          <w:tcPr>
            <w:tcW w:w="2299" w:type="dxa"/>
            <w:tcBorders>
              <w:top w:val="single" w:sz="8" w:space="0" w:color="auto"/>
              <w:left w:val="single" w:sz="8" w:space="0" w:color="auto"/>
              <w:bottom w:val="single" w:sz="8" w:space="0" w:color="auto"/>
              <w:right w:val="single" w:sz="8" w:space="0" w:color="auto"/>
            </w:tcBorders>
            <w:vAlign w:val="center"/>
            <w:hideMark/>
          </w:tcPr>
          <w:p w14:paraId="37EC0C90" w14:textId="77777777" w:rsidR="00DB6DD7" w:rsidRPr="00BD012B" w:rsidRDefault="00DB6DD7" w:rsidP="00DB6DD7">
            <w:pPr>
              <w:autoSpaceDE w:val="0"/>
              <w:autoSpaceDN w:val="0"/>
              <w:adjustRightInd w:val="0"/>
              <w:jc w:val="center"/>
              <w:rPr>
                <w:sz w:val="22"/>
                <w:szCs w:val="22"/>
                <w:lang w:eastAsia="en-US"/>
              </w:rPr>
            </w:pPr>
            <w:r w:rsidRPr="00BD012B">
              <w:rPr>
                <w:rFonts w:eastAsia="Calibri"/>
                <w:color w:val="000000"/>
                <w:sz w:val="22"/>
                <w:szCs w:val="22"/>
                <w:lang w:eastAsia="en-US"/>
              </w:rPr>
              <w:t>70 кв.м. площади пола на 1 тыс. человек</w:t>
            </w:r>
          </w:p>
        </w:tc>
        <w:tc>
          <w:tcPr>
            <w:tcW w:w="2432" w:type="dxa"/>
            <w:tcBorders>
              <w:top w:val="single" w:sz="8" w:space="0" w:color="auto"/>
              <w:left w:val="single" w:sz="8" w:space="0" w:color="auto"/>
              <w:bottom w:val="single" w:sz="8" w:space="0" w:color="auto"/>
              <w:right w:val="single" w:sz="8" w:space="0" w:color="auto"/>
            </w:tcBorders>
            <w:vAlign w:val="center"/>
            <w:hideMark/>
          </w:tcPr>
          <w:p w14:paraId="75AACA99" w14:textId="77777777" w:rsidR="00DB6DD7" w:rsidRPr="00BD012B" w:rsidRDefault="00DB6DD7" w:rsidP="00DB6DD7">
            <w:pPr>
              <w:autoSpaceDE w:val="0"/>
              <w:autoSpaceDN w:val="0"/>
              <w:adjustRightInd w:val="0"/>
              <w:jc w:val="center"/>
              <w:rPr>
                <w:sz w:val="22"/>
                <w:szCs w:val="22"/>
                <w:highlight w:val="yellow"/>
                <w:lang w:eastAsia="en-US"/>
              </w:rPr>
            </w:pPr>
            <w:r w:rsidRPr="00BD012B">
              <w:rPr>
                <w:sz w:val="22"/>
                <w:szCs w:val="22"/>
                <w:lang w:eastAsia="en-US"/>
              </w:rPr>
              <w:t>размещение в пределах транспортной доступности</w:t>
            </w:r>
          </w:p>
        </w:tc>
        <w:tc>
          <w:tcPr>
            <w:tcW w:w="2602" w:type="dxa"/>
            <w:tcBorders>
              <w:top w:val="single" w:sz="8" w:space="0" w:color="auto"/>
              <w:left w:val="single" w:sz="8" w:space="0" w:color="auto"/>
              <w:bottom w:val="single" w:sz="8" w:space="0" w:color="auto"/>
              <w:right w:val="single" w:sz="8" w:space="0" w:color="auto"/>
            </w:tcBorders>
            <w:vAlign w:val="center"/>
            <w:hideMark/>
          </w:tcPr>
          <w:p w14:paraId="342B4B11" w14:textId="5A323FB7" w:rsidR="00DB6DD7" w:rsidRPr="00BD012B" w:rsidRDefault="00DB6DD7" w:rsidP="00DB6DD7">
            <w:pPr>
              <w:autoSpaceDE w:val="0"/>
              <w:autoSpaceDN w:val="0"/>
              <w:adjustRightInd w:val="0"/>
              <w:jc w:val="center"/>
              <w:rPr>
                <w:rFonts w:eastAsia="Calibri"/>
                <w:color w:val="000000"/>
                <w:sz w:val="22"/>
                <w:szCs w:val="22"/>
                <w:highlight w:val="yellow"/>
                <w:lang w:eastAsia="en-US"/>
              </w:rPr>
            </w:pPr>
            <w:r w:rsidRPr="00BD012B">
              <w:rPr>
                <w:rFonts w:eastAsia="Calibri"/>
                <w:color w:val="000000"/>
                <w:sz w:val="22"/>
                <w:szCs w:val="22"/>
                <w:lang w:eastAsia="en-US"/>
              </w:rPr>
              <w:t>Размещение не требуется</w:t>
            </w:r>
          </w:p>
        </w:tc>
      </w:tr>
      <w:tr w:rsidR="008B0DF8" w:rsidRPr="00BD012B" w14:paraId="103E15E8"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16608795" w14:textId="77777777" w:rsidR="008B0DF8" w:rsidRPr="00BD012B" w:rsidRDefault="008B0DF8" w:rsidP="008B0DF8">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Учреждения культуры</w:t>
            </w:r>
          </w:p>
        </w:tc>
      </w:tr>
      <w:tr w:rsidR="00DB6DD7" w:rsidRPr="00BD012B" w14:paraId="71A49EE1" w14:textId="77777777" w:rsidTr="004E3BB1">
        <w:trPr>
          <w:jc w:val="center"/>
        </w:trPr>
        <w:tc>
          <w:tcPr>
            <w:tcW w:w="2141" w:type="dxa"/>
            <w:tcBorders>
              <w:top w:val="single" w:sz="8" w:space="0" w:color="auto"/>
              <w:left w:val="single" w:sz="8" w:space="0" w:color="auto"/>
              <w:bottom w:val="single" w:sz="8" w:space="0" w:color="auto"/>
              <w:right w:val="single" w:sz="8" w:space="0" w:color="auto"/>
            </w:tcBorders>
          </w:tcPr>
          <w:p w14:paraId="38DB104A" w14:textId="4229F164" w:rsidR="00DB6DD7" w:rsidRPr="00BD012B" w:rsidRDefault="00DB6DD7" w:rsidP="00DB6DD7">
            <w:pPr>
              <w:jc w:val="center"/>
              <w:rPr>
                <w:b/>
                <w:bCs/>
                <w:sz w:val="22"/>
                <w:szCs w:val="22"/>
              </w:rPr>
            </w:pPr>
            <w:proofErr w:type="spellStart"/>
            <w:r w:rsidRPr="00BD012B">
              <w:rPr>
                <w:b/>
                <w:bCs/>
                <w:sz w:val="22"/>
                <w:szCs w:val="22"/>
              </w:rPr>
              <w:t>МКУК</w:t>
            </w:r>
            <w:proofErr w:type="spellEnd"/>
            <w:r w:rsidRPr="00BD012B">
              <w:rPr>
                <w:b/>
                <w:bCs/>
                <w:sz w:val="22"/>
                <w:szCs w:val="22"/>
              </w:rPr>
              <w:t xml:space="preserve"> Серебрянский КДЦ</w:t>
            </w:r>
          </w:p>
        </w:tc>
        <w:tc>
          <w:tcPr>
            <w:tcW w:w="1684" w:type="dxa"/>
            <w:tcBorders>
              <w:top w:val="single" w:sz="8" w:space="0" w:color="auto"/>
              <w:left w:val="single" w:sz="8" w:space="0" w:color="auto"/>
              <w:bottom w:val="single" w:sz="8" w:space="0" w:color="auto"/>
              <w:right w:val="single" w:sz="8" w:space="0" w:color="auto"/>
            </w:tcBorders>
          </w:tcPr>
          <w:p w14:paraId="470CCAC3" w14:textId="16DED169" w:rsidR="00DB6DD7" w:rsidRPr="00BD012B" w:rsidRDefault="00DB6DD7" w:rsidP="00DB6DD7">
            <w:pPr>
              <w:autoSpaceDE w:val="0"/>
              <w:autoSpaceDN w:val="0"/>
              <w:adjustRightInd w:val="0"/>
              <w:jc w:val="center"/>
              <w:rPr>
                <w:sz w:val="22"/>
                <w:szCs w:val="22"/>
              </w:rPr>
            </w:pPr>
            <w:r w:rsidRPr="00BD012B">
              <w:rPr>
                <w:sz w:val="22"/>
                <w:szCs w:val="22"/>
              </w:rPr>
              <w:t>с. Серебрянское, ул. Советская, д. 43а</w:t>
            </w:r>
          </w:p>
        </w:tc>
        <w:tc>
          <w:tcPr>
            <w:tcW w:w="2064" w:type="dxa"/>
            <w:tcBorders>
              <w:top w:val="single" w:sz="8" w:space="0" w:color="auto"/>
              <w:left w:val="single" w:sz="8" w:space="0" w:color="auto"/>
              <w:bottom w:val="single" w:sz="8" w:space="0" w:color="auto"/>
              <w:right w:val="single" w:sz="8" w:space="0" w:color="auto"/>
            </w:tcBorders>
            <w:vAlign w:val="center"/>
          </w:tcPr>
          <w:p w14:paraId="50CB798C" w14:textId="1225CE6D" w:rsidR="00DB6DD7" w:rsidRPr="00BD012B" w:rsidRDefault="00DB6DD7" w:rsidP="00DB6DD7">
            <w:pPr>
              <w:autoSpaceDE w:val="0"/>
              <w:autoSpaceDN w:val="0"/>
              <w:adjustRightInd w:val="0"/>
              <w:jc w:val="center"/>
              <w:rPr>
                <w:rFonts w:eastAsia="Calibri"/>
                <w:color w:val="000000"/>
                <w:sz w:val="22"/>
                <w:szCs w:val="22"/>
                <w:lang w:eastAsia="en-US"/>
              </w:rPr>
            </w:pPr>
            <w:r w:rsidRPr="00BD012B">
              <w:rPr>
                <w:sz w:val="22"/>
                <w:szCs w:val="22"/>
              </w:rPr>
              <w:t>Год постройки -1960 г.</w:t>
            </w:r>
          </w:p>
        </w:tc>
        <w:tc>
          <w:tcPr>
            <w:tcW w:w="1328" w:type="dxa"/>
            <w:tcBorders>
              <w:top w:val="single" w:sz="8" w:space="0" w:color="auto"/>
              <w:left w:val="single" w:sz="8" w:space="0" w:color="auto"/>
              <w:bottom w:val="single" w:sz="8" w:space="0" w:color="auto"/>
              <w:right w:val="single" w:sz="8" w:space="0" w:color="auto"/>
            </w:tcBorders>
            <w:vAlign w:val="center"/>
          </w:tcPr>
          <w:p w14:paraId="2902E07A" w14:textId="59915A2A" w:rsidR="00DB6DD7" w:rsidRPr="00BD012B" w:rsidRDefault="00DB6DD7" w:rsidP="00DB6DD7">
            <w:pPr>
              <w:autoSpaceDE w:val="0"/>
              <w:autoSpaceDN w:val="0"/>
              <w:adjustRightInd w:val="0"/>
              <w:jc w:val="center"/>
              <w:rPr>
                <w:sz w:val="22"/>
                <w:szCs w:val="22"/>
                <w:lang w:eastAsia="en-US"/>
              </w:rPr>
            </w:pPr>
            <w:r w:rsidRPr="00BD012B">
              <w:rPr>
                <w:rFonts w:eastAsia="Calibri"/>
                <w:sz w:val="22"/>
                <w:szCs w:val="22"/>
                <w:lang w:eastAsia="en-US"/>
              </w:rPr>
              <w:t>Вместимость 100 чел.</w:t>
            </w:r>
          </w:p>
        </w:tc>
        <w:tc>
          <w:tcPr>
            <w:tcW w:w="2299" w:type="dxa"/>
            <w:tcBorders>
              <w:top w:val="single" w:sz="8" w:space="0" w:color="auto"/>
              <w:left w:val="single" w:sz="8" w:space="0" w:color="auto"/>
              <w:bottom w:val="single" w:sz="8" w:space="0" w:color="auto"/>
              <w:right w:val="single" w:sz="8" w:space="0" w:color="auto"/>
            </w:tcBorders>
            <w:vAlign w:val="center"/>
            <w:hideMark/>
          </w:tcPr>
          <w:p w14:paraId="6E6A8262" w14:textId="7C7293C7"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hideMark/>
          </w:tcPr>
          <w:p w14:paraId="0718D02F" w14:textId="77777777"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hideMark/>
          </w:tcPr>
          <w:p w14:paraId="5DF741D0" w14:textId="77777777"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DB6DD7" w:rsidRPr="00BD012B" w14:paraId="71FC1B6B" w14:textId="77777777" w:rsidTr="004E3BB1">
        <w:trPr>
          <w:jc w:val="center"/>
        </w:trPr>
        <w:tc>
          <w:tcPr>
            <w:tcW w:w="2141" w:type="dxa"/>
            <w:tcBorders>
              <w:top w:val="single" w:sz="8" w:space="0" w:color="auto"/>
              <w:left w:val="single" w:sz="8" w:space="0" w:color="auto"/>
              <w:bottom w:val="single" w:sz="8" w:space="0" w:color="auto"/>
              <w:right w:val="single" w:sz="8" w:space="0" w:color="auto"/>
            </w:tcBorders>
          </w:tcPr>
          <w:p w14:paraId="421ADEE6" w14:textId="5E1E6424" w:rsidR="00DB6DD7" w:rsidRPr="00BD012B" w:rsidRDefault="00DB6DD7" w:rsidP="00DB6DD7">
            <w:pPr>
              <w:jc w:val="center"/>
              <w:rPr>
                <w:b/>
                <w:bCs/>
                <w:sz w:val="22"/>
                <w:szCs w:val="22"/>
              </w:rPr>
            </w:pPr>
            <w:r w:rsidRPr="00BD012B">
              <w:rPr>
                <w:b/>
                <w:bCs/>
                <w:sz w:val="22"/>
                <w:szCs w:val="22"/>
              </w:rPr>
              <w:t xml:space="preserve">Филиал </w:t>
            </w:r>
            <w:proofErr w:type="spellStart"/>
            <w:r w:rsidRPr="00BD012B">
              <w:rPr>
                <w:b/>
                <w:bCs/>
                <w:sz w:val="22"/>
                <w:szCs w:val="22"/>
              </w:rPr>
              <w:t>МКУК</w:t>
            </w:r>
            <w:proofErr w:type="spellEnd"/>
            <w:r w:rsidRPr="00BD012B">
              <w:rPr>
                <w:b/>
                <w:bCs/>
                <w:sz w:val="22"/>
                <w:szCs w:val="22"/>
              </w:rPr>
              <w:t xml:space="preserve"> Серебрянский КДЦ, </w:t>
            </w:r>
            <w:proofErr w:type="spellStart"/>
            <w:r w:rsidRPr="00BD012B">
              <w:rPr>
                <w:b/>
                <w:bCs/>
                <w:sz w:val="22"/>
                <w:szCs w:val="22"/>
              </w:rPr>
              <w:t>Князевский</w:t>
            </w:r>
            <w:proofErr w:type="spellEnd"/>
            <w:r w:rsidRPr="00BD012B">
              <w:rPr>
                <w:b/>
                <w:bCs/>
                <w:sz w:val="22"/>
                <w:szCs w:val="22"/>
              </w:rPr>
              <w:t xml:space="preserve"> сельский клуб</w:t>
            </w:r>
          </w:p>
        </w:tc>
        <w:tc>
          <w:tcPr>
            <w:tcW w:w="1684" w:type="dxa"/>
            <w:tcBorders>
              <w:top w:val="single" w:sz="8" w:space="0" w:color="auto"/>
              <w:left w:val="single" w:sz="8" w:space="0" w:color="auto"/>
              <w:bottom w:val="single" w:sz="8" w:space="0" w:color="auto"/>
              <w:right w:val="single" w:sz="8" w:space="0" w:color="auto"/>
            </w:tcBorders>
          </w:tcPr>
          <w:p w14:paraId="1BE5E51D" w14:textId="7D14684E" w:rsidR="00DB6DD7" w:rsidRPr="00BD012B" w:rsidRDefault="00DB6DD7" w:rsidP="00DB6DD7">
            <w:pPr>
              <w:autoSpaceDE w:val="0"/>
              <w:autoSpaceDN w:val="0"/>
              <w:adjustRightInd w:val="0"/>
              <w:jc w:val="center"/>
              <w:rPr>
                <w:sz w:val="22"/>
                <w:szCs w:val="22"/>
              </w:rPr>
            </w:pPr>
            <w:r w:rsidRPr="00BD012B">
              <w:rPr>
                <w:sz w:val="22"/>
                <w:szCs w:val="22"/>
              </w:rPr>
              <w:t xml:space="preserve">п. </w:t>
            </w:r>
            <w:proofErr w:type="spellStart"/>
            <w:r w:rsidRPr="00BD012B">
              <w:rPr>
                <w:sz w:val="22"/>
                <w:szCs w:val="22"/>
              </w:rPr>
              <w:t>Князевский</w:t>
            </w:r>
            <w:proofErr w:type="spellEnd"/>
            <w:r w:rsidRPr="00BD012B">
              <w:rPr>
                <w:sz w:val="22"/>
                <w:szCs w:val="22"/>
              </w:rPr>
              <w:t>, ул. Центральная, 15</w:t>
            </w:r>
          </w:p>
        </w:tc>
        <w:tc>
          <w:tcPr>
            <w:tcW w:w="2064" w:type="dxa"/>
            <w:tcBorders>
              <w:top w:val="single" w:sz="8" w:space="0" w:color="auto"/>
              <w:left w:val="single" w:sz="8" w:space="0" w:color="auto"/>
              <w:bottom w:val="single" w:sz="8" w:space="0" w:color="auto"/>
              <w:right w:val="single" w:sz="8" w:space="0" w:color="auto"/>
            </w:tcBorders>
            <w:vAlign w:val="center"/>
          </w:tcPr>
          <w:p w14:paraId="5D934EEB" w14:textId="3C4370EB" w:rsidR="00DB6DD7" w:rsidRPr="00BD012B" w:rsidRDefault="00DB6DD7" w:rsidP="00DB6DD7">
            <w:pPr>
              <w:autoSpaceDE w:val="0"/>
              <w:autoSpaceDN w:val="0"/>
              <w:adjustRightInd w:val="0"/>
              <w:jc w:val="center"/>
              <w:rPr>
                <w:sz w:val="22"/>
                <w:szCs w:val="22"/>
              </w:rPr>
            </w:pPr>
            <w:r w:rsidRPr="00BD012B">
              <w:rPr>
                <w:sz w:val="22"/>
                <w:szCs w:val="22"/>
              </w:rPr>
              <w:t>Год постройки -1994 г.</w:t>
            </w:r>
          </w:p>
        </w:tc>
        <w:tc>
          <w:tcPr>
            <w:tcW w:w="1328" w:type="dxa"/>
            <w:tcBorders>
              <w:top w:val="single" w:sz="8" w:space="0" w:color="auto"/>
              <w:left w:val="single" w:sz="8" w:space="0" w:color="auto"/>
              <w:bottom w:val="single" w:sz="8" w:space="0" w:color="auto"/>
              <w:right w:val="single" w:sz="8" w:space="0" w:color="auto"/>
            </w:tcBorders>
            <w:vAlign w:val="center"/>
          </w:tcPr>
          <w:p w14:paraId="77476EDA" w14:textId="2DC8063D" w:rsidR="00DB6DD7" w:rsidRPr="00BD012B" w:rsidRDefault="00DB6DD7" w:rsidP="00DB6DD7">
            <w:pPr>
              <w:autoSpaceDE w:val="0"/>
              <w:autoSpaceDN w:val="0"/>
              <w:adjustRightInd w:val="0"/>
              <w:jc w:val="center"/>
              <w:rPr>
                <w:rFonts w:eastAsia="Calibri"/>
                <w:sz w:val="22"/>
                <w:szCs w:val="22"/>
                <w:lang w:eastAsia="en-US"/>
              </w:rPr>
            </w:pPr>
            <w:r w:rsidRPr="00BD012B">
              <w:rPr>
                <w:rFonts w:eastAsia="Calibri"/>
                <w:sz w:val="22"/>
                <w:szCs w:val="22"/>
                <w:lang w:eastAsia="en-US"/>
              </w:rPr>
              <w:t>Вместимость 50 чел.</w:t>
            </w:r>
          </w:p>
        </w:tc>
        <w:tc>
          <w:tcPr>
            <w:tcW w:w="2299" w:type="dxa"/>
            <w:tcBorders>
              <w:top w:val="single" w:sz="8" w:space="0" w:color="auto"/>
              <w:left w:val="single" w:sz="8" w:space="0" w:color="auto"/>
              <w:bottom w:val="single" w:sz="8" w:space="0" w:color="auto"/>
              <w:right w:val="single" w:sz="8" w:space="0" w:color="auto"/>
            </w:tcBorders>
            <w:vAlign w:val="center"/>
          </w:tcPr>
          <w:p w14:paraId="0A74871A" w14:textId="183AF691"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336FA51F" w14:textId="2911C76F"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5D1E6456" w14:textId="2A1CADFD"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DB6DD7" w:rsidRPr="00BD012B" w14:paraId="048149A6" w14:textId="77777777" w:rsidTr="004E3BB1">
        <w:trPr>
          <w:jc w:val="center"/>
        </w:trPr>
        <w:tc>
          <w:tcPr>
            <w:tcW w:w="2141" w:type="dxa"/>
            <w:tcBorders>
              <w:top w:val="single" w:sz="8" w:space="0" w:color="auto"/>
              <w:left w:val="single" w:sz="8" w:space="0" w:color="auto"/>
              <w:bottom w:val="single" w:sz="8" w:space="0" w:color="auto"/>
              <w:right w:val="single" w:sz="8" w:space="0" w:color="auto"/>
            </w:tcBorders>
          </w:tcPr>
          <w:p w14:paraId="0EFE48DE" w14:textId="4EF4989C" w:rsidR="00DB6DD7" w:rsidRPr="00BD012B" w:rsidRDefault="00DB6DD7" w:rsidP="00DB6DD7">
            <w:pPr>
              <w:jc w:val="center"/>
              <w:rPr>
                <w:b/>
                <w:bCs/>
                <w:sz w:val="22"/>
                <w:szCs w:val="22"/>
              </w:rPr>
            </w:pPr>
            <w:r w:rsidRPr="00BD012B">
              <w:rPr>
                <w:b/>
                <w:bCs/>
                <w:sz w:val="22"/>
                <w:szCs w:val="22"/>
              </w:rPr>
              <w:t xml:space="preserve">Филиал </w:t>
            </w:r>
            <w:proofErr w:type="spellStart"/>
            <w:r w:rsidRPr="00BD012B">
              <w:rPr>
                <w:b/>
                <w:bCs/>
                <w:sz w:val="22"/>
                <w:szCs w:val="22"/>
              </w:rPr>
              <w:t>МКУК</w:t>
            </w:r>
            <w:proofErr w:type="spellEnd"/>
            <w:r w:rsidRPr="00BD012B">
              <w:rPr>
                <w:b/>
                <w:bCs/>
                <w:sz w:val="22"/>
                <w:szCs w:val="22"/>
              </w:rPr>
              <w:t xml:space="preserve"> Серебрянский КДЦ </w:t>
            </w:r>
            <w:proofErr w:type="spellStart"/>
            <w:r w:rsidRPr="00BD012B">
              <w:rPr>
                <w:b/>
                <w:bCs/>
                <w:sz w:val="22"/>
                <w:szCs w:val="22"/>
              </w:rPr>
              <w:t>Сарыкамышенский</w:t>
            </w:r>
            <w:proofErr w:type="spellEnd"/>
            <w:r w:rsidRPr="00BD012B">
              <w:rPr>
                <w:b/>
                <w:bCs/>
                <w:sz w:val="22"/>
                <w:szCs w:val="22"/>
              </w:rPr>
              <w:t xml:space="preserve"> сельский клуб</w:t>
            </w:r>
          </w:p>
        </w:tc>
        <w:tc>
          <w:tcPr>
            <w:tcW w:w="1684" w:type="dxa"/>
            <w:tcBorders>
              <w:top w:val="single" w:sz="8" w:space="0" w:color="auto"/>
              <w:left w:val="single" w:sz="8" w:space="0" w:color="auto"/>
              <w:bottom w:val="single" w:sz="8" w:space="0" w:color="auto"/>
              <w:right w:val="single" w:sz="8" w:space="0" w:color="auto"/>
            </w:tcBorders>
          </w:tcPr>
          <w:p w14:paraId="4C3E2ECF" w14:textId="12F27D43" w:rsidR="00DB6DD7" w:rsidRPr="00BD012B" w:rsidRDefault="00DB6DD7" w:rsidP="00DB6DD7">
            <w:pPr>
              <w:autoSpaceDE w:val="0"/>
              <w:autoSpaceDN w:val="0"/>
              <w:adjustRightInd w:val="0"/>
              <w:jc w:val="center"/>
              <w:rPr>
                <w:sz w:val="22"/>
                <w:szCs w:val="22"/>
              </w:rPr>
            </w:pPr>
            <w:r w:rsidRPr="00BD012B">
              <w:rPr>
                <w:sz w:val="22"/>
                <w:szCs w:val="22"/>
              </w:rPr>
              <w:t xml:space="preserve">п. </w:t>
            </w:r>
            <w:proofErr w:type="spellStart"/>
            <w:r w:rsidRPr="00BD012B">
              <w:rPr>
                <w:sz w:val="22"/>
                <w:szCs w:val="22"/>
              </w:rPr>
              <w:t>Сарыкамышка</w:t>
            </w:r>
            <w:proofErr w:type="spellEnd"/>
            <w:r w:rsidRPr="00BD012B">
              <w:rPr>
                <w:sz w:val="22"/>
                <w:szCs w:val="22"/>
              </w:rPr>
              <w:t>, ул. Школьная, 11а</w:t>
            </w:r>
          </w:p>
        </w:tc>
        <w:tc>
          <w:tcPr>
            <w:tcW w:w="2064" w:type="dxa"/>
            <w:tcBorders>
              <w:top w:val="single" w:sz="8" w:space="0" w:color="auto"/>
              <w:left w:val="single" w:sz="8" w:space="0" w:color="auto"/>
              <w:bottom w:val="single" w:sz="8" w:space="0" w:color="auto"/>
              <w:right w:val="single" w:sz="8" w:space="0" w:color="auto"/>
            </w:tcBorders>
            <w:vAlign w:val="center"/>
          </w:tcPr>
          <w:p w14:paraId="0896A3F4" w14:textId="6C21CCE7" w:rsidR="00DB6DD7" w:rsidRPr="00BD012B" w:rsidRDefault="00DB6DD7" w:rsidP="00DB6DD7">
            <w:pPr>
              <w:autoSpaceDE w:val="0"/>
              <w:autoSpaceDN w:val="0"/>
              <w:adjustRightInd w:val="0"/>
              <w:jc w:val="center"/>
              <w:rPr>
                <w:sz w:val="22"/>
                <w:szCs w:val="22"/>
              </w:rPr>
            </w:pPr>
            <w:r w:rsidRPr="00BD012B">
              <w:rPr>
                <w:sz w:val="22"/>
                <w:szCs w:val="22"/>
              </w:rPr>
              <w:t>Год постройки -1965 г.</w:t>
            </w:r>
          </w:p>
        </w:tc>
        <w:tc>
          <w:tcPr>
            <w:tcW w:w="1328" w:type="dxa"/>
            <w:tcBorders>
              <w:top w:val="single" w:sz="8" w:space="0" w:color="auto"/>
              <w:left w:val="single" w:sz="8" w:space="0" w:color="auto"/>
              <w:bottom w:val="single" w:sz="8" w:space="0" w:color="auto"/>
              <w:right w:val="single" w:sz="8" w:space="0" w:color="auto"/>
            </w:tcBorders>
            <w:vAlign w:val="center"/>
          </w:tcPr>
          <w:p w14:paraId="161C7892" w14:textId="2F37A4A7" w:rsidR="00DB6DD7" w:rsidRPr="00BD012B" w:rsidRDefault="00DB6DD7" w:rsidP="00DB6DD7">
            <w:pPr>
              <w:autoSpaceDE w:val="0"/>
              <w:autoSpaceDN w:val="0"/>
              <w:adjustRightInd w:val="0"/>
              <w:jc w:val="center"/>
              <w:rPr>
                <w:rFonts w:eastAsia="Calibri"/>
                <w:sz w:val="22"/>
                <w:szCs w:val="22"/>
                <w:lang w:eastAsia="en-US"/>
              </w:rPr>
            </w:pPr>
            <w:r w:rsidRPr="00BD012B">
              <w:rPr>
                <w:rFonts w:eastAsia="Calibri"/>
                <w:sz w:val="22"/>
                <w:szCs w:val="22"/>
                <w:lang w:eastAsia="en-US"/>
              </w:rPr>
              <w:t>Вместимость 50 чел.</w:t>
            </w:r>
          </w:p>
        </w:tc>
        <w:tc>
          <w:tcPr>
            <w:tcW w:w="2299" w:type="dxa"/>
            <w:tcBorders>
              <w:top w:val="single" w:sz="8" w:space="0" w:color="auto"/>
              <w:left w:val="single" w:sz="8" w:space="0" w:color="auto"/>
              <w:bottom w:val="single" w:sz="8" w:space="0" w:color="auto"/>
              <w:right w:val="single" w:sz="8" w:space="0" w:color="auto"/>
            </w:tcBorders>
            <w:vAlign w:val="center"/>
          </w:tcPr>
          <w:p w14:paraId="5D4A43F7" w14:textId="294B9363"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051E4D26" w14:textId="5361F396"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76826C4A" w14:textId="6FCAAB4A"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DB6DD7" w:rsidRPr="00BD012B" w14:paraId="5FCC4E89" w14:textId="77777777" w:rsidTr="0003588A">
        <w:trPr>
          <w:jc w:val="center"/>
        </w:trPr>
        <w:tc>
          <w:tcPr>
            <w:tcW w:w="2141" w:type="dxa"/>
            <w:tcBorders>
              <w:top w:val="single" w:sz="8" w:space="0" w:color="auto"/>
              <w:left w:val="single" w:sz="8" w:space="0" w:color="auto"/>
              <w:bottom w:val="single" w:sz="8" w:space="0" w:color="auto"/>
              <w:right w:val="single" w:sz="8" w:space="0" w:color="auto"/>
            </w:tcBorders>
            <w:vAlign w:val="center"/>
          </w:tcPr>
          <w:p w14:paraId="440E1700" w14:textId="00113B01" w:rsidR="00DB6DD7" w:rsidRPr="00BD012B" w:rsidRDefault="00DB6DD7" w:rsidP="00DB6DD7">
            <w:pPr>
              <w:jc w:val="center"/>
              <w:rPr>
                <w:b/>
                <w:sz w:val="22"/>
                <w:szCs w:val="22"/>
              </w:rPr>
            </w:pPr>
            <w:proofErr w:type="spellStart"/>
            <w:r w:rsidRPr="00BD012B">
              <w:rPr>
                <w:b/>
                <w:bCs/>
                <w:sz w:val="22"/>
                <w:szCs w:val="22"/>
              </w:rPr>
              <w:t>МКУК</w:t>
            </w:r>
            <w:proofErr w:type="spellEnd"/>
            <w:r w:rsidRPr="00BD012B">
              <w:rPr>
                <w:b/>
                <w:bCs/>
                <w:sz w:val="22"/>
                <w:szCs w:val="22"/>
              </w:rPr>
              <w:t xml:space="preserve"> «Чулымская централизованная библиотечная система» Серебрянская </w:t>
            </w:r>
            <w:r w:rsidRPr="00BD012B">
              <w:rPr>
                <w:b/>
                <w:bCs/>
                <w:sz w:val="22"/>
                <w:szCs w:val="22"/>
              </w:rPr>
              <w:lastRenderedPageBreak/>
              <w:t>сельская библиотека</w:t>
            </w:r>
          </w:p>
        </w:tc>
        <w:tc>
          <w:tcPr>
            <w:tcW w:w="1684" w:type="dxa"/>
            <w:tcBorders>
              <w:top w:val="single" w:sz="8" w:space="0" w:color="auto"/>
              <w:left w:val="single" w:sz="8" w:space="0" w:color="auto"/>
              <w:bottom w:val="single" w:sz="8" w:space="0" w:color="auto"/>
              <w:right w:val="single" w:sz="8" w:space="0" w:color="auto"/>
            </w:tcBorders>
          </w:tcPr>
          <w:p w14:paraId="6B952D92" w14:textId="7BBC2FCE" w:rsidR="00DB6DD7" w:rsidRPr="00BD012B" w:rsidRDefault="00DB6DD7" w:rsidP="00DB6DD7">
            <w:pPr>
              <w:autoSpaceDE w:val="0"/>
              <w:autoSpaceDN w:val="0"/>
              <w:adjustRightInd w:val="0"/>
              <w:jc w:val="center"/>
              <w:rPr>
                <w:sz w:val="22"/>
                <w:szCs w:val="22"/>
              </w:rPr>
            </w:pPr>
            <w:r w:rsidRPr="00BD012B">
              <w:rPr>
                <w:sz w:val="22"/>
                <w:szCs w:val="22"/>
              </w:rPr>
              <w:lastRenderedPageBreak/>
              <w:t>с. Серебрянское, ул. Советская, 40б</w:t>
            </w:r>
          </w:p>
        </w:tc>
        <w:tc>
          <w:tcPr>
            <w:tcW w:w="2064" w:type="dxa"/>
            <w:tcBorders>
              <w:top w:val="single" w:sz="8" w:space="0" w:color="auto"/>
              <w:left w:val="single" w:sz="8" w:space="0" w:color="auto"/>
              <w:bottom w:val="single" w:sz="8" w:space="0" w:color="auto"/>
              <w:right w:val="single" w:sz="8" w:space="0" w:color="auto"/>
            </w:tcBorders>
            <w:vAlign w:val="center"/>
          </w:tcPr>
          <w:p w14:paraId="55023153" w14:textId="15017CE2" w:rsidR="00DB6DD7" w:rsidRPr="00BD012B" w:rsidRDefault="00DB6DD7" w:rsidP="00DB6DD7">
            <w:pPr>
              <w:autoSpaceDE w:val="0"/>
              <w:autoSpaceDN w:val="0"/>
              <w:adjustRightInd w:val="0"/>
              <w:jc w:val="center"/>
              <w:rPr>
                <w:sz w:val="22"/>
                <w:szCs w:val="22"/>
              </w:rPr>
            </w:pPr>
            <w:r w:rsidRPr="00BD012B">
              <w:rPr>
                <w:sz w:val="22"/>
                <w:szCs w:val="22"/>
              </w:rPr>
              <w:t>Год постройки -1965 г.</w:t>
            </w:r>
          </w:p>
        </w:tc>
        <w:tc>
          <w:tcPr>
            <w:tcW w:w="1328" w:type="dxa"/>
            <w:tcBorders>
              <w:top w:val="single" w:sz="8" w:space="0" w:color="auto"/>
              <w:left w:val="single" w:sz="8" w:space="0" w:color="auto"/>
              <w:bottom w:val="single" w:sz="8" w:space="0" w:color="auto"/>
              <w:right w:val="single" w:sz="8" w:space="0" w:color="auto"/>
            </w:tcBorders>
            <w:vAlign w:val="center"/>
          </w:tcPr>
          <w:p w14:paraId="502B1D96" w14:textId="4DBB0772" w:rsidR="00DB6DD7" w:rsidRPr="00BD012B" w:rsidRDefault="00DB6DD7" w:rsidP="00DB6DD7">
            <w:pPr>
              <w:autoSpaceDE w:val="0"/>
              <w:autoSpaceDN w:val="0"/>
              <w:adjustRightInd w:val="0"/>
              <w:jc w:val="center"/>
              <w:rPr>
                <w:rFonts w:eastAsia="Calibri"/>
                <w:sz w:val="22"/>
                <w:szCs w:val="22"/>
                <w:lang w:eastAsia="en-US"/>
              </w:rPr>
            </w:pPr>
            <w:r w:rsidRPr="00BD012B">
              <w:rPr>
                <w:rFonts w:eastAsia="Calibri"/>
                <w:sz w:val="22"/>
                <w:szCs w:val="22"/>
                <w:lang w:eastAsia="en-US"/>
              </w:rPr>
              <w:t>Вместимость 10 чел.</w:t>
            </w:r>
          </w:p>
        </w:tc>
        <w:tc>
          <w:tcPr>
            <w:tcW w:w="2299" w:type="dxa"/>
            <w:tcBorders>
              <w:top w:val="single" w:sz="8" w:space="0" w:color="auto"/>
              <w:left w:val="single" w:sz="8" w:space="0" w:color="auto"/>
              <w:bottom w:val="single" w:sz="8" w:space="0" w:color="auto"/>
              <w:right w:val="single" w:sz="8" w:space="0" w:color="auto"/>
            </w:tcBorders>
            <w:vAlign w:val="center"/>
          </w:tcPr>
          <w:p w14:paraId="211AD491" w14:textId="1F9606F9"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50 кв.м / 1000 чел.</w:t>
            </w:r>
          </w:p>
        </w:tc>
        <w:tc>
          <w:tcPr>
            <w:tcW w:w="2432" w:type="dxa"/>
            <w:tcBorders>
              <w:top w:val="single" w:sz="8" w:space="0" w:color="auto"/>
              <w:left w:val="single" w:sz="8" w:space="0" w:color="auto"/>
              <w:bottom w:val="single" w:sz="8" w:space="0" w:color="auto"/>
              <w:right w:val="single" w:sz="8" w:space="0" w:color="auto"/>
            </w:tcBorders>
            <w:vAlign w:val="center"/>
          </w:tcPr>
          <w:p w14:paraId="1D5986AF" w14:textId="683ABD6C" w:rsidR="00DB6DD7" w:rsidRPr="00BD012B" w:rsidRDefault="00DB6DD7" w:rsidP="00DB6DD7">
            <w:pPr>
              <w:autoSpaceDE w:val="0"/>
              <w:autoSpaceDN w:val="0"/>
              <w:adjustRightInd w:val="0"/>
              <w:jc w:val="center"/>
              <w:rPr>
                <w:sz w:val="22"/>
                <w:szCs w:val="22"/>
                <w:lang w:eastAsia="en-US"/>
              </w:rPr>
            </w:pPr>
            <w:r w:rsidRPr="00BD012B">
              <w:rPr>
                <w:sz w:val="22"/>
                <w:szCs w:val="22"/>
                <w:lang w:eastAsia="en-US"/>
              </w:rPr>
              <w:t>Не нормируется</w:t>
            </w:r>
          </w:p>
        </w:tc>
        <w:tc>
          <w:tcPr>
            <w:tcW w:w="2602" w:type="dxa"/>
            <w:tcBorders>
              <w:top w:val="single" w:sz="8" w:space="0" w:color="auto"/>
              <w:left w:val="single" w:sz="8" w:space="0" w:color="auto"/>
              <w:bottom w:val="single" w:sz="8" w:space="0" w:color="auto"/>
              <w:right w:val="single" w:sz="8" w:space="0" w:color="auto"/>
            </w:tcBorders>
            <w:vAlign w:val="center"/>
          </w:tcPr>
          <w:p w14:paraId="0E90B068" w14:textId="3081CCF9" w:rsidR="00DB6DD7" w:rsidRPr="00BD012B" w:rsidRDefault="00DB6DD7" w:rsidP="00DB6DD7">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Размещение не требуется</w:t>
            </w:r>
          </w:p>
        </w:tc>
      </w:tr>
      <w:tr w:rsidR="008B0DF8" w:rsidRPr="00BD012B" w14:paraId="6E70E565"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06A7CD05" w14:textId="77777777" w:rsidR="008B0DF8" w:rsidRPr="00BD012B" w:rsidRDefault="008B0DF8" w:rsidP="008B0DF8">
            <w:pPr>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Объекты общественного питания</w:t>
            </w:r>
          </w:p>
        </w:tc>
      </w:tr>
      <w:tr w:rsidR="002D6F6A" w:rsidRPr="00BD012B" w14:paraId="2EBDB9EC" w14:textId="77777777" w:rsidTr="00DE19A2">
        <w:trPr>
          <w:jc w:val="center"/>
        </w:trPr>
        <w:tc>
          <w:tcPr>
            <w:tcW w:w="2141" w:type="dxa"/>
            <w:tcBorders>
              <w:top w:val="single" w:sz="8" w:space="0" w:color="auto"/>
              <w:left w:val="single" w:sz="8" w:space="0" w:color="auto"/>
              <w:bottom w:val="single" w:sz="8" w:space="0" w:color="auto"/>
              <w:right w:val="single" w:sz="8" w:space="0" w:color="auto"/>
            </w:tcBorders>
            <w:vAlign w:val="center"/>
            <w:hideMark/>
          </w:tcPr>
          <w:p w14:paraId="7C1D56D0" w14:textId="77777777" w:rsidR="002D6F6A" w:rsidRPr="00BD012B" w:rsidRDefault="002D6F6A" w:rsidP="002D6F6A">
            <w:pPr>
              <w:jc w:val="center"/>
              <w:rPr>
                <w:b/>
                <w:sz w:val="22"/>
                <w:szCs w:val="22"/>
                <w:highlight w:val="yellow"/>
                <w:lang w:eastAsia="en-US"/>
              </w:rPr>
            </w:pPr>
            <w:r w:rsidRPr="00BD012B">
              <w:rPr>
                <w:b/>
                <w:sz w:val="22"/>
                <w:szCs w:val="22"/>
                <w:lang w:eastAsia="en-US"/>
              </w:rPr>
              <w:t>Столовые учебных заведений, организаций, промышленных предприятий</w:t>
            </w:r>
          </w:p>
        </w:tc>
        <w:tc>
          <w:tcPr>
            <w:tcW w:w="1684" w:type="dxa"/>
            <w:tcBorders>
              <w:top w:val="single" w:sz="8" w:space="0" w:color="auto"/>
              <w:left w:val="single" w:sz="8" w:space="0" w:color="auto"/>
              <w:right w:val="single" w:sz="8" w:space="0" w:color="auto"/>
            </w:tcBorders>
            <w:hideMark/>
          </w:tcPr>
          <w:p w14:paraId="0C9864F9" w14:textId="31E7238E" w:rsidR="002D6F6A" w:rsidRPr="00BD012B" w:rsidRDefault="002D6F6A" w:rsidP="002D6F6A">
            <w:pPr>
              <w:autoSpaceDE w:val="0"/>
              <w:autoSpaceDN w:val="0"/>
              <w:adjustRightInd w:val="0"/>
              <w:jc w:val="center"/>
              <w:rPr>
                <w:sz w:val="22"/>
                <w:szCs w:val="22"/>
                <w:lang w:eastAsia="en-US"/>
              </w:rPr>
            </w:pPr>
            <w:r w:rsidRPr="00BD012B">
              <w:rPr>
                <w:sz w:val="22"/>
                <w:szCs w:val="22"/>
              </w:rPr>
              <w:t>с. Серебрянское, ул. Советская, д. 41а</w:t>
            </w:r>
          </w:p>
        </w:tc>
        <w:tc>
          <w:tcPr>
            <w:tcW w:w="2064" w:type="dxa"/>
            <w:tcBorders>
              <w:top w:val="single" w:sz="8" w:space="0" w:color="auto"/>
              <w:left w:val="single" w:sz="8" w:space="0" w:color="auto"/>
              <w:bottom w:val="single" w:sz="8" w:space="0" w:color="auto"/>
              <w:right w:val="single" w:sz="8" w:space="0" w:color="auto"/>
            </w:tcBorders>
            <w:vAlign w:val="center"/>
            <w:hideMark/>
          </w:tcPr>
          <w:p w14:paraId="4D665E3A" w14:textId="6EFE6F79" w:rsidR="002D6F6A" w:rsidRPr="00BD012B" w:rsidRDefault="002D6F6A" w:rsidP="002D6F6A">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1 объект</w:t>
            </w:r>
          </w:p>
        </w:tc>
        <w:tc>
          <w:tcPr>
            <w:tcW w:w="1328" w:type="dxa"/>
            <w:tcBorders>
              <w:top w:val="single" w:sz="8" w:space="0" w:color="auto"/>
              <w:left w:val="single" w:sz="8" w:space="0" w:color="auto"/>
              <w:bottom w:val="single" w:sz="8" w:space="0" w:color="auto"/>
              <w:right w:val="single" w:sz="8" w:space="0" w:color="auto"/>
            </w:tcBorders>
            <w:vAlign w:val="center"/>
            <w:hideMark/>
          </w:tcPr>
          <w:p w14:paraId="6B39B2A1" w14:textId="7CD5EC7B" w:rsidR="002D6F6A" w:rsidRPr="00BD012B" w:rsidRDefault="002D6F6A" w:rsidP="002D6F6A">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80 мест</w:t>
            </w:r>
          </w:p>
        </w:tc>
        <w:tc>
          <w:tcPr>
            <w:tcW w:w="2299" w:type="dxa"/>
            <w:tcBorders>
              <w:top w:val="single" w:sz="8" w:space="0" w:color="auto"/>
              <w:left w:val="single" w:sz="8" w:space="0" w:color="auto"/>
              <w:bottom w:val="single" w:sz="8" w:space="0" w:color="auto"/>
              <w:right w:val="single" w:sz="8" w:space="0" w:color="auto"/>
            </w:tcBorders>
            <w:vAlign w:val="center"/>
            <w:hideMark/>
          </w:tcPr>
          <w:p w14:paraId="1F86C958" w14:textId="77777777" w:rsidR="002D6F6A" w:rsidRPr="00BD012B" w:rsidRDefault="002D6F6A" w:rsidP="002D6F6A">
            <w:pPr>
              <w:autoSpaceDE w:val="0"/>
              <w:autoSpaceDN w:val="0"/>
              <w:adjustRightInd w:val="0"/>
              <w:jc w:val="center"/>
              <w:rPr>
                <w:rFonts w:eastAsia="Calibri"/>
                <w:color w:val="000000"/>
                <w:sz w:val="22"/>
                <w:szCs w:val="22"/>
                <w:highlight w:val="yellow"/>
                <w:lang w:eastAsia="en-US"/>
              </w:rPr>
            </w:pPr>
            <w:r w:rsidRPr="00BD012B">
              <w:rPr>
                <w:rFonts w:eastAsia="Calibri"/>
                <w:color w:val="000000"/>
                <w:sz w:val="22"/>
                <w:szCs w:val="22"/>
                <w:lang w:eastAsia="en-US"/>
              </w:rPr>
              <w:t>23 места на 1000 чел.</w:t>
            </w:r>
          </w:p>
        </w:tc>
        <w:tc>
          <w:tcPr>
            <w:tcW w:w="2432" w:type="dxa"/>
            <w:tcBorders>
              <w:top w:val="single" w:sz="8" w:space="0" w:color="auto"/>
              <w:left w:val="single" w:sz="8" w:space="0" w:color="auto"/>
              <w:bottom w:val="single" w:sz="8" w:space="0" w:color="auto"/>
              <w:right w:val="single" w:sz="8" w:space="0" w:color="auto"/>
            </w:tcBorders>
            <w:vAlign w:val="center"/>
            <w:hideMark/>
          </w:tcPr>
          <w:p w14:paraId="10E6FC61" w14:textId="77777777" w:rsidR="002D6F6A" w:rsidRPr="00BD012B" w:rsidRDefault="002D6F6A" w:rsidP="002D6F6A">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Пешеходная доступность:</w:t>
            </w:r>
          </w:p>
          <w:p w14:paraId="086CCCB0" w14:textId="77777777" w:rsidR="002D6F6A" w:rsidRPr="00BD012B" w:rsidRDefault="002D6F6A" w:rsidP="002D6F6A">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среднеэтажная жилая застройка – 500 м;</w:t>
            </w:r>
          </w:p>
          <w:p w14:paraId="50F53F4C" w14:textId="77777777" w:rsidR="002D6F6A" w:rsidRPr="00BD012B" w:rsidRDefault="002D6F6A" w:rsidP="002D6F6A">
            <w:pPr>
              <w:autoSpaceDE w:val="0"/>
              <w:autoSpaceDN w:val="0"/>
              <w:adjustRightInd w:val="0"/>
              <w:jc w:val="center"/>
              <w:rPr>
                <w:rFonts w:eastAsia="Calibri"/>
                <w:color w:val="000000"/>
                <w:sz w:val="22"/>
                <w:szCs w:val="22"/>
                <w:highlight w:val="yellow"/>
                <w:lang w:eastAsia="en-US"/>
              </w:rPr>
            </w:pPr>
            <w:r w:rsidRPr="00BD012B">
              <w:rPr>
                <w:rFonts w:eastAsia="Calibri"/>
                <w:color w:val="000000"/>
                <w:sz w:val="22"/>
                <w:szCs w:val="22"/>
                <w:lang w:eastAsia="en-US"/>
              </w:rPr>
              <w:t>индивидуальная и малоэтажная жилая застройка – 800 м</w:t>
            </w:r>
          </w:p>
        </w:tc>
        <w:tc>
          <w:tcPr>
            <w:tcW w:w="2602" w:type="dxa"/>
            <w:tcBorders>
              <w:top w:val="single" w:sz="8" w:space="0" w:color="auto"/>
              <w:left w:val="single" w:sz="8" w:space="0" w:color="auto"/>
              <w:bottom w:val="single" w:sz="8" w:space="0" w:color="auto"/>
              <w:right w:val="single" w:sz="8" w:space="0" w:color="auto"/>
            </w:tcBorders>
            <w:vAlign w:val="center"/>
            <w:hideMark/>
          </w:tcPr>
          <w:p w14:paraId="6B8A2BC3" w14:textId="149834CD" w:rsidR="002D6F6A" w:rsidRPr="00BD012B" w:rsidRDefault="002D6F6A" w:rsidP="002D6F6A">
            <w:pPr>
              <w:autoSpaceDE w:val="0"/>
              <w:autoSpaceDN w:val="0"/>
              <w:adjustRightInd w:val="0"/>
              <w:jc w:val="center"/>
              <w:rPr>
                <w:rFonts w:eastAsia="Calibri"/>
                <w:color w:val="000000"/>
                <w:sz w:val="22"/>
                <w:szCs w:val="22"/>
                <w:highlight w:val="yellow"/>
                <w:lang w:eastAsia="en-US"/>
              </w:rPr>
            </w:pPr>
            <w:r w:rsidRPr="00BD012B">
              <w:rPr>
                <w:rFonts w:eastAsia="Calibri"/>
                <w:color w:val="000000"/>
                <w:sz w:val="22"/>
                <w:szCs w:val="22"/>
                <w:lang w:eastAsia="en-US"/>
              </w:rPr>
              <w:t>Размещение не требуется</w:t>
            </w:r>
          </w:p>
        </w:tc>
      </w:tr>
      <w:tr w:rsidR="008B0DF8" w:rsidRPr="00BD012B" w14:paraId="6E08E455" w14:textId="77777777" w:rsidTr="00994010">
        <w:trPr>
          <w:jc w:val="center"/>
        </w:trPr>
        <w:tc>
          <w:tcPr>
            <w:tcW w:w="14550" w:type="dxa"/>
            <w:gridSpan w:val="7"/>
            <w:tcBorders>
              <w:top w:val="single" w:sz="8" w:space="0" w:color="auto"/>
              <w:left w:val="single" w:sz="8" w:space="0" w:color="auto"/>
              <w:bottom w:val="single" w:sz="8" w:space="0" w:color="auto"/>
              <w:right w:val="single" w:sz="8" w:space="0" w:color="auto"/>
            </w:tcBorders>
            <w:vAlign w:val="center"/>
            <w:hideMark/>
          </w:tcPr>
          <w:p w14:paraId="3F9263BB" w14:textId="77777777" w:rsidR="008B0DF8" w:rsidRPr="00BD012B" w:rsidRDefault="008B0DF8" w:rsidP="008B0DF8">
            <w:pPr>
              <w:keepNext/>
              <w:autoSpaceDE w:val="0"/>
              <w:autoSpaceDN w:val="0"/>
              <w:adjustRightInd w:val="0"/>
              <w:jc w:val="center"/>
              <w:rPr>
                <w:rFonts w:eastAsia="Calibri"/>
                <w:b/>
                <w:color w:val="000000"/>
                <w:sz w:val="22"/>
                <w:szCs w:val="22"/>
                <w:highlight w:val="yellow"/>
                <w:lang w:eastAsia="en-US"/>
              </w:rPr>
            </w:pPr>
            <w:r w:rsidRPr="00BD012B">
              <w:rPr>
                <w:rFonts w:eastAsia="Calibri"/>
                <w:b/>
                <w:color w:val="000000"/>
                <w:sz w:val="22"/>
                <w:szCs w:val="22"/>
                <w:lang w:eastAsia="en-US"/>
              </w:rPr>
              <w:t>Объекты торговли</w:t>
            </w:r>
          </w:p>
        </w:tc>
      </w:tr>
      <w:tr w:rsidR="00BD012B" w:rsidRPr="00BD012B" w14:paraId="706A2082" w14:textId="77777777" w:rsidTr="00BD5410">
        <w:trPr>
          <w:jc w:val="center"/>
        </w:trPr>
        <w:tc>
          <w:tcPr>
            <w:tcW w:w="2141" w:type="dxa"/>
          </w:tcPr>
          <w:p w14:paraId="662C8431" w14:textId="684AAEA2" w:rsidR="00BD012B" w:rsidRPr="00BD012B" w:rsidRDefault="00BD012B" w:rsidP="00BD012B">
            <w:pPr>
              <w:jc w:val="center"/>
              <w:rPr>
                <w:b/>
                <w:sz w:val="22"/>
                <w:szCs w:val="22"/>
                <w:lang w:eastAsia="en-US"/>
              </w:rPr>
            </w:pPr>
            <w:r w:rsidRPr="00BD012B">
              <w:rPr>
                <w:b/>
                <w:sz w:val="22"/>
                <w:szCs w:val="22"/>
                <w:lang w:eastAsia="en-US"/>
              </w:rPr>
              <w:t xml:space="preserve">Магазин «Елена» ИП Бабичева </w:t>
            </w:r>
            <w:proofErr w:type="spellStart"/>
            <w:r w:rsidRPr="00BD012B">
              <w:rPr>
                <w:b/>
                <w:sz w:val="22"/>
                <w:szCs w:val="22"/>
                <w:lang w:eastAsia="en-US"/>
              </w:rPr>
              <w:t>Е.А</w:t>
            </w:r>
            <w:proofErr w:type="spellEnd"/>
            <w:r w:rsidRPr="00BD012B">
              <w:rPr>
                <w:b/>
                <w:sz w:val="22"/>
                <w:szCs w:val="22"/>
                <w:lang w:eastAsia="en-US"/>
              </w:rPr>
              <w:t>.</w:t>
            </w:r>
          </w:p>
        </w:tc>
        <w:tc>
          <w:tcPr>
            <w:tcW w:w="1684" w:type="dxa"/>
            <w:tcBorders>
              <w:top w:val="single" w:sz="8" w:space="0" w:color="auto"/>
              <w:left w:val="single" w:sz="8" w:space="0" w:color="auto"/>
              <w:bottom w:val="single" w:sz="8" w:space="0" w:color="auto"/>
              <w:right w:val="single" w:sz="8" w:space="0" w:color="auto"/>
            </w:tcBorders>
          </w:tcPr>
          <w:p w14:paraId="54D83A9E" w14:textId="338F5B08" w:rsidR="00BD012B" w:rsidRPr="00BD012B" w:rsidRDefault="00BD012B" w:rsidP="00BD012B">
            <w:pPr>
              <w:autoSpaceDE w:val="0"/>
              <w:autoSpaceDN w:val="0"/>
              <w:adjustRightInd w:val="0"/>
              <w:jc w:val="center"/>
              <w:rPr>
                <w:sz w:val="22"/>
                <w:szCs w:val="22"/>
                <w:lang w:eastAsia="en-US"/>
              </w:rPr>
            </w:pPr>
            <w:r w:rsidRPr="00BD012B">
              <w:rPr>
                <w:sz w:val="22"/>
                <w:szCs w:val="22"/>
              </w:rPr>
              <w:t>с. Серебрянское, ул. Советская, д. 42б</w:t>
            </w:r>
          </w:p>
        </w:tc>
        <w:tc>
          <w:tcPr>
            <w:tcW w:w="2064" w:type="dxa"/>
            <w:tcBorders>
              <w:top w:val="single" w:sz="8" w:space="0" w:color="auto"/>
              <w:left w:val="single" w:sz="8" w:space="0" w:color="auto"/>
              <w:bottom w:val="single" w:sz="8" w:space="0" w:color="auto"/>
              <w:right w:val="single" w:sz="8" w:space="0" w:color="auto"/>
            </w:tcBorders>
          </w:tcPr>
          <w:p w14:paraId="064DB20B" w14:textId="67798B1A"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 xml:space="preserve">Универсальный </w:t>
            </w:r>
            <w:proofErr w:type="spellStart"/>
            <w:r w:rsidRPr="00BD012B">
              <w:rPr>
                <w:sz w:val="22"/>
                <w:szCs w:val="22"/>
              </w:rPr>
              <w:t>минимаркет</w:t>
            </w:r>
            <w:proofErr w:type="spellEnd"/>
            <w:r w:rsidRPr="00BD012B">
              <w:rPr>
                <w:sz w:val="22"/>
                <w:szCs w:val="22"/>
              </w:rPr>
              <w:t>, торгующие широким ассортиментом многих товарных групп</w:t>
            </w:r>
          </w:p>
        </w:tc>
        <w:tc>
          <w:tcPr>
            <w:tcW w:w="1328" w:type="dxa"/>
            <w:tcBorders>
              <w:top w:val="single" w:sz="8" w:space="0" w:color="auto"/>
              <w:left w:val="single" w:sz="8" w:space="0" w:color="auto"/>
              <w:bottom w:val="single" w:sz="8" w:space="0" w:color="auto"/>
              <w:right w:val="single" w:sz="8" w:space="0" w:color="auto"/>
            </w:tcBorders>
            <w:vAlign w:val="center"/>
          </w:tcPr>
          <w:p w14:paraId="6DB40006" w14:textId="129051E8"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Площадь помещения – 139,00 м</w:t>
            </w:r>
            <w:r w:rsidRPr="00BD012B">
              <w:rPr>
                <w:sz w:val="22"/>
                <w:szCs w:val="22"/>
                <w:vertAlign w:val="superscript"/>
              </w:rPr>
              <w:t>2</w:t>
            </w:r>
          </w:p>
        </w:tc>
        <w:tc>
          <w:tcPr>
            <w:tcW w:w="2299" w:type="dxa"/>
            <w:vMerge w:val="restart"/>
            <w:tcBorders>
              <w:top w:val="single" w:sz="8" w:space="0" w:color="auto"/>
              <w:left w:val="single" w:sz="8" w:space="0" w:color="auto"/>
              <w:right w:val="single" w:sz="8" w:space="0" w:color="auto"/>
            </w:tcBorders>
            <w:vAlign w:val="center"/>
            <w:hideMark/>
          </w:tcPr>
          <w:p w14:paraId="2D71D094" w14:textId="63F72BD3" w:rsidR="00BD012B" w:rsidRPr="00BD012B" w:rsidRDefault="00BD012B" w:rsidP="00BD012B">
            <w:pPr>
              <w:autoSpaceDE w:val="0"/>
              <w:autoSpaceDN w:val="0"/>
              <w:adjustRightInd w:val="0"/>
              <w:jc w:val="center"/>
              <w:rPr>
                <w:sz w:val="22"/>
                <w:szCs w:val="22"/>
                <w:lang w:eastAsia="en-US"/>
              </w:rPr>
            </w:pPr>
            <w:r w:rsidRPr="00BD012B">
              <w:rPr>
                <w:sz w:val="22"/>
                <w:szCs w:val="22"/>
                <w:lang w:eastAsia="en-US"/>
              </w:rPr>
              <w:t>В соответствии с постановлением Правительства Новосибирской области от 08.08.2023 № 362-п «О нормативах минимальной обеспеченности населения площадью торговых объектов для Новосибирской области»</w:t>
            </w:r>
          </w:p>
        </w:tc>
        <w:tc>
          <w:tcPr>
            <w:tcW w:w="2432" w:type="dxa"/>
            <w:vMerge w:val="restart"/>
            <w:tcBorders>
              <w:top w:val="single" w:sz="8" w:space="0" w:color="auto"/>
              <w:left w:val="single" w:sz="8" w:space="0" w:color="auto"/>
              <w:right w:val="single" w:sz="8" w:space="0" w:color="auto"/>
            </w:tcBorders>
            <w:vAlign w:val="center"/>
            <w:hideMark/>
          </w:tcPr>
          <w:p w14:paraId="025B94E9" w14:textId="77777777" w:rsidR="00BD012B" w:rsidRPr="00BD012B" w:rsidRDefault="00BD012B" w:rsidP="00BD012B">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Пешеходная доступность – 2000 м</w:t>
            </w:r>
          </w:p>
        </w:tc>
        <w:tc>
          <w:tcPr>
            <w:tcW w:w="2602" w:type="dxa"/>
            <w:vMerge w:val="restart"/>
            <w:tcBorders>
              <w:top w:val="single" w:sz="8" w:space="0" w:color="auto"/>
              <w:left w:val="single" w:sz="8" w:space="0" w:color="auto"/>
              <w:right w:val="single" w:sz="8" w:space="0" w:color="auto"/>
            </w:tcBorders>
            <w:vAlign w:val="center"/>
            <w:hideMark/>
          </w:tcPr>
          <w:p w14:paraId="0E6C6BA4" w14:textId="77777777" w:rsidR="00BD012B" w:rsidRPr="00BD012B" w:rsidRDefault="00BD012B" w:rsidP="00BD012B">
            <w:pPr>
              <w:autoSpaceDE w:val="0"/>
              <w:autoSpaceDN w:val="0"/>
              <w:adjustRightInd w:val="0"/>
              <w:jc w:val="center"/>
              <w:rPr>
                <w:rFonts w:eastAsia="Calibri"/>
                <w:color w:val="000000"/>
                <w:sz w:val="22"/>
                <w:szCs w:val="22"/>
                <w:lang w:eastAsia="en-US"/>
              </w:rPr>
            </w:pPr>
            <w:r w:rsidRPr="00BD012B">
              <w:rPr>
                <w:rFonts w:eastAsia="Calibri"/>
                <w:color w:val="000000"/>
                <w:sz w:val="22"/>
                <w:szCs w:val="22"/>
                <w:lang w:eastAsia="en-US"/>
              </w:rPr>
              <w:t>Требуется размещение</w:t>
            </w:r>
          </w:p>
        </w:tc>
      </w:tr>
      <w:tr w:rsidR="00BD012B" w:rsidRPr="00BD012B" w14:paraId="30F3A6A4" w14:textId="77777777" w:rsidTr="00BD5410">
        <w:trPr>
          <w:jc w:val="center"/>
        </w:trPr>
        <w:tc>
          <w:tcPr>
            <w:tcW w:w="2141" w:type="dxa"/>
          </w:tcPr>
          <w:p w14:paraId="1EC8DC4B" w14:textId="533FE1AB" w:rsidR="00BD012B" w:rsidRPr="00BD012B" w:rsidRDefault="00BD012B" w:rsidP="00BD012B">
            <w:pPr>
              <w:jc w:val="center"/>
              <w:rPr>
                <w:b/>
                <w:sz w:val="22"/>
                <w:szCs w:val="22"/>
                <w:lang w:eastAsia="en-US"/>
              </w:rPr>
            </w:pPr>
            <w:r w:rsidRPr="00BD012B">
              <w:rPr>
                <w:b/>
                <w:sz w:val="22"/>
                <w:szCs w:val="22"/>
                <w:lang w:eastAsia="en-US"/>
              </w:rPr>
              <w:t xml:space="preserve">Магазин «Сельмаг» ИП Бугров </w:t>
            </w:r>
            <w:proofErr w:type="spellStart"/>
            <w:r w:rsidRPr="00BD012B">
              <w:rPr>
                <w:b/>
                <w:sz w:val="22"/>
                <w:szCs w:val="22"/>
                <w:lang w:eastAsia="en-US"/>
              </w:rPr>
              <w:t>Г.И</w:t>
            </w:r>
            <w:proofErr w:type="spellEnd"/>
            <w:r w:rsidRPr="00BD012B">
              <w:rPr>
                <w:b/>
                <w:sz w:val="22"/>
                <w:szCs w:val="22"/>
                <w:lang w:eastAsia="en-US"/>
              </w:rPr>
              <w:t>.</w:t>
            </w:r>
          </w:p>
        </w:tc>
        <w:tc>
          <w:tcPr>
            <w:tcW w:w="1684" w:type="dxa"/>
            <w:tcBorders>
              <w:top w:val="single" w:sz="8" w:space="0" w:color="auto"/>
              <w:left w:val="single" w:sz="8" w:space="0" w:color="auto"/>
              <w:bottom w:val="single" w:sz="8" w:space="0" w:color="auto"/>
              <w:right w:val="single" w:sz="8" w:space="0" w:color="auto"/>
            </w:tcBorders>
          </w:tcPr>
          <w:p w14:paraId="1AB7F65A" w14:textId="1DA3FDED" w:rsidR="00BD012B" w:rsidRPr="00BD012B" w:rsidRDefault="00BD012B" w:rsidP="00BD012B">
            <w:pPr>
              <w:autoSpaceDE w:val="0"/>
              <w:autoSpaceDN w:val="0"/>
              <w:adjustRightInd w:val="0"/>
              <w:jc w:val="center"/>
              <w:rPr>
                <w:sz w:val="22"/>
                <w:szCs w:val="22"/>
                <w:lang w:eastAsia="en-US"/>
              </w:rPr>
            </w:pPr>
            <w:r w:rsidRPr="00BD012B">
              <w:rPr>
                <w:sz w:val="22"/>
                <w:szCs w:val="22"/>
              </w:rPr>
              <w:t>с. Серебрянское, ул. Советская, д. 41б</w:t>
            </w:r>
          </w:p>
        </w:tc>
        <w:tc>
          <w:tcPr>
            <w:tcW w:w="2064" w:type="dxa"/>
            <w:tcBorders>
              <w:top w:val="single" w:sz="8" w:space="0" w:color="auto"/>
              <w:left w:val="single" w:sz="8" w:space="0" w:color="auto"/>
              <w:bottom w:val="single" w:sz="8" w:space="0" w:color="auto"/>
              <w:right w:val="single" w:sz="8" w:space="0" w:color="auto"/>
            </w:tcBorders>
          </w:tcPr>
          <w:p w14:paraId="1E728AA7" w14:textId="1F0D3291"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 xml:space="preserve">Универсальный </w:t>
            </w:r>
            <w:proofErr w:type="spellStart"/>
            <w:r w:rsidRPr="00BD012B">
              <w:rPr>
                <w:sz w:val="22"/>
                <w:szCs w:val="22"/>
              </w:rPr>
              <w:t>минимаркет</w:t>
            </w:r>
            <w:proofErr w:type="spellEnd"/>
            <w:r w:rsidRPr="00BD012B">
              <w:rPr>
                <w:sz w:val="22"/>
                <w:szCs w:val="22"/>
              </w:rPr>
              <w:t>, торгующие широким ассортиментом многих товарных групп</w:t>
            </w:r>
          </w:p>
        </w:tc>
        <w:tc>
          <w:tcPr>
            <w:tcW w:w="1328" w:type="dxa"/>
            <w:tcBorders>
              <w:top w:val="single" w:sz="8" w:space="0" w:color="auto"/>
              <w:left w:val="single" w:sz="8" w:space="0" w:color="auto"/>
              <w:bottom w:val="single" w:sz="8" w:space="0" w:color="auto"/>
              <w:right w:val="single" w:sz="8" w:space="0" w:color="auto"/>
            </w:tcBorders>
            <w:vAlign w:val="center"/>
          </w:tcPr>
          <w:p w14:paraId="2B3DE5BC" w14:textId="524B06A7" w:rsidR="00BD012B" w:rsidRPr="00BD012B" w:rsidRDefault="00BD012B" w:rsidP="00BD012B">
            <w:pPr>
              <w:autoSpaceDE w:val="0"/>
              <w:autoSpaceDN w:val="0"/>
              <w:adjustRightInd w:val="0"/>
              <w:jc w:val="center"/>
              <w:rPr>
                <w:sz w:val="22"/>
                <w:szCs w:val="22"/>
              </w:rPr>
            </w:pPr>
            <w:r w:rsidRPr="00BD012B">
              <w:rPr>
                <w:sz w:val="22"/>
                <w:szCs w:val="22"/>
              </w:rPr>
              <w:t>Площадь помещения – 128,00 м</w:t>
            </w:r>
            <w:r w:rsidRPr="00BD012B">
              <w:rPr>
                <w:sz w:val="22"/>
                <w:szCs w:val="22"/>
                <w:vertAlign w:val="superscript"/>
              </w:rPr>
              <w:t>2</w:t>
            </w:r>
          </w:p>
        </w:tc>
        <w:tc>
          <w:tcPr>
            <w:tcW w:w="2299" w:type="dxa"/>
            <w:vMerge/>
            <w:tcBorders>
              <w:left w:val="single" w:sz="8" w:space="0" w:color="auto"/>
              <w:right w:val="single" w:sz="8" w:space="0" w:color="auto"/>
            </w:tcBorders>
            <w:vAlign w:val="center"/>
          </w:tcPr>
          <w:p w14:paraId="00A33890" w14:textId="77777777" w:rsidR="00BD012B" w:rsidRPr="00BD012B" w:rsidRDefault="00BD012B" w:rsidP="00BD012B">
            <w:pPr>
              <w:autoSpaceDE w:val="0"/>
              <w:autoSpaceDN w:val="0"/>
              <w:adjustRightInd w:val="0"/>
              <w:jc w:val="center"/>
              <w:rPr>
                <w:sz w:val="22"/>
                <w:szCs w:val="22"/>
                <w:lang w:eastAsia="en-US"/>
              </w:rPr>
            </w:pPr>
          </w:p>
        </w:tc>
        <w:tc>
          <w:tcPr>
            <w:tcW w:w="2432" w:type="dxa"/>
            <w:vMerge/>
            <w:tcBorders>
              <w:left w:val="single" w:sz="8" w:space="0" w:color="auto"/>
              <w:right w:val="single" w:sz="8" w:space="0" w:color="auto"/>
            </w:tcBorders>
            <w:vAlign w:val="center"/>
          </w:tcPr>
          <w:p w14:paraId="10BDA8EF" w14:textId="77777777" w:rsidR="00BD012B" w:rsidRPr="00BD012B" w:rsidRDefault="00BD012B" w:rsidP="00BD012B">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57068A47" w14:textId="77777777" w:rsidR="00BD012B" w:rsidRPr="00BD012B" w:rsidRDefault="00BD012B" w:rsidP="00BD012B">
            <w:pPr>
              <w:autoSpaceDE w:val="0"/>
              <w:autoSpaceDN w:val="0"/>
              <w:adjustRightInd w:val="0"/>
              <w:jc w:val="center"/>
              <w:rPr>
                <w:rFonts w:eastAsia="Calibri"/>
                <w:color w:val="000000"/>
                <w:sz w:val="22"/>
                <w:szCs w:val="22"/>
                <w:lang w:eastAsia="en-US"/>
              </w:rPr>
            </w:pPr>
          </w:p>
        </w:tc>
      </w:tr>
      <w:tr w:rsidR="00BD012B" w:rsidRPr="00BD012B" w14:paraId="16490472" w14:textId="77777777" w:rsidTr="00BD5410">
        <w:trPr>
          <w:jc w:val="center"/>
        </w:trPr>
        <w:tc>
          <w:tcPr>
            <w:tcW w:w="2141" w:type="dxa"/>
          </w:tcPr>
          <w:p w14:paraId="178A3CF4" w14:textId="141B64E5" w:rsidR="00BD012B" w:rsidRPr="00BD012B" w:rsidRDefault="00BD012B" w:rsidP="00BD012B">
            <w:pPr>
              <w:jc w:val="center"/>
              <w:rPr>
                <w:b/>
                <w:sz w:val="22"/>
                <w:szCs w:val="22"/>
                <w:lang w:eastAsia="en-US"/>
              </w:rPr>
            </w:pPr>
            <w:r w:rsidRPr="00BD012B">
              <w:rPr>
                <w:b/>
                <w:sz w:val="22"/>
                <w:szCs w:val="22"/>
                <w:lang w:eastAsia="en-US"/>
              </w:rPr>
              <w:t xml:space="preserve">Магазин «Продукты» ИП Бородай </w:t>
            </w:r>
            <w:proofErr w:type="spellStart"/>
            <w:r w:rsidRPr="00BD012B">
              <w:rPr>
                <w:b/>
                <w:sz w:val="22"/>
                <w:szCs w:val="22"/>
                <w:lang w:eastAsia="en-US"/>
              </w:rPr>
              <w:t>Н.П</w:t>
            </w:r>
            <w:proofErr w:type="spellEnd"/>
            <w:r w:rsidRPr="00BD012B">
              <w:rPr>
                <w:b/>
                <w:sz w:val="22"/>
                <w:szCs w:val="22"/>
                <w:lang w:eastAsia="en-US"/>
              </w:rPr>
              <w:t>.</w:t>
            </w:r>
          </w:p>
        </w:tc>
        <w:tc>
          <w:tcPr>
            <w:tcW w:w="1684" w:type="dxa"/>
            <w:tcBorders>
              <w:top w:val="single" w:sz="8" w:space="0" w:color="auto"/>
              <w:left w:val="single" w:sz="8" w:space="0" w:color="auto"/>
              <w:bottom w:val="single" w:sz="8" w:space="0" w:color="auto"/>
              <w:right w:val="single" w:sz="8" w:space="0" w:color="auto"/>
            </w:tcBorders>
          </w:tcPr>
          <w:p w14:paraId="2D51149D" w14:textId="37513388" w:rsidR="00BD012B" w:rsidRPr="00BD012B" w:rsidRDefault="00BD012B" w:rsidP="00BD012B">
            <w:pPr>
              <w:autoSpaceDE w:val="0"/>
              <w:autoSpaceDN w:val="0"/>
              <w:adjustRightInd w:val="0"/>
              <w:jc w:val="center"/>
              <w:rPr>
                <w:sz w:val="22"/>
                <w:szCs w:val="22"/>
                <w:lang w:eastAsia="en-US"/>
              </w:rPr>
            </w:pPr>
            <w:r w:rsidRPr="00BD012B">
              <w:rPr>
                <w:sz w:val="22"/>
                <w:szCs w:val="22"/>
              </w:rPr>
              <w:t>с. Серебрянское, ул. Советская, д. 40в</w:t>
            </w:r>
          </w:p>
        </w:tc>
        <w:tc>
          <w:tcPr>
            <w:tcW w:w="2064" w:type="dxa"/>
            <w:tcBorders>
              <w:top w:val="single" w:sz="8" w:space="0" w:color="auto"/>
              <w:left w:val="single" w:sz="8" w:space="0" w:color="auto"/>
              <w:bottom w:val="single" w:sz="8" w:space="0" w:color="auto"/>
              <w:right w:val="single" w:sz="8" w:space="0" w:color="auto"/>
            </w:tcBorders>
          </w:tcPr>
          <w:p w14:paraId="1A9098D0" w14:textId="01D28EF6" w:rsidR="00BD012B" w:rsidRPr="00BD012B" w:rsidRDefault="00BD012B" w:rsidP="00BD012B">
            <w:pPr>
              <w:autoSpaceDE w:val="0"/>
              <w:autoSpaceDN w:val="0"/>
              <w:adjustRightInd w:val="0"/>
              <w:jc w:val="center"/>
              <w:rPr>
                <w:rFonts w:eastAsia="Calibri"/>
                <w:color w:val="000000"/>
                <w:sz w:val="22"/>
                <w:szCs w:val="22"/>
                <w:lang w:eastAsia="en-US"/>
              </w:rPr>
            </w:pPr>
            <w:r w:rsidRPr="00BD012B">
              <w:rPr>
                <w:sz w:val="22"/>
                <w:szCs w:val="22"/>
              </w:rPr>
              <w:t xml:space="preserve">Универсальный </w:t>
            </w:r>
            <w:proofErr w:type="spellStart"/>
            <w:r w:rsidRPr="00BD012B">
              <w:rPr>
                <w:sz w:val="22"/>
                <w:szCs w:val="22"/>
              </w:rPr>
              <w:t>минимаркет</w:t>
            </w:r>
            <w:proofErr w:type="spellEnd"/>
            <w:r w:rsidRPr="00BD012B">
              <w:rPr>
                <w:sz w:val="22"/>
                <w:szCs w:val="22"/>
              </w:rPr>
              <w:t>, торгующие широким ассортиментом многих товарных групп</w:t>
            </w:r>
          </w:p>
        </w:tc>
        <w:tc>
          <w:tcPr>
            <w:tcW w:w="1328" w:type="dxa"/>
            <w:tcBorders>
              <w:top w:val="single" w:sz="8" w:space="0" w:color="auto"/>
              <w:left w:val="single" w:sz="8" w:space="0" w:color="auto"/>
              <w:bottom w:val="single" w:sz="8" w:space="0" w:color="auto"/>
              <w:right w:val="single" w:sz="8" w:space="0" w:color="auto"/>
            </w:tcBorders>
            <w:vAlign w:val="center"/>
          </w:tcPr>
          <w:p w14:paraId="38432BDE" w14:textId="22B5FB04" w:rsidR="00BD012B" w:rsidRPr="00BD012B" w:rsidRDefault="00BD012B" w:rsidP="00BD012B">
            <w:pPr>
              <w:autoSpaceDE w:val="0"/>
              <w:autoSpaceDN w:val="0"/>
              <w:adjustRightInd w:val="0"/>
              <w:jc w:val="center"/>
              <w:rPr>
                <w:sz w:val="22"/>
                <w:szCs w:val="22"/>
              </w:rPr>
            </w:pPr>
            <w:r w:rsidRPr="00BD012B">
              <w:rPr>
                <w:sz w:val="22"/>
                <w:szCs w:val="22"/>
              </w:rPr>
              <w:t>Площадь помещения – 127,00 м</w:t>
            </w:r>
            <w:r w:rsidRPr="00BD012B">
              <w:rPr>
                <w:sz w:val="22"/>
                <w:szCs w:val="22"/>
                <w:vertAlign w:val="superscript"/>
              </w:rPr>
              <w:t>2</w:t>
            </w:r>
          </w:p>
        </w:tc>
        <w:tc>
          <w:tcPr>
            <w:tcW w:w="2299" w:type="dxa"/>
            <w:vMerge/>
            <w:tcBorders>
              <w:left w:val="single" w:sz="8" w:space="0" w:color="auto"/>
              <w:right w:val="single" w:sz="8" w:space="0" w:color="auto"/>
            </w:tcBorders>
            <w:vAlign w:val="center"/>
          </w:tcPr>
          <w:p w14:paraId="03F6C85B" w14:textId="77777777" w:rsidR="00BD012B" w:rsidRPr="00BD012B" w:rsidRDefault="00BD012B" w:rsidP="00BD012B">
            <w:pPr>
              <w:autoSpaceDE w:val="0"/>
              <w:autoSpaceDN w:val="0"/>
              <w:adjustRightInd w:val="0"/>
              <w:jc w:val="center"/>
              <w:rPr>
                <w:sz w:val="22"/>
                <w:szCs w:val="22"/>
                <w:lang w:eastAsia="en-US"/>
              </w:rPr>
            </w:pPr>
          </w:p>
        </w:tc>
        <w:tc>
          <w:tcPr>
            <w:tcW w:w="2432" w:type="dxa"/>
            <w:vMerge/>
            <w:tcBorders>
              <w:left w:val="single" w:sz="8" w:space="0" w:color="auto"/>
              <w:right w:val="single" w:sz="8" w:space="0" w:color="auto"/>
            </w:tcBorders>
            <w:vAlign w:val="center"/>
          </w:tcPr>
          <w:p w14:paraId="2D710355" w14:textId="77777777" w:rsidR="00BD012B" w:rsidRPr="00BD012B" w:rsidRDefault="00BD012B" w:rsidP="00BD012B">
            <w:pPr>
              <w:autoSpaceDE w:val="0"/>
              <w:autoSpaceDN w:val="0"/>
              <w:adjustRightInd w:val="0"/>
              <w:jc w:val="center"/>
              <w:rPr>
                <w:rFonts w:eastAsia="Calibri"/>
                <w:color w:val="000000"/>
                <w:sz w:val="22"/>
                <w:szCs w:val="22"/>
                <w:lang w:eastAsia="en-US"/>
              </w:rPr>
            </w:pPr>
          </w:p>
        </w:tc>
        <w:tc>
          <w:tcPr>
            <w:tcW w:w="2602" w:type="dxa"/>
            <w:vMerge/>
            <w:tcBorders>
              <w:left w:val="single" w:sz="8" w:space="0" w:color="auto"/>
              <w:right w:val="single" w:sz="8" w:space="0" w:color="auto"/>
            </w:tcBorders>
            <w:vAlign w:val="center"/>
          </w:tcPr>
          <w:p w14:paraId="6399972A" w14:textId="77777777" w:rsidR="00BD012B" w:rsidRPr="00BD012B" w:rsidRDefault="00BD012B" w:rsidP="00BD012B">
            <w:pPr>
              <w:autoSpaceDE w:val="0"/>
              <w:autoSpaceDN w:val="0"/>
              <w:adjustRightInd w:val="0"/>
              <w:jc w:val="center"/>
              <w:rPr>
                <w:rFonts w:eastAsia="Calibri"/>
                <w:color w:val="000000"/>
                <w:sz w:val="22"/>
                <w:szCs w:val="22"/>
                <w:lang w:eastAsia="en-US"/>
              </w:rPr>
            </w:pPr>
          </w:p>
        </w:tc>
      </w:tr>
    </w:tbl>
    <w:p w14:paraId="3255943B" w14:textId="77777777" w:rsidR="007F023F" w:rsidRDefault="007F023F" w:rsidP="007F023F">
      <w:pPr>
        <w:pStyle w:val="a1"/>
        <w:rPr>
          <w:i/>
          <w:sz w:val="28"/>
          <w:szCs w:val="28"/>
          <w:lang w:val="ru-RU"/>
        </w:rPr>
      </w:pPr>
    </w:p>
    <w:p w14:paraId="0A84B527" w14:textId="77777777" w:rsidR="00994010" w:rsidRDefault="00994010" w:rsidP="007F023F">
      <w:pPr>
        <w:pStyle w:val="a1"/>
        <w:rPr>
          <w:i/>
          <w:sz w:val="28"/>
          <w:szCs w:val="28"/>
          <w:lang w:val="ru-RU"/>
        </w:rPr>
      </w:pPr>
    </w:p>
    <w:p w14:paraId="3CDE104C" w14:textId="49E25286" w:rsidR="00994010" w:rsidRDefault="00994010" w:rsidP="007F023F">
      <w:pPr>
        <w:pStyle w:val="a1"/>
        <w:rPr>
          <w:i/>
          <w:sz w:val="28"/>
          <w:szCs w:val="28"/>
          <w:lang w:val="ru-RU"/>
        </w:rPr>
        <w:sectPr w:rsidR="00994010" w:rsidSect="008D07FC">
          <w:pgSz w:w="16838" w:h="11906" w:orient="landscape"/>
          <w:pgMar w:top="1276" w:right="1134" w:bottom="851" w:left="1134" w:header="454" w:footer="510" w:gutter="0"/>
          <w:cols w:space="708"/>
          <w:docGrid w:linePitch="360"/>
        </w:sectPr>
      </w:pPr>
    </w:p>
    <w:p w14:paraId="5EEEF306" w14:textId="23AF8313" w:rsidR="005D641B" w:rsidRPr="00B953A7" w:rsidRDefault="005D641B" w:rsidP="005D641B">
      <w:pPr>
        <w:pStyle w:val="a1"/>
        <w:rPr>
          <w:sz w:val="28"/>
          <w:szCs w:val="28"/>
          <w:lang w:val="ru-RU"/>
        </w:rPr>
      </w:pPr>
      <w:r w:rsidRPr="00B953A7">
        <w:rPr>
          <w:sz w:val="28"/>
          <w:szCs w:val="28"/>
          <w:lang w:val="ru-RU"/>
        </w:rPr>
        <w:lastRenderedPageBreak/>
        <w:t xml:space="preserve">Анализ показал, что в соответствии с нормативами градостроительного проектирования </w:t>
      </w:r>
      <w:r w:rsidR="00C953A8" w:rsidRPr="00B953A7">
        <w:rPr>
          <w:sz w:val="28"/>
          <w:szCs w:val="28"/>
          <w:lang w:val="ru-RU"/>
        </w:rPr>
        <w:t>Серебрянского</w:t>
      </w:r>
      <w:r w:rsidR="00D856B6" w:rsidRPr="00B953A7">
        <w:rPr>
          <w:sz w:val="28"/>
          <w:szCs w:val="28"/>
          <w:lang w:val="ru-RU"/>
        </w:rPr>
        <w:t xml:space="preserve"> </w:t>
      </w:r>
      <w:r w:rsidRPr="00B953A7">
        <w:rPr>
          <w:sz w:val="28"/>
          <w:szCs w:val="28"/>
          <w:lang w:val="ru-RU"/>
        </w:rPr>
        <w:t>сельсовета, требуется размещение следующих объектов местного значения поселения:</w:t>
      </w:r>
    </w:p>
    <w:p w14:paraId="386F4E57" w14:textId="7B77ABDA" w:rsidR="000A19ED" w:rsidRPr="00B953A7" w:rsidRDefault="000D7E11" w:rsidP="000A19ED">
      <w:pPr>
        <w:pStyle w:val="afff2"/>
        <w:numPr>
          <w:ilvl w:val="0"/>
          <w:numId w:val="7"/>
        </w:numPr>
        <w:ind w:left="1064"/>
        <w:contextualSpacing w:val="0"/>
        <w:rPr>
          <w:bCs/>
          <w:spacing w:val="-1"/>
          <w:sz w:val="28"/>
          <w:szCs w:val="28"/>
        </w:rPr>
      </w:pPr>
      <w:r w:rsidRPr="00B953A7">
        <w:rPr>
          <w:bCs/>
          <w:spacing w:val="-1"/>
          <w:sz w:val="28"/>
          <w:szCs w:val="28"/>
        </w:rPr>
        <w:t>парк культуры и отдыха</w:t>
      </w:r>
      <w:r w:rsidR="000A19ED" w:rsidRPr="00B953A7">
        <w:rPr>
          <w:bCs/>
          <w:spacing w:val="-1"/>
          <w:sz w:val="28"/>
          <w:szCs w:val="28"/>
        </w:rPr>
        <w:t xml:space="preserve"> в </w:t>
      </w:r>
      <w:r w:rsidRPr="00B953A7">
        <w:rPr>
          <w:bCs/>
          <w:spacing w:val="-1"/>
          <w:sz w:val="28"/>
          <w:szCs w:val="28"/>
        </w:rPr>
        <w:t xml:space="preserve">с. </w:t>
      </w:r>
      <w:r w:rsidR="00B953A7" w:rsidRPr="00B953A7">
        <w:rPr>
          <w:bCs/>
          <w:spacing w:val="-1"/>
          <w:sz w:val="28"/>
          <w:szCs w:val="28"/>
        </w:rPr>
        <w:t>Серебрянское</w:t>
      </w:r>
      <w:r w:rsidR="000A19ED" w:rsidRPr="00B953A7">
        <w:rPr>
          <w:bCs/>
          <w:spacing w:val="-1"/>
          <w:sz w:val="28"/>
          <w:szCs w:val="28"/>
        </w:rPr>
        <w:t xml:space="preserve">, </w:t>
      </w:r>
      <w:r w:rsidRPr="00B953A7">
        <w:rPr>
          <w:bCs/>
          <w:spacing w:val="-1"/>
          <w:sz w:val="28"/>
          <w:szCs w:val="28"/>
        </w:rPr>
        <w:t xml:space="preserve">общей площадью не менее </w:t>
      </w:r>
      <w:r w:rsidR="00B953A7" w:rsidRPr="00B953A7">
        <w:rPr>
          <w:bCs/>
          <w:spacing w:val="-1"/>
          <w:sz w:val="28"/>
          <w:szCs w:val="28"/>
        </w:rPr>
        <w:t>4,0</w:t>
      </w:r>
      <w:r w:rsidRPr="00B953A7">
        <w:rPr>
          <w:bCs/>
          <w:spacing w:val="-1"/>
          <w:sz w:val="28"/>
          <w:szCs w:val="28"/>
        </w:rPr>
        <w:t xml:space="preserve"> га</w:t>
      </w:r>
      <w:r w:rsidR="000A19ED" w:rsidRPr="00B953A7">
        <w:rPr>
          <w:bCs/>
          <w:spacing w:val="-1"/>
          <w:sz w:val="28"/>
          <w:szCs w:val="28"/>
        </w:rPr>
        <w:t>;</w:t>
      </w:r>
    </w:p>
    <w:p w14:paraId="22ED29EC" w14:textId="117CA778" w:rsidR="00B953A7" w:rsidRPr="00B953A7" w:rsidRDefault="00B953A7" w:rsidP="000A19ED">
      <w:pPr>
        <w:pStyle w:val="afff2"/>
        <w:numPr>
          <w:ilvl w:val="0"/>
          <w:numId w:val="7"/>
        </w:numPr>
        <w:ind w:left="1064"/>
        <w:contextualSpacing w:val="0"/>
        <w:rPr>
          <w:bCs/>
          <w:spacing w:val="-1"/>
          <w:sz w:val="28"/>
          <w:szCs w:val="28"/>
        </w:rPr>
      </w:pPr>
      <w:r w:rsidRPr="00B953A7">
        <w:rPr>
          <w:bCs/>
          <w:spacing w:val="-1"/>
          <w:sz w:val="28"/>
          <w:szCs w:val="28"/>
        </w:rPr>
        <w:t>громкоговоритель в здании школы с. Серебрянское.</w:t>
      </w:r>
    </w:p>
    <w:p w14:paraId="3F71A6A2" w14:textId="16C8927D" w:rsidR="000A19ED" w:rsidRPr="00A10C9B" w:rsidRDefault="000A19ED" w:rsidP="000A19ED">
      <w:pPr>
        <w:pStyle w:val="a1"/>
        <w:rPr>
          <w:sz w:val="28"/>
          <w:szCs w:val="28"/>
          <w:lang w:val="ru-RU"/>
        </w:rPr>
      </w:pPr>
      <w:r w:rsidRPr="00B953A7">
        <w:rPr>
          <w:sz w:val="28"/>
          <w:szCs w:val="28"/>
          <w:lang w:val="ru-RU"/>
        </w:rPr>
        <w:t xml:space="preserve">Размещение иных объектов местного значения поселения на территории </w:t>
      </w:r>
      <w:r w:rsidR="00C953A8" w:rsidRPr="00B953A7">
        <w:rPr>
          <w:sz w:val="28"/>
          <w:szCs w:val="28"/>
          <w:lang w:val="ru-RU"/>
        </w:rPr>
        <w:t>Серебрянского</w:t>
      </w:r>
      <w:r w:rsidRPr="00B953A7">
        <w:rPr>
          <w:sz w:val="28"/>
          <w:szCs w:val="28"/>
          <w:lang w:val="ru-RU"/>
        </w:rPr>
        <w:t xml:space="preserve"> сельсовета принято нецелесообразным ввиду отсутствия потребности.</w:t>
      </w:r>
    </w:p>
    <w:p w14:paraId="62D3754F" w14:textId="4E358282" w:rsidR="008C6D4D" w:rsidRPr="000D7E11" w:rsidRDefault="00BA0D34" w:rsidP="00BA0D34">
      <w:pPr>
        <w:pStyle w:val="30"/>
        <w:rPr>
          <w:i w:val="0"/>
          <w:sz w:val="28"/>
          <w:szCs w:val="28"/>
        </w:rPr>
      </w:pPr>
      <w:bookmarkStart w:id="50" w:name="_Toc165539025"/>
      <w:r w:rsidRPr="000D7E11">
        <w:rPr>
          <w:i w:val="0"/>
          <w:sz w:val="28"/>
          <w:szCs w:val="28"/>
        </w:rPr>
        <w:t xml:space="preserve">2.1.6 </w:t>
      </w:r>
      <w:r w:rsidR="0051575B" w:rsidRPr="000D7E11">
        <w:rPr>
          <w:i w:val="0"/>
          <w:sz w:val="28"/>
          <w:szCs w:val="28"/>
        </w:rPr>
        <w:t xml:space="preserve">Объекты транспортной </w:t>
      </w:r>
      <w:r w:rsidR="008C6D4D" w:rsidRPr="000D7E11">
        <w:rPr>
          <w:i w:val="0"/>
          <w:sz w:val="28"/>
          <w:szCs w:val="28"/>
        </w:rPr>
        <w:t>инфраструктур</w:t>
      </w:r>
      <w:bookmarkEnd w:id="49"/>
      <w:r w:rsidR="0051575B" w:rsidRPr="000D7E11">
        <w:rPr>
          <w:i w:val="0"/>
          <w:sz w:val="28"/>
          <w:szCs w:val="28"/>
        </w:rPr>
        <w:t>ы</w:t>
      </w:r>
      <w:bookmarkEnd w:id="50"/>
    </w:p>
    <w:p w14:paraId="65484B03" w14:textId="462ADF37" w:rsidR="001D0A7C" w:rsidRPr="000D7E11" w:rsidRDefault="001D0A7C" w:rsidP="001D0A7C">
      <w:pPr>
        <w:pStyle w:val="a1"/>
        <w:rPr>
          <w:sz w:val="28"/>
          <w:szCs w:val="28"/>
          <w:lang w:val="ru-RU"/>
        </w:rPr>
      </w:pPr>
      <w:r w:rsidRPr="000D7E11">
        <w:rPr>
          <w:sz w:val="28"/>
          <w:szCs w:val="28"/>
          <w:lang w:val="ru-RU"/>
        </w:rPr>
        <w:t xml:space="preserve">Развитие транспортного комплекса неразрывно связано с экономико-географическим положением муниципального образования, наличием природных ресурсов, энергетических ресурсов, минерально-сырьевой базы, культурными и историческими связями, а также, наличием и возможностями </w:t>
      </w:r>
      <w:r w:rsidR="003B63B0" w:rsidRPr="000D7E11">
        <w:rPr>
          <w:sz w:val="28"/>
          <w:szCs w:val="28"/>
          <w:lang w:val="ru-RU"/>
        </w:rPr>
        <w:t>имеющихся производительных сил.</w:t>
      </w:r>
    </w:p>
    <w:p w14:paraId="5E547BC0" w14:textId="5CF9B1C4" w:rsidR="0043719D" w:rsidRPr="000D7E11" w:rsidRDefault="0043719D" w:rsidP="00E65617">
      <w:pPr>
        <w:pStyle w:val="a1"/>
        <w:spacing w:before="120"/>
        <w:rPr>
          <w:b/>
          <w:sz w:val="28"/>
          <w:szCs w:val="28"/>
          <w:lang w:val="ru-RU"/>
        </w:rPr>
      </w:pPr>
      <w:r w:rsidRPr="000D7E11">
        <w:rPr>
          <w:b/>
          <w:sz w:val="28"/>
          <w:szCs w:val="28"/>
          <w:lang w:val="ru-RU"/>
        </w:rPr>
        <w:t>Железнодорожный транспорт</w:t>
      </w:r>
    </w:p>
    <w:p w14:paraId="720435B8" w14:textId="5C8FBF49" w:rsidR="0042421B" w:rsidRPr="000D7E11" w:rsidRDefault="000A19ED" w:rsidP="00172629">
      <w:pPr>
        <w:pStyle w:val="a1"/>
        <w:rPr>
          <w:sz w:val="28"/>
          <w:szCs w:val="28"/>
          <w:lang w:val="ru-RU"/>
        </w:rPr>
      </w:pPr>
      <w:r w:rsidRPr="000D7E11">
        <w:rPr>
          <w:sz w:val="28"/>
          <w:szCs w:val="28"/>
          <w:lang w:val="ru-RU"/>
        </w:rPr>
        <w:t>На территории поселения железнодорожный транспорт отсутствует.</w:t>
      </w:r>
    </w:p>
    <w:p w14:paraId="7ED2CA55" w14:textId="0E3CB26E" w:rsidR="0043719D" w:rsidRPr="000D7E11" w:rsidRDefault="0043719D" w:rsidP="00E65617">
      <w:pPr>
        <w:pStyle w:val="a1"/>
        <w:spacing w:before="120"/>
        <w:rPr>
          <w:b/>
          <w:sz w:val="28"/>
          <w:szCs w:val="28"/>
          <w:lang w:val="ru-RU"/>
        </w:rPr>
      </w:pPr>
      <w:r w:rsidRPr="000D7E11">
        <w:rPr>
          <w:b/>
          <w:sz w:val="28"/>
          <w:szCs w:val="28"/>
          <w:lang w:val="ru-RU"/>
        </w:rPr>
        <w:t>Воздушный транспорт</w:t>
      </w:r>
    </w:p>
    <w:p w14:paraId="13604F2F" w14:textId="0488D5C5" w:rsidR="0043719D" w:rsidRPr="000D7E11" w:rsidRDefault="0043719D" w:rsidP="0043719D">
      <w:pPr>
        <w:pStyle w:val="a1"/>
        <w:rPr>
          <w:sz w:val="28"/>
          <w:szCs w:val="28"/>
          <w:lang w:val="ru-RU"/>
        </w:rPr>
      </w:pPr>
      <w:r w:rsidRPr="000D7E11">
        <w:rPr>
          <w:sz w:val="28"/>
          <w:szCs w:val="28"/>
          <w:lang w:val="ru-RU"/>
        </w:rPr>
        <w:t xml:space="preserve">Воздушный транспорт </w:t>
      </w:r>
      <w:r w:rsidR="003016FE" w:rsidRPr="000D7E11">
        <w:rPr>
          <w:sz w:val="28"/>
          <w:szCs w:val="28"/>
          <w:lang w:val="ru-RU"/>
        </w:rPr>
        <w:t xml:space="preserve">на территории </w:t>
      </w:r>
      <w:r w:rsidR="00C953A8">
        <w:rPr>
          <w:sz w:val="28"/>
          <w:szCs w:val="28"/>
          <w:lang w:val="ru-RU"/>
        </w:rPr>
        <w:t>Серебрянского</w:t>
      </w:r>
      <w:r w:rsidR="00392564" w:rsidRPr="000D7E11">
        <w:rPr>
          <w:sz w:val="28"/>
          <w:szCs w:val="28"/>
          <w:lang w:val="ru-RU"/>
        </w:rPr>
        <w:t xml:space="preserve"> </w:t>
      </w:r>
      <w:r w:rsidR="003016FE" w:rsidRPr="000D7E11">
        <w:rPr>
          <w:sz w:val="28"/>
          <w:szCs w:val="28"/>
          <w:lang w:val="ru-RU"/>
        </w:rPr>
        <w:t>сельсовета отсутствует</w:t>
      </w:r>
      <w:r w:rsidRPr="000D7E11">
        <w:rPr>
          <w:sz w:val="28"/>
          <w:szCs w:val="28"/>
          <w:lang w:val="ru-RU"/>
        </w:rPr>
        <w:t>.</w:t>
      </w:r>
      <w:r w:rsidR="00152A71" w:rsidRPr="000D7E11">
        <w:rPr>
          <w:sz w:val="28"/>
          <w:szCs w:val="28"/>
          <w:lang w:val="ru-RU"/>
        </w:rPr>
        <w:t xml:space="preserve"> Ближайший аэропорт в г. Новосибирске – внутрироссийский и международные терминалы.</w:t>
      </w:r>
    </w:p>
    <w:p w14:paraId="1835E7A9" w14:textId="1390B1AE" w:rsidR="0043719D" w:rsidRPr="000D7E11" w:rsidRDefault="0043719D" w:rsidP="00E65617">
      <w:pPr>
        <w:pStyle w:val="a1"/>
        <w:spacing w:before="120"/>
        <w:rPr>
          <w:b/>
          <w:sz w:val="28"/>
          <w:szCs w:val="28"/>
          <w:lang w:val="ru-RU"/>
        </w:rPr>
      </w:pPr>
      <w:r w:rsidRPr="000D7E11">
        <w:rPr>
          <w:b/>
          <w:sz w:val="28"/>
          <w:szCs w:val="28"/>
          <w:lang w:val="ru-RU"/>
        </w:rPr>
        <w:t>Речной транспорт</w:t>
      </w:r>
    </w:p>
    <w:p w14:paraId="66DE7246" w14:textId="3F6B7412" w:rsidR="0043719D" w:rsidRPr="000D7E11" w:rsidRDefault="0043719D" w:rsidP="0043719D">
      <w:pPr>
        <w:pStyle w:val="a1"/>
        <w:rPr>
          <w:sz w:val="28"/>
          <w:szCs w:val="28"/>
          <w:lang w:val="ru-RU"/>
        </w:rPr>
      </w:pPr>
      <w:r w:rsidRPr="000D7E11">
        <w:rPr>
          <w:sz w:val="28"/>
          <w:szCs w:val="28"/>
          <w:lang w:val="ru-RU"/>
        </w:rPr>
        <w:t xml:space="preserve">Речной транспорт </w:t>
      </w:r>
      <w:r w:rsidR="00152A71" w:rsidRPr="000D7E11">
        <w:rPr>
          <w:sz w:val="28"/>
          <w:szCs w:val="28"/>
          <w:lang w:val="ru-RU"/>
        </w:rPr>
        <w:t xml:space="preserve">на территории </w:t>
      </w:r>
      <w:r w:rsidR="00C953A8">
        <w:rPr>
          <w:sz w:val="28"/>
          <w:szCs w:val="28"/>
          <w:lang w:val="ru-RU"/>
        </w:rPr>
        <w:t>Серебрянского</w:t>
      </w:r>
      <w:r w:rsidR="00392564" w:rsidRPr="000D7E11">
        <w:rPr>
          <w:sz w:val="28"/>
          <w:szCs w:val="28"/>
          <w:lang w:val="ru-RU"/>
        </w:rPr>
        <w:t xml:space="preserve"> </w:t>
      </w:r>
      <w:r w:rsidR="00152A71" w:rsidRPr="000D7E11">
        <w:rPr>
          <w:sz w:val="28"/>
          <w:szCs w:val="28"/>
          <w:lang w:val="ru-RU"/>
        </w:rPr>
        <w:t>сельсовета отсутствует</w:t>
      </w:r>
      <w:r w:rsidRPr="000D7E11">
        <w:rPr>
          <w:sz w:val="28"/>
          <w:szCs w:val="28"/>
          <w:lang w:val="ru-RU"/>
        </w:rPr>
        <w:t>.</w:t>
      </w:r>
    </w:p>
    <w:p w14:paraId="719A50CA" w14:textId="77777777" w:rsidR="002B416E" w:rsidRPr="000D7E11" w:rsidRDefault="002B416E" w:rsidP="00E65617">
      <w:pPr>
        <w:pStyle w:val="a1"/>
        <w:spacing w:before="120"/>
        <w:rPr>
          <w:b/>
          <w:sz w:val="28"/>
          <w:szCs w:val="28"/>
          <w:lang w:val="ru-RU"/>
        </w:rPr>
      </w:pPr>
      <w:r w:rsidRPr="000D7E11">
        <w:rPr>
          <w:b/>
          <w:sz w:val="28"/>
          <w:szCs w:val="28"/>
          <w:lang w:val="ru-RU"/>
        </w:rPr>
        <w:t>Трубопроводный транспорт</w:t>
      </w:r>
    </w:p>
    <w:p w14:paraId="4DF9E7C6" w14:textId="6AD327AD" w:rsidR="00B714B9" w:rsidRPr="000D7E11" w:rsidRDefault="00B714B9" w:rsidP="007E6FE6">
      <w:pPr>
        <w:pStyle w:val="a1"/>
        <w:rPr>
          <w:sz w:val="28"/>
          <w:szCs w:val="28"/>
          <w:lang w:val="ru-RU"/>
        </w:rPr>
      </w:pPr>
      <w:r w:rsidRPr="000D7E11">
        <w:rPr>
          <w:sz w:val="28"/>
          <w:szCs w:val="28"/>
          <w:lang w:val="ru-RU"/>
        </w:rPr>
        <w:t xml:space="preserve">На территории </w:t>
      </w:r>
      <w:r w:rsidR="00C953A8">
        <w:rPr>
          <w:sz w:val="28"/>
          <w:szCs w:val="28"/>
          <w:lang w:val="ru-RU"/>
        </w:rPr>
        <w:t>Серебрянского</w:t>
      </w:r>
      <w:r w:rsidRPr="000D7E11">
        <w:rPr>
          <w:sz w:val="28"/>
          <w:szCs w:val="28"/>
          <w:lang w:val="ru-RU"/>
        </w:rPr>
        <w:t xml:space="preserve"> сельсовета трубопроводный транспорт отсутствует.</w:t>
      </w:r>
    </w:p>
    <w:p w14:paraId="4590F70D" w14:textId="0F947930" w:rsidR="00AF2647" w:rsidRPr="000D7E11" w:rsidRDefault="001D0A7C" w:rsidP="00E65617">
      <w:pPr>
        <w:pStyle w:val="a1"/>
        <w:spacing w:before="120"/>
        <w:rPr>
          <w:b/>
          <w:sz w:val="28"/>
          <w:szCs w:val="28"/>
          <w:lang w:val="ru-RU"/>
        </w:rPr>
      </w:pPr>
      <w:r w:rsidRPr="000D7E11">
        <w:rPr>
          <w:b/>
          <w:sz w:val="28"/>
          <w:szCs w:val="28"/>
          <w:lang w:val="ru-RU"/>
        </w:rPr>
        <w:t>Автомобильный транспорт</w:t>
      </w:r>
    </w:p>
    <w:p w14:paraId="6562883C" w14:textId="1C88D59B" w:rsidR="00AF2647" w:rsidRPr="000D7E11" w:rsidRDefault="00971C4B" w:rsidP="00971C4B">
      <w:pPr>
        <w:pStyle w:val="a1"/>
        <w:rPr>
          <w:sz w:val="28"/>
          <w:szCs w:val="28"/>
          <w:lang w:val="ru-RU"/>
        </w:rPr>
      </w:pPr>
      <w:r w:rsidRPr="000D7E11">
        <w:rPr>
          <w:sz w:val="28"/>
          <w:szCs w:val="28"/>
          <w:lang w:val="ru-RU"/>
        </w:rPr>
        <w:t xml:space="preserve">Основным видом транспорта в </w:t>
      </w:r>
      <w:r w:rsidR="00C953A8">
        <w:rPr>
          <w:sz w:val="28"/>
          <w:szCs w:val="28"/>
          <w:lang w:val="ru-RU"/>
        </w:rPr>
        <w:t>Серебрянском</w:t>
      </w:r>
      <w:r w:rsidR="00392564" w:rsidRPr="000D7E11">
        <w:rPr>
          <w:sz w:val="28"/>
          <w:szCs w:val="28"/>
          <w:lang w:val="ru-RU"/>
        </w:rPr>
        <w:t xml:space="preserve"> </w:t>
      </w:r>
      <w:r w:rsidR="00152A71" w:rsidRPr="000D7E11">
        <w:rPr>
          <w:sz w:val="28"/>
          <w:szCs w:val="28"/>
          <w:lang w:val="ru-RU"/>
        </w:rPr>
        <w:t>сельсовете</w:t>
      </w:r>
      <w:r w:rsidR="00D920F1" w:rsidRPr="000D7E11">
        <w:rPr>
          <w:sz w:val="28"/>
          <w:szCs w:val="28"/>
          <w:lang w:val="ru-RU"/>
        </w:rPr>
        <w:t xml:space="preserve"> </w:t>
      </w:r>
      <w:r w:rsidRPr="000D7E11">
        <w:rPr>
          <w:sz w:val="28"/>
          <w:szCs w:val="28"/>
          <w:lang w:val="ru-RU"/>
        </w:rPr>
        <w:t xml:space="preserve">является автомобильный транспорт. </w:t>
      </w:r>
      <w:r w:rsidR="009C22FF" w:rsidRPr="000D7E11">
        <w:rPr>
          <w:sz w:val="28"/>
          <w:szCs w:val="28"/>
          <w:lang w:val="ru-RU"/>
        </w:rPr>
        <w:t xml:space="preserve">Автодороги играют первостепенную роль в жизнеобеспечении населения. В </w:t>
      </w:r>
      <w:r w:rsidR="00D920F1" w:rsidRPr="000D7E11">
        <w:rPr>
          <w:sz w:val="28"/>
          <w:szCs w:val="28"/>
          <w:lang w:val="ru-RU"/>
        </w:rPr>
        <w:t>поселении</w:t>
      </w:r>
      <w:r w:rsidR="00B06438" w:rsidRPr="000D7E11">
        <w:rPr>
          <w:sz w:val="28"/>
          <w:szCs w:val="28"/>
          <w:lang w:val="ru-RU"/>
        </w:rPr>
        <w:t xml:space="preserve"> </w:t>
      </w:r>
      <w:r w:rsidR="009C22FF" w:rsidRPr="000D7E11">
        <w:rPr>
          <w:sz w:val="28"/>
          <w:szCs w:val="28"/>
          <w:lang w:val="ru-RU"/>
        </w:rPr>
        <w:t>достаточно развитая транспортная структура.</w:t>
      </w:r>
      <w:r w:rsidR="00AF2647" w:rsidRPr="000D7E11">
        <w:rPr>
          <w:sz w:val="28"/>
          <w:szCs w:val="28"/>
          <w:lang w:val="ru-RU"/>
        </w:rPr>
        <w:t xml:space="preserve"> Имеющиеся автодороги неразрывно связаны с соседними </w:t>
      </w:r>
      <w:r w:rsidR="00013A89" w:rsidRPr="000D7E11">
        <w:rPr>
          <w:sz w:val="28"/>
          <w:szCs w:val="28"/>
          <w:lang w:val="ru-RU"/>
        </w:rPr>
        <w:t>муниципальными</w:t>
      </w:r>
      <w:r w:rsidR="00B06438" w:rsidRPr="000D7E11">
        <w:rPr>
          <w:sz w:val="28"/>
          <w:szCs w:val="28"/>
          <w:lang w:val="ru-RU"/>
        </w:rPr>
        <w:t xml:space="preserve"> </w:t>
      </w:r>
      <w:r w:rsidR="00013A89" w:rsidRPr="000D7E11">
        <w:rPr>
          <w:sz w:val="28"/>
          <w:szCs w:val="28"/>
          <w:lang w:val="ru-RU"/>
        </w:rPr>
        <w:t>образованиями</w:t>
      </w:r>
      <w:r w:rsidR="00AF2647" w:rsidRPr="000D7E11">
        <w:rPr>
          <w:sz w:val="28"/>
          <w:szCs w:val="28"/>
          <w:lang w:val="ru-RU"/>
        </w:rPr>
        <w:t xml:space="preserve">, районным и </w:t>
      </w:r>
      <w:r w:rsidR="00D757A7" w:rsidRPr="000D7E11">
        <w:rPr>
          <w:sz w:val="28"/>
          <w:szCs w:val="28"/>
          <w:lang w:val="ru-RU"/>
        </w:rPr>
        <w:t>областным</w:t>
      </w:r>
      <w:r w:rsidR="00AF2647" w:rsidRPr="000D7E11">
        <w:rPr>
          <w:sz w:val="28"/>
          <w:szCs w:val="28"/>
          <w:lang w:val="ru-RU"/>
        </w:rPr>
        <w:t xml:space="preserve"> центром, обеспечивают транспор</w:t>
      </w:r>
      <w:r w:rsidR="00900F66" w:rsidRPr="000D7E11">
        <w:rPr>
          <w:sz w:val="28"/>
          <w:szCs w:val="28"/>
          <w:lang w:val="ru-RU"/>
        </w:rPr>
        <w:t>тную доступность внутри района.</w:t>
      </w:r>
    </w:p>
    <w:p w14:paraId="10114FD3" w14:textId="17F34AB7" w:rsidR="00AF2647" w:rsidRPr="000D7E11" w:rsidRDefault="00AF2647" w:rsidP="00AF2647">
      <w:pPr>
        <w:pStyle w:val="a1"/>
        <w:rPr>
          <w:sz w:val="28"/>
          <w:szCs w:val="28"/>
          <w:lang w:val="ru-RU"/>
        </w:rPr>
      </w:pPr>
      <w:r w:rsidRPr="000D7E11">
        <w:rPr>
          <w:sz w:val="28"/>
          <w:szCs w:val="28"/>
          <w:lang w:val="ru-RU"/>
        </w:rPr>
        <w:t xml:space="preserve">Основой дорожной сети </w:t>
      </w:r>
      <w:r w:rsidR="00C953A8">
        <w:rPr>
          <w:sz w:val="28"/>
          <w:szCs w:val="28"/>
          <w:lang w:val="ru-RU"/>
        </w:rPr>
        <w:t>Серебрянского</w:t>
      </w:r>
      <w:r w:rsidR="00392564" w:rsidRPr="000D7E11">
        <w:rPr>
          <w:sz w:val="28"/>
          <w:szCs w:val="28"/>
          <w:lang w:val="ru-RU"/>
        </w:rPr>
        <w:t xml:space="preserve"> </w:t>
      </w:r>
      <w:r w:rsidR="00152A71" w:rsidRPr="000D7E11">
        <w:rPr>
          <w:sz w:val="28"/>
          <w:szCs w:val="28"/>
          <w:lang w:val="ru-RU"/>
        </w:rPr>
        <w:t xml:space="preserve">сельсовета </w:t>
      </w:r>
      <w:r w:rsidRPr="000D7E11">
        <w:rPr>
          <w:sz w:val="28"/>
          <w:szCs w:val="28"/>
          <w:lang w:val="ru-RU"/>
        </w:rPr>
        <w:t>является сеть автомобильных дорог общего пользования. К автомобильным дорогам общего пользования относятся автомобильные дороги, предназначенные для движения транспортных средств неограниченного круга лиц.</w:t>
      </w:r>
      <w:r w:rsidR="00367FA3" w:rsidRPr="000D7E11">
        <w:rPr>
          <w:sz w:val="28"/>
          <w:szCs w:val="28"/>
          <w:lang w:val="ru-RU"/>
        </w:rPr>
        <w:t xml:space="preserve"> </w:t>
      </w:r>
    </w:p>
    <w:p w14:paraId="033005F5" w14:textId="15BF31F3" w:rsidR="00367F78" w:rsidRPr="000D7E11" w:rsidRDefault="00367F78" w:rsidP="00CF420F">
      <w:pPr>
        <w:pStyle w:val="a1"/>
        <w:rPr>
          <w:sz w:val="28"/>
          <w:szCs w:val="28"/>
          <w:lang w:val="ru-RU"/>
        </w:rPr>
      </w:pPr>
      <w:r w:rsidRPr="000D7E11">
        <w:rPr>
          <w:sz w:val="28"/>
          <w:szCs w:val="28"/>
          <w:lang w:val="ru-RU"/>
        </w:rPr>
        <w:t>Перечень автомобильных дорог общего пользования регионального или межмуниципального значения, относящихся к государственной собственности</w:t>
      </w:r>
      <w:r w:rsidR="00515B80" w:rsidRPr="000D7E11">
        <w:rPr>
          <w:sz w:val="28"/>
          <w:szCs w:val="28"/>
          <w:lang w:val="ru-RU"/>
        </w:rPr>
        <w:t xml:space="preserve"> Новосибирской области</w:t>
      </w:r>
      <w:r w:rsidRPr="000D7E11">
        <w:rPr>
          <w:sz w:val="28"/>
          <w:szCs w:val="28"/>
          <w:lang w:val="ru-RU"/>
        </w:rPr>
        <w:t>, расположенных на территории</w:t>
      </w:r>
      <w:r w:rsidR="00B06438" w:rsidRPr="000D7E11">
        <w:rPr>
          <w:sz w:val="28"/>
          <w:szCs w:val="28"/>
          <w:lang w:val="ru-RU"/>
        </w:rPr>
        <w:t xml:space="preserve"> </w:t>
      </w:r>
      <w:r w:rsidR="00C953A8">
        <w:rPr>
          <w:sz w:val="28"/>
          <w:szCs w:val="28"/>
          <w:lang w:val="ru-RU"/>
        </w:rPr>
        <w:t>Серебрянского</w:t>
      </w:r>
      <w:r w:rsidR="00392564" w:rsidRPr="000D7E11">
        <w:rPr>
          <w:sz w:val="28"/>
          <w:szCs w:val="28"/>
          <w:lang w:val="ru-RU"/>
        </w:rPr>
        <w:t xml:space="preserve"> </w:t>
      </w:r>
      <w:r w:rsidR="00515B80" w:rsidRPr="000D7E11">
        <w:rPr>
          <w:sz w:val="28"/>
          <w:szCs w:val="28"/>
          <w:lang w:val="ru-RU"/>
        </w:rPr>
        <w:t>сельсовета</w:t>
      </w:r>
      <w:r w:rsidR="00D920F1" w:rsidRPr="000D7E11">
        <w:rPr>
          <w:sz w:val="28"/>
          <w:szCs w:val="28"/>
          <w:lang w:val="ru-RU"/>
        </w:rPr>
        <w:t xml:space="preserve"> </w:t>
      </w:r>
      <w:r w:rsidR="00DB075D" w:rsidRPr="000D7E11">
        <w:rPr>
          <w:sz w:val="28"/>
          <w:szCs w:val="28"/>
          <w:lang w:val="ru-RU"/>
        </w:rPr>
        <w:t xml:space="preserve">установлен </w:t>
      </w:r>
      <w:r w:rsidR="00B803C8" w:rsidRPr="000D7E11">
        <w:rPr>
          <w:sz w:val="28"/>
          <w:szCs w:val="28"/>
          <w:lang w:val="ru-RU"/>
        </w:rPr>
        <w:t xml:space="preserve">согласно </w:t>
      </w:r>
      <w:r w:rsidR="00CF420F" w:rsidRPr="000D7E11">
        <w:rPr>
          <w:sz w:val="28"/>
          <w:szCs w:val="28"/>
          <w:lang w:val="ru-RU"/>
        </w:rPr>
        <w:t xml:space="preserve">Постановлению </w:t>
      </w:r>
      <w:r w:rsidR="001D5402" w:rsidRPr="000D7E11">
        <w:rPr>
          <w:sz w:val="28"/>
          <w:szCs w:val="28"/>
          <w:lang w:val="ru-RU"/>
        </w:rPr>
        <w:lastRenderedPageBreak/>
        <w:t xml:space="preserve">Администрации </w:t>
      </w:r>
      <w:r w:rsidR="00515B80" w:rsidRPr="000D7E11">
        <w:rPr>
          <w:sz w:val="28"/>
          <w:szCs w:val="28"/>
          <w:lang w:val="ru-RU"/>
        </w:rPr>
        <w:t xml:space="preserve">Новосибирской области </w:t>
      </w:r>
      <w:r w:rsidR="001D5402" w:rsidRPr="000D7E11">
        <w:rPr>
          <w:sz w:val="28"/>
          <w:szCs w:val="28"/>
          <w:lang w:val="ru-RU"/>
        </w:rPr>
        <w:t xml:space="preserve">от </w:t>
      </w:r>
      <w:r w:rsidR="00515B80" w:rsidRPr="000D7E11">
        <w:rPr>
          <w:sz w:val="28"/>
          <w:szCs w:val="28"/>
          <w:lang w:val="ru-RU"/>
        </w:rPr>
        <w:t>18.02.2010</w:t>
      </w:r>
      <w:r w:rsidR="001D5402" w:rsidRPr="000D7E11">
        <w:rPr>
          <w:sz w:val="28"/>
          <w:szCs w:val="28"/>
          <w:lang w:val="ru-RU"/>
        </w:rPr>
        <w:t xml:space="preserve"> г. </w:t>
      </w:r>
      <w:r w:rsidR="00CF420F" w:rsidRPr="000D7E11">
        <w:rPr>
          <w:sz w:val="28"/>
          <w:szCs w:val="28"/>
          <w:lang w:val="ru-RU"/>
        </w:rPr>
        <w:t>№</w:t>
      </w:r>
      <w:r w:rsidR="001D5402" w:rsidRPr="000D7E11">
        <w:rPr>
          <w:sz w:val="28"/>
          <w:szCs w:val="28"/>
          <w:lang w:val="ru-RU"/>
        </w:rPr>
        <w:t xml:space="preserve"> </w:t>
      </w:r>
      <w:r w:rsidR="00515B80" w:rsidRPr="000D7E11">
        <w:rPr>
          <w:sz w:val="28"/>
          <w:szCs w:val="28"/>
          <w:lang w:val="ru-RU"/>
        </w:rPr>
        <w:t>65-па</w:t>
      </w:r>
      <w:r w:rsidR="00234B55" w:rsidRPr="000D7E11">
        <w:rPr>
          <w:sz w:val="28"/>
          <w:szCs w:val="28"/>
          <w:lang w:val="ru-RU"/>
        </w:rPr>
        <w:t xml:space="preserve"> </w:t>
      </w:r>
      <w:r w:rsidR="00CF420F" w:rsidRPr="000D7E11">
        <w:rPr>
          <w:sz w:val="28"/>
          <w:szCs w:val="28"/>
          <w:lang w:val="ru-RU"/>
        </w:rPr>
        <w:t>«</w:t>
      </w:r>
      <w:r w:rsidR="00515B80" w:rsidRPr="000D7E11">
        <w:rPr>
          <w:sz w:val="28"/>
          <w:szCs w:val="28"/>
          <w:lang w:val="ru-RU"/>
        </w:rPr>
        <w:t>Об утверждении перечня автомобильных дорог общего пользования регионального и межмуниципального значения, относящихся к государственной собственности Новосибирской области</w:t>
      </w:r>
      <w:r w:rsidR="00A80A77" w:rsidRPr="000D7E11">
        <w:rPr>
          <w:sz w:val="28"/>
          <w:szCs w:val="28"/>
          <w:lang w:val="ru-RU"/>
        </w:rPr>
        <w:t xml:space="preserve">» </w:t>
      </w:r>
      <w:r w:rsidR="00DB075D" w:rsidRPr="000D7E11">
        <w:rPr>
          <w:sz w:val="28"/>
          <w:szCs w:val="28"/>
          <w:lang w:val="ru-RU"/>
        </w:rPr>
        <w:t xml:space="preserve">и </w:t>
      </w:r>
      <w:r w:rsidR="00B803C8" w:rsidRPr="000D7E11">
        <w:rPr>
          <w:sz w:val="28"/>
          <w:szCs w:val="28"/>
          <w:lang w:val="ru-RU"/>
        </w:rPr>
        <w:t>отражен в таблице 2.</w:t>
      </w:r>
      <w:r w:rsidR="00B953A7">
        <w:rPr>
          <w:sz w:val="28"/>
          <w:szCs w:val="28"/>
          <w:lang w:val="ru-RU"/>
        </w:rPr>
        <w:t>10</w:t>
      </w:r>
      <w:r w:rsidR="00B803C8" w:rsidRPr="000D7E11">
        <w:rPr>
          <w:sz w:val="28"/>
          <w:szCs w:val="28"/>
          <w:lang w:val="ru-RU"/>
        </w:rPr>
        <w:t>.</w:t>
      </w:r>
    </w:p>
    <w:p w14:paraId="6461333C" w14:textId="3883D126" w:rsidR="00454531" w:rsidRPr="000D7E11" w:rsidRDefault="00A87A78" w:rsidP="00A602C7">
      <w:pPr>
        <w:pStyle w:val="a1"/>
        <w:jc w:val="right"/>
        <w:rPr>
          <w:b/>
          <w:bCs/>
          <w:sz w:val="28"/>
          <w:szCs w:val="28"/>
          <w:lang w:val="ru-RU"/>
        </w:rPr>
      </w:pPr>
      <w:r w:rsidRPr="000D7E11">
        <w:rPr>
          <w:b/>
          <w:bCs/>
          <w:sz w:val="28"/>
          <w:szCs w:val="28"/>
          <w:lang w:val="ru-RU"/>
        </w:rPr>
        <w:t xml:space="preserve">Таблица </w:t>
      </w:r>
      <w:r w:rsidR="009A0EB1" w:rsidRPr="000D7E11">
        <w:rPr>
          <w:b/>
          <w:bCs/>
          <w:sz w:val="28"/>
          <w:szCs w:val="28"/>
          <w:lang w:val="ru-RU"/>
        </w:rPr>
        <w:t>2</w:t>
      </w:r>
      <w:r w:rsidR="0010531A" w:rsidRPr="000D7E11">
        <w:rPr>
          <w:b/>
          <w:bCs/>
          <w:sz w:val="28"/>
          <w:szCs w:val="28"/>
          <w:lang w:val="ru-RU"/>
        </w:rPr>
        <w:t>.</w:t>
      </w:r>
      <w:r w:rsidR="00B953A7">
        <w:rPr>
          <w:b/>
          <w:bCs/>
          <w:sz w:val="28"/>
          <w:szCs w:val="28"/>
          <w:lang w:val="ru-RU"/>
        </w:rPr>
        <w:t>10</w:t>
      </w:r>
    </w:p>
    <w:p w14:paraId="7FF77D94" w14:textId="5A49060C" w:rsidR="001D0A7C" w:rsidRPr="000D7E11" w:rsidRDefault="001D0A7C" w:rsidP="0010531A">
      <w:pPr>
        <w:pStyle w:val="a1"/>
        <w:keepNext/>
        <w:suppressAutoHyphens/>
        <w:spacing w:after="120"/>
        <w:ind w:firstLine="0"/>
        <w:jc w:val="center"/>
        <w:rPr>
          <w:b/>
          <w:sz w:val="28"/>
          <w:szCs w:val="28"/>
          <w:lang w:val="ru-RU"/>
        </w:rPr>
      </w:pPr>
      <w:r w:rsidRPr="000D7E11">
        <w:rPr>
          <w:b/>
          <w:sz w:val="28"/>
          <w:szCs w:val="28"/>
          <w:lang w:val="ru-RU"/>
        </w:rPr>
        <w:t>Перечень региональных и</w:t>
      </w:r>
      <w:r w:rsidR="00515B80" w:rsidRPr="000D7E11">
        <w:rPr>
          <w:b/>
          <w:sz w:val="28"/>
          <w:szCs w:val="28"/>
          <w:lang w:val="ru-RU"/>
        </w:rPr>
        <w:t>ли</w:t>
      </w:r>
      <w:r w:rsidRPr="000D7E11">
        <w:rPr>
          <w:b/>
          <w:sz w:val="28"/>
          <w:szCs w:val="28"/>
          <w:lang w:val="ru-RU"/>
        </w:rPr>
        <w:t xml:space="preserve"> </w:t>
      </w:r>
      <w:r w:rsidR="00DD01E2" w:rsidRPr="000D7E11">
        <w:rPr>
          <w:b/>
          <w:sz w:val="28"/>
          <w:szCs w:val="28"/>
          <w:lang w:val="ru-RU"/>
        </w:rPr>
        <w:t>межмуниципальных</w:t>
      </w:r>
      <w:r w:rsidRPr="000D7E11">
        <w:rPr>
          <w:b/>
          <w:sz w:val="28"/>
          <w:szCs w:val="28"/>
          <w:lang w:val="ru-RU"/>
        </w:rPr>
        <w:t xml:space="preserve"> автомобильных дорог</w:t>
      </w:r>
      <w:r w:rsidR="00F807FE" w:rsidRPr="000D7E11">
        <w:rPr>
          <w:b/>
          <w:sz w:val="28"/>
          <w:szCs w:val="28"/>
          <w:lang w:val="ru-RU"/>
        </w:rPr>
        <w:t xml:space="preserve"> </w:t>
      </w:r>
      <w:r w:rsidR="00C953A8">
        <w:rPr>
          <w:b/>
          <w:sz w:val="28"/>
          <w:szCs w:val="28"/>
          <w:lang w:val="ru-RU"/>
        </w:rPr>
        <w:t>Серебрянского</w:t>
      </w:r>
      <w:r w:rsidR="00515B80" w:rsidRPr="000D7E11">
        <w:rPr>
          <w:b/>
          <w:sz w:val="28"/>
          <w:szCs w:val="28"/>
          <w:lang w:val="ru-RU"/>
        </w:rPr>
        <w:t xml:space="preserve"> сельсовета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953"/>
        <w:gridCol w:w="2692"/>
        <w:gridCol w:w="1689"/>
      </w:tblGrid>
      <w:tr w:rsidR="00392564" w:rsidRPr="000D7E11" w14:paraId="7A714E05" w14:textId="77777777" w:rsidTr="00B70718">
        <w:trPr>
          <w:trHeight w:val="590"/>
          <w:tblHeader/>
          <w:jc w:val="center"/>
        </w:trPr>
        <w:tc>
          <w:tcPr>
            <w:tcW w:w="2653" w:type="pct"/>
            <w:shd w:val="clear" w:color="auto" w:fill="FFFFFF" w:themeFill="background1"/>
            <w:noWrap/>
            <w:hideMark/>
          </w:tcPr>
          <w:p w14:paraId="60A5EA0F" w14:textId="77777777" w:rsidR="00392564" w:rsidRPr="000D7E11" w:rsidRDefault="00392564" w:rsidP="00F26637">
            <w:pPr>
              <w:jc w:val="center"/>
              <w:rPr>
                <w:b/>
                <w:sz w:val="22"/>
                <w:szCs w:val="22"/>
                <w:lang w:eastAsia="en-US"/>
              </w:rPr>
            </w:pPr>
            <w:r w:rsidRPr="000D7E11">
              <w:rPr>
                <w:b/>
                <w:sz w:val="22"/>
                <w:szCs w:val="22"/>
                <w:lang w:eastAsia="en-US"/>
              </w:rPr>
              <w:t>Наименование автомобильной дороги</w:t>
            </w:r>
          </w:p>
        </w:tc>
        <w:tc>
          <w:tcPr>
            <w:tcW w:w="1442" w:type="pct"/>
            <w:shd w:val="clear" w:color="auto" w:fill="FFFFFF" w:themeFill="background1"/>
            <w:hideMark/>
          </w:tcPr>
          <w:p w14:paraId="58111884" w14:textId="77777777" w:rsidR="00392564" w:rsidRPr="000D7E11" w:rsidRDefault="00392564" w:rsidP="00F26637">
            <w:pPr>
              <w:jc w:val="center"/>
              <w:rPr>
                <w:b/>
                <w:sz w:val="22"/>
                <w:szCs w:val="22"/>
                <w:lang w:eastAsia="en-US"/>
              </w:rPr>
            </w:pPr>
            <w:r w:rsidRPr="000D7E11">
              <w:rPr>
                <w:b/>
                <w:sz w:val="22"/>
                <w:szCs w:val="22"/>
                <w:lang w:eastAsia="en-US"/>
              </w:rPr>
              <w:t>Идентификационный номер</w:t>
            </w:r>
          </w:p>
        </w:tc>
        <w:tc>
          <w:tcPr>
            <w:tcW w:w="905" w:type="pct"/>
            <w:shd w:val="clear" w:color="auto" w:fill="FFFFFF" w:themeFill="background1"/>
            <w:hideMark/>
          </w:tcPr>
          <w:p w14:paraId="22E65C58" w14:textId="77777777" w:rsidR="00392564" w:rsidRPr="000D7E11" w:rsidRDefault="00392564" w:rsidP="00F26637">
            <w:pPr>
              <w:jc w:val="center"/>
              <w:rPr>
                <w:b/>
                <w:sz w:val="22"/>
                <w:szCs w:val="22"/>
                <w:lang w:eastAsia="en-US"/>
              </w:rPr>
            </w:pPr>
            <w:r w:rsidRPr="000D7E11">
              <w:rPr>
                <w:b/>
                <w:sz w:val="22"/>
                <w:szCs w:val="22"/>
                <w:lang w:eastAsia="en-US"/>
              </w:rPr>
              <w:t>Протяженность, км</w:t>
            </w:r>
          </w:p>
        </w:tc>
      </w:tr>
      <w:tr w:rsidR="00440D80" w:rsidRPr="000D7E11" w14:paraId="756376CB" w14:textId="77777777" w:rsidTr="00B70718">
        <w:trPr>
          <w:trHeight w:val="235"/>
          <w:jc w:val="center"/>
        </w:trPr>
        <w:tc>
          <w:tcPr>
            <w:tcW w:w="2653" w:type="pct"/>
            <w:shd w:val="clear" w:color="auto" w:fill="FFFFFF" w:themeFill="background1"/>
            <w:noWrap/>
            <w:vAlign w:val="center"/>
          </w:tcPr>
          <w:p w14:paraId="67CAFC8A" w14:textId="155C7B9D" w:rsidR="00440D80" w:rsidRPr="000D7E11" w:rsidRDefault="008237E0" w:rsidP="000D7E11">
            <w:pPr>
              <w:rPr>
                <w:color w:val="000000" w:themeColor="text1"/>
                <w:sz w:val="22"/>
                <w:szCs w:val="22"/>
                <w:shd w:val="clear" w:color="auto" w:fill="FFFFFF"/>
              </w:rPr>
            </w:pPr>
            <w:r w:rsidRPr="008237E0">
              <w:rPr>
                <w:color w:val="000000" w:themeColor="text1"/>
                <w:sz w:val="22"/>
                <w:szCs w:val="22"/>
                <w:shd w:val="clear" w:color="auto" w:fill="FFFFFF"/>
              </w:rPr>
              <w:t xml:space="preserve">Чулым - </w:t>
            </w:r>
            <w:proofErr w:type="spellStart"/>
            <w:r w:rsidRPr="008237E0">
              <w:rPr>
                <w:color w:val="000000" w:themeColor="text1"/>
                <w:sz w:val="22"/>
                <w:szCs w:val="22"/>
                <w:shd w:val="clear" w:color="auto" w:fill="FFFFFF"/>
              </w:rPr>
              <w:t>Ужаниха</w:t>
            </w:r>
            <w:proofErr w:type="spellEnd"/>
            <w:r w:rsidRPr="008237E0">
              <w:rPr>
                <w:color w:val="000000" w:themeColor="text1"/>
                <w:sz w:val="22"/>
                <w:szCs w:val="22"/>
                <w:shd w:val="clear" w:color="auto" w:fill="FFFFFF"/>
              </w:rPr>
              <w:t xml:space="preserve"> - Базово</w:t>
            </w:r>
          </w:p>
        </w:tc>
        <w:tc>
          <w:tcPr>
            <w:tcW w:w="1442" w:type="pct"/>
            <w:shd w:val="clear" w:color="auto" w:fill="FFFFFF" w:themeFill="background1"/>
          </w:tcPr>
          <w:p w14:paraId="71473B88" w14:textId="226B098F" w:rsidR="00440D80" w:rsidRPr="000D7E11" w:rsidRDefault="008237E0" w:rsidP="000D7E11">
            <w:pPr>
              <w:rPr>
                <w:color w:val="000000" w:themeColor="text1"/>
                <w:sz w:val="22"/>
                <w:szCs w:val="22"/>
                <w:shd w:val="clear" w:color="auto" w:fill="FFFFFF"/>
              </w:rPr>
            </w:pPr>
            <w:r w:rsidRPr="008237E0">
              <w:rPr>
                <w:color w:val="000000" w:themeColor="text1"/>
                <w:sz w:val="22"/>
                <w:szCs w:val="22"/>
                <w:shd w:val="clear" w:color="auto" w:fill="FFFFFF"/>
              </w:rPr>
              <w:t>50 ОП РЗ 50К-36</w:t>
            </w:r>
          </w:p>
        </w:tc>
        <w:tc>
          <w:tcPr>
            <w:tcW w:w="905" w:type="pct"/>
            <w:shd w:val="clear" w:color="auto" w:fill="FFFFFF" w:themeFill="background1"/>
          </w:tcPr>
          <w:p w14:paraId="54C3C4D8" w14:textId="4310730C" w:rsidR="00440D80" w:rsidRPr="000D7E11" w:rsidRDefault="008237E0" w:rsidP="00440D80">
            <w:pPr>
              <w:rPr>
                <w:color w:val="000000" w:themeColor="text1"/>
                <w:sz w:val="22"/>
                <w:szCs w:val="22"/>
                <w:shd w:val="clear" w:color="auto" w:fill="FFFFFF"/>
              </w:rPr>
            </w:pPr>
            <w:r>
              <w:rPr>
                <w:color w:val="000000" w:themeColor="text1"/>
                <w:sz w:val="22"/>
                <w:szCs w:val="22"/>
                <w:shd w:val="clear" w:color="auto" w:fill="FFFFFF"/>
              </w:rPr>
              <w:t>11,35</w:t>
            </w:r>
          </w:p>
        </w:tc>
      </w:tr>
      <w:tr w:rsidR="00440D80" w:rsidRPr="00C72622" w14:paraId="0CF61FA3" w14:textId="77777777" w:rsidTr="00B70718">
        <w:trPr>
          <w:trHeight w:val="60"/>
          <w:jc w:val="center"/>
        </w:trPr>
        <w:tc>
          <w:tcPr>
            <w:tcW w:w="2653" w:type="pct"/>
            <w:shd w:val="clear" w:color="auto" w:fill="FFFFFF" w:themeFill="background1"/>
            <w:noWrap/>
            <w:vAlign w:val="center"/>
          </w:tcPr>
          <w:p w14:paraId="03D15245" w14:textId="2CCF100B" w:rsidR="00440D80" w:rsidRPr="00C72622" w:rsidRDefault="008237E0" w:rsidP="000D7E11">
            <w:pPr>
              <w:rPr>
                <w:color w:val="000000" w:themeColor="text1"/>
                <w:sz w:val="22"/>
                <w:szCs w:val="22"/>
                <w:shd w:val="clear" w:color="auto" w:fill="FFFFFF"/>
              </w:rPr>
            </w:pPr>
            <w:r w:rsidRPr="00C72622">
              <w:rPr>
                <w:color w:val="000000" w:themeColor="text1"/>
                <w:sz w:val="22"/>
                <w:szCs w:val="22"/>
                <w:shd w:val="clear" w:color="auto" w:fill="FFFFFF"/>
              </w:rPr>
              <w:t>22 км а/д «К-36» - Серебрянское</w:t>
            </w:r>
          </w:p>
        </w:tc>
        <w:tc>
          <w:tcPr>
            <w:tcW w:w="1442" w:type="pct"/>
            <w:shd w:val="clear" w:color="auto" w:fill="FFFFFF" w:themeFill="background1"/>
          </w:tcPr>
          <w:p w14:paraId="104DD2BF" w14:textId="50147EDB" w:rsidR="00440D80" w:rsidRPr="00C72622" w:rsidRDefault="008237E0" w:rsidP="00440D80">
            <w:pPr>
              <w:rPr>
                <w:color w:val="000000" w:themeColor="text1"/>
                <w:sz w:val="22"/>
                <w:szCs w:val="22"/>
                <w:shd w:val="clear" w:color="auto" w:fill="FFFFFF"/>
              </w:rPr>
            </w:pPr>
            <w:r w:rsidRPr="00C72622">
              <w:rPr>
                <w:color w:val="000000" w:themeColor="text1"/>
                <w:sz w:val="22"/>
                <w:szCs w:val="22"/>
                <w:shd w:val="clear" w:color="auto" w:fill="FFFFFF"/>
              </w:rPr>
              <w:t>50 ОП МЗ 50Н-3203</w:t>
            </w:r>
          </w:p>
        </w:tc>
        <w:tc>
          <w:tcPr>
            <w:tcW w:w="905" w:type="pct"/>
            <w:shd w:val="clear" w:color="auto" w:fill="FFFFFF" w:themeFill="background1"/>
          </w:tcPr>
          <w:p w14:paraId="149AAD46" w14:textId="0D877662" w:rsidR="00440D80" w:rsidRPr="00C72622" w:rsidRDefault="00C72622" w:rsidP="00440D80">
            <w:pPr>
              <w:rPr>
                <w:color w:val="000000" w:themeColor="text1"/>
                <w:sz w:val="22"/>
                <w:szCs w:val="22"/>
                <w:shd w:val="clear" w:color="auto" w:fill="FFFFFF"/>
              </w:rPr>
            </w:pPr>
            <w:r w:rsidRPr="00C72622">
              <w:rPr>
                <w:color w:val="000000" w:themeColor="text1"/>
                <w:sz w:val="22"/>
                <w:szCs w:val="22"/>
                <w:shd w:val="clear" w:color="auto" w:fill="FFFFFF"/>
              </w:rPr>
              <w:t>13,75</w:t>
            </w:r>
          </w:p>
        </w:tc>
      </w:tr>
      <w:tr w:rsidR="008237E0" w:rsidRPr="00C72622" w14:paraId="1F762038" w14:textId="77777777" w:rsidTr="00B70718">
        <w:trPr>
          <w:trHeight w:val="60"/>
          <w:jc w:val="center"/>
        </w:trPr>
        <w:tc>
          <w:tcPr>
            <w:tcW w:w="2653" w:type="pct"/>
            <w:shd w:val="clear" w:color="auto" w:fill="FFFFFF" w:themeFill="background1"/>
            <w:noWrap/>
            <w:vAlign w:val="center"/>
          </w:tcPr>
          <w:p w14:paraId="6D743F0E" w14:textId="2ABA83C2" w:rsidR="008237E0" w:rsidRPr="00C72622" w:rsidRDefault="008237E0" w:rsidP="000D7E11">
            <w:pPr>
              <w:rPr>
                <w:color w:val="000000" w:themeColor="text1"/>
                <w:sz w:val="22"/>
                <w:szCs w:val="22"/>
                <w:shd w:val="clear" w:color="auto" w:fill="FFFFFF"/>
              </w:rPr>
            </w:pPr>
            <w:r w:rsidRPr="00C72622">
              <w:rPr>
                <w:color w:val="000000" w:themeColor="text1"/>
                <w:sz w:val="22"/>
                <w:szCs w:val="22"/>
                <w:shd w:val="clear" w:color="auto" w:fill="FFFFFF"/>
              </w:rPr>
              <w:t xml:space="preserve">Подъезд к п. </w:t>
            </w:r>
            <w:proofErr w:type="spellStart"/>
            <w:r w:rsidRPr="00C72622">
              <w:rPr>
                <w:color w:val="000000" w:themeColor="text1"/>
                <w:sz w:val="22"/>
                <w:szCs w:val="22"/>
                <w:shd w:val="clear" w:color="auto" w:fill="FFFFFF"/>
              </w:rPr>
              <w:t>Ваничкино</w:t>
            </w:r>
            <w:proofErr w:type="spellEnd"/>
            <w:r w:rsidRPr="00C72622">
              <w:rPr>
                <w:color w:val="000000" w:themeColor="text1"/>
                <w:sz w:val="22"/>
                <w:szCs w:val="22"/>
                <w:shd w:val="clear" w:color="auto" w:fill="FFFFFF"/>
              </w:rPr>
              <w:t xml:space="preserve"> /3 км/</w:t>
            </w:r>
          </w:p>
        </w:tc>
        <w:tc>
          <w:tcPr>
            <w:tcW w:w="1442" w:type="pct"/>
            <w:shd w:val="clear" w:color="auto" w:fill="FFFFFF" w:themeFill="background1"/>
          </w:tcPr>
          <w:p w14:paraId="1FA3F47F" w14:textId="445061BB" w:rsidR="008237E0" w:rsidRPr="00C72622" w:rsidRDefault="008237E0" w:rsidP="00440D80">
            <w:pPr>
              <w:rPr>
                <w:color w:val="000000" w:themeColor="text1"/>
                <w:sz w:val="22"/>
                <w:szCs w:val="22"/>
                <w:shd w:val="clear" w:color="auto" w:fill="FFFFFF"/>
              </w:rPr>
            </w:pPr>
            <w:r w:rsidRPr="00C72622">
              <w:rPr>
                <w:color w:val="000000" w:themeColor="text1"/>
                <w:sz w:val="22"/>
                <w:szCs w:val="22"/>
                <w:shd w:val="clear" w:color="auto" w:fill="FFFFFF"/>
              </w:rPr>
              <w:t>50 ОП МЗ 50Н-3203п1</w:t>
            </w:r>
          </w:p>
        </w:tc>
        <w:tc>
          <w:tcPr>
            <w:tcW w:w="905" w:type="pct"/>
            <w:shd w:val="clear" w:color="auto" w:fill="FFFFFF" w:themeFill="background1"/>
          </w:tcPr>
          <w:p w14:paraId="6FE78214" w14:textId="16211F23" w:rsidR="008237E0" w:rsidRPr="00C72622" w:rsidRDefault="00C72622" w:rsidP="00440D80">
            <w:pPr>
              <w:rPr>
                <w:color w:val="000000" w:themeColor="text1"/>
                <w:sz w:val="22"/>
                <w:szCs w:val="22"/>
                <w:shd w:val="clear" w:color="auto" w:fill="FFFFFF"/>
              </w:rPr>
            </w:pPr>
            <w:r w:rsidRPr="00C72622">
              <w:rPr>
                <w:color w:val="000000" w:themeColor="text1"/>
                <w:sz w:val="22"/>
                <w:szCs w:val="22"/>
                <w:shd w:val="clear" w:color="auto" w:fill="FFFFFF"/>
              </w:rPr>
              <w:t>0,7</w:t>
            </w:r>
          </w:p>
        </w:tc>
      </w:tr>
      <w:tr w:rsidR="008237E0" w:rsidRPr="00C72622" w14:paraId="5FE723F4" w14:textId="77777777" w:rsidTr="00B70718">
        <w:trPr>
          <w:trHeight w:val="60"/>
          <w:jc w:val="center"/>
        </w:trPr>
        <w:tc>
          <w:tcPr>
            <w:tcW w:w="2653" w:type="pct"/>
            <w:shd w:val="clear" w:color="auto" w:fill="FFFFFF" w:themeFill="background1"/>
            <w:noWrap/>
            <w:vAlign w:val="center"/>
          </w:tcPr>
          <w:p w14:paraId="4A2A8F23" w14:textId="23A6D796" w:rsidR="008237E0" w:rsidRPr="00C72622" w:rsidRDefault="008237E0" w:rsidP="000D7E11">
            <w:pPr>
              <w:rPr>
                <w:color w:val="000000" w:themeColor="text1"/>
                <w:sz w:val="22"/>
                <w:szCs w:val="22"/>
                <w:shd w:val="clear" w:color="auto" w:fill="FFFFFF"/>
              </w:rPr>
            </w:pPr>
            <w:r w:rsidRPr="00C72622">
              <w:rPr>
                <w:color w:val="000000" w:themeColor="text1"/>
                <w:sz w:val="22"/>
                <w:szCs w:val="22"/>
                <w:shd w:val="clear" w:color="auto" w:fill="FFFFFF"/>
              </w:rPr>
              <w:t xml:space="preserve">Подъезд к п. </w:t>
            </w:r>
            <w:proofErr w:type="spellStart"/>
            <w:r w:rsidRPr="00C72622">
              <w:rPr>
                <w:color w:val="000000" w:themeColor="text1"/>
                <w:sz w:val="22"/>
                <w:szCs w:val="22"/>
                <w:shd w:val="clear" w:color="auto" w:fill="FFFFFF"/>
              </w:rPr>
              <w:t>Князевский</w:t>
            </w:r>
            <w:proofErr w:type="spellEnd"/>
            <w:r w:rsidRPr="00C72622">
              <w:rPr>
                <w:color w:val="000000" w:themeColor="text1"/>
                <w:sz w:val="22"/>
                <w:szCs w:val="22"/>
                <w:shd w:val="clear" w:color="auto" w:fill="FFFFFF"/>
              </w:rPr>
              <w:t xml:space="preserve"> /10 км/</w:t>
            </w:r>
          </w:p>
        </w:tc>
        <w:tc>
          <w:tcPr>
            <w:tcW w:w="1442" w:type="pct"/>
            <w:shd w:val="clear" w:color="auto" w:fill="FFFFFF" w:themeFill="background1"/>
          </w:tcPr>
          <w:p w14:paraId="5DC1FED1" w14:textId="7025E12E" w:rsidR="008237E0" w:rsidRPr="00C72622" w:rsidRDefault="008237E0" w:rsidP="00440D80">
            <w:pPr>
              <w:rPr>
                <w:color w:val="000000" w:themeColor="text1"/>
                <w:sz w:val="22"/>
                <w:szCs w:val="22"/>
                <w:shd w:val="clear" w:color="auto" w:fill="FFFFFF"/>
              </w:rPr>
            </w:pPr>
            <w:r w:rsidRPr="00C72622">
              <w:rPr>
                <w:color w:val="000000" w:themeColor="text1"/>
                <w:sz w:val="22"/>
                <w:szCs w:val="22"/>
                <w:shd w:val="clear" w:color="auto" w:fill="FFFFFF"/>
              </w:rPr>
              <w:t>50 ОП МЗ 50Н-3203п2</w:t>
            </w:r>
          </w:p>
        </w:tc>
        <w:tc>
          <w:tcPr>
            <w:tcW w:w="905" w:type="pct"/>
            <w:shd w:val="clear" w:color="auto" w:fill="FFFFFF" w:themeFill="background1"/>
          </w:tcPr>
          <w:p w14:paraId="76596E3D" w14:textId="46DD900C" w:rsidR="008237E0" w:rsidRPr="00C72622" w:rsidRDefault="00C72622" w:rsidP="00440D80">
            <w:pPr>
              <w:rPr>
                <w:color w:val="000000" w:themeColor="text1"/>
                <w:sz w:val="22"/>
                <w:szCs w:val="22"/>
                <w:shd w:val="clear" w:color="auto" w:fill="FFFFFF"/>
              </w:rPr>
            </w:pPr>
            <w:r w:rsidRPr="00C72622">
              <w:rPr>
                <w:color w:val="000000" w:themeColor="text1"/>
                <w:sz w:val="22"/>
                <w:szCs w:val="22"/>
                <w:shd w:val="clear" w:color="auto" w:fill="FFFFFF"/>
              </w:rPr>
              <w:t>0,03</w:t>
            </w:r>
          </w:p>
        </w:tc>
      </w:tr>
      <w:tr w:rsidR="000D7E11" w:rsidRPr="0067763F" w14:paraId="18F5B6F2" w14:textId="77777777" w:rsidTr="00B70718">
        <w:trPr>
          <w:trHeight w:val="60"/>
          <w:jc w:val="center"/>
        </w:trPr>
        <w:tc>
          <w:tcPr>
            <w:tcW w:w="2653" w:type="pct"/>
            <w:shd w:val="clear" w:color="auto" w:fill="FFFFFF" w:themeFill="background1"/>
            <w:noWrap/>
            <w:vAlign w:val="center"/>
          </w:tcPr>
          <w:p w14:paraId="38F943DD" w14:textId="11449239" w:rsidR="000D7E11" w:rsidRPr="00C72622" w:rsidRDefault="008237E0" w:rsidP="000D7E11">
            <w:pPr>
              <w:rPr>
                <w:color w:val="000000" w:themeColor="text1"/>
                <w:sz w:val="22"/>
                <w:szCs w:val="22"/>
                <w:shd w:val="clear" w:color="auto" w:fill="FFFFFF"/>
              </w:rPr>
            </w:pPr>
            <w:r w:rsidRPr="00C72622">
              <w:rPr>
                <w:color w:val="000000" w:themeColor="text1"/>
                <w:sz w:val="22"/>
                <w:szCs w:val="22"/>
                <w:shd w:val="clear" w:color="auto" w:fill="FFFFFF"/>
              </w:rPr>
              <w:t xml:space="preserve">14 км а/д «Н-3203» – </w:t>
            </w:r>
            <w:proofErr w:type="spellStart"/>
            <w:r w:rsidRPr="00C72622">
              <w:rPr>
                <w:color w:val="000000" w:themeColor="text1"/>
                <w:sz w:val="22"/>
                <w:szCs w:val="22"/>
                <w:shd w:val="clear" w:color="auto" w:fill="FFFFFF"/>
              </w:rPr>
              <w:t>Сарыкамышка</w:t>
            </w:r>
            <w:proofErr w:type="spellEnd"/>
          </w:p>
        </w:tc>
        <w:tc>
          <w:tcPr>
            <w:tcW w:w="1442" w:type="pct"/>
            <w:shd w:val="clear" w:color="auto" w:fill="FFFFFF" w:themeFill="background1"/>
          </w:tcPr>
          <w:p w14:paraId="4DAD3EB7" w14:textId="3B707838" w:rsidR="000D7E11" w:rsidRPr="00C72622" w:rsidRDefault="008237E0" w:rsidP="00440D80">
            <w:pPr>
              <w:rPr>
                <w:color w:val="000000" w:themeColor="text1"/>
                <w:sz w:val="22"/>
                <w:szCs w:val="22"/>
                <w:shd w:val="clear" w:color="auto" w:fill="FFFFFF"/>
              </w:rPr>
            </w:pPr>
            <w:r w:rsidRPr="00C72622">
              <w:rPr>
                <w:color w:val="000000" w:themeColor="text1"/>
                <w:sz w:val="22"/>
                <w:szCs w:val="22"/>
                <w:shd w:val="clear" w:color="auto" w:fill="FFFFFF"/>
              </w:rPr>
              <w:t>50 ОП МЗ 50Н-3227</w:t>
            </w:r>
          </w:p>
        </w:tc>
        <w:tc>
          <w:tcPr>
            <w:tcW w:w="905" w:type="pct"/>
            <w:shd w:val="clear" w:color="auto" w:fill="FFFFFF" w:themeFill="background1"/>
          </w:tcPr>
          <w:p w14:paraId="0A4BCC9F" w14:textId="1FA4A817" w:rsidR="000D7E11" w:rsidRPr="000D7E11" w:rsidRDefault="008237E0" w:rsidP="00440D80">
            <w:pPr>
              <w:rPr>
                <w:color w:val="000000" w:themeColor="text1"/>
                <w:sz w:val="22"/>
                <w:szCs w:val="22"/>
                <w:shd w:val="clear" w:color="auto" w:fill="FFFFFF"/>
              </w:rPr>
            </w:pPr>
            <w:r w:rsidRPr="00C72622">
              <w:rPr>
                <w:color w:val="000000" w:themeColor="text1"/>
                <w:sz w:val="22"/>
                <w:szCs w:val="22"/>
                <w:shd w:val="clear" w:color="auto" w:fill="FFFFFF"/>
              </w:rPr>
              <w:t>18,62</w:t>
            </w:r>
          </w:p>
        </w:tc>
      </w:tr>
    </w:tbl>
    <w:p w14:paraId="2EAEF2AF" w14:textId="77777777" w:rsidR="00C6231F" w:rsidRPr="0067763F" w:rsidRDefault="00C6231F" w:rsidP="00C6231F">
      <w:pPr>
        <w:pStyle w:val="a1"/>
        <w:rPr>
          <w:sz w:val="28"/>
          <w:szCs w:val="28"/>
          <w:highlight w:val="yellow"/>
          <w:lang w:val="ru-RU"/>
        </w:rPr>
      </w:pPr>
    </w:p>
    <w:p w14:paraId="6E228B2E" w14:textId="5B1A9466" w:rsidR="00C6231F" w:rsidRPr="00B70718" w:rsidRDefault="00C6231F" w:rsidP="00C6231F">
      <w:pPr>
        <w:pStyle w:val="a1"/>
        <w:rPr>
          <w:sz w:val="28"/>
          <w:szCs w:val="28"/>
          <w:lang w:val="ru-RU"/>
        </w:rPr>
      </w:pPr>
      <w:r w:rsidRPr="000D7E11">
        <w:rPr>
          <w:sz w:val="28"/>
          <w:szCs w:val="28"/>
          <w:lang w:val="ru-RU"/>
        </w:rPr>
        <w:t>Перечень автомобильных дорог общего пользования местного значения отражен в таблице 2.</w:t>
      </w:r>
      <w:r w:rsidR="00B953A7">
        <w:rPr>
          <w:sz w:val="28"/>
          <w:szCs w:val="28"/>
          <w:lang w:val="ru-RU"/>
        </w:rPr>
        <w:t>11</w:t>
      </w:r>
      <w:r w:rsidRPr="000D7E11">
        <w:rPr>
          <w:sz w:val="28"/>
          <w:szCs w:val="28"/>
          <w:lang w:val="ru-RU"/>
        </w:rPr>
        <w:t>.</w:t>
      </w:r>
    </w:p>
    <w:p w14:paraId="3E4243FF" w14:textId="69E11F8B" w:rsidR="00C6231F" w:rsidRPr="00B70718" w:rsidRDefault="00C6231F" w:rsidP="00C6231F">
      <w:pPr>
        <w:pStyle w:val="a1"/>
        <w:jc w:val="right"/>
        <w:rPr>
          <w:b/>
          <w:bCs/>
          <w:sz w:val="28"/>
          <w:szCs w:val="28"/>
          <w:lang w:val="ru-RU"/>
        </w:rPr>
      </w:pPr>
      <w:r w:rsidRPr="00B70718">
        <w:rPr>
          <w:b/>
          <w:bCs/>
          <w:sz w:val="28"/>
          <w:szCs w:val="28"/>
          <w:lang w:val="ru-RU"/>
        </w:rPr>
        <w:t>Таблица 2.</w:t>
      </w:r>
      <w:r w:rsidR="00B953A7">
        <w:rPr>
          <w:b/>
          <w:bCs/>
          <w:sz w:val="28"/>
          <w:szCs w:val="28"/>
          <w:lang w:val="ru-RU"/>
        </w:rPr>
        <w:t>11</w:t>
      </w:r>
    </w:p>
    <w:p w14:paraId="595B63CD" w14:textId="1B3E8593" w:rsidR="00C6231F" w:rsidRDefault="00C6231F" w:rsidP="00C6231F">
      <w:pPr>
        <w:pStyle w:val="a1"/>
        <w:keepNext/>
        <w:suppressAutoHyphens/>
        <w:spacing w:after="120"/>
        <w:ind w:firstLine="0"/>
        <w:jc w:val="center"/>
        <w:rPr>
          <w:sz w:val="28"/>
          <w:szCs w:val="28"/>
          <w:lang w:val="ru-RU"/>
        </w:rPr>
      </w:pPr>
      <w:r w:rsidRPr="00B70718">
        <w:rPr>
          <w:b/>
          <w:sz w:val="28"/>
          <w:szCs w:val="28"/>
          <w:lang w:val="ru-RU"/>
        </w:rPr>
        <w:t xml:space="preserve">Перечень автомобильных дорог местного значения </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000" w:firstRow="0" w:lastRow="0" w:firstColumn="0" w:lastColumn="0" w:noHBand="0" w:noVBand="0"/>
      </w:tblPr>
      <w:tblGrid>
        <w:gridCol w:w="2764"/>
        <w:gridCol w:w="4509"/>
        <w:gridCol w:w="2071"/>
      </w:tblGrid>
      <w:tr w:rsidR="0067763F" w:rsidRPr="00C72622" w14:paraId="7845795E" w14:textId="77777777" w:rsidTr="0067763F">
        <w:trPr>
          <w:tblHeader/>
          <w:jc w:val="center"/>
        </w:trPr>
        <w:tc>
          <w:tcPr>
            <w:tcW w:w="1479" w:type="pct"/>
            <w:shd w:val="clear" w:color="auto" w:fill="auto"/>
            <w:vAlign w:val="center"/>
          </w:tcPr>
          <w:p w14:paraId="6B3FDFF1" w14:textId="77777777" w:rsidR="0067763F" w:rsidRPr="00C72622" w:rsidRDefault="0067763F" w:rsidP="0067763F">
            <w:pPr>
              <w:jc w:val="center"/>
              <w:rPr>
                <w:b/>
                <w:bCs/>
                <w:sz w:val="22"/>
                <w:szCs w:val="22"/>
              </w:rPr>
            </w:pPr>
            <w:r w:rsidRPr="00C72622">
              <w:rPr>
                <w:b/>
                <w:bCs/>
                <w:sz w:val="22"/>
                <w:szCs w:val="22"/>
              </w:rPr>
              <w:t>Идентификационный номер</w:t>
            </w:r>
          </w:p>
        </w:tc>
        <w:tc>
          <w:tcPr>
            <w:tcW w:w="2413" w:type="pct"/>
            <w:shd w:val="clear" w:color="auto" w:fill="auto"/>
            <w:noWrap/>
            <w:vAlign w:val="center"/>
          </w:tcPr>
          <w:p w14:paraId="0C7F21F5" w14:textId="77777777" w:rsidR="0067763F" w:rsidRPr="00C72622" w:rsidRDefault="0067763F" w:rsidP="0067763F">
            <w:pPr>
              <w:jc w:val="center"/>
              <w:rPr>
                <w:b/>
                <w:bCs/>
                <w:sz w:val="22"/>
                <w:szCs w:val="22"/>
              </w:rPr>
            </w:pPr>
            <w:r w:rsidRPr="00C72622">
              <w:rPr>
                <w:b/>
                <w:bCs/>
                <w:sz w:val="22"/>
                <w:szCs w:val="22"/>
              </w:rPr>
              <w:t>Наименование автомобильной дороги</w:t>
            </w:r>
          </w:p>
        </w:tc>
        <w:tc>
          <w:tcPr>
            <w:tcW w:w="1108" w:type="pct"/>
            <w:shd w:val="clear" w:color="auto" w:fill="auto"/>
          </w:tcPr>
          <w:p w14:paraId="1A3C3F88" w14:textId="6D1DED64" w:rsidR="0067763F" w:rsidRPr="00C72622" w:rsidRDefault="0067763F" w:rsidP="0067763F">
            <w:pPr>
              <w:jc w:val="center"/>
              <w:rPr>
                <w:b/>
                <w:bCs/>
                <w:sz w:val="22"/>
                <w:szCs w:val="22"/>
              </w:rPr>
            </w:pPr>
            <w:r w:rsidRPr="00C72622">
              <w:rPr>
                <w:b/>
                <w:bCs/>
                <w:sz w:val="22"/>
                <w:szCs w:val="22"/>
              </w:rPr>
              <w:t>Протяженность, км в пределах МО</w:t>
            </w:r>
          </w:p>
        </w:tc>
      </w:tr>
      <w:tr w:rsidR="00C72622" w:rsidRPr="00C72622" w14:paraId="0F1AA844" w14:textId="77777777" w:rsidTr="0067763F">
        <w:trPr>
          <w:tblHeader/>
          <w:jc w:val="center"/>
        </w:trPr>
        <w:tc>
          <w:tcPr>
            <w:tcW w:w="1479" w:type="pct"/>
            <w:shd w:val="clear" w:color="auto" w:fill="auto"/>
            <w:vAlign w:val="center"/>
          </w:tcPr>
          <w:p w14:paraId="1C4E098E" w14:textId="4AE05829" w:rsidR="00C72622" w:rsidRPr="00C72622" w:rsidRDefault="00C72622" w:rsidP="00C72622">
            <w:pPr>
              <w:jc w:val="center"/>
              <w:rPr>
                <w:color w:val="000000"/>
                <w:sz w:val="22"/>
                <w:szCs w:val="22"/>
              </w:rPr>
            </w:pPr>
            <w:r w:rsidRPr="00C72622">
              <w:rPr>
                <w:color w:val="000000"/>
                <w:sz w:val="22"/>
                <w:szCs w:val="22"/>
              </w:rPr>
              <w:t>50-259-828 ОП МП 01</w:t>
            </w:r>
          </w:p>
        </w:tc>
        <w:tc>
          <w:tcPr>
            <w:tcW w:w="2413" w:type="pct"/>
            <w:shd w:val="clear" w:color="auto" w:fill="auto"/>
            <w:vAlign w:val="center"/>
          </w:tcPr>
          <w:p w14:paraId="78D1508B" w14:textId="4C9DA3EB"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ул.Советская</w:t>
            </w:r>
            <w:proofErr w:type="spellEnd"/>
          </w:p>
        </w:tc>
        <w:tc>
          <w:tcPr>
            <w:tcW w:w="1108" w:type="pct"/>
            <w:shd w:val="clear" w:color="auto" w:fill="auto"/>
            <w:vAlign w:val="center"/>
          </w:tcPr>
          <w:p w14:paraId="110BDB09" w14:textId="15DA0E84" w:rsidR="00C72622" w:rsidRPr="00C72622" w:rsidRDefault="00C72622" w:rsidP="00C72622">
            <w:pPr>
              <w:jc w:val="center"/>
              <w:rPr>
                <w:color w:val="000000"/>
                <w:sz w:val="22"/>
                <w:szCs w:val="22"/>
              </w:rPr>
            </w:pPr>
            <w:r w:rsidRPr="00C72622">
              <w:rPr>
                <w:color w:val="000000"/>
                <w:sz w:val="22"/>
                <w:szCs w:val="22"/>
              </w:rPr>
              <w:t>2,03</w:t>
            </w:r>
          </w:p>
        </w:tc>
      </w:tr>
      <w:tr w:rsidR="00C72622" w:rsidRPr="00C72622" w14:paraId="13408A52" w14:textId="77777777" w:rsidTr="0067763F">
        <w:trPr>
          <w:tblHeader/>
          <w:jc w:val="center"/>
        </w:trPr>
        <w:tc>
          <w:tcPr>
            <w:tcW w:w="1479" w:type="pct"/>
            <w:shd w:val="clear" w:color="auto" w:fill="auto"/>
            <w:vAlign w:val="center"/>
          </w:tcPr>
          <w:p w14:paraId="0CB5F4B9" w14:textId="0F8D7FE4" w:rsidR="00C72622" w:rsidRPr="00C72622" w:rsidRDefault="00C72622" w:rsidP="00C72622">
            <w:pPr>
              <w:jc w:val="center"/>
              <w:rPr>
                <w:color w:val="000000"/>
                <w:sz w:val="22"/>
                <w:szCs w:val="22"/>
              </w:rPr>
            </w:pPr>
            <w:r w:rsidRPr="00C72622">
              <w:rPr>
                <w:color w:val="000000"/>
                <w:sz w:val="22"/>
                <w:szCs w:val="22"/>
              </w:rPr>
              <w:t>50-259-828 ОП МП 02</w:t>
            </w:r>
          </w:p>
        </w:tc>
        <w:tc>
          <w:tcPr>
            <w:tcW w:w="2413" w:type="pct"/>
            <w:shd w:val="clear" w:color="auto" w:fill="auto"/>
            <w:vAlign w:val="center"/>
          </w:tcPr>
          <w:p w14:paraId="3B7A23A4" w14:textId="47494D77"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ул.Комсомольская</w:t>
            </w:r>
            <w:proofErr w:type="spellEnd"/>
            <w:r w:rsidRPr="00C72622">
              <w:rPr>
                <w:color w:val="000000"/>
                <w:sz w:val="22"/>
                <w:szCs w:val="22"/>
              </w:rPr>
              <w:t xml:space="preserve"> </w:t>
            </w:r>
          </w:p>
        </w:tc>
        <w:tc>
          <w:tcPr>
            <w:tcW w:w="1108" w:type="pct"/>
            <w:vAlign w:val="center"/>
          </w:tcPr>
          <w:p w14:paraId="57B61A87" w14:textId="696B8FEE" w:rsidR="00C72622" w:rsidRPr="00C72622" w:rsidRDefault="00C72622" w:rsidP="00C72622">
            <w:pPr>
              <w:jc w:val="center"/>
              <w:rPr>
                <w:color w:val="000000"/>
                <w:sz w:val="22"/>
                <w:szCs w:val="22"/>
              </w:rPr>
            </w:pPr>
            <w:r w:rsidRPr="00C72622">
              <w:rPr>
                <w:color w:val="000000"/>
                <w:sz w:val="22"/>
                <w:szCs w:val="22"/>
              </w:rPr>
              <w:t>1,23</w:t>
            </w:r>
          </w:p>
        </w:tc>
      </w:tr>
      <w:tr w:rsidR="00C72622" w:rsidRPr="00C72622" w14:paraId="5983B2D6" w14:textId="77777777" w:rsidTr="0067763F">
        <w:trPr>
          <w:tblHeader/>
          <w:jc w:val="center"/>
        </w:trPr>
        <w:tc>
          <w:tcPr>
            <w:tcW w:w="1479" w:type="pct"/>
            <w:shd w:val="clear" w:color="auto" w:fill="auto"/>
            <w:vAlign w:val="center"/>
          </w:tcPr>
          <w:p w14:paraId="2E072EED" w14:textId="3DD9F719" w:rsidR="00C72622" w:rsidRPr="00C72622" w:rsidRDefault="00C72622" w:rsidP="00C72622">
            <w:pPr>
              <w:jc w:val="center"/>
              <w:rPr>
                <w:color w:val="000000"/>
                <w:sz w:val="22"/>
                <w:szCs w:val="22"/>
              </w:rPr>
            </w:pPr>
            <w:r w:rsidRPr="00C72622">
              <w:rPr>
                <w:color w:val="000000"/>
                <w:sz w:val="22"/>
                <w:szCs w:val="22"/>
              </w:rPr>
              <w:t>50-259-828 ОП МП 03</w:t>
            </w:r>
          </w:p>
        </w:tc>
        <w:tc>
          <w:tcPr>
            <w:tcW w:w="2413" w:type="pct"/>
            <w:shd w:val="clear" w:color="auto" w:fill="auto"/>
            <w:vAlign w:val="center"/>
          </w:tcPr>
          <w:p w14:paraId="64A018B6" w14:textId="622DB0FC"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ул.Лесная</w:t>
            </w:r>
            <w:proofErr w:type="spellEnd"/>
            <w:r w:rsidRPr="00C72622">
              <w:rPr>
                <w:color w:val="000000"/>
                <w:sz w:val="22"/>
                <w:szCs w:val="22"/>
              </w:rPr>
              <w:t xml:space="preserve"> </w:t>
            </w:r>
          </w:p>
        </w:tc>
        <w:tc>
          <w:tcPr>
            <w:tcW w:w="1108" w:type="pct"/>
            <w:vAlign w:val="center"/>
          </w:tcPr>
          <w:p w14:paraId="6CE0EFA2" w14:textId="28D87820" w:rsidR="00C72622" w:rsidRPr="00C72622" w:rsidRDefault="00C72622" w:rsidP="00C72622">
            <w:pPr>
              <w:jc w:val="center"/>
              <w:rPr>
                <w:color w:val="000000"/>
                <w:sz w:val="22"/>
                <w:szCs w:val="22"/>
              </w:rPr>
            </w:pPr>
            <w:r w:rsidRPr="00C72622">
              <w:rPr>
                <w:color w:val="000000"/>
                <w:sz w:val="22"/>
                <w:szCs w:val="22"/>
              </w:rPr>
              <w:t>0,415</w:t>
            </w:r>
          </w:p>
        </w:tc>
      </w:tr>
      <w:tr w:rsidR="00C72622" w:rsidRPr="00C72622" w14:paraId="1AAC7905" w14:textId="77777777" w:rsidTr="0067763F">
        <w:trPr>
          <w:tblHeader/>
          <w:jc w:val="center"/>
        </w:trPr>
        <w:tc>
          <w:tcPr>
            <w:tcW w:w="1479" w:type="pct"/>
            <w:shd w:val="clear" w:color="auto" w:fill="auto"/>
            <w:vAlign w:val="center"/>
          </w:tcPr>
          <w:p w14:paraId="2C709B34" w14:textId="2BDD5E32" w:rsidR="00C72622" w:rsidRPr="00C72622" w:rsidRDefault="00C72622" w:rsidP="00C72622">
            <w:pPr>
              <w:jc w:val="center"/>
              <w:rPr>
                <w:color w:val="000000"/>
                <w:sz w:val="22"/>
                <w:szCs w:val="22"/>
              </w:rPr>
            </w:pPr>
            <w:r w:rsidRPr="00C72622">
              <w:rPr>
                <w:color w:val="000000"/>
                <w:sz w:val="22"/>
                <w:szCs w:val="22"/>
              </w:rPr>
              <w:t>50-259-828 ОП МП 04</w:t>
            </w:r>
          </w:p>
        </w:tc>
        <w:tc>
          <w:tcPr>
            <w:tcW w:w="2413" w:type="pct"/>
            <w:shd w:val="clear" w:color="auto" w:fill="auto"/>
            <w:vAlign w:val="center"/>
          </w:tcPr>
          <w:p w14:paraId="76FEDD19" w14:textId="0DEB9CD3"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ул.Березовая</w:t>
            </w:r>
            <w:proofErr w:type="spellEnd"/>
            <w:r w:rsidRPr="00C72622">
              <w:rPr>
                <w:color w:val="000000"/>
                <w:sz w:val="22"/>
                <w:szCs w:val="22"/>
              </w:rPr>
              <w:t xml:space="preserve"> Роща</w:t>
            </w:r>
          </w:p>
        </w:tc>
        <w:tc>
          <w:tcPr>
            <w:tcW w:w="1108" w:type="pct"/>
            <w:vAlign w:val="center"/>
          </w:tcPr>
          <w:p w14:paraId="2A7505AA" w14:textId="138525B7" w:rsidR="00C72622" w:rsidRPr="00C72622" w:rsidRDefault="00C72622" w:rsidP="00C72622">
            <w:pPr>
              <w:jc w:val="center"/>
              <w:rPr>
                <w:color w:val="000000"/>
                <w:sz w:val="22"/>
                <w:szCs w:val="22"/>
              </w:rPr>
            </w:pPr>
            <w:r w:rsidRPr="00C72622">
              <w:rPr>
                <w:color w:val="000000"/>
                <w:sz w:val="22"/>
                <w:szCs w:val="22"/>
              </w:rPr>
              <w:t>1,38</w:t>
            </w:r>
          </w:p>
        </w:tc>
      </w:tr>
      <w:tr w:rsidR="00C72622" w:rsidRPr="00C72622" w14:paraId="05769DF6" w14:textId="77777777" w:rsidTr="0067763F">
        <w:trPr>
          <w:tblHeader/>
          <w:jc w:val="center"/>
        </w:trPr>
        <w:tc>
          <w:tcPr>
            <w:tcW w:w="1479" w:type="pct"/>
            <w:shd w:val="clear" w:color="auto" w:fill="auto"/>
            <w:vAlign w:val="center"/>
          </w:tcPr>
          <w:p w14:paraId="65AB75ED" w14:textId="31CE7FA5" w:rsidR="00C72622" w:rsidRPr="00C72622" w:rsidRDefault="00C72622" w:rsidP="00C72622">
            <w:pPr>
              <w:jc w:val="center"/>
              <w:rPr>
                <w:color w:val="000000"/>
                <w:sz w:val="22"/>
                <w:szCs w:val="22"/>
              </w:rPr>
            </w:pPr>
            <w:r w:rsidRPr="00C72622">
              <w:rPr>
                <w:color w:val="000000"/>
                <w:sz w:val="22"/>
                <w:szCs w:val="22"/>
              </w:rPr>
              <w:t>50-259-828 ОП МП 05</w:t>
            </w:r>
          </w:p>
        </w:tc>
        <w:tc>
          <w:tcPr>
            <w:tcW w:w="2413" w:type="pct"/>
            <w:shd w:val="clear" w:color="auto" w:fill="auto"/>
            <w:vAlign w:val="center"/>
          </w:tcPr>
          <w:p w14:paraId="7DD7FF61" w14:textId="22EC05FF"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ул.Заводская</w:t>
            </w:r>
            <w:proofErr w:type="spellEnd"/>
            <w:r w:rsidRPr="00C72622">
              <w:rPr>
                <w:color w:val="000000"/>
                <w:sz w:val="22"/>
                <w:szCs w:val="22"/>
              </w:rPr>
              <w:t xml:space="preserve"> </w:t>
            </w:r>
          </w:p>
        </w:tc>
        <w:tc>
          <w:tcPr>
            <w:tcW w:w="1108" w:type="pct"/>
            <w:vAlign w:val="center"/>
          </w:tcPr>
          <w:p w14:paraId="626D16DC" w14:textId="760498E5" w:rsidR="00C72622" w:rsidRPr="00C72622" w:rsidRDefault="00C72622" w:rsidP="00C72622">
            <w:pPr>
              <w:jc w:val="center"/>
              <w:rPr>
                <w:color w:val="000000"/>
                <w:sz w:val="22"/>
                <w:szCs w:val="22"/>
              </w:rPr>
            </w:pPr>
            <w:r w:rsidRPr="00C72622">
              <w:rPr>
                <w:color w:val="000000"/>
                <w:sz w:val="22"/>
                <w:szCs w:val="22"/>
              </w:rPr>
              <w:t>0,4</w:t>
            </w:r>
          </w:p>
        </w:tc>
      </w:tr>
      <w:tr w:rsidR="00C72622" w:rsidRPr="00C72622" w14:paraId="246721AA" w14:textId="77777777" w:rsidTr="0067763F">
        <w:trPr>
          <w:tblHeader/>
          <w:jc w:val="center"/>
        </w:trPr>
        <w:tc>
          <w:tcPr>
            <w:tcW w:w="1479" w:type="pct"/>
            <w:shd w:val="clear" w:color="auto" w:fill="auto"/>
            <w:vAlign w:val="center"/>
          </w:tcPr>
          <w:p w14:paraId="1457EF0A" w14:textId="407169C7" w:rsidR="00C72622" w:rsidRPr="00C72622" w:rsidRDefault="00C72622" w:rsidP="00C72622">
            <w:pPr>
              <w:jc w:val="center"/>
              <w:rPr>
                <w:color w:val="000000"/>
                <w:sz w:val="22"/>
                <w:szCs w:val="22"/>
              </w:rPr>
            </w:pPr>
            <w:r w:rsidRPr="00C72622">
              <w:rPr>
                <w:color w:val="000000"/>
                <w:sz w:val="22"/>
                <w:szCs w:val="22"/>
              </w:rPr>
              <w:t>50-259-828 ОП МП 13</w:t>
            </w:r>
          </w:p>
        </w:tc>
        <w:tc>
          <w:tcPr>
            <w:tcW w:w="2413" w:type="pct"/>
            <w:shd w:val="clear" w:color="auto" w:fill="auto"/>
            <w:vAlign w:val="center"/>
          </w:tcPr>
          <w:p w14:paraId="0C7A133E" w14:textId="53AEDC14"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ул.Объездная</w:t>
            </w:r>
            <w:proofErr w:type="spellEnd"/>
          </w:p>
        </w:tc>
        <w:tc>
          <w:tcPr>
            <w:tcW w:w="1108" w:type="pct"/>
            <w:vAlign w:val="center"/>
          </w:tcPr>
          <w:p w14:paraId="4240F32E" w14:textId="296A8AF8" w:rsidR="00C72622" w:rsidRPr="00C72622" w:rsidRDefault="00C72622" w:rsidP="00C72622">
            <w:pPr>
              <w:jc w:val="center"/>
              <w:rPr>
                <w:color w:val="000000"/>
                <w:sz w:val="22"/>
                <w:szCs w:val="22"/>
              </w:rPr>
            </w:pPr>
            <w:r w:rsidRPr="00C72622">
              <w:rPr>
                <w:color w:val="000000"/>
                <w:sz w:val="22"/>
                <w:szCs w:val="22"/>
              </w:rPr>
              <w:t>2,173</w:t>
            </w:r>
          </w:p>
        </w:tc>
      </w:tr>
      <w:tr w:rsidR="00C72622" w:rsidRPr="00C72622" w14:paraId="5B2DDB3F" w14:textId="77777777" w:rsidTr="0067763F">
        <w:trPr>
          <w:tblHeader/>
          <w:jc w:val="center"/>
        </w:trPr>
        <w:tc>
          <w:tcPr>
            <w:tcW w:w="1479" w:type="pct"/>
            <w:shd w:val="clear" w:color="auto" w:fill="auto"/>
            <w:vAlign w:val="center"/>
          </w:tcPr>
          <w:p w14:paraId="23834702" w14:textId="5ED74593" w:rsidR="00C72622" w:rsidRPr="00C72622" w:rsidRDefault="00C72622" w:rsidP="00C72622">
            <w:pPr>
              <w:jc w:val="center"/>
              <w:rPr>
                <w:color w:val="000000"/>
                <w:sz w:val="22"/>
                <w:szCs w:val="22"/>
              </w:rPr>
            </w:pPr>
            <w:r w:rsidRPr="00C72622">
              <w:rPr>
                <w:color w:val="000000"/>
                <w:sz w:val="22"/>
                <w:szCs w:val="22"/>
              </w:rPr>
              <w:t>50-259-828 ОП МП 14</w:t>
            </w:r>
          </w:p>
        </w:tc>
        <w:tc>
          <w:tcPr>
            <w:tcW w:w="2413" w:type="pct"/>
            <w:shd w:val="clear" w:color="auto" w:fill="auto"/>
            <w:vAlign w:val="center"/>
          </w:tcPr>
          <w:p w14:paraId="7E47DFCE" w14:textId="30F2723E"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пер.Заводской</w:t>
            </w:r>
            <w:proofErr w:type="spellEnd"/>
          </w:p>
        </w:tc>
        <w:tc>
          <w:tcPr>
            <w:tcW w:w="1108" w:type="pct"/>
            <w:vAlign w:val="center"/>
          </w:tcPr>
          <w:p w14:paraId="2661D800" w14:textId="776216A5" w:rsidR="00C72622" w:rsidRPr="00C72622" w:rsidRDefault="00C72622" w:rsidP="00C72622">
            <w:pPr>
              <w:jc w:val="center"/>
              <w:rPr>
                <w:color w:val="000000"/>
                <w:sz w:val="22"/>
                <w:szCs w:val="22"/>
              </w:rPr>
            </w:pPr>
            <w:r w:rsidRPr="00C72622">
              <w:rPr>
                <w:color w:val="000000"/>
                <w:sz w:val="22"/>
                <w:szCs w:val="22"/>
              </w:rPr>
              <w:t>0,240</w:t>
            </w:r>
          </w:p>
        </w:tc>
      </w:tr>
      <w:tr w:rsidR="00C72622" w:rsidRPr="00C72622" w14:paraId="04990AB0" w14:textId="77777777" w:rsidTr="0067763F">
        <w:trPr>
          <w:tblHeader/>
          <w:jc w:val="center"/>
        </w:trPr>
        <w:tc>
          <w:tcPr>
            <w:tcW w:w="1479" w:type="pct"/>
            <w:shd w:val="clear" w:color="auto" w:fill="auto"/>
            <w:vAlign w:val="center"/>
          </w:tcPr>
          <w:p w14:paraId="0940E485" w14:textId="33BE2169" w:rsidR="00C72622" w:rsidRPr="00C72622" w:rsidRDefault="00C72622" w:rsidP="00C72622">
            <w:pPr>
              <w:jc w:val="center"/>
              <w:rPr>
                <w:color w:val="000000"/>
                <w:sz w:val="22"/>
                <w:szCs w:val="22"/>
              </w:rPr>
            </w:pPr>
            <w:r w:rsidRPr="00C72622">
              <w:rPr>
                <w:color w:val="000000"/>
                <w:sz w:val="22"/>
                <w:szCs w:val="22"/>
              </w:rPr>
              <w:t>50-259-828 ОП МП 15</w:t>
            </w:r>
          </w:p>
        </w:tc>
        <w:tc>
          <w:tcPr>
            <w:tcW w:w="2413" w:type="pct"/>
            <w:shd w:val="clear" w:color="auto" w:fill="auto"/>
            <w:vAlign w:val="center"/>
          </w:tcPr>
          <w:p w14:paraId="198B739F" w14:textId="60158751"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пер.Советский</w:t>
            </w:r>
            <w:proofErr w:type="spellEnd"/>
          </w:p>
        </w:tc>
        <w:tc>
          <w:tcPr>
            <w:tcW w:w="1108" w:type="pct"/>
            <w:vAlign w:val="center"/>
          </w:tcPr>
          <w:p w14:paraId="15DF622C" w14:textId="090BADE2" w:rsidR="00C72622" w:rsidRPr="00C72622" w:rsidRDefault="00C72622" w:rsidP="00C72622">
            <w:pPr>
              <w:jc w:val="center"/>
              <w:rPr>
                <w:color w:val="000000"/>
                <w:sz w:val="22"/>
                <w:szCs w:val="22"/>
              </w:rPr>
            </w:pPr>
            <w:r w:rsidRPr="00C72622">
              <w:rPr>
                <w:color w:val="000000"/>
                <w:sz w:val="22"/>
                <w:szCs w:val="22"/>
              </w:rPr>
              <w:t>0,175</w:t>
            </w:r>
          </w:p>
        </w:tc>
      </w:tr>
      <w:tr w:rsidR="00C72622" w:rsidRPr="00C72622" w14:paraId="5E7682D8" w14:textId="77777777" w:rsidTr="0067763F">
        <w:trPr>
          <w:tblHeader/>
          <w:jc w:val="center"/>
        </w:trPr>
        <w:tc>
          <w:tcPr>
            <w:tcW w:w="1479" w:type="pct"/>
            <w:shd w:val="clear" w:color="auto" w:fill="auto"/>
            <w:vAlign w:val="center"/>
          </w:tcPr>
          <w:p w14:paraId="7E3BC0B9" w14:textId="19BA96E6" w:rsidR="00C72622" w:rsidRPr="00C72622" w:rsidRDefault="00C72622" w:rsidP="00C72622">
            <w:pPr>
              <w:jc w:val="center"/>
              <w:rPr>
                <w:color w:val="000000"/>
                <w:sz w:val="22"/>
                <w:szCs w:val="22"/>
              </w:rPr>
            </w:pPr>
            <w:r w:rsidRPr="00C72622">
              <w:rPr>
                <w:color w:val="000000"/>
                <w:sz w:val="22"/>
                <w:szCs w:val="22"/>
              </w:rPr>
              <w:t>50-259-828 ОП МП 16</w:t>
            </w:r>
          </w:p>
        </w:tc>
        <w:tc>
          <w:tcPr>
            <w:tcW w:w="2413" w:type="pct"/>
            <w:shd w:val="clear" w:color="auto" w:fill="auto"/>
            <w:vAlign w:val="center"/>
          </w:tcPr>
          <w:p w14:paraId="555D81A7" w14:textId="34F5239D"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ул.Тупицинская</w:t>
            </w:r>
            <w:proofErr w:type="spellEnd"/>
            <w:r w:rsidRPr="00C72622">
              <w:rPr>
                <w:color w:val="000000"/>
                <w:sz w:val="22"/>
                <w:szCs w:val="22"/>
              </w:rPr>
              <w:t xml:space="preserve"> </w:t>
            </w:r>
          </w:p>
        </w:tc>
        <w:tc>
          <w:tcPr>
            <w:tcW w:w="1108" w:type="pct"/>
            <w:vAlign w:val="center"/>
          </w:tcPr>
          <w:p w14:paraId="7F43B4A9" w14:textId="201A66FC" w:rsidR="00C72622" w:rsidRPr="00C72622" w:rsidRDefault="00C72622" w:rsidP="00C72622">
            <w:pPr>
              <w:jc w:val="center"/>
              <w:rPr>
                <w:color w:val="000000"/>
                <w:sz w:val="22"/>
                <w:szCs w:val="22"/>
              </w:rPr>
            </w:pPr>
            <w:r w:rsidRPr="00C72622">
              <w:rPr>
                <w:color w:val="000000"/>
                <w:sz w:val="22"/>
                <w:szCs w:val="22"/>
              </w:rPr>
              <w:t>7,670</w:t>
            </w:r>
          </w:p>
        </w:tc>
      </w:tr>
      <w:tr w:rsidR="00C72622" w:rsidRPr="00C72622" w14:paraId="2BC02225" w14:textId="77777777" w:rsidTr="0067763F">
        <w:trPr>
          <w:tblHeader/>
          <w:jc w:val="center"/>
        </w:trPr>
        <w:tc>
          <w:tcPr>
            <w:tcW w:w="1479" w:type="pct"/>
            <w:shd w:val="clear" w:color="auto" w:fill="auto"/>
            <w:vAlign w:val="center"/>
          </w:tcPr>
          <w:p w14:paraId="03868737" w14:textId="0F5955FB" w:rsidR="00C72622" w:rsidRPr="00C72622" w:rsidRDefault="00C72622" w:rsidP="00C72622">
            <w:pPr>
              <w:jc w:val="center"/>
              <w:rPr>
                <w:color w:val="000000"/>
                <w:sz w:val="22"/>
                <w:szCs w:val="22"/>
              </w:rPr>
            </w:pPr>
            <w:r w:rsidRPr="00C72622">
              <w:rPr>
                <w:color w:val="000000"/>
                <w:sz w:val="22"/>
                <w:szCs w:val="22"/>
              </w:rPr>
              <w:t>50-259-828 ОП МП 17</w:t>
            </w:r>
          </w:p>
        </w:tc>
        <w:tc>
          <w:tcPr>
            <w:tcW w:w="2413" w:type="pct"/>
            <w:shd w:val="clear" w:color="auto" w:fill="auto"/>
            <w:vAlign w:val="center"/>
          </w:tcPr>
          <w:p w14:paraId="5AFE0E4A" w14:textId="3B641B2C" w:rsidR="00C72622" w:rsidRPr="00C72622" w:rsidRDefault="00C72622" w:rsidP="00C72622">
            <w:pPr>
              <w:jc w:val="center"/>
              <w:rPr>
                <w:color w:val="000000"/>
                <w:sz w:val="22"/>
                <w:szCs w:val="22"/>
              </w:rPr>
            </w:pPr>
            <w:r w:rsidRPr="00C72622">
              <w:rPr>
                <w:color w:val="000000"/>
                <w:sz w:val="22"/>
                <w:szCs w:val="22"/>
              </w:rPr>
              <w:t xml:space="preserve">с. Серебрянское </w:t>
            </w:r>
            <w:proofErr w:type="spellStart"/>
            <w:r w:rsidRPr="00C72622">
              <w:rPr>
                <w:color w:val="000000"/>
                <w:sz w:val="22"/>
                <w:szCs w:val="22"/>
              </w:rPr>
              <w:t>ул.Бетонная</w:t>
            </w:r>
            <w:proofErr w:type="spellEnd"/>
            <w:r w:rsidRPr="00C72622">
              <w:rPr>
                <w:color w:val="000000"/>
                <w:sz w:val="22"/>
                <w:szCs w:val="22"/>
              </w:rPr>
              <w:t xml:space="preserve"> </w:t>
            </w:r>
          </w:p>
        </w:tc>
        <w:tc>
          <w:tcPr>
            <w:tcW w:w="1108" w:type="pct"/>
            <w:vAlign w:val="center"/>
          </w:tcPr>
          <w:p w14:paraId="5F770765" w14:textId="2FED87A5" w:rsidR="00C72622" w:rsidRPr="00C72622" w:rsidRDefault="00C72622" w:rsidP="00C72622">
            <w:pPr>
              <w:jc w:val="center"/>
              <w:rPr>
                <w:color w:val="000000"/>
                <w:sz w:val="22"/>
                <w:szCs w:val="22"/>
              </w:rPr>
            </w:pPr>
            <w:r w:rsidRPr="00C72622">
              <w:rPr>
                <w:color w:val="000000"/>
                <w:sz w:val="22"/>
                <w:szCs w:val="22"/>
              </w:rPr>
              <w:t>1,832</w:t>
            </w:r>
          </w:p>
        </w:tc>
      </w:tr>
      <w:tr w:rsidR="00C72622" w:rsidRPr="00C72622" w14:paraId="19B6839C"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4B7A861A" w14:textId="77777777" w:rsidR="00C72622" w:rsidRPr="00C72622" w:rsidRDefault="00C72622" w:rsidP="002A4822">
            <w:pPr>
              <w:jc w:val="center"/>
              <w:rPr>
                <w:color w:val="000000"/>
                <w:sz w:val="22"/>
                <w:szCs w:val="22"/>
              </w:rPr>
            </w:pPr>
            <w:r w:rsidRPr="00C72622">
              <w:rPr>
                <w:color w:val="000000"/>
                <w:sz w:val="22"/>
                <w:szCs w:val="22"/>
              </w:rPr>
              <w:t>50-259-828 ОП МП 06</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3677839D" w14:textId="77777777" w:rsidR="00C72622" w:rsidRPr="00C72622" w:rsidRDefault="00C72622" w:rsidP="002A4822">
            <w:pPr>
              <w:jc w:val="center"/>
              <w:rPr>
                <w:color w:val="000000"/>
                <w:sz w:val="22"/>
                <w:szCs w:val="22"/>
              </w:rPr>
            </w:pPr>
            <w:proofErr w:type="spellStart"/>
            <w:r w:rsidRPr="00C72622">
              <w:rPr>
                <w:color w:val="000000"/>
                <w:sz w:val="22"/>
                <w:szCs w:val="22"/>
              </w:rPr>
              <w:t>п.Малосуминский</w:t>
            </w:r>
            <w:proofErr w:type="spellEnd"/>
            <w:r w:rsidRPr="00C72622">
              <w:rPr>
                <w:color w:val="000000"/>
                <w:sz w:val="22"/>
                <w:szCs w:val="22"/>
              </w:rPr>
              <w:t xml:space="preserve"> </w:t>
            </w:r>
            <w:proofErr w:type="spellStart"/>
            <w:r w:rsidRPr="00C72622">
              <w:rPr>
                <w:color w:val="000000"/>
                <w:sz w:val="22"/>
                <w:szCs w:val="22"/>
              </w:rPr>
              <w:t>ул.Центральная</w:t>
            </w:r>
            <w:proofErr w:type="spellEnd"/>
            <w:r w:rsidRPr="00C72622">
              <w:rPr>
                <w:color w:val="000000"/>
                <w:sz w:val="22"/>
                <w:szCs w:val="22"/>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14:paraId="2200F4A8" w14:textId="4679A453" w:rsidR="00C72622" w:rsidRPr="00C72622" w:rsidRDefault="00C72622" w:rsidP="002A4822">
            <w:pPr>
              <w:jc w:val="center"/>
              <w:rPr>
                <w:color w:val="000000"/>
                <w:sz w:val="22"/>
                <w:szCs w:val="22"/>
              </w:rPr>
            </w:pPr>
            <w:r w:rsidRPr="00C72622">
              <w:rPr>
                <w:color w:val="000000"/>
                <w:sz w:val="22"/>
                <w:szCs w:val="22"/>
              </w:rPr>
              <w:t>0,269</w:t>
            </w:r>
          </w:p>
        </w:tc>
      </w:tr>
      <w:tr w:rsidR="00C72622" w:rsidRPr="00C72622" w14:paraId="3F5CB267"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09E3C274" w14:textId="77777777" w:rsidR="00C72622" w:rsidRPr="00C72622" w:rsidRDefault="00C72622" w:rsidP="002A4822">
            <w:pPr>
              <w:jc w:val="center"/>
              <w:rPr>
                <w:color w:val="000000"/>
                <w:sz w:val="22"/>
                <w:szCs w:val="22"/>
              </w:rPr>
            </w:pPr>
            <w:r w:rsidRPr="00C72622">
              <w:rPr>
                <w:color w:val="000000"/>
                <w:sz w:val="22"/>
                <w:szCs w:val="22"/>
              </w:rPr>
              <w:t>50-259-828 ОП МП 07</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01A79A43" w14:textId="77777777" w:rsidR="00C72622" w:rsidRPr="00C72622" w:rsidRDefault="00C72622" w:rsidP="002A4822">
            <w:pPr>
              <w:jc w:val="center"/>
              <w:rPr>
                <w:color w:val="000000"/>
                <w:sz w:val="22"/>
                <w:szCs w:val="22"/>
              </w:rPr>
            </w:pPr>
            <w:proofErr w:type="spellStart"/>
            <w:r w:rsidRPr="00C72622">
              <w:rPr>
                <w:color w:val="000000"/>
                <w:sz w:val="22"/>
                <w:szCs w:val="22"/>
              </w:rPr>
              <w:t>пер.Школьный</w:t>
            </w:r>
            <w:proofErr w:type="spellEnd"/>
            <w:r w:rsidRPr="00C72622">
              <w:rPr>
                <w:color w:val="000000"/>
                <w:sz w:val="22"/>
                <w:szCs w:val="22"/>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14:paraId="15D59FB5" w14:textId="43A1E6C2" w:rsidR="00C72622" w:rsidRPr="00C72622" w:rsidRDefault="00C72622" w:rsidP="002A4822">
            <w:pPr>
              <w:jc w:val="center"/>
              <w:rPr>
                <w:color w:val="000000"/>
                <w:sz w:val="22"/>
                <w:szCs w:val="22"/>
              </w:rPr>
            </w:pPr>
            <w:r w:rsidRPr="00C72622">
              <w:rPr>
                <w:color w:val="000000"/>
                <w:sz w:val="22"/>
                <w:szCs w:val="22"/>
              </w:rPr>
              <w:t>0,192</w:t>
            </w:r>
          </w:p>
        </w:tc>
      </w:tr>
      <w:tr w:rsidR="00C72622" w:rsidRPr="00C72622" w14:paraId="4797E6CA"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623501FB" w14:textId="77777777" w:rsidR="00C72622" w:rsidRPr="00C72622" w:rsidRDefault="00C72622" w:rsidP="002A4822">
            <w:pPr>
              <w:jc w:val="center"/>
              <w:rPr>
                <w:color w:val="000000"/>
                <w:sz w:val="22"/>
                <w:szCs w:val="22"/>
              </w:rPr>
            </w:pPr>
            <w:r w:rsidRPr="00C72622">
              <w:rPr>
                <w:color w:val="000000"/>
                <w:sz w:val="22"/>
                <w:szCs w:val="22"/>
              </w:rPr>
              <w:t>50-259-828 ОП МП 08</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2699D333" w14:textId="77777777" w:rsidR="00C72622" w:rsidRPr="00C72622" w:rsidRDefault="00C72622" w:rsidP="002A4822">
            <w:pPr>
              <w:jc w:val="center"/>
              <w:rPr>
                <w:color w:val="000000"/>
                <w:sz w:val="22"/>
                <w:szCs w:val="22"/>
              </w:rPr>
            </w:pPr>
            <w:proofErr w:type="spellStart"/>
            <w:r w:rsidRPr="00C72622">
              <w:rPr>
                <w:color w:val="000000"/>
                <w:sz w:val="22"/>
                <w:szCs w:val="22"/>
              </w:rPr>
              <w:t>п.Ваничкино</w:t>
            </w:r>
            <w:proofErr w:type="spellEnd"/>
            <w:r w:rsidRPr="00C72622">
              <w:rPr>
                <w:color w:val="000000"/>
                <w:sz w:val="22"/>
                <w:szCs w:val="22"/>
              </w:rPr>
              <w:t xml:space="preserve"> </w:t>
            </w:r>
            <w:proofErr w:type="spellStart"/>
            <w:r w:rsidRPr="00C72622">
              <w:rPr>
                <w:color w:val="000000"/>
                <w:sz w:val="22"/>
                <w:szCs w:val="22"/>
              </w:rPr>
              <w:t>ул.Центральная</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76481D45" w14:textId="351E7BD1" w:rsidR="00C72622" w:rsidRPr="00C72622" w:rsidRDefault="00C72622" w:rsidP="002A4822">
            <w:pPr>
              <w:jc w:val="center"/>
              <w:rPr>
                <w:color w:val="000000"/>
                <w:sz w:val="22"/>
                <w:szCs w:val="22"/>
              </w:rPr>
            </w:pPr>
            <w:r w:rsidRPr="00C72622">
              <w:rPr>
                <w:color w:val="000000"/>
                <w:sz w:val="22"/>
                <w:szCs w:val="22"/>
              </w:rPr>
              <w:t>1,126</w:t>
            </w:r>
          </w:p>
        </w:tc>
      </w:tr>
      <w:tr w:rsidR="00C72622" w:rsidRPr="00C72622" w14:paraId="18EFFB8A"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297D9DA3" w14:textId="77777777" w:rsidR="00C72622" w:rsidRPr="00C72622" w:rsidRDefault="00C72622" w:rsidP="002A4822">
            <w:pPr>
              <w:jc w:val="center"/>
              <w:rPr>
                <w:color w:val="000000"/>
                <w:sz w:val="22"/>
                <w:szCs w:val="22"/>
              </w:rPr>
            </w:pPr>
            <w:r w:rsidRPr="00C72622">
              <w:rPr>
                <w:color w:val="000000"/>
                <w:sz w:val="22"/>
                <w:szCs w:val="22"/>
              </w:rPr>
              <w:t>50-259-828 ОП МП 09</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53155047" w14:textId="77777777" w:rsidR="00C72622" w:rsidRPr="00C72622" w:rsidRDefault="00C72622" w:rsidP="002A4822">
            <w:pPr>
              <w:jc w:val="center"/>
              <w:rPr>
                <w:color w:val="000000"/>
                <w:sz w:val="22"/>
                <w:szCs w:val="22"/>
              </w:rPr>
            </w:pPr>
            <w:proofErr w:type="spellStart"/>
            <w:r w:rsidRPr="00C72622">
              <w:rPr>
                <w:color w:val="000000"/>
                <w:sz w:val="22"/>
                <w:szCs w:val="22"/>
              </w:rPr>
              <w:t>п.Ваничкино</w:t>
            </w:r>
            <w:proofErr w:type="spellEnd"/>
            <w:r w:rsidRPr="00C72622">
              <w:rPr>
                <w:color w:val="000000"/>
                <w:sz w:val="22"/>
                <w:szCs w:val="22"/>
              </w:rPr>
              <w:t xml:space="preserve"> </w:t>
            </w:r>
            <w:proofErr w:type="spellStart"/>
            <w:r w:rsidRPr="00C72622">
              <w:rPr>
                <w:color w:val="000000"/>
                <w:sz w:val="22"/>
                <w:szCs w:val="22"/>
              </w:rPr>
              <w:t>ул.Дачная</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73B59A5E" w14:textId="6D80C482" w:rsidR="00C72622" w:rsidRPr="00C72622" w:rsidRDefault="00C72622" w:rsidP="002A4822">
            <w:pPr>
              <w:jc w:val="center"/>
              <w:rPr>
                <w:color w:val="000000"/>
                <w:sz w:val="22"/>
                <w:szCs w:val="22"/>
              </w:rPr>
            </w:pPr>
            <w:r w:rsidRPr="00C72622">
              <w:rPr>
                <w:color w:val="000000"/>
                <w:sz w:val="22"/>
                <w:szCs w:val="22"/>
              </w:rPr>
              <w:t>0,196</w:t>
            </w:r>
          </w:p>
        </w:tc>
      </w:tr>
      <w:tr w:rsidR="00C72622" w:rsidRPr="00C72622" w14:paraId="4A777A27"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4991AC7B" w14:textId="77777777" w:rsidR="00C72622" w:rsidRPr="00C72622" w:rsidRDefault="00C72622" w:rsidP="002A4822">
            <w:pPr>
              <w:jc w:val="center"/>
              <w:rPr>
                <w:color w:val="000000"/>
                <w:sz w:val="22"/>
                <w:szCs w:val="22"/>
              </w:rPr>
            </w:pPr>
            <w:r w:rsidRPr="00C72622">
              <w:rPr>
                <w:color w:val="000000"/>
                <w:sz w:val="22"/>
                <w:szCs w:val="22"/>
              </w:rPr>
              <w:t>50-259-828 ОП МП 10</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7492D23B" w14:textId="77777777" w:rsidR="00C72622" w:rsidRPr="00C72622" w:rsidRDefault="00C72622" w:rsidP="002A4822">
            <w:pPr>
              <w:jc w:val="center"/>
              <w:rPr>
                <w:color w:val="000000"/>
                <w:sz w:val="22"/>
                <w:szCs w:val="22"/>
              </w:rPr>
            </w:pPr>
            <w:proofErr w:type="spellStart"/>
            <w:r w:rsidRPr="00C72622">
              <w:rPr>
                <w:color w:val="000000"/>
                <w:sz w:val="22"/>
                <w:szCs w:val="22"/>
              </w:rPr>
              <w:t>п.Князевский</w:t>
            </w:r>
            <w:proofErr w:type="spellEnd"/>
            <w:r w:rsidRPr="00C72622">
              <w:rPr>
                <w:color w:val="000000"/>
                <w:sz w:val="22"/>
                <w:szCs w:val="22"/>
              </w:rPr>
              <w:t xml:space="preserve"> </w:t>
            </w:r>
            <w:proofErr w:type="spellStart"/>
            <w:r w:rsidRPr="00C72622">
              <w:rPr>
                <w:color w:val="000000"/>
                <w:sz w:val="22"/>
                <w:szCs w:val="22"/>
              </w:rPr>
              <w:t>ул.Центральная</w:t>
            </w:r>
            <w:proofErr w:type="spellEnd"/>
          </w:p>
        </w:tc>
        <w:tc>
          <w:tcPr>
            <w:tcW w:w="1108" w:type="pct"/>
            <w:tcBorders>
              <w:top w:val="single" w:sz="4" w:space="0" w:color="auto"/>
              <w:left w:val="single" w:sz="4" w:space="0" w:color="auto"/>
              <w:bottom w:val="single" w:sz="4" w:space="0" w:color="auto"/>
              <w:right w:val="single" w:sz="4" w:space="0" w:color="auto"/>
            </w:tcBorders>
            <w:vAlign w:val="center"/>
          </w:tcPr>
          <w:p w14:paraId="3F9822AF" w14:textId="7FFFA948" w:rsidR="00C72622" w:rsidRPr="00C72622" w:rsidRDefault="00C72622" w:rsidP="002A4822">
            <w:pPr>
              <w:jc w:val="center"/>
              <w:rPr>
                <w:color w:val="000000"/>
                <w:sz w:val="22"/>
                <w:szCs w:val="22"/>
              </w:rPr>
            </w:pPr>
            <w:r w:rsidRPr="00C72622">
              <w:rPr>
                <w:color w:val="000000"/>
                <w:sz w:val="22"/>
                <w:szCs w:val="22"/>
              </w:rPr>
              <w:t>1,252</w:t>
            </w:r>
          </w:p>
        </w:tc>
      </w:tr>
      <w:tr w:rsidR="00C72622" w:rsidRPr="00C72622" w14:paraId="31E94CF8"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6495F731" w14:textId="77777777" w:rsidR="00C72622" w:rsidRPr="00C72622" w:rsidRDefault="00C72622" w:rsidP="002A4822">
            <w:pPr>
              <w:jc w:val="center"/>
              <w:rPr>
                <w:color w:val="000000"/>
                <w:sz w:val="22"/>
                <w:szCs w:val="22"/>
              </w:rPr>
            </w:pPr>
            <w:r w:rsidRPr="00C72622">
              <w:rPr>
                <w:color w:val="000000"/>
                <w:sz w:val="22"/>
                <w:szCs w:val="22"/>
              </w:rPr>
              <w:t>50-259-828 ОП МП 11</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68390883" w14:textId="77777777" w:rsidR="00C72622" w:rsidRPr="00C72622" w:rsidRDefault="00C72622" w:rsidP="002A4822">
            <w:pPr>
              <w:jc w:val="center"/>
              <w:rPr>
                <w:color w:val="000000"/>
                <w:sz w:val="22"/>
                <w:szCs w:val="22"/>
              </w:rPr>
            </w:pPr>
            <w:r w:rsidRPr="00C72622">
              <w:rPr>
                <w:color w:val="000000"/>
                <w:sz w:val="22"/>
                <w:szCs w:val="22"/>
              </w:rPr>
              <w:t xml:space="preserve">п. </w:t>
            </w:r>
            <w:proofErr w:type="spellStart"/>
            <w:r w:rsidRPr="00C72622">
              <w:rPr>
                <w:color w:val="000000"/>
                <w:sz w:val="22"/>
                <w:szCs w:val="22"/>
              </w:rPr>
              <w:t>Сарыкамышка</w:t>
            </w:r>
            <w:proofErr w:type="spellEnd"/>
            <w:r w:rsidRPr="00C72622">
              <w:rPr>
                <w:color w:val="000000"/>
                <w:sz w:val="22"/>
                <w:szCs w:val="22"/>
              </w:rPr>
              <w:t xml:space="preserve"> ул. Школьная </w:t>
            </w:r>
          </w:p>
        </w:tc>
        <w:tc>
          <w:tcPr>
            <w:tcW w:w="1108" w:type="pct"/>
            <w:tcBorders>
              <w:top w:val="single" w:sz="4" w:space="0" w:color="auto"/>
              <w:left w:val="single" w:sz="4" w:space="0" w:color="auto"/>
              <w:bottom w:val="single" w:sz="4" w:space="0" w:color="auto"/>
              <w:right w:val="single" w:sz="4" w:space="0" w:color="auto"/>
            </w:tcBorders>
            <w:vAlign w:val="center"/>
          </w:tcPr>
          <w:p w14:paraId="6F087123" w14:textId="0E0E2B51" w:rsidR="00C72622" w:rsidRPr="00C72622" w:rsidRDefault="00C72622" w:rsidP="002A4822">
            <w:pPr>
              <w:jc w:val="center"/>
              <w:rPr>
                <w:color w:val="000000"/>
                <w:sz w:val="22"/>
                <w:szCs w:val="22"/>
              </w:rPr>
            </w:pPr>
            <w:r w:rsidRPr="00C72622">
              <w:rPr>
                <w:color w:val="000000"/>
                <w:sz w:val="22"/>
                <w:szCs w:val="22"/>
              </w:rPr>
              <w:t>0,981</w:t>
            </w:r>
          </w:p>
        </w:tc>
      </w:tr>
      <w:tr w:rsidR="00C72622" w:rsidRPr="00C72622" w14:paraId="184EEDED" w14:textId="77777777" w:rsidTr="00C72622">
        <w:trPr>
          <w:tblHeader/>
          <w:jc w:val="center"/>
        </w:trPr>
        <w:tc>
          <w:tcPr>
            <w:tcW w:w="1479" w:type="pct"/>
            <w:tcBorders>
              <w:top w:val="single" w:sz="4" w:space="0" w:color="auto"/>
              <w:left w:val="single" w:sz="4" w:space="0" w:color="auto"/>
              <w:bottom w:val="single" w:sz="4" w:space="0" w:color="auto"/>
              <w:right w:val="single" w:sz="4" w:space="0" w:color="auto"/>
            </w:tcBorders>
            <w:shd w:val="clear" w:color="auto" w:fill="auto"/>
            <w:vAlign w:val="center"/>
          </w:tcPr>
          <w:p w14:paraId="5E3A864E" w14:textId="77777777" w:rsidR="00C72622" w:rsidRPr="00C72622" w:rsidRDefault="00C72622" w:rsidP="002A4822">
            <w:pPr>
              <w:jc w:val="center"/>
              <w:rPr>
                <w:color w:val="000000"/>
                <w:sz w:val="22"/>
                <w:szCs w:val="22"/>
              </w:rPr>
            </w:pPr>
            <w:r w:rsidRPr="00C72622">
              <w:rPr>
                <w:color w:val="000000"/>
                <w:sz w:val="22"/>
                <w:szCs w:val="22"/>
              </w:rPr>
              <w:t>50-259-828 ОП МП 12</w:t>
            </w:r>
          </w:p>
        </w:tc>
        <w:tc>
          <w:tcPr>
            <w:tcW w:w="2413" w:type="pct"/>
            <w:tcBorders>
              <w:top w:val="single" w:sz="4" w:space="0" w:color="auto"/>
              <w:left w:val="single" w:sz="4" w:space="0" w:color="auto"/>
              <w:bottom w:val="single" w:sz="4" w:space="0" w:color="auto"/>
              <w:right w:val="single" w:sz="4" w:space="0" w:color="auto"/>
            </w:tcBorders>
            <w:shd w:val="clear" w:color="auto" w:fill="auto"/>
            <w:vAlign w:val="center"/>
          </w:tcPr>
          <w:p w14:paraId="063F51BB" w14:textId="77777777" w:rsidR="00C72622" w:rsidRPr="00C72622" w:rsidRDefault="00C72622" w:rsidP="002A4822">
            <w:pPr>
              <w:jc w:val="center"/>
              <w:rPr>
                <w:color w:val="000000"/>
                <w:sz w:val="22"/>
                <w:szCs w:val="22"/>
              </w:rPr>
            </w:pPr>
            <w:r w:rsidRPr="00C72622">
              <w:rPr>
                <w:color w:val="000000"/>
                <w:sz w:val="22"/>
                <w:szCs w:val="22"/>
              </w:rPr>
              <w:t xml:space="preserve">п. </w:t>
            </w:r>
            <w:proofErr w:type="spellStart"/>
            <w:r w:rsidRPr="00C72622">
              <w:rPr>
                <w:color w:val="000000"/>
                <w:sz w:val="22"/>
                <w:szCs w:val="22"/>
              </w:rPr>
              <w:t>Сарыкамышка</w:t>
            </w:r>
            <w:proofErr w:type="spellEnd"/>
            <w:r w:rsidRPr="00C72622">
              <w:rPr>
                <w:color w:val="000000"/>
                <w:sz w:val="22"/>
                <w:szCs w:val="22"/>
              </w:rPr>
              <w:t xml:space="preserve"> </w:t>
            </w:r>
            <w:proofErr w:type="spellStart"/>
            <w:r w:rsidRPr="00C72622">
              <w:rPr>
                <w:color w:val="000000"/>
                <w:sz w:val="22"/>
                <w:szCs w:val="22"/>
              </w:rPr>
              <w:t>ул.Центральная</w:t>
            </w:r>
            <w:proofErr w:type="spellEnd"/>
            <w:r w:rsidRPr="00C72622">
              <w:rPr>
                <w:color w:val="000000"/>
                <w:sz w:val="22"/>
                <w:szCs w:val="22"/>
              </w:rPr>
              <w:t xml:space="preserve"> </w:t>
            </w:r>
          </w:p>
        </w:tc>
        <w:tc>
          <w:tcPr>
            <w:tcW w:w="1108" w:type="pct"/>
            <w:tcBorders>
              <w:top w:val="single" w:sz="4" w:space="0" w:color="auto"/>
              <w:left w:val="single" w:sz="4" w:space="0" w:color="auto"/>
              <w:bottom w:val="single" w:sz="4" w:space="0" w:color="auto"/>
              <w:right w:val="single" w:sz="4" w:space="0" w:color="auto"/>
            </w:tcBorders>
            <w:vAlign w:val="center"/>
          </w:tcPr>
          <w:p w14:paraId="462F1BEB" w14:textId="50A07527" w:rsidR="00C72622" w:rsidRPr="00C72622" w:rsidRDefault="00C72622" w:rsidP="002A4822">
            <w:pPr>
              <w:jc w:val="center"/>
              <w:rPr>
                <w:color w:val="000000"/>
                <w:sz w:val="22"/>
                <w:szCs w:val="22"/>
              </w:rPr>
            </w:pPr>
            <w:r w:rsidRPr="00C72622">
              <w:rPr>
                <w:color w:val="000000"/>
                <w:sz w:val="22"/>
                <w:szCs w:val="22"/>
              </w:rPr>
              <w:t>0,299</w:t>
            </w:r>
          </w:p>
        </w:tc>
      </w:tr>
    </w:tbl>
    <w:p w14:paraId="3522DABF" w14:textId="77777777" w:rsidR="00C6231F" w:rsidRDefault="00C6231F" w:rsidP="00392564">
      <w:pPr>
        <w:pStyle w:val="a1"/>
        <w:tabs>
          <w:tab w:val="left" w:pos="0"/>
        </w:tabs>
        <w:spacing w:before="120"/>
        <w:ind w:firstLine="567"/>
        <w:rPr>
          <w:sz w:val="28"/>
          <w:szCs w:val="28"/>
          <w:lang w:val="ru-RU"/>
        </w:rPr>
      </w:pPr>
    </w:p>
    <w:p w14:paraId="0CB043B6" w14:textId="755BAF27" w:rsidR="00B323C6" w:rsidRPr="00A5149A" w:rsidRDefault="00D848F5" w:rsidP="00392564">
      <w:pPr>
        <w:pStyle w:val="a1"/>
        <w:tabs>
          <w:tab w:val="left" w:pos="0"/>
        </w:tabs>
        <w:spacing w:before="120"/>
        <w:ind w:firstLine="567"/>
        <w:rPr>
          <w:sz w:val="28"/>
          <w:szCs w:val="28"/>
          <w:lang w:val="ru-RU"/>
        </w:rPr>
      </w:pPr>
      <w:r w:rsidRPr="00A5149A">
        <w:rPr>
          <w:sz w:val="28"/>
          <w:szCs w:val="28"/>
          <w:lang w:val="ru-RU"/>
        </w:rPr>
        <w:t xml:space="preserve">Твердое покрытие имеют не все улицы населенных пунктов. Большинство улиц малопригодно или полностью непригодно для </w:t>
      </w:r>
      <w:r w:rsidR="00B323C6" w:rsidRPr="00A5149A">
        <w:rPr>
          <w:sz w:val="28"/>
          <w:szCs w:val="28"/>
          <w:lang w:val="ru-RU"/>
        </w:rPr>
        <w:t>проезда на легковом транспорте.</w:t>
      </w:r>
    </w:p>
    <w:p w14:paraId="56A76934" w14:textId="77777777" w:rsidR="001F4307" w:rsidRPr="00A5149A" w:rsidRDefault="00B323C6" w:rsidP="00B323C6">
      <w:pPr>
        <w:pStyle w:val="a1"/>
        <w:tabs>
          <w:tab w:val="left" w:pos="0"/>
        </w:tabs>
        <w:ind w:firstLine="567"/>
        <w:rPr>
          <w:sz w:val="28"/>
          <w:szCs w:val="28"/>
          <w:lang w:val="ru-RU"/>
        </w:rPr>
      </w:pPr>
      <w:r w:rsidRPr="00A5149A">
        <w:rPr>
          <w:sz w:val="28"/>
          <w:szCs w:val="28"/>
          <w:lang w:val="ru-RU"/>
        </w:rPr>
        <w:t>С</w:t>
      </w:r>
      <w:r w:rsidR="00D848F5" w:rsidRPr="00A5149A">
        <w:rPr>
          <w:sz w:val="28"/>
          <w:szCs w:val="28"/>
          <w:lang w:val="ru-RU"/>
        </w:rPr>
        <w:t>уществующая улично-дорожная сеть не обеспечивает полноценное обслуживание территории муниципального образования: проезд ко всем жилым кварталам, производственным и складским территориям, а также к объектам общественного назначения.</w:t>
      </w:r>
    </w:p>
    <w:p w14:paraId="23BA6BDC" w14:textId="049DA875" w:rsidR="00DD01E2" w:rsidRPr="00A5149A" w:rsidRDefault="00DD01E2" w:rsidP="009C4DD5">
      <w:pPr>
        <w:pStyle w:val="a1"/>
        <w:tabs>
          <w:tab w:val="left" w:pos="0"/>
        </w:tabs>
        <w:ind w:firstLine="567"/>
        <w:rPr>
          <w:sz w:val="28"/>
          <w:szCs w:val="28"/>
          <w:lang w:val="ru-RU"/>
        </w:rPr>
      </w:pPr>
      <w:r w:rsidRPr="00A5149A">
        <w:rPr>
          <w:sz w:val="28"/>
          <w:szCs w:val="28"/>
          <w:lang w:val="ru-RU"/>
        </w:rPr>
        <w:lastRenderedPageBreak/>
        <w:t>Дорожная сеть муниципального образования представляет собой сложную схему, основанную на сочетании исторически сформировавшихся планировочных схем: линейной, комбинированной и прочих.</w:t>
      </w:r>
    </w:p>
    <w:p w14:paraId="48327D0B" w14:textId="77777777" w:rsidR="00EA37E1" w:rsidRPr="00A5149A" w:rsidRDefault="00EA37E1" w:rsidP="00EA37E1">
      <w:pPr>
        <w:suppressAutoHyphens/>
        <w:ind w:firstLine="709"/>
        <w:rPr>
          <w:rFonts w:eastAsiaTheme="minorEastAsia"/>
          <w:color w:val="00000A"/>
          <w:sz w:val="28"/>
          <w:szCs w:val="28"/>
        </w:rPr>
      </w:pPr>
      <w:bookmarkStart w:id="51" w:name="_Toc522808446"/>
      <w:r w:rsidRPr="00A5149A">
        <w:rPr>
          <w:rFonts w:eastAsiaTheme="minorEastAsia"/>
          <w:color w:val="00000A"/>
          <w:sz w:val="28"/>
          <w:szCs w:val="28"/>
        </w:rPr>
        <w:t>В соответствии с данными о неудовлетворительном состоянии улично-дорожной сети муниципального образования генеральным планом предлагаются следующие мероприятия:</w:t>
      </w:r>
    </w:p>
    <w:p w14:paraId="53F3DC2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сохранение участков улично-дорожной сети, показатели которых соответствуют требованиям стандартов к эксплуатационным характеристикам дорог соответственно их категории;</w:t>
      </w:r>
    </w:p>
    <w:p w14:paraId="4D526145" w14:textId="06869302" w:rsidR="002701A4" w:rsidRPr="00A5149A" w:rsidRDefault="00EA37E1">
      <w:pPr>
        <w:pStyle w:val="afff2"/>
        <w:numPr>
          <w:ilvl w:val="0"/>
          <w:numId w:val="7"/>
        </w:numPr>
        <w:ind w:left="1064"/>
        <w:contextualSpacing w:val="0"/>
        <w:rPr>
          <w:bCs/>
          <w:spacing w:val="-1"/>
          <w:sz w:val="28"/>
          <w:szCs w:val="28"/>
        </w:rPr>
      </w:pPr>
      <w:r w:rsidRPr="00A5149A">
        <w:rPr>
          <w:bCs/>
          <w:spacing w:val="-1"/>
          <w:sz w:val="28"/>
          <w:szCs w:val="28"/>
        </w:rPr>
        <w:t>разработка проекта безопасности дорожного д</w:t>
      </w:r>
      <w:r w:rsidR="00801BA0" w:rsidRPr="00A5149A">
        <w:rPr>
          <w:bCs/>
          <w:spacing w:val="-1"/>
          <w:sz w:val="28"/>
          <w:szCs w:val="28"/>
        </w:rPr>
        <w:t xml:space="preserve">вижения на территории поселения, </w:t>
      </w:r>
      <w:r w:rsidRPr="00A5149A">
        <w:rPr>
          <w:bCs/>
          <w:spacing w:val="-1"/>
          <w:sz w:val="28"/>
          <w:szCs w:val="28"/>
        </w:rPr>
        <w:t>внедрение проекта безопасности дорожного движения на территории поселения</w:t>
      </w:r>
      <w:r w:rsidR="00117DF9" w:rsidRPr="00A5149A">
        <w:rPr>
          <w:bCs/>
          <w:spacing w:val="-1"/>
          <w:sz w:val="28"/>
          <w:szCs w:val="28"/>
        </w:rPr>
        <w:t>.</w:t>
      </w:r>
    </w:p>
    <w:p w14:paraId="163821BF" w14:textId="6615D46F" w:rsidR="00693FFE" w:rsidRPr="00A5149A" w:rsidRDefault="00693FFE" w:rsidP="00693FFE">
      <w:pPr>
        <w:ind w:firstLine="708"/>
        <w:rPr>
          <w:sz w:val="28"/>
          <w:szCs w:val="28"/>
        </w:rPr>
      </w:pPr>
      <w:bookmarkStart w:id="52" w:name="_Hlk83990602"/>
      <w:r w:rsidRPr="00A5149A">
        <w:rPr>
          <w:sz w:val="28"/>
          <w:szCs w:val="28"/>
        </w:rPr>
        <w:t xml:space="preserve">В населенных пунктах осуществляется велосипедное движение в местах общего пользования в неорганизованном порядке. Специализированных велосипедных дорожек на территории </w:t>
      </w:r>
      <w:r w:rsidR="00C953A8">
        <w:rPr>
          <w:sz w:val="28"/>
          <w:szCs w:val="28"/>
        </w:rPr>
        <w:t>Серебрянского</w:t>
      </w:r>
      <w:r w:rsidR="00392564" w:rsidRPr="00A5149A">
        <w:rPr>
          <w:sz w:val="28"/>
          <w:szCs w:val="28"/>
        </w:rPr>
        <w:t xml:space="preserve"> </w:t>
      </w:r>
      <w:r w:rsidR="00EB428A" w:rsidRPr="00A5149A">
        <w:rPr>
          <w:sz w:val="28"/>
          <w:szCs w:val="28"/>
        </w:rPr>
        <w:t>сельсовета</w:t>
      </w:r>
      <w:r w:rsidRPr="00A5149A">
        <w:rPr>
          <w:sz w:val="28"/>
          <w:szCs w:val="28"/>
        </w:rPr>
        <w:t xml:space="preserve"> нет. Интенсивность движения относительно низкая. Часть улиц нуждается в благоустройстве, укладке и ограничении асфальтобетонного полотна.</w:t>
      </w:r>
    </w:p>
    <w:bookmarkEnd w:id="52"/>
    <w:p w14:paraId="4AD90583" w14:textId="221A18E4" w:rsidR="00EA37E1" w:rsidRPr="00A5149A" w:rsidRDefault="00EA37E1" w:rsidP="0033223B">
      <w:pPr>
        <w:ind w:firstLine="708"/>
        <w:rPr>
          <w:rFonts w:eastAsiaTheme="minorEastAsia" w:cstheme="minorBidi"/>
          <w:sz w:val="28"/>
          <w:szCs w:val="28"/>
        </w:rPr>
      </w:pPr>
      <w:r w:rsidRPr="00A5149A">
        <w:rPr>
          <w:rFonts w:eastAsiaTheme="minorEastAsia"/>
          <w:color w:val="00000A"/>
          <w:sz w:val="28"/>
          <w:szCs w:val="28"/>
        </w:rPr>
        <w:t xml:space="preserve">Реализация мероприятий позволит сохранить протяженность участков </w:t>
      </w:r>
      <w:r w:rsidRPr="0033223B">
        <w:rPr>
          <w:sz w:val="28"/>
          <w:szCs w:val="28"/>
        </w:rPr>
        <w:t>автомобильных</w:t>
      </w:r>
      <w:r w:rsidRPr="00A5149A">
        <w:rPr>
          <w:rFonts w:eastAsiaTheme="minorEastAsia"/>
          <w:color w:val="00000A"/>
          <w:sz w:val="28"/>
          <w:szCs w:val="28"/>
        </w:rPr>
        <w:t xml:space="preserve"> дорог общего пользования местного значения, на которых показатели их транспортно-эксплуатационного состояния соответствуют требованиям стандартов к эксплуатационным показателям автомобильных дорог.</w:t>
      </w:r>
    </w:p>
    <w:p w14:paraId="02B55221"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 xml:space="preserve">Комплекс мероприятий по организации дорожного движения сформирован, исходя из задач по повышению безопасности дорожного движения, и </w:t>
      </w:r>
      <w:r w:rsidR="00EF4E3F" w:rsidRPr="00A5149A">
        <w:rPr>
          <w:rFonts w:eastAsiaTheme="minorEastAsia"/>
          <w:sz w:val="28"/>
          <w:szCs w:val="28"/>
        </w:rPr>
        <w:t>включает следующие мероприятия:</w:t>
      </w:r>
    </w:p>
    <w:p w14:paraId="011C5FC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 xml:space="preserve">проведение анализа по выявлению аварийно-опасных участков автомобильных дорог общего пользования местного значения и выработка мер, направленных на </w:t>
      </w:r>
      <w:r w:rsidR="009E5DDC" w:rsidRPr="00A5149A">
        <w:rPr>
          <w:bCs/>
          <w:spacing w:val="-1"/>
          <w:sz w:val="28"/>
          <w:szCs w:val="28"/>
        </w:rPr>
        <w:t>их устранение;</w:t>
      </w:r>
    </w:p>
    <w:p w14:paraId="389434E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информирование граждан о правилах и требованиях в области обеспечения б</w:t>
      </w:r>
      <w:r w:rsidR="00EF4E3F" w:rsidRPr="00A5149A">
        <w:rPr>
          <w:bCs/>
          <w:spacing w:val="-1"/>
          <w:sz w:val="28"/>
          <w:szCs w:val="28"/>
        </w:rPr>
        <w:t>езопасности дорожного движения;</w:t>
      </w:r>
    </w:p>
    <w:p w14:paraId="28BF9028"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обеспечение образовательных учреждений поселения учебно- методическими наглядными материалами по вопросам профилактики детского дорожно-транспо</w:t>
      </w:r>
      <w:r w:rsidR="00EF4E3F" w:rsidRPr="00A5149A">
        <w:rPr>
          <w:bCs/>
          <w:spacing w:val="-1"/>
          <w:sz w:val="28"/>
          <w:szCs w:val="28"/>
        </w:rPr>
        <w:t>ртного травматизма;</w:t>
      </w:r>
    </w:p>
    <w:p w14:paraId="580A255F"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замена и установка технических средств организации дорожного дви</w:t>
      </w:r>
      <w:r w:rsidR="00EF4E3F" w:rsidRPr="00A5149A">
        <w:rPr>
          <w:bCs/>
          <w:spacing w:val="-1"/>
          <w:sz w:val="28"/>
          <w:szCs w:val="28"/>
        </w:rPr>
        <w:t>жения, в т.ч. проектные работы;</w:t>
      </w:r>
    </w:p>
    <w:p w14:paraId="18489B5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установка и обновление информационных панно с указанием телефонов спасательных служб и экстренной медицинской помощи.</w:t>
      </w:r>
    </w:p>
    <w:p w14:paraId="347CD6D7" w14:textId="77777777" w:rsidR="00EA37E1" w:rsidRPr="00A5149A" w:rsidRDefault="00EA37E1" w:rsidP="00EA37E1">
      <w:pPr>
        <w:suppressAutoHyphens/>
        <w:ind w:firstLine="709"/>
        <w:rPr>
          <w:rFonts w:eastAsiaTheme="minorEastAsia"/>
          <w:sz w:val="28"/>
          <w:szCs w:val="28"/>
        </w:rPr>
      </w:pPr>
      <w:r w:rsidRPr="00A5149A">
        <w:rPr>
          <w:rFonts w:eastAsiaTheme="minorEastAsia"/>
          <w:sz w:val="28"/>
          <w:szCs w:val="28"/>
        </w:rPr>
        <w:t>При реализации генерального плана планируется осуще</w:t>
      </w:r>
      <w:r w:rsidR="003B63B0" w:rsidRPr="00A5149A">
        <w:rPr>
          <w:rFonts w:eastAsiaTheme="minorEastAsia"/>
          <w:sz w:val="28"/>
          <w:szCs w:val="28"/>
        </w:rPr>
        <w:t>ствление следующих мероприятий:</w:t>
      </w:r>
    </w:p>
    <w:p w14:paraId="344AB559"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м</w:t>
      </w:r>
      <w:r w:rsidR="00EA37E1" w:rsidRPr="00A5149A">
        <w:rPr>
          <w:bCs/>
          <w:spacing w:val="-1"/>
          <w:sz w:val="28"/>
          <w:szCs w:val="28"/>
        </w:rPr>
        <w:t>ероприятия по выявлению аварийно-опасных участков автомобильных дорог общего пользования местного значения и</w:t>
      </w:r>
      <w:r w:rsidRPr="00A5149A">
        <w:rPr>
          <w:bCs/>
          <w:spacing w:val="-1"/>
          <w:sz w:val="28"/>
          <w:szCs w:val="28"/>
        </w:rPr>
        <w:t xml:space="preserve"> выработка мер по их устранению;</w:t>
      </w:r>
    </w:p>
    <w:p w14:paraId="311BD67F" w14:textId="77777777" w:rsidR="00EA37E1" w:rsidRPr="00A5149A" w:rsidRDefault="009E5DDC">
      <w:pPr>
        <w:pStyle w:val="afff2"/>
        <w:numPr>
          <w:ilvl w:val="0"/>
          <w:numId w:val="7"/>
        </w:numPr>
        <w:ind w:left="1064"/>
        <w:contextualSpacing w:val="0"/>
        <w:rPr>
          <w:bCs/>
          <w:spacing w:val="-1"/>
          <w:sz w:val="28"/>
          <w:szCs w:val="28"/>
        </w:rPr>
      </w:pPr>
      <w:r w:rsidRPr="00A5149A">
        <w:rPr>
          <w:bCs/>
          <w:spacing w:val="-1"/>
          <w:sz w:val="28"/>
          <w:szCs w:val="28"/>
        </w:rPr>
        <w:t>п</w:t>
      </w:r>
      <w:r w:rsidR="00EA37E1" w:rsidRPr="00A5149A">
        <w:rPr>
          <w:bCs/>
          <w:spacing w:val="-1"/>
          <w:sz w:val="28"/>
          <w:szCs w:val="28"/>
        </w:rPr>
        <w:t>риобретение знаков дорожного движения (мероприятие направлено на снижение количества дор</w:t>
      </w:r>
      <w:r w:rsidRPr="00A5149A">
        <w:rPr>
          <w:bCs/>
          <w:spacing w:val="-1"/>
          <w:sz w:val="28"/>
          <w:szCs w:val="28"/>
        </w:rPr>
        <w:t>ожно-транспортных происшествий);</w:t>
      </w:r>
    </w:p>
    <w:p w14:paraId="1400A4B3" w14:textId="77777777" w:rsidR="00973E3B" w:rsidRPr="00A5149A" w:rsidRDefault="009E5DDC">
      <w:pPr>
        <w:pStyle w:val="afff2"/>
        <w:numPr>
          <w:ilvl w:val="0"/>
          <w:numId w:val="7"/>
        </w:numPr>
        <w:ind w:left="1064"/>
        <w:contextualSpacing w:val="0"/>
        <w:rPr>
          <w:bCs/>
          <w:spacing w:val="-1"/>
          <w:sz w:val="28"/>
          <w:szCs w:val="28"/>
        </w:rPr>
      </w:pPr>
      <w:r w:rsidRPr="00A5149A">
        <w:rPr>
          <w:bCs/>
          <w:spacing w:val="-1"/>
          <w:sz w:val="28"/>
          <w:szCs w:val="28"/>
        </w:rPr>
        <w:lastRenderedPageBreak/>
        <w:t>у</w:t>
      </w:r>
      <w:r w:rsidR="00EA37E1" w:rsidRPr="00A5149A">
        <w:rPr>
          <w:bCs/>
          <w:spacing w:val="-1"/>
          <w:sz w:val="28"/>
          <w:szCs w:val="28"/>
        </w:rPr>
        <w:t xml:space="preserve">становка и замена знаков дорожного движения (мероприятие направлено на снижение количества дорожно-транспортных происшествий). </w:t>
      </w:r>
    </w:p>
    <w:p w14:paraId="77BB2357" w14:textId="496AB3CE" w:rsidR="00EF4E3F" w:rsidRPr="00A5149A" w:rsidRDefault="00EA37E1" w:rsidP="00973E3B">
      <w:pPr>
        <w:suppressAutoHyphens/>
        <w:ind w:firstLine="709"/>
        <w:rPr>
          <w:rFonts w:eastAsiaTheme="minorEastAsia"/>
          <w:sz w:val="28"/>
          <w:szCs w:val="28"/>
        </w:rPr>
      </w:pPr>
      <w:r w:rsidRPr="00A5149A">
        <w:rPr>
          <w:rFonts w:eastAsiaTheme="minorEastAsia"/>
          <w:sz w:val="28"/>
          <w:szCs w:val="28"/>
        </w:rPr>
        <w:t xml:space="preserve">Из всего вышеперечисленного следует, что на расчетный срок основными мероприятиями развития транспортной инфраструктуры </w:t>
      </w:r>
      <w:r w:rsidR="00C953A8">
        <w:rPr>
          <w:sz w:val="28"/>
          <w:szCs w:val="28"/>
        </w:rPr>
        <w:t>Серебрянского</w:t>
      </w:r>
      <w:r w:rsidR="00392564" w:rsidRPr="00A5149A">
        <w:rPr>
          <w:sz w:val="28"/>
          <w:szCs w:val="28"/>
        </w:rPr>
        <w:t xml:space="preserve"> </w:t>
      </w:r>
      <w:r w:rsidR="00D929BB" w:rsidRPr="00A5149A">
        <w:rPr>
          <w:rFonts w:eastAsiaTheme="minorEastAsia"/>
          <w:sz w:val="28"/>
          <w:szCs w:val="28"/>
        </w:rPr>
        <w:t>сельсовета</w:t>
      </w:r>
      <w:r w:rsidR="002112A9" w:rsidRPr="00A5149A">
        <w:rPr>
          <w:rFonts w:eastAsiaTheme="minorEastAsia"/>
          <w:sz w:val="28"/>
          <w:szCs w:val="28"/>
        </w:rPr>
        <w:t xml:space="preserve"> </w:t>
      </w:r>
      <w:r w:rsidRPr="00A5149A">
        <w:rPr>
          <w:rFonts w:eastAsiaTheme="minorEastAsia"/>
          <w:sz w:val="28"/>
          <w:szCs w:val="28"/>
        </w:rPr>
        <w:t>должны стать</w:t>
      </w:r>
      <w:r w:rsidR="00EF4E3F" w:rsidRPr="00A5149A">
        <w:rPr>
          <w:rFonts w:eastAsiaTheme="minorEastAsia"/>
          <w:sz w:val="28"/>
          <w:szCs w:val="28"/>
        </w:rPr>
        <w:t>:</w:t>
      </w:r>
    </w:p>
    <w:p w14:paraId="6147C946"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содержание автомобильных дорог общего пользования местного значения и искусственных сооружений на них в полном объеме;</w:t>
      </w:r>
    </w:p>
    <w:p w14:paraId="1A016843"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паспортизация всех бесхозяйных участков автомобильных дорог общего пользования местного значения;</w:t>
      </w:r>
    </w:p>
    <w:p w14:paraId="4309800C"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организация мероприятий по оказанию транспортных услуг населению;</w:t>
      </w:r>
    </w:p>
    <w:p w14:paraId="5E821E8E"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повышение уровня обустройства автомобильных дорог общего пользования за счет установки средств организации дорожного движения на дорогах (дорожных знаков т.п.);</w:t>
      </w:r>
    </w:p>
    <w:p w14:paraId="40DB1164"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проектирование и капитальный ремонт искусственных сооружений;</w:t>
      </w:r>
    </w:p>
    <w:p w14:paraId="2F370112" w14:textId="77777777" w:rsidR="00EA37E1" w:rsidRPr="00A5149A" w:rsidRDefault="00EA37E1">
      <w:pPr>
        <w:pStyle w:val="afff2"/>
        <w:numPr>
          <w:ilvl w:val="0"/>
          <w:numId w:val="7"/>
        </w:numPr>
        <w:ind w:left="1064"/>
        <w:contextualSpacing w:val="0"/>
        <w:rPr>
          <w:bCs/>
          <w:spacing w:val="-1"/>
          <w:sz w:val="28"/>
          <w:szCs w:val="28"/>
        </w:rPr>
      </w:pPr>
      <w:r w:rsidRPr="00A5149A">
        <w:rPr>
          <w:bCs/>
          <w:spacing w:val="-1"/>
          <w:sz w:val="28"/>
          <w:szCs w:val="28"/>
        </w:rPr>
        <w:t>создание новых объектов транспортной инфраструктуры, отвечающих прогнозируемым потреб</w:t>
      </w:r>
      <w:r w:rsidR="003B63B0" w:rsidRPr="00A5149A">
        <w:rPr>
          <w:bCs/>
          <w:spacing w:val="-1"/>
          <w:sz w:val="28"/>
          <w:szCs w:val="28"/>
        </w:rPr>
        <w:t>ностям предприятий и населения.</w:t>
      </w:r>
    </w:p>
    <w:p w14:paraId="0147AEF5" w14:textId="6CE6713A" w:rsidR="0021694C" w:rsidRPr="00A5149A" w:rsidRDefault="00EA37E1" w:rsidP="0000648C">
      <w:pPr>
        <w:suppressAutoHyphens/>
        <w:ind w:firstLine="709"/>
        <w:rPr>
          <w:rFonts w:eastAsiaTheme="minorEastAsia"/>
          <w:sz w:val="28"/>
          <w:szCs w:val="28"/>
        </w:rPr>
      </w:pPr>
      <w:r w:rsidRPr="00A5149A">
        <w:rPr>
          <w:rFonts w:eastAsiaTheme="minorEastAsia"/>
          <w:sz w:val="28"/>
          <w:szCs w:val="28"/>
        </w:rPr>
        <w:t>Развитие транспортной инфраструктуры должно осуществляться на основе комплексного подхода, ориентированного на совместные усилия различных уровней власти: федеральны</w:t>
      </w:r>
      <w:r w:rsidR="003B63B0" w:rsidRPr="00A5149A">
        <w:rPr>
          <w:rFonts w:eastAsiaTheme="minorEastAsia"/>
          <w:sz w:val="28"/>
          <w:szCs w:val="28"/>
        </w:rPr>
        <w:t>х, региональных, муниципальных.</w:t>
      </w:r>
    </w:p>
    <w:p w14:paraId="29BE33B3" w14:textId="32942683" w:rsidR="008C6D4D" w:rsidRPr="00A5149A" w:rsidRDefault="00BA0D34" w:rsidP="00BA0D34">
      <w:pPr>
        <w:pStyle w:val="30"/>
        <w:keepNext w:val="0"/>
        <w:widowControl w:val="0"/>
        <w:rPr>
          <w:i w:val="0"/>
          <w:sz w:val="28"/>
          <w:szCs w:val="28"/>
        </w:rPr>
      </w:pPr>
      <w:bookmarkStart w:id="53" w:name="_Toc165539026"/>
      <w:r>
        <w:rPr>
          <w:i w:val="0"/>
          <w:sz w:val="28"/>
          <w:szCs w:val="28"/>
        </w:rPr>
        <w:t xml:space="preserve">2.1.7 </w:t>
      </w:r>
      <w:r w:rsidR="006947B1" w:rsidRPr="00A5149A">
        <w:rPr>
          <w:i w:val="0"/>
          <w:sz w:val="28"/>
          <w:szCs w:val="28"/>
        </w:rPr>
        <w:t xml:space="preserve">Объекты инженерной </w:t>
      </w:r>
      <w:r w:rsidR="008C6D4D" w:rsidRPr="00A5149A">
        <w:rPr>
          <w:i w:val="0"/>
          <w:sz w:val="28"/>
          <w:szCs w:val="28"/>
        </w:rPr>
        <w:t>инфраструктур</w:t>
      </w:r>
      <w:bookmarkEnd w:id="51"/>
      <w:r w:rsidR="006947B1" w:rsidRPr="00A5149A">
        <w:rPr>
          <w:i w:val="0"/>
          <w:sz w:val="28"/>
          <w:szCs w:val="28"/>
        </w:rPr>
        <w:t>ы</w:t>
      </w:r>
      <w:bookmarkEnd w:id="53"/>
    </w:p>
    <w:p w14:paraId="00D21DD7" w14:textId="77777777" w:rsidR="00815C07" w:rsidRPr="00A5149A" w:rsidRDefault="00815C07" w:rsidP="00815C07">
      <w:pPr>
        <w:pStyle w:val="a1"/>
        <w:rPr>
          <w:sz w:val="28"/>
          <w:szCs w:val="28"/>
          <w:lang w:val="ru-RU"/>
        </w:rPr>
      </w:pPr>
      <w:bookmarkStart w:id="54" w:name="_Toc270950877"/>
      <w:bookmarkStart w:id="55" w:name="_Toc312530943"/>
      <w:bookmarkStart w:id="56" w:name="_Toc370201547"/>
      <w:bookmarkStart w:id="57" w:name="_Toc465852879"/>
      <w:bookmarkStart w:id="58" w:name="_Toc468963297"/>
      <w:r w:rsidRPr="00A5149A">
        <w:rPr>
          <w:sz w:val="28"/>
          <w:szCs w:val="28"/>
          <w:lang w:val="ru-RU"/>
        </w:rPr>
        <w:t>Задачей инженерного обеспечения является создание благоприятной среды жизнедеятельности человека и условий устойчивого развития путем:</w:t>
      </w:r>
    </w:p>
    <w:p w14:paraId="17CF8358"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 xml:space="preserve">определения зон размещения объектов </w:t>
      </w:r>
      <w:r w:rsidR="009975C1" w:rsidRPr="00A5149A">
        <w:rPr>
          <w:bCs/>
          <w:spacing w:val="-1"/>
          <w:sz w:val="28"/>
          <w:szCs w:val="28"/>
        </w:rPr>
        <w:t>водоснабжения</w:t>
      </w:r>
      <w:r w:rsidRPr="00A5149A">
        <w:rPr>
          <w:bCs/>
          <w:spacing w:val="-1"/>
          <w:sz w:val="28"/>
          <w:szCs w:val="28"/>
        </w:rPr>
        <w:t>;</w:t>
      </w:r>
    </w:p>
    <w:p w14:paraId="0EEE9054"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создания новых и реконструкции существующих объектов инженерной инфраструктуры на основе новых технологий и научно-технических достижений;</w:t>
      </w:r>
    </w:p>
    <w:p w14:paraId="71239ED2"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развития инженерных коммуникаций в сложившейся застройке с учетом перспективного развития;</w:t>
      </w:r>
    </w:p>
    <w:p w14:paraId="7E90DE9A"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размещения автономных локальных источников электроснабжения и теплоснабжения на территориях, планируемых под застройку и не охваченных существующими централизованными системами;</w:t>
      </w:r>
    </w:p>
    <w:p w14:paraId="16B8A95E" w14:textId="77777777" w:rsidR="00815C07" w:rsidRPr="00A5149A" w:rsidRDefault="00815C07">
      <w:pPr>
        <w:pStyle w:val="afff2"/>
        <w:numPr>
          <w:ilvl w:val="0"/>
          <w:numId w:val="7"/>
        </w:numPr>
        <w:ind w:left="1064"/>
        <w:contextualSpacing w:val="0"/>
        <w:rPr>
          <w:bCs/>
          <w:spacing w:val="-1"/>
          <w:sz w:val="28"/>
          <w:szCs w:val="28"/>
        </w:rPr>
      </w:pPr>
      <w:r w:rsidRPr="00A5149A">
        <w:rPr>
          <w:bCs/>
          <w:spacing w:val="-1"/>
          <w:sz w:val="28"/>
          <w:szCs w:val="28"/>
        </w:rPr>
        <w:t>обеспечения безопасности и надежности систем инженерной инфраструктуры, в том числе путем создания систем защиты поверхностных и подземных источников водоснабжения, а также размещения и модернизации объектов очистки и утилизации промышленных, бытовых и поверхностных стоков.</w:t>
      </w:r>
    </w:p>
    <w:bookmarkEnd w:id="54"/>
    <w:bookmarkEnd w:id="55"/>
    <w:bookmarkEnd w:id="56"/>
    <w:bookmarkEnd w:id="57"/>
    <w:bookmarkEnd w:id="58"/>
    <w:p w14:paraId="45463285" w14:textId="77777777" w:rsidR="00937FC8" w:rsidRPr="00A5149A" w:rsidRDefault="00937FC8" w:rsidP="00B50A7C">
      <w:pPr>
        <w:pStyle w:val="a1"/>
        <w:keepNext/>
        <w:spacing w:before="120"/>
        <w:rPr>
          <w:b/>
          <w:sz w:val="28"/>
          <w:szCs w:val="28"/>
          <w:lang w:val="ru-RU"/>
        </w:rPr>
      </w:pPr>
      <w:r w:rsidRPr="00A5149A">
        <w:rPr>
          <w:b/>
          <w:sz w:val="28"/>
          <w:szCs w:val="28"/>
          <w:lang w:val="ru-RU"/>
        </w:rPr>
        <w:lastRenderedPageBreak/>
        <w:t>Водоотведение</w:t>
      </w:r>
    </w:p>
    <w:p w14:paraId="5070027E" w14:textId="6E492CE6" w:rsidR="004403D3" w:rsidRPr="00A5149A" w:rsidRDefault="004403D3" w:rsidP="004403D3">
      <w:pPr>
        <w:pStyle w:val="a1"/>
        <w:rPr>
          <w:sz w:val="28"/>
          <w:szCs w:val="28"/>
          <w:lang w:val="ru-RU"/>
        </w:rPr>
      </w:pPr>
      <w:bookmarkStart w:id="59" w:name="_Hlk108172624"/>
      <w:bookmarkStart w:id="60" w:name="_Hlk56759206"/>
      <w:r w:rsidRPr="00A5149A">
        <w:rPr>
          <w:sz w:val="28"/>
          <w:szCs w:val="28"/>
          <w:lang w:val="ru-RU"/>
        </w:rPr>
        <w:t xml:space="preserve">В населенных пунктах </w:t>
      </w:r>
      <w:r w:rsidR="00C953A8">
        <w:rPr>
          <w:sz w:val="28"/>
          <w:szCs w:val="28"/>
          <w:lang w:val="ru-RU"/>
        </w:rPr>
        <w:t>Серебрянского</w:t>
      </w:r>
      <w:r w:rsidR="00053DEE" w:rsidRPr="00A5149A">
        <w:rPr>
          <w:sz w:val="28"/>
          <w:szCs w:val="28"/>
          <w:lang w:val="ru-RU"/>
        </w:rPr>
        <w:t xml:space="preserve"> </w:t>
      </w:r>
      <w:r w:rsidR="005E2269"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741C6C6E" w14:textId="77777777" w:rsidR="004403D3" w:rsidRPr="00A5149A" w:rsidRDefault="004403D3" w:rsidP="004403D3">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0178B997" w14:textId="27801F61" w:rsidR="004403D3" w:rsidRPr="00A5149A" w:rsidRDefault="004403D3" w:rsidP="004403D3">
      <w:pPr>
        <w:pStyle w:val="a1"/>
        <w:rPr>
          <w:sz w:val="28"/>
          <w:szCs w:val="28"/>
          <w:lang w:val="ru-RU"/>
        </w:rPr>
      </w:pPr>
      <w:r w:rsidRPr="00A5149A">
        <w:rPr>
          <w:sz w:val="28"/>
          <w:szCs w:val="28"/>
          <w:lang w:val="ru-RU"/>
        </w:rPr>
        <w:t xml:space="preserve">Отсутствие централизованной канализационной сети в </w:t>
      </w:r>
      <w:r w:rsidR="00C953A8">
        <w:rPr>
          <w:sz w:val="28"/>
          <w:szCs w:val="28"/>
          <w:lang w:val="ru-RU"/>
        </w:rPr>
        <w:t>Серебрянском</w:t>
      </w:r>
      <w:r w:rsidR="00D856B6">
        <w:rPr>
          <w:sz w:val="28"/>
          <w:szCs w:val="28"/>
          <w:lang w:val="ru-RU"/>
        </w:rPr>
        <w:t xml:space="preserve"> </w:t>
      </w:r>
      <w:r w:rsidR="005E2269" w:rsidRPr="00A5149A">
        <w:rPr>
          <w:rFonts w:eastAsiaTheme="minorEastAsia"/>
          <w:sz w:val="28"/>
          <w:szCs w:val="28"/>
          <w:lang w:val="ru-RU"/>
        </w:rPr>
        <w:t>сельсовете</w:t>
      </w:r>
      <w:r w:rsidR="004713C1" w:rsidRPr="00A5149A">
        <w:rPr>
          <w:sz w:val="28"/>
          <w:szCs w:val="28"/>
          <w:lang w:val="ru-RU"/>
        </w:rPr>
        <w:t xml:space="preserve"> </w:t>
      </w:r>
      <w:r w:rsidRPr="00A5149A">
        <w:rPr>
          <w:sz w:val="28"/>
          <w:szCs w:val="28"/>
          <w:lang w:val="ru-RU"/>
        </w:rPr>
        <w:t>создает определенные трудности населению, ухудшает их бытовые условия. Также возрастает угроза возникновения и распространения опасных заболеваний среди местного населения.</w:t>
      </w:r>
    </w:p>
    <w:p w14:paraId="0F7492A0" w14:textId="77777777" w:rsidR="004403D3" w:rsidRPr="00A5149A" w:rsidRDefault="004403D3" w:rsidP="004403D3">
      <w:pPr>
        <w:pStyle w:val="a1"/>
        <w:rPr>
          <w:sz w:val="28"/>
          <w:szCs w:val="28"/>
          <w:lang w:val="ru-RU"/>
        </w:rPr>
      </w:pPr>
      <w:r w:rsidRPr="00A5149A">
        <w:rPr>
          <w:sz w:val="28"/>
          <w:szCs w:val="28"/>
          <w:lang w:val="ru-RU"/>
        </w:rPr>
        <w:t>Существующая ситуация оказывает отрицательное влияние на экологию и, соответственно, создает угрозу жизни и здоровью жителям муниципального образования, способствует загрязнению подземных вод.</w:t>
      </w:r>
    </w:p>
    <w:bookmarkEnd w:id="59"/>
    <w:p w14:paraId="523C3F63" w14:textId="1F18372E" w:rsidR="000A4EB5" w:rsidRDefault="000A4EB5" w:rsidP="000A4EB5">
      <w:pPr>
        <w:suppressAutoHyphens/>
        <w:ind w:firstLine="709"/>
        <w:rPr>
          <w:sz w:val="28"/>
          <w:szCs w:val="28"/>
          <w:lang w:eastAsia="ar-SA" w:bidi="en-US"/>
        </w:rPr>
      </w:pPr>
      <w:r w:rsidRPr="00A5149A">
        <w:rPr>
          <w:sz w:val="28"/>
          <w:szCs w:val="28"/>
          <w:lang w:eastAsia="ar-SA" w:bidi="en-US"/>
        </w:rPr>
        <w:t>Требования к очистке сточных вод предъявляются согласно нормативным документам: Водного Кодекса РФ, Закона РФ «Об охране окружающей природной среды», Закона РФ «О санитарно-эпидемиологическом благополучии населения».</w:t>
      </w:r>
    </w:p>
    <w:p w14:paraId="374289A4" w14:textId="77777777" w:rsidR="00F35FFE" w:rsidRPr="00A10C9B" w:rsidRDefault="00F35FFE" w:rsidP="00F35FFE">
      <w:pPr>
        <w:suppressAutoHyphens/>
        <w:ind w:firstLine="709"/>
        <w:rPr>
          <w:sz w:val="28"/>
          <w:szCs w:val="28"/>
          <w:lang w:eastAsia="ar-SA" w:bidi="en-US"/>
        </w:rPr>
      </w:pPr>
      <w:r w:rsidRPr="00A10C9B">
        <w:rPr>
          <w:sz w:val="28"/>
          <w:szCs w:val="28"/>
          <w:lang w:eastAsia="ar-SA" w:bidi="en-US"/>
        </w:rPr>
        <w:t xml:space="preserve">Расчетные расходы сточных вод, как и расходы воды, определены исходя из степени благоустройства жилой застройки и сохраняемого жилого фонда. </w:t>
      </w:r>
    </w:p>
    <w:p w14:paraId="0EA72B9A" w14:textId="01C411D3"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B953A7">
        <w:rPr>
          <w:b/>
          <w:sz w:val="28"/>
          <w:szCs w:val="28"/>
          <w:lang w:eastAsia="ar-SA" w:bidi="en-US"/>
        </w:rPr>
        <w:t>12</w:t>
      </w:r>
    </w:p>
    <w:p w14:paraId="3E407050" w14:textId="74CB9035"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водоотведения </w:t>
      </w:r>
      <w:bookmarkStart w:id="61" w:name="_Hlk108083069"/>
      <w:r w:rsidR="00C953A8">
        <w:rPr>
          <w:b/>
          <w:sz w:val="28"/>
          <w:szCs w:val="28"/>
          <w:lang w:val="ru-RU"/>
        </w:rPr>
        <w:t>Серебрянского</w:t>
      </w:r>
      <w:r w:rsidRPr="00A10C9B">
        <w:rPr>
          <w:b/>
          <w:sz w:val="28"/>
          <w:szCs w:val="28"/>
          <w:lang w:val="ru-RU"/>
        </w:rPr>
        <w:t xml:space="preserve"> сельсовета</w:t>
      </w:r>
      <w:bookmarkEnd w:id="61"/>
      <w:r w:rsidRPr="00A10C9B">
        <w:rPr>
          <w:b/>
          <w:sz w:val="28"/>
          <w:szCs w:val="28"/>
          <w:lang w:val="ru-RU"/>
        </w:rPr>
        <w:t xml:space="preserve"> на расчетный срок</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3392"/>
        <w:gridCol w:w="3194"/>
        <w:gridCol w:w="2748"/>
      </w:tblGrid>
      <w:tr w:rsidR="00F35FFE" w:rsidRPr="00F35FFE" w14:paraId="6A8C6D93" w14:textId="77777777" w:rsidTr="009F3E34">
        <w:tc>
          <w:tcPr>
            <w:tcW w:w="1817" w:type="pct"/>
            <w:hideMark/>
          </w:tcPr>
          <w:p w14:paraId="49217DD6"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Наименование территории</w:t>
            </w:r>
          </w:p>
        </w:tc>
        <w:tc>
          <w:tcPr>
            <w:tcW w:w="1711" w:type="pct"/>
            <w:hideMark/>
          </w:tcPr>
          <w:p w14:paraId="24E54D3D"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Численность населения, чел.</w:t>
            </w:r>
          </w:p>
        </w:tc>
        <w:tc>
          <w:tcPr>
            <w:tcW w:w="1472" w:type="pct"/>
            <w:noWrap/>
            <w:hideMark/>
          </w:tcPr>
          <w:p w14:paraId="0BD0F67A" w14:textId="77777777" w:rsidR="00F35FFE" w:rsidRPr="00F35FFE" w:rsidRDefault="00F35FFE" w:rsidP="009F3E34">
            <w:pPr>
              <w:jc w:val="center"/>
              <w:rPr>
                <w:b/>
                <w:bCs/>
                <w:color w:val="000000"/>
                <w:sz w:val="22"/>
                <w:szCs w:val="22"/>
                <w:lang w:eastAsia="en-US"/>
              </w:rPr>
            </w:pPr>
            <w:r w:rsidRPr="00F35FFE">
              <w:rPr>
                <w:b/>
                <w:bCs/>
                <w:color w:val="000000"/>
                <w:sz w:val="22"/>
                <w:szCs w:val="22"/>
                <w:lang w:eastAsia="en-US"/>
              </w:rPr>
              <w:t>Объем стоков, куб. м/</w:t>
            </w:r>
            <w:proofErr w:type="spellStart"/>
            <w:r w:rsidRPr="00F35FFE">
              <w:rPr>
                <w:b/>
                <w:bCs/>
                <w:color w:val="000000"/>
                <w:sz w:val="22"/>
                <w:szCs w:val="22"/>
                <w:lang w:eastAsia="en-US"/>
              </w:rPr>
              <w:t>сут</w:t>
            </w:r>
            <w:proofErr w:type="spellEnd"/>
            <w:r w:rsidRPr="00F35FFE">
              <w:rPr>
                <w:b/>
                <w:bCs/>
                <w:color w:val="000000"/>
                <w:sz w:val="22"/>
                <w:szCs w:val="22"/>
                <w:lang w:eastAsia="en-US"/>
              </w:rPr>
              <w:t>.</w:t>
            </w:r>
          </w:p>
        </w:tc>
      </w:tr>
      <w:tr w:rsidR="00F35FFE" w:rsidRPr="00F35FFE" w14:paraId="2A68CBA9" w14:textId="77777777" w:rsidTr="0095088F">
        <w:tc>
          <w:tcPr>
            <w:tcW w:w="1817" w:type="pct"/>
            <w:vAlign w:val="center"/>
            <w:hideMark/>
          </w:tcPr>
          <w:p w14:paraId="285496A4" w14:textId="31CDE061" w:rsidR="00F35FFE" w:rsidRPr="00F35FFE" w:rsidRDefault="00C953A8" w:rsidP="00F35FFE">
            <w:pPr>
              <w:jc w:val="left"/>
              <w:rPr>
                <w:color w:val="000000"/>
                <w:sz w:val="22"/>
                <w:szCs w:val="22"/>
                <w:lang w:eastAsia="en-US"/>
              </w:rPr>
            </w:pPr>
            <w:r>
              <w:rPr>
                <w:color w:val="000000"/>
                <w:sz w:val="22"/>
                <w:szCs w:val="22"/>
                <w:lang w:eastAsia="en-US"/>
              </w:rPr>
              <w:t>Серебрянский</w:t>
            </w:r>
            <w:r w:rsidR="00F35FFE" w:rsidRPr="00F35FFE">
              <w:rPr>
                <w:color w:val="000000"/>
                <w:sz w:val="22"/>
                <w:szCs w:val="22"/>
                <w:lang w:eastAsia="en-US"/>
              </w:rPr>
              <w:t xml:space="preserve"> сельсовет</w:t>
            </w:r>
          </w:p>
        </w:tc>
        <w:tc>
          <w:tcPr>
            <w:tcW w:w="1711" w:type="pct"/>
            <w:vAlign w:val="center"/>
            <w:hideMark/>
          </w:tcPr>
          <w:p w14:paraId="5023DD2E" w14:textId="3514252D" w:rsidR="00F35FFE" w:rsidRPr="00F35FFE" w:rsidRDefault="0081717C" w:rsidP="00F35FFE">
            <w:pPr>
              <w:jc w:val="center"/>
              <w:rPr>
                <w:color w:val="000000"/>
                <w:sz w:val="22"/>
                <w:szCs w:val="22"/>
                <w:lang w:eastAsia="en-US"/>
              </w:rPr>
            </w:pPr>
            <w:r>
              <w:rPr>
                <w:color w:val="000000"/>
                <w:sz w:val="22"/>
                <w:szCs w:val="22"/>
              </w:rPr>
              <w:t>748</w:t>
            </w:r>
          </w:p>
        </w:tc>
        <w:tc>
          <w:tcPr>
            <w:tcW w:w="1472" w:type="pct"/>
            <w:noWrap/>
            <w:hideMark/>
          </w:tcPr>
          <w:p w14:paraId="0AE9121E" w14:textId="209F4AFE" w:rsidR="00F35FFE" w:rsidRPr="00F35FFE" w:rsidRDefault="001603B2" w:rsidP="00F35FFE">
            <w:pPr>
              <w:jc w:val="center"/>
              <w:rPr>
                <w:color w:val="000000"/>
                <w:sz w:val="22"/>
                <w:szCs w:val="22"/>
                <w:lang w:eastAsia="en-US"/>
              </w:rPr>
            </w:pPr>
            <w:r>
              <w:rPr>
                <w:sz w:val="22"/>
                <w:szCs w:val="22"/>
              </w:rPr>
              <w:t>148,1</w:t>
            </w:r>
          </w:p>
        </w:tc>
      </w:tr>
    </w:tbl>
    <w:bookmarkEnd w:id="60"/>
    <w:p w14:paraId="60448088" w14:textId="77777777" w:rsidR="00C52EEE" w:rsidRPr="00A5149A" w:rsidRDefault="00BF77BB" w:rsidP="00C52EEE">
      <w:pPr>
        <w:pStyle w:val="a1"/>
        <w:keepNext/>
        <w:spacing w:before="120"/>
        <w:rPr>
          <w:b/>
          <w:sz w:val="28"/>
          <w:szCs w:val="28"/>
          <w:lang w:val="ru-RU"/>
        </w:rPr>
      </w:pPr>
      <w:r w:rsidRPr="00A5149A">
        <w:rPr>
          <w:b/>
          <w:sz w:val="28"/>
          <w:szCs w:val="28"/>
          <w:lang w:val="ru-RU"/>
        </w:rPr>
        <w:t>Водоснабжение</w:t>
      </w:r>
    </w:p>
    <w:p w14:paraId="2DC3C8A8" w14:textId="7739E58D" w:rsidR="0067763F" w:rsidRPr="0067763F" w:rsidRDefault="0067763F" w:rsidP="0067763F">
      <w:pPr>
        <w:suppressAutoHyphens/>
        <w:ind w:firstLine="709"/>
        <w:rPr>
          <w:sz w:val="28"/>
          <w:szCs w:val="28"/>
          <w:lang w:eastAsia="ar-SA" w:bidi="en-US"/>
        </w:rPr>
      </w:pPr>
      <w:r w:rsidRPr="0067763F">
        <w:rPr>
          <w:sz w:val="28"/>
          <w:szCs w:val="28"/>
          <w:lang w:eastAsia="ar-SA" w:bidi="en-US"/>
        </w:rPr>
        <w:t xml:space="preserve">На данный момент </w:t>
      </w:r>
      <w:r w:rsidR="0081717C">
        <w:rPr>
          <w:sz w:val="28"/>
          <w:szCs w:val="28"/>
          <w:lang w:eastAsia="ar-SA" w:bidi="en-US"/>
        </w:rPr>
        <w:t xml:space="preserve">в границах с. Серебрянское, п. </w:t>
      </w:r>
      <w:proofErr w:type="spellStart"/>
      <w:r w:rsidR="0081717C">
        <w:rPr>
          <w:sz w:val="28"/>
          <w:szCs w:val="28"/>
          <w:lang w:eastAsia="ar-SA" w:bidi="en-US"/>
        </w:rPr>
        <w:t>Сарыкамышка</w:t>
      </w:r>
      <w:proofErr w:type="spellEnd"/>
      <w:r w:rsidR="0081717C">
        <w:rPr>
          <w:sz w:val="28"/>
          <w:szCs w:val="28"/>
          <w:lang w:eastAsia="ar-SA" w:bidi="en-US"/>
        </w:rPr>
        <w:t xml:space="preserve">, п. </w:t>
      </w:r>
      <w:proofErr w:type="spellStart"/>
      <w:r w:rsidR="0081717C">
        <w:rPr>
          <w:sz w:val="28"/>
          <w:szCs w:val="28"/>
          <w:lang w:eastAsia="ar-SA" w:bidi="en-US"/>
        </w:rPr>
        <w:t>Князевский</w:t>
      </w:r>
      <w:proofErr w:type="spellEnd"/>
      <w:r w:rsidR="0081717C">
        <w:rPr>
          <w:sz w:val="28"/>
          <w:szCs w:val="28"/>
          <w:lang w:eastAsia="ar-SA" w:bidi="en-US"/>
        </w:rPr>
        <w:t xml:space="preserve">, </w:t>
      </w:r>
      <w:proofErr w:type="spellStart"/>
      <w:r w:rsidR="0081717C">
        <w:rPr>
          <w:sz w:val="28"/>
          <w:szCs w:val="28"/>
          <w:lang w:eastAsia="ar-SA" w:bidi="en-US"/>
        </w:rPr>
        <w:t>п.Ваничкино</w:t>
      </w:r>
      <w:proofErr w:type="spellEnd"/>
      <w:r w:rsidR="0081717C">
        <w:rPr>
          <w:sz w:val="28"/>
          <w:szCs w:val="28"/>
          <w:lang w:eastAsia="ar-SA" w:bidi="en-US"/>
        </w:rPr>
        <w:t xml:space="preserve"> территории</w:t>
      </w:r>
      <w:r w:rsidRPr="0067763F">
        <w:rPr>
          <w:sz w:val="28"/>
          <w:szCs w:val="28"/>
          <w:lang w:eastAsia="ar-SA" w:bidi="en-US"/>
        </w:rPr>
        <w:t xml:space="preserve"> </w:t>
      </w:r>
      <w:r w:rsidR="0081717C">
        <w:rPr>
          <w:sz w:val="28"/>
          <w:szCs w:val="28"/>
          <w:lang w:eastAsia="ar-SA" w:bidi="en-US"/>
        </w:rPr>
        <w:t xml:space="preserve">не </w:t>
      </w:r>
      <w:r w:rsidRPr="0067763F">
        <w:rPr>
          <w:sz w:val="28"/>
          <w:szCs w:val="28"/>
          <w:lang w:eastAsia="ar-SA" w:bidi="en-US"/>
        </w:rPr>
        <w:t>охвачен</w:t>
      </w:r>
      <w:r w:rsidR="0081717C">
        <w:rPr>
          <w:sz w:val="28"/>
          <w:szCs w:val="28"/>
          <w:lang w:eastAsia="ar-SA" w:bidi="en-US"/>
        </w:rPr>
        <w:t>ные</w:t>
      </w:r>
      <w:r w:rsidRPr="0067763F">
        <w:rPr>
          <w:sz w:val="28"/>
          <w:szCs w:val="28"/>
          <w:lang w:eastAsia="ar-SA" w:bidi="en-US"/>
        </w:rPr>
        <w:t xml:space="preserve"> централизованн</w:t>
      </w:r>
      <w:r w:rsidR="0081717C">
        <w:rPr>
          <w:sz w:val="28"/>
          <w:szCs w:val="28"/>
          <w:lang w:eastAsia="ar-SA" w:bidi="en-US"/>
        </w:rPr>
        <w:t>ым</w:t>
      </w:r>
      <w:r w:rsidRPr="0067763F">
        <w:rPr>
          <w:sz w:val="28"/>
          <w:szCs w:val="28"/>
          <w:lang w:eastAsia="ar-SA" w:bidi="en-US"/>
        </w:rPr>
        <w:t xml:space="preserve"> водоснабжени</w:t>
      </w:r>
      <w:r w:rsidR="0081717C">
        <w:rPr>
          <w:sz w:val="28"/>
          <w:szCs w:val="28"/>
          <w:lang w:eastAsia="ar-SA" w:bidi="en-US"/>
        </w:rPr>
        <w:t>ем</w:t>
      </w:r>
      <w:r w:rsidRPr="0067763F">
        <w:rPr>
          <w:sz w:val="28"/>
          <w:szCs w:val="28"/>
          <w:lang w:eastAsia="ar-SA" w:bidi="en-US"/>
        </w:rPr>
        <w:t xml:space="preserve"> </w:t>
      </w:r>
      <w:r w:rsidR="0081717C">
        <w:rPr>
          <w:sz w:val="28"/>
          <w:szCs w:val="28"/>
          <w:lang w:eastAsia="ar-SA" w:bidi="en-US"/>
        </w:rPr>
        <w:t>отсутствуют</w:t>
      </w:r>
      <w:r w:rsidRPr="0067763F">
        <w:rPr>
          <w:sz w:val="28"/>
          <w:szCs w:val="28"/>
          <w:lang w:eastAsia="ar-SA" w:bidi="en-US"/>
        </w:rPr>
        <w:t>.</w:t>
      </w:r>
    </w:p>
    <w:p w14:paraId="72C56147" w14:textId="42D2287B" w:rsidR="0009753F" w:rsidRDefault="0067763F" w:rsidP="0067763F">
      <w:pPr>
        <w:suppressAutoHyphens/>
        <w:ind w:firstLine="709"/>
        <w:rPr>
          <w:sz w:val="28"/>
          <w:szCs w:val="28"/>
          <w:lang w:eastAsia="ar-SA" w:bidi="en-US"/>
        </w:rPr>
      </w:pPr>
      <w:r w:rsidRPr="0067763F">
        <w:rPr>
          <w:sz w:val="28"/>
          <w:szCs w:val="28"/>
          <w:lang w:eastAsia="ar-SA" w:bidi="en-US"/>
        </w:rPr>
        <w:t>Водоснабжение в населенном пункте осуществляется путем отбора воды из подземных источников –</w:t>
      </w:r>
      <w:r w:rsidR="0081717C">
        <w:rPr>
          <w:sz w:val="28"/>
          <w:szCs w:val="28"/>
          <w:lang w:eastAsia="ar-SA" w:bidi="en-US"/>
        </w:rPr>
        <w:t xml:space="preserve"> </w:t>
      </w:r>
      <w:r w:rsidRPr="0067763F">
        <w:rPr>
          <w:sz w:val="28"/>
          <w:szCs w:val="28"/>
          <w:lang w:eastAsia="ar-SA" w:bidi="en-US"/>
        </w:rPr>
        <w:t>скважин</w:t>
      </w:r>
      <w:r w:rsidR="0081717C">
        <w:rPr>
          <w:sz w:val="28"/>
          <w:szCs w:val="28"/>
          <w:lang w:eastAsia="ar-SA" w:bidi="en-US"/>
        </w:rPr>
        <w:t>.</w:t>
      </w:r>
    </w:p>
    <w:p w14:paraId="65F6A2D2" w14:textId="4C176219" w:rsidR="0067763F" w:rsidRDefault="0067763F" w:rsidP="0067763F">
      <w:pPr>
        <w:suppressAutoHyphens/>
        <w:ind w:firstLine="709"/>
        <w:rPr>
          <w:sz w:val="28"/>
          <w:szCs w:val="28"/>
          <w:lang w:eastAsia="ar-SA" w:bidi="en-US"/>
        </w:rPr>
      </w:pPr>
      <w:r w:rsidRPr="0067763F">
        <w:rPr>
          <w:sz w:val="28"/>
          <w:szCs w:val="28"/>
          <w:lang w:eastAsia="ar-SA" w:bidi="en-US"/>
        </w:rPr>
        <w:t xml:space="preserve">Характеристика скважины представлена в таблице </w:t>
      </w:r>
      <w:r>
        <w:rPr>
          <w:sz w:val="28"/>
          <w:szCs w:val="28"/>
          <w:lang w:eastAsia="ar-SA" w:bidi="en-US"/>
        </w:rPr>
        <w:t>2.</w:t>
      </w:r>
      <w:r w:rsidR="00B953A7">
        <w:rPr>
          <w:sz w:val="28"/>
          <w:szCs w:val="28"/>
          <w:lang w:eastAsia="ar-SA" w:bidi="en-US"/>
        </w:rPr>
        <w:t>13</w:t>
      </w:r>
      <w:r w:rsidRPr="0067763F">
        <w:rPr>
          <w:sz w:val="28"/>
          <w:szCs w:val="28"/>
          <w:lang w:eastAsia="ar-SA" w:bidi="en-US"/>
        </w:rPr>
        <w:t>.</w:t>
      </w:r>
    </w:p>
    <w:p w14:paraId="371603DB" w14:textId="77777777" w:rsidR="0067763F" w:rsidRPr="0067763F" w:rsidRDefault="0067763F" w:rsidP="0067763F">
      <w:pPr>
        <w:suppressAutoHyphens/>
        <w:ind w:firstLine="709"/>
        <w:rPr>
          <w:sz w:val="28"/>
          <w:szCs w:val="28"/>
          <w:lang w:eastAsia="ar-SA" w:bidi="en-US"/>
        </w:rPr>
      </w:pPr>
    </w:p>
    <w:p w14:paraId="41D1520B" w14:textId="0A4033EB" w:rsidR="0067763F" w:rsidRPr="0067763F" w:rsidRDefault="0067763F" w:rsidP="0067763F">
      <w:pPr>
        <w:keepNext/>
        <w:jc w:val="right"/>
        <w:rPr>
          <w:b/>
          <w:sz w:val="28"/>
          <w:szCs w:val="28"/>
          <w:lang w:eastAsia="ar-SA" w:bidi="en-US"/>
        </w:rPr>
      </w:pPr>
      <w:r w:rsidRPr="0067763F">
        <w:rPr>
          <w:b/>
          <w:sz w:val="28"/>
          <w:szCs w:val="28"/>
          <w:lang w:eastAsia="ar-SA" w:bidi="en-US"/>
        </w:rPr>
        <w:t xml:space="preserve">Таблица </w:t>
      </w:r>
      <w:r>
        <w:rPr>
          <w:b/>
          <w:sz w:val="28"/>
          <w:szCs w:val="28"/>
          <w:lang w:eastAsia="ar-SA" w:bidi="en-US"/>
        </w:rPr>
        <w:t>2.</w:t>
      </w:r>
      <w:r w:rsidR="00B953A7">
        <w:rPr>
          <w:b/>
          <w:sz w:val="28"/>
          <w:szCs w:val="28"/>
          <w:lang w:eastAsia="ar-SA" w:bidi="en-US"/>
        </w:rPr>
        <w:t>13</w:t>
      </w:r>
    </w:p>
    <w:p w14:paraId="79C666D7" w14:textId="629EA8EC" w:rsidR="0067763F" w:rsidRPr="00130789" w:rsidRDefault="0067763F" w:rsidP="0067763F">
      <w:pPr>
        <w:keepNext/>
        <w:jc w:val="center"/>
        <w:rPr>
          <w:i/>
        </w:rPr>
      </w:pPr>
      <w:r w:rsidRPr="0067763F">
        <w:rPr>
          <w:b/>
          <w:sz w:val="28"/>
          <w:szCs w:val="28"/>
          <w:lang w:eastAsia="ar-SA" w:bidi="en-US"/>
        </w:rPr>
        <w:t>Характеристика скважин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 w:type="dxa"/>
          <w:right w:w="11" w:type="dxa"/>
        </w:tblCellMar>
        <w:tblLook w:val="04A0" w:firstRow="1" w:lastRow="0" w:firstColumn="1" w:lastColumn="0" w:noHBand="0" w:noVBand="1"/>
      </w:tblPr>
      <w:tblGrid>
        <w:gridCol w:w="691"/>
        <w:gridCol w:w="2454"/>
        <w:gridCol w:w="1555"/>
        <w:gridCol w:w="1443"/>
        <w:gridCol w:w="1104"/>
        <w:gridCol w:w="1540"/>
        <w:gridCol w:w="557"/>
      </w:tblGrid>
      <w:tr w:rsidR="00E21E01" w:rsidRPr="001603B2" w14:paraId="6A45048E" w14:textId="77777777" w:rsidTr="0081717C">
        <w:trPr>
          <w:tblHeader/>
          <w:jc w:val="center"/>
        </w:trPr>
        <w:tc>
          <w:tcPr>
            <w:tcW w:w="370" w:type="pct"/>
            <w:vAlign w:val="center"/>
          </w:tcPr>
          <w:p w14:paraId="4B644D80" w14:textId="2DB80405" w:rsidR="0067763F" w:rsidRPr="001603B2" w:rsidRDefault="0067763F" w:rsidP="0081717C">
            <w:pPr>
              <w:pStyle w:val="S9"/>
              <w:ind w:firstLine="0"/>
              <w:jc w:val="center"/>
              <w:rPr>
                <w:b/>
                <w:sz w:val="22"/>
                <w:szCs w:val="22"/>
              </w:rPr>
            </w:pPr>
            <w:r w:rsidRPr="001603B2">
              <w:rPr>
                <w:b/>
                <w:sz w:val="22"/>
                <w:szCs w:val="22"/>
              </w:rPr>
              <w:t>№ п/п</w:t>
            </w:r>
          </w:p>
        </w:tc>
        <w:tc>
          <w:tcPr>
            <w:tcW w:w="1313" w:type="pct"/>
            <w:vAlign w:val="center"/>
          </w:tcPr>
          <w:p w14:paraId="61FE0A07" w14:textId="77777777" w:rsidR="0067763F" w:rsidRPr="001603B2" w:rsidRDefault="0067763F" w:rsidP="0081717C">
            <w:pPr>
              <w:pStyle w:val="S9"/>
              <w:ind w:firstLine="0"/>
              <w:jc w:val="center"/>
              <w:rPr>
                <w:b/>
                <w:sz w:val="22"/>
                <w:szCs w:val="22"/>
              </w:rPr>
            </w:pPr>
            <w:r w:rsidRPr="001603B2">
              <w:rPr>
                <w:b/>
                <w:sz w:val="22"/>
                <w:szCs w:val="22"/>
              </w:rPr>
              <w:t>Наименование</w:t>
            </w:r>
          </w:p>
        </w:tc>
        <w:tc>
          <w:tcPr>
            <w:tcW w:w="832" w:type="pct"/>
            <w:vAlign w:val="center"/>
          </w:tcPr>
          <w:p w14:paraId="69D3A946" w14:textId="4167F362" w:rsidR="0067763F" w:rsidRPr="001603B2" w:rsidRDefault="00267547" w:rsidP="0081717C">
            <w:pPr>
              <w:pStyle w:val="S9"/>
              <w:ind w:firstLine="0"/>
              <w:jc w:val="center"/>
              <w:rPr>
                <w:b/>
                <w:sz w:val="22"/>
                <w:szCs w:val="22"/>
              </w:rPr>
            </w:pPr>
            <w:r w:rsidRPr="001603B2">
              <w:rPr>
                <w:b/>
                <w:sz w:val="22"/>
                <w:szCs w:val="22"/>
              </w:rPr>
              <w:t>Местоположение</w:t>
            </w:r>
          </w:p>
        </w:tc>
        <w:tc>
          <w:tcPr>
            <w:tcW w:w="772" w:type="pct"/>
            <w:vAlign w:val="center"/>
          </w:tcPr>
          <w:p w14:paraId="527EFE87" w14:textId="40FCC0FC" w:rsidR="0067763F" w:rsidRPr="001603B2" w:rsidRDefault="0067763F" w:rsidP="0081717C">
            <w:pPr>
              <w:pStyle w:val="S9"/>
              <w:ind w:firstLine="0"/>
              <w:jc w:val="center"/>
              <w:rPr>
                <w:b/>
                <w:sz w:val="22"/>
                <w:szCs w:val="22"/>
              </w:rPr>
            </w:pPr>
            <w:r w:rsidRPr="001603B2">
              <w:rPr>
                <w:b/>
                <w:sz w:val="22"/>
                <w:szCs w:val="22"/>
              </w:rPr>
              <w:t>Глубина</w:t>
            </w:r>
            <w:r w:rsidR="00E21E01" w:rsidRPr="001603B2">
              <w:rPr>
                <w:b/>
                <w:sz w:val="22"/>
                <w:szCs w:val="22"/>
              </w:rPr>
              <w:t xml:space="preserve"> </w:t>
            </w:r>
            <w:r w:rsidRPr="001603B2">
              <w:rPr>
                <w:b/>
                <w:sz w:val="22"/>
                <w:szCs w:val="22"/>
              </w:rPr>
              <w:t>заложения, м</w:t>
            </w:r>
          </w:p>
        </w:tc>
        <w:tc>
          <w:tcPr>
            <w:tcW w:w="591" w:type="pct"/>
            <w:vAlign w:val="center"/>
          </w:tcPr>
          <w:p w14:paraId="6CF767B1" w14:textId="77777777" w:rsidR="0067763F" w:rsidRPr="001603B2" w:rsidRDefault="0067763F" w:rsidP="0081717C">
            <w:pPr>
              <w:pStyle w:val="S9"/>
              <w:ind w:firstLine="0"/>
              <w:jc w:val="center"/>
              <w:rPr>
                <w:b/>
                <w:sz w:val="22"/>
                <w:szCs w:val="22"/>
              </w:rPr>
            </w:pPr>
            <w:r w:rsidRPr="001603B2">
              <w:rPr>
                <w:b/>
                <w:sz w:val="22"/>
                <w:szCs w:val="22"/>
              </w:rPr>
              <w:t>Год ввода</w:t>
            </w:r>
          </w:p>
        </w:tc>
        <w:tc>
          <w:tcPr>
            <w:tcW w:w="824" w:type="pct"/>
            <w:vAlign w:val="center"/>
          </w:tcPr>
          <w:p w14:paraId="6A51EBA8" w14:textId="77777777" w:rsidR="0067763F" w:rsidRPr="001603B2" w:rsidRDefault="0067763F" w:rsidP="0081717C">
            <w:pPr>
              <w:pStyle w:val="S9"/>
              <w:ind w:firstLine="0"/>
              <w:jc w:val="center"/>
              <w:rPr>
                <w:b/>
                <w:sz w:val="22"/>
                <w:szCs w:val="22"/>
              </w:rPr>
            </w:pPr>
            <w:r w:rsidRPr="001603B2">
              <w:rPr>
                <w:b/>
                <w:sz w:val="22"/>
                <w:szCs w:val="22"/>
              </w:rPr>
              <w:t>Оборудование</w:t>
            </w:r>
          </w:p>
        </w:tc>
        <w:tc>
          <w:tcPr>
            <w:tcW w:w="298" w:type="pct"/>
            <w:vAlign w:val="center"/>
          </w:tcPr>
          <w:p w14:paraId="63CA7DB2" w14:textId="77777777" w:rsidR="0067763F" w:rsidRPr="001603B2" w:rsidRDefault="0067763F" w:rsidP="0081717C">
            <w:pPr>
              <w:pStyle w:val="S9"/>
              <w:ind w:firstLine="0"/>
              <w:jc w:val="center"/>
              <w:rPr>
                <w:b/>
                <w:sz w:val="22"/>
                <w:szCs w:val="22"/>
              </w:rPr>
            </w:pPr>
            <w:r w:rsidRPr="001603B2">
              <w:rPr>
                <w:b/>
                <w:sz w:val="22"/>
                <w:szCs w:val="22"/>
              </w:rPr>
              <w:t>СЗЗ</w:t>
            </w:r>
          </w:p>
        </w:tc>
      </w:tr>
      <w:tr w:rsidR="0081717C" w:rsidRPr="001603B2" w14:paraId="25B8D6ED" w14:textId="77777777" w:rsidTr="0081717C">
        <w:trPr>
          <w:jc w:val="center"/>
        </w:trPr>
        <w:tc>
          <w:tcPr>
            <w:tcW w:w="370" w:type="pct"/>
            <w:vAlign w:val="center"/>
          </w:tcPr>
          <w:p w14:paraId="74CCB531" w14:textId="77777777" w:rsidR="0081717C" w:rsidRPr="001603B2" w:rsidRDefault="0081717C" w:rsidP="0081717C">
            <w:pPr>
              <w:pStyle w:val="S9"/>
              <w:ind w:firstLine="0"/>
              <w:jc w:val="center"/>
              <w:rPr>
                <w:sz w:val="22"/>
                <w:szCs w:val="22"/>
              </w:rPr>
            </w:pPr>
            <w:r w:rsidRPr="001603B2">
              <w:rPr>
                <w:sz w:val="22"/>
                <w:szCs w:val="22"/>
              </w:rPr>
              <w:t>1</w:t>
            </w:r>
          </w:p>
        </w:tc>
        <w:tc>
          <w:tcPr>
            <w:tcW w:w="1313" w:type="pct"/>
            <w:vAlign w:val="center"/>
          </w:tcPr>
          <w:p w14:paraId="312FC811" w14:textId="77777777" w:rsidR="0081717C" w:rsidRPr="001603B2" w:rsidRDefault="0081717C" w:rsidP="0081717C">
            <w:pPr>
              <w:pStyle w:val="S9"/>
              <w:ind w:firstLine="0"/>
              <w:jc w:val="center"/>
              <w:rPr>
                <w:sz w:val="22"/>
                <w:szCs w:val="22"/>
              </w:rPr>
            </w:pPr>
            <w:r w:rsidRPr="001603B2">
              <w:rPr>
                <w:sz w:val="22"/>
                <w:szCs w:val="22"/>
              </w:rPr>
              <w:t xml:space="preserve">Скважина водозаборная </w:t>
            </w:r>
          </w:p>
          <w:p w14:paraId="6C50116F" w14:textId="111AF6DD" w:rsidR="0081717C" w:rsidRPr="001603B2" w:rsidRDefault="0081717C" w:rsidP="0081717C">
            <w:pPr>
              <w:pStyle w:val="S9"/>
              <w:ind w:firstLine="0"/>
              <w:jc w:val="center"/>
              <w:rPr>
                <w:sz w:val="22"/>
                <w:szCs w:val="22"/>
              </w:rPr>
            </w:pPr>
            <w:r w:rsidRPr="001603B2">
              <w:rPr>
                <w:sz w:val="22"/>
                <w:szCs w:val="22"/>
              </w:rPr>
              <w:t>№ С-2001</w:t>
            </w:r>
          </w:p>
        </w:tc>
        <w:tc>
          <w:tcPr>
            <w:tcW w:w="832" w:type="pct"/>
            <w:vAlign w:val="center"/>
          </w:tcPr>
          <w:p w14:paraId="56B9BA3F" w14:textId="2B69B1CD" w:rsidR="0081717C" w:rsidRPr="001603B2" w:rsidRDefault="0081717C" w:rsidP="0081717C">
            <w:pPr>
              <w:pStyle w:val="S9"/>
              <w:ind w:firstLine="0"/>
              <w:jc w:val="center"/>
              <w:rPr>
                <w:sz w:val="22"/>
                <w:szCs w:val="22"/>
              </w:rPr>
            </w:pPr>
            <w:r w:rsidRPr="001603B2">
              <w:rPr>
                <w:sz w:val="22"/>
                <w:szCs w:val="22"/>
              </w:rPr>
              <w:t>с. Серебрянское</w:t>
            </w:r>
          </w:p>
        </w:tc>
        <w:tc>
          <w:tcPr>
            <w:tcW w:w="772" w:type="pct"/>
            <w:vAlign w:val="center"/>
          </w:tcPr>
          <w:p w14:paraId="2E2AE485" w14:textId="1C6A66F2" w:rsidR="0081717C" w:rsidRPr="001603B2" w:rsidRDefault="0081717C" w:rsidP="0081717C">
            <w:pPr>
              <w:pStyle w:val="S9"/>
              <w:ind w:firstLine="0"/>
              <w:jc w:val="center"/>
              <w:rPr>
                <w:sz w:val="22"/>
                <w:szCs w:val="22"/>
              </w:rPr>
            </w:pPr>
            <w:r w:rsidRPr="001603B2">
              <w:rPr>
                <w:sz w:val="22"/>
                <w:szCs w:val="22"/>
              </w:rPr>
              <w:t>85,00</w:t>
            </w:r>
          </w:p>
        </w:tc>
        <w:tc>
          <w:tcPr>
            <w:tcW w:w="591" w:type="pct"/>
            <w:vAlign w:val="center"/>
          </w:tcPr>
          <w:p w14:paraId="3E8D8FCB" w14:textId="3AE2B6E9" w:rsidR="0081717C" w:rsidRPr="001603B2" w:rsidRDefault="0081717C" w:rsidP="0081717C">
            <w:pPr>
              <w:pStyle w:val="S9"/>
              <w:ind w:firstLine="0"/>
              <w:jc w:val="center"/>
              <w:rPr>
                <w:sz w:val="22"/>
                <w:szCs w:val="22"/>
              </w:rPr>
            </w:pPr>
            <w:r w:rsidRPr="001603B2">
              <w:rPr>
                <w:sz w:val="22"/>
                <w:szCs w:val="22"/>
              </w:rPr>
              <w:t>2001</w:t>
            </w:r>
          </w:p>
        </w:tc>
        <w:tc>
          <w:tcPr>
            <w:tcW w:w="824" w:type="pct"/>
            <w:vAlign w:val="center"/>
          </w:tcPr>
          <w:p w14:paraId="57D2318A" w14:textId="508010A5" w:rsidR="0081717C" w:rsidRPr="001603B2" w:rsidRDefault="0081717C" w:rsidP="0081717C">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35C37052" w14:textId="6803BED9" w:rsidR="0081717C" w:rsidRPr="001603B2" w:rsidRDefault="0081717C" w:rsidP="0081717C">
            <w:pPr>
              <w:pStyle w:val="S9"/>
              <w:ind w:firstLine="0"/>
              <w:jc w:val="center"/>
              <w:rPr>
                <w:sz w:val="22"/>
                <w:szCs w:val="22"/>
              </w:rPr>
            </w:pPr>
            <w:r w:rsidRPr="001603B2">
              <w:rPr>
                <w:sz w:val="22"/>
                <w:szCs w:val="22"/>
              </w:rPr>
              <w:t>–</w:t>
            </w:r>
          </w:p>
        </w:tc>
      </w:tr>
      <w:tr w:rsidR="0081717C" w:rsidRPr="001603B2" w14:paraId="1A39304B" w14:textId="77777777" w:rsidTr="0081717C">
        <w:trPr>
          <w:jc w:val="center"/>
        </w:trPr>
        <w:tc>
          <w:tcPr>
            <w:tcW w:w="370" w:type="pct"/>
            <w:vAlign w:val="center"/>
          </w:tcPr>
          <w:p w14:paraId="3F1A1378" w14:textId="77777777" w:rsidR="0081717C" w:rsidRPr="001603B2" w:rsidRDefault="0081717C" w:rsidP="0081717C">
            <w:pPr>
              <w:pStyle w:val="S9"/>
              <w:ind w:firstLine="0"/>
              <w:jc w:val="center"/>
              <w:rPr>
                <w:sz w:val="22"/>
                <w:szCs w:val="22"/>
              </w:rPr>
            </w:pPr>
            <w:r w:rsidRPr="001603B2">
              <w:rPr>
                <w:sz w:val="22"/>
                <w:szCs w:val="22"/>
              </w:rPr>
              <w:t>2</w:t>
            </w:r>
          </w:p>
        </w:tc>
        <w:tc>
          <w:tcPr>
            <w:tcW w:w="1313" w:type="pct"/>
            <w:vAlign w:val="center"/>
          </w:tcPr>
          <w:p w14:paraId="55884AA9" w14:textId="77777777" w:rsidR="0081717C" w:rsidRPr="001603B2" w:rsidRDefault="0081717C" w:rsidP="0081717C">
            <w:pPr>
              <w:pStyle w:val="S9"/>
              <w:ind w:firstLine="0"/>
              <w:jc w:val="center"/>
              <w:rPr>
                <w:sz w:val="22"/>
                <w:szCs w:val="22"/>
              </w:rPr>
            </w:pPr>
            <w:r w:rsidRPr="001603B2">
              <w:rPr>
                <w:sz w:val="22"/>
                <w:szCs w:val="22"/>
              </w:rPr>
              <w:t xml:space="preserve">Скважина водозаборная </w:t>
            </w:r>
          </w:p>
          <w:p w14:paraId="6669C679" w14:textId="68A51DD8" w:rsidR="0081717C" w:rsidRPr="001603B2" w:rsidRDefault="0081717C" w:rsidP="0081717C">
            <w:pPr>
              <w:pStyle w:val="S9"/>
              <w:ind w:firstLine="0"/>
              <w:jc w:val="center"/>
              <w:rPr>
                <w:sz w:val="22"/>
                <w:szCs w:val="22"/>
              </w:rPr>
            </w:pPr>
            <w:r w:rsidRPr="001603B2">
              <w:rPr>
                <w:sz w:val="22"/>
                <w:szCs w:val="22"/>
              </w:rPr>
              <w:t>№ 17085</w:t>
            </w:r>
          </w:p>
        </w:tc>
        <w:tc>
          <w:tcPr>
            <w:tcW w:w="832" w:type="pct"/>
            <w:vAlign w:val="center"/>
          </w:tcPr>
          <w:p w14:paraId="02EFEEAC" w14:textId="651377A9" w:rsidR="0081717C" w:rsidRPr="001603B2" w:rsidRDefault="0081717C" w:rsidP="0081717C">
            <w:pPr>
              <w:pStyle w:val="S9"/>
              <w:ind w:firstLine="0"/>
              <w:jc w:val="center"/>
              <w:rPr>
                <w:sz w:val="22"/>
                <w:szCs w:val="22"/>
              </w:rPr>
            </w:pPr>
            <w:r w:rsidRPr="001603B2">
              <w:rPr>
                <w:sz w:val="22"/>
                <w:szCs w:val="22"/>
              </w:rPr>
              <w:t>с. Серебрянское</w:t>
            </w:r>
          </w:p>
        </w:tc>
        <w:tc>
          <w:tcPr>
            <w:tcW w:w="772" w:type="pct"/>
            <w:vAlign w:val="center"/>
          </w:tcPr>
          <w:p w14:paraId="49A3E060" w14:textId="2A3AEFA3" w:rsidR="0081717C" w:rsidRPr="001603B2" w:rsidRDefault="0081717C" w:rsidP="0081717C">
            <w:pPr>
              <w:pStyle w:val="S9"/>
              <w:ind w:firstLine="0"/>
              <w:jc w:val="center"/>
              <w:rPr>
                <w:sz w:val="22"/>
                <w:szCs w:val="22"/>
              </w:rPr>
            </w:pPr>
            <w:r w:rsidRPr="001603B2">
              <w:rPr>
                <w:sz w:val="22"/>
                <w:szCs w:val="22"/>
              </w:rPr>
              <w:t>220</w:t>
            </w:r>
          </w:p>
        </w:tc>
        <w:tc>
          <w:tcPr>
            <w:tcW w:w="591" w:type="pct"/>
            <w:vAlign w:val="center"/>
          </w:tcPr>
          <w:p w14:paraId="2EE39CF1" w14:textId="7B4CA339" w:rsidR="0081717C" w:rsidRPr="001603B2" w:rsidRDefault="0081717C" w:rsidP="0081717C">
            <w:pPr>
              <w:pStyle w:val="S9"/>
              <w:ind w:firstLine="0"/>
              <w:jc w:val="center"/>
              <w:rPr>
                <w:sz w:val="22"/>
                <w:szCs w:val="22"/>
              </w:rPr>
            </w:pPr>
            <w:r w:rsidRPr="001603B2">
              <w:rPr>
                <w:sz w:val="22"/>
                <w:szCs w:val="22"/>
              </w:rPr>
              <w:t>1982</w:t>
            </w:r>
          </w:p>
        </w:tc>
        <w:tc>
          <w:tcPr>
            <w:tcW w:w="824" w:type="pct"/>
            <w:vAlign w:val="center"/>
          </w:tcPr>
          <w:p w14:paraId="6D08A0C4" w14:textId="3B89E6A2" w:rsidR="0081717C" w:rsidRPr="001603B2" w:rsidRDefault="0081717C" w:rsidP="0081717C">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7F0C6986" w14:textId="72BD7DFE" w:rsidR="0081717C" w:rsidRPr="001603B2" w:rsidRDefault="0081717C" w:rsidP="0081717C">
            <w:pPr>
              <w:pStyle w:val="S9"/>
              <w:ind w:firstLine="0"/>
              <w:jc w:val="center"/>
              <w:rPr>
                <w:sz w:val="22"/>
                <w:szCs w:val="22"/>
              </w:rPr>
            </w:pPr>
            <w:r w:rsidRPr="001603B2">
              <w:rPr>
                <w:sz w:val="22"/>
                <w:szCs w:val="22"/>
              </w:rPr>
              <w:t>–</w:t>
            </w:r>
          </w:p>
        </w:tc>
      </w:tr>
      <w:tr w:rsidR="00267547" w:rsidRPr="001603B2" w14:paraId="15DA15A0" w14:textId="77777777" w:rsidTr="0081717C">
        <w:trPr>
          <w:jc w:val="center"/>
        </w:trPr>
        <w:tc>
          <w:tcPr>
            <w:tcW w:w="370" w:type="pct"/>
            <w:vAlign w:val="center"/>
          </w:tcPr>
          <w:p w14:paraId="0CEF44D1" w14:textId="55270061" w:rsidR="00267547" w:rsidRPr="001603B2" w:rsidRDefault="001603B2" w:rsidP="00267547">
            <w:pPr>
              <w:pStyle w:val="S9"/>
              <w:ind w:firstLine="0"/>
              <w:jc w:val="center"/>
              <w:rPr>
                <w:sz w:val="22"/>
                <w:szCs w:val="22"/>
              </w:rPr>
            </w:pPr>
            <w:r>
              <w:rPr>
                <w:sz w:val="22"/>
                <w:szCs w:val="22"/>
              </w:rPr>
              <w:t>3</w:t>
            </w:r>
          </w:p>
        </w:tc>
        <w:tc>
          <w:tcPr>
            <w:tcW w:w="1313" w:type="pct"/>
            <w:vAlign w:val="center"/>
          </w:tcPr>
          <w:p w14:paraId="522FBA86" w14:textId="46595FF4" w:rsidR="00267547" w:rsidRPr="001603B2" w:rsidRDefault="00267547" w:rsidP="00267547">
            <w:pPr>
              <w:pStyle w:val="S9"/>
              <w:ind w:firstLine="0"/>
              <w:jc w:val="center"/>
              <w:rPr>
                <w:sz w:val="22"/>
                <w:szCs w:val="22"/>
              </w:rPr>
            </w:pPr>
            <w:r w:rsidRPr="001603B2">
              <w:rPr>
                <w:sz w:val="22"/>
                <w:szCs w:val="22"/>
              </w:rPr>
              <w:t>Скважина водозаборная № 6-94</w:t>
            </w:r>
          </w:p>
        </w:tc>
        <w:tc>
          <w:tcPr>
            <w:tcW w:w="832" w:type="pct"/>
            <w:vAlign w:val="center"/>
          </w:tcPr>
          <w:p w14:paraId="0C139427" w14:textId="6C383A29" w:rsidR="00267547" w:rsidRPr="001603B2" w:rsidRDefault="00267547" w:rsidP="00267547">
            <w:pPr>
              <w:pStyle w:val="S9"/>
              <w:ind w:firstLine="0"/>
              <w:jc w:val="center"/>
              <w:rPr>
                <w:sz w:val="22"/>
                <w:szCs w:val="22"/>
              </w:rPr>
            </w:pPr>
            <w:r w:rsidRPr="001603B2">
              <w:rPr>
                <w:sz w:val="22"/>
                <w:szCs w:val="22"/>
              </w:rPr>
              <w:t xml:space="preserve">п. </w:t>
            </w:r>
            <w:proofErr w:type="spellStart"/>
            <w:r w:rsidRPr="001603B2">
              <w:rPr>
                <w:sz w:val="22"/>
                <w:szCs w:val="22"/>
              </w:rPr>
              <w:t>Сарыкамышка</w:t>
            </w:r>
            <w:proofErr w:type="spellEnd"/>
          </w:p>
        </w:tc>
        <w:tc>
          <w:tcPr>
            <w:tcW w:w="772" w:type="pct"/>
            <w:vAlign w:val="center"/>
          </w:tcPr>
          <w:p w14:paraId="66275E1A" w14:textId="441C317A" w:rsidR="00267547" w:rsidRPr="001603B2" w:rsidRDefault="00267547" w:rsidP="00267547">
            <w:pPr>
              <w:pStyle w:val="S9"/>
              <w:ind w:firstLine="0"/>
              <w:jc w:val="center"/>
              <w:rPr>
                <w:sz w:val="22"/>
                <w:szCs w:val="22"/>
              </w:rPr>
            </w:pPr>
            <w:r w:rsidRPr="001603B2">
              <w:rPr>
                <w:sz w:val="22"/>
                <w:szCs w:val="22"/>
              </w:rPr>
              <w:t>214,00</w:t>
            </w:r>
          </w:p>
        </w:tc>
        <w:tc>
          <w:tcPr>
            <w:tcW w:w="591" w:type="pct"/>
            <w:vAlign w:val="center"/>
          </w:tcPr>
          <w:p w14:paraId="0F5205A8" w14:textId="08A2F575" w:rsidR="00267547" w:rsidRPr="001603B2" w:rsidRDefault="00267547" w:rsidP="00267547">
            <w:pPr>
              <w:pStyle w:val="S9"/>
              <w:ind w:firstLine="0"/>
              <w:jc w:val="center"/>
              <w:rPr>
                <w:sz w:val="22"/>
                <w:szCs w:val="22"/>
              </w:rPr>
            </w:pPr>
            <w:r w:rsidRPr="001603B2">
              <w:rPr>
                <w:sz w:val="22"/>
                <w:szCs w:val="22"/>
              </w:rPr>
              <w:t>1994</w:t>
            </w:r>
          </w:p>
        </w:tc>
        <w:tc>
          <w:tcPr>
            <w:tcW w:w="824" w:type="pct"/>
            <w:vAlign w:val="center"/>
          </w:tcPr>
          <w:p w14:paraId="58AFBB52" w14:textId="3B654424" w:rsidR="00267547" w:rsidRPr="001603B2" w:rsidRDefault="00267547" w:rsidP="00267547">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68B228F4" w14:textId="36F3FCCF" w:rsidR="00267547" w:rsidRPr="001603B2" w:rsidRDefault="00267547" w:rsidP="00267547">
            <w:pPr>
              <w:pStyle w:val="S9"/>
              <w:ind w:firstLine="0"/>
              <w:jc w:val="center"/>
              <w:rPr>
                <w:sz w:val="22"/>
                <w:szCs w:val="22"/>
              </w:rPr>
            </w:pPr>
            <w:r w:rsidRPr="001603B2">
              <w:rPr>
                <w:sz w:val="22"/>
                <w:szCs w:val="22"/>
              </w:rPr>
              <w:t>–</w:t>
            </w:r>
          </w:p>
        </w:tc>
      </w:tr>
      <w:tr w:rsidR="00267547" w:rsidRPr="001603B2" w14:paraId="7B6E1C11" w14:textId="77777777" w:rsidTr="0081717C">
        <w:trPr>
          <w:jc w:val="center"/>
        </w:trPr>
        <w:tc>
          <w:tcPr>
            <w:tcW w:w="370" w:type="pct"/>
            <w:vAlign w:val="center"/>
          </w:tcPr>
          <w:p w14:paraId="333D7C8F" w14:textId="7B6FF9D6" w:rsidR="00267547" w:rsidRPr="001603B2" w:rsidRDefault="001603B2" w:rsidP="00267547">
            <w:pPr>
              <w:pStyle w:val="S9"/>
              <w:ind w:firstLine="0"/>
              <w:jc w:val="center"/>
              <w:rPr>
                <w:sz w:val="22"/>
                <w:szCs w:val="22"/>
              </w:rPr>
            </w:pPr>
            <w:r>
              <w:rPr>
                <w:sz w:val="22"/>
                <w:szCs w:val="22"/>
              </w:rPr>
              <w:t>4</w:t>
            </w:r>
          </w:p>
        </w:tc>
        <w:tc>
          <w:tcPr>
            <w:tcW w:w="1313" w:type="pct"/>
            <w:vAlign w:val="center"/>
          </w:tcPr>
          <w:p w14:paraId="58E05642" w14:textId="42C9BC17" w:rsidR="00267547" w:rsidRPr="001603B2" w:rsidRDefault="00267547" w:rsidP="00267547">
            <w:pPr>
              <w:pStyle w:val="S9"/>
              <w:ind w:firstLine="0"/>
              <w:jc w:val="center"/>
              <w:rPr>
                <w:sz w:val="22"/>
                <w:szCs w:val="22"/>
              </w:rPr>
            </w:pPr>
            <w:r w:rsidRPr="001603B2">
              <w:rPr>
                <w:sz w:val="22"/>
                <w:szCs w:val="22"/>
              </w:rPr>
              <w:t>Скважина водозаборная № К-2001</w:t>
            </w:r>
          </w:p>
        </w:tc>
        <w:tc>
          <w:tcPr>
            <w:tcW w:w="832" w:type="pct"/>
            <w:vAlign w:val="center"/>
          </w:tcPr>
          <w:p w14:paraId="315A19CA" w14:textId="18BD5121" w:rsidR="00267547" w:rsidRPr="001603B2" w:rsidRDefault="00267547" w:rsidP="00267547">
            <w:pPr>
              <w:pStyle w:val="S9"/>
              <w:ind w:firstLine="0"/>
              <w:jc w:val="center"/>
              <w:rPr>
                <w:sz w:val="22"/>
                <w:szCs w:val="22"/>
              </w:rPr>
            </w:pPr>
            <w:r w:rsidRPr="001603B2">
              <w:rPr>
                <w:sz w:val="22"/>
                <w:szCs w:val="22"/>
              </w:rPr>
              <w:t xml:space="preserve">п. </w:t>
            </w:r>
            <w:proofErr w:type="spellStart"/>
            <w:r w:rsidRPr="001603B2">
              <w:rPr>
                <w:sz w:val="22"/>
                <w:szCs w:val="22"/>
              </w:rPr>
              <w:t>Князевский</w:t>
            </w:r>
            <w:proofErr w:type="spellEnd"/>
          </w:p>
        </w:tc>
        <w:tc>
          <w:tcPr>
            <w:tcW w:w="772" w:type="pct"/>
            <w:vAlign w:val="center"/>
          </w:tcPr>
          <w:p w14:paraId="689C1EDD" w14:textId="31DE2C77" w:rsidR="00267547" w:rsidRPr="001603B2" w:rsidRDefault="00267547" w:rsidP="00267547">
            <w:pPr>
              <w:pStyle w:val="S9"/>
              <w:ind w:firstLine="0"/>
              <w:jc w:val="center"/>
              <w:rPr>
                <w:sz w:val="22"/>
                <w:szCs w:val="22"/>
              </w:rPr>
            </w:pPr>
            <w:r w:rsidRPr="001603B2">
              <w:rPr>
                <w:sz w:val="22"/>
                <w:szCs w:val="22"/>
              </w:rPr>
              <w:t>75,00</w:t>
            </w:r>
          </w:p>
        </w:tc>
        <w:tc>
          <w:tcPr>
            <w:tcW w:w="591" w:type="pct"/>
            <w:vAlign w:val="center"/>
          </w:tcPr>
          <w:p w14:paraId="4859053D" w14:textId="1C2294A9" w:rsidR="00267547" w:rsidRPr="001603B2" w:rsidRDefault="00267547" w:rsidP="00267547">
            <w:pPr>
              <w:pStyle w:val="S9"/>
              <w:ind w:firstLine="0"/>
              <w:jc w:val="center"/>
              <w:rPr>
                <w:sz w:val="22"/>
                <w:szCs w:val="22"/>
              </w:rPr>
            </w:pPr>
            <w:r w:rsidRPr="001603B2">
              <w:rPr>
                <w:sz w:val="22"/>
                <w:szCs w:val="22"/>
              </w:rPr>
              <w:t>2001</w:t>
            </w:r>
          </w:p>
        </w:tc>
        <w:tc>
          <w:tcPr>
            <w:tcW w:w="824" w:type="pct"/>
            <w:vAlign w:val="center"/>
          </w:tcPr>
          <w:p w14:paraId="1A2ABFCB" w14:textId="38081AFC" w:rsidR="00267547" w:rsidRPr="001603B2" w:rsidRDefault="00267547" w:rsidP="00267547">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750C7EEC" w14:textId="2A0013A9" w:rsidR="00267547" w:rsidRPr="001603B2" w:rsidRDefault="00267547" w:rsidP="00267547">
            <w:pPr>
              <w:pStyle w:val="S9"/>
              <w:ind w:firstLine="0"/>
              <w:jc w:val="center"/>
              <w:rPr>
                <w:sz w:val="22"/>
                <w:szCs w:val="22"/>
              </w:rPr>
            </w:pPr>
            <w:r w:rsidRPr="001603B2">
              <w:rPr>
                <w:sz w:val="22"/>
                <w:szCs w:val="22"/>
              </w:rPr>
              <w:t>–</w:t>
            </w:r>
          </w:p>
        </w:tc>
      </w:tr>
      <w:tr w:rsidR="00267547" w:rsidRPr="001603B2" w14:paraId="038442B2" w14:textId="77777777" w:rsidTr="0081717C">
        <w:trPr>
          <w:jc w:val="center"/>
        </w:trPr>
        <w:tc>
          <w:tcPr>
            <w:tcW w:w="370" w:type="pct"/>
            <w:vAlign w:val="center"/>
          </w:tcPr>
          <w:p w14:paraId="37EA3B55" w14:textId="11D09316" w:rsidR="00267547" w:rsidRPr="001603B2" w:rsidRDefault="001603B2" w:rsidP="00267547">
            <w:pPr>
              <w:pStyle w:val="S9"/>
              <w:ind w:firstLine="0"/>
              <w:jc w:val="center"/>
              <w:rPr>
                <w:sz w:val="22"/>
                <w:szCs w:val="22"/>
              </w:rPr>
            </w:pPr>
            <w:r>
              <w:rPr>
                <w:sz w:val="22"/>
                <w:szCs w:val="22"/>
              </w:rPr>
              <w:lastRenderedPageBreak/>
              <w:t>5</w:t>
            </w:r>
          </w:p>
        </w:tc>
        <w:tc>
          <w:tcPr>
            <w:tcW w:w="1313" w:type="pct"/>
            <w:vAlign w:val="center"/>
          </w:tcPr>
          <w:p w14:paraId="282E9F8A" w14:textId="690DE56A" w:rsidR="00267547" w:rsidRPr="001603B2" w:rsidRDefault="00267547" w:rsidP="00267547">
            <w:pPr>
              <w:pStyle w:val="S9"/>
              <w:ind w:firstLine="0"/>
              <w:jc w:val="center"/>
              <w:rPr>
                <w:sz w:val="22"/>
                <w:szCs w:val="22"/>
              </w:rPr>
            </w:pPr>
            <w:r w:rsidRPr="001603B2">
              <w:rPr>
                <w:sz w:val="22"/>
                <w:szCs w:val="22"/>
              </w:rPr>
              <w:t xml:space="preserve">Скважина водозаборная </w:t>
            </w:r>
          </w:p>
          <w:p w14:paraId="2FF2FF80" w14:textId="1FAB3552" w:rsidR="00267547" w:rsidRPr="001603B2" w:rsidRDefault="00267547" w:rsidP="00267547">
            <w:pPr>
              <w:pStyle w:val="S9"/>
              <w:ind w:firstLine="0"/>
              <w:jc w:val="center"/>
              <w:rPr>
                <w:sz w:val="22"/>
                <w:szCs w:val="22"/>
              </w:rPr>
            </w:pPr>
            <w:r w:rsidRPr="001603B2">
              <w:rPr>
                <w:sz w:val="22"/>
                <w:szCs w:val="22"/>
              </w:rPr>
              <w:t>№ 13962</w:t>
            </w:r>
          </w:p>
        </w:tc>
        <w:tc>
          <w:tcPr>
            <w:tcW w:w="832" w:type="pct"/>
            <w:vAlign w:val="center"/>
          </w:tcPr>
          <w:p w14:paraId="1840A041" w14:textId="06294982" w:rsidR="00267547" w:rsidRPr="001603B2" w:rsidRDefault="00267547" w:rsidP="00267547">
            <w:pPr>
              <w:pStyle w:val="S9"/>
              <w:ind w:firstLine="0"/>
              <w:jc w:val="center"/>
              <w:rPr>
                <w:sz w:val="22"/>
                <w:szCs w:val="22"/>
              </w:rPr>
            </w:pPr>
            <w:r w:rsidRPr="001603B2">
              <w:rPr>
                <w:sz w:val="22"/>
                <w:szCs w:val="22"/>
              </w:rPr>
              <w:t xml:space="preserve">п. </w:t>
            </w:r>
            <w:proofErr w:type="spellStart"/>
            <w:r w:rsidRPr="001603B2">
              <w:rPr>
                <w:sz w:val="22"/>
                <w:szCs w:val="22"/>
              </w:rPr>
              <w:t>Ваничкино</w:t>
            </w:r>
            <w:proofErr w:type="spellEnd"/>
          </w:p>
        </w:tc>
        <w:tc>
          <w:tcPr>
            <w:tcW w:w="772" w:type="pct"/>
            <w:vAlign w:val="center"/>
          </w:tcPr>
          <w:p w14:paraId="02508D6C" w14:textId="78F5B4F9" w:rsidR="00267547" w:rsidRPr="001603B2" w:rsidRDefault="00267547" w:rsidP="00267547">
            <w:pPr>
              <w:pStyle w:val="S9"/>
              <w:ind w:firstLine="0"/>
              <w:jc w:val="center"/>
              <w:rPr>
                <w:sz w:val="22"/>
                <w:szCs w:val="22"/>
              </w:rPr>
            </w:pPr>
            <w:r w:rsidRPr="001603B2">
              <w:rPr>
                <w:sz w:val="22"/>
                <w:szCs w:val="22"/>
              </w:rPr>
              <w:t>215,00</w:t>
            </w:r>
          </w:p>
        </w:tc>
        <w:tc>
          <w:tcPr>
            <w:tcW w:w="591" w:type="pct"/>
            <w:vAlign w:val="center"/>
          </w:tcPr>
          <w:p w14:paraId="674E175D" w14:textId="052CAFDE" w:rsidR="00267547" w:rsidRPr="001603B2" w:rsidRDefault="00267547" w:rsidP="00267547">
            <w:pPr>
              <w:pStyle w:val="S9"/>
              <w:ind w:firstLine="0"/>
              <w:jc w:val="center"/>
              <w:rPr>
                <w:sz w:val="22"/>
                <w:szCs w:val="22"/>
              </w:rPr>
            </w:pPr>
            <w:r w:rsidRPr="001603B2">
              <w:rPr>
                <w:sz w:val="22"/>
                <w:szCs w:val="22"/>
              </w:rPr>
              <w:t>1976</w:t>
            </w:r>
          </w:p>
        </w:tc>
        <w:tc>
          <w:tcPr>
            <w:tcW w:w="824" w:type="pct"/>
            <w:vAlign w:val="center"/>
          </w:tcPr>
          <w:p w14:paraId="39E32E4B" w14:textId="3BB6B727" w:rsidR="00267547" w:rsidRPr="001603B2" w:rsidRDefault="00267547" w:rsidP="00267547">
            <w:pPr>
              <w:pStyle w:val="S9"/>
              <w:ind w:firstLine="0"/>
              <w:jc w:val="center"/>
              <w:rPr>
                <w:sz w:val="22"/>
                <w:szCs w:val="22"/>
              </w:rPr>
            </w:pPr>
            <w:proofErr w:type="spellStart"/>
            <w:r w:rsidRPr="001603B2">
              <w:rPr>
                <w:sz w:val="22"/>
                <w:szCs w:val="22"/>
              </w:rPr>
              <w:t>ЭЦВ</w:t>
            </w:r>
            <w:proofErr w:type="spellEnd"/>
            <w:r w:rsidRPr="001603B2">
              <w:rPr>
                <w:sz w:val="22"/>
                <w:szCs w:val="22"/>
              </w:rPr>
              <w:t xml:space="preserve"> 6-10-80</w:t>
            </w:r>
          </w:p>
        </w:tc>
        <w:tc>
          <w:tcPr>
            <w:tcW w:w="298" w:type="pct"/>
            <w:vAlign w:val="center"/>
          </w:tcPr>
          <w:p w14:paraId="5B73C61E" w14:textId="2E8FC1C3" w:rsidR="00267547" w:rsidRPr="001603B2" w:rsidRDefault="00267547" w:rsidP="00267547">
            <w:pPr>
              <w:pStyle w:val="S9"/>
              <w:ind w:firstLine="0"/>
              <w:jc w:val="center"/>
              <w:rPr>
                <w:sz w:val="22"/>
                <w:szCs w:val="22"/>
              </w:rPr>
            </w:pPr>
          </w:p>
        </w:tc>
      </w:tr>
    </w:tbl>
    <w:p w14:paraId="46161EEC" w14:textId="77777777" w:rsidR="0067763F" w:rsidRDefault="0067763F" w:rsidP="0067763F">
      <w:pPr>
        <w:suppressAutoHyphens/>
        <w:ind w:firstLine="709"/>
        <w:rPr>
          <w:sz w:val="28"/>
          <w:szCs w:val="28"/>
          <w:lang w:eastAsia="ar-SA" w:bidi="en-US"/>
        </w:rPr>
      </w:pPr>
    </w:p>
    <w:p w14:paraId="3CCA3C52" w14:textId="08CAAB0E" w:rsidR="0081717C" w:rsidRPr="00FE5028" w:rsidRDefault="0081717C" w:rsidP="0081717C">
      <w:pPr>
        <w:shd w:val="clear" w:color="auto" w:fill="FFFFFF"/>
        <w:ind w:firstLine="709"/>
        <w:contextualSpacing/>
        <w:rPr>
          <w:color w:val="000000"/>
          <w:sz w:val="28"/>
          <w:szCs w:val="28"/>
        </w:rPr>
      </w:pPr>
      <w:r w:rsidRPr="00FE5028">
        <w:rPr>
          <w:color w:val="000000"/>
          <w:sz w:val="28"/>
          <w:szCs w:val="28"/>
        </w:rPr>
        <w:t>Так же для повышения надёжности работы сетей установлен</w:t>
      </w:r>
      <w:r>
        <w:rPr>
          <w:color w:val="000000"/>
          <w:sz w:val="28"/>
          <w:szCs w:val="28"/>
        </w:rPr>
        <w:t>ы</w:t>
      </w:r>
      <w:r w:rsidRPr="00FE5028">
        <w:rPr>
          <w:color w:val="000000"/>
          <w:sz w:val="28"/>
          <w:szCs w:val="28"/>
        </w:rPr>
        <w:t xml:space="preserve"> водонапорн</w:t>
      </w:r>
      <w:r>
        <w:rPr>
          <w:color w:val="000000"/>
          <w:sz w:val="28"/>
          <w:szCs w:val="28"/>
        </w:rPr>
        <w:t>ые</w:t>
      </w:r>
      <w:r w:rsidRPr="00FE5028">
        <w:rPr>
          <w:color w:val="000000"/>
          <w:sz w:val="28"/>
          <w:szCs w:val="28"/>
        </w:rPr>
        <w:t xml:space="preserve"> башн</w:t>
      </w:r>
      <w:r>
        <w:rPr>
          <w:color w:val="000000"/>
          <w:sz w:val="28"/>
          <w:szCs w:val="28"/>
        </w:rPr>
        <w:t>и</w:t>
      </w:r>
      <w:r w:rsidR="00267547">
        <w:rPr>
          <w:color w:val="000000"/>
          <w:sz w:val="28"/>
          <w:szCs w:val="28"/>
        </w:rPr>
        <w:t xml:space="preserve"> (</w:t>
      </w:r>
      <w:r w:rsidRPr="00FE5028">
        <w:rPr>
          <w:color w:val="000000"/>
          <w:sz w:val="28"/>
          <w:szCs w:val="28"/>
        </w:rPr>
        <w:t>таблиц</w:t>
      </w:r>
      <w:r w:rsidR="00267547">
        <w:rPr>
          <w:color w:val="000000"/>
          <w:sz w:val="28"/>
          <w:szCs w:val="28"/>
        </w:rPr>
        <w:t>а</w:t>
      </w:r>
      <w:r w:rsidRPr="00FE5028">
        <w:rPr>
          <w:color w:val="000000"/>
          <w:sz w:val="28"/>
          <w:szCs w:val="28"/>
        </w:rPr>
        <w:t xml:space="preserve"> </w:t>
      </w:r>
      <w:r w:rsidR="00267547">
        <w:rPr>
          <w:color w:val="000000"/>
          <w:sz w:val="28"/>
          <w:szCs w:val="28"/>
        </w:rPr>
        <w:t>2.</w:t>
      </w:r>
      <w:r w:rsidR="00B953A7">
        <w:rPr>
          <w:color w:val="000000"/>
          <w:sz w:val="28"/>
          <w:szCs w:val="28"/>
        </w:rPr>
        <w:t>14</w:t>
      </w:r>
      <w:r w:rsidR="00267547">
        <w:rPr>
          <w:color w:val="000000"/>
          <w:sz w:val="28"/>
          <w:szCs w:val="28"/>
        </w:rPr>
        <w:t>)</w:t>
      </w:r>
      <w:r w:rsidRPr="00FE5028">
        <w:rPr>
          <w:color w:val="000000"/>
          <w:sz w:val="28"/>
          <w:szCs w:val="28"/>
        </w:rPr>
        <w:t>.</w:t>
      </w:r>
    </w:p>
    <w:p w14:paraId="3578DDA5" w14:textId="00182FA7" w:rsidR="0081717C" w:rsidRPr="00267547" w:rsidRDefault="0081717C" w:rsidP="00267547">
      <w:pPr>
        <w:keepNext/>
        <w:jc w:val="right"/>
        <w:rPr>
          <w:b/>
          <w:sz w:val="28"/>
          <w:szCs w:val="28"/>
          <w:lang w:eastAsia="ar-SA" w:bidi="en-US"/>
        </w:rPr>
      </w:pPr>
      <w:r w:rsidRPr="00267547">
        <w:rPr>
          <w:b/>
          <w:sz w:val="28"/>
          <w:szCs w:val="28"/>
          <w:lang w:eastAsia="ar-SA" w:bidi="en-US"/>
        </w:rPr>
        <w:t xml:space="preserve">Таблица </w:t>
      </w:r>
      <w:r w:rsidR="00B953A7">
        <w:rPr>
          <w:b/>
          <w:sz w:val="28"/>
          <w:szCs w:val="28"/>
          <w:lang w:eastAsia="ar-SA" w:bidi="en-US"/>
        </w:rPr>
        <w:t>2.14</w:t>
      </w:r>
    </w:p>
    <w:p w14:paraId="78DBE432" w14:textId="77777777" w:rsidR="0081717C" w:rsidRPr="00267547" w:rsidRDefault="0081717C" w:rsidP="00267547">
      <w:pPr>
        <w:keepNext/>
        <w:jc w:val="center"/>
        <w:rPr>
          <w:b/>
          <w:sz w:val="28"/>
          <w:szCs w:val="28"/>
          <w:lang w:eastAsia="ar-SA" w:bidi="en-US"/>
        </w:rPr>
      </w:pPr>
      <w:r w:rsidRPr="00267547">
        <w:rPr>
          <w:b/>
          <w:sz w:val="28"/>
          <w:szCs w:val="28"/>
          <w:lang w:eastAsia="ar-SA" w:bidi="en-US"/>
        </w:rPr>
        <w:t>Характеристика водонапорных башен</w:t>
      </w:r>
    </w:p>
    <w:tbl>
      <w:tblPr>
        <w:tblW w:w="5000"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31"/>
        <w:gridCol w:w="3091"/>
        <w:gridCol w:w="1959"/>
        <w:gridCol w:w="938"/>
        <w:gridCol w:w="1179"/>
        <w:gridCol w:w="1646"/>
      </w:tblGrid>
      <w:tr w:rsidR="00147656" w:rsidRPr="001603B2" w14:paraId="37D6316F" w14:textId="77777777" w:rsidTr="00F139DB">
        <w:trPr>
          <w:jc w:val="center"/>
        </w:trPr>
        <w:tc>
          <w:tcPr>
            <w:tcW w:w="284" w:type="pct"/>
            <w:vAlign w:val="center"/>
          </w:tcPr>
          <w:p w14:paraId="3C408F42" w14:textId="77777777" w:rsidR="00147656" w:rsidRPr="001603B2" w:rsidRDefault="00147656" w:rsidP="00F139DB">
            <w:pPr>
              <w:pStyle w:val="S9"/>
              <w:ind w:firstLine="0"/>
              <w:jc w:val="center"/>
              <w:rPr>
                <w:b/>
                <w:sz w:val="22"/>
                <w:szCs w:val="22"/>
              </w:rPr>
            </w:pPr>
            <w:r w:rsidRPr="001603B2">
              <w:rPr>
                <w:b/>
                <w:sz w:val="22"/>
                <w:szCs w:val="22"/>
              </w:rPr>
              <w:t>№ п/п</w:t>
            </w:r>
          </w:p>
        </w:tc>
        <w:tc>
          <w:tcPr>
            <w:tcW w:w="1654" w:type="pct"/>
            <w:vAlign w:val="center"/>
          </w:tcPr>
          <w:p w14:paraId="13C4A5A7" w14:textId="77777777" w:rsidR="00147656" w:rsidRPr="001603B2" w:rsidRDefault="00147656" w:rsidP="00F139DB">
            <w:pPr>
              <w:pStyle w:val="S9"/>
              <w:ind w:firstLine="0"/>
              <w:jc w:val="center"/>
              <w:rPr>
                <w:b/>
                <w:sz w:val="22"/>
                <w:szCs w:val="22"/>
              </w:rPr>
            </w:pPr>
            <w:r w:rsidRPr="001603B2">
              <w:rPr>
                <w:b/>
                <w:sz w:val="22"/>
                <w:szCs w:val="22"/>
              </w:rPr>
              <w:t>Наименование</w:t>
            </w:r>
          </w:p>
        </w:tc>
        <w:tc>
          <w:tcPr>
            <w:tcW w:w="1048" w:type="pct"/>
            <w:vAlign w:val="center"/>
          </w:tcPr>
          <w:p w14:paraId="7A13C6DD" w14:textId="77777777" w:rsidR="00147656" w:rsidRPr="001603B2" w:rsidRDefault="00147656" w:rsidP="00F139DB">
            <w:pPr>
              <w:pStyle w:val="S9"/>
              <w:ind w:firstLine="0"/>
              <w:jc w:val="center"/>
              <w:rPr>
                <w:b/>
                <w:sz w:val="22"/>
                <w:szCs w:val="22"/>
              </w:rPr>
            </w:pPr>
            <w:r w:rsidRPr="001603B2">
              <w:rPr>
                <w:b/>
                <w:sz w:val="22"/>
                <w:szCs w:val="22"/>
              </w:rPr>
              <w:t>Местоположение</w:t>
            </w:r>
          </w:p>
        </w:tc>
        <w:tc>
          <w:tcPr>
            <w:tcW w:w="502" w:type="pct"/>
            <w:vAlign w:val="center"/>
          </w:tcPr>
          <w:p w14:paraId="63C10C43" w14:textId="77777777" w:rsidR="00147656" w:rsidRPr="001603B2" w:rsidRDefault="00147656" w:rsidP="00F139DB">
            <w:pPr>
              <w:pStyle w:val="S9"/>
              <w:ind w:firstLine="0"/>
              <w:jc w:val="center"/>
              <w:rPr>
                <w:b/>
                <w:sz w:val="22"/>
                <w:szCs w:val="22"/>
                <w:vertAlign w:val="superscript"/>
              </w:rPr>
            </w:pPr>
            <w:r w:rsidRPr="001603B2">
              <w:rPr>
                <w:b/>
                <w:sz w:val="22"/>
                <w:szCs w:val="22"/>
              </w:rPr>
              <w:t xml:space="preserve">Объём, </w:t>
            </w:r>
            <w:proofErr w:type="spellStart"/>
            <w:r w:rsidRPr="001603B2">
              <w:rPr>
                <w:b/>
                <w:sz w:val="22"/>
                <w:szCs w:val="22"/>
              </w:rPr>
              <w:t>куб.м</w:t>
            </w:r>
            <w:proofErr w:type="spellEnd"/>
          </w:p>
        </w:tc>
        <w:tc>
          <w:tcPr>
            <w:tcW w:w="631" w:type="pct"/>
            <w:vAlign w:val="center"/>
          </w:tcPr>
          <w:p w14:paraId="00004979" w14:textId="77777777" w:rsidR="00147656" w:rsidRPr="001603B2" w:rsidRDefault="00147656" w:rsidP="00F139DB">
            <w:pPr>
              <w:pStyle w:val="S9"/>
              <w:ind w:firstLine="0"/>
              <w:jc w:val="center"/>
              <w:rPr>
                <w:b/>
                <w:sz w:val="22"/>
                <w:szCs w:val="22"/>
              </w:rPr>
            </w:pPr>
            <w:r w:rsidRPr="001603B2">
              <w:rPr>
                <w:b/>
                <w:sz w:val="22"/>
                <w:szCs w:val="22"/>
              </w:rPr>
              <w:t>Высота башни, м</w:t>
            </w:r>
          </w:p>
        </w:tc>
        <w:tc>
          <w:tcPr>
            <w:tcW w:w="881" w:type="pct"/>
            <w:vAlign w:val="center"/>
          </w:tcPr>
          <w:p w14:paraId="260F6659" w14:textId="77777777" w:rsidR="00147656" w:rsidRPr="001603B2" w:rsidRDefault="00147656" w:rsidP="00F139DB">
            <w:pPr>
              <w:pStyle w:val="S9"/>
              <w:ind w:firstLine="0"/>
              <w:jc w:val="center"/>
              <w:rPr>
                <w:b/>
                <w:sz w:val="22"/>
                <w:szCs w:val="22"/>
              </w:rPr>
            </w:pPr>
            <w:r w:rsidRPr="001603B2">
              <w:rPr>
                <w:b/>
                <w:sz w:val="22"/>
                <w:szCs w:val="22"/>
              </w:rPr>
              <w:t>Год ввода в эксплуатацию</w:t>
            </w:r>
          </w:p>
        </w:tc>
      </w:tr>
      <w:tr w:rsidR="00147656" w:rsidRPr="001603B2" w14:paraId="4C342282" w14:textId="77777777" w:rsidTr="00F139DB">
        <w:trPr>
          <w:jc w:val="center"/>
        </w:trPr>
        <w:tc>
          <w:tcPr>
            <w:tcW w:w="284" w:type="pct"/>
            <w:vAlign w:val="center"/>
          </w:tcPr>
          <w:p w14:paraId="2F33536E" w14:textId="77777777" w:rsidR="00147656" w:rsidRPr="001603B2" w:rsidRDefault="00147656" w:rsidP="00F139DB">
            <w:pPr>
              <w:pStyle w:val="S9"/>
              <w:ind w:firstLine="0"/>
              <w:jc w:val="center"/>
              <w:rPr>
                <w:sz w:val="22"/>
                <w:szCs w:val="22"/>
              </w:rPr>
            </w:pPr>
            <w:r w:rsidRPr="001603B2">
              <w:rPr>
                <w:sz w:val="22"/>
                <w:szCs w:val="22"/>
              </w:rPr>
              <w:t>1</w:t>
            </w:r>
          </w:p>
        </w:tc>
        <w:tc>
          <w:tcPr>
            <w:tcW w:w="1654" w:type="pct"/>
            <w:vAlign w:val="center"/>
          </w:tcPr>
          <w:p w14:paraId="5F147036" w14:textId="77777777" w:rsidR="00147656" w:rsidRPr="001603B2" w:rsidRDefault="00147656" w:rsidP="00F139DB">
            <w:pPr>
              <w:pStyle w:val="S9"/>
              <w:ind w:firstLine="0"/>
              <w:jc w:val="center"/>
              <w:rPr>
                <w:color w:val="000000"/>
                <w:sz w:val="22"/>
                <w:szCs w:val="22"/>
              </w:rPr>
            </w:pPr>
            <w:r w:rsidRPr="001603B2">
              <w:rPr>
                <w:color w:val="000000"/>
                <w:sz w:val="22"/>
                <w:szCs w:val="22"/>
              </w:rPr>
              <w:t xml:space="preserve">Водонапорная башня </w:t>
            </w:r>
            <w:proofErr w:type="spellStart"/>
            <w:r w:rsidRPr="001603B2">
              <w:rPr>
                <w:color w:val="000000"/>
                <w:sz w:val="22"/>
                <w:szCs w:val="22"/>
              </w:rPr>
              <w:t>Рожновского</w:t>
            </w:r>
            <w:proofErr w:type="spellEnd"/>
            <w:r w:rsidRPr="001603B2">
              <w:rPr>
                <w:color w:val="000000"/>
                <w:sz w:val="22"/>
                <w:szCs w:val="22"/>
              </w:rPr>
              <w:t xml:space="preserve"> «Граната»</w:t>
            </w:r>
          </w:p>
        </w:tc>
        <w:tc>
          <w:tcPr>
            <w:tcW w:w="1048" w:type="pct"/>
            <w:vAlign w:val="center"/>
          </w:tcPr>
          <w:p w14:paraId="2E21ABDF" w14:textId="77777777" w:rsidR="00147656" w:rsidRPr="001603B2" w:rsidRDefault="00147656" w:rsidP="00F139DB">
            <w:pPr>
              <w:pStyle w:val="S9"/>
              <w:ind w:firstLine="0"/>
              <w:jc w:val="center"/>
              <w:rPr>
                <w:color w:val="000000"/>
                <w:sz w:val="22"/>
                <w:szCs w:val="22"/>
              </w:rPr>
            </w:pPr>
            <w:r w:rsidRPr="001603B2">
              <w:rPr>
                <w:sz w:val="22"/>
                <w:szCs w:val="22"/>
              </w:rPr>
              <w:t>с. Серебрянское</w:t>
            </w:r>
          </w:p>
        </w:tc>
        <w:tc>
          <w:tcPr>
            <w:tcW w:w="502" w:type="pct"/>
            <w:vAlign w:val="center"/>
          </w:tcPr>
          <w:p w14:paraId="5CCB6533" w14:textId="77777777" w:rsidR="00147656" w:rsidRPr="001603B2" w:rsidRDefault="00147656" w:rsidP="00F139DB">
            <w:pPr>
              <w:pStyle w:val="S9"/>
              <w:ind w:firstLine="0"/>
              <w:jc w:val="center"/>
              <w:rPr>
                <w:color w:val="000000"/>
                <w:sz w:val="22"/>
                <w:szCs w:val="22"/>
              </w:rPr>
            </w:pPr>
            <w:r>
              <w:rPr>
                <w:color w:val="000000"/>
                <w:sz w:val="22"/>
                <w:szCs w:val="22"/>
              </w:rPr>
              <w:t>25,00</w:t>
            </w:r>
          </w:p>
        </w:tc>
        <w:tc>
          <w:tcPr>
            <w:tcW w:w="631" w:type="pct"/>
            <w:vAlign w:val="center"/>
          </w:tcPr>
          <w:p w14:paraId="01F6318B" w14:textId="77777777" w:rsidR="00147656" w:rsidRPr="001603B2" w:rsidRDefault="00147656" w:rsidP="00F139DB">
            <w:pPr>
              <w:pStyle w:val="S9"/>
              <w:ind w:firstLine="0"/>
              <w:jc w:val="center"/>
              <w:rPr>
                <w:color w:val="000000"/>
                <w:sz w:val="22"/>
                <w:szCs w:val="22"/>
              </w:rPr>
            </w:pPr>
            <w:r>
              <w:rPr>
                <w:color w:val="000000"/>
                <w:sz w:val="22"/>
                <w:szCs w:val="22"/>
              </w:rPr>
              <w:t>17</w:t>
            </w:r>
          </w:p>
        </w:tc>
        <w:tc>
          <w:tcPr>
            <w:tcW w:w="881" w:type="pct"/>
            <w:vAlign w:val="center"/>
          </w:tcPr>
          <w:p w14:paraId="5CD75712" w14:textId="77777777" w:rsidR="00147656" w:rsidRPr="00B35705" w:rsidRDefault="00147656" w:rsidP="00F139DB">
            <w:pPr>
              <w:pStyle w:val="S9"/>
              <w:ind w:firstLine="0"/>
              <w:jc w:val="center"/>
              <w:rPr>
                <w:color w:val="000000" w:themeColor="text1"/>
                <w:sz w:val="22"/>
                <w:szCs w:val="22"/>
              </w:rPr>
            </w:pPr>
            <w:r w:rsidRPr="00B35705">
              <w:rPr>
                <w:color w:val="000000" w:themeColor="text1"/>
                <w:sz w:val="22"/>
                <w:szCs w:val="22"/>
              </w:rPr>
              <w:t>1991</w:t>
            </w:r>
          </w:p>
        </w:tc>
      </w:tr>
      <w:tr w:rsidR="00147656" w:rsidRPr="001603B2" w14:paraId="6BA4E913" w14:textId="77777777" w:rsidTr="00F139DB">
        <w:trPr>
          <w:jc w:val="center"/>
        </w:trPr>
        <w:tc>
          <w:tcPr>
            <w:tcW w:w="284" w:type="pct"/>
            <w:vAlign w:val="center"/>
          </w:tcPr>
          <w:p w14:paraId="071CC553" w14:textId="77777777" w:rsidR="00147656" w:rsidRPr="001603B2" w:rsidRDefault="00147656" w:rsidP="00F139DB">
            <w:pPr>
              <w:pStyle w:val="S9"/>
              <w:ind w:firstLine="0"/>
              <w:jc w:val="center"/>
              <w:rPr>
                <w:sz w:val="22"/>
                <w:szCs w:val="22"/>
              </w:rPr>
            </w:pPr>
            <w:r w:rsidRPr="001603B2">
              <w:rPr>
                <w:sz w:val="22"/>
                <w:szCs w:val="22"/>
              </w:rPr>
              <w:t>2</w:t>
            </w:r>
          </w:p>
        </w:tc>
        <w:tc>
          <w:tcPr>
            <w:tcW w:w="1654" w:type="pct"/>
            <w:vAlign w:val="center"/>
          </w:tcPr>
          <w:p w14:paraId="75CAAA6F" w14:textId="77777777" w:rsidR="00147656" w:rsidRPr="001603B2" w:rsidRDefault="00147656" w:rsidP="00F139DB">
            <w:pPr>
              <w:pStyle w:val="S9"/>
              <w:ind w:firstLine="0"/>
              <w:jc w:val="center"/>
              <w:rPr>
                <w:color w:val="000000"/>
                <w:sz w:val="22"/>
                <w:szCs w:val="22"/>
              </w:rPr>
            </w:pPr>
            <w:r w:rsidRPr="001603B2">
              <w:rPr>
                <w:color w:val="000000"/>
                <w:sz w:val="22"/>
                <w:szCs w:val="22"/>
              </w:rPr>
              <w:t xml:space="preserve">Водонапорная башня </w:t>
            </w:r>
            <w:proofErr w:type="spellStart"/>
            <w:r w:rsidRPr="001603B2">
              <w:rPr>
                <w:color w:val="000000"/>
                <w:sz w:val="22"/>
                <w:szCs w:val="22"/>
              </w:rPr>
              <w:t>Рожновского</w:t>
            </w:r>
            <w:proofErr w:type="spellEnd"/>
            <w:r w:rsidRPr="001603B2">
              <w:rPr>
                <w:color w:val="000000"/>
                <w:sz w:val="22"/>
                <w:szCs w:val="22"/>
              </w:rPr>
              <w:t xml:space="preserve"> «Граната»</w:t>
            </w:r>
          </w:p>
        </w:tc>
        <w:tc>
          <w:tcPr>
            <w:tcW w:w="1048" w:type="pct"/>
            <w:vAlign w:val="center"/>
          </w:tcPr>
          <w:p w14:paraId="7AF967BF" w14:textId="77777777" w:rsidR="00147656" w:rsidRPr="001603B2" w:rsidRDefault="00147656" w:rsidP="00F139DB">
            <w:pPr>
              <w:pStyle w:val="S9"/>
              <w:ind w:firstLine="0"/>
              <w:jc w:val="center"/>
              <w:rPr>
                <w:color w:val="000000"/>
                <w:sz w:val="22"/>
                <w:szCs w:val="22"/>
              </w:rPr>
            </w:pPr>
            <w:r w:rsidRPr="001603B2">
              <w:rPr>
                <w:sz w:val="22"/>
                <w:szCs w:val="22"/>
              </w:rPr>
              <w:t>с. Серебрянское</w:t>
            </w:r>
          </w:p>
        </w:tc>
        <w:tc>
          <w:tcPr>
            <w:tcW w:w="502" w:type="pct"/>
            <w:vAlign w:val="center"/>
          </w:tcPr>
          <w:p w14:paraId="4D0DFB4E" w14:textId="77777777" w:rsidR="00147656" w:rsidRPr="001603B2" w:rsidRDefault="00147656" w:rsidP="00F139DB">
            <w:pPr>
              <w:pStyle w:val="S9"/>
              <w:ind w:firstLine="0"/>
              <w:jc w:val="center"/>
              <w:rPr>
                <w:color w:val="000000"/>
                <w:sz w:val="22"/>
                <w:szCs w:val="22"/>
              </w:rPr>
            </w:pPr>
            <w:r>
              <w:rPr>
                <w:color w:val="000000"/>
                <w:sz w:val="22"/>
                <w:szCs w:val="22"/>
              </w:rPr>
              <w:t>25,00</w:t>
            </w:r>
          </w:p>
        </w:tc>
        <w:tc>
          <w:tcPr>
            <w:tcW w:w="631" w:type="pct"/>
            <w:vAlign w:val="center"/>
          </w:tcPr>
          <w:p w14:paraId="2C6EAEFC" w14:textId="77777777" w:rsidR="00147656" w:rsidRPr="001603B2" w:rsidRDefault="00147656" w:rsidP="00F139DB">
            <w:pPr>
              <w:pStyle w:val="S9"/>
              <w:ind w:firstLine="0"/>
              <w:jc w:val="center"/>
              <w:rPr>
                <w:color w:val="000000"/>
                <w:sz w:val="22"/>
                <w:szCs w:val="22"/>
              </w:rPr>
            </w:pPr>
            <w:r>
              <w:rPr>
                <w:color w:val="000000"/>
                <w:sz w:val="22"/>
                <w:szCs w:val="22"/>
              </w:rPr>
              <w:t>17</w:t>
            </w:r>
          </w:p>
        </w:tc>
        <w:tc>
          <w:tcPr>
            <w:tcW w:w="881" w:type="pct"/>
            <w:vAlign w:val="center"/>
          </w:tcPr>
          <w:p w14:paraId="2D3BD69C" w14:textId="77777777" w:rsidR="00147656" w:rsidRPr="00B35705" w:rsidRDefault="00147656" w:rsidP="00F139DB">
            <w:pPr>
              <w:pStyle w:val="S9"/>
              <w:ind w:firstLine="0"/>
              <w:jc w:val="center"/>
              <w:rPr>
                <w:color w:val="000000" w:themeColor="text1"/>
                <w:sz w:val="22"/>
                <w:szCs w:val="22"/>
              </w:rPr>
            </w:pPr>
            <w:r w:rsidRPr="00B35705">
              <w:rPr>
                <w:color w:val="000000" w:themeColor="text1"/>
                <w:sz w:val="22"/>
                <w:szCs w:val="22"/>
              </w:rPr>
              <w:t>1989</w:t>
            </w:r>
          </w:p>
        </w:tc>
      </w:tr>
      <w:tr w:rsidR="00147656" w:rsidRPr="001603B2" w14:paraId="6D0BD6FD" w14:textId="77777777" w:rsidTr="00F139DB">
        <w:trPr>
          <w:jc w:val="center"/>
        </w:trPr>
        <w:tc>
          <w:tcPr>
            <w:tcW w:w="284" w:type="pct"/>
            <w:vAlign w:val="center"/>
          </w:tcPr>
          <w:p w14:paraId="308E65E7" w14:textId="77777777" w:rsidR="00147656" w:rsidRPr="001603B2" w:rsidRDefault="00147656" w:rsidP="00F139DB">
            <w:pPr>
              <w:pStyle w:val="S9"/>
              <w:ind w:firstLine="0"/>
              <w:jc w:val="center"/>
              <w:rPr>
                <w:sz w:val="22"/>
                <w:szCs w:val="22"/>
              </w:rPr>
            </w:pPr>
            <w:r>
              <w:rPr>
                <w:sz w:val="22"/>
                <w:szCs w:val="22"/>
              </w:rPr>
              <w:t>3</w:t>
            </w:r>
          </w:p>
        </w:tc>
        <w:tc>
          <w:tcPr>
            <w:tcW w:w="1654" w:type="pct"/>
            <w:vAlign w:val="center"/>
          </w:tcPr>
          <w:p w14:paraId="61E82D40" w14:textId="77777777" w:rsidR="00147656" w:rsidRPr="001603B2" w:rsidRDefault="00147656" w:rsidP="00F139DB">
            <w:pPr>
              <w:pStyle w:val="S9"/>
              <w:ind w:firstLine="0"/>
              <w:jc w:val="center"/>
              <w:rPr>
                <w:color w:val="000000"/>
                <w:sz w:val="22"/>
                <w:szCs w:val="22"/>
              </w:rPr>
            </w:pPr>
            <w:r w:rsidRPr="001603B2">
              <w:rPr>
                <w:color w:val="000000"/>
                <w:sz w:val="22"/>
                <w:szCs w:val="22"/>
              </w:rPr>
              <w:t xml:space="preserve">Водонапорная башня </w:t>
            </w:r>
            <w:proofErr w:type="spellStart"/>
            <w:r w:rsidRPr="001603B2">
              <w:rPr>
                <w:color w:val="000000"/>
                <w:sz w:val="22"/>
                <w:szCs w:val="22"/>
              </w:rPr>
              <w:t>Рожновского</w:t>
            </w:r>
            <w:proofErr w:type="spellEnd"/>
            <w:r w:rsidRPr="001603B2">
              <w:rPr>
                <w:color w:val="000000"/>
                <w:sz w:val="22"/>
                <w:szCs w:val="22"/>
              </w:rPr>
              <w:t xml:space="preserve"> «Граната»</w:t>
            </w:r>
          </w:p>
        </w:tc>
        <w:tc>
          <w:tcPr>
            <w:tcW w:w="1048" w:type="pct"/>
            <w:vAlign w:val="center"/>
          </w:tcPr>
          <w:p w14:paraId="231CE464" w14:textId="77777777" w:rsidR="00147656" w:rsidRPr="001603B2" w:rsidRDefault="00147656" w:rsidP="00F139DB">
            <w:pPr>
              <w:pStyle w:val="S9"/>
              <w:ind w:firstLine="0"/>
              <w:jc w:val="center"/>
              <w:rPr>
                <w:sz w:val="22"/>
                <w:szCs w:val="22"/>
              </w:rPr>
            </w:pPr>
            <w:r w:rsidRPr="001603B2">
              <w:rPr>
                <w:sz w:val="22"/>
                <w:szCs w:val="22"/>
              </w:rPr>
              <w:t xml:space="preserve">п. </w:t>
            </w:r>
            <w:proofErr w:type="spellStart"/>
            <w:r w:rsidRPr="001603B2">
              <w:rPr>
                <w:sz w:val="22"/>
                <w:szCs w:val="22"/>
              </w:rPr>
              <w:t>Князевский</w:t>
            </w:r>
            <w:proofErr w:type="spellEnd"/>
          </w:p>
        </w:tc>
        <w:tc>
          <w:tcPr>
            <w:tcW w:w="502" w:type="pct"/>
            <w:vAlign w:val="center"/>
          </w:tcPr>
          <w:p w14:paraId="267298A3" w14:textId="77777777" w:rsidR="00147656" w:rsidRPr="001603B2" w:rsidRDefault="00147656" w:rsidP="00F139DB">
            <w:pPr>
              <w:pStyle w:val="S9"/>
              <w:ind w:firstLine="0"/>
              <w:jc w:val="center"/>
              <w:rPr>
                <w:color w:val="000000"/>
                <w:sz w:val="22"/>
                <w:szCs w:val="22"/>
              </w:rPr>
            </w:pPr>
            <w:r w:rsidRPr="001603B2">
              <w:rPr>
                <w:color w:val="000000"/>
                <w:sz w:val="22"/>
                <w:szCs w:val="22"/>
              </w:rPr>
              <w:t>15,00</w:t>
            </w:r>
          </w:p>
        </w:tc>
        <w:tc>
          <w:tcPr>
            <w:tcW w:w="631" w:type="pct"/>
            <w:vAlign w:val="center"/>
          </w:tcPr>
          <w:p w14:paraId="1556638F" w14:textId="77777777" w:rsidR="00147656" w:rsidRPr="001603B2" w:rsidRDefault="00147656" w:rsidP="00F139DB">
            <w:pPr>
              <w:pStyle w:val="S9"/>
              <w:ind w:firstLine="0"/>
              <w:jc w:val="center"/>
              <w:rPr>
                <w:color w:val="000000"/>
                <w:sz w:val="22"/>
                <w:szCs w:val="22"/>
              </w:rPr>
            </w:pPr>
            <w:r w:rsidRPr="001603B2">
              <w:rPr>
                <w:color w:val="000000"/>
                <w:sz w:val="22"/>
                <w:szCs w:val="22"/>
              </w:rPr>
              <w:t>10-15</w:t>
            </w:r>
          </w:p>
        </w:tc>
        <w:tc>
          <w:tcPr>
            <w:tcW w:w="881" w:type="pct"/>
            <w:vAlign w:val="center"/>
          </w:tcPr>
          <w:p w14:paraId="2E361D39" w14:textId="77777777" w:rsidR="00147656" w:rsidRPr="00B35705" w:rsidRDefault="00147656" w:rsidP="00F139DB">
            <w:pPr>
              <w:pStyle w:val="S9"/>
              <w:ind w:firstLine="0"/>
              <w:jc w:val="center"/>
              <w:rPr>
                <w:color w:val="000000" w:themeColor="text1"/>
                <w:sz w:val="22"/>
                <w:szCs w:val="22"/>
              </w:rPr>
            </w:pPr>
            <w:r w:rsidRPr="00B35705">
              <w:rPr>
                <w:color w:val="000000" w:themeColor="text1"/>
                <w:sz w:val="22"/>
                <w:szCs w:val="22"/>
              </w:rPr>
              <w:t>1986</w:t>
            </w:r>
          </w:p>
        </w:tc>
      </w:tr>
    </w:tbl>
    <w:p w14:paraId="295F3835" w14:textId="77777777" w:rsidR="00267547" w:rsidRDefault="00267547" w:rsidP="00E21E01">
      <w:pPr>
        <w:suppressAutoHyphens/>
        <w:ind w:firstLine="709"/>
        <w:rPr>
          <w:sz w:val="28"/>
          <w:szCs w:val="28"/>
          <w:lang w:eastAsia="ar-SA" w:bidi="en-US"/>
        </w:rPr>
      </w:pPr>
    </w:p>
    <w:p w14:paraId="5FF22384" w14:textId="328BD94B" w:rsidR="00267547" w:rsidRPr="00267547" w:rsidRDefault="00267547" w:rsidP="00267547">
      <w:pPr>
        <w:suppressAutoHyphens/>
        <w:ind w:firstLine="709"/>
        <w:rPr>
          <w:sz w:val="28"/>
          <w:szCs w:val="28"/>
          <w:lang w:eastAsia="ar-SA" w:bidi="en-US"/>
        </w:rPr>
      </w:pPr>
      <w:r w:rsidRPr="00267547">
        <w:rPr>
          <w:sz w:val="28"/>
          <w:szCs w:val="28"/>
          <w:lang w:eastAsia="ar-SA" w:bidi="en-US"/>
        </w:rPr>
        <w:t xml:space="preserve">Общая протяжённость существующих водопроводных сетей в </w:t>
      </w:r>
      <w:r>
        <w:rPr>
          <w:sz w:val="28"/>
          <w:szCs w:val="28"/>
          <w:lang w:eastAsia="ar-SA" w:bidi="en-US"/>
        </w:rPr>
        <w:t>Серебрянском сельсовете</w:t>
      </w:r>
      <w:r w:rsidRPr="00267547">
        <w:rPr>
          <w:sz w:val="28"/>
          <w:szCs w:val="28"/>
          <w:lang w:eastAsia="ar-SA" w:bidi="en-US"/>
        </w:rPr>
        <w:t xml:space="preserve"> составляет: </w:t>
      </w:r>
    </w:p>
    <w:p w14:paraId="1125C9F7" w14:textId="2A59F112" w:rsidR="00267547" w:rsidRPr="001603B2" w:rsidRDefault="00267547" w:rsidP="001603B2">
      <w:pPr>
        <w:pStyle w:val="afff2"/>
        <w:numPr>
          <w:ilvl w:val="0"/>
          <w:numId w:val="34"/>
        </w:numPr>
        <w:suppressAutoHyphens/>
        <w:ind w:left="1064"/>
        <w:rPr>
          <w:sz w:val="28"/>
          <w:szCs w:val="28"/>
          <w:lang w:eastAsia="ar-SA" w:bidi="en-US"/>
        </w:rPr>
      </w:pPr>
      <w:r w:rsidRPr="001603B2">
        <w:rPr>
          <w:sz w:val="28"/>
          <w:szCs w:val="28"/>
          <w:lang w:eastAsia="ar-SA" w:bidi="en-US"/>
        </w:rPr>
        <w:t xml:space="preserve">с. Серебрянское – </w:t>
      </w:r>
      <w:r w:rsidR="0027218F">
        <w:rPr>
          <w:sz w:val="28"/>
          <w:szCs w:val="28"/>
          <w:lang w:eastAsia="ar-SA" w:bidi="en-US"/>
        </w:rPr>
        <w:t>6790</w:t>
      </w:r>
      <w:r w:rsidRPr="001603B2">
        <w:rPr>
          <w:sz w:val="28"/>
          <w:szCs w:val="28"/>
          <w:lang w:eastAsia="ar-SA" w:bidi="en-US"/>
        </w:rPr>
        <w:t>,00 м;</w:t>
      </w:r>
    </w:p>
    <w:p w14:paraId="50D66C70" w14:textId="3A1A91EF" w:rsidR="00267547" w:rsidRPr="001603B2" w:rsidRDefault="00267547" w:rsidP="001603B2">
      <w:pPr>
        <w:pStyle w:val="afff2"/>
        <w:numPr>
          <w:ilvl w:val="0"/>
          <w:numId w:val="34"/>
        </w:numPr>
        <w:suppressAutoHyphens/>
        <w:ind w:left="1064"/>
        <w:rPr>
          <w:sz w:val="28"/>
          <w:szCs w:val="28"/>
          <w:lang w:eastAsia="ar-SA" w:bidi="en-US"/>
        </w:rPr>
      </w:pPr>
      <w:r w:rsidRPr="001603B2">
        <w:rPr>
          <w:sz w:val="28"/>
          <w:szCs w:val="28"/>
          <w:lang w:eastAsia="ar-SA" w:bidi="en-US"/>
        </w:rPr>
        <w:t xml:space="preserve">п. </w:t>
      </w:r>
      <w:proofErr w:type="spellStart"/>
      <w:r w:rsidRPr="001603B2">
        <w:rPr>
          <w:sz w:val="28"/>
          <w:szCs w:val="28"/>
          <w:lang w:eastAsia="ar-SA" w:bidi="en-US"/>
        </w:rPr>
        <w:t>Сарыкамышка</w:t>
      </w:r>
      <w:proofErr w:type="spellEnd"/>
      <w:r w:rsidRPr="001603B2">
        <w:rPr>
          <w:sz w:val="28"/>
          <w:szCs w:val="28"/>
          <w:lang w:eastAsia="ar-SA" w:bidi="en-US"/>
        </w:rPr>
        <w:t xml:space="preserve"> – </w:t>
      </w:r>
      <w:r w:rsidR="0027218F">
        <w:rPr>
          <w:sz w:val="28"/>
          <w:szCs w:val="28"/>
          <w:lang w:eastAsia="ar-SA" w:bidi="en-US"/>
        </w:rPr>
        <w:t>1800,00</w:t>
      </w:r>
      <w:r w:rsidRPr="001603B2">
        <w:rPr>
          <w:sz w:val="28"/>
          <w:szCs w:val="28"/>
          <w:lang w:eastAsia="ar-SA" w:bidi="en-US"/>
        </w:rPr>
        <w:t xml:space="preserve"> м;</w:t>
      </w:r>
    </w:p>
    <w:p w14:paraId="31B316B0" w14:textId="215A8D87" w:rsidR="00267547" w:rsidRPr="001603B2" w:rsidRDefault="00267547" w:rsidP="001603B2">
      <w:pPr>
        <w:pStyle w:val="afff2"/>
        <w:numPr>
          <w:ilvl w:val="0"/>
          <w:numId w:val="34"/>
        </w:numPr>
        <w:suppressAutoHyphens/>
        <w:ind w:left="1064"/>
        <w:rPr>
          <w:sz w:val="28"/>
          <w:szCs w:val="28"/>
          <w:lang w:eastAsia="ar-SA" w:bidi="en-US"/>
        </w:rPr>
      </w:pPr>
      <w:r w:rsidRPr="001603B2">
        <w:rPr>
          <w:sz w:val="28"/>
          <w:szCs w:val="28"/>
          <w:lang w:eastAsia="ar-SA" w:bidi="en-US"/>
        </w:rPr>
        <w:t xml:space="preserve">п. </w:t>
      </w:r>
      <w:proofErr w:type="spellStart"/>
      <w:r w:rsidRPr="001603B2">
        <w:rPr>
          <w:sz w:val="28"/>
          <w:szCs w:val="28"/>
          <w:lang w:eastAsia="ar-SA" w:bidi="en-US"/>
        </w:rPr>
        <w:t>Князевский</w:t>
      </w:r>
      <w:proofErr w:type="spellEnd"/>
      <w:r w:rsidRPr="001603B2">
        <w:rPr>
          <w:sz w:val="28"/>
          <w:szCs w:val="28"/>
          <w:lang w:eastAsia="ar-SA" w:bidi="en-US"/>
        </w:rPr>
        <w:t xml:space="preserve"> – </w:t>
      </w:r>
      <w:r w:rsidR="0027218F">
        <w:rPr>
          <w:sz w:val="28"/>
          <w:szCs w:val="28"/>
          <w:lang w:eastAsia="ar-SA" w:bidi="en-US"/>
        </w:rPr>
        <w:t>1590,00</w:t>
      </w:r>
      <w:r w:rsidRPr="001603B2">
        <w:rPr>
          <w:sz w:val="28"/>
          <w:szCs w:val="28"/>
          <w:lang w:eastAsia="ar-SA" w:bidi="en-US"/>
        </w:rPr>
        <w:t xml:space="preserve"> м;</w:t>
      </w:r>
    </w:p>
    <w:p w14:paraId="49ABDAA3" w14:textId="19B6474C" w:rsidR="00E21E01" w:rsidRPr="001603B2" w:rsidRDefault="001603B2" w:rsidP="001603B2">
      <w:pPr>
        <w:pStyle w:val="afff2"/>
        <w:numPr>
          <w:ilvl w:val="0"/>
          <w:numId w:val="34"/>
        </w:numPr>
        <w:suppressAutoHyphens/>
        <w:ind w:left="1064"/>
        <w:rPr>
          <w:sz w:val="28"/>
          <w:szCs w:val="28"/>
          <w:lang w:eastAsia="ar-SA" w:bidi="en-US"/>
        </w:rPr>
      </w:pPr>
      <w:r w:rsidRPr="001603B2">
        <w:rPr>
          <w:sz w:val="28"/>
          <w:szCs w:val="28"/>
          <w:lang w:eastAsia="ar-SA" w:bidi="en-US"/>
        </w:rPr>
        <w:t xml:space="preserve">п. </w:t>
      </w:r>
      <w:proofErr w:type="spellStart"/>
      <w:r w:rsidRPr="001603B2">
        <w:rPr>
          <w:sz w:val="28"/>
          <w:szCs w:val="28"/>
          <w:lang w:eastAsia="ar-SA" w:bidi="en-US"/>
        </w:rPr>
        <w:t>Ваничкино</w:t>
      </w:r>
      <w:proofErr w:type="spellEnd"/>
      <w:r w:rsidRPr="001603B2">
        <w:rPr>
          <w:sz w:val="28"/>
          <w:szCs w:val="28"/>
          <w:lang w:eastAsia="ar-SA" w:bidi="en-US"/>
        </w:rPr>
        <w:t xml:space="preserve"> – </w:t>
      </w:r>
      <w:r w:rsidR="0027218F">
        <w:rPr>
          <w:sz w:val="28"/>
          <w:szCs w:val="28"/>
          <w:lang w:eastAsia="ar-SA" w:bidi="en-US"/>
        </w:rPr>
        <w:t>2090,00</w:t>
      </w:r>
      <w:r w:rsidRPr="001603B2">
        <w:rPr>
          <w:sz w:val="28"/>
          <w:szCs w:val="28"/>
          <w:lang w:eastAsia="ar-SA" w:bidi="en-US"/>
        </w:rPr>
        <w:t xml:space="preserve"> м.</w:t>
      </w:r>
    </w:p>
    <w:p w14:paraId="78E1197B" w14:textId="7A05DE49" w:rsidR="003311C7" w:rsidRPr="0009753F" w:rsidRDefault="003311C7" w:rsidP="0009753F">
      <w:pPr>
        <w:suppressAutoHyphens/>
        <w:ind w:firstLine="709"/>
        <w:rPr>
          <w:sz w:val="28"/>
          <w:szCs w:val="28"/>
          <w:lang w:eastAsia="ar-SA" w:bidi="en-US"/>
        </w:rPr>
      </w:pPr>
      <w:r w:rsidRPr="003311C7">
        <w:rPr>
          <w:sz w:val="28"/>
          <w:szCs w:val="28"/>
          <w:lang w:eastAsia="ar-SA" w:bidi="en-US"/>
        </w:rPr>
        <w:t xml:space="preserve">На территории </w:t>
      </w:r>
      <w:r w:rsidR="00C953A8">
        <w:rPr>
          <w:sz w:val="28"/>
          <w:szCs w:val="28"/>
          <w:lang w:eastAsia="ar-SA" w:bidi="en-US"/>
        </w:rPr>
        <w:t>Серебрянского</w:t>
      </w:r>
      <w:r w:rsidRPr="003311C7">
        <w:rPr>
          <w:sz w:val="28"/>
          <w:szCs w:val="28"/>
          <w:lang w:eastAsia="ar-SA" w:bidi="en-US"/>
        </w:rPr>
        <w:t xml:space="preserve"> сельсовета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Pr>
          <w:sz w:val="28"/>
          <w:szCs w:val="28"/>
          <w:lang w:eastAsia="ar-SA" w:bidi="en-US"/>
        </w:rPr>
        <w:t>.</w:t>
      </w:r>
    </w:p>
    <w:p w14:paraId="307F574C" w14:textId="77777777" w:rsidR="00F35FFE" w:rsidRPr="00A10C9B" w:rsidRDefault="00F35FFE" w:rsidP="0009753F">
      <w:pPr>
        <w:suppressAutoHyphens/>
        <w:ind w:firstLine="709"/>
        <w:rPr>
          <w:sz w:val="28"/>
          <w:szCs w:val="28"/>
          <w:lang w:eastAsia="ar-SA" w:bidi="en-US"/>
        </w:rPr>
      </w:pPr>
      <w:r w:rsidRPr="00A10C9B">
        <w:rPr>
          <w:sz w:val="28"/>
          <w:szCs w:val="28"/>
          <w:lang w:eastAsia="ar-SA" w:bidi="en-US"/>
        </w:rPr>
        <w:t xml:space="preserve">Прогноз объема водоснабжения составлен на основе </w:t>
      </w:r>
      <w:r w:rsidRPr="00DF3E7A">
        <w:rPr>
          <w:sz w:val="28"/>
          <w:szCs w:val="28"/>
          <w:lang w:eastAsia="ar-SA" w:bidi="en-US"/>
        </w:rPr>
        <w:t>СП 31.13330.2021 «СНиП 2.04.02-84* Водоснабжение. Наружные сети и сооружения»</w:t>
      </w:r>
      <w:r w:rsidRPr="00A10C9B">
        <w:rPr>
          <w:sz w:val="28"/>
          <w:szCs w:val="28"/>
          <w:lang w:eastAsia="ar-SA" w:bidi="en-US"/>
        </w:rPr>
        <w:t>. Норма водопотребления для застройка зданиями, оборудованными внутренним водопроводом и канализацией, с ванными и местными водонагревателями принимается в размере 140-190 л/</w:t>
      </w:r>
      <w:proofErr w:type="spellStart"/>
      <w:r w:rsidRPr="00A10C9B">
        <w:rPr>
          <w:sz w:val="28"/>
          <w:szCs w:val="28"/>
          <w:lang w:eastAsia="ar-SA" w:bidi="en-US"/>
        </w:rPr>
        <w:t>сут</w:t>
      </w:r>
      <w:proofErr w:type="spellEnd"/>
      <w:r w:rsidRPr="00A10C9B">
        <w:rPr>
          <w:sz w:val="28"/>
          <w:szCs w:val="28"/>
          <w:lang w:eastAsia="ar-SA" w:bidi="en-US"/>
        </w:rPr>
        <w:t xml:space="preserve">. на человека. Расход воды на полив в соответствии с </w:t>
      </w:r>
      <w:r w:rsidRPr="00DF3E7A">
        <w:rPr>
          <w:sz w:val="28"/>
          <w:szCs w:val="28"/>
          <w:lang w:eastAsia="ar-SA" w:bidi="en-US"/>
        </w:rPr>
        <w:t>СП 31.13330.2021 «СНиП 2.04.02-84* Водоснабжение. Наружные сети и сооружения»</w:t>
      </w:r>
      <w:r>
        <w:rPr>
          <w:sz w:val="28"/>
          <w:szCs w:val="28"/>
          <w:lang w:eastAsia="ar-SA" w:bidi="en-US"/>
        </w:rPr>
        <w:t xml:space="preserve"> п</w:t>
      </w:r>
      <w:r w:rsidRPr="00A10C9B">
        <w:rPr>
          <w:sz w:val="28"/>
          <w:szCs w:val="28"/>
          <w:lang w:eastAsia="ar-SA" w:bidi="en-US"/>
        </w:rPr>
        <w:t>ри отсутствии данных о площадях по видам благоустройства (зеленые насаждения, проезды и т.п.) удельное среднесуточное за поливочный сезон потребление воды на поливку в расчете на одного жителя следует принимать 50-90 л/</w:t>
      </w:r>
      <w:proofErr w:type="spellStart"/>
      <w:r w:rsidRPr="00A10C9B">
        <w:rPr>
          <w:sz w:val="28"/>
          <w:szCs w:val="28"/>
          <w:lang w:eastAsia="ar-SA" w:bidi="en-US"/>
        </w:rPr>
        <w:t>сут</w:t>
      </w:r>
      <w:proofErr w:type="spellEnd"/>
      <w:r w:rsidRPr="00A10C9B">
        <w:rPr>
          <w:sz w:val="28"/>
          <w:szCs w:val="28"/>
          <w:lang w:eastAsia="ar-SA" w:bidi="en-US"/>
        </w:rPr>
        <w:t xml:space="preserve"> в зависимости от климатических условий, мощности источника водоснабжения, степени благоустройства населенных пунктов и других местных условий. Количество поливок в соответствии с </w:t>
      </w:r>
      <w:r w:rsidRPr="00DF3E7A">
        <w:rPr>
          <w:sz w:val="28"/>
          <w:szCs w:val="28"/>
          <w:lang w:eastAsia="ar-SA" w:bidi="en-US"/>
        </w:rPr>
        <w:t xml:space="preserve">СП 31.13330.2021 «СНиП 2.04.02-84* Водоснабжение. Наружные сети и сооружения» </w:t>
      </w:r>
      <w:r w:rsidRPr="00A10C9B">
        <w:rPr>
          <w:sz w:val="28"/>
          <w:szCs w:val="28"/>
          <w:lang w:eastAsia="ar-SA" w:bidi="en-US"/>
        </w:rPr>
        <w:t>следует принимать 1-2 в сутки в зависимости от климатических условий.</w:t>
      </w:r>
    </w:p>
    <w:p w14:paraId="2044C651" w14:textId="77777777" w:rsidR="00F35FFE" w:rsidRDefault="00F35FFE" w:rsidP="00F35FFE">
      <w:pPr>
        <w:ind w:firstLine="709"/>
        <w:rPr>
          <w:sz w:val="28"/>
          <w:szCs w:val="28"/>
        </w:rPr>
      </w:pPr>
      <w:r w:rsidRPr="00A10C9B">
        <w:rPr>
          <w:sz w:val="28"/>
          <w:szCs w:val="28"/>
        </w:rPr>
        <w:lastRenderedPageBreak/>
        <w:t>Расход воды на наружное пожаротушение в населенном пункте на 1 пожар принимается в соответствии СП 8.13130.2020. Продолжительность тушения пожара должна приниматься 3 ч. Для зданий I и II степеней огнестойкости с негорючими несущими конструкциями и утеплителем с помещениями категорий Г и Д по пожарной и взрывопожарной опасности - 2 ч.</w:t>
      </w:r>
    </w:p>
    <w:p w14:paraId="0978E4C0" w14:textId="0715CB9A" w:rsidR="00F35FFE" w:rsidRPr="00A10C9B" w:rsidRDefault="00F35FFE" w:rsidP="00830B04">
      <w:pPr>
        <w:keepNext/>
        <w:jc w:val="right"/>
        <w:rPr>
          <w:b/>
          <w:sz w:val="28"/>
          <w:szCs w:val="28"/>
          <w:lang w:eastAsia="ar-SA" w:bidi="en-US"/>
        </w:rPr>
      </w:pPr>
      <w:r w:rsidRPr="00A10C9B">
        <w:rPr>
          <w:b/>
          <w:sz w:val="28"/>
          <w:szCs w:val="28"/>
          <w:lang w:eastAsia="ar-SA" w:bidi="en-US"/>
        </w:rPr>
        <w:t>Таблица 2.</w:t>
      </w:r>
      <w:r w:rsidR="00B953A7">
        <w:rPr>
          <w:b/>
          <w:sz w:val="28"/>
          <w:szCs w:val="28"/>
          <w:lang w:eastAsia="ar-SA" w:bidi="en-US"/>
        </w:rPr>
        <w:t>15</w:t>
      </w:r>
    </w:p>
    <w:p w14:paraId="7DEC4C9F" w14:textId="0AFD1BBE" w:rsidR="00F35FFE" w:rsidRPr="00A10C9B" w:rsidRDefault="00F35FFE" w:rsidP="00830B04">
      <w:pPr>
        <w:pStyle w:val="a1"/>
        <w:keepNext/>
        <w:suppressAutoHyphens/>
        <w:spacing w:after="120"/>
        <w:ind w:firstLine="0"/>
        <w:jc w:val="center"/>
        <w:rPr>
          <w:b/>
          <w:sz w:val="28"/>
          <w:szCs w:val="28"/>
          <w:lang w:val="ru-RU"/>
        </w:rPr>
      </w:pPr>
      <w:r w:rsidRPr="00A10C9B">
        <w:rPr>
          <w:b/>
          <w:sz w:val="28"/>
          <w:szCs w:val="28"/>
          <w:lang w:val="ru-RU"/>
        </w:rPr>
        <w:t xml:space="preserve">Прогноз объема </w:t>
      </w:r>
      <w:r w:rsidR="00147656">
        <w:rPr>
          <w:b/>
          <w:sz w:val="28"/>
          <w:szCs w:val="28"/>
          <w:lang w:val="ru-RU"/>
        </w:rPr>
        <w:t>водоснабжения</w:t>
      </w:r>
      <w:r w:rsidRPr="00A10C9B">
        <w:rPr>
          <w:b/>
          <w:sz w:val="28"/>
          <w:szCs w:val="28"/>
          <w:lang w:val="ru-RU"/>
        </w:rPr>
        <w:t xml:space="preserve"> </w:t>
      </w:r>
      <w:r w:rsidR="00C953A8">
        <w:rPr>
          <w:b/>
          <w:sz w:val="28"/>
          <w:szCs w:val="28"/>
          <w:lang w:val="ru-RU"/>
        </w:rPr>
        <w:t>Серебрянского</w:t>
      </w:r>
      <w:r w:rsidRPr="00A10C9B">
        <w:rPr>
          <w:b/>
          <w:sz w:val="28"/>
          <w:szCs w:val="28"/>
          <w:lang w:val="ru-RU"/>
        </w:rPr>
        <w:t xml:space="preserve"> сельсовета на расчетный срок</w:t>
      </w:r>
    </w:p>
    <w:tbl>
      <w:tblPr>
        <w:tblW w:w="5000" w:type="pct"/>
        <w:tblLayout w:type="fixed"/>
        <w:tblLook w:val="04A0" w:firstRow="1" w:lastRow="0" w:firstColumn="1" w:lastColumn="0" w:noHBand="0" w:noVBand="1"/>
      </w:tblPr>
      <w:tblGrid>
        <w:gridCol w:w="1690"/>
        <w:gridCol w:w="1512"/>
        <w:gridCol w:w="1833"/>
        <w:gridCol w:w="1218"/>
        <w:gridCol w:w="2104"/>
        <w:gridCol w:w="987"/>
      </w:tblGrid>
      <w:tr w:rsidR="00F35FFE" w:rsidRPr="00906B51" w14:paraId="5D1AA9D3" w14:textId="77777777" w:rsidTr="009F3E34">
        <w:trPr>
          <w:tblHeader/>
        </w:trPr>
        <w:tc>
          <w:tcPr>
            <w:tcW w:w="904"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6D447CC6" w14:textId="77777777" w:rsidR="00F35FFE" w:rsidRPr="00906B51" w:rsidRDefault="00F35FFE" w:rsidP="009F3E34">
            <w:pPr>
              <w:jc w:val="center"/>
              <w:rPr>
                <w:b/>
                <w:bCs/>
                <w:color w:val="000000"/>
                <w:sz w:val="22"/>
                <w:szCs w:val="22"/>
              </w:rPr>
            </w:pPr>
            <w:r w:rsidRPr="00906B51">
              <w:rPr>
                <w:b/>
                <w:bCs/>
                <w:color w:val="000000"/>
                <w:sz w:val="22"/>
                <w:szCs w:val="22"/>
              </w:rPr>
              <w:t>Наименование территории</w:t>
            </w:r>
          </w:p>
        </w:tc>
        <w:tc>
          <w:tcPr>
            <w:tcW w:w="809" w:type="pct"/>
            <w:vMerge w:val="restart"/>
            <w:tcBorders>
              <w:top w:val="single" w:sz="4" w:space="0" w:color="auto"/>
              <w:left w:val="single" w:sz="4" w:space="0" w:color="auto"/>
              <w:bottom w:val="single" w:sz="4" w:space="0" w:color="000000"/>
              <w:right w:val="single" w:sz="4" w:space="0" w:color="auto"/>
            </w:tcBorders>
            <w:shd w:val="clear" w:color="auto" w:fill="auto"/>
            <w:hideMark/>
          </w:tcPr>
          <w:p w14:paraId="7773B26F" w14:textId="77777777" w:rsidR="00F35FFE" w:rsidRPr="00906B51" w:rsidRDefault="00F35FFE" w:rsidP="009F3E34">
            <w:pPr>
              <w:jc w:val="center"/>
              <w:rPr>
                <w:b/>
                <w:bCs/>
                <w:color w:val="000000"/>
                <w:sz w:val="22"/>
                <w:szCs w:val="22"/>
              </w:rPr>
            </w:pPr>
            <w:r w:rsidRPr="00906B51">
              <w:rPr>
                <w:b/>
                <w:bCs/>
                <w:color w:val="000000"/>
                <w:sz w:val="22"/>
                <w:szCs w:val="22"/>
              </w:rPr>
              <w:t>Численность населения, чел.</w:t>
            </w:r>
          </w:p>
        </w:tc>
        <w:tc>
          <w:tcPr>
            <w:tcW w:w="3287" w:type="pct"/>
            <w:gridSpan w:val="4"/>
            <w:tcBorders>
              <w:top w:val="single" w:sz="4" w:space="0" w:color="auto"/>
              <w:left w:val="nil"/>
              <w:bottom w:val="single" w:sz="4" w:space="0" w:color="auto"/>
              <w:right w:val="single" w:sz="4" w:space="0" w:color="auto"/>
            </w:tcBorders>
            <w:shd w:val="clear" w:color="auto" w:fill="auto"/>
            <w:hideMark/>
          </w:tcPr>
          <w:p w14:paraId="2C914BEE" w14:textId="77777777" w:rsidR="00F35FFE" w:rsidRPr="00906B51" w:rsidRDefault="00F35FFE" w:rsidP="009F3E34">
            <w:pPr>
              <w:jc w:val="center"/>
              <w:rPr>
                <w:b/>
                <w:bCs/>
                <w:color w:val="000000"/>
                <w:sz w:val="22"/>
                <w:szCs w:val="22"/>
              </w:rPr>
            </w:pPr>
            <w:r w:rsidRPr="00906B51">
              <w:rPr>
                <w:b/>
                <w:bCs/>
                <w:color w:val="000000"/>
                <w:sz w:val="22"/>
                <w:szCs w:val="22"/>
              </w:rPr>
              <w:t>Объем воды, м</w:t>
            </w:r>
            <w:r w:rsidRPr="00906B51">
              <w:rPr>
                <w:b/>
                <w:bCs/>
                <w:color w:val="000000"/>
                <w:sz w:val="22"/>
                <w:szCs w:val="22"/>
                <w:vertAlign w:val="superscript"/>
              </w:rPr>
              <w:t>3</w:t>
            </w:r>
            <w:r w:rsidRPr="00906B51">
              <w:rPr>
                <w:b/>
                <w:bCs/>
                <w:color w:val="000000"/>
                <w:sz w:val="22"/>
                <w:szCs w:val="22"/>
              </w:rPr>
              <w:t>/</w:t>
            </w:r>
            <w:proofErr w:type="spellStart"/>
            <w:r w:rsidRPr="00906B51">
              <w:rPr>
                <w:b/>
                <w:bCs/>
                <w:color w:val="000000"/>
                <w:sz w:val="22"/>
                <w:szCs w:val="22"/>
              </w:rPr>
              <w:t>сут</w:t>
            </w:r>
            <w:proofErr w:type="spellEnd"/>
            <w:r w:rsidRPr="00906B51">
              <w:rPr>
                <w:b/>
                <w:bCs/>
                <w:color w:val="000000"/>
                <w:sz w:val="22"/>
                <w:szCs w:val="22"/>
              </w:rPr>
              <w:t>.</w:t>
            </w:r>
          </w:p>
        </w:tc>
      </w:tr>
      <w:tr w:rsidR="00F35FFE" w:rsidRPr="00906B51" w14:paraId="0A154BDF" w14:textId="77777777" w:rsidTr="009F3E34">
        <w:trPr>
          <w:tblHeader/>
        </w:trPr>
        <w:tc>
          <w:tcPr>
            <w:tcW w:w="904" w:type="pct"/>
            <w:vMerge/>
            <w:tcBorders>
              <w:top w:val="single" w:sz="4" w:space="0" w:color="auto"/>
              <w:left w:val="single" w:sz="4" w:space="0" w:color="auto"/>
              <w:bottom w:val="single" w:sz="4" w:space="0" w:color="000000"/>
              <w:right w:val="single" w:sz="4" w:space="0" w:color="auto"/>
            </w:tcBorders>
            <w:hideMark/>
          </w:tcPr>
          <w:p w14:paraId="62F1DE9D" w14:textId="77777777" w:rsidR="00F35FFE" w:rsidRPr="00906B51" w:rsidRDefault="00F35FFE" w:rsidP="009F3E34">
            <w:pPr>
              <w:jc w:val="center"/>
              <w:rPr>
                <w:b/>
                <w:bCs/>
                <w:color w:val="000000"/>
                <w:sz w:val="22"/>
                <w:szCs w:val="22"/>
              </w:rPr>
            </w:pPr>
          </w:p>
        </w:tc>
        <w:tc>
          <w:tcPr>
            <w:tcW w:w="809" w:type="pct"/>
            <w:vMerge/>
            <w:tcBorders>
              <w:top w:val="single" w:sz="4" w:space="0" w:color="auto"/>
              <w:left w:val="single" w:sz="4" w:space="0" w:color="auto"/>
              <w:bottom w:val="single" w:sz="4" w:space="0" w:color="000000"/>
              <w:right w:val="single" w:sz="4" w:space="0" w:color="auto"/>
            </w:tcBorders>
            <w:hideMark/>
          </w:tcPr>
          <w:p w14:paraId="73F61A81" w14:textId="77777777" w:rsidR="00F35FFE" w:rsidRPr="00906B51" w:rsidRDefault="00F35FFE" w:rsidP="009F3E34">
            <w:pPr>
              <w:jc w:val="center"/>
              <w:rPr>
                <w:b/>
                <w:bCs/>
                <w:color w:val="000000"/>
                <w:sz w:val="22"/>
                <w:szCs w:val="22"/>
              </w:rPr>
            </w:pPr>
          </w:p>
        </w:tc>
        <w:tc>
          <w:tcPr>
            <w:tcW w:w="981" w:type="pct"/>
            <w:tcBorders>
              <w:top w:val="nil"/>
              <w:left w:val="nil"/>
              <w:bottom w:val="single" w:sz="4" w:space="0" w:color="auto"/>
              <w:right w:val="single" w:sz="4" w:space="0" w:color="auto"/>
            </w:tcBorders>
            <w:shd w:val="clear" w:color="auto" w:fill="auto"/>
            <w:hideMark/>
          </w:tcPr>
          <w:p w14:paraId="4363AF2A" w14:textId="77777777" w:rsidR="00F35FFE" w:rsidRPr="00906B51" w:rsidRDefault="00F35FFE" w:rsidP="009F3E34">
            <w:pPr>
              <w:jc w:val="center"/>
              <w:rPr>
                <w:b/>
                <w:bCs/>
                <w:color w:val="000000"/>
                <w:sz w:val="22"/>
                <w:szCs w:val="22"/>
              </w:rPr>
            </w:pPr>
            <w:r w:rsidRPr="00906B51">
              <w:rPr>
                <w:b/>
                <w:bCs/>
                <w:color w:val="000000"/>
                <w:sz w:val="22"/>
                <w:szCs w:val="22"/>
              </w:rPr>
              <w:t>На пожаротушение</w:t>
            </w:r>
          </w:p>
        </w:tc>
        <w:tc>
          <w:tcPr>
            <w:tcW w:w="652" w:type="pct"/>
            <w:tcBorders>
              <w:top w:val="nil"/>
              <w:left w:val="nil"/>
              <w:bottom w:val="single" w:sz="4" w:space="0" w:color="auto"/>
              <w:right w:val="single" w:sz="4" w:space="0" w:color="auto"/>
            </w:tcBorders>
            <w:shd w:val="clear" w:color="auto" w:fill="auto"/>
            <w:hideMark/>
          </w:tcPr>
          <w:p w14:paraId="6243B21A" w14:textId="77777777" w:rsidR="00F35FFE" w:rsidRPr="00906B51" w:rsidRDefault="00F35FFE" w:rsidP="009F3E34">
            <w:pPr>
              <w:jc w:val="center"/>
              <w:rPr>
                <w:b/>
                <w:bCs/>
                <w:color w:val="000000"/>
                <w:sz w:val="22"/>
                <w:szCs w:val="22"/>
              </w:rPr>
            </w:pPr>
            <w:r w:rsidRPr="00906B51">
              <w:rPr>
                <w:b/>
                <w:bCs/>
                <w:color w:val="000000"/>
                <w:sz w:val="22"/>
                <w:szCs w:val="22"/>
              </w:rPr>
              <w:t>На полив</w:t>
            </w:r>
          </w:p>
        </w:tc>
        <w:tc>
          <w:tcPr>
            <w:tcW w:w="1126" w:type="pct"/>
            <w:tcBorders>
              <w:top w:val="nil"/>
              <w:left w:val="nil"/>
              <w:bottom w:val="single" w:sz="4" w:space="0" w:color="auto"/>
              <w:right w:val="single" w:sz="4" w:space="0" w:color="auto"/>
            </w:tcBorders>
            <w:shd w:val="clear" w:color="auto" w:fill="auto"/>
            <w:hideMark/>
          </w:tcPr>
          <w:p w14:paraId="5A147319" w14:textId="77777777" w:rsidR="00F35FFE" w:rsidRPr="00906B51" w:rsidRDefault="00F35FFE" w:rsidP="009F3E34">
            <w:pPr>
              <w:jc w:val="center"/>
              <w:rPr>
                <w:b/>
                <w:bCs/>
                <w:color w:val="000000"/>
                <w:sz w:val="22"/>
                <w:szCs w:val="22"/>
              </w:rPr>
            </w:pPr>
            <w:r w:rsidRPr="00906B51">
              <w:rPr>
                <w:b/>
                <w:bCs/>
                <w:color w:val="000000"/>
                <w:sz w:val="22"/>
                <w:szCs w:val="22"/>
              </w:rPr>
              <w:t>На хозяйственно-питьевые нужды</w:t>
            </w:r>
          </w:p>
        </w:tc>
        <w:tc>
          <w:tcPr>
            <w:tcW w:w="528" w:type="pct"/>
            <w:tcBorders>
              <w:top w:val="nil"/>
              <w:left w:val="nil"/>
              <w:bottom w:val="single" w:sz="4" w:space="0" w:color="auto"/>
              <w:right w:val="single" w:sz="4" w:space="0" w:color="auto"/>
            </w:tcBorders>
            <w:shd w:val="clear" w:color="auto" w:fill="auto"/>
            <w:hideMark/>
          </w:tcPr>
          <w:p w14:paraId="5D907640" w14:textId="77777777" w:rsidR="00F35FFE" w:rsidRPr="00906B51" w:rsidRDefault="00F35FFE" w:rsidP="009F3E34">
            <w:pPr>
              <w:jc w:val="center"/>
              <w:rPr>
                <w:b/>
                <w:bCs/>
                <w:color w:val="000000"/>
                <w:sz w:val="22"/>
                <w:szCs w:val="22"/>
              </w:rPr>
            </w:pPr>
            <w:r w:rsidRPr="00906B51">
              <w:rPr>
                <w:b/>
                <w:bCs/>
                <w:color w:val="000000"/>
                <w:sz w:val="22"/>
                <w:szCs w:val="22"/>
              </w:rPr>
              <w:t>Всего</w:t>
            </w:r>
          </w:p>
        </w:tc>
      </w:tr>
      <w:tr w:rsidR="001603B2" w:rsidRPr="00906B51" w14:paraId="7083B68A" w14:textId="77777777" w:rsidTr="001603B2">
        <w:tc>
          <w:tcPr>
            <w:tcW w:w="904" w:type="pct"/>
            <w:tcBorders>
              <w:top w:val="nil"/>
              <w:left w:val="single" w:sz="4" w:space="0" w:color="auto"/>
              <w:bottom w:val="single" w:sz="4" w:space="0" w:color="auto"/>
              <w:right w:val="single" w:sz="4" w:space="0" w:color="auto"/>
            </w:tcBorders>
            <w:shd w:val="clear" w:color="auto" w:fill="auto"/>
            <w:noWrap/>
            <w:vAlign w:val="center"/>
            <w:hideMark/>
          </w:tcPr>
          <w:p w14:paraId="6E0C5C96" w14:textId="3CF630BB" w:rsidR="001603B2" w:rsidRPr="00906B51" w:rsidRDefault="001603B2" w:rsidP="001603B2">
            <w:pPr>
              <w:jc w:val="left"/>
              <w:rPr>
                <w:color w:val="000000"/>
                <w:sz w:val="22"/>
                <w:szCs w:val="22"/>
              </w:rPr>
            </w:pPr>
            <w:r>
              <w:rPr>
                <w:color w:val="000000"/>
                <w:sz w:val="22"/>
                <w:szCs w:val="22"/>
                <w:lang w:eastAsia="en-US"/>
              </w:rPr>
              <w:t>Серебрянский</w:t>
            </w:r>
            <w:r w:rsidRPr="00906B51">
              <w:rPr>
                <w:color w:val="000000"/>
                <w:sz w:val="22"/>
                <w:szCs w:val="22"/>
                <w:lang w:eastAsia="en-US"/>
              </w:rPr>
              <w:t xml:space="preserve"> сельсовет</w:t>
            </w:r>
          </w:p>
        </w:tc>
        <w:tc>
          <w:tcPr>
            <w:tcW w:w="809" w:type="pct"/>
            <w:tcBorders>
              <w:top w:val="nil"/>
              <w:left w:val="nil"/>
              <w:bottom w:val="single" w:sz="4" w:space="0" w:color="auto"/>
              <w:right w:val="single" w:sz="4" w:space="0" w:color="auto"/>
            </w:tcBorders>
            <w:shd w:val="clear" w:color="auto" w:fill="auto"/>
            <w:noWrap/>
            <w:vAlign w:val="center"/>
            <w:hideMark/>
          </w:tcPr>
          <w:p w14:paraId="6B48D7A2" w14:textId="6BD11E88" w:rsidR="001603B2" w:rsidRPr="00906B51" w:rsidRDefault="001603B2" w:rsidP="001603B2">
            <w:pPr>
              <w:jc w:val="center"/>
              <w:rPr>
                <w:color w:val="000000"/>
                <w:sz w:val="22"/>
                <w:szCs w:val="22"/>
              </w:rPr>
            </w:pPr>
            <w:r>
              <w:rPr>
                <w:color w:val="000000"/>
                <w:sz w:val="22"/>
                <w:szCs w:val="22"/>
              </w:rPr>
              <w:t>748</w:t>
            </w:r>
          </w:p>
        </w:tc>
        <w:tc>
          <w:tcPr>
            <w:tcW w:w="981" w:type="pct"/>
            <w:tcBorders>
              <w:top w:val="nil"/>
              <w:left w:val="nil"/>
              <w:bottom w:val="single" w:sz="4" w:space="0" w:color="auto"/>
              <w:right w:val="single" w:sz="4" w:space="0" w:color="auto"/>
            </w:tcBorders>
            <w:shd w:val="clear" w:color="auto" w:fill="auto"/>
            <w:noWrap/>
            <w:vAlign w:val="center"/>
            <w:hideMark/>
          </w:tcPr>
          <w:p w14:paraId="6485467A" w14:textId="77777777" w:rsidR="001603B2" w:rsidRPr="00906B51" w:rsidRDefault="001603B2" w:rsidP="001603B2">
            <w:pPr>
              <w:jc w:val="center"/>
              <w:rPr>
                <w:color w:val="000000"/>
                <w:sz w:val="22"/>
                <w:szCs w:val="22"/>
              </w:rPr>
            </w:pPr>
            <w:r>
              <w:rPr>
                <w:color w:val="000000"/>
                <w:sz w:val="22"/>
                <w:szCs w:val="22"/>
              </w:rPr>
              <w:t>108</w:t>
            </w:r>
          </w:p>
        </w:tc>
        <w:tc>
          <w:tcPr>
            <w:tcW w:w="652" w:type="pct"/>
            <w:tcBorders>
              <w:top w:val="single" w:sz="4" w:space="0" w:color="auto"/>
              <w:left w:val="single" w:sz="4" w:space="0" w:color="auto"/>
              <w:bottom w:val="single" w:sz="4" w:space="0" w:color="auto"/>
              <w:right w:val="single" w:sz="4" w:space="0" w:color="auto"/>
            </w:tcBorders>
            <w:shd w:val="clear" w:color="auto" w:fill="auto"/>
            <w:noWrap/>
            <w:vAlign w:val="center"/>
          </w:tcPr>
          <w:p w14:paraId="67EDB46C" w14:textId="557E0D6F" w:rsidR="001603B2" w:rsidRPr="00906B51" w:rsidRDefault="001603B2" w:rsidP="001603B2">
            <w:pPr>
              <w:jc w:val="center"/>
              <w:rPr>
                <w:color w:val="000000"/>
                <w:sz w:val="22"/>
                <w:szCs w:val="22"/>
              </w:rPr>
            </w:pPr>
            <w:r>
              <w:rPr>
                <w:color w:val="000000"/>
                <w:sz w:val="22"/>
                <w:szCs w:val="22"/>
              </w:rPr>
              <w:t>52,36</w:t>
            </w:r>
          </w:p>
        </w:tc>
        <w:tc>
          <w:tcPr>
            <w:tcW w:w="1126" w:type="pct"/>
            <w:tcBorders>
              <w:top w:val="single" w:sz="4" w:space="0" w:color="auto"/>
              <w:left w:val="nil"/>
              <w:bottom w:val="single" w:sz="4" w:space="0" w:color="auto"/>
              <w:right w:val="single" w:sz="4" w:space="0" w:color="auto"/>
            </w:tcBorders>
            <w:shd w:val="clear" w:color="auto" w:fill="auto"/>
            <w:noWrap/>
            <w:vAlign w:val="center"/>
          </w:tcPr>
          <w:p w14:paraId="252F87FA" w14:textId="3978D493" w:rsidR="001603B2" w:rsidRPr="00906B51" w:rsidRDefault="001603B2" w:rsidP="001603B2">
            <w:pPr>
              <w:jc w:val="center"/>
              <w:rPr>
                <w:color w:val="000000"/>
                <w:sz w:val="22"/>
                <w:szCs w:val="22"/>
              </w:rPr>
            </w:pPr>
            <w:r>
              <w:rPr>
                <w:color w:val="000000"/>
                <w:sz w:val="22"/>
                <w:szCs w:val="22"/>
              </w:rPr>
              <w:t>148,10</w:t>
            </w:r>
          </w:p>
        </w:tc>
        <w:tc>
          <w:tcPr>
            <w:tcW w:w="528" w:type="pct"/>
            <w:tcBorders>
              <w:top w:val="single" w:sz="4" w:space="0" w:color="auto"/>
              <w:left w:val="nil"/>
              <w:bottom w:val="single" w:sz="4" w:space="0" w:color="auto"/>
              <w:right w:val="single" w:sz="4" w:space="0" w:color="auto"/>
            </w:tcBorders>
            <w:shd w:val="clear" w:color="auto" w:fill="auto"/>
            <w:noWrap/>
            <w:vAlign w:val="center"/>
          </w:tcPr>
          <w:p w14:paraId="2B803526" w14:textId="6B7FE517" w:rsidR="001603B2" w:rsidRPr="00906B51" w:rsidRDefault="001603B2" w:rsidP="001603B2">
            <w:pPr>
              <w:jc w:val="center"/>
              <w:rPr>
                <w:color w:val="000000"/>
                <w:sz w:val="22"/>
                <w:szCs w:val="22"/>
              </w:rPr>
            </w:pPr>
            <w:r>
              <w:rPr>
                <w:color w:val="000000"/>
                <w:sz w:val="22"/>
                <w:szCs w:val="22"/>
              </w:rPr>
              <w:t>308,46</w:t>
            </w:r>
          </w:p>
        </w:tc>
      </w:tr>
    </w:tbl>
    <w:p w14:paraId="46ACFABA" w14:textId="665B2B8C" w:rsidR="00937FC8" w:rsidRPr="00231708" w:rsidRDefault="00937FC8" w:rsidP="00A43EE1">
      <w:pPr>
        <w:pStyle w:val="a1"/>
        <w:spacing w:before="120"/>
        <w:ind w:left="709" w:firstLine="0"/>
        <w:rPr>
          <w:b/>
          <w:sz w:val="28"/>
          <w:szCs w:val="28"/>
          <w:lang w:val="ru-RU"/>
        </w:rPr>
      </w:pPr>
      <w:r w:rsidRPr="00231708">
        <w:rPr>
          <w:b/>
          <w:sz w:val="28"/>
          <w:szCs w:val="28"/>
          <w:lang w:val="ru-RU"/>
        </w:rPr>
        <w:t>Газоснабжение</w:t>
      </w:r>
    </w:p>
    <w:p w14:paraId="33C1350F" w14:textId="57C6B6DB" w:rsidR="00B1230B" w:rsidRDefault="00B1230B" w:rsidP="00400FFC">
      <w:pPr>
        <w:pStyle w:val="ConsPlusNormal"/>
        <w:widowControl/>
        <w:ind w:firstLine="709"/>
        <w:jc w:val="both"/>
        <w:rPr>
          <w:rFonts w:ascii="Times New Roman" w:eastAsia="Times New Roman" w:hAnsi="Times New Roman" w:cs="Times New Roman"/>
          <w:sz w:val="28"/>
          <w:szCs w:val="28"/>
          <w:lang w:eastAsia="ar-SA" w:bidi="en-US"/>
        </w:rPr>
      </w:pPr>
      <w:bookmarkStart w:id="62" w:name="_Hlk108172777"/>
      <w:r>
        <w:rPr>
          <w:rFonts w:ascii="Times New Roman" w:eastAsia="Times New Roman" w:hAnsi="Times New Roman" w:cs="Times New Roman"/>
          <w:sz w:val="28"/>
          <w:szCs w:val="28"/>
          <w:lang w:eastAsia="ar-SA" w:bidi="en-US"/>
        </w:rPr>
        <w:t xml:space="preserve">Новосибирская область входит в </w:t>
      </w:r>
      <w:r w:rsidR="0001284E">
        <w:rPr>
          <w:rFonts w:ascii="Times New Roman" w:eastAsia="Times New Roman" w:hAnsi="Times New Roman" w:cs="Times New Roman"/>
          <w:sz w:val="28"/>
          <w:szCs w:val="28"/>
          <w:lang w:eastAsia="ar-SA" w:bidi="en-US"/>
        </w:rPr>
        <w:t>П</w:t>
      </w:r>
      <w:r>
        <w:rPr>
          <w:rFonts w:ascii="Times New Roman" w:eastAsia="Times New Roman" w:hAnsi="Times New Roman" w:cs="Times New Roman"/>
          <w:sz w:val="28"/>
          <w:szCs w:val="28"/>
          <w:lang w:eastAsia="ar-SA" w:bidi="en-US"/>
        </w:rPr>
        <w:t>рограмму газификации</w:t>
      </w:r>
      <w:r w:rsidR="0001284E">
        <w:rPr>
          <w:rFonts w:ascii="Times New Roman" w:eastAsia="Times New Roman" w:hAnsi="Times New Roman" w:cs="Times New Roman"/>
          <w:sz w:val="28"/>
          <w:szCs w:val="28"/>
          <w:lang w:eastAsia="ar-SA" w:bidi="en-US"/>
        </w:rPr>
        <w:t xml:space="preserve"> России </w:t>
      </w:r>
      <w:r w:rsidR="003311C7">
        <w:rPr>
          <w:rFonts w:ascii="Times New Roman" w:eastAsia="Times New Roman" w:hAnsi="Times New Roman" w:cs="Times New Roman"/>
          <w:sz w:val="28"/>
          <w:szCs w:val="28"/>
          <w:lang w:eastAsia="ar-SA" w:bidi="en-US"/>
        </w:rPr>
        <w:t>ПАО</w:t>
      </w:r>
      <w:r w:rsidR="0001284E">
        <w:rPr>
          <w:rFonts w:ascii="Times New Roman" w:eastAsia="Times New Roman" w:hAnsi="Times New Roman" w:cs="Times New Roman"/>
          <w:sz w:val="28"/>
          <w:szCs w:val="28"/>
          <w:lang w:eastAsia="ar-SA" w:bidi="en-US"/>
        </w:rPr>
        <w:t xml:space="preserve"> «Газпром»</w:t>
      </w:r>
      <w:r>
        <w:rPr>
          <w:rFonts w:ascii="Times New Roman" w:eastAsia="Times New Roman" w:hAnsi="Times New Roman" w:cs="Times New Roman"/>
          <w:sz w:val="28"/>
          <w:szCs w:val="28"/>
          <w:lang w:eastAsia="ar-SA" w:bidi="en-US"/>
        </w:rPr>
        <w:t xml:space="preserve"> 2021-2025. В регионе функционируют 6 газораспределительных организаций:</w:t>
      </w:r>
    </w:p>
    <w:p w14:paraId="3A625911" w14:textId="0E5149D1" w:rsidR="00B1230B" w:rsidRPr="00B1230B" w:rsidRDefault="00000000" w:rsidP="00B1230B">
      <w:pPr>
        <w:pStyle w:val="afff2"/>
        <w:numPr>
          <w:ilvl w:val="0"/>
          <w:numId w:val="7"/>
        </w:numPr>
        <w:ind w:left="1064"/>
        <w:contextualSpacing w:val="0"/>
        <w:rPr>
          <w:bCs/>
          <w:spacing w:val="-1"/>
          <w:sz w:val="28"/>
          <w:szCs w:val="28"/>
        </w:rPr>
      </w:pPr>
      <w:hyperlink r:id="rId14" w:tgtFrame="_blank" w:history="1">
        <w:r w:rsidR="00B1230B" w:rsidRPr="00B1230B">
          <w:rPr>
            <w:bCs/>
            <w:spacing w:val="-1"/>
            <w:sz w:val="28"/>
            <w:szCs w:val="28"/>
          </w:rPr>
          <w:t>ООО «Газпром газораспределение Томск»</w:t>
        </w:r>
      </w:hyperlink>
      <w:r w:rsidR="00B1230B">
        <w:rPr>
          <w:bCs/>
          <w:spacing w:val="-1"/>
          <w:sz w:val="28"/>
          <w:szCs w:val="28"/>
        </w:rPr>
        <w:t>;</w:t>
      </w:r>
    </w:p>
    <w:p w14:paraId="69FFADD3" w14:textId="5F898D19" w:rsidR="00B1230B" w:rsidRPr="00B1230B" w:rsidRDefault="00000000" w:rsidP="00B1230B">
      <w:pPr>
        <w:pStyle w:val="afff2"/>
        <w:numPr>
          <w:ilvl w:val="0"/>
          <w:numId w:val="7"/>
        </w:numPr>
        <w:ind w:left="1064"/>
        <w:contextualSpacing w:val="0"/>
        <w:rPr>
          <w:bCs/>
          <w:spacing w:val="-1"/>
          <w:sz w:val="28"/>
          <w:szCs w:val="28"/>
        </w:rPr>
      </w:pPr>
      <w:hyperlink r:id="rId15" w:tgtFrame="_blank" w:history="1">
        <w:r w:rsidR="00B1230B" w:rsidRPr="00B1230B">
          <w:rPr>
            <w:bCs/>
            <w:spacing w:val="-1"/>
            <w:sz w:val="28"/>
            <w:szCs w:val="28"/>
          </w:rPr>
          <w:t>ОАО «Городские газовые сети»</w:t>
        </w:r>
      </w:hyperlink>
      <w:r w:rsidR="00B1230B">
        <w:rPr>
          <w:bCs/>
          <w:spacing w:val="-1"/>
          <w:sz w:val="28"/>
          <w:szCs w:val="28"/>
        </w:rPr>
        <w:t>;</w:t>
      </w:r>
    </w:p>
    <w:p w14:paraId="10BC70E4" w14:textId="3AF6DE6F" w:rsidR="00B1230B" w:rsidRPr="00B1230B" w:rsidRDefault="00000000" w:rsidP="00B1230B">
      <w:pPr>
        <w:pStyle w:val="afff2"/>
        <w:numPr>
          <w:ilvl w:val="0"/>
          <w:numId w:val="7"/>
        </w:numPr>
        <w:ind w:left="1064"/>
        <w:contextualSpacing w:val="0"/>
        <w:rPr>
          <w:bCs/>
          <w:spacing w:val="-1"/>
          <w:sz w:val="28"/>
          <w:szCs w:val="28"/>
        </w:rPr>
      </w:pPr>
      <w:hyperlink r:id="rId16" w:tgtFrame="_blank" w:history="1">
        <w:r w:rsidR="00B1230B" w:rsidRPr="00B1230B">
          <w:rPr>
            <w:bCs/>
            <w:spacing w:val="-1"/>
            <w:sz w:val="28"/>
            <w:szCs w:val="28"/>
          </w:rPr>
          <w:t>ООО «</w:t>
        </w:r>
        <w:proofErr w:type="spellStart"/>
        <w:r w:rsidR="00B1230B" w:rsidRPr="00B1230B">
          <w:rPr>
            <w:bCs/>
            <w:spacing w:val="-1"/>
            <w:sz w:val="28"/>
            <w:szCs w:val="28"/>
          </w:rPr>
          <w:t>Новосибирскоблгаз</w:t>
        </w:r>
        <w:proofErr w:type="spellEnd"/>
        <w:r w:rsidR="00B1230B" w:rsidRPr="00B1230B">
          <w:rPr>
            <w:bCs/>
            <w:spacing w:val="-1"/>
            <w:sz w:val="28"/>
            <w:szCs w:val="28"/>
          </w:rPr>
          <w:t>»</w:t>
        </w:r>
      </w:hyperlink>
      <w:r w:rsidR="00B1230B">
        <w:rPr>
          <w:bCs/>
          <w:spacing w:val="-1"/>
          <w:sz w:val="28"/>
          <w:szCs w:val="28"/>
        </w:rPr>
        <w:t>;</w:t>
      </w:r>
    </w:p>
    <w:p w14:paraId="28438A42" w14:textId="2BC026CF" w:rsidR="00B1230B" w:rsidRPr="00B1230B" w:rsidRDefault="00000000" w:rsidP="00B1230B">
      <w:pPr>
        <w:pStyle w:val="afff2"/>
        <w:numPr>
          <w:ilvl w:val="0"/>
          <w:numId w:val="7"/>
        </w:numPr>
        <w:ind w:left="1064"/>
        <w:contextualSpacing w:val="0"/>
        <w:rPr>
          <w:bCs/>
          <w:spacing w:val="-1"/>
          <w:sz w:val="28"/>
          <w:szCs w:val="28"/>
        </w:rPr>
      </w:pPr>
      <w:hyperlink r:id="rId17" w:tgtFrame="_blank" w:history="1">
        <w:r w:rsidR="00B1230B" w:rsidRPr="00B1230B">
          <w:rPr>
            <w:bCs/>
            <w:spacing w:val="-1"/>
            <w:sz w:val="28"/>
            <w:szCs w:val="28"/>
          </w:rPr>
          <w:t>ООО «НПП «</w:t>
        </w:r>
        <w:proofErr w:type="spellStart"/>
        <w:r w:rsidR="00B1230B" w:rsidRPr="00B1230B">
          <w:rPr>
            <w:bCs/>
            <w:spacing w:val="-1"/>
            <w:sz w:val="28"/>
            <w:szCs w:val="28"/>
          </w:rPr>
          <w:t>Сибэнергоцентр</w:t>
        </w:r>
        <w:proofErr w:type="spellEnd"/>
        <w:r w:rsidR="00B1230B" w:rsidRPr="00B1230B">
          <w:rPr>
            <w:bCs/>
            <w:spacing w:val="-1"/>
            <w:sz w:val="28"/>
            <w:szCs w:val="28"/>
          </w:rPr>
          <w:t>»</w:t>
        </w:r>
      </w:hyperlink>
      <w:r w:rsidR="00B1230B">
        <w:rPr>
          <w:bCs/>
          <w:spacing w:val="-1"/>
          <w:sz w:val="28"/>
          <w:szCs w:val="28"/>
        </w:rPr>
        <w:t>;</w:t>
      </w:r>
    </w:p>
    <w:p w14:paraId="421BDEFE" w14:textId="059DAEEA"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w:t>
      </w:r>
      <w:proofErr w:type="spellStart"/>
      <w:r w:rsidRPr="00B1230B">
        <w:rPr>
          <w:bCs/>
          <w:spacing w:val="-1"/>
          <w:sz w:val="28"/>
          <w:szCs w:val="28"/>
        </w:rPr>
        <w:t>ТеплоГазСервис</w:t>
      </w:r>
      <w:proofErr w:type="spellEnd"/>
      <w:r w:rsidRPr="00B1230B">
        <w:rPr>
          <w:bCs/>
          <w:spacing w:val="-1"/>
          <w:sz w:val="28"/>
          <w:szCs w:val="28"/>
        </w:rPr>
        <w:t>»</w:t>
      </w:r>
      <w:r>
        <w:rPr>
          <w:bCs/>
          <w:spacing w:val="-1"/>
          <w:sz w:val="28"/>
          <w:szCs w:val="28"/>
        </w:rPr>
        <w:t>;</w:t>
      </w:r>
    </w:p>
    <w:p w14:paraId="42468805" w14:textId="0D4C0713" w:rsidR="00B1230B" w:rsidRPr="00B1230B" w:rsidRDefault="00B1230B" w:rsidP="00B1230B">
      <w:pPr>
        <w:pStyle w:val="afff2"/>
        <w:numPr>
          <w:ilvl w:val="0"/>
          <w:numId w:val="7"/>
        </w:numPr>
        <w:ind w:left="1064"/>
        <w:contextualSpacing w:val="0"/>
        <w:rPr>
          <w:bCs/>
          <w:spacing w:val="-1"/>
          <w:sz w:val="28"/>
          <w:szCs w:val="28"/>
        </w:rPr>
      </w:pPr>
      <w:r w:rsidRPr="00B1230B">
        <w:rPr>
          <w:bCs/>
          <w:spacing w:val="-1"/>
          <w:sz w:val="28"/>
          <w:szCs w:val="28"/>
        </w:rPr>
        <w:t>ООО «Фортуна»</w:t>
      </w:r>
      <w:r>
        <w:rPr>
          <w:bCs/>
          <w:spacing w:val="-1"/>
          <w:sz w:val="28"/>
          <w:szCs w:val="28"/>
        </w:rPr>
        <w:t>.</w:t>
      </w:r>
    </w:p>
    <w:p w14:paraId="1B582BDD" w14:textId="0F0CEE40" w:rsidR="00794871" w:rsidRDefault="00B1230B" w:rsidP="003311C7">
      <w:pPr>
        <w:pStyle w:val="ConsPlusNormal"/>
        <w:widowControl/>
        <w:ind w:firstLine="709"/>
        <w:jc w:val="both"/>
        <w:rPr>
          <w:rFonts w:ascii="Times New Roman" w:eastAsia="Times New Roman" w:hAnsi="Times New Roman" w:cs="Times New Roman"/>
          <w:sz w:val="28"/>
          <w:szCs w:val="28"/>
          <w:lang w:eastAsia="ar-SA" w:bidi="en-US"/>
        </w:rPr>
      </w:pPr>
      <w:r w:rsidRPr="000D7E11">
        <w:rPr>
          <w:rFonts w:ascii="Times New Roman" w:eastAsia="Times New Roman" w:hAnsi="Times New Roman" w:cs="Times New Roman"/>
          <w:sz w:val="28"/>
          <w:szCs w:val="28"/>
          <w:lang w:eastAsia="ar-SA" w:bidi="en-US"/>
        </w:rPr>
        <w:t xml:space="preserve">В соответствии с </w:t>
      </w:r>
      <w:r w:rsidR="003311C7" w:rsidRPr="000D7E11">
        <w:rPr>
          <w:rFonts w:ascii="Times New Roman" w:eastAsia="Times New Roman" w:hAnsi="Times New Roman" w:cs="Times New Roman"/>
          <w:sz w:val="28"/>
          <w:szCs w:val="28"/>
          <w:lang w:eastAsia="ar-SA" w:bidi="en-US"/>
        </w:rPr>
        <w:t>Региональной программой газификации жилищно-коммунального хозяйства, промышленных и иных организаций на территории Новосибирской области</w:t>
      </w:r>
      <w:r w:rsidRPr="000D7E11">
        <w:rPr>
          <w:rFonts w:ascii="Times New Roman" w:eastAsia="Times New Roman" w:hAnsi="Times New Roman" w:cs="Times New Roman"/>
          <w:sz w:val="28"/>
          <w:szCs w:val="28"/>
          <w:lang w:eastAsia="ar-SA" w:bidi="en-US"/>
        </w:rPr>
        <w:t xml:space="preserve">, </w:t>
      </w:r>
      <w:r w:rsidR="003311C7" w:rsidRPr="000D7E11">
        <w:rPr>
          <w:rFonts w:ascii="Times New Roman" w:eastAsia="Times New Roman" w:hAnsi="Times New Roman" w:cs="Times New Roman"/>
          <w:sz w:val="28"/>
          <w:szCs w:val="28"/>
          <w:lang w:eastAsia="ar-SA" w:bidi="en-US"/>
        </w:rPr>
        <w:t xml:space="preserve">утвержденной постановлением Правительства Новосибирской области от 30 марта 2022 г. № 144-п </w:t>
      </w:r>
      <w:r w:rsidRPr="000D7E11">
        <w:rPr>
          <w:rFonts w:ascii="Times New Roman" w:eastAsia="Times New Roman" w:hAnsi="Times New Roman" w:cs="Times New Roman"/>
          <w:sz w:val="28"/>
          <w:szCs w:val="28"/>
          <w:lang w:eastAsia="ar-SA" w:bidi="en-US"/>
        </w:rPr>
        <w:t xml:space="preserve">на территории </w:t>
      </w:r>
      <w:r w:rsidR="00C953A8">
        <w:rPr>
          <w:rFonts w:ascii="Times New Roman" w:eastAsia="Times New Roman" w:hAnsi="Times New Roman" w:cs="Times New Roman"/>
          <w:sz w:val="28"/>
          <w:szCs w:val="28"/>
          <w:lang w:eastAsia="ar-SA" w:bidi="en-US"/>
        </w:rPr>
        <w:t>Серебрянского</w:t>
      </w:r>
      <w:r w:rsidRPr="000D7E11">
        <w:rPr>
          <w:rFonts w:ascii="Times New Roman" w:eastAsia="Times New Roman" w:hAnsi="Times New Roman" w:cs="Times New Roman"/>
          <w:sz w:val="28"/>
          <w:szCs w:val="28"/>
          <w:lang w:eastAsia="ar-SA" w:bidi="en-US"/>
        </w:rPr>
        <w:t xml:space="preserve"> сельсовета </w:t>
      </w:r>
      <w:r w:rsidR="003311C7" w:rsidRPr="000D7E11">
        <w:rPr>
          <w:rFonts w:ascii="Times New Roman" w:eastAsia="Times New Roman" w:hAnsi="Times New Roman" w:cs="Times New Roman"/>
          <w:sz w:val="28"/>
          <w:szCs w:val="28"/>
          <w:lang w:eastAsia="ar-SA" w:bidi="en-US"/>
        </w:rPr>
        <w:t>не предусмотрены мероприятия в области газификации</w:t>
      </w:r>
      <w:r w:rsidRPr="000D7E11">
        <w:rPr>
          <w:rFonts w:ascii="Times New Roman" w:eastAsia="Times New Roman" w:hAnsi="Times New Roman" w:cs="Times New Roman"/>
          <w:sz w:val="28"/>
          <w:szCs w:val="28"/>
          <w:lang w:eastAsia="ar-SA" w:bidi="en-US"/>
        </w:rPr>
        <w:t>.</w:t>
      </w:r>
    </w:p>
    <w:p w14:paraId="322F1FE8" w14:textId="391BA0AD" w:rsidR="003311C7" w:rsidRDefault="003311C7" w:rsidP="003311C7">
      <w:pPr>
        <w:pStyle w:val="ConsPlusNormal"/>
        <w:widowControl/>
        <w:ind w:firstLine="709"/>
        <w:jc w:val="both"/>
        <w:rPr>
          <w:rFonts w:ascii="Times New Roman" w:eastAsia="Times New Roman" w:hAnsi="Times New Roman" w:cs="Times New Roman"/>
          <w:sz w:val="28"/>
          <w:szCs w:val="28"/>
          <w:lang w:eastAsia="ar-SA" w:bidi="en-US"/>
        </w:rPr>
      </w:pPr>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bookmarkEnd w:id="62"/>
    <w:p w14:paraId="40306CB7" w14:textId="77777777" w:rsidR="004D1AE1" w:rsidRPr="00A5149A" w:rsidRDefault="004D1AE1" w:rsidP="00571AE6">
      <w:pPr>
        <w:pStyle w:val="a1"/>
        <w:keepNext/>
        <w:spacing w:before="120"/>
        <w:rPr>
          <w:b/>
          <w:sz w:val="28"/>
          <w:szCs w:val="28"/>
          <w:lang w:val="ru-RU"/>
        </w:rPr>
      </w:pPr>
      <w:r w:rsidRPr="00A5149A">
        <w:rPr>
          <w:b/>
          <w:sz w:val="28"/>
          <w:szCs w:val="28"/>
          <w:lang w:val="ru-RU"/>
        </w:rPr>
        <w:t>Теплоснабжение</w:t>
      </w:r>
    </w:p>
    <w:p w14:paraId="38BA1BF5" w14:textId="33142EF9" w:rsidR="008B1BC4" w:rsidRPr="008B1BC4" w:rsidRDefault="008B1BC4" w:rsidP="008B1BC4">
      <w:pPr>
        <w:widowControl w:val="0"/>
        <w:ind w:firstLine="709"/>
        <w:rPr>
          <w:sz w:val="28"/>
          <w:szCs w:val="28"/>
        </w:rPr>
      </w:pPr>
      <w:bookmarkStart w:id="63" w:name="_Hlk108172754"/>
      <w:r w:rsidRPr="008B1BC4">
        <w:rPr>
          <w:sz w:val="28"/>
          <w:szCs w:val="28"/>
        </w:rPr>
        <w:t xml:space="preserve">Теплоснабжение на территории </w:t>
      </w:r>
      <w:r w:rsidR="00C953A8">
        <w:rPr>
          <w:sz w:val="28"/>
          <w:szCs w:val="28"/>
        </w:rPr>
        <w:t>Серебрянского</w:t>
      </w:r>
      <w:r w:rsidRPr="008B1BC4">
        <w:rPr>
          <w:sz w:val="28"/>
          <w:szCs w:val="28"/>
        </w:rPr>
        <w:t xml:space="preserve"> сельсовета осуществляется различными способами: централизованными источниками тепла, индивидуальными источниками. </w:t>
      </w:r>
    </w:p>
    <w:p w14:paraId="56CF4A7D" w14:textId="640B8B84" w:rsidR="008B1BC4" w:rsidRPr="008B1BC4" w:rsidRDefault="004C1556" w:rsidP="004C1556">
      <w:pPr>
        <w:widowControl w:val="0"/>
        <w:ind w:firstLine="709"/>
        <w:rPr>
          <w:sz w:val="28"/>
          <w:szCs w:val="28"/>
        </w:rPr>
      </w:pPr>
      <w:r w:rsidRPr="004C1556">
        <w:rPr>
          <w:sz w:val="28"/>
          <w:szCs w:val="28"/>
        </w:rPr>
        <w:t xml:space="preserve">Централизованное теплоснабжение имеется в с. </w:t>
      </w:r>
      <w:r w:rsidR="00AC6FD7">
        <w:rPr>
          <w:sz w:val="28"/>
          <w:szCs w:val="28"/>
        </w:rPr>
        <w:t>Серебрянское</w:t>
      </w:r>
      <w:r w:rsidRPr="004C1556">
        <w:rPr>
          <w:sz w:val="28"/>
          <w:szCs w:val="28"/>
        </w:rPr>
        <w:t xml:space="preserve">, осуществляется от </w:t>
      </w:r>
      <w:r w:rsidR="00AC6FD7">
        <w:rPr>
          <w:sz w:val="28"/>
          <w:szCs w:val="28"/>
        </w:rPr>
        <w:t>одной</w:t>
      </w:r>
      <w:r w:rsidRPr="004C1556">
        <w:rPr>
          <w:sz w:val="28"/>
          <w:szCs w:val="28"/>
        </w:rPr>
        <w:t xml:space="preserve"> котельн</w:t>
      </w:r>
      <w:r w:rsidR="00AC6FD7">
        <w:rPr>
          <w:sz w:val="28"/>
          <w:szCs w:val="28"/>
        </w:rPr>
        <w:t>ой</w:t>
      </w:r>
      <w:r w:rsidRPr="004C1556">
        <w:rPr>
          <w:sz w:val="28"/>
          <w:szCs w:val="28"/>
        </w:rPr>
        <w:t>, расположенн</w:t>
      </w:r>
      <w:r w:rsidR="00AC6FD7">
        <w:rPr>
          <w:sz w:val="28"/>
          <w:szCs w:val="28"/>
        </w:rPr>
        <w:t>ой</w:t>
      </w:r>
      <w:r w:rsidRPr="004C1556">
        <w:rPr>
          <w:sz w:val="28"/>
          <w:szCs w:val="28"/>
        </w:rPr>
        <w:t xml:space="preserve"> в селе</w:t>
      </w:r>
      <w:r w:rsidR="00AC6FD7">
        <w:rPr>
          <w:sz w:val="28"/>
          <w:szCs w:val="28"/>
        </w:rPr>
        <w:t xml:space="preserve"> Серебрянское по адресу ул. Комсомольская д. 1А</w:t>
      </w:r>
      <w:r w:rsidRPr="004C1556">
        <w:rPr>
          <w:sz w:val="28"/>
          <w:szCs w:val="28"/>
        </w:rPr>
        <w:t>.</w:t>
      </w:r>
      <w:r>
        <w:rPr>
          <w:sz w:val="28"/>
          <w:szCs w:val="28"/>
        </w:rPr>
        <w:t xml:space="preserve"> </w:t>
      </w:r>
      <w:r w:rsidRPr="004C1556">
        <w:rPr>
          <w:sz w:val="28"/>
          <w:szCs w:val="28"/>
        </w:rPr>
        <w:t>Котельн</w:t>
      </w:r>
      <w:r w:rsidR="00AC6FD7">
        <w:rPr>
          <w:sz w:val="28"/>
          <w:szCs w:val="28"/>
        </w:rPr>
        <w:t>ая</w:t>
      </w:r>
      <w:r w:rsidRPr="004C1556">
        <w:rPr>
          <w:sz w:val="28"/>
          <w:szCs w:val="28"/>
        </w:rPr>
        <w:t xml:space="preserve"> предназначен</w:t>
      </w:r>
      <w:r w:rsidR="00AC6FD7">
        <w:rPr>
          <w:sz w:val="28"/>
          <w:szCs w:val="28"/>
        </w:rPr>
        <w:t>а</w:t>
      </w:r>
      <w:r w:rsidRPr="004C1556">
        <w:rPr>
          <w:sz w:val="28"/>
          <w:szCs w:val="28"/>
        </w:rPr>
        <w:t xml:space="preserve"> для выработки тепловой энергии на нужды отопления объектов социально-бытового назначения.</w:t>
      </w:r>
    </w:p>
    <w:p w14:paraId="696977FF" w14:textId="4456EEF4" w:rsidR="008B1BC4" w:rsidRPr="008B1BC4" w:rsidRDefault="008B1BC4" w:rsidP="008B1BC4">
      <w:pPr>
        <w:widowControl w:val="0"/>
        <w:ind w:firstLine="709"/>
        <w:rPr>
          <w:sz w:val="28"/>
          <w:szCs w:val="28"/>
        </w:rPr>
      </w:pPr>
      <w:r w:rsidRPr="008B1BC4">
        <w:rPr>
          <w:sz w:val="28"/>
          <w:szCs w:val="28"/>
        </w:rPr>
        <w:t>Теплоснабжение объектов, не входящих в зону действия тепловых сетей, осуществляется от индивидуальных автономных источников тепла. Основным топливом являются дрова, уголь.</w:t>
      </w:r>
    </w:p>
    <w:p w14:paraId="539FB640" w14:textId="7B814043" w:rsidR="00C8746B" w:rsidRPr="00C8746B" w:rsidRDefault="00C8746B" w:rsidP="00C8746B">
      <w:pPr>
        <w:widowControl w:val="0"/>
        <w:ind w:firstLine="709"/>
        <w:rPr>
          <w:sz w:val="28"/>
          <w:szCs w:val="28"/>
          <w:lang w:eastAsia="ar-SA" w:bidi="en-US"/>
        </w:rPr>
      </w:pPr>
      <w:r w:rsidRPr="00C8746B">
        <w:rPr>
          <w:sz w:val="28"/>
          <w:szCs w:val="28"/>
          <w:lang w:eastAsia="ar-SA" w:bidi="en-US"/>
        </w:rPr>
        <w:lastRenderedPageBreak/>
        <w:t xml:space="preserve">Общая протяженность тепловых сетей в с. </w:t>
      </w:r>
      <w:r w:rsidR="00AC6FD7">
        <w:rPr>
          <w:sz w:val="28"/>
          <w:szCs w:val="28"/>
          <w:lang w:eastAsia="ar-SA" w:bidi="en-US"/>
        </w:rPr>
        <w:t>Серебрянское</w:t>
      </w:r>
      <w:r w:rsidRPr="00C8746B">
        <w:rPr>
          <w:sz w:val="28"/>
          <w:szCs w:val="28"/>
          <w:lang w:eastAsia="ar-SA" w:bidi="en-US"/>
        </w:rPr>
        <w:t xml:space="preserve"> составляет </w:t>
      </w:r>
      <w:r w:rsidR="00147656">
        <w:rPr>
          <w:sz w:val="28"/>
          <w:szCs w:val="28"/>
          <w:lang w:eastAsia="ar-SA" w:bidi="en-US"/>
        </w:rPr>
        <w:t>1800</w:t>
      </w:r>
      <w:r w:rsidR="0027218F">
        <w:rPr>
          <w:sz w:val="28"/>
          <w:szCs w:val="28"/>
          <w:lang w:eastAsia="ar-SA" w:bidi="en-US"/>
        </w:rPr>
        <w:t xml:space="preserve">,00 </w:t>
      </w:r>
      <w:r w:rsidRPr="00C8746B">
        <w:rPr>
          <w:sz w:val="28"/>
          <w:szCs w:val="28"/>
          <w:lang w:eastAsia="ar-SA" w:bidi="en-US"/>
        </w:rPr>
        <w:t>м</w:t>
      </w:r>
      <w:r>
        <w:rPr>
          <w:sz w:val="28"/>
          <w:szCs w:val="28"/>
          <w:lang w:eastAsia="ar-SA" w:bidi="en-US"/>
        </w:rPr>
        <w:t xml:space="preserve"> </w:t>
      </w:r>
      <w:r w:rsidRPr="00C8746B">
        <w:rPr>
          <w:sz w:val="28"/>
          <w:szCs w:val="28"/>
          <w:lang w:eastAsia="ar-SA" w:bidi="en-US"/>
        </w:rPr>
        <w:t xml:space="preserve">в двухтрубном исполнении. Тепловые сети выполнены в двухтрубном исполнении, проложены двумя способами: </w:t>
      </w:r>
      <w:proofErr w:type="spellStart"/>
      <w:r w:rsidRPr="00C8746B">
        <w:rPr>
          <w:sz w:val="28"/>
          <w:szCs w:val="28"/>
          <w:lang w:eastAsia="ar-SA" w:bidi="en-US"/>
        </w:rPr>
        <w:t>подземно</w:t>
      </w:r>
      <w:proofErr w:type="spellEnd"/>
      <w:r w:rsidRPr="00C8746B">
        <w:rPr>
          <w:sz w:val="28"/>
          <w:szCs w:val="28"/>
          <w:lang w:eastAsia="ar-SA" w:bidi="en-US"/>
        </w:rPr>
        <w:t xml:space="preserve"> </w:t>
      </w:r>
      <w:proofErr w:type="spellStart"/>
      <w:r w:rsidRPr="00C8746B">
        <w:rPr>
          <w:sz w:val="28"/>
          <w:szCs w:val="28"/>
          <w:lang w:eastAsia="ar-SA" w:bidi="en-US"/>
        </w:rPr>
        <w:t>бесканально</w:t>
      </w:r>
      <w:proofErr w:type="spellEnd"/>
      <w:r w:rsidRPr="00C8746B">
        <w:rPr>
          <w:sz w:val="28"/>
          <w:szCs w:val="28"/>
          <w:lang w:eastAsia="ar-SA" w:bidi="en-US"/>
        </w:rPr>
        <w:t xml:space="preserve"> и </w:t>
      </w:r>
      <w:proofErr w:type="spellStart"/>
      <w:r w:rsidRPr="00C8746B">
        <w:rPr>
          <w:sz w:val="28"/>
          <w:szCs w:val="28"/>
          <w:lang w:eastAsia="ar-SA" w:bidi="en-US"/>
        </w:rPr>
        <w:t>надземно</w:t>
      </w:r>
      <w:proofErr w:type="spellEnd"/>
      <w:r w:rsidRPr="00C8746B">
        <w:rPr>
          <w:sz w:val="28"/>
          <w:szCs w:val="28"/>
          <w:lang w:eastAsia="ar-SA" w:bidi="en-US"/>
        </w:rPr>
        <w:t>.</w:t>
      </w:r>
    </w:p>
    <w:p w14:paraId="72D4B1EE" w14:textId="2529571B" w:rsidR="008B1BC4" w:rsidRPr="00A5149A" w:rsidRDefault="00C8746B" w:rsidP="00C8746B">
      <w:pPr>
        <w:widowControl w:val="0"/>
        <w:ind w:firstLine="709"/>
        <w:rPr>
          <w:sz w:val="28"/>
          <w:szCs w:val="28"/>
          <w:lang w:eastAsia="ar-SA" w:bidi="en-US"/>
        </w:rPr>
      </w:pPr>
      <w:r w:rsidRPr="00C8746B">
        <w:rPr>
          <w:sz w:val="28"/>
          <w:szCs w:val="28"/>
          <w:lang w:eastAsia="ar-SA" w:bidi="en-US"/>
        </w:rPr>
        <w:t xml:space="preserve">Надземная прокладка характерна на незначительных участках тепловых сетей. Трубы надземной прокладки </w:t>
      </w:r>
      <w:proofErr w:type="spellStart"/>
      <w:r w:rsidRPr="00C8746B">
        <w:rPr>
          <w:sz w:val="28"/>
          <w:szCs w:val="28"/>
          <w:lang w:eastAsia="ar-SA" w:bidi="en-US"/>
        </w:rPr>
        <w:t>теплоизолированы</w:t>
      </w:r>
      <w:proofErr w:type="spellEnd"/>
      <w:r w:rsidRPr="00C8746B">
        <w:rPr>
          <w:sz w:val="28"/>
          <w:szCs w:val="28"/>
          <w:lang w:eastAsia="ar-SA" w:bidi="en-US"/>
        </w:rPr>
        <w:t xml:space="preserve"> минеральной ватой с покровным слоем из рубероида. Материал труб – сталь.</w:t>
      </w:r>
    </w:p>
    <w:bookmarkEnd w:id="63"/>
    <w:p w14:paraId="55D2F55B" w14:textId="77777777" w:rsidR="00643450" w:rsidRPr="00A5149A" w:rsidRDefault="00643450" w:rsidP="00571AE6">
      <w:pPr>
        <w:pStyle w:val="a1"/>
        <w:keepNext/>
        <w:spacing w:before="120"/>
        <w:rPr>
          <w:b/>
          <w:sz w:val="28"/>
          <w:szCs w:val="28"/>
          <w:lang w:val="ru-RU"/>
        </w:rPr>
      </w:pPr>
      <w:r w:rsidRPr="002F5044">
        <w:rPr>
          <w:b/>
          <w:sz w:val="28"/>
          <w:szCs w:val="28"/>
          <w:lang w:val="ru-RU"/>
        </w:rPr>
        <w:t>Электроснабжение</w:t>
      </w:r>
    </w:p>
    <w:p w14:paraId="4DF14F4E" w14:textId="3E9E34D6" w:rsidR="001E54DB" w:rsidRPr="00A5149A" w:rsidRDefault="001E54DB" w:rsidP="001E54DB">
      <w:pPr>
        <w:pStyle w:val="S9"/>
        <w:rPr>
          <w:szCs w:val="28"/>
        </w:rPr>
      </w:pPr>
      <w:bookmarkStart w:id="64" w:name="_Hlk108172766"/>
      <w:r w:rsidRPr="00A5149A">
        <w:rPr>
          <w:szCs w:val="28"/>
        </w:rPr>
        <w:t xml:space="preserve">Электроснабжение </w:t>
      </w:r>
      <w:r w:rsidR="00C953A8">
        <w:rPr>
          <w:szCs w:val="28"/>
        </w:rPr>
        <w:t>Серебрянского</w:t>
      </w:r>
      <w:r w:rsidRPr="00A5149A">
        <w:rPr>
          <w:szCs w:val="28"/>
        </w:rPr>
        <w:t xml:space="preserve"> сельсовета обеспечивает предприятие </w:t>
      </w:r>
      <w:r w:rsidR="0036608D">
        <w:rPr>
          <w:szCs w:val="28"/>
        </w:rPr>
        <w:t>«</w:t>
      </w:r>
      <w:r w:rsidR="00D232EE">
        <w:rPr>
          <w:szCs w:val="28"/>
        </w:rPr>
        <w:t>Чулымские</w:t>
      </w:r>
      <w:r w:rsidR="0036608D">
        <w:rPr>
          <w:szCs w:val="28"/>
        </w:rPr>
        <w:t xml:space="preserve"> электрические сети» АО «РЭС».</w:t>
      </w:r>
    </w:p>
    <w:p w14:paraId="636550BB" w14:textId="3E34ED7A" w:rsidR="00E630C7" w:rsidRPr="00E630C7" w:rsidRDefault="00F6586C" w:rsidP="00E630C7">
      <w:pPr>
        <w:pStyle w:val="S9"/>
        <w:rPr>
          <w:szCs w:val="28"/>
        </w:rPr>
      </w:pPr>
      <w:r w:rsidRPr="00F6586C">
        <w:rPr>
          <w:szCs w:val="28"/>
        </w:rPr>
        <w:t xml:space="preserve">Электроснабжение </w:t>
      </w:r>
      <w:r w:rsidR="00C953A8">
        <w:rPr>
          <w:szCs w:val="28"/>
        </w:rPr>
        <w:t>Серебрянского</w:t>
      </w:r>
      <w:r w:rsidRPr="00F6586C">
        <w:rPr>
          <w:szCs w:val="28"/>
        </w:rPr>
        <w:t xml:space="preserve"> сельсовета осуществляется от ПС «</w:t>
      </w:r>
      <w:r w:rsidR="00AC6FD7">
        <w:rPr>
          <w:szCs w:val="28"/>
        </w:rPr>
        <w:t>Серебрянка</w:t>
      </w:r>
      <w:r w:rsidRPr="00F6586C">
        <w:rPr>
          <w:szCs w:val="28"/>
        </w:rPr>
        <w:t xml:space="preserve">» </w:t>
      </w:r>
      <w:r w:rsidR="00AC6FD7">
        <w:rPr>
          <w:szCs w:val="28"/>
        </w:rPr>
        <w:t>110</w:t>
      </w:r>
      <w:r w:rsidRPr="00F6586C">
        <w:rPr>
          <w:szCs w:val="28"/>
        </w:rPr>
        <w:t xml:space="preserve">/10 </w:t>
      </w:r>
      <w:proofErr w:type="spellStart"/>
      <w:r w:rsidRPr="00F6586C">
        <w:rPr>
          <w:szCs w:val="28"/>
        </w:rPr>
        <w:t>кВ</w:t>
      </w:r>
      <w:proofErr w:type="spellEnd"/>
      <w:r w:rsidRPr="00F6586C">
        <w:rPr>
          <w:szCs w:val="28"/>
        </w:rPr>
        <w:t xml:space="preserve">, расположенной в с. </w:t>
      </w:r>
      <w:r w:rsidR="00AC6FD7">
        <w:rPr>
          <w:szCs w:val="28"/>
        </w:rPr>
        <w:t>Серебрянское</w:t>
      </w:r>
      <w:r w:rsidRPr="00F6586C">
        <w:rPr>
          <w:szCs w:val="28"/>
        </w:rPr>
        <w:t>.</w:t>
      </w:r>
    </w:p>
    <w:p w14:paraId="5D59CB18" w14:textId="77777777" w:rsidR="00E630C7" w:rsidRPr="00B70718" w:rsidRDefault="00E630C7" w:rsidP="00E630C7">
      <w:pPr>
        <w:pStyle w:val="S9"/>
        <w:rPr>
          <w:szCs w:val="28"/>
        </w:rPr>
      </w:pPr>
      <w:r w:rsidRPr="00E630C7">
        <w:rPr>
          <w:szCs w:val="28"/>
        </w:rPr>
        <w:t xml:space="preserve">Между населенными пунктами проложены воздушные линии ВЛ 10 </w:t>
      </w:r>
      <w:proofErr w:type="spellStart"/>
      <w:r w:rsidRPr="00E630C7">
        <w:rPr>
          <w:szCs w:val="28"/>
        </w:rPr>
        <w:t>кВ.</w:t>
      </w:r>
      <w:proofErr w:type="spellEnd"/>
      <w:r w:rsidRPr="00E630C7">
        <w:rPr>
          <w:szCs w:val="28"/>
        </w:rPr>
        <w:t xml:space="preserve"> </w:t>
      </w:r>
      <w:r w:rsidRPr="00B70718">
        <w:rPr>
          <w:szCs w:val="28"/>
        </w:rPr>
        <w:t xml:space="preserve">Для трансформирования потребных мощностей предусматриваются трансформаторные подстанции ТП 10/0,4 </w:t>
      </w:r>
      <w:proofErr w:type="spellStart"/>
      <w:r w:rsidRPr="00B70718">
        <w:rPr>
          <w:szCs w:val="28"/>
        </w:rPr>
        <w:t>кВ.</w:t>
      </w:r>
      <w:proofErr w:type="spellEnd"/>
      <w:r w:rsidRPr="00B70718">
        <w:rPr>
          <w:szCs w:val="28"/>
        </w:rPr>
        <w:t xml:space="preserve"> </w:t>
      </w:r>
    </w:p>
    <w:p w14:paraId="6E6DA2E7" w14:textId="3465A632" w:rsidR="006D7388" w:rsidRPr="000D7E11" w:rsidRDefault="006E2E30" w:rsidP="000C396E">
      <w:pPr>
        <w:pStyle w:val="a1"/>
        <w:rPr>
          <w:sz w:val="28"/>
          <w:szCs w:val="28"/>
          <w:lang w:val="ru-RU"/>
        </w:rPr>
      </w:pPr>
      <w:r w:rsidRPr="000D7E11">
        <w:rPr>
          <w:sz w:val="28"/>
          <w:szCs w:val="28"/>
          <w:lang w:val="ru-RU"/>
        </w:rPr>
        <w:t xml:space="preserve">По территории </w:t>
      </w:r>
      <w:r w:rsidR="00C953A8">
        <w:rPr>
          <w:sz w:val="28"/>
          <w:szCs w:val="28"/>
          <w:lang w:val="ru-RU"/>
        </w:rPr>
        <w:t>Серебрянского</w:t>
      </w:r>
      <w:r w:rsidR="001E54DB" w:rsidRPr="000D7E11">
        <w:rPr>
          <w:rFonts w:eastAsia="Calibri"/>
          <w:sz w:val="28"/>
          <w:szCs w:val="28"/>
          <w:lang w:val="ru-RU"/>
        </w:rPr>
        <w:t xml:space="preserve"> </w:t>
      </w:r>
      <w:r w:rsidR="003E49C3" w:rsidRPr="000D7E11">
        <w:rPr>
          <w:sz w:val="28"/>
          <w:szCs w:val="28"/>
          <w:lang w:val="ru-RU"/>
        </w:rPr>
        <w:t xml:space="preserve">сельсовета </w:t>
      </w:r>
      <w:r w:rsidRPr="000D7E11">
        <w:rPr>
          <w:sz w:val="28"/>
          <w:szCs w:val="28"/>
          <w:lang w:val="ru-RU"/>
        </w:rPr>
        <w:t>проходят следующие ЛЭП</w:t>
      </w:r>
      <w:r w:rsidR="006D7388" w:rsidRPr="000D7E11">
        <w:rPr>
          <w:sz w:val="28"/>
          <w:szCs w:val="28"/>
          <w:lang w:val="ru-RU"/>
        </w:rPr>
        <w:t>:</w:t>
      </w:r>
    </w:p>
    <w:p w14:paraId="0AD427EC" w14:textId="7067F8EF" w:rsidR="00922BE9" w:rsidRPr="000D7E11" w:rsidRDefault="00E27327" w:rsidP="00922BE9">
      <w:pPr>
        <w:pStyle w:val="afff2"/>
        <w:numPr>
          <w:ilvl w:val="0"/>
          <w:numId w:val="7"/>
        </w:numPr>
        <w:ind w:left="1064"/>
        <w:contextualSpacing w:val="0"/>
        <w:rPr>
          <w:bCs/>
          <w:spacing w:val="-1"/>
          <w:sz w:val="28"/>
          <w:szCs w:val="28"/>
        </w:rPr>
      </w:pPr>
      <w:r w:rsidRPr="000D7E11">
        <w:rPr>
          <w:bCs/>
          <w:spacing w:val="-1"/>
          <w:sz w:val="28"/>
          <w:szCs w:val="28"/>
        </w:rPr>
        <w:t xml:space="preserve">ЛЭП 10 </w:t>
      </w:r>
      <w:proofErr w:type="spellStart"/>
      <w:r w:rsidRPr="000D7E11">
        <w:rPr>
          <w:bCs/>
          <w:spacing w:val="-1"/>
          <w:sz w:val="28"/>
          <w:szCs w:val="28"/>
        </w:rPr>
        <w:t>кВ</w:t>
      </w:r>
      <w:proofErr w:type="spellEnd"/>
      <w:r w:rsidR="00A43EE1" w:rsidRPr="000D7E11">
        <w:rPr>
          <w:bCs/>
          <w:spacing w:val="-1"/>
          <w:sz w:val="28"/>
          <w:szCs w:val="28"/>
        </w:rPr>
        <w:t xml:space="preserve"> </w:t>
      </w:r>
      <w:r w:rsidRPr="000D7E11">
        <w:rPr>
          <w:bCs/>
          <w:spacing w:val="-1"/>
          <w:sz w:val="28"/>
          <w:szCs w:val="28"/>
        </w:rPr>
        <w:t>– протяженнос</w:t>
      </w:r>
      <w:r w:rsidR="009E0BF1" w:rsidRPr="000D7E11">
        <w:rPr>
          <w:bCs/>
          <w:spacing w:val="-1"/>
          <w:sz w:val="28"/>
          <w:szCs w:val="28"/>
        </w:rPr>
        <w:t xml:space="preserve">тью </w:t>
      </w:r>
      <w:r w:rsidR="00A10349">
        <w:rPr>
          <w:bCs/>
          <w:spacing w:val="-1"/>
          <w:sz w:val="28"/>
          <w:szCs w:val="28"/>
        </w:rPr>
        <w:t>66,48</w:t>
      </w:r>
      <w:r w:rsidR="00922BE9" w:rsidRPr="000D7E11">
        <w:rPr>
          <w:bCs/>
          <w:spacing w:val="-1"/>
          <w:sz w:val="28"/>
          <w:szCs w:val="28"/>
        </w:rPr>
        <w:t xml:space="preserve"> </w:t>
      </w:r>
      <w:r w:rsidR="0069068B" w:rsidRPr="000D7E11">
        <w:rPr>
          <w:bCs/>
          <w:spacing w:val="-1"/>
          <w:sz w:val="28"/>
          <w:szCs w:val="28"/>
        </w:rPr>
        <w:t>к</w:t>
      </w:r>
      <w:r w:rsidRPr="000D7E11">
        <w:rPr>
          <w:bCs/>
          <w:spacing w:val="-1"/>
          <w:sz w:val="28"/>
          <w:szCs w:val="28"/>
        </w:rPr>
        <w:t>м;</w:t>
      </w:r>
    </w:p>
    <w:p w14:paraId="197B0B4D" w14:textId="1D149048" w:rsidR="0069068B" w:rsidRDefault="00A10349">
      <w:pPr>
        <w:pStyle w:val="afff2"/>
        <w:numPr>
          <w:ilvl w:val="0"/>
          <w:numId w:val="7"/>
        </w:numPr>
        <w:ind w:left="1064"/>
        <w:contextualSpacing w:val="0"/>
        <w:rPr>
          <w:bCs/>
          <w:spacing w:val="-1"/>
          <w:sz w:val="28"/>
          <w:szCs w:val="28"/>
        </w:rPr>
      </w:pPr>
      <w:r>
        <w:rPr>
          <w:bCs/>
          <w:spacing w:val="-1"/>
          <w:sz w:val="28"/>
          <w:szCs w:val="28"/>
        </w:rPr>
        <w:t>ВЛ</w:t>
      </w:r>
      <w:r w:rsidR="00AC6FD7" w:rsidRPr="00AC6FD7">
        <w:rPr>
          <w:bCs/>
          <w:spacing w:val="-1"/>
          <w:sz w:val="28"/>
          <w:szCs w:val="28"/>
        </w:rPr>
        <w:t xml:space="preserve"> 110 </w:t>
      </w:r>
      <w:proofErr w:type="spellStart"/>
      <w:r>
        <w:rPr>
          <w:bCs/>
          <w:spacing w:val="-1"/>
          <w:sz w:val="28"/>
          <w:szCs w:val="28"/>
        </w:rPr>
        <w:t>кВ</w:t>
      </w:r>
      <w:proofErr w:type="spellEnd"/>
      <w:r w:rsidR="00AC6FD7" w:rsidRPr="00AC6FD7">
        <w:rPr>
          <w:bCs/>
          <w:spacing w:val="-1"/>
          <w:sz w:val="28"/>
          <w:szCs w:val="28"/>
        </w:rPr>
        <w:t xml:space="preserve"> №З-21 "Чулым - Воздвиженка" </w:t>
      </w:r>
      <w:r w:rsidR="0069068B" w:rsidRPr="000D7E11">
        <w:rPr>
          <w:bCs/>
          <w:spacing w:val="-1"/>
          <w:sz w:val="28"/>
          <w:szCs w:val="28"/>
        </w:rPr>
        <w:t xml:space="preserve">– протяженностью </w:t>
      </w:r>
      <w:r>
        <w:rPr>
          <w:bCs/>
          <w:spacing w:val="-1"/>
          <w:sz w:val="28"/>
          <w:szCs w:val="28"/>
        </w:rPr>
        <w:t>17,89</w:t>
      </w:r>
      <w:r w:rsidR="00A43EE1" w:rsidRPr="000D7E11">
        <w:rPr>
          <w:bCs/>
          <w:spacing w:val="-1"/>
          <w:sz w:val="28"/>
          <w:szCs w:val="28"/>
        </w:rPr>
        <w:t xml:space="preserve"> </w:t>
      </w:r>
      <w:r w:rsidR="0069068B" w:rsidRPr="000D7E11">
        <w:rPr>
          <w:bCs/>
          <w:spacing w:val="-1"/>
          <w:sz w:val="28"/>
          <w:szCs w:val="28"/>
        </w:rPr>
        <w:t>км</w:t>
      </w:r>
      <w:r>
        <w:rPr>
          <w:bCs/>
          <w:spacing w:val="-1"/>
          <w:sz w:val="28"/>
          <w:szCs w:val="28"/>
        </w:rPr>
        <w:t>;</w:t>
      </w:r>
    </w:p>
    <w:p w14:paraId="0787910A" w14:textId="41413CF3" w:rsidR="00A10349" w:rsidRPr="000D7E11" w:rsidRDefault="00A10349" w:rsidP="00A10349">
      <w:pPr>
        <w:pStyle w:val="afff2"/>
        <w:numPr>
          <w:ilvl w:val="0"/>
          <w:numId w:val="7"/>
        </w:numPr>
        <w:ind w:left="1064"/>
        <w:contextualSpacing w:val="0"/>
        <w:rPr>
          <w:bCs/>
          <w:spacing w:val="-1"/>
          <w:sz w:val="28"/>
          <w:szCs w:val="28"/>
        </w:rPr>
      </w:pPr>
      <w:r>
        <w:rPr>
          <w:bCs/>
          <w:spacing w:val="-1"/>
          <w:sz w:val="28"/>
          <w:szCs w:val="28"/>
        </w:rPr>
        <w:t>ВЛ</w:t>
      </w:r>
      <w:r w:rsidRPr="00AC6FD7">
        <w:rPr>
          <w:bCs/>
          <w:spacing w:val="-1"/>
          <w:sz w:val="28"/>
          <w:szCs w:val="28"/>
        </w:rPr>
        <w:t xml:space="preserve"> 110 </w:t>
      </w:r>
      <w:proofErr w:type="spellStart"/>
      <w:r>
        <w:rPr>
          <w:bCs/>
          <w:spacing w:val="-1"/>
          <w:sz w:val="28"/>
          <w:szCs w:val="28"/>
        </w:rPr>
        <w:t>кВ</w:t>
      </w:r>
      <w:proofErr w:type="spellEnd"/>
      <w:r w:rsidRPr="00AC6FD7">
        <w:rPr>
          <w:bCs/>
          <w:spacing w:val="-1"/>
          <w:sz w:val="28"/>
          <w:szCs w:val="28"/>
        </w:rPr>
        <w:t xml:space="preserve"> №З-</w:t>
      </w:r>
      <w:r>
        <w:rPr>
          <w:bCs/>
          <w:spacing w:val="-1"/>
          <w:sz w:val="28"/>
          <w:szCs w:val="28"/>
        </w:rPr>
        <w:t>20</w:t>
      </w:r>
      <w:r w:rsidRPr="00AC6FD7">
        <w:rPr>
          <w:bCs/>
          <w:spacing w:val="-1"/>
          <w:sz w:val="28"/>
          <w:szCs w:val="28"/>
        </w:rPr>
        <w:t xml:space="preserve"> "Чулым - Воздвиженка" </w:t>
      </w:r>
      <w:r w:rsidRPr="000D7E11">
        <w:rPr>
          <w:bCs/>
          <w:spacing w:val="-1"/>
          <w:sz w:val="28"/>
          <w:szCs w:val="28"/>
        </w:rPr>
        <w:t xml:space="preserve">– протяженностью </w:t>
      </w:r>
      <w:r>
        <w:rPr>
          <w:bCs/>
          <w:spacing w:val="-1"/>
          <w:sz w:val="28"/>
          <w:szCs w:val="28"/>
        </w:rPr>
        <w:t>29,11</w:t>
      </w:r>
      <w:r w:rsidRPr="000D7E11">
        <w:rPr>
          <w:bCs/>
          <w:spacing w:val="-1"/>
          <w:sz w:val="28"/>
          <w:szCs w:val="28"/>
        </w:rPr>
        <w:t xml:space="preserve"> км</w:t>
      </w:r>
      <w:r w:rsidR="0027218F">
        <w:rPr>
          <w:bCs/>
          <w:spacing w:val="-1"/>
          <w:sz w:val="28"/>
          <w:szCs w:val="28"/>
        </w:rPr>
        <w:t>.</w:t>
      </w:r>
    </w:p>
    <w:bookmarkEnd w:id="64"/>
    <w:p w14:paraId="6A7077B1" w14:textId="7D97D866" w:rsidR="00F35FFE" w:rsidRPr="00A10C9B" w:rsidRDefault="00F35FFE" w:rsidP="00F35FFE">
      <w:pPr>
        <w:spacing w:before="120" w:line="300" w:lineRule="auto"/>
        <w:ind w:left="709"/>
        <w:jc w:val="center"/>
        <w:rPr>
          <w:bCs/>
          <w:color w:val="000000"/>
          <w:sz w:val="28"/>
          <w:szCs w:val="28"/>
        </w:rPr>
      </w:pPr>
      <w:r w:rsidRPr="00A10C9B">
        <w:rPr>
          <w:bCs/>
          <w:color w:val="000000"/>
          <w:sz w:val="28"/>
          <w:szCs w:val="28"/>
        </w:rPr>
        <w:t>Расчет электропотребления</w:t>
      </w:r>
    </w:p>
    <w:p w14:paraId="77ACBB95"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Перспективные электрические нагрузки и расход электроэнергии потребителями подсчитаны согласно «Инструкции по проектированию электрических сетей» РД 34.20.185-94.</w:t>
      </w:r>
    </w:p>
    <w:p w14:paraId="38A52DC1"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приняты укрупненные показатели удельной расчетной коммунально-бытовой нагрузки, учитывающие нагрузки жилых и общественных зданий, коммунальные предприятия, объекты транспортного обслуживания, наружное освещение. Удельные расчетные показатели нагрузки принимаются по таблице 2.4.3. РД 34.20.185-94.</w:t>
      </w:r>
    </w:p>
    <w:p w14:paraId="33D90ADF" w14:textId="77777777" w:rsidR="00F35FFE" w:rsidRPr="00A10C9B" w:rsidRDefault="00F35FFE" w:rsidP="00F35FFE">
      <w:pPr>
        <w:pStyle w:val="a1"/>
        <w:rPr>
          <w:sz w:val="28"/>
          <w:szCs w:val="28"/>
          <w:lang w:val="ru-RU" w:eastAsia="ru-RU" w:bidi="ar-SA"/>
        </w:rPr>
      </w:pPr>
      <w:r w:rsidRPr="00A10C9B">
        <w:rPr>
          <w:sz w:val="28"/>
          <w:szCs w:val="28"/>
          <w:lang w:val="ru-RU" w:eastAsia="ru-RU" w:bidi="ar-SA"/>
        </w:rPr>
        <w:t>Для расчетов расхода электроэнергии приняты показатели удельного расхода электроэнергии, предусматривающие электропотребление жилыми и общественными зданиями, предприятиями коммунально-бытового обслуживания, объектами транспортного обслуживания, наружным освещением. Удельные расчетные показатели расхода принимаются по таблице 2.4.4 РД 34.20.185-94.</w:t>
      </w:r>
    </w:p>
    <w:p w14:paraId="2882EAF9" w14:textId="573A4577" w:rsidR="00F35FFE" w:rsidRPr="00A10C9B" w:rsidRDefault="00F35FFE" w:rsidP="00F35FFE">
      <w:pPr>
        <w:pStyle w:val="a1"/>
        <w:rPr>
          <w:sz w:val="28"/>
          <w:szCs w:val="28"/>
          <w:lang w:val="ru-RU" w:eastAsia="ru-RU" w:bidi="ar-SA"/>
        </w:rPr>
      </w:pPr>
      <w:r w:rsidRPr="00A10C9B">
        <w:rPr>
          <w:sz w:val="28"/>
          <w:szCs w:val="28"/>
          <w:lang w:val="ru-RU" w:eastAsia="ru-RU" w:bidi="ar-SA"/>
        </w:rPr>
        <w:t xml:space="preserve">Значения удельных электрических нагрузок и годового числа использования максимума электрической нагрузки приведено к шинам 10 (6) </w:t>
      </w:r>
      <w:proofErr w:type="spellStart"/>
      <w:r w:rsidRPr="00A10C9B">
        <w:rPr>
          <w:sz w:val="28"/>
          <w:szCs w:val="28"/>
          <w:lang w:val="ru-RU" w:eastAsia="ru-RU" w:bidi="ar-SA"/>
        </w:rPr>
        <w:t>кВ</w:t>
      </w:r>
      <w:proofErr w:type="spellEnd"/>
      <w:r w:rsidRPr="00A10C9B">
        <w:rPr>
          <w:sz w:val="28"/>
          <w:szCs w:val="28"/>
          <w:lang w:val="ru-RU" w:eastAsia="ru-RU" w:bidi="ar-SA"/>
        </w:rPr>
        <w:t xml:space="preserve"> ЦП. Прогноз электрических нагрузок и электропотребления приведен в таблице 2.</w:t>
      </w:r>
      <w:r w:rsidR="009952D4">
        <w:rPr>
          <w:sz w:val="28"/>
          <w:szCs w:val="28"/>
          <w:lang w:val="ru-RU" w:eastAsia="ru-RU" w:bidi="ar-SA"/>
        </w:rPr>
        <w:t>16</w:t>
      </w:r>
      <w:r w:rsidRPr="00A10C9B">
        <w:rPr>
          <w:sz w:val="28"/>
          <w:szCs w:val="28"/>
          <w:lang w:val="ru-RU" w:eastAsia="ru-RU" w:bidi="ar-SA"/>
        </w:rPr>
        <w:t>.</w:t>
      </w:r>
    </w:p>
    <w:p w14:paraId="417D23C1" w14:textId="4D819DFB" w:rsidR="00F35FFE" w:rsidRPr="00A10C9B" w:rsidRDefault="00F35FFE" w:rsidP="00F35FFE">
      <w:pPr>
        <w:keepNext/>
        <w:jc w:val="right"/>
        <w:rPr>
          <w:b/>
          <w:sz w:val="28"/>
          <w:szCs w:val="28"/>
          <w:lang w:eastAsia="ar-SA" w:bidi="en-US"/>
        </w:rPr>
      </w:pPr>
      <w:r w:rsidRPr="00A10C9B">
        <w:rPr>
          <w:b/>
          <w:sz w:val="28"/>
          <w:szCs w:val="28"/>
          <w:lang w:eastAsia="ar-SA" w:bidi="en-US"/>
        </w:rPr>
        <w:lastRenderedPageBreak/>
        <w:t>Таблица 2.</w:t>
      </w:r>
      <w:r w:rsidR="009952D4">
        <w:rPr>
          <w:b/>
          <w:sz w:val="28"/>
          <w:szCs w:val="28"/>
          <w:lang w:eastAsia="ar-SA" w:bidi="en-US"/>
        </w:rPr>
        <w:t>16</w:t>
      </w:r>
    </w:p>
    <w:p w14:paraId="78D18005" w14:textId="7BAB3666" w:rsidR="00F35FFE" w:rsidRPr="00A10C9B" w:rsidRDefault="00F35FFE" w:rsidP="00F35FFE">
      <w:pPr>
        <w:keepNext/>
        <w:suppressAutoHyphens/>
        <w:spacing w:after="120"/>
        <w:jc w:val="center"/>
        <w:rPr>
          <w:b/>
          <w:sz w:val="28"/>
          <w:szCs w:val="28"/>
          <w:lang w:eastAsia="ar-SA" w:bidi="en-US"/>
        </w:rPr>
      </w:pPr>
      <w:r w:rsidRPr="00A10C9B">
        <w:rPr>
          <w:b/>
          <w:sz w:val="28"/>
          <w:szCs w:val="28"/>
          <w:lang w:eastAsia="ar-SA" w:bidi="en-US"/>
        </w:rPr>
        <w:t xml:space="preserve">Прогноз электрических нагрузок и электропотребления </w:t>
      </w:r>
      <w:r w:rsidR="00C953A8">
        <w:rPr>
          <w:b/>
          <w:sz w:val="28"/>
          <w:szCs w:val="28"/>
        </w:rPr>
        <w:t>Серебрянского</w:t>
      </w:r>
      <w:r w:rsidRPr="00A10C9B">
        <w:rPr>
          <w:b/>
          <w:sz w:val="28"/>
          <w:szCs w:val="28"/>
        </w:rPr>
        <w:t xml:space="preserve"> </w:t>
      </w:r>
      <w:r w:rsidRPr="00A10C9B">
        <w:rPr>
          <w:b/>
          <w:sz w:val="28"/>
          <w:szCs w:val="28"/>
          <w:lang w:eastAsia="ar-SA" w:bidi="en-US"/>
        </w:rPr>
        <w:t>сельсовета</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1682"/>
        <w:gridCol w:w="2235"/>
        <w:gridCol w:w="1951"/>
        <w:gridCol w:w="1706"/>
        <w:gridCol w:w="1760"/>
      </w:tblGrid>
      <w:tr w:rsidR="00F35FFE" w:rsidRPr="002613D1" w14:paraId="0C94F145" w14:textId="77777777" w:rsidTr="00E86BE9">
        <w:trPr>
          <w:tblHeader/>
        </w:trPr>
        <w:tc>
          <w:tcPr>
            <w:tcW w:w="901" w:type="pct"/>
            <w:vMerge w:val="restart"/>
            <w:shd w:val="clear" w:color="auto" w:fill="auto"/>
            <w:hideMark/>
          </w:tcPr>
          <w:p w14:paraId="18294903" w14:textId="77777777" w:rsidR="00F35FFE" w:rsidRPr="002613D1" w:rsidRDefault="00F35FFE" w:rsidP="009F3E34">
            <w:pPr>
              <w:jc w:val="center"/>
              <w:rPr>
                <w:b/>
                <w:bCs/>
                <w:color w:val="000000"/>
                <w:sz w:val="22"/>
                <w:szCs w:val="22"/>
              </w:rPr>
            </w:pPr>
            <w:r w:rsidRPr="002613D1">
              <w:rPr>
                <w:b/>
                <w:bCs/>
                <w:color w:val="000000"/>
                <w:sz w:val="22"/>
                <w:szCs w:val="22"/>
              </w:rPr>
              <w:t>Тип жилой застройки</w:t>
            </w:r>
          </w:p>
        </w:tc>
        <w:tc>
          <w:tcPr>
            <w:tcW w:w="1197" w:type="pct"/>
            <w:vMerge w:val="restart"/>
            <w:shd w:val="clear" w:color="auto" w:fill="auto"/>
          </w:tcPr>
          <w:p w14:paraId="02E2C20C" w14:textId="77777777" w:rsidR="00F35FFE" w:rsidRPr="002613D1" w:rsidRDefault="00F35FFE" w:rsidP="009F3E34">
            <w:pPr>
              <w:jc w:val="center"/>
              <w:rPr>
                <w:b/>
                <w:bCs/>
                <w:color w:val="000000"/>
                <w:sz w:val="22"/>
                <w:szCs w:val="22"/>
              </w:rPr>
            </w:pPr>
            <w:r w:rsidRPr="002613D1">
              <w:rPr>
                <w:b/>
                <w:bCs/>
                <w:color w:val="000000"/>
                <w:sz w:val="22"/>
                <w:szCs w:val="22"/>
              </w:rPr>
              <w:t>Удельная нагрузка, Вт/кв. м</w:t>
            </w:r>
          </w:p>
        </w:tc>
        <w:tc>
          <w:tcPr>
            <w:tcW w:w="1045" w:type="pct"/>
            <w:vMerge w:val="restart"/>
            <w:shd w:val="clear" w:color="auto" w:fill="auto"/>
          </w:tcPr>
          <w:p w14:paraId="503B048D" w14:textId="77777777" w:rsidR="00F35FFE" w:rsidRPr="002613D1" w:rsidRDefault="00F35FFE" w:rsidP="009F3E34">
            <w:pPr>
              <w:jc w:val="center"/>
              <w:rPr>
                <w:b/>
                <w:bCs/>
                <w:color w:val="000000"/>
                <w:sz w:val="22"/>
                <w:szCs w:val="22"/>
              </w:rPr>
            </w:pPr>
            <w:r w:rsidRPr="002613D1">
              <w:rPr>
                <w:b/>
                <w:bCs/>
                <w:color w:val="000000"/>
                <w:sz w:val="22"/>
                <w:szCs w:val="22"/>
              </w:rPr>
              <w:t>Жилая площадь, кв.м.</w:t>
            </w:r>
          </w:p>
        </w:tc>
        <w:tc>
          <w:tcPr>
            <w:tcW w:w="1857" w:type="pct"/>
            <w:gridSpan w:val="2"/>
            <w:shd w:val="clear" w:color="auto" w:fill="auto"/>
          </w:tcPr>
          <w:p w14:paraId="032A65ED" w14:textId="77777777" w:rsidR="00F35FFE" w:rsidRPr="002613D1" w:rsidRDefault="00F35FFE" w:rsidP="009F3E34">
            <w:pPr>
              <w:jc w:val="center"/>
              <w:rPr>
                <w:b/>
                <w:bCs/>
                <w:color w:val="000000"/>
                <w:sz w:val="22"/>
                <w:szCs w:val="22"/>
              </w:rPr>
            </w:pPr>
            <w:r w:rsidRPr="002613D1">
              <w:rPr>
                <w:b/>
                <w:bCs/>
                <w:color w:val="000000"/>
                <w:sz w:val="22"/>
                <w:szCs w:val="22"/>
              </w:rPr>
              <w:t>Суммарная электрическая нагрузка</w:t>
            </w:r>
          </w:p>
        </w:tc>
      </w:tr>
      <w:tr w:rsidR="00F35FFE" w:rsidRPr="002613D1" w14:paraId="455F1818" w14:textId="77777777" w:rsidTr="00E86BE9">
        <w:trPr>
          <w:tblHeader/>
        </w:trPr>
        <w:tc>
          <w:tcPr>
            <w:tcW w:w="901" w:type="pct"/>
            <w:vMerge/>
            <w:hideMark/>
          </w:tcPr>
          <w:p w14:paraId="48F89213" w14:textId="77777777" w:rsidR="00F35FFE" w:rsidRPr="002613D1" w:rsidRDefault="00F35FFE" w:rsidP="009F3E34">
            <w:pPr>
              <w:jc w:val="center"/>
              <w:rPr>
                <w:b/>
                <w:bCs/>
                <w:color w:val="000000"/>
                <w:sz w:val="22"/>
                <w:szCs w:val="22"/>
              </w:rPr>
            </w:pPr>
          </w:p>
        </w:tc>
        <w:tc>
          <w:tcPr>
            <w:tcW w:w="1197" w:type="pct"/>
            <w:vMerge/>
            <w:hideMark/>
          </w:tcPr>
          <w:p w14:paraId="0308C19B" w14:textId="77777777" w:rsidR="00F35FFE" w:rsidRPr="002613D1" w:rsidRDefault="00F35FFE" w:rsidP="009F3E34">
            <w:pPr>
              <w:jc w:val="center"/>
              <w:rPr>
                <w:b/>
                <w:bCs/>
                <w:color w:val="000000"/>
                <w:sz w:val="22"/>
                <w:szCs w:val="22"/>
              </w:rPr>
            </w:pPr>
          </w:p>
        </w:tc>
        <w:tc>
          <w:tcPr>
            <w:tcW w:w="1045" w:type="pct"/>
            <w:vMerge/>
            <w:hideMark/>
          </w:tcPr>
          <w:p w14:paraId="01F81248" w14:textId="77777777" w:rsidR="00F35FFE" w:rsidRPr="002613D1" w:rsidRDefault="00F35FFE" w:rsidP="009F3E34">
            <w:pPr>
              <w:jc w:val="center"/>
              <w:rPr>
                <w:b/>
                <w:bCs/>
                <w:color w:val="000000"/>
                <w:sz w:val="22"/>
                <w:szCs w:val="22"/>
              </w:rPr>
            </w:pPr>
          </w:p>
        </w:tc>
        <w:tc>
          <w:tcPr>
            <w:tcW w:w="914" w:type="pct"/>
            <w:shd w:val="clear" w:color="auto" w:fill="auto"/>
            <w:hideMark/>
          </w:tcPr>
          <w:p w14:paraId="24E205C3" w14:textId="77777777" w:rsidR="00F35FFE" w:rsidRPr="002613D1" w:rsidRDefault="00F35FFE" w:rsidP="009F3E34">
            <w:pPr>
              <w:jc w:val="center"/>
              <w:rPr>
                <w:b/>
                <w:bCs/>
                <w:color w:val="000000"/>
                <w:sz w:val="22"/>
                <w:szCs w:val="22"/>
              </w:rPr>
            </w:pPr>
            <w:r w:rsidRPr="002613D1">
              <w:rPr>
                <w:b/>
                <w:bCs/>
                <w:color w:val="000000"/>
                <w:sz w:val="22"/>
                <w:szCs w:val="22"/>
              </w:rPr>
              <w:t>Активная, кВт</w:t>
            </w:r>
          </w:p>
        </w:tc>
        <w:tc>
          <w:tcPr>
            <w:tcW w:w="943" w:type="pct"/>
            <w:shd w:val="clear" w:color="auto" w:fill="auto"/>
            <w:hideMark/>
          </w:tcPr>
          <w:p w14:paraId="0E03DDC2" w14:textId="77777777" w:rsidR="00F35FFE" w:rsidRPr="002613D1" w:rsidRDefault="00F35FFE" w:rsidP="009F3E34">
            <w:pPr>
              <w:jc w:val="center"/>
              <w:rPr>
                <w:b/>
                <w:bCs/>
                <w:color w:val="000000"/>
                <w:sz w:val="22"/>
                <w:szCs w:val="22"/>
              </w:rPr>
            </w:pPr>
            <w:r w:rsidRPr="002613D1">
              <w:rPr>
                <w:b/>
                <w:bCs/>
                <w:color w:val="000000"/>
                <w:sz w:val="22"/>
                <w:szCs w:val="22"/>
              </w:rPr>
              <w:t xml:space="preserve">Полная </w:t>
            </w:r>
            <w:proofErr w:type="spellStart"/>
            <w:r w:rsidRPr="002613D1">
              <w:rPr>
                <w:b/>
                <w:bCs/>
                <w:color w:val="000000"/>
                <w:sz w:val="22"/>
                <w:szCs w:val="22"/>
              </w:rPr>
              <w:t>кВА</w:t>
            </w:r>
            <w:proofErr w:type="spellEnd"/>
          </w:p>
        </w:tc>
      </w:tr>
      <w:tr w:rsidR="00E86BE9" w:rsidRPr="002613D1" w14:paraId="7C7C0B02" w14:textId="77777777" w:rsidTr="00E86BE9">
        <w:tc>
          <w:tcPr>
            <w:tcW w:w="901" w:type="pct"/>
            <w:shd w:val="clear" w:color="auto" w:fill="auto"/>
            <w:noWrap/>
            <w:vAlign w:val="bottom"/>
            <w:hideMark/>
          </w:tcPr>
          <w:p w14:paraId="6C2C2888" w14:textId="77777777" w:rsidR="00E86BE9" w:rsidRPr="002613D1" w:rsidRDefault="00E86BE9" w:rsidP="00E86BE9">
            <w:pPr>
              <w:jc w:val="left"/>
              <w:rPr>
                <w:color w:val="000000"/>
                <w:sz w:val="22"/>
                <w:szCs w:val="22"/>
              </w:rPr>
            </w:pPr>
            <w:r w:rsidRPr="002613D1">
              <w:rPr>
                <w:color w:val="000000"/>
                <w:sz w:val="22"/>
                <w:szCs w:val="22"/>
              </w:rPr>
              <w:t>Существующая</w:t>
            </w:r>
          </w:p>
        </w:tc>
        <w:tc>
          <w:tcPr>
            <w:tcW w:w="1197" w:type="pct"/>
            <w:shd w:val="clear" w:color="auto" w:fill="auto"/>
            <w:noWrap/>
            <w:vAlign w:val="center"/>
          </w:tcPr>
          <w:p w14:paraId="751BE51C" w14:textId="5E60B335" w:rsidR="00E86BE9" w:rsidRPr="00562AD0" w:rsidRDefault="00E86BE9" w:rsidP="00E86BE9">
            <w:pPr>
              <w:jc w:val="center"/>
              <w:rPr>
                <w:color w:val="000000"/>
                <w:sz w:val="22"/>
                <w:szCs w:val="22"/>
              </w:rPr>
            </w:pPr>
            <w:r>
              <w:rPr>
                <w:color w:val="000000"/>
                <w:sz w:val="22"/>
                <w:szCs w:val="22"/>
              </w:rPr>
              <w:t>10,9</w:t>
            </w:r>
          </w:p>
        </w:tc>
        <w:tc>
          <w:tcPr>
            <w:tcW w:w="1045" w:type="pct"/>
            <w:shd w:val="clear" w:color="auto" w:fill="auto"/>
            <w:noWrap/>
            <w:vAlign w:val="center"/>
          </w:tcPr>
          <w:p w14:paraId="4A315F2E" w14:textId="0A58B78B" w:rsidR="00E86BE9" w:rsidRPr="00562AD0" w:rsidRDefault="00E86BE9" w:rsidP="00E86BE9">
            <w:pPr>
              <w:jc w:val="center"/>
              <w:rPr>
                <w:color w:val="000000"/>
                <w:sz w:val="22"/>
                <w:szCs w:val="22"/>
              </w:rPr>
            </w:pPr>
            <w:r>
              <w:rPr>
                <w:color w:val="000000"/>
                <w:sz w:val="22"/>
                <w:szCs w:val="22"/>
              </w:rPr>
              <w:t>19700</w:t>
            </w:r>
          </w:p>
        </w:tc>
        <w:tc>
          <w:tcPr>
            <w:tcW w:w="914" w:type="pct"/>
            <w:shd w:val="clear" w:color="auto" w:fill="auto"/>
            <w:noWrap/>
            <w:vAlign w:val="center"/>
          </w:tcPr>
          <w:p w14:paraId="631D32DD" w14:textId="0932681E" w:rsidR="00E86BE9" w:rsidRPr="00562AD0" w:rsidRDefault="00E86BE9" w:rsidP="00E86BE9">
            <w:pPr>
              <w:jc w:val="center"/>
              <w:rPr>
                <w:color w:val="000000"/>
                <w:sz w:val="22"/>
                <w:szCs w:val="22"/>
              </w:rPr>
            </w:pPr>
            <w:r w:rsidRPr="00E86BE9">
              <w:rPr>
                <w:color w:val="000000"/>
                <w:sz w:val="22"/>
                <w:szCs w:val="22"/>
              </w:rPr>
              <w:t>724,85</w:t>
            </w:r>
          </w:p>
        </w:tc>
        <w:tc>
          <w:tcPr>
            <w:tcW w:w="943" w:type="pct"/>
            <w:shd w:val="clear" w:color="auto" w:fill="auto"/>
            <w:noWrap/>
            <w:vAlign w:val="center"/>
          </w:tcPr>
          <w:p w14:paraId="7235293D" w14:textId="05E29DE3" w:rsidR="00E86BE9" w:rsidRPr="00562AD0" w:rsidRDefault="00E86BE9" w:rsidP="00E86BE9">
            <w:pPr>
              <w:jc w:val="center"/>
              <w:rPr>
                <w:color w:val="000000"/>
                <w:sz w:val="22"/>
                <w:szCs w:val="22"/>
              </w:rPr>
            </w:pPr>
            <w:r w:rsidRPr="00E86BE9">
              <w:rPr>
                <w:color w:val="000000"/>
                <w:sz w:val="22"/>
                <w:szCs w:val="22"/>
              </w:rPr>
              <w:t>710,6</w:t>
            </w:r>
          </w:p>
        </w:tc>
      </w:tr>
    </w:tbl>
    <w:p w14:paraId="3F643F6E" w14:textId="34CAA829" w:rsidR="00643450" w:rsidRPr="00A5149A" w:rsidRDefault="00643450" w:rsidP="00571AE6">
      <w:pPr>
        <w:pStyle w:val="a1"/>
        <w:keepNext/>
        <w:spacing w:before="120"/>
        <w:rPr>
          <w:b/>
          <w:sz w:val="28"/>
          <w:szCs w:val="28"/>
          <w:lang w:val="ru-RU"/>
        </w:rPr>
      </w:pPr>
      <w:r w:rsidRPr="00A5149A">
        <w:rPr>
          <w:b/>
          <w:sz w:val="28"/>
          <w:szCs w:val="28"/>
          <w:lang w:val="ru-RU"/>
        </w:rPr>
        <w:t>Связь</w:t>
      </w:r>
    </w:p>
    <w:p w14:paraId="208F9F59" w14:textId="68F30F20" w:rsidR="001E54DB" w:rsidRPr="002F5044" w:rsidRDefault="00DB4B6C" w:rsidP="002F5044">
      <w:pPr>
        <w:pStyle w:val="a1"/>
        <w:rPr>
          <w:bCs/>
          <w:spacing w:val="-1"/>
          <w:sz w:val="28"/>
          <w:szCs w:val="28"/>
          <w:lang w:val="ru-RU"/>
        </w:rPr>
      </w:pPr>
      <w:r w:rsidRPr="00A5149A">
        <w:rPr>
          <w:sz w:val="28"/>
          <w:szCs w:val="28"/>
          <w:lang w:val="ru-RU"/>
        </w:rPr>
        <w:t xml:space="preserve">На территории поселения функционирует </w:t>
      </w:r>
      <w:r w:rsidR="002F5044">
        <w:rPr>
          <w:sz w:val="28"/>
          <w:szCs w:val="28"/>
          <w:lang w:val="ru-RU"/>
        </w:rPr>
        <w:t>1</w:t>
      </w:r>
      <w:r w:rsidRPr="00A5149A">
        <w:rPr>
          <w:sz w:val="28"/>
          <w:szCs w:val="28"/>
          <w:lang w:val="ru-RU"/>
        </w:rPr>
        <w:t xml:space="preserve"> отделени</w:t>
      </w:r>
      <w:r w:rsidR="002F5044">
        <w:rPr>
          <w:sz w:val="28"/>
          <w:szCs w:val="28"/>
          <w:lang w:val="ru-RU"/>
        </w:rPr>
        <w:t>е</w:t>
      </w:r>
      <w:r w:rsidRPr="00A5149A">
        <w:rPr>
          <w:sz w:val="28"/>
          <w:szCs w:val="28"/>
          <w:lang w:val="ru-RU"/>
        </w:rPr>
        <w:t xml:space="preserve"> почтовой связи</w:t>
      </w:r>
      <w:r w:rsidR="002F5044">
        <w:rPr>
          <w:sz w:val="28"/>
          <w:szCs w:val="28"/>
          <w:lang w:val="ru-RU"/>
        </w:rPr>
        <w:t xml:space="preserve"> - </w:t>
      </w:r>
      <w:r w:rsidR="00A10349" w:rsidRPr="00A10349">
        <w:rPr>
          <w:bCs/>
          <w:spacing w:val="-1"/>
          <w:sz w:val="28"/>
          <w:szCs w:val="28"/>
          <w:lang w:val="ru-RU"/>
        </w:rPr>
        <w:t>ОПС Серебрянское 632580</w:t>
      </w:r>
      <w:r w:rsidR="00F6586C">
        <w:rPr>
          <w:bCs/>
          <w:spacing w:val="-1"/>
          <w:sz w:val="28"/>
          <w:szCs w:val="28"/>
          <w:lang w:val="ru-RU"/>
        </w:rPr>
        <w:t xml:space="preserve">, расположенное по адресу </w:t>
      </w:r>
      <w:r w:rsidR="00A10349" w:rsidRPr="00A10349">
        <w:rPr>
          <w:bCs/>
          <w:spacing w:val="-1"/>
          <w:sz w:val="28"/>
          <w:szCs w:val="28"/>
          <w:lang w:val="ru-RU"/>
        </w:rPr>
        <w:t>с. Серебрянское, ул. Советская, д. 97</w:t>
      </w:r>
      <w:r w:rsidR="002F5044">
        <w:rPr>
          <w:bCs/>
          <w:spacing w:val="-1"/>
          <w:sz w:val="28"/>
          <w:szCs w:val="28"/>
          <w:lang w:val="ru-RU"/>
        </w:rPr>
        <w:t>.</w:t>
      </w:r>
    </w:p>
    <w:p w14:paraId="529A0F0B" w14:textId="4F3B8BCD" w:rsidR="005A108A" w:rsidRDefault="00BF1A03" w:rsidP="00E57862">
      <w:pPr>
        <w:pStyle w:val="a1"/>
        <w:ind w:left="720" w:firstLine="0"/>
        <w:rPr>
          <w:sz w:val="28"/>
          <w:szCs w:val="28"/>
          <w:lang w:val="ru-RU"/>
        </w:rPr>
      </w:pPr>
      <w:r w:rsidRPr="00A5149A">
        <w:rPr>
          <w:sz w:val="28"/>
          <w:szCs w:val="28"/>
          <w:lang w:val="ru-RU"/>
        </w:rPr>
        <w:t xml:space="preserve">Услуги почтовой связи обеспечивает </w:t>
      </w:r>
      <w:r w:rsidR="00A10349">
        <w:rPr>
          <w:sz w:val="28"/>
          <w:szCs w:val="28"/>
          <w:lang w:val="ru-RU"/>
        </w:rPr>
        <w:t>АО</w:t>
      </w:r>
      <w:r w:rsidRPr="00A5149A">
        <w:rPr>
          <w:sz w:val="28"/>
          <w:szCs w:val="28"/>
          <w:lang w:val="ru-RU"/>
        </w:rPr>
        <w:t xml:space="preserve"> «Почта России».</w:t>
      </w:r>
    </w:p>
    <w:p w14:paraId="5F7DABB7" w14:textId="0D30EAC3" w:rsidR="00654801" w:rsidRPr="00A5149A" w:rsidRDefault="00654801" w:rsidP="002F5044">
      <w:pPr>
        <w:pStyle w:val="a1"/>
        <w:rPr>
          <w:sz w:val="28"/>
          <w:szCs w:val="28"/>
          <w:lang w:val="ru-RU"/>
        </w:rPr>
      </w:pPr>
      <w:bookmarkStart w:id="65" w:name="_Hlk56763738"/>
      <w:r w:rsidRPr="00A5149A">
        <w:rPr>
          <w:sz w:val="28"/>
          <w:szCs w:val="28"/>
          <w:lang w:val="ru-RU"/>
        </w:rPr>
        <w:t xml:space="preserve">На территории </w:t>
      </w:r>
      <w:r w:rsidR="00C953A8">
        <w:rPr>
          <w:sz w:val="28"/>
          <w:szCs w:val="28"/>
          <w:lang w:val="ru-RU"/>
        </w:rPr>
        <w:t>Серебрянского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располагаются вышки связи сотовых операторов МТС, Мегафон, Билайн. В настоящее время организациям и населению </w:t>
      </w:r>
      <w:r w:rsidR="00C953A8">
        <w:rPr>
          <w:sz w:val="28"/>
          <w:szCs w:val="28"/>
          <w:lang w:val="ru-RU"/>
        </w:rPr>
        <w:t>Серебрянского</w:t>
      </w:r>
      <w:r w:rsidR="001E54DB" w:rsidRPr="002F5044">
        <w:rPr>
          <w:sz w:val="28"/>
          <w:szCs w:val="28"/>
          <w:lang w:val="ru-RU"/>
        </w:rPr>
        <w:t xml:space="preserve"> </w:t>
      </w:r>
      <w:r w:rsidR="00597FD1" w:rsidRPr="00A5149A">
        <w:rPr>
          <w:sz w:val="28"/>
          <w:szCs w:val="28"/>
          <w:lang w:val="ru-RU"/>
        </w:rPr>
        <w:t>сельсовета</w:t>
      </w:r>
      <w:r w:rsidRPr="00A5149A">
        <w:rPr>
          <w:sz w:val="28"/>
          <w:szCs w:val="28"/>
          <w:lang w:val="ru-RU"/>
        </w:rPr>
        <w:t xml:space="preserve"> предоставляются следующие основные виды телекоммуникационных услуг: телефонная фиксированная (стационарная) связь, междугородная и международная связь, почтовая связь и услуги сети сотовой подвижной связи. </w:t>
      </w:r>
      <w:bookmarkEnd w:id="65"/>
    </w:p>
    <w:p w14:paraId="733168EA" w14:textId="77777777" w:rsidR="00654801" w:rsidRPr="00A5149A" w:rsidRDefault="00654801" w:rsidP="00654801">
      <w:pPr>
        <w:pStyle w:val="a1"/>
        <w:rPr>
          <w:sz w:val="28"/>
          <w:szCs w:val="28"/>
          <w:lang w:val="ru-RU"/>
        </w:rPr>
      </w:pPr>
      <w:r w:rsidRPr="00A5149A">
        <w:rPr>
          <w:sz w:val="28"/>
          <w:szCs w:val="28"/>
          <w:lang w:val="ru-RU"/>
        </w:rPr>
        <w:t>Проектом рекомендовано:</w:t>
      </w:r>
    </w:p>
    <w:p w14:paraId="4992C641"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 xml:space="preserve">организация и развитие широкополосного доступа в Интернет по технологии </w:t>
      </w:r>
      <w:proofErr w:type="spellStart"/>
      <w:r w:rsidRPr="00A5149A">
        <w:rPr>
          <w:bCs/>
          <w:spacing w:val="-1"/>
          <w:sz w:val="28"/>
          <w:szCs w:val="28"/>
        </w:rPr>
        <w:t>ADSL</w:t>
      </w:r>
      <w:proofErr w:type="spellEnd"/>
      <w:r w:rsidRPr="00A5149A">
        <w:rPr>
          <w:bCs/>
          <w:spacing w:val="-1"/>
          <w:sz w:val="28"/>
          <w:szCs w:val="28"/>
        </w:rPr>
        <w:t>;</w:t>
      </w:r>
    </w:p>
    <w:p w14:paraId="1ECC7F29"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осуществление ремонта и модернизации ветхих и аварийных линий связи;</w:t>
      </w:r>
    </w:p>
    <w:p w14:paraId="26370FAE"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автоматической телефонной станции;</w:t>
      </w:r>
    </w:p>
    <w:p w14:paraId="29613A23"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расширение зоны охвата мобильной связью;</w:t>
      </w:r>
    </w:p>
    <w:p w14:paraId="120025D6" w14:textId="77777777" w:rsidR="00654801" w:rsidRPr="00A5149A" w:rsidRDefault="00654801">
      <w:pPr>
        <w:pStyle w:val="afff2"/>
        <w:numPr>
          <w:ilvl w:val="0"/>
          <w:numId w:val="7"/>
        </w:numPr>
        <w:ind w:left="1064"/>
        <w:contextualSpacing w:val="0"/>
        <w:rPr>
          <w:bCs/>
          <w:spacing w:val="-1"/>
          <w:sz w:val="28"/>
          <w:szCs w:val="28"/>
        </w:rPr>
      </w:pPr>
      <w:r w:rsidRPr="00A5149A">
        <w:rPr>
          <w:bCs/>
          <w:spacing w:val="-1"/>
          <w:sz w:val="28"/>
          <w:szCs w:val="28"/>
        </w:rPr>
        <w:t>размещение телевизионного ретранслятора.</w:t>
      </w:r>
    </w:p>
    <w:p w14:paraId="64D34ADF" w14:textId="5CB0F93E" w:rsidR="007D4854" w:rsidRPr="00A5149A" w:rsidRDefault="007D4854" w:rsidP="00571AE6">
      <w:pPr>
        <w:pStyle w:val="a1"/>
        <w:keepNext/>
        <w:spacing w:before="120"/>
        <w:rPr>
          <w:b/>
          <w:sz w:val="28"/>
          <w:szCs w:val="28"/>
          <w:lang w:val="ru-RU"/>
        </w:rPr>
      </w:pPr>
      <w:r w:rsidRPr="00A5149A">
        <w:rPr>
          <w:b/>
          <w:sz w:val="28"/>
          <w:szCs w:val="28"/>
          <w:lang w:val="ru-RU"/>
        </w:rPr>
        <w:t>Санитарная очистка территории</w:t>
      </w:r>
    </w:p>
    <w:p w14:paraId="165F1F72" w14:textId="77777777" w:rsidR="00E91CB9" w:rsidRDefault="00E91CB9" w:rsidP="00E91CB9">
      <w:pPr>
        <w:ind w:right="-1" w:firstLine="709"/>
        <w:rPr>
          <w:bCs/>
          <w:sz w:val="28"/>
          <w:szCs w:val="28"/>
          <w:lang w:eastAsia="ar-SA" w:bidi="en-US"/>
        </w:rPr>
      </w:pPr>
      <w:bookmarkStart w:id="66" w:name="_Toc498956072"/>
      <w:bookmarkStart w:id="67" w:name="_Toc498956073"/>
      <w:r>
        <w:rPr>
          <w:bCs/>
          <w:sz w:val="28"/>
          <w:szCs w:val="28"/>
          <w:lang w:eastAsia="ar-SA" w:bidi="en-US"/>
        </w:rPr>
        <w:t>Территории населенных пунктов Новосибирской области подлежат регулярной очистке от отходов в соответствии с территориальной схемой обращения с отходами и требованиями экологического и санитарно-эпидемиологического законодательства Российской Федерации.</w:t>
      </w:r>
    </w:p>
    <w:bookmarkEnd w:id="66"/>
    <w:p w14:paraId="22BF159C" w14:textId="77777777" w:rsidR="00CC0BC6" w:rsidRDefault="00CC0BC6" w:rsidP="00E91CB9">
      <w:pPr>
        <w:jc w:val="center"/>
        <w:rPr>
          <w:b/>
          <w:sz w:val="28"/>
          <w:szCs w:val="28"/>
        </w:rPr>
      </w:pPr>
    </w:p>
    <w:p w14:paraId="4E42A47B" w14:textId="7DCC53FD"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на территории </w:t>
      </w:r>
      <w:r w:rsidR="002F2D57">
        <w:rPr>
          <w:b/>
          <w:sz w:val="28"/>
          <w:szCs w:val="28"/>
        </w:rPr>
        <w:t>Чулымского</w:t>
      </w:r>
      <w:r>
        <w:rPr>
          <w:b/>
          <w:sz w:val="28"/>
          <w:szCs w:val="28"/>
        </w:rPr>
        <w:t xml:space="preserve"> района в переходный период</w:t>
      </w:r>
    </w:p>
    <w:p w14:paraId="19A928D3"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В переходный период до строительства и ввода в эксплуатацию </w:t>
      </w:r>
      <w:proofErr w:type="spellStart"/>
      <w:r w:rsidRPr="0032070D">
        <w:rPr>
          <w:bCs/>
          <w:sz w:val="28"/>
          <w:szCs w:val="28"/>
          <w:lang w:eastAsia="ar-SA" w:bidi="en-US"/>
        </w:rPr>
        <w:t>ПВН</w:t>
      </w:r>
      <w:proofErr w:type="spellEnd"/>
      <w:r w:rsidRPr="0032070D">
        <w:rPr>
          <w:bCs/>
          <w:sz w:val="28"/>
          <w:szCs w:val="28"/>
          <w:lang w:eastAsia="ar-SA" w:bidi="en-US"/>
        </w:rPr>
        <w:t xml:space="preserve"> действует схема, при которой </w:t>
      </w:r>
      <w:proofErr w:type="spellStart"/>
      <w:r w:rsidRPr="0032070D">
        <w:rPr>
          <w:bCs/>
          <w:sz w:val="28"/>
          <w:szCs w:val="28"/>
          <w:lang w:eastAsia="ar-SA" w:bidi="en-US"/>
        </w:rPr>
        <w:t>ТКО</w:t>
      </w:r>
      <w:proofErr w:type="spellEnd"/>
      <w:r w:rsidRPr="0032070D">
        <w:rPr>
          <w:bCs/>
          <w:sz w:val="28"/>
          <w:szCs w:val="28"/>
          <w:lang w:eastAsia="ar-SA" w:bidi="en-US"/>
        </w:rPr>
        <w:t>, образующиеся на территории Чулымского района, транспортируются на ОРО, расположенный вблизи г. Каргата, в том числе с использованием земельного участка вблизи г. Чулыма Чулымского района.</w:t>
      </w:r>
    </w:p>
    <w:p w14:paraId="1AD15B26" w14:textId="098FE3CC" w:rsidR="00E91CB9" w:rsidRDefault="0032070D" w:rsidP="0032070D">
      <w:pPr>
        <w:ind w:right="-1" w:firstLine="709"/>
        <w:rPr>
          <w:bCs/>
          <w:sz w:val="28"/>
          <w:szCs w:val="28"/>
          <w:lang w:eastAsia="ar-SA" w:bidi="en-US"/>
        </w:rPr>
      </w:pPr>
      <w:r w:rsidRPr="0032070D">
        <w:rPr>
          <w:bCs/>
          <w:sz w:val="28"/>
          <w:szCs w:val="28"/>
          <w:lang w:eastAsia="ar-SA" w:bidi="en-US"/>
        </w:rPr>
        <w:t xml:space="preserve">При невозможности транспортирования отходов на ОРО, расположенный в Каргатском районе вблизи г. Каргата, отходы от всего района транспортируются на ОРО, расположенный вблизи с. </w:t>
      </w:r>
      <w:proofErr w:type="spellStart"/>
      <w:r w:rsidRPr="0032070D">
        <w:rPr>
          <w:bCs/>
          <w:sz w:val="28"/>
          <w:szCs w:val="28"/>
          <w:lang w:eastAsia="ar-SA" w:bidi="en-US"/>
        </w:rPr>
        <w:t>Прокудское</w:t>
      </w:r>
      <w:proofErr w:type="spellEnd"/>
      <w:r w:rsidRPr="0032070D">
        <w:rPr>
          <w:bCs/>
          <w:sz w:val="28"/>
          <w:szCs w:val="28"/>
          <w:lang w:eastAsia="ar-SA" w:bidi="en-US"/>
        </w:rPr>
        <w:t xml:space="preserve"> Коченевского района, в том числе с использованием земельного участка вблизи г. Чулыма Чулымского района.</w:t>
      </w:r>
    </w:p>
    <w:p w14:paraId="133AF0FC" w14:textId="77777777" w:rsidR="0032070D" w:rsidRDefault="0032070D" w:rsidP="0032070D">
      <w:pPr>
        <w:ind w:right="-1" w:firstLine="709"/>
        <w:rPr>
          <w:bCs/>
          <w:sz w:val="28"/>
          <w:szCs w:val="28"/>
          <w:lang w:eastAsia="ar-SA" w:bidi="en-US"/>
        </w:rPr>
      </w:pPr>
    </w:p>
    <w:bookmarkEnd w:id="67"/>
    <w:p w14:paraId="6CA27FAB" w14:textId="365FB489" w:rsidR="00E91CB9" w:rsidRDefault="00E91CB9" w:rsidP="00E91CB9">
      <w:pPr>
        <w:jc w:val="center"/>
        <w:rPr>
          <w:b/>
          <w:sz w:val="28"/>
          <w:szCs w:val="28"/>
        </w:rPr>
      </w:pPr>
      <w:r>
        <w:rPr>
          <w:b/>
          <w:sz w:val="28"/>
          <w:szCs w:val="28"/>
        </w:rPr>
        <w:t xml:space="preserve">Транспортирование </w:t>
      </w:r>
      <w:proofErr w:type="spellStart"/>
      <w:r>
        <w:rPr>
          <w:b/>
          <w:sz w:val="28"/>
          <w:szCs w:val="28"/>
        </w:rPr>
        <w:t>ТКО</w:t>
      </w:r>
      <w:proofErr w:type="spellEnd"/>
      <w:r>
        <w:rPr>
          <w:b/>
          <w:sz w:val="28"/>
          <w:szCs w:val="28"/>
        </w:rPr>
        <w:t xml:space="preserve"> в </w:t>
      </w:r>
      <w:r w:rsidR="002F2D57">
        <w:rPr>
          <w:b/>
          <w:sz w:val="28"/>
          <w:szCs w:val="28"/>
        </w:rPr>
        <w:t>Чулымском</w:t>
      </w:r>
      <w:r>
        <w:rPr>
          <w:b/>
          <w:sz w:val="28"/>
          <w:szCs w:val="28"/>
        </w:rPr>
        <w:t xml:space="preserve"> районе при использовании комбинированной схемы</w:t>
      </w:r>
    </w:p>
    <w:p w14:paraId="1D8F47C6"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Комбинированная схема предполагает наличие на территории Каргатского кластера, в состав которого входит Чулымский район, комплексного полигона, располагающегося в Каргатском районе вблизи г. Каргата, на котором осуществляется обработка и размещение отходов, а на территории Чулымского района – </w:t>
      </w:r>
      <w:proofErr w:type="spellStart"/>
      <w:r w:rsidRPr="0032070D">
        <w:rPr>
          <w:bCs/>
          <w:sz w:val="28"/>
          <w:szCs w:val="28"/>
          <w:lang w:eastAsia="ar-SA" w:bidi="en-US"/>
        </w:rPr>
        <w:t>ПВН</w:t>
      </w:r>
      <w:proofErr w:type="spellEnd"/>
      <w:r w:rsidRPr="0032070D">
        <w:rPr>
          <w:bCs/>
          <w:sz w:val="28"/>
          <w:szCs w:val="28"/>
          <w:lang w:eastAsia="ar-SA" w:bidi="en-US"/>
        </w:rPr>
        <w:t xml:space="preserve">, располагающихся вблизи г. Чулыма, с. Чикман, с. </w:t>
      </w:r>
      <w:proofErr w:type="spellStart"/>
      <w:r w:rsidRPr="0032070D">
        <w:rPr>
          <w:bCs/>
          <w:sz w:val="28"/>
          <w:szCs w:val="28"/>
          <w:lang w:eastAsia="ar-SA" w:bidi="en-US"/>
        </w:rPr>
        <w:t>Ужаниха</w:t>
      </w:r>
      <w:proofErr w:type="spellEnd"/>
      <w:r w:rsidRPr="0032070D">
        <w:rPr>
          <w:bCs/>
          <w:sz w:val="28"/>
          <w:szCs w:val="28"/>
          <w:lang w:eastAsia="ar-SA" w:bidi="en-US"/>
        </w:rPr>
        <w:t>.</w:t>
      </w:r>
    </w:p>
    <w:p w14:paraId="1CC12C22"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Отходы по завершении каждого из маршрутов (этапов маршрута) выгружаются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 последующем </w:t>
      </w:r>
      <w:proofErr w:type="spellStart"/>
      <w:r w:rsidRPr="0032070D">
        <w:rPr>
          <w:bCs/>
          <w:sz w:val="28"/>
          <w:szCs w:val="28"/>
          <w:lang w:eastAsia="ar-SA" w:bidi="en-US"/>
        </w:rPr>
        <w:t>ТКО</w:t>
      </w:r>
      <w:proofErr w:type="spellEnd"/>
      <w:r w:rsidRPr="0032070D">
        <w:rPr>
          <w:bCs/>
          <w:sz w:val="28"/>
          <w:szCs w:val="28"/>
          <w:lang w:eastAsia="ar-SA" w:bidi="en-US"/>
        </w:rPr>
        <w:t xml:space="preserve"> с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Чикман, с. </w:t>
      </w:r>
      <w:proofErr w:type="spellStart"/>
      <w:r w:rsidRPr="0032070D">
        <w:rPr>
          <w:bCs/>
          <w:sz w:val="28"/>
          <w:szCs w:val="28"/>
          <w:lang w:eastAsia="ar-SA" w:bidi="en-US"/>
        </w:rPr>
        <w:t>Ужаниха</w:t>
      </w:r>
      <w:proofErr w:type="spellEnd"/>
      <w:r w:rsidRPr="0032070D">
        <w:rPr>
          <w:bCs/>
          <w:sz w:val="28"/>
          <w:szCs w:val="28"/>
          <w:lang w:eastAsia="ar-SA" w:bidi="en-US"/>
        </w:rPr>
        <w:t xml:space="preserve"> транспортируются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w:t>
      </w:r>
    </w:p>
    <w:p w14:paraId="39C6C67B" w14:textId="77777777" w:rsidR="0032070D" w:rsidRPr="0032070D" w:rsidRDefault="0032070D" w:rsidP="0032070D">
      <w:pPr>
        <w:ind w:right="-1" w:firstLine="709"/>
        <w:rPr>
          <w:bCs/>
          <w:sz w:val="28"/>
          <w:szCs w:val="28"/>
          <w:lang w:eastAsia="ar-SA" w:bidi="en-US"/>
        </w:rPr>
      </w:pPr>
      <w:r w:rsidRPr="0032070D">
        <w:rPr>
          <w:bCs/>
          <w:sz w:val="28"/>
          <w:szCs w:val="28"/>
          <w:lang w:eastAsia="ar-SA" w:bidi="en-US"/>
        </w:rPr>
        <w:t xml:space="preserve">В последующем отходы, выгруженные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 транспортируются с помощью мусоровозов большой вместимости на комплексный полигон, расположенный вблизи г. Каргата. На сортировочной линии на комплексном полигоне происходит обработка (сортировка) отходов.</w:t>
      </w:r>
    </w:p>
    <w:p w14:paraId="66CAE958" w14:textId="19B92405" w:rsidR="00E91CB9" w:rsidRDefault="0032070D" w:rsidP="0032070D">
      <w:pPr>
        <w:ind w:right="-1" w:firstLine="709"/>
        <w:rPr>
          <w:bCs/>
          <w:sz w:val="28"/>
          <w:szCs w:val="28"/>
          <w:lang w:eastAsia="ar-SA" w:bidi="en-US"/>
        </w:rPr>
      </w:pPr>
      <w:r w:rsidRPr="0032070D">
        <w:rPr>
          <w:bCs/>
          <w:sz w:val="28"/>
          <w:szCs w:val="28"/>
          <w:lang w:eastAsia="ar-SA" w:bidi="en-US"/>
        </w:rPr>
        <w:t xml:space="preserve">При невозможности транспортирования отходов на комплексный полигон, находящийся вблизи г. Каргата, отходы от всего района транспортируются на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г. Чулыма,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Чикман или </w:t>
      </w:r>
      <w:proofErr w:type="spellStart"/>
      <w:r w:rsidRPr="0032070D">
        <w:rPr>
          <w:bCs/>
          <w:sz w:val="28"/>
          <w:szCs w:val="28"/>
          <w:lang w:eastAsia="ar-SA" w:bidi="en-US"/>
        </w:rPr>
        <w:t>ПВН</w:t>
      </w:r>
      <w:proofErr w:type="spellEnd"/>
      <w:r w:rsidRPr="0032070D">
        <w:rPr>
          <w:bCs/>
          <w:sz w:val="28"/>
          <w:szCs w:val="28"/>
          <w:lang w:eastAsia="ar-SA" w:bidi="en-US"/>
        </w:rPr>
        <w:t xml:space="preserve"> вблизи с. </w:t>
      </w:r>
      <w:proofErr w:type="spellStart"/>
      <w:r w:rsidRPr="0032070D">
        <w:rPr>
          <w:bCs/>
          <w:sz w:val="28"/>
          <w:szCs w:val="28"/>
          <w:lang w:eastAsia="ar-SA" w:bidi="en-US"/>
        </w:rPr>
        <w:t>Ужаниха</w:t>
      </w:r>
      <w:proofErr w:type="spellEnd"/>
      <w:r w:rsidRPr="0032070D">
        <w:rPr>
          <w:bCs/>
          <w:sz w:val="28"/>
          <w:szCs w:val="28"/>
          <w:lang w:eastAsia="ar-SA" w:bidi="en-US"/>
        </w:rPr>
        <w:t xml:space="preserve">. В последующем отходы, выгруженные на </w:t>
      </w:r>
      <w:proofErr w:type="spellStart"/>
      <w:r w:rsidRPr="0032070D">
        <w:rPr>
          <w:bCs/>
          <w:sz w:val="28"/>
          <w:szCs w:val="28"/>
          <w:lang w:eastAsia="ar-SA" w:bidi="en-US"/>
        </w:rPr>
        <w:t>ПВН</w:t>
      </w:r>
      <w:proofErr w:type="spellEnd"/>
      <w:r w:rsidRPr="0032070D">
        <w:rPr>
          <w:bCs/>
          <w:sz w:val="28"/>
          <w:szCs w:val="28"/>
          <w:lang w:eastAsia="ar-SA" w:bidi="en-US"/>
        </w:rPr>
        <w:t>, транспортируются с помощью мусоровозов большой вместимости на полигон «Левобережный», находящийся вблизи г. Новосибирска.</w:t>
      </w:r>
    </w:p>
    <w:p w14:paraId="4BC38920" w14:textId="408E0AB6" w:rsidR="00B70718" w:rsidRPr="000D7E11" w:rsidRDefault="00CC3C56" w:rsidP="000D7E11">
      <w:pPr>
        <w:ind w:right="-1" w:firstLine="709"/>
        <w:rPr>
          <w:bCs/>
          <w:spacing w:val="-1"/>
          <w:sz w:val="28"/>
          <w:szCs w:val="28"/>
        </w:rPr>
      </w:pPr>
      <w:r w:rsidRPr="000D7E11">
        <w:rPr>
          <w:bCs/>
          <w:sz w:val="28"/>
          <w:szCs w:val="28"/>
          <w:lang w:eastAsia="ar-SA" w:bidi="en-US"/>
        </w:rPr>
        <w:t xml:space="preserve">На территории </w:t>
      </w:r>
      <w:r w:rsidR="00C953A8">
        <w:rPr>
          <w:bCs/>
          <w:sz w:val="28"/>
          <w:szCs w:val="28"/>
          <w:lang w:eastAsia="ar-SA" w:bidi="en-US"/>
        </w:rPr>
        <w:t>Серебрянского</w:t>
      </w:r>
      <w:r w:rsidRPr="000D7E11">
        <w:rPr>
          <w:bCs/>
          <w:sz w:val="28"/>
          <w:szCs w:val="28"/>
          <w:lang w:eastAsia="ar-SA" w:bidi="en-US"/>
        </w:rPr>
        <w:t xml:space="preserve"> сельсовета </w:t>
      </w:r>
      <w:r w:rsidR="000D7E11" w:rsidRPr="000D7E11">
        <w:rPr>
          <w:bCs/>
          <w:sz w:val="28"/>
          <w:szCs w:val="28"/>
          <w:lang w:eastAsia="ar-SA" w:bidi="en-US"/>
        </w:rPr>
        <w:t>объекты захоронения биологических отходов отсутствуют.</w:t>
      </w:r>
    </w:p>
    <w:p w14:paraId="24157397" w14:textId="66CA15CC" w:rsidR="00641739" w:rsidRPr="00A5149A" w:rsidRDefault="00641739" w:rsidP="00641739">
      <w:pPr>
        <w:pStyle w:val="a1"/>
        <w:rPr>
          <w:sz w:val="28"/>
          <w:szCs w:val="28"/>
          <w:lang w:val="ru-RU"/>
        </w:rPr>
      </w:pPr>
      <w:r w:rsidRPr="00A5149A">
        <w:rPr>
          <w:sz w:val="28"/>
          <w:szCs w:val="28"/>
          <w:lang w:val="ru-RU"/>
        </w:rPr>
        <w:t xml:space="preserve">С 01.01.2019 деятельность по обращению с </w:t>
      </w:r>
      <w:proofErr w:type="spellStart"/>
      <w:r w:rsidRPr="00A5149A">
        <w:rPr>
          <w:sz w:val="28"/>
          <w:szCs w:val="28"/>
          <w:lang w:val="ru-RU"/>
        </w:rPr>
        <w:t>ТКО</w:t>
      </w:r>
      <w:proofErr w:type="spellEnd"/>
      <w:r w:rsidRPr="00A5149A">
        <w:rPr>
          <w:sz w:val="28"/>
          <w:szCs w:val="28"/>
          <w:lang w:val="ru-RU"/>
        </w:rPr>
        <w:t xml:space="preserve"> на территории Новосибирской области, включающая в себя сбор, в том числе раздельный сбор, транспортирование, обработку, утилизацию, обезвреживание, захоронение </w:t>
      </w:r>
      <w:proofErr w:type="spellStart"/>
      <w:r w:rsidRPr="00A5149A">
        <w:rPr>
          <w:sz w:val="28"/>
          <w:szCs w:val="28"/>
          <w:lang w:val="ru-RU"/>
        </w:rPr>
        <w:t>ТКО</w:t>
      </w:r>
      <w:proofErr w:type="spellEnd"/>
      <w:r w:rsidRPr="00A5149A">
        <w:rPr>
          <w:sz w:val="28"/>
          <w:szCs w:val="28"/>
          <w:lang w:val="ru-RU"/>
        </w:rPr>
        <w:t>, обеспечивает региональный оператор по обращению с твердыми коммунальными отходами в Новосибирской области.</w:t>
      </w:r>
    </w:p>
    <w:p w14:paraId="660039AD" w14:textId="77777777" w:rsidR="00641739" w:rsidRPr="00A5149A" w:rsidRDefault="00641739" w:rsidP="00641739">
      <w:pPr>
        <w:pStyle w:val="a1"/>
        <w:rPr>
          <w:sz w:val="28"/>
          <w:szCs w:val="28"/>
          <w:lang w:val="ru-RU"/>
        </w:rPr>
      </w:pPr>
      <w:r w:rsidRPr="00A5149A">
        <w:rPr>
          <w:sz w:val="28"/>
          <w:szCs w:val="28"/>
          <w:lang w:val="ru-RU"/>
        </w:rPr>
        <w:t xml:space="preserve">Обращение с другими видами отходов (кроме </w:t>
      </w:r>
      <w:proofErr w:type="spellStart"/>
      <w:r w:rsidRPr="00A5149A">
        <w:rPr>
          <w:sz w:val="28"/>
          <w:szCs w:val="28"/>
          <w:lang w:val="ru-RU"/>
        </w:rPr>
        <w:t>ТКО</w:t>
      </w:r>
      <w:proofErr w:type="spellEnd"/>
      <w:r w:rsidRPr="00A5149A">
        <w:rPr>
          <w:sz w:val="28"/>
          <w:szCs w:val="28"/>
          <w:lang w:val="ru-RU"/>
        </w:rPr>
        <w:t xml:space="preserve">) осуществляется их собственниками в соответствии с действующим законодательством. </w:t>
      </w:r>
    </w:p>
    <w:p w14:paraId="31B1892D" w14:textId="77777777" w:rsidR="00641739" w:rsidRPr="00A5149A" w:rsidRDefault="00641739" w:rsidP="00641739">
      <w:pPr>
        <w:pStyle w:val="a1"/>
        <w:rPr>
          <w:sz w:val="28"/>
          <w:szCs w:val="28"/>
          <w:lang w:val="ru-RU"/>
        </w:rPr>
      </w:pPr>
      <w:r w:rsidRPr="00A5149A">
        <w:rPr>
          <w:sz w:val="28"/>
          <w:szCs w:val="28"/>
          <w:lang w:val="ru-RU"/>
        </w:rPr>
        <w:t xml:space="preserve">Накопление отходов допускается только в местах (на площадках) накопления отходов, соответствующих требованиям законодательства в области санитарно-эпидемиологического благополучия населения и иного законодательства Российской Федерации, а также правилам благоустройства муниципальных образований. </w:t>
      </w:r>
    </w:p>
    <w:p w14:paraId="02E84956" w14:textId="77777777" w:rsidR="00641739" w:rsidRPr="00A5149A" w:rsidRDefault="00641739" w:rsidP="00641739">
      <w:pPr>
        <w:pStyle w:val="a1"/>
        <w:rPr>
          <w:sz w:val="28"/>
          <w:szCs w:val="28"/>
          <w:lang w:val="ru-RU"/>
        </w:rPr>
      </w:pPr>
      <w:r w:rsidRPr="00A5149A">
        <w:rPr>
          <w:sz w:val="28"/>
          <w:szCs w:val="28"/>
          <w:lang w:val="ru-RU"/>
        </w:rPr>
        <w:t xml:space="preserve">Места (площадки) накопления </w:t>
      </w:r>
      <w:proofErr w:type="spellStart"/>
      <w:r w:rsidRPr="00A5149A">
        <w:rPr>
          <w:sz w:val="28"/>
          <w:szCs w:val="28"/>
          <w:lang w:val="ru-RU"/>
        </w:rPr>
        <w:t>ТКО</w:t>
      </w:r>
      <w:proofErr w:type="spellEnd"/>
      <w:r w:rsidRPr="00A5149A">
        <w:rPr>
          <w:sz w:val="28"/>
          <w:szCs w:val="28"/>
          <w:lang w:val="ru-RU"/>
        </w:rPr>
        <w:t xml:space="preserve"> создаются органами местного самоуправления, за исключением установленных законодательством Российской Федерации случаев, когда такая обязанность лежит на других лицах. Органы местного самоуправления определяют схему размещения мест (площадок) накопления твердых коммунальных отходов и осуществляют ведение реестра мест (площадок) накопления твердых коммунальных отходов. </w:t>
      </w:r>
    </w:p>
    <w:p w14:paraId="24520E62" w14:textId="77777777" w:rsidR="00641739" w:rsidRPr="00A5149A" w:rsidRDefault="00641739" w:rsidP="00641739">
      <w:pPr>
        <w:pStyle w:val="a1"/>
        <w:rPr>
          <w:sz w:val="28"/>
          <w:szCs w:val="28"/>
          <w:lang w:val="ru-RU"/>
        </w:rPr>
      </w:pPr>
      <w:r w:rsidRPr="00A5149A">
        <w:rPr>
          <w:sz w:val="28"/>
          <w:szCs w:val="28"/>
          <w:lang w:val="ru-RU"/>
        </w:rPr>
        <w:t>Накопление отходов может осуществляться путем их раздельного складирования по видам отходов, группам отходов, группам однородных отходов (раздельное накопление).</w:t>
      </w:r>
    </w:p>
    <w:p w14:paraId="7AFE8A89" w14:textId="77777777" w:rsidR="00641739" w:rsidRPr="00A5149A" w:rsidRDefault="00641739" w:rsidP="00641739">
      <w:pPr>
        <w:pStyle w:val="a1"/>
        <w:rPr>
          <w:sz w:val="28"/>
          <w:szCs w:val="28"/>
          <w:lang w:val="ru-RU"/>
        </w:rPr>
      </w:pPr>
      <w:r w:rsidRPr="00A5149A">
        <w:rPr>
          <w:sz w:val="28"/>
          <w:szCs w:val="28"/>
          <w:lang w:val="ru-RU"/>
        </w:rPr>
        <w:lastRenderedPageBreak/>
        <w:t xml:space="preserve">Расчетное количество </w:t>
      </w:r>
      <w:proofErr w:type="spellStart"/>
      <w:r w:rsidRPr="00A5149A">
        <w:rPr>
          <w:sz w:val="28"/>
          <w:szCs w:val="28"/>
          <w:lang w:val="ru-RU"/>
        </w:rPr>
        <w:t>ТКО</w:t>
      </w:r>
      <w:proofErr w:type="spellEnd"/>
      <w:r w:rsidRPr="00A5149A">
        <w:rPr>
          <w:sz w:val="28"/>
          <w:szCs w:val="28"/>
          <w:lang w:val="ru-RU"/>
        </w:rPr>
        <w:t xml:space="preserve"> определяется в соответствии с установленными нормативами накопления </w:t>
      </w:r>
      <w:proofErr w:type="spellStart"/>
      <w:r w:rsidRPr="00A5149A">
        <w:rPr>
          <w:sz w:val="28"/>
          <w:szCs w:val="28"/>
          <w:lang w:val="ru-RU"/>
        </w:rPr>
        <w:t>ТКО</w:t>
      </w:r>
      <w:proofErr w:type="spellEnd"/>
      <w:r w:rsidRPr="00A5149A">
        <w:rPr>
          <w:sz w:val="28"/>
          <w:szCs w:val="28"/>
          <w:lang w:val="ru-RU"/>
        </w:rPr>
        <w:t xml:space="preserve">. </w:t>
      </w:r>
    </w:p>
    <w:p w14:paraId="12159ED0" w14:textId="202A3A46" w:rsidR="00641739" w:rsidRPr="00A5149A" w:rsidRDefault="00641739" w:rsidP="00641739">
      <w:pPr>
        <w:pStyle w:val="a1"/>
        <w:rPr>
          <w:sz w:val="28"/>
          <w:szCs w:val="28"/>
          <w:lang w:val="ru-RU"/>
        </w:rPr>
      </w:pPr>
      <w:r w:rsidRPr="00A5149A">
        <w:rPr>
          <w:sz w:val="28"/>
          <w:szCs w:val="28"/>
          <w:lang w:val="ru-RU"/>
        </w:rPr>
        <w:t xml:space="preserve">По данным Федеральной службы государственной статистики численность населения </w:t>
      </w:r>
      <w:r w:rsidR="00C953A8">
        <w:rPr>
          <w:bCs/>
          <w:sz w:val="28"/>
          <w:szCs w:val="28"/>
          <w:lang w:val="ru-RU"/>
        </w:rPr>
        <w:t>Серебрянского</w:t>
      </w:r>
      <w:r w:rsidR="00734A5F" w:rsidRPr="00A5149A">
        <w:rPr>
          <w:bCs/>
          <w:sz w:val="28"/>
          <w:szCs w:val="28"/>
          <w:lang w:val="ru-RU"/>
        </w:rPr>
        <w:t xml:space="preserve"> </w:t>
      </w:r>
      <w:r w:rsidR="00613DEF" w:rsidRPr="00A5149A">
        <w:rPr>
          <w:sz w:val="28"/>
          <w:szCs w:val="28"/>
          <w:lang w:val="ru-RU"/>
        </w:rPr>
        <w:t xml:space="preserve">сельсовета </w:t>
      </w:r>
      <w:r w:rsidRPr="00A5149A">
        <w:rPr>
          <w:sz w:val="28"/>
          <w:szCs w:val="28"/>
          <w:lang w:val="ru-RU"/>
        </w:rPr>
        <w:t xml:space="preserve">на начало </w:t>
      </w:r>
      <w:r w:rsidR="002F5044">
        <w:rPr>
          <w:sz w:val="28"/>
          <w:szCs w:val="28"/>
          <w:lang w:val="ru-RU"/>
        </w:rPr>
        <w:t>2023</w:t>
      </w:r>
      <w:r w:rsidRPr="00A5149A">
        <w:rPr>
          <w:sz w:val="28"/>
          <w:szCs w:val="28"/>
          <w:lang w:val="ru-RU"/>
        </w:rPr>
        <w:t xml:space="preserve"> года составила </w:t>
      </w:r>
      <w:r w:rsidR="00F141A1">
        <w:rPr>
          <w:sz w:val="28"/>
          <w:szCs w:val="28"/>
          <w:lang w:val="ru-RU"/>
        </w:rPr>
        <w:t>779</w:t>
      </w:r>
      <w:r w:rsidR="00073B97" w:rsidRPr="00073B97">
        <w:rPr>
          <w:sz w:val="28"/>
          <w:szCs w:val="28"/>
          <w:lang w:val="ru-RU"/>
        </w:rPr>
        <w:t xml:space="preserve"> </w:t>
      </w:r>
      <w:r w:rsidRPr="00A5149A">
        <w:rPr>
          <w:sz w:val="28"/>
          <w:szCs w:val="28"/>
          <w:lang w:val="ru-RU"/>
        </w:rPr>
        <w:t xml:space="preserve">чел., исходя из этих данных, годовой объем твердых коммунальных отходов </w:t>
      </w:r>
      <w:r w:rsidR="00C953A8">
        <w:rPr>
          <w:bCs/>
          <w:sz w:val="28"/>
          <w:szCs w:val="28"/>
          <w:lang w:val="ru-RU"/>
        </w:rPr>
        <w:t>Серебрянского</w:t>
      </w:r>
      <w:r w:rsidR="00734A5F" w:rsidRPr="00A5149A">
        <w:rPr>
          <w:bCs/>
          <w:sz w:val="28"/>
          <w:szCs w:val="28"/>
          <w:lang w:val="ru-RU"/>
        </w:rPr>
        <w:t xml:space="preserve"> </w:t>
      </w:r>
      <w:r w:rsidR="00991F0F" w:rsidRPr="00A5149A">
        <w:rPr>
          <w:sz w:val="28"/>
          <w:szCs w:val="28"/>
          <w:lang w:val="ru-RU"/>
        </w:rPr>
        <w:t xml:space="preserve">сельсовета </w:t>
      </w:r>
      <w:r w:rsidRPr="00A5149A">
        <w:rPr>
          <w:sz w:val="28"/>
          <w:szCs w:val="28"/>
          <w:lang w:val="ru-RU"/>
        </w:rPr>
        <w:t>по нормативам накопления твердых коммунальных отходов, установленным приказом департамента по тарифам Новосибирской области от 20.10.2017 № 342-ЖКХ, составляет:</w:t>
      </w:r>
    </w:p>
    <w:p w14:paraId="2DB79E86" w14:textId="22B9D466" w:rsidR="00641739" w:rsidRDefault="00F141A1" w:rsidP="009768CB">
      <w:pPr>
        <w:pStyle w:val="afff2"/>
        <w:numPr>
          <w:ilvl w:val="0"/>
          <w:numId w:val="7"/>
        </w:numPr>
        <w:spacing w:before="60"/>
        <w:ind w:left="360"/>
        <w:contextualSpacing w:val="0"/>
        <w:jc w:val="center"/>
        <w:rPr>
          <w:b/>
          <w:spacing w:val="-1"/>
          <w:sz w:val="28"/>
          <w:szCs w:val="28"/>
        </w:rPr>
      </w:pPr>
      <w:r>
        <w:rPr>
          <w:b/>
          <w:spacing w:val="-1"/>
          <w:sz w:val="28"/>
          <w:szCs w:val="28"/>
        </w:rPr>
        <w:t>779</w:t>
      </w:r>
      <w:r w:rsidR="00641739" w:rsidRPr="009768CB">
        <w:rPr>
          <w:b/>
          <w:spacing w:val="-1"/>
          <w:sz w:val="28"/>
          <w:szCs w:val="28"/>
        </w:rPr>
        <w:t xml:space="preserve"> чел.* 2,38 м</w:t>
      </w:r>
      <w:r w:rsidR="00641739" w:rsidRPr="009768CB">
        <w:rPr>
          <w:b/>
          <w:spacing w:val="-1"/>
          <w:sz w:val="28"/>
          <w:szCs w:val="28"/>
          <w:vertAlign w:val="superscript"/>
        </w:rPr>
        <w:t>3</w:t>
      </w:r>
      <w:r w:rsidR="00641739" w:rsidRPr="009768CB">
        <w:rPr>
          <w:b/>
          <w:spacing w:val="-1"/>
          <w:sz w:val="28"/>
          <w:szCs w:val="28"/>
        </w:rPr>
        <w:t xml:space="preserve">/год = </w:t>
      </w:r>
      <w:r>
        <w:rPr>
          <w:b/>
          <w:spacing w:val="-1"/>
          <w:sz w:val="28"/>
          <w:szCs w:val="28"/>
        </w:rPr>
        <w:t>1854,02</w:t>
      </w:r>
      <w:r w:rsidR="00641739" w:rsidRPr="009768CB">
        <w:rPr>
          <w:b/>
          <w:spacing w:val="-1"/>
          <w:sz w:val="28"/>
          <w:szCs w:val="28"/>
        </w:rPr>
        <w:t xml:space="preserve"> м</w:t>
      </w:r>
      <w:r w:rsidR="00641739" w:rsidRPr="009768CB">
        <w:rPr>
          <w:b/>
          <w:spacing w:val="-1"/>
          <w:sz w:val="28"/>
          <w:szCs w:val="28"/>
          <w:vertAlign w:val="superscript"/>
        </w:rPr>
        <w:t>3</w:t>
      </w:r>
      <w:r w:rsidR="00641739" w:rsidRPr="009768CB">
        <w:rPr>
          <w:b/>
          <w:spacing w:val="-1"/>
          <w:sz w:val="28"/>
          <w:szCs w:val="28"/>
        </w:rPr>
        <w:t>/год.</w:t>
      </w:r>
    </w:p>
    <w:p w14:paraId="60F70155" w14:textId="6540448D" w:rsidR="00E86BE9" w:rsidRPr="00A5149A" w:rsidRDefault="00E86BE9" w:rsidP="00E86BE9">
      <w:pPr>
        <w:pStyle w:val="a1"/>
        <w:rPr>
          <w:sz w:val="28"/>
          <w:szCs w:val="28"/>
          <w:lang w:val="ru-RU"/>
        </w:rPr>
      </w:pPr>
      <w:r w:rsidRPr="00E86BE9">
        <w:rPr>
          <w:sz w:val="28"/>
          <w:szCs w:val="28"/>
          <w:lang w:val="ru-RU"/>
        </w:rPr>
        <w:t xml:space="preserve">На расчетный срок численность населения составит 748 человек. В соответствии с данным прогнозом </w:t>
      </w:r>
      <w:r w:rsidRPr="00A5149A">
        <w:rPr>
          <w:sz w:val="28"/>
          <w:szCs w:val="28"/>
          <w:lang w:val="ru-RU"/>
        </w:rPr>
        <w:t xml:space="preserve">годовой объем твердых коммунальных отходов </w:t>
      </w:r>
      <w:r>
        <w:rPr>
          <w:bCs/>
          <w:sz w:val="28"/>
          <w:szCs w:val="28"/>
          <w:lang w:val="ru-RU"/>
        </w:rPr>
        <w:t>Серебрянского</w:t>
      </w:r>
      <w:r w:rsidRPr="00A5149A">
        <w:rPr>
          <w:bCs/>
          <w:sz w:val="28"/>
          <w:szCs w:val="28"/>
          <w:lang w:val="ru-RU"/>
        </w:rPr>
        <w:t xml:space="preserve"> </w:t>
      </w:r>
      <w:r w:rsidRPr="00A5149A">
        <w:rPr>
          <w:sz w:val="28"/>
          <w:szCs w:val="28"/>
          <w:lang w:val="ru-RU"/>
        </w:rPr>
        <w:t>сельсовета по нормативам накопления твердых коммунальных отходов, установленным приказом департамента по тарифам Новосибирской области от 20.10.2017 № 342-ЖКХ, состав</w:t>
      </w:r>
      <w:r>
        <w:rPr>
          <w:sz w:val="28"/>
          <w:szCs w:val="28"/>
          <w:lang w:val="ru-RU"/>
        </w:rPr>
        <w:t>и</w:t>
      </w:r>
      <w:r w:rsidRPr="00A5149A">
        <w:rPr>
          <w:sz w:val="28"/>
          <w:szCs w:val="28"/>
          <w:lang w:val="ru-RU"/>
        </w:rPr>
        <w:t>т:</w:t>
      </w:r>
    </w:p>
    <w:p w14:paraId="7EFAFAD5" w14:textId="6EC6E626" w:rsidR="00E86BE9" w:rsidRDefault="00E86BE9" w:rsidP="00E86BE9">
      <w:pPr>
        <w:pStyle w:val="afff2"/>
        <w:numPr>
          <w:ilvl w:val="0"/>
          <w:numId w:val="7"/>
        </w:numPr>
        <w:spacing w:before="60"/>
        <w:ind w:left="360"/>
        <w:contextualSpacing w:val="0"/>
        <w:jc w:val="center"/>
        <w:rPr>
          <w:b/>
          <w:spacing w:val="-1"/>
          <w:sz w:val="28"/>
          <w:szCs w:val="28"/>
        </w:rPr>
      </w:pPr>
      <w:r>
        <w:rPr>
          <w:b/>
          <w:spacing w:val="-1"/>
          <w:sz w:val="28"/>
          <w:szCs w:val="28"/>
        </w:rPr>
        <w:t>748</w:t>
      </w:r>
      <w:r w:rsidRPr="009768CB">
        <w:rPr>
          <w:b/>
          <w:spacing w:val="-1"/>
          <w:sz w:val="28"/>
          <w:szCs w:val="28"/>
        </w:rPr>
        <w:t xml:space="preserve"> чел.* 2,38 м</w:t>
      </w:r>
      <w:r w:rsidRPr="009768CB">
        <w:rPr>
          <w:b/>
          <w:spacing w:val="-1"/>
          <w:sz w:val="28"/>
          <w:szCs w:val="28"/>
          <w:vertAlign w:val="superscript"/>
        </w:rPr>
        <w:t>3</w:t>
      </w:r>
      <w:r w:rsidRPr="009768CB">
        <w:rPr>
          <w:b/>
          <w:spacing w:val="-1"/>
          <w:sz w:val="28"/>
          <w:szCs w:val="28"/>
        </w:rPr>
        <w:t xml:space="preserve">/год = </w:t>
      </w:r>
      <w:r>
        <w:rPr>
          <w:b/>
          <w:spacing w:val="-1"/>
          <w:sz w:val="28"/>
          <w:szCs w:val="28"/>
        </w:rPr>
        <w:t>1780,24</w:t>
      </w:r>
      <w:r w:rsidRPr="009768CB">
        <w:rPr>
          <w:b/>
          <w:spacing w:val="-1"/>
          <w:sz w:val="28"/>
          <w:szCs w:val="28"/>
        </w:rPr>
        <w:t xml:space="preserve"> м</w:t>
      </w:r>
      <w:r w:rsidRPr="009768CB">
        <w:rPr>
          <w:b/>
          <w:spacing w:val="-1"/>
          <w:sz w:val="28"/>
          <w:szCs w:val="28"/>
          <w:vertAlign w:val="superscript"/>
        </w:rPr>
        <w:t>3</w:t>
      </w:r>
      <w:r w:rsidRPr="009768CB">
        <w:rPr>
          <w:b/>
          <w:spacing w:val="-1"/>
          <w:sz w:val="28"/>
          <w:szCs w:val="28"/>
        </w:rPr>
        <w:t>/год.</w:t>
      </w:r>
    </w:p>
    <w:p w14:paraId="1E4262A5" w14:textId="7D75BF3A" w:rsidR="00E86BE9" w:rsidRPr="00E86BE9" w:rsidRDefault="00E86BE9" w:rsidP="00E86BE9">
      <w:pPr>
        <w:pStyle w:val="a1"/>
        <w:rPr>
          <w:sz w:val="28"/>
          <w:szCs w:val="28"/>
          <w:lang w:val="ru-RU"/>
        </w:rPr>
      </w:pPr>
    </w:p>
    <w:p w14:paraId="7DEA4496" w14:textId="364FCC5F" w:rsidR="00905D73" w:rsidRPr="00A5149A" w:rsidRDefault="00BA0D34" w:rsidP="00BA0D34">
      <w:pPr>
        <w:pStyle w:val="30"/>
        <w:keepNext w:val="0"/>
        <w:widowControl w:val="0"/>
        <w:rPr>
          <w:i w:val="0"/>
          <w:sz w:val="28"/>
          <w:szCs w:val="28"/>
        </w:rPr>
      </w:pPr>
      <w:bookmarkStart w:id="68" w:name="_Toc105658668"/>
      <w:bookmarkStart w:id="69" w:name="_Toc165539027"/>
      <w:r>
        <w:rPr>
          <w:i w:val="0"/>
          <w:sz w:val="28"/>
          <w:szCs w:val="28"/>
        </w:rPr>
        <w:t xml:space="preserve">2.1.8 </w:t>
      </w:r>
      <w:r w:rsidR="00905D73" w:rsidRPr="00A5149A">
        <w:rPr>
          <w:i w:val="0"/>
          <w:sz w:val="28"/>
          <w:szCs w:val="28"/>
        </w:rPr>
        <w:t>Жилищный фонд</w:t>
      </w:r>
      <w:bookmarkEnd w:id="68"/>
      <w:bookmarkEnd w:id="69"/>
    </w:p>
    <w:p w14:paraId="75FC6DBE" w14:textId="2E57A27E" w:rsidR="00B17FB9" w:rsidRDefault="00B17FB9" w:rsidP="00B17FB9">
      <w:pPr>
        <w:pStyle w:val="a1"/>
        <w:rPr>
          <w:sz w:val="28"/>
          <w:szCs w:val="28"/>
          <w:lang w:val="ru-RU"/>
        </w:rPr>
      </w:pPr>
      <w:r w:rsidRPr="00132F02">
        <w:rPr>
          <w:sz w:val="28"/>
          <w:szCs w:val="28"/>
          <w:lang w:val="ru-RU"/>
        </w:rPr>
        <w:t xml:space="preserve">Общая площадь жилищного фонда </w:t>
      </w:r>
      <w:r w:rsidR="00C953A8">
        <w:rPr>
          <w:sz w:val="28"/>
          <w:szCs w:val="28"/>
          <w:lang w:val="ru-RU"/>
        </w:rPr>
        <w:t>Серебрянского</w:t>
      </w:r>
      <w:r w:rsidRPr="00132F02">
        <w:rPr>
          <w:sz w:val="28"/>
          <w:szCs w:val="28"/>
          <w:lang w:val="ru-RU"/>
        </w:rPr>
        <w:t xml:space="preserve"> сельсовета на начало </w:t>
      </w:r>
      <w:r>
        <w:rPr>
          <w:sz w:val="28"/>
          <w:szCs w:val="28"/>
          <w:lang w:val="ru-RU"/>
        </w:rPr>
        <w:t>2023</w:t>
      </w:r>
      <w:r w:rsidRPr="00132F02">
        <w:rPr>
          <w:sz w:val="28"/>
          <w:szCs w:val="28"/>
          <w:lang w:val="ru-RU"/>
        </w:rPr>
        <w:t xml:space="preserve"> года составляет </w:t>
      </w:r>
      <w:r w:rsidR="00A10349">
        <w:rPr>
          <w:sz w:val="28"/>
          <w:szCs w:val="28"/>
          <w:lang w:val="ru-RU"/>
        </w:rPr>
        <w:t>19,70</w:t>
      </w:r>
      <w:r w:rsidRPr="00132F02">
        <w:rPr>
          <w:sz w:val="28"/>
          <w:szCs w:val="28"/>
          <w:lang w:val="ru-RU"/>
        </w:rPr>
        <w:t xml:space="preserve"> тыс. кв.м. Численность населения на территории сельсовета составляет </w:t>
      </w:r>
      <w:r>
        <w:rPr>
          <w:sz w:val="28"/>
          <w:szCs w:val="28"/>
          <w:lang w:val="ru-RU"/>
        </w:rPr>
        <w:t xml:space="preserve">на начало 2023 года </w:t>
      </w:r>
      <w:r w:rsidR="00B953A7">
        <w:rPr>
          <w:sz w:val="28"/>
          <w:szCs w:val="28"/>
          <w:lang w:val="ru-RU"/>
        </w:rPr>
        <w:t>779</w:t>
      </w:r>
      <w:r w:rsidRPr="00132F02">
        <w:rPr>
          <w:sz w:val="28"/>
          <w:szCs w:val="28"/>
          <w:lang w:val="ru-RU"/>
        </w:rPr>
        <w:t xml:space="preserve"> человек. Согласно Постановлению Правительства Новосибирской области от 12 августа 2015 г. N 303-п «Об утверждении региональных нормативов градостроительного проектирования Новосибирской области» </w:t>
      </w:r>
      <w:r w:rsidRPr="00517F1B">
        <w:rPr>
          <w:sz w:val="28"/>
          <w:szCs w:val="28"/>
          <w:lang w:val="ru-RU"/>
        </w:rPr>
        <w:t xml:space="preserve">расчетные показатели жилищной обеспеченности составляют 24 кв.м на 1 человека. Средняя жилищная обеспеченность составляет </w:t>
      </w:r>
      <w:r w:rsidR="00B953A7">
        <w:rPr>
          <w:sz w:val="28"/>
          <w:szCs w:val="28"/>
          <w:lang w:val="ru-RU"/>
        </w:rPr>
        <w:t>25,28</w:t>
      </w:r>
      <w:r w:rsidRPr="00517F1B">
        <w:rPr>
          <w:sz w:val="28"/>
          <w:szCs w:val="28"/>
          <w:lang w:val="ru-RU"/>
        </w:rPr>
        <w:t xml:space="preserve"> кв.м/чел, что </w:t>
      </w:r>
      <w:r w:rsidR="00D30C67">
        <w:rPr>
          <w:sz w:val="28"/>
          <w:szCs w:val="28"/>
          <w:lang w:val="ru-RU"/>
        </w:rPr>
        <w:t xml:space="preserve">незначительно ниже </w:t>
      </w:r>
      <w:r w:rsidRPr="00517F1B">
        <w:rPr>
          <w:sz w:val="28"/>
          <w:szCs w:val="28"/>
          <w:lang w:val="ru-RU"/>
        </w:rPr>
        <w:t xml:space="preserve">нормативного. </w:t>
      </w:r>
      <w:r>
        <w:rPr>
          <w:sz w:val="28"/>
          <w:szCs w:val="28"/>
          <w:lang w:val="ru-RU"/>
        </w:rPr>
        <w:t xml:space="preserve">Размещение новых объектов жилищного строительства генеральным планом не предусмотрено, ввиду </w:t>
      </w:r>
      <w:r w:rsidR="00D30C67">
        <w:rPr>
          <w:sz w:val="28"/>
          <w:szCs w:val="28"/>
          <w:lang w:val="ru-RU"/>
        </w:rPr>
        <w:t>тенденций к сокращению численности населения</w:t>
      </w:r>
      <w:r>
        <w:rPr>
          <w:sz w:val="28"/>
          <w:szCs w:val="28"/>
          <w:lang w:val="ru-RU"/>
        </w:rPr>
        <w:t xml:space="preserve">. </w:t>
      </w:r>
    </w:p>
    <w:p w14:paraId="0F62D135" w14:textId="3D4998AE" w:rsidR="00B17FB9" w:rsidRPr="002F09E1" w:rsidRDefault="00B17FB9" w:rsidP="00B17FB9">
      <w:pPr>
        <w:pStyle w:val="a1"/>
        <w:rPr>
          <w:sz w:val="28"/>
          <w:szCs w:val="28"/>
          <w:lang w:val="ru-RU"/>
        </w:rPr>
      </w:pPr>
      <w:r w:rsidRPr="002F09E1">
        <w:rPr>
          <w:sz w:val="28"/>
          <w:szCs w:val="28"/>
          <w:lang w:val="ru-RU"/>
        </w:rPr>
        <w:t xml:space="preserve">Помимо обеспеченности жилой площадью большое значение имеют показатели качественных характеристик этого жилья. </w:t>
      </w:r>
    </w:p>
    <w:p w14:paraId="5D0094BA" w14:textId="5FB1B22C" w:rsidR="00B17FB9" w:rsidRPr="00132F02" w:rsidRDefault="00B17FB9" w:rsidP="00B17FB9">
      <w:pPr>
        <w:pStyle w:val="a1"/>
        <w:rPr>
          <w:sz w:val="28"/>
          <w:szCs w:val="28"/>
          <w:lang w:val="ru-RU"/>
        </w:rPr>
      </w:pPr>
      <w:r w:rsidRPr="00132F02">
        <w:rPr>
          <w:sz w:val="28"/>
          <w:szCs w:val="28"/>
          <w:lang w:val="ru-RU"/>
        </w:rPr>
        <w:t xml:space="preserve">Жилой фонд на территории </w:t>
      </w:r>
      <w:r w:rsidR="00C953A8">
        <w:rPr>
          <w:sz w:val="28"/>
          <w:szCs w:val="28"/>
          <w:lang w:val="ru-RU"/>
        </w:rPr>
        <w:t>Серебрянского</w:t>
      </w:r>
      <w:r w:rsidRPr="00132F02">
        <w:rPr>
          <w:sz w:val="28"/>
          <w:szCs w:val="28"/>
          <w:lang w:val="ru-RU"/>
        </w:rPr>
        <w:t xml:space="preserve"> сельсовета представлен, в основном, одноэтажными, двухэтажными индивидуальными жилыми домами с приусадебными участками. Средняя площадь приусадебных участков составляет от 0,06-0,25 га.</w:t>
      </w:r>
    </w:p>
    <w:p w14:paraId="63639353" w14:textId="77777777" w:rsidR="00B17FB9" w:rsidRPr="00B17FB9" w:rsidRDefault="00B17FB9" w:rsidP="00B17FB9">
      <w:pPr>
        <w:ind w:firstLine="709"/>
        <w:rPr>
          <w:sz w:val="28"/>
          <w:szCs w:val="28"/>
        </w:rPr>
      </w:pPr>
      <w:r w:rsidRPr="00B17FB9">
        <w:rPr>
          <w:sz w:val="28"/>
          <w:szCs w:val="28"/>
        </w:rPr>
        <w:t>Предложения по развитию жилищного фонда:</w:t>
      </w:r>
    </w:p>
    <w:p w14:paraId="7E17B46F"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оказание содействия для строительства жилого фонда для обеспечения жильем ветеранов, инвалидов, молодых специалистов, молодых семей и иных категорий граждан;</w:t>
      </w:r>
    </w:p>
    <w:p w14:paraId="6E720BFE"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обеспечение населения водоснабжением, канализацией и модернизация системы отопления;</w:t>
      </w:r>
    </w:p>
    <w:p w14:paraId="2843114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t>комплексное благоустройство жилых кварталов;</w:t>
      </w:r>
    </w:p>
    <w:p w14:paraId="2FFA89F7" w14:textId="77777777" w:rsidR="00B17FB9" w:rsidRPr="00B17FB9" w:rsidRDefault="00B17FB9" w:rsidP="00B17FB9">
      <w:pPr>
        <w:pStyle w:val="afff2"/>
        <w:numPr>
          <w:ilvl w:val="0"/>
          <w:numId w:val="7"/>
        </w:numPr>
        <w:ind w:left="1064"/>
        <w:contextualSpacing w:val="0"/>
        <w:rPr>
          <w:bCs/>
          <w:spacing w:val="-1"/>
          <w:sz w:val="28"/>
          <w:szCs w:val="28"/>
        </w:rPr>
      </w:pPr>
      <w:r w:rsidRPr="00B17FB9">
        <w:rPr>
          <w:bCs/>
          <w:spacing w:val="-1"/>
          <w:sz w:val="28"/>
          <w:szCs w:val="28"/>
        </w:rPr>
        <w:lastRenderedPageBreak/>
        <w:t>проведение инвентаризации неиспользуемых своими владельцами земельных участков и выполнение проектов планировка на данные территории.</w:t>
      </w:r>
    </w:p>
    <w:p w14:paraId="02956AB8" w14:textId="37D52245" w:rsidR="00D757BC" w:rsidRPr="000D5839" w:rsidRDefault="00BA0D34" w:rsidP="00BA0D34">
      <w:pPr>
        <w:pStyle w:val="20"/>
        <w:rPr>
          <w:i w:val="0"/>
          <w:iCs w:val="0"/>
          <w:sz w:val="28"/>
        </w:rPr>
      </w:pPr>
      <w:bookmarkStart w:id="70" w:name="_Toc84321508"/>
      <w:bookmarkStart w:id="71" w:name="_Toc106800843"/>
      <w:bookmarkStart w:id="72" w:name="_Toc165539028"/>
      <w:r w:rsidRPr="000D5839">
        <w:rPr>
          <w:i w:val="0"/>
          <w:iCs w:val="0"/>
          <w:sz w:val="28"/>
        </w:rPr>
        <w:t xml:space="preserve">2.2 </w:t>
      </w:r>
      <w:r w:rsidR="00D757BC" w:rsidRPr="000D5839">
        <w:rPr>
          <w:i w:val="0"/>
          <w:iCs w:val="0"/>
          <w:sz w:val="28"/>
        </w:rPr>
        <w:t>Прогнозируемые ограничения использования территорий поселения</w:t>
      </w:r>
      <w:bookmarkEnd w:id="70"/>
      <w:bookmarkEnd w:id="71"/>
      <w:bookmarkEnd w:id="72"/>
    </w:p>
    <w:p w14:paraId="392BD2A9" w14:textId="75501B0E" w:rsidR="00D757BC" w:rsidRPr="00596CE6" w:rsidRDefault="00D757BC" w:rsidP="00D757BC">
      <w:pPr>
        <w:pStyle w:val="a1"/>
        <w:rPr>
          <w:sz w:val="28"/>
          <w:szCs w:val="28"/>
          <w:lang w:val="ru-RU"/>
        </w:rPr>
      </w:pPr>
      <w:bookmarkStart w:id="73" w:name="_Toc84321512"/>
      <w:r w:rsidRPr="000D5839">
        <w:rPr>
          <w:sz w:val="28"/>
          <w:szCs w:val="28"/>
          <w:lang w:val="ru-RU" w:eastAsia="ru-RU" w:bidi="ar-SA"/>
        </w:rPr>
        <w:t xml:space="preserve">Ограничения </w:t>
      </w:r>
      <w:r w:rsidRPr="000D5839">
        <w:rPr>
          <w:sz w:val="28"/>
          <w:szCs w:val="28"/>
          <w:lang w:val="ru-RU"/>
        </w:rPr>
        <w:t xml:space="preserve">использования территорий поселения устанавливаются в границах зон с особыми условиями использования территории в соответствии со ст. 105 Земельного кодекса. На </w:t>
      </w:r>
      <w:r w:rsidR="00FD6793" w:rsidRPr="000D5839">
        <w:rPr>
          <w:sz w:val="28"/>
          <w:szCs w:val="28"/>
          <w:lang w:val="ru-RU"/>
        </w:rPr>
        <w:t xml:space="preserve">карте </w:t>
      </w:r>
      <w:r w:rsidR="00C953A8">
        <w:rPr>
          <w:sz w:val="28"/>
          <w:szCs w:val="28"/>
          <w:lang w:val="ru-RU"/>
        </w:rPr>
        <w:t>Серебрянского</w:t>
      </w:r>
      <w:r w:rsidR="00584619" w:rsidRPr="000D5839">
        <w:rPr>
          <w:sz w:val="28"/>
          <w:szCs w:val="28"/>
          <w:lang w:val="ru-RU"/>
        </w:rPr>
        <w:t xml:space="preserve"> сельсовета </w:t>
      </w:r>
      <w:r w:rsidRPr="00596CE6">
        <w:rPr>
          <w:sz w:val="28"/>
          <w:szCs w:val="28"/>
          <w:lang w:val="ru-RU"/>
        </w:rPr>
        <w:t>отображены следующие зоны:</w:t>
      </w:r>
    </w:p>
    <w:p w14:paraId="7C7E31B5" w14:textId="47DBEEE6" w:rsidR="00584619" w:rsidRPr="00596CE6" w:rsidRDefault="00584619" w:rsidP="00584619">
      <w:pPr>
        <w:pStyle w:val="afff2"/>
        <w:numPr>
          <w:ilvl w:val="0"/>
          <w:numId w:val="7"/>
        </w:numPr>
        <w:ind w:left="1064"/>
        <w:contextualSpacing w:val="0"/>
        <w:rPr>
          <w:bCs/>
          <w:spacing w:val="-1"/>
          <w:sz w:val="28"/>
          <w:szCs w:val="28"/>
        </w:rPr>
      </w:pPr>
      <w:r w:rsidRPr="00596CE6">
        <w:rPr>
          <w:bCs/>
          <w:spacing w:val="-1"/>
          <w:sz w:val="28"/>
          <w:szCs w:val="28"/>
        </w:rPr>
        <w:t>водоохранная зона;</w:t>
      </w:r>
    </w:p>
    <w:p w14:paraId="6979A97B"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береговая полоса;</w:t>
      </w:r>
    </w:p>
    <w:p w14:paraId="7B67BA68"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прибрежная защитная полоса;</w:t>
      </w:r>
    </w:p>
    <w:p w14:paraId="6466F062" w14:textId="77777777" w:rsidR="006F650C" w:rsidRPr="00596CE6" w:rsidRDefault="006F650C" w:rsidP="006F650C">
      <w:pPr>
        <w:pStyle w:val="afff2"/>
        <w:numPr>
          <w:ilvl w:val="0"/>
          <w:numId w:val="7"/>
        </w:numPr>
        <w:ind w:left="1064"/>
        <w:contextualSpacing w:val="0"/>
        <w:rPr>
          <w:bCs/>
          <w:spacing w:val="-1"/>
          <w:sz w:val="28"/>
          <w:szCs w:val="28"/>
        </w:rPr>
      </w:pPr>
      <w:r w:rsidRPr="00596CE6">
        <w:rPr>
          <w:bCs/>
          <w:spacing w:val="-1"/>
          <w:sz w:val="28"/>
          <w:szCs w:val="28"/>
        </w:rPr>
        <w:t>охранная зона объектов электросетевого хозяйства (вдоль линий электропередачи, вокруг подстанций);</w:t>
      </w:r>
    </w:p>
    <w:p w14:paraId="5324CCA9" w14:textId="77777777" w:rsidR="006F650C" w:rsidRPr="00596CE6" w:rsidRDefault="006F650C" w:rsidP="006F650C">
      <w:pPr>
        <w:pStyle w:val="afff2"/>
        <w:numPr>
          <w:ilvl w:val="0"/>
          <w:numId w:val="7"/>
        </w:numPr>
        <w:ind w:left="1064"/>
        <w:contextualSpacing w:val="0"/>
        <w:rPr>
          <w:bCs/>
          <w:spacing w:val="-1"/>
          <w:sz w:val="28"/>
          <w:szCs w:val="28"/>
        </w:rPr>
      </w:pPr>
      <w:r w:rsidRPr="00596CE6">
        <w:rPr>
          <w:bCs/>
          <w:spacing w:val="-1"/>
          <w:sz w:val="28"/>
          <w:szCs w:val="28"/>
        </w:rPr>
        <w:t>охранная зона линий и сооружений связи;</w:t>
      </w:r>
    </w:p>
    <w:p w14:paraId="444211F9" w14:textId="485ED1FD" w:rsidR="000D5839" w:rsidRPr="00596CE6" w:rsidRDefault="000D5839" w:rsidP="006F650C">
      <w:pPr>
        <w:pStyle w:val="afff2"/>
        <w:numPr>
          <w:ilvl w:val="0"/>
          <w:numId w:val="7"/>
        </w:numPr>
        <w:ind w:left="1064"/>
        <w:contextualSpacing w:val="0"/>
        <w:rPr>
          <w:bCs/>
          <w:spacing w:val="-1"/>
          <w:sz w:val="28"/>
          <w:szCs w:val="28"/>
        </w:rPr>
      </w:pPr>
      <w:r w:rsidRPr="00596CE6">
        <w:rPr>
          <w:bCs/>
          <w:spacing w:val="-1"/>
          <w:sz w:val="28"/>
          <w:szCs w:val="28"/>
        </w:rPr>
        <w:t>охранная зона тепловых сетей;</w:t>
      </w:r>
    </w:p>
    <w:p w14:paraId="14190F45" w14:textId="77777777" w:rsidR="00A74864" w:rsidRPr="00596CE6" w:rsidRDefault="00A74864" w:rsidP="00A74864">
      <w:pPr>
        <w:pStyle w:val="afff2"/>
        <w:numPr>
          <w:ilvl w:val="0"/>
          <w:numId w:val="7"/>
        </w:numPr>
        <w:ind w:left="1064"/>
        <w:contextualSpacing w:val="0"/>
        <w:rPr>
          <w:bCs/>
          <w:spacing w:val="-1"/>
          <w:sz w:val="28"/>
          <w:szCs w:val="28"/>
        </w:rPr>
      </w:pPr>
      <w:r w:rsidRPr="00596CE6">
        <w:rPr>
          <w:bCs/>
          <w:spacing w:val="-1"/>
          <w:sz w:val="28"/>
          <w:szCs w:val="28"/>
        </w:rPr>
        <w:t>первый пояс санитарной охраны источника водоснабжения;</w:t>
      </w:r>
    </w:p>
    <w:p w14:paraId="5B082CE2" w14:textId="6A481369" w:rsidR="006F650C" w:rsidRPr="00596CE6" w:rsidRDefault="006F650C" w:rsidP="006F650C">
      <w:pPr>
        <w:pStyle w:val="afff2"/>
        <w:numPr>
          <w:ilvl w:val="0"/>
          <w:numId w:val="7"/>
        </w:numPr>
        <w:ind w:left="1064"/>
        <w:contextualSpacing w:val="0"/>
        <w:rPr>
          <w:bCs/>
          <w:spacing w:val="-1"/>
          <w:sz w:val="28"/>
          <w:szCs w:val="28"/>
        </w:rPr>
      </w:pPr>
      <w:r w:rsidRPr="00596CE6">
        <w:rPr>
          <w:bCs/>
          <w:spacing w:val="-1"/>
          <w:sz w:val="28"/>
          <w:szCs w:val="28"/>
        </w:rPr>
        <w:t>придорожная полоса</w:t>
      </w:r>
      <w:r w:rsidR="00F3489C" w:rsidRPr="00596CE6">
        <w:rPr>
          <w:bCs/>
          <w:spacing w:val="-1"/>
          <w:sz w:val="28"/>
          <w:szCs w:val="28"/>
        </w:rPr>
        <w:t>.</w:t>
      </w:r>
    </w:p>
    <w:p w14:paraId="623B9121" w14:textId="70FD05A9" w:rsidR="00AF6CE9" w:rsidRPr="00F3489C" w:rsidRDefault="00BA0D34" w:rsidP="00BA0D34">
      <w:pPr>
        <w:pStyle w:val="30"/>
        <w:keepNext w:val="0"/>
        <w:widowControl w:val="0"/>
        <w:rPr>
          <w:i w:val="0"/>
          <w:sz w:val="28"/>
          <w:szCs w:val="28"/>
        </w:rPr>
      </w:pPr>
      <w:bookmarkStart w:id="74" w:name="_Toc101257433"/>
      <w:bookmarkStart w:id="75" w:name="_Toc101430365"/>
      <w:bookmarkStart w:id="76" w:name="_Toc103945780"/>
      <w:bookmarkStart w:id="77" w:name="_Toc106800851"/>
      <w:bookmarkStart w:id="78" w:name="_Toc165539029"/>
      <w:bookmarkStart w:id="79" w:name="_Toc106800844"/>
      <w:bookmarkStart w:id="80" w:name="_Toc61969706"/>
      <w:bookmarkStart w:id="81" w:name="_Toc100819805"/>
      <w:r w:rsidRPr="00F3489C">
        <w:rPr>
          <w:i w:val="0"/>
          <w:sz w:val="28"/>
          <w:szCs w:val="28"/>
        </w:rPr>
        <w:t xml:space="preserve">2.2.1 </w:t>
      </w:r>
      <w:r w:rsidR="00AF6CE9" w:rsidRPr="00F3489C">
        <w:rPr>
          <w:i w:val="0"/>
          <w:sz w:val="28"/>
          <w:szCs w:val="28"/>
        </w:rPr>
        <w:t>Водоохранная зона и прибрежная защитная полоса</w:t>
      </w:r>
      <w:bookmarkEnd w:id="74"/>
      <w:bookmarkEnd w:id="75"/>
      <w:bookmarkEnd w:id="76"/>
      <w:bookmarkEnd w:id="77"/>
      <w:bookmarkEnd w:id="78"/>
    </w:p>
    <w:p w14:paraId="5203A882" w14:textId="77777777" w:rsidR="000D5839" w:rsidRPr="000D5839" w:rsidRDefault="000D5839" w:rsidP="000D5839">
      <w:pPr>
        <w:pStyle w:val="a1"/>
        <w:rPr>
          <w:sz w:val="28"/>
          <w:szCs w:val="28"/>
          <w:lang w:val="ru-RU" w:eastAsia="ru-RU" w:bidi="ar-SA"/>
        </w:rPr>
      </w:pPr>
      <w:bookmarkStart w:id="82" w:name="_Toc61969714"/>
      <w:bookmarkStart w:id="83" w:name="_Toc106800850"/>
      <w:r w:rsidRPr="000D5839">
        <w:rPr>
          <w:rFonts w:eastAsia="Calibri"/>
          <w:sz w:val="28"/>
          <w:szCs w:val="28"/>
          <w:lang w:val="ru-RU"/>
        </w:rPr>
        <w:t xml:space="preserve">В </w:t>
      </w:r>
      <w:r w:rsidRPr="000D5839">
        <w:rPr>
          <w:sz w:val="28"/>
          <w:szCs w:val="28"/>
          <w:lang w:val="ru-RU" w:eastAsia="ru-RU" w:bidi="ar-SA"/>
        </w:rPr>
        <w:t>соответствии со статьей 65 Водного Кодекса Российской Федерации водоохранными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14:paraId="716468F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устанавливаются прибрежные защитные полосы, на территориях которых вводятся дополнительные ограничения хозяйственной и иной деятельности.</w:t>
      </w:r>
    </w:p>
    <w:p w14:paraId="341C324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За пределами территорий городов и других населенных пунктов ширина водоохранной зоны рек, ручьев, каналов, озер, водохранилищ и ширина их прибрежной защитной полосы устанавливаются от местоположения соответствующей береговой линии (границы водного объекта), а ширина водоохранной зоны морей и ширина их прибрежной защитной полосы - от линии максимального прилива. При наличии централизованных ливневых систем водоотведения и набережных границы прибрежных защитных полос этих водных объектов совпадают с парапетами набережных, ширина водоохранной зоны на таких территориях устанавливается от парапета набережной.</w:t>
      </w:r>
    </w:p>
    <w:p w14:paraId="38C1F0EA"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рек или ручьев устанавливается от их истока для рек или ручьев протяженностью:</w:t>
      </w:r>
    </w:p>
    <w:p w14:paraId="0344050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lastRenderedPageBreak/>
        <w:t>1) до десяти километров - в размере пятидесяти метров;</w:t>
      </w:r>
    </w:p>
    <w:p w14:paraId="63824E2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от десяти до пятидесяти километров - в размере ста метров;</w:t>
      </w:r>
    </w:p>
    <w:p w14:paraId="18FC781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от пятидесяти километров и более - в размере двухсот метров.</w:t>
      </w:r>
    </w:p>
    <w:p w14:paraId="289735D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Для реки, ручья протяженностью менее десяти километров от истока до устья водоохранная зона совпадает с прибрежной защитной полосой. Радиус водоохранной зоны для истоков реки, ручья устанавливается в размере пятидесяти метров.</w:t>
      </w:r>
    </w:p>
    <w:p w14:paraId="4BF930C7"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 Ширина водоохранной зоны водохранилища, расположенного на водотоке, устанавливается равной ширине водоохранной зоны этого водотока.</w:t>
      </w:r>
    </w:p>
    <w:p w14:paraId="31D11A8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водоохранной зоны моря составляет пятьсот метров.</w:t>
      </w:r>
    </w:p>
    <w:p w14:paraId="3DF4B8B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14:paraId="70600DD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Ширина прибрежной защитной полосы реки, озера, водохранилища, являющихся средой обитания, местами воспроизводства, нереста, нагула, миграционными путями особо ценных водных биологических ресурсов (при наличии одного из показателей) и (или) используемых для добычи (вылова), сохранения таких видов водных биологических ресурсов и среды их обитания, устанавливается в размере двухсот метров независимо от уклона берега.</w:t>
      </w:r>
    </w:p>
    <w:p w14:paraId="3000C402"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населенных пунктов при наличии централизованных ливневых систем водоотведения и набережных границы прибрежных защитных полос совпадают с парапетами набережных. Ширина водоохранной зоны на таких территориях устанавливается от парапета набережной. При отсутствии набережной ширина водоохранной зоны, прибрежной защитной полосы измеряется от местоположения береговой линии (границы водного объекта).</w:t>
      </w:r>
    </w:p>
    <w:p w14:paraId="286C49C9"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запрещаются:</w:t>
      </w:r>
    </w:p>
    <w:p w14:paraId="5D575B5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использование сточных вод в целях повышения почвенного плодородия;</w:t>
      </w:r>
    </w:p>
    <w:p w14:paraId="7B570E3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 а также загрязнение территории загрязняющими веществами, предельно допустимые концентрации которых в водах водных объектов рыбохозяйственного значения не установлены;</w:t>
      </w:r>
    </w:p>
    <w:p w14:paraId="55C91B0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осуществление авиационных мер по борьбе с вредными организмами;</w:t>
      </w:r>
    </w:p>
    <w:p w14:paraId="1F1E236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14:paraId="6241BE33"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 xml:space="preserve">5) строительство и реконструкция автозаправочных станций, складов горюче-смазочных материалов (за исключением случаев, если </w:t>
      </w:r>
      <w:r w:rsidRPr="000D5839">
        <w:rPr>
          <w:sz w:val="28"/>
          <w:szCs w:val="28"/>
          <w:lang w:val="ru-RU" w:eastAsia="ru-RU" w:bidi="ar-SA"/>
        </w:rPr>
        <w:lastRenderedPageBreak/>
        <w:t>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14:paraId="0F2A8DD0"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6) хранение пестицидов и агрохимикатов (за исключением хранения агрохимикатов в специализированных хранилищах на территориях морских портов за пределами границ прибрежных защитных полос), применение пестицидов и агрохимикатов;</w:t>
      </w:r>
    </w:p>
    <w:p w14:paraId="6E8F0B8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7) сброс сточных, в том числе дренажных, вод;</w:t>
      </w:r>
    </w:p>
    <w:p w14:paraId="00B9FEE8"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N 2395-1 "О недрах").</w:t>
      </w:r>
    </w:p>
    <w:p w14:paraId="7A74BB0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14:paraId="6B3911C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централизованные системы водоотведения (канализации), централизованные ливневые системы водоотведения;</w:t>
      </w:r>
    </w:p>
    <w:p w14:paraId="076CEBA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14:paraId="7899E53F"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Водного Кодекса;</w:t>
      </w:r>
    </w:p>
    <w:p w14:paraId="42FC91D4"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lastRenderedPageBreak/>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14:paraId="6E735A3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5) сооружения, обеспечивающие защиту водных объектов и прилегающих к ним территорий от разливов нефти и нефтепродуктов и иного негативного воздействия на окружающую среду.</w:t>
      </w:r>
    </w:p>
    <w:p w14:paraId="5A59C96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отношении территорий ведения гражданами садоводства или огородничества для собственных нужд, размещенных в границах водоохранных зон и не оборудованных сооружениями для очистки сточных вод, до момента их оборудования такими сооружениями и (или) подключения к системам, указанным в пункте 1 части 16 настоящей статьи,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14:paraId="419035F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На территориях, расположенных в границах водоохранных зон и занятых защитными лесами, особо защитными участками лесов, наряду с ограничениями, установленными частью 15 настоящей статьи,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14:paraId="5473B58D"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Строительство, реконструкция и эксплуатация специализированных хранилищ агрохимикатов допускаются при условии оборудования таких хранилищ сооружениями и системами, предотвращающими загрязнение водных объектов.</w:t>
      </w:r>
    </w:p>
    <w:p w14:paraId="7608B41E"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В границах прибрежных защитных полос наряду с установленными частью 15 статьи 65 Водного Кодекса ограничениями запрещаются:</w:t>
      </w:r>
    </w:p>
    <w:p w14:paraId="46F2D131"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1) распашка земель;</w:t>
      </w:r>
    </w:p>
    <w:p w14:paraId="6C502D06"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2) размещение отвалов размываемых грунтов;</w:t>
      </w:r>
    </w:p>
    <w:p w14:paraId="5ADC326B"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3) выпас сельскохозяйственных животных и организация для них летних лагерей, ванн.</w:t>
      </w:r>
    </w:p>
    <w:p w14:paraId="4C871ACC" w14:textId="77777777" w:rsidR="000D5839" w:rsidRPr="000D5839" w:rsidRDefault="000D5839" w:rsidP="000D5839">
      <w:pPr>
        <w:pStyle w:val="a1"/>
        <w:rPr>
          <w:sz w:val="28"/>
          <w:szCs w:val="28"/>
          <w:lang w:val="ru-RU" w:eastAsia="ru-RU" w:bidi="ar-SA"/>
        </w:rPr>
      </w:pPr>
      <w:r w:rsidRPr="000D5839">
        <w:rPr>
          <w:sz w:val="28"/>
          <w:szCs w:val="28"/>
          <w:lang w:val="ru-RU" w:eastAsia="ru-RU" w:bidi="ar-SA"/>
        </w:rPr>
        <w:t>Установление границ водоохранных зон и границ прибрежных защитных полос водных объектов, в том числе обозначение на местности посредством специальных информационных знаков, осуществляется в порядке, установленном Правительством Российской Федерации.</w:t>
      </w:r>
    </w:p>
    <w:p w14:paraId="46CEC53D" w14:textId="6323FCB6" w:rsidR="00AF6CE9" w:rsidRPr="00F3489C" w:rsidRDefault="00BA0D34" w:rsidP="00BA0D34">
      <w:pPr>
        <w:pStyle w:val="30"/>
        <w:keepNext w:val="0"/>
        <w:widowControl w:val="0"/>
        <w:rPr>
          <w:i w:val="0"/>
          <w:sz w:val="28"/>
          <w:szCs w:val="28"/>
        </w:rPr>
      </w:pPr>
      <w:bookmarkStart w:id="84" w:name="_Toc165539030"/>
      <w:r w:rsidRPr="00F3489C">
        <w:rPr>
          <w:i w:val="0"/>
          <w:sz w:val="28"/>
          <w:szCs w:val="28"/>
        </w:rPr>
        <w:t xml:space="preserve">2.2.2 </w:t>
      </w:r>
      <w:r w:rsidR="00AF6CE9" w:rsidRPr="00F3489C">
        <w:rPr>
          <w:i w:val="0"/>
          <w:sz w:val="28"/>
          <w:szCs w:val="28"/>
        </w:rPr>
        <w:t>Береговые полосы</w:t>
      </w:r>
      <w:bookmarkEnd w:id="82"/>
      <w:bookmarkEnd w:id="83"/>
      <w:bookmarkEnd w:id="84"/>
    </w:p>
    <w:p w14:paraId="05718689"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 xml:space="preserve">К территориям общего пользования относятся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 </w:t>
      </w:r>
    </w:p>
    <w:p w14:paraId="6F42F348"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В соответствии с Водным кодексом Российской Федерации от 03.06.2006 №74-ФЗ выделяются объекты общего пользования, а также полоса земли вдоль береговой линии водного объекта общего пользования.</w:t>
      </w:r>
    </w:p>
    <w:p w14:paraId="767C163A"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lastRenderedPageBreak/>
        <w:t>Полоса земли вдоль береговой линии водного объекта общего пользования (береговая полоса) предназначается для общего пользования.</w:t>
      </w:r>
    </w:p>
    <w:p w14:paraId="116D9FB1"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Полоса земли вдоль береговой линии (границы водного объекта)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14:paraId="3593FD14" w14:textId="77777777"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Каждый гражданин вправе пользоваться (без использования механических транспортных средств) береговой полосой водных объектов общего пользования для передвижения и пребывания около них, в том числе для осуществления любительского рыболовства и причаливания плавучих средств.</w:t>
      </w:r>
    </w:p>
    <w:p w14:paraId="0960AF73" w14:textId="60456800" w:rsidR="00AF6CE9" w:rsidRPr="00F3489C" w:rsidRDefault="00AF6CE9" w:rsidP="00AF6CE9">
      <w:pPr>
        <w:widowControl w:val="0"/>
        <w:shd w:val="clear" w:color="auto" w:fill="FFFFFF"/>
        <w:ind w:firstLine="709"/>
        <w:textAlignment w:val="baseline"/>
        <w:rPr>
          <w:spacing w:val="2"/>
          <w:sz w:val="28"/>
          <w:szCs w:val="28"/>
        </w:rPr>
      </w:pPr>
      <w:r w:rsidRPr="00F3489C">
        <w:rPr>
          <w:spacing w:val="2"/>
          <w:sz w:val="28"/>
          <w:szCs w:val="28"/>
        </w:rPr>
        <w:t>Согласно п. 8 ст. 27 Земельного кодекса Российской Федерации от 25.10.2001 №136-ФЗ запрещается приватизация земельных участков в пределах береговой полосы, установленной в соответствии с Водным кодексом Российской Федерации, а также земельных участков, на которых находятся пруды, обводненные карьеры, в границах территорий общего пользования.</w:t>
      </w:r>
    </w:p>
    <w:p w14:paraId="1B99AB96" w14:textId="075782DF" w:rsidR="00A66ACF" w:rsidRPr="00F3489C" w:rsidRDefault="00BA0D34" w:rsidP="00BA0D34">
      <w:pPr>
        <w:pStyle w:val="30"/>
        <w:keepNext w:val="0"/>
        <w:widowControl w:val="0"/>
        <w:rPr>
          <w:i w:val="0"/>
          <w:sz w:val="28"/>
          <w:szCs w:val="28"/>
        </w:rPr>
      </w:pPr>
      <w:bookmarkStart w:id="85" w:name="_Toc165539031"/>
      <w:r w:rsidRPr="00F3489C">
        <w:rPr>
          <w:i w:val="0"/>
          <w:sz w:val="28"/>
          <w:szCs w:val="28"/>
        </w:rPr>
        <w:t>2.2.</w:t>
      </w:r>
      <w:r w:rsidR="006F650C" w:rsidRPr="00F3489C">
        <w:rPr>
          <w:i w:val="0"/>
          <w:sz w:val="28"/>
          <w:szCs w:val="28"/>
        </w:rPr>
        <w:t>3</w:t>
      </w:r>
      <w:r w:rsidRPr="00F3489C">
        <w:rPr>
          <w:i w:val="0"/>
          <w:sz w:val="28"/>
          <w:szCs w:val="28"/>
        </w:rPr>
        <w:t xml:space="preserve"> </w:t>
      </w:r>
      <w:r w:rsidR="00A66ACF" w:rsidRPr="00F3489C">
        <w:rPr>
          <w:i w:val="0"/>
          <w:sz w:val="28"/>
          <w:szCs w:val="28"/>
        </w:rPr>
        <w:t>Охранная зона объектов электросетевого хозяйства (вдоль линий электропередачи, вокруг подстанций)</w:t>
      </w:r>
      <w:bookmarkEnd w:id="85"/>
    </w:p>
    <w:p w14:paraId="71584E1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объектов электросетевого хозяйства устанавливаются с целью обеспечения безопасного функционирования и эксплуатации данных объектов в соответствии с Постановлением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В целях защиты населения от воздействия электрического поля, создаваемого воздушными линиями электропередач, устанавливаются санитарно-защитные зоны в соответствии с Постановлением Правительства РФ от 03 марта 2018 г. № 222 «Об утверждении Правил установления санитарно-защитных зон и использования земельных участков, расположенных в границах санитарно-защитных зон».</w:t>
      </w:r>
    </w:p>
    <w:p w14:paraId="63B8B5D3"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Охранные зоны устанавливаются:</w:t>
      </w:r>
    </w:p>
    <w:p w14:paraId="4024480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а)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отклоненном их положении на следующем расстоянии:</w:t>
      </w:r>
    </w:p>
    <w:p w14:paraId="4AEC0F5B" w14:textId="0045EFB1" w:rsidR="00A66ACF" w:rsidRPr="00F3489C" w:rsidRDefault="00A66ACF" w:rsidP="006B72A9">
      <w:pPr>
        <w:keepNext/>
        <w:jc w:val="right"/>
        <w:rPr>
          <w:b/>
          <w:sz w:val="28"/>
          <w:szCs w:val="28"/>
          <w:lang w:eastAsia="ar-SA" w:bidi="en-US"/>
        </w:rPr>
      </w:pPr>
      <w:r w:rsidRPr="00F3489C">
        <w:rPr>
          <w:b/>
          <w:sz w:val="28"/>
          <w:szCs w:val="28"/>
          <w:lang w:eastAsia="ar-SA" w:bidi="en-US"/>
        </w:rPr>
        <w:lastRenderedPageBreak/>
        <w:t>Таблица 2.</w:t>
      </w:r>
      <w:r w:rsidR="009952D4">
        <w:rPr>
          <w:b/>
          <w:sz w:val="28"/>
          <w:szCs w:val="28"/>
          <w:lang w:eastAsia="ar-SA" w:bidi="en-US"/>
        </w:rPr>
        <w:t>17</w:t>
      </w:r>
    </w:p>
    <w:p w14:paraId="5D15F597" w14:textId="77777777" w:rsidR="00A66ACF" w:rsidRPr="00F3489C" w:rsidRDefault="00A66ACF" w:rsidP="006B72A9">
      <w:pPr>
        <w:pStyle w:val="a1"/>
        <w:keepNext/>
        <w:suppressAutoHyphens/>
        <w:spacing w:after="120"/>
        <w:ind w:firstLine="0"/>
        <w:jc w:val="center"/>
        <w:rPr>
          <w:b/>
          <w:sz w:val="28"/>
          <w:szCs w:val="28"/>
          <w:lang w:val="ru-RU"/>
        </w:rPr>
      </w:pPr>
      <w:r w:rsidRPr="00F3489C">
        <w:rPr>
          <w:b/>
          <w:sz w:val="28"/>
          <w:szCs w:val="28"/>
          <w:lang w:val="ru-RU"/>
        </w:rPr>
        <w:t>Требования к границам установления охранных зон объектов электросетевого хозяйства</w:t>
      </w:r>
    </w:p>
    <w:tbl>
      <w:tblPr>
        <w:tblW w:w="5000" w:type="pct"/>
        <w:jc w:val="center"/>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000" w:firstRow="0" w:lastRow="0" w:firstColumn="0" w:lastColumn="0" w:noHBand="0" w:noVBand="0"/>
      </w:tblPr>
      <w:tblGrid>
        <w:gridCol w:w="711"/>
        <w:gridCol w:w="2259"/>
        <w:gridCol w:w="6364"/>
      </w:tblGrid>
      <w:tr w:rsidR="00A66ACF" w:rsidRPr="00F3489C" w14:paraId="6A42A383" w14:textId="77777777" w:rsidTr="00E66D15">
        <w:trPr>
          <w:tblHeader/>
          <w:jc w:val="center"/>
        </w:trPr>
        <w:tc>
          <w:tcPr>
            <w:tcW w:w="381" w:type="pct"/>
          </w:tcPr>
          <w:p w14:paraId="2E7B926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п/п</w:t>
            </w:r>
          </w:p>
        </w:tc>
        <w:tc>
          <w:tcPr>
            <w:tcW w:w="1210" w:type="pct"/>
          </w:tcPr>
          <w:p w14:paraId="55AC2626"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 xml:space="preserve">Проектный номинальный класс напряжения, </w:t>
            </w:r>
            <w:proofErr w:type="spellStart"/>
            <w:r w:rsidRPr="00F3489C">
              <w:rPr>
                <w:rFonts w:ascii="Times New Roman" w:hAnsi="Times New Roman" w:cs="Times New Roman"/>
                <w:b/>
                <w:sz w:val="22"/>
                <w:szCs w:val="22"/>
              </w:rPr>
              <w:t>кВ</w:t>
            </w:r>
            <w:proofErr w:type="spellEnd"/>
          </w:p>
        </w:tc>
        <w:tc>
          <w:tcPr>
            <w:tcW w:w="3409" w:type="pct"/>
          </w:tcPr>
          <w:p w14:paraId="48406A81" w14:textId="77777777" w:rsidR="00A66ACF" w:rsidRPr="00F3489C" w:rsidRDefault="00A66ACF" w:rsidP="00E66D15">
            <w:pPr>
              <w:pStyle w:val="afff6"/>
              <w:jc w:val="center"/>
              <w:rPr>
                <w:rFonts w:ascii="Times New Roman" w:hAnsi="Times New Roman" w:cs="Times New Roman"/>
                <w:b/>
                <w:sz w:val="22"/>
                <w:szCs w:val="22"/>
              </w:rPr>
            </w:pPr>
            <w:r w:rsidRPr="00F3489C">
              <w:rPr>
                <w:rFonts w:ascii="Times New Roman" w:hAnsi="Times New Roman" w:cs="Times New Roman"/>
                <w:b/>
                <w:sz w:val="22"/>
                <w:szCs w:val="22"/>
              </w:rPr>
              <w:t>Расстояние, м</w:t>
            </w:r>
          </w:p>
        </w:tc>
      </w:tr>
      <w:tr w:rsidR="00A66ACF" w:rsidRPr="00F3489C" w14:paraId="77CAECB4" w14:textId="77777777" w:rsidTr="00E66D15">
        <w:trPr>
          <w:jc w:val="center"/>
        </w:trPr>
        <w:tc>
          <w:tcPr>
            <w:tcW w:w="381" w:type="pct"/>
            <w:vAlign w:val="center"/>
          </w:tcPr>
          <w:p w14:paraId="1987D1D4"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w:t>
            </w:r>
          </w:p>
        </w:tc>
        <w:tc>
          <w:tcPr>
            <w:tcW w:w="1210" w:type="pct"/>
            <w:vAlign w:val="center"/>
          </w:tcPr>
          <w:p w14:paraId="0A8961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до 1</w:t>
            </w:r>
          </w:p>
        </w:tc>
        <w:tc>
          <w:tcPr>
            <w:tcW w:w="3409" w:type="pct"/>
            <w:vAlign w:val="center"/>
          </w:tcPr>
          <w:p w14:paraId="536C2B6E"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 (для линий с самонесущими или изолированными проводами, проложенных по стенам зданий, конструкциям и т.д., охранная зона определяется в соответствии с установленными нормативными правовыми актами минимальными допустимыми расстояниями от таких линий)</w:t>
            </w:r>
          </w:p>
        </w:tc>
      </w:tr>
      <w:tr w:rsidR="00A66ACF" w:rsidRPr="00F3489C" w14:paraId="5E569CFD" w14:textId="77777777" w:rsidTr="00E66D15">
        <w:trPr>
          <w:jc w:val="center"/>
        </w:trPr>
        <w:tc>
          <w:tcPr>
            <w:tcW w:w="381" w:type="pct"/>
            <w:vAlign w:val="center"/>
          </w:tcPr>
          <w:p w14:paraId="3EE7BC1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w:t>
            </w:r>
          </w:p>
        </w:tc>
        <w:tc>
          <w:tcPr>
            <w:tcW w:w="1210" w:type="pct"/>
            <w:vAlign w:val="center"/>
          </w:tcPr>
          <w:p w14:paraId="5B286EC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1 - 20</w:t>
            </w:r>
          </w:p>
        </w:tc>
        <w:tc>
          <w:tcPr>
            <w:tcW w:w="3409" w:type="pct"/>
            <w:vAlign w:val="center"/>
          </w:tcPr>
          <w:p w14:paraId="392F1573"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10 (5 - для линий с самонесущими или изолированными проводами, размещенных в границах населенных пунктов)</w:t>
            </w:r>
          </w:p>
        </w:tc>
      </w:tr>
      <w:tr w:rsidR="00A66ACF" w:rsidRPr="00F3489C" w14:paraId="20793FA5" w14:textId="77777777" w:rsidTr="00E66D15">
        <w:trPr>
          <w:jc w:val="center"/>
        </w:trPr>
        <w:tc>
          <w:tcPr>
            <w:tcW w:w="381" w:type="pct"/>
            <w:vAlign w:val="center"/>
          </w:tcPr>
          <w:p w14:paraId="3BD1894D"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w:t>
            </w:r>
          </w:p>
        </w:tc>
        <w:tc>
          <w:tcPr>
            <w:tcW w:w="1210" w:type="pct"/>
            <w:vAlign w:val="center"/>
          </w:tcPr>
          <w:p w14:paraId="708D1E5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35</w:t>
            </w:r>
          </w:p>
        </w:tc>
        <w:tc>
          <w:tcPr>
            <w:tcW w:w="3409" w:type="pct"/>
            <w:vAlign w:val="center"/>
          </w:tcPr>
          <w:p w14:paraId="70D11756"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w:t>
            </w:r>
          </w:p>
        </w:tc>
      </w:tr>
      <w:tr w:rsidR="00A66ACF" w:rsidRPr="00F3489C" w14:paraId="1009EDE1" w14:textId="77777777" w:rsidTr="00E66D15">
        <w:trPr>
          <w:jc w:val="center"/>
        </w:trPr>
        <w:tc>
          <w:tcPr>
            <w:tcW w:w="381" w:type="pct"/>
            <w:vAlign w:val="center"/>
          </w:tcPr>
          <w:p w14:paraId="668B6B1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4</w:t>
            </w:r>
          </w:p>
        </w:tc>
        <w:tc>
          <w:tcPr>
            <w:tcW w:w="1210" w:type="pct"/>
            <w:vAlign w:val="center"/>
          </w:tcPr>
          <w:p w14:paraId="0D983C8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110</w:t>
            </w:r>
          </w:p>
        </w:tc>
        <w:tc>
          <w:tcPr>
            <w:tcW w:w="3409" w:type="pct"/>
            <w:vAlign w:val="center"/>
          </w:tcPr>
          <w:p w14:paraId="2455F0F7"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20</w:t>
            </w:r>
          </w:p>
        </w:tc>
      </w:tr>
      <w:tr w:rsidR="00A66ACF" w:rsidRPr="00F3489C" w14:paraId="7B7B43CE" w14:textId="77777777" w:rsidTr="00E66D15">
        <w:trPr>
          <w:jc w:val="center"/>
        </w:trPr>
        <w:tc>
          <w:tcPr>
            <w:tcW w:w="381" w:type="pct"/>
            <w:vAlign w:val="center"/>
          </w:tcPr>
          <w:p w14:paraId="67F7826A"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5</w:t>
            </w:r>
          </w:p>
        </w:tc>
        <w:tc>
          <w:tcPr>
            <w:tcW w:w="1210" w:type="pct"/>
            <w:vAlign w:val="center"/>
          </w:tcPr>
          <w:p w14:paraId="1D5306C2"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150, 220</w:t>
            </w:r>
          </w:p>
        </w:tc>
        <w:tc>
          <w:tcPr>
            <w:tcW w:w="3409" w:type="pct"/>
            <w:vAlign w:val="center"/>
          </w:tcPr>
          <w:p w14:paraId="153709AF" w14:textId="77777777" w:rsidR="00A66ACF" w:rsidRPr="00F3489C" w:rsidRDefault="00A66ACF" w:rsidP="00E66D15">
            <w:pPr>
              <w:pStyle w:val="afff6"/>
              <w:jc w:val="left"/>
              <w:rPr>
                <w:rFonts w:ascii="Times New Roman" w:hAnsi="Times New Roman" w:cs="Times New Roman"/>
                <w:sz w:val="22"/>
                <w:szCs w:val="22"/>
              </w:rPr>
            </w:pPr>
            <w:r w:rsidRPr="00F3489C">
              <w:rPr>
                <w:rFonts w:ascii="Times New Roman" w:hAnsi="Times New Roman" w:cs="Times New Roman"/>
                <w:sz w:val="22"/>
                <w:szCs w:val="22"/>
              </w:rPr>
              <w:t>25</w:t>
            </w:r>
          </w:p>
        </w:tc>
      </w:tr>
    </w:tbl>
    <w:p w14:paraId="6D657A3E" w14:textId="77777777" w:rsidR="00A66ACF" w:rsidRPr="00F3489C" w:rsidRDefault="00A66ACF" w:rsidP="00AE481D">
      <w:pPr>
        <w:widowControl w:val="0"/>
        <w:shd w:val="clear" w:color="auto" w:fill="FFFFFF"/>
        <w:spacing w:before="120"/>
        <w:ind w:firstLine="709"/>
        <w:textAlignment w:val="baseline"/>
        <w:rPr>
          <w:sz w:val="28"/>
          <w:szCs w:val="28"/>
          <w:lang w:eastAsia="ar-SA" w:bidi="en-US"/>
        </w:rPr>
      </w:pPr>
      <w:r w:rsidRPr="00F3489C">
        <w:rPr>
          <w:sz w:val="28"/>
          <w:szCs w:val="28"/>
          <w:lang w:eastAsia="ar-SA" w:bidi="en-US"/>
        </w:rPr>
        <w:t>б)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14:paraId="690F7DC7"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в)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14:paraId="125932CF"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 xml:space="preserve">г) вдоль переходов воздушных линий электропередачи через водоемы (реки, каналы, озера и др.) -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w:t>
      </w:r>
      <w:proofErr w:type="spellStart"/>
      <w:r w:rsidRPr="00F3489C">
        <w:rPr>
          <w:sz w:val="28"/>
          <w:szCs w:val="28"/>
          <w:lang w:eastAsia="ar-SA" w:bidi="en-US"/>
        </w:rPr>
        <w:t>неотклоненном</w:t>
      </w:r>
      <w:proofErr w:type="spellEnd"/>
      <w:r w:rsidRPr="00F3489C">
        <w:rPr>
          <w:sz w:val="28"/>
          <w:szCs w:val="28"/>
          <w:lang w:eastAsia="ar-SA" w:bidi="en-US"/>
        </w:rPr>
        <w:t xml:space="preserve">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14:paraId="02FED7D0" w14:textId="77777777" w:rsidR="00A66ACF" w:rsidRPr="00F3489C" w:rsidRDefault="00A66ACF" w:rsidP="00A66ACF">
      <w:pPr>
        <w:widowControl w:val="0"/>
        <w:shd w:val="clear" w:color="auto" w:fill="FFFFFF"/>
        <w:ind w:firstLine="709"/>
        <w:textAlignment w:val="baseline"/>
        <w:rPr>
          <w:sz w:val="28"/>
          <w:szCs w:val="28"/>
          <w:lang w:eastAsia="ar-SA" w:bidi="en-US"/>
        </w:rPr>
      </w:pPr>
      <w:r w:rsidRPr="00F3489C">
        <w:rPr>
          <w:sz w:val="28"/>
          <w:szCs w:val="28"/>
          <w:lang w:eastAsia="ar-SA" w:bidi="en-US"/>
        </w:rPr>
        <w:t>Согласно Постановлению Правительства РФ от 24 февраля 2009 г. №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 (далее Постановление) охранные зоны устанавливаются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 на расстоянии:</w:t>
      </w:r>
    </w:p>
    <w:p w14:paraId="05AA0B4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ПС-220 </w:t>
      </w:r>
      <w:proofErr w:type="spellStart"/>
      <w:r w:rsidRPr="00F3489C">
        <w:rPr>
          <w:bCs/>
          <w:spacing w:val="-1"/>
          <w:sz w:val="28"/>
          <w:szCs w:val="28"/>
        </w:rPr>
        <w:t>кВ</w:t>
      </w:r>
      <w:proofErr w:type="spellEnd"/>
      <w:r w:rsidRPr="00F3489C">
        <w:rPr>
          <w:bCs/>
          <w:spacing w:val="-1"/>
          <w:sz w:val="28"/>
          <w:szCs w:val="28"/>
        </w:rPr>
        <w:t xml:space="preserve"> – 25м;</w:t>
      </w:r>
    </w:p>
    <w:p w14:paraId="677F458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lastRenderedPageBreak/>
        <w:t xml:space="preserve">ПС-110 </w:t>
      </w:r>
      <w:proofErr w:type="spellStart"/>
      <w:r w:rsidRPr="00F3489C">
        <w:rPr>
          <w:bCs/>
          <w:spacing w:val="-1"/>
          <w:sz w:val="28"/>
          <w:szCs w:val="28"/>
        </w:rPr>
        <w:t>кВ</w:t>
      </w:r>
      <w:proofErr w:type="spellEnd"/>
      <w:r w:rsidRPr="00F3489C">
        <w:rPr>
          <w:bCs/>
          <w:spacing w:val="-1"/>
          <w:sz w:val="28"/>
          <w:szCs w:val="28"/>
        </w:rPr>
        <w:t xml:space="preserve"> – 20 м;</w:t>
      </w:r>
    </w:p>
    <w:p w14:paraId="189C7A9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ПС-35 </w:t>
      </w:r>
      <w:proofErr w:type="spellStart"/>
      <w:r w:rsidRPr="00F3489C">
        <w:rPr>
          <w:bCs/>
          <w:spacing w:val="-1"/>
          <w:sz w:val="28"/>
          <w:szCs w:val="28"/>
        </w:rPr>
        <w:t>кВ</w:t>
      </w:r>
      <w:proofErr w:type="spellEnd"/>
      <w:r w:rsidRPr="00F3489C">
        <w:rPr>
          <w:bCs/>
          <w:spacing w:val="-1"/>
          <w:sz w:val="28"/>
          <w:szCs w:val="28"/>
        </w:rPr>
        <w:t xml:space="preserve"> – 15 м;</w:t>
      </w:r>
    </w:p>
    <w:p w14:paraId="461718B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ТП-10 </w:t>
      </w:r>
      <w:proofErr w:type="spellStart"/>
      <w:r w:rsidRPr="00F3489C">
        <w:rPr>
          <w:bCs/>
          <w:spacing w:val="-1"/>
          <w:sz w:val="28"/>
          <w:szCs w:val="28"/>
        </w:rPr>
        <w:t>кВ</w:t>
      </w:r>
      <w:proofErr w:type="spellEnd"/>
      <w:r w:rsidRPr="00F3489C">
        <w:rPr>
          <w:bCs/>
          <w:spacing w:val="-1"/>
          <w:sz w:val="28"/>
          <w:szCs w:val="28"/>
        </w:rPr>
        <w:t xml:space="preserve"> – 10 м.</w:t>
      </w:r>
    </w:p>
    <w:p w14:paraId="7F1C10F9"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соответствии с Постановлением в охранных зонах запрещается осуществлять любые действия, которые могут нарушить безопасную работу объектов электросетевого хозяйства, в том числе привести к их повреждению или уничтожению, 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w:t>
      </w:r>
    </w:p>
    <w:p w14:paraId="72C42142"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В пределах охранных зон без письменного решения о согласовании сетевых организаций юридическим и физическим лицам запрещается:</w:t>
      </w:r>
    </w:p>
    <w:p w14:paraId="693CC41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строительство, капитальный ремонт, реконструкция или снос зданий и сооружений;</w:t>
      </w:r>
    </w:p>
    <w:p w14:paraId="5B3C25A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работы ударными механизмами, сбрасывать тяжести массой свыше 5 тонн, производить сброс и слив едких и коррозионных веществ и горюче-смазочных материалов;</w:t>
      </w:r>
    </w:p>
    <w:p w14:paraId="2D7CB249" w14:textId="5397522D" w:rsidR="00A66ACF" w:rsidRDefault="00A66ACF" w:rsidP="00A66ACF">
      <w:pPr>
        <w:pStyle w:val="afff2"/>
        <w:numPr>
          <w:ilvl w:val="0"/>
          <w:numId w:val="11"/>
        </w:numPr>
        <w:ind w:left="1064"/>
        <w:contextualSpacing w:val="0"/>
        <w:rPr>
          <w:bCs/>
          <w:spacing w:val="-1"/>
          <w:sz w:val="28"/>
          <w:szCs w:val="28"/>
        </w:rPr>
      </w:pPr>
      <w:r w:rsidRPr="00F3489C">
        <w:rPr>
          <w:bCs/>
          <w:spacing w:val="-1"/>
          <w:sz w:val="28"/>
          <w:szCs w:val="28"/>
        </w:rPr>
        <w:t>посадка и вырубка деревьев и кустарников.</w:t>
      </w:r>
    </w:p>
    <w:p w14:paraId="641BCB70" w14:textId="02A53099" w:rsidR="000D5839" w:rsidRPr="00D569AF" w:rsidRDefault="000D5839" w:rsidP="000D5839">
      <w:pPr>
        <w:pStyle w:val="30"/>
        <w:keepNext w:val="0"/>
        <w:widowControl w:val="0"/>
        <w:rPr>
          <w:i w:val="0"/>
          <w:sz w:val="28"/>
          <w:szCs w:val="28"/>
        </w:rPr>
      </w:pPr>
      <w:bookmarkStart w:id="86" w:name="_Toc104298185"/>
      <w:bookmarkStart w:id="87" w:name="_Toc137020936"/>
      <w:bookmarkStart w:id="88" w:name="_Toc139277017"/>
      <w:bookmarkStart w:id="89" w:name="_Toc145493261"/>
      <w:bookmarkStart w:id="90" w:name="_Toc165539032"/>
      <w:r>
        <w:rPr>
          <w:i w:val="0"/>
          <w:sz w:val="28"/>
          <w:szCs w:val="28"/>
        </w:rPr>
        <w:t xml:space="preserve">2.2.4 </w:t>
      </w:r>
      <w:r w:rsidRPr="00D569AF">
        <w:rPr>
          <w:i w:val="0"/>
          <w:sz w:val="28"/>
          <w:szCs w:val="28"/>
        </w:rPr>
        <w:t>Охранная зона тепловых сетей</w:t>
      </w:r>
      <w:bookmarkEnd w:id="86"/>
      <w:bookmarkEnd w:id="87"/>
      <w:bookmarkEnd w:id="88"/>
      <w:bookmarkEnd w:id="89"/>
      <w:bookmarkEnd w:id="90"/>
    </w:p>
    <w:p w14:paraId="195862A7"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Охранная зона тепловых сетей устанавливается в соответствии с приказом Министерства архитектуры, строительства и жилищно-коммунального хозяйства Российской Федерации от 17.08.1992 № 197.</w:t>
      </w:r>
    </w:p>
    <w:p w14:paraId="6ECD67C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Минимально допустимые расстояния от тепловых сетей до зданий, сооружений, линейных объектов определяются в зависимости от типа прокладки, а также климатических условий конкретной местности и подлежат обязательному соблюдению при проектировании, строительстве и ремонте указанных объектов в соответствии с требованиями СП 124.13330.2012 «Тепловые сети».</w:t>
      </w:r>
    </w:p>
    <w:p w14:paraId="5912FF3B"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охранных зон тепловых сетей не допускается производить действия, которые могут повлечь нарушения в нормальной работе тепловых сетей, их повреждение, несчастные случаи, или препятствующие ремонту:</w:t>
      </w:r>
    </w:p>
    <w:p w14:paraId="48D64E4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размещать автозаправочные станции, хранилища горюче-смазочных материалов, складировать агрессивные химические материалы;</w:t>
      </w:r>
    </w:p>
    <w:p w14:paraId="6085DD72"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загромождать подходы и подъезды к объектам и сооружениям тепловых сетей, складировать тяжелые и громоздкие материалы, возводить временные строения и заборы;</w:t>
      </w:r>
    </w:p>
    <w:p w14:paraId="0A8D4E96"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спортивные и игровые площадки, неорганизованные рынки, остановочные пункты общественного транспорта, стоянки всех видов машин и механизмов, гаражи, огороды и т.п.;</w:t>
      </w:r>
    </w:p>
    <w:p w14:paraId="6A0C80BE"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устраивать всякого рода свалки, разжигать костры, сжигать бытовой мусор или промышленные отходы;</w:t>
      </w:r>
    </w:p>
    <w:p w14:paraId="7CB3F85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работы ударными механизмами, производить сброс и слив едких и коррозионно-активных веществ и горюче-смазочных материалов;</w:t>
      </w:r>
    </w:p>
    <w:p w14:paraId="1F4A794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lastRenderedPageBreak/>
        <w:t>проникать в помещения павильонов, центральных и индивидуальных тепловых пунктов посторонним лицам; открывать, снимать, засыпать люки камер тепловых сетей; сбрасывать в камеры мусор, отходы, снег и т.д.;</w:t>
      </w:r>
    </w:p>
    <w:p w14:paraId="071C16E1"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снимать покровный металлический слой тепловой изоляции; разрушать тепловую изоляцию; ходить по трубопроводам надземной прокладки (переход через трубы разрешается только по специальным переходным мостикам);</w:t>
      </w:r>
    </w:p>
    <w:p w14:paraId="5BA6670A"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занимать подвалы зданий, особенно имеющих опасность затопления, в которых проложены тепловые сети или оборудованы тепловые вводы под мастерские, склады, для иных целей; тепловые вводы в здания должны быть загерметизированы.</w:t>
      </w:r>
    </w:p>
    <w:p w14:paraId="19CBD868"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В пределах территории охранных зон тепловых сетей без письменного согласия предприятий и организаций, в ведении которых находятся эти сети, запрещается:</w:t>
      </w:r>
    </w:p>
    <w:p w14:paraId="3C39C53B"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строительство, капитальный ремонт, реконструкцию или снос любых зданий и сооружений;</w:t>
      </w:r>
    </w:p>
    <w:p w14:paraId="0F502BCC"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земляные работы, планировку грунта, посадку деревьев и кустарников, устраивать монументальные клумбы;</w:t>
      </w:r>
    </w:p>
    <w:p w14:paraId="11ACEFE7"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производить погрузочно-разгрузочные работы, а также работы, связанные с разбиванием грунта и дорожных покрытий;</w:t>
      </w:r>
    </w:p>
    <w:p w14:paraId="327C2CA3" w14:textId="77777777" w:rsidR="000D5839" w:rsidRPr="00D569AF" w:rsidRDefault="000D5839" w:rsidP="000D5839">
      <w:pPr>
        <w:pStyle w:val="afff2"/>
        <w:numPr>
          <w:ilvl w:val="0"/>
          <w:numId w:val="11"/>
        </w:numPr>
        <w:ind w:left="1064"/>
        <w:contextualSpacing w:val="0"/>
        <w:rPr>
          <w:bCs/>
          <w:spacing w:val="-1"/>
          <w:sz w:val="28"/>
          <w:szCs w:val="28"/>
        </w:rPr>
      </w:pPr>
      <w:r w:rsidRPr="00D569AF">
        <w:rPr>
          <w:bCs/>
          <w:spacing w:val="-1"/>
          <w:sz w:val="28"/>
          <w:szCs w:val="28"/>
        </w:rPr>
        <w:t>сооружать переезды и переходы через трубопроводы тепловых сетей.</w:t>
      </w:r>
    </w:p>
    <w:p w14:paraId="60C93A23"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Проведение перечисленных в п.6 работ должно согласовываться с владельцами тепловых сетей не менее чем за 3 дня до начала работ. Присутствие представителя владельца тепловых сетей необязательно, если это предусмотрено согласованием.</w:t>
      </w:r>
    </w:p>
    <w:p w14:paraId="22C83126"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Предприятия, получившие письменное разрешение на ведение указанных работ в охранных зонах тепловых сетей, обязаны выполнять их с соблюдением условий, обеспечивающих сохранность этих сетей.</w:t>
      </w:r>
    </w:p>
    <w:p w14:paraId="75124FE0"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охранных зонах тепловых сетей, совмещенных с полосой отвода железных и автомобильных дорог, с охранными зонами линий электропередачи и связи, других линейных объектов, проводятся по согласованию между заинтересованными организациями.</w:t>
      </w:r>
    </w:p>
    <w:p w14:paraId="5A8F32BE" w14:textId="77777777" w:rsidR="000D5839" w:rsidRPr="00D569AF" w:rsidRDefault="000D5839" w:rsidP="000D5839">
      <w:pPr>
        <w:widowControl w:val="0"/>
        <w:shd w:val="clear" w:color="auto" w:fill="FFFFFF"/>
        <w:ind w:firstLine="709"/>
        <w:textAlignment w:val="baseline"/>
        <w:rPr>
          <w:spacing w:val="2"/>
          <w:sz w:val="28"/>
          <w:szCs w:val="28"/>
        </w:rPr>
      </w:pPr>
      <w:r w:rsidRPr="00D569AF">
        <w:rPr>
          <w:spacing w:val="2"/>
          <w:sz w:val="28"/>
          <w:szCs w:val="28"/>
        </w:rPr>
        <w:t>Работы в непосредственной близости от тепловых сетей должны выполняться в соответствии с проектом производства работ, разрабатываемым с соблюдением требований СП 124.13330.2012 «СНиП 41-02-2003 Тепловые сети» с Изменениями № 1, № 2, № 3.</w:t>
      </w:r>
    </w:p>
    <w:p w14:paraId="08902BAD" w14:textId="17AA8DE7" w:rsidR="00A66ACF" w:rsidRPr="00F3489C" w:rsidRDefault="00BA0D34" w:rsidP="00BA0D34">
      <w:pPr>
        <w:pStyle w:val="30"/>
        <w:rPr>
          <w:i w:val="0"/>
          <w:sz w:val="28"/>
          <w:szCs w:val="28"/>
        </w:rPr>
      </w:pPr>
      <w:bookmarkStart w:id="91" w:name="_Toc106616511"/>
      <w:bookmarkStart w:id="92" w:name="_Toc106885441"/>
      <w:bookmarkStart w:id="93" w:name="_Toc106885514"/>
      <w:bookmarkStart w:id="94" w:name="_Toc109990049"/>
      <w:bookmarkStart w:id="95" w:name="_Toc165539033"/>
      <w:r w:rsidRPr="00F3489C">
        <w:rPr>
          <w:i w:val="0"/>
          <w:sz w:val="28"/>
          <w:szCs w:val="28"/>
        </w:rPr>
        <w:t>2.2.</w:t>
      </w:r>
      <w:r w:rsidR="000D5839">
        <w:rPr>
          <w:i w:val="0"/>
          <w:sz w:val="28"/>
          <w:szCs w:val="28"/>
        </w:rPr>
        <w:t>5</w:t>
      </w:r>
      <w:r w:rsidRPr="00F3489C">
        <w:rPr>
          <w:i w:val="0"/>
          <w:sz w:val="28"/>
          <w:szCs w:val="28"/>
        </w:rPr>
        <w:t xml:space="preserve"> </w:t>
      </w:r>
      <w:r w:rsidR="00A66ACF" w:rsidRPr="00F3489C">
        <w:rPr>
          <w:i w:val="0"/>
          <w:sz w:val="28"/>
          <w:szCs w:val="28"/>
        </w:rPr>
        <w:t>Охранные зоны линий и сооружений и связи</w:t>
      </w:r>
      <w:bookmarkEnd w:id="91"/>
      <w:bookmarkEnd w:id="92"/>
      <w:bookmarkEnd w:id="93"/>
      <w:bookmarkEnd w:id="94"/>
      <w:bookmarkEnd w:id="95"/>
    </w:p>
    <w:p w14:paraId="1DE838CF"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 xml:space="preserve">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утверждёнными постановлением Правительства Российской Федерации от 09.06.1995 № 578. Охранные зоны линий и сооружений связи </w:t>
      </w:r>
      <w:r w:rsidRPr="00F3489C">
        <w:rPr>
          <w:spacing w:val="2"/>
          <w:sz w:val="28"/>
          <w:szCs w:val="28"/>
        </w:rPr>
        <w:lastRenderedPageBreak/>
        <w:t>устанавливаются для обеспечения сохранности действующих кабельных, радиорелейных и воздушных линий связи и линий радиофикации, а также сооружения связи Российской Федерации.</w:t>
      </w:r>
    </w:p>
    <w:p w14:paraId="70D8101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Охранные зоны линий связи устанавливаются регламентами использования территории в соответствии с требованиями Правил.</w:t>
      </w:r>
    </w:p>
    <w:p w14:paraId="2BED8F8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Юридическим и физическим лицам запрещается производить всякого рода действия, которые могут нарушить нормальную работу линий связи и линий радиофикации, в частности:</w:t>
      </w:r>
    </w:p>
    <w:p w14:paraId="53A90EBB"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снос и реконструкцию зданий и мостов, осуществлять переустройство коллекторов, туннелей метрополитена и железных дорог, где проложены кабели связи, установлены столбы воздушных линий связи и линий радиофикации, размещены технические сооружения радиорелейных станций, кабельные ящики и распределительные коробки, без предварительного выноса заказчиками (застройщиками) линий и сооружений связи, линий и сооружений радиофикации по согласованию с предприятиями, в ведении которых находятся эти линии и сооружения;</w:t>
      </w:r>
    </w:p>
    <w:p w14:paraId="17A6F51A"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засыпку трасс подземных кабельных линий связи, устраивать на этих трассах временные склады, стоки химически активных веществ и свалки промышленных, коммунальных и прочих отходов, ломать замерные, сигнальные, предупредительные знаки и телефонные колодцы;</w:t>
      </w:r>
    </w:p>
    <w:p w14:paraId="7B159FC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открывать двери и люки необслуживаемых усилительных и регенерационных пунктов (наземных и подземных) и радиорелейных станций, кабельных колодцев телефонной канализации, распределительных шкафов и кабельных ящиков, а также подключаться к линиям связи (за исключением лиц, обслуживающих эти линии);</w:t>
      </w:r>
    </w:p>
    <w:p w14:paraId="079EFA53"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огораживать трассы линий связи, препятствуя свободному доступу к ним технического персонала;</w:t>
      </w:r>
    </w:p>
    <w:p w14:paraId="78F5E6A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самовольно подключаться к абонентской телефонной линии и линии радиофикации в целях пользования услугами связи;</w:t>
      </w:r>
    </w:p>
    <w:p w14:paraId="0C9E0D07"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совершать иные действия, которые могут причинить повреждения сооружениям связи и радиофикации (повреждать опоры и арматуру воздушных линий связи, обрывать провода, набрасывать на них посторонние предметы и другое).</w:t>
      </w:r>
    </w:p>
    <w:p w14:paraId="26668B4E"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Без письменного согласия и присутствия представителей предприятий, эксплуатирующих линии связи и линии радиофикации, юридическим и физическим лицам запрещается:</w:t>
      </w:r>
    </w:p>
    <w:p w14:paraId="46FAE6EF"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осуществлять всякого рода строительные, монтажные и взрывные работы, планировку грунта землеройными механизмами (за исключением зон песчаных барханов) и земляные работы (за исключением вспашки на глубину не более 0,3 метра);</w:t>
      </w:r>
    </w:p>
    <w:p w14:paraId="227A3020"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 xml:space="preserve">производить геолого-съемочные, поисковые, геодезические и другие изыскательские работы, которые связаны с бурением скважин, </w:t>
      </w:r>
      <w:r w:rsidRPr="00F3489C">
        <w:rPr>
          <w:bCs/>
          <w:spacing w:val="-1"/>
          <w:sz w:val="28"/>
          <w:szCs w:val="28"/>
        </w:rPr>
        <w:lastRenderedPageBreak/>
        <w:t>шурфованием, взятием проб грунта, осуществлением взрывных работ;</w:t>
      </w:r>
    </w:p>
    <w:p w14:paraId="4494F22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посадку деревьев, располагать полевые станы, содержать скот, складировать материалы, корма и удобрения, жечь костры, устраивать стрельбища;</w:t>
      </w:r>
    </w:p>
    <w:p w14:paraId="211B64D1"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проезды и стоянки автотранспорта, тракторов и механизмов, провозить негабаритные грузы под проводами воздушных линий связи и линий радиофикации, строить каналы (арыки), устраивать заграждения и другие препятствия;</w:t>
      </w:r>
    </w:p>
    <w:p w14:paraId="32F76FCE"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устраивать причалы для стоянки судов, барж и плавучих кранов, производить погрузочно-разгрузочные, подводно-технические, дноуглубительные и землечерпательные работы, выделять рыбопромысловые участки, производить добычу рыбы, других водных животных, а также водных растений придонными орудиями лова, устраивать водопои, производить колку и заготовку льда. Судам и другим плавучим средствам запрещается бросать якоря, проходить с отданными якорями, цепями, лотами, волокушами и тралами;</w:t>
      </w:r>
    </w:p>
    <w:p w14:paraId="59890F6C"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строительство и реконструкцию линий электропередач, радиостанций и других объектов, излучающих электромагнитную энергию и оказывающих опасное воздействие на линии связи и линии радиофикации;</w:t>
      </w:r>
    </w:p>
    <w:p w14:paraId="7A21770D"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производить защиту подземных коммуникаций от коррозии без учета проходящих подземных кабельных линий связи.</w:t>
      </w:r>
    </w:p>
    <w:p w14:paraId="70E11F3D"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Предприятиям, в ведении которых находятся линии связи и линии радиофикации, в охранных зонах разрешается:</w:t>
      </w:r>
    </w:p>
    <w:p w14:paraId="07784832"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устройство за свой счет дорог, подъездов, мостов и других сооружений, необходимых для эксплуатационного обслуживания линий связи и линий радиофикации на условиях, согласованных с собственниками земли (землевладельцами, землепользователями, арендаторами), которые не вправе отказать этим предприятиям в обеспечении условий для эксплуатационного обслуживания сооружений связи;</w:t>
      </w:r>
    </w:p>
    <w:p w14:paraId="2C766255"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разрытие ям, траншей и котлованов для ремонта линий связи и линий радиофикации с последующей их засыпкой;</w:t>
      </w:r>
    </w:p>
    <w:p w14:paraId="54A72B3F" w14:textId="77777777" w:rsidR="00A66ACF" w:rsidRPr="00F3489C" w:rsidRDefault="00A66ACF" w:rsidP="00A66ACF">
      <w:pPr>
        <w:pStyle w:val="afff2"/>
        <w:numPr>
          <w:ilvl w:val="0"/>
          <w:numId w:val="11"/>
        </w:numPr>
        <w:ind w:left="1064"/>
        <w:contextualSpacing w:val="0"/>
        <w:rPr>
          <w:sz w:val="28"/>
          <w:szCs w:val="28"/>
        </w:rPr>
      </w:pPr>
      <w:r w:rsidRPr="00F3489C">
        <w:rPr>
          <w:bCs/>
          <w:spacing w:val="-1"/>
          <w:sz w:val="28"/>
          <w:szCs w:val="28"/>
        </w:rPr>
        <w:t>вырубка отдельных деревьев при авариях на линиях связи и линиях радиофикации, проходящих через лесные участки, осуществляется в уведомительном порядке, в соответствии со статьей 45 Лесного кодекса Российской Федерации и правилами использования лесов для строительства, реконструкции, эксплуатации линейных объектов.</w:t>
      </w:r>
      <w:r w:rsidRPr="00F3489C">
        <w:rPr>
          <w:sz w:val="28"/>
          <w:szCs w:val="28"/>
        </w:rPr>
        <w:t xml:space="preserve"> Полученная при этом древесина используется согласно действующему гражданскому и лесному законодательству.</w:t>
      </w:r>
    </w:p>
    <w:p w14:paraId="2C32FDF5"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 xml:space="preserve">Работы по прокладке, </w:t>
      </w:r>
      <w:proofErr w:type="spellStart"/>
      <w:r w:rsidRPr="00F3489C">
        <w:rPr>
          <w:spacing w:val="2"/>
          <w:sz w:val="28"/>
          <w:szCs w:val="28"/>
        </w:rPr>
        <w:t>докладке</w:t>
      </w:r>
      <w:proofErr w:type="spellEnd"/>
      <w:r w:rsidRPr="00F3489C">
        <w:rPr>
          <w:spacing w:val="2"/>
          <w:sz w:val="28"/>
          <w:szCs w:val="28"/>
        </w:rPr>
        <w:t xml:space="preserve"> и ремонту кабельных линий связи и линий радиофикации, проходящих по сельскохозяйственным угодьям, садовым и дачным участкам, должны производиться, как правило, в период, когда эти угодья не заняты полевыми культурами, а работы по ликвидации </w:t>
      </w:r>
      <w:r w:rsidRPr="00F3489C">
        <w:rPr>
          <w:spacing w:val="2"/>
          <w:sz w:val="28"/>
          <w:szCs w:val="28"/>
        </w:rPr>
        <w:lastRenderedPageBreak/>
        <w:t>аварий и эксплуатационному обслуживанию линий связи и линий радиофикации – в любой период.</w:t>
      </w:r>
    </w:p>
    <w:p w14:paraId="3B457353" w14:textId="77777777" w:rsidR="00A66ACF" w:rsidRPr="00F3489C" w:rsidRDefault="00A66ACF" w:rsidP="00A66ACF">
      <w:pPr>
        <w:widowControl w:val="0"/>
        <w:shd w:val="clear" w:color="auto" w:fill="FFFFFF"/>
        <w:ind w:firstLine="709"/>
        <w:textAlignment w:val="baseline"/>
        <w:rPr>
          <w:spacing w:val="2"/>
          <w:sz w:val="28"/>
          <w:szCs w:val="28"/>
        </w:rPr>
      </w:pPr>
      <w:r w:rsidRPr="00F3489C">
        <w:rPr>
          <w:spacing w:val="2"/>
          <w:sz w:val="28"/>
          <w:szCs w:val="28"/>
        </w:rPr>
        <w:t>Юридические и физические лица, ведущие хозяйственную деятельность на земельных участках, по которым проходят линии связи и линии радиофикации, обязаны:</w:t>
      </w:r>
    </w:p>
    <w:p w14:paraId="72661064" w14:textId="77777777"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принимать все зависящие от них меры, способствующие обеспечению сохранности этих линий;</w:t>
      </w:r>
    </w:p>
    <w:p w14:paraId="508FB2FB" w14:textId="129533C0" w:rsidR="00A66ACF" w:rsidRPr="00F3489C" w:rsidRDefault="00A66ACF" w:rsidP="00A66ACF">
      <w:pPr>
        <w:pStyle w:val="afff2"/>
        <w:numPr>
          <w:ilvl w:val="0"/>
          <w:numId w:val="11"/>
        </w:numPr>
        <w:ind w:left="1064"/>
        <w:contextualSpacing w:val="0"/>
        <w:rPr>
          <w:bCs/>
          <w:spacing w:val="-1"/>
          <w:sz w:val="28"/>
          <w:szCs w:val="28"/>
        </w:rPr>
      </w:pPr>
      <w:r w:rsidRPr="00F3489C">
        <w:rPr>
          <w:bCs/>
          <w:spacing w:val="-1"/>
          <w:sz w:val="28"/>
          <w:szCs w:val="28"/>
        </w:rPr>
        <w:t>обеспечивать техническому персоналу беспрепятственный доступ к этим линиям для ведения работ на них (при предъявлении документа о соответствующих полномочиях).</w:t>
      </w:r>
    </w:p>
    <w:p w14:paraId="66EE7362" w14:textId="7635BB6E" w:rsidR="006D7EC0" w:rsidRPr="00F3489C" w:rsidRDefault="00BA0D34" w:rsidP="00BA0D34">
      <w:pPr>
        <w:pStyle w:val="30"/>
        <w:keepNext w:val="0"/>
        <w:widowControl w:val="0"/>
        <w:rPr>
          <w:i w:val="0"/>
          <w:sz w:val="28"/>
          <w:szCs w:val="28"/>
        </w:rPr>
      </w:pPr>
      <w:bookmarkStart w:id="96" w:name="_Toc106800849"/>
      <w:bookmarkStart w:id="97" w:name="_Toc165539034"/>
      <w:r w:rsidRPr="00F3489C">
        <w:rPr>
          <w:i w:val="0"/>
          <w:sz w:val="28"/>
          <w:szCs w:val="28"/>
        </w:rPr>
        <w:t>2.2.</w:t>
      </w:r>
      <w:r w:rsidR="006F650C" w:rsidRPr="00F3489C">
        <w:rPr>
          <w:i w:val="0"/>
          <w:sz w:val="28"/>
          <w:szCs w:val="28"/>
        </w:rPr>
        <w:t>6</w:t>
      </w:r>
      <w:r w:rsidRPr="00F3489C">
        <w:rPr>
          <w:i w:val="0"/>
          <w:sz w:val="28"/>
          <w:szCs w:val="28"/>
        </w:rPr>
        <w:t xml:space="preserve"> </w:t>
      </w:r>
      <w:r w:rsidR="006D7EC0" w:rsidRPr="00F3489C">
        <w:rPr>
          <w:i w:val="0"/>
          <w:sz w:val="28"/>
          <w:szCs w:val="28"/>
        </w:rPr>
        <w:t>Зоны санитарной охраны источников питьевого и хозяйственно-бытового водоснабжения и водопроводов питьевого назначения</w:t>
      </w:r>
      <w:bookmarkEnd w:id="96"/>
      <w:bookmarkEnd w:id="97"/>
    </w:p>
    <w:p w14:paraId="64CD6618" w14:textId="30FED1DC"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В соответствии с СанПиН 2.1.4.1110-02 «Зоны санитарной охраны источников водоснабжения и водопроводов питьевого назначения» и СП 31.13330.</w:t>
      </w:r>
      <w:r w:rsidR="00F3489C" w:rsidRPr="00F3489C">
        <w:rPr>
          <w:spacing w:val="2"/>
          <w:sz w:val="28"/>
          <w:szCs w:val="28"/>
        </w:rPr>
        <w:t>2021</w:t>
      </w:r>
      <w:r w:rsidRPr="00F3489C">
        <w:rPr>
          <w:spacing w:val="2"/>
          <w:sz w:val="28"/>
          <w:szCs w:val="28"/>
        </w:rPr>
        <w:t xml:space="preserve"> Водоснабжение. Наружные сети и сооружения. Актуализированная редакция СНиП 2.04.02-84* устанавливаются зоны санитарной охраны в составе трех поясов. В каждом из трех поясов, а также в пределах санитарно-защитной полосы,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14:paraId="36D28B5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устанавливается на расстоянии не менее 30 м от водозабора при использовании защищенных подземных вод и на расстоянии не менее 50 м – при использовании недостаточно защищенных подземных вод.</w:t>
      </w:r>
    </w:p>
    <w:p w14:paraId="4638AD00"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первого пояса зоны санитарной охраны подземных водозаборов должна находиться на расстоянии не менее 30 и 50 м от крайних скважин.</w:t>
      </w:r>
    </w:p>
    <w:p w14:paraId="0751A069"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Для водозаборов из защищенных подземных вод, расположенных на территории объекта, исключающего возможность загрязнения почвы и подземных вод, размеры первого пояса зоны санитарной охраны допускается сокращать при условии гидрогеологического обоснования по согласованию с центром государственного санитарно-эпидемиологического надзора.</w:t>
      </w:r>
    </w:p>
    <w:p w14:paraId="61839397"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 xml:space="preserve">Граница второго пояса зоны санитарной охраны определяется гидродинамическими расчетами, исходя из условий, что микробное загрязнение, поступающее в водоносный пласт за пределами второго пояса, не достигает водозабора </w:t>
      </w:r>
    </w:p>
    <w:p w14:paraId="0FC1F195" w14:textId="77777777" w:rsidR="006D7EC0" w:rsidRPr="00F3489C" w:rsidRDefault="006D7EC0" w:rsidP="006D7EC0">
      <w:pPr>
        <w:widowControl w:val="0"/>
        <w:shd w:val="clear" w:color="auto" w:fill="FFFFFF"/>
        <w:ind w:firstLine="709"/>
        <w:textAlignment w:val="baseline"/>
        <w:rPr>
          <w:spacing w:val="2"/>
          <w:sz w:val="28"/>
          <w:szCs w:val="28"/>
        </w:rPr>
      </w:pPr>
      <w:r w:rsidRPr="00F3489C">
        <w:rPr>
          <w:spacing w:val="2"/>
          <w:sz w:val="28"/>
          <w:szCs w:val="28"/>
        </w:rPr>
        <w:t>Граница третьего пояса зоны санитарной охраны, предназначенного для защиты водоносного пласта от химических загрязнений, также определяется гидродинамическими расчетами.</w:t>
      </w:r>
    </w:p>
    <w:p w14:paraId="1E5D9FEC" w14:textId="73FAC36E" w:rsidR="006D7EC0" w:rsidRPr="00F3489C" w:rsidRDefault="006D7EC0" w:rsidP="006B72A9">
      <w:pPr>
        <w:keepNext/>
        <w:jc w:val="right"/>
        <w:rPr>
          <w:b/>
          <w:sz w:val="28"/>
          <w:szCs w:val="28"/>
          <w:lang w:eastAsia="ar-SA" w:bidi="en-US"/>
        </w:rPr>
      </w:pPr>
      <w:r w:rsidRPr="00F3489C">
        <w:rPr>
          <w:b/>
          <w:sz w:val="28"/>
          <w:szCs w:val="28"/>
          <w:lang w:eastAsia="ar-SA" w:bidi="en-US"/>
        </w:rPr>
        <w:lastRenderedPageBreak/>
        <w:t>Таблица 2.</w:t>
      </w:r>
      <w:r w:rsidR="009952D4">
        <w:rPr>
          <w:b/>
          <w:sz w:val="28"/>
          <w:szCs w:val="28"/>
          <w:lang w:eastAsia="ar-SA" w:bidi="en-US"/>
        </w:rPr>
        <w:t>18</w:t>
      </w:r>
    </w:p>
    <w:p w14:paraId="08CCDC75" w14:textId="77777777" w:rsidR="006D7EC0" w:rsidRPr="00F3489C" w:rsidRDefault="006D7EC0" w:rsidP="006D7EC0">
      <w:pPr>
        <w:pStyle w:val="a1"/>
        <w:keepNext/>
        <w:suppressAutoHyphens/>
        <w:spacing w:before="120" w:after="120"/>
        <w:ind w:firstLine="0"/>
        <w:jc w:val="center"/>
        <w:rPr>
          <w:b/>
          <w:sz w:val="28"/>
          <w:szCs w:val="28"/>
          <w:lang w:val="ru-RU"/>
        </w:rPr>
      </w:pPr>
      <w:r w:rsidRPr="00F3489C">
        <w:rPr>
          <w:b/>
          <w:sz w:val="28"/>
          <w:szCs w:val="28"/>
          <w:lang w:val="ru-RU"/>
        </w:rPr>
        <w:t xml:space="preserve">Ограничения на использование территорий зон санитарной охраны источников питьевого водоснабжения </w:t>
      </w:r>
    </w:p>
    <w:tbl>
      <w:tblPr>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531"/>
        <w:gridCol w:w="1689"/>
        <w:gridCol w:w="3508"/>
        <w:gridCol w:w="3606"/>
      </w:tblGrid>
      <w:tr w:rsidR="006D7EC0" w:rsidRPr="00F3489C" w14:paraId="7D78D2B4" w14:textId="77777777" w:rsidTr="009A5B3C">
        <w:trPr>
          <w:tblHeader/>
        </w:trPr>
        <w:tc>
          <w:tcPr>
            <w:tcW w:w="300" w:type="pct"/>
          </w:tcPr>
          <w:p w14:paraId="36321F10" w14:textId="77777777" w:rsidR="006D7EC0" w:rsidRPr="00F3489C" w:rsidRDefault="006D7EC0" w:rsidP="005953A0">
            <w:pPr>
              <w:pStyle w:val="Normal10-02"/>
              <w:ind w:left="0" w:right="0"/>
              <w:rPr>
                <w:sz w:val="22"/>
                <w:szCs w:val="22"/>
              </w:rPr>
            </w:pPr>
            <w:r w:rsidRPr="00F3489C">
              <w:rPr>
                <w:sz w:val="22"/>
                <w:szCs w:val="22"/>
              </w:rPr>
              <w:t>№ п/п</w:t>
            </w:r>
          </w:p>
        </w:tc>
        <w:tc>
          <w:tcPr>
            <w:tcW w:w="834" w:type="pct"/>
          </w:tcPr>
          <w:p w14:paraId="3BDE893F" w14:textId="77777777" w:rsidR="006D7EC0" w:rsidRPr="00F3489C" w:rsidRDefault="006D7EC0" w:rsidP="005953A0">
            <w:pPr>
              <w:pStyle w:val="Normal10-02"/>
              <w:ind w:left="0" w:right="0"/>
              <w:rPr>
                <w:sz w:val="22"/>
                <w:szCs w:val="22"/>
              </w:rPr>
            </w:pPr>
            <w:r w:rsidRPr="00F3489C">
              <w:rPr>
                <w:sz w:val="22"/>
                <w:szCs w:val="22"/>
              </w:rPr>
              <w:t>Наименование зон</w:t>
            </w:r>
          </w:p>
        </w:tc>
        <w:tc>
          <w:tcPr>
            <w:tcW w:w="1911" w:type="pct"/>
          </w:tcPr>
          <w:p w14:paraId="634406F5" w14:textId="77777777" w:rsidR="006D7EC0" w:rsidRPr="00F3489C" w:rsidRDefault="006D7EC0" w:rsidP="005953A0">
            <w:pPr>
              <w:pStyle w:val="Normal10-02"/>
              <w:ind w:left="0" w:right="0"/>
              <w:rPr>
                <w:sz w:val="22"/>
                <w:szCs w:val="22"/>
              </w:rPr>
            </w:pPr>
            <w:r w:rsidRPr="00F3489C">
              <w:rPr>
                <w:sz w:val="22"/>
                <w:szCs w:val="22"/>
              </w:rPr>
              <w:t>Запрещается</w:t>
            </w:r>
          </w:p>
        </w:tc>
        <w:tc>
          <w:tcPr>
            <w:tcW w:w="1955" w:type="pct"/>
          </w:tcPr>
          <w:p w14:paraId="43CBD360" w14:textId="77777777" w:rsidR="006D7EC0" w:rsidRPr="00F3489C" w:rsidRDefault="006D7EC0" w:rsidP="005953A0">
            <w:pPr>
              <w:pStyle w:val="Normal10-02"/>
              <w:ind w:left="0" w:right="0"/>
              <w:rPr>
                <w:sz w:val="22"/>
                <w:szCs w:val="22"/>
              </w:rPr>
            </w:pPr>
            <w:r w:rsidRPr="00F3489C">
              <w:rPr>
                <w:sz w:val="22"/>
                <w:szCs w:val="22"/>
              </w:rPr>
              <w:t>Допускается</w:t>
            </w:r>
          </w:p>
        </w:tc>
      </w:tr>
      <w:tr w:rsidR="006D7EC0" w:rsidRPr="00F3489C" w14:paraId="1740D342" w14:textId="77777777" w:rsidTr="009A5B3C">
        <w:tc>
          <w:tcPr>
            <w:tcW w:w="300" w:type="pct"/>
            <w:vAlign w:val="center"/>
          </w:tcPr>
          <w:p w14:paraId="1F383283" w14:textId="77777777" w:rsidR="006D7EC0" w:rsidRPr="00F3489C" w:rsidRDefault="006D7EC0" w:rsidP="005953A0">
            <w:pPr>
              <w:pStyle w:val="12"/>
              <w:spacing w:before="0"/>
              <w:ind w:left="0"/>
              <w:jc w:val="left"/>
              <w:rPr>
                <w:sz w:val="22"/>
                <w:szCs w:val="22"/>
              </w:rPr>
            </w:pPr>
            <w:r w:rsidRPr="00F3489C">
              <w:rPr>
                <w:sz w:val="22"/>
                <w:szCs w:val="22"/>
              </w:rPr>
              <w:t>1</w:t>
            </w:r>
          </w:p>
        </w:tc>
        <w:tc>
          <w:tcPr>
            <w:tcW w:w="834" w:type="pct"/>
            <w:vAlign w:val="center"/>
          </w:tcPr>
          <w:p w14:paraId="49F68D74" w14:textId="77777777" w:rsidR="006D7EC0" w:rsidRPr="00F3489C" w:rsidRDefault="006D7EC0" w:rsidP="005953A0">
            <w:pPr>
              <w:pStyle w:val="12"/>
              <w:spacing w:before="0"/>
              <w:ind w:left="0"/>
              <w:jc w:val="left"/>
              <w:rPr>
                <w:sz w:val="22"/>
                <w:szCs w:val="22"/>
              </w:rPr>
            </w:pPr>
            <w:r w:rsidRPr="00F3489C">
              <w:rPr>
                <w:sz w:val="22"/>
                <w:szCs w:val="22"/>
              </w:rPr>
              <w:t xml:space="preserve">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129D6805" w14:textId="77777777" w:rsidR="006D7EC0" w:rsidRPr="00F3489C" w:rsidRDefault="006D7EC0" w:rsidP="005953A0">
            <w:pPr>
              <w:pStyle w:val="12"/>
              <w:spacing w:before="0"/>
              <w:ind w:left="0"/>
              <w:jc w:val="left"/>
              <w:rPr>
                <w:sz w:val="22"/>
                <w:szCs w:val="22"/>
                <w:lang w:val="ru-RU"/>
              </w:rPr>
            </w:pPr>
            <w:r w:rsidRPr="00F3489C">
              <w:rPr>
                <w:sz w:val="22"/>
                <w:szCs w:val="22"/>
                <w:lang w:val="ru-RU"/>
              </w:rPr>
              <w:t>-все виды строительства;</w:t>
            </w:r>
          </w:p>
          <w:p w14:paraId="3BAC493B" w14:textId="77777777" w:rsidR="006D7EC0" w:rsidRPr="00F3489C" w:rsidRDefault="006D7EC0" w:rsidP="005953A0">
            <w:pPr>
              <w:pStyle w:val="12"/>
              <w:spacing w:before="0"/>
              <w:ind w:left="0"/>
              <w:jc w:val="left"/>
              <w:rPr>
                <w:sz w:val="22"/>
                <w:szCs w:val="22"/>
                <w:lang w:val="ru-RU"/>
              </w:rPr>
            </w:pPr>
            <w:r w:rsidRPr="00F3489C">
              <w:rPr>
                <w:sz w:val="22"/>
                <w:szCs w:val="22"/>
                <w:lang w:val="ru-RU"/>
              </w:rPr>
              <w:t>-проживание людей;</w:t>
            </w:r>
          </w:p>
          <w:p w14:paraId="5B8225DD" w14:textId="77777777" w:rsidR="006D7EC0" w:rsidRPr="00F3489C" w:rsidRDefault="006D7EC0" w:rsidP="005953A0">
            <w:pPr>
              <w:pStyle w:val="12"/>
              <w:spacing w:before="0"/>
              <w:ind w:left="0"/>
              <w:jc w:val="left"/>
              <w:rPr>
                <w:sz w:val="22"/>
                <w:szCs w:val="22"/>
              </w:rPr>
            </w:pPr>
            <w:r w:rsidRPr="00F3489C">
              <w:rPr>
                <w:sz w:val="22"/>
                <w:szCs w:val="22"/>
              </w:rPr>
              <w:t>-</w:t>
            </w:r>
            <w:proofErr w:type="spellStart"/>
            <w:r w:rsidRPr="00F3489C">
              <w:rPr>
                <w:sz w:val="22"/>
                <w:szCs w:val="22"/>
              </w:rPr>
              <w:t>посадка</w:t>
            </w:r>
            <w:proofErr w:type="spellEnd"/>
            <w:r w:rsidRPr="00F3489C">
              <w:rPr>
                <w:sz w:val="22"/>
                <w:szCs w:val="22"/>
              </w:rPr>
              <w:t xml:space="preserve"> </w:t>
            </w:r>
            <w:proofErr w:type="spellStart"/>
            <w:r w:rsidRPr="00F3489C">
              <w:rPr>
                <w:sz w:val="22"/>
                <w:szCs w:val="22"/>
              </w:rPr>
              <w:t>высокоствольных</w:t>
            </w:r>
            <w:proofErr w:type="spellEnd"/>
            <w:r w:rsidRPr="00F3489C">
              <w:rPr>
                <w:sz w:val="22"/>
                <w:szCs w:val="22"/>
              </w:rPr>
              <w:t xml:space="preserve"> </w:t>
            </w:r>
            <w:proofErr w:type="spellStart"/>
            <w:r w:rsidRPr="00F3489C">
              <w:rPr>
                <w:sz w:val="22"/>
                <w:szCs w:val="22"/>
              </w:rPr>
              <w:t>деревьев</w:t>
            </w:r>
            <w:proofErr w:type="spellEnd"/>
          </w:p>
        </w:tc>
        <w:tc>
          <w:tcPr>
            <w:tcW w:w="1955" w:type="pct"/>
            <w:vAlign w:val="center"/>
          </w:tcPr>
          <w:p w14:paraId="2AF3696D"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ограждение;</w:t>
            </w:r>
          </w:p>
          <w:p w14:paraId="572041C7" w14:textId="77777777" w:rsidR="006D7EC0" w:rsidRPr="00F3489C" w:rsidRDefault="006D7EC0" w:rsidP="005953A0">
            <w:pPr>
              <w:pStyle w:val="12"/>
              <w:spacing w:before="0"/>
              <w:ind w:left="0"/>
              <w:jc w:val="left"/>
              <w:rPr>
                <w:sz w:val="22"/>
                <w:szCs w:val="22"/>
                <w:lang w:val="ru-RU"/>
              </w:rPr>
            </w:pPr>
            <w:r w:rsidRPr="00F3489C">
              <w:rPr>
                <w:sz w:val="22"/>
                <w:szCs w:val="22"/>
                <w:lang w:val="ru-RU"/>
              </w:rPr>
              <w:t>- планировка территории;</w:t>
            </w:r>
          </w:p>
          <w:p w14:paraId="0B885E91" w14:textId="77777777" w:rsidR="006D7EC0" w:rsidRPr="00F3489C" w:rsidRDefault="006D7EC0" w:rsidP="005953A0">
            <w:pPr>
              <w:pStyle w:val="12"/>
              <w:spacing w:before="0"/>
              <w:ind w:left="0"/>
              <w:jc w:val="left"/>
              <w:rPr>
                <w:sz w:val="22"/>
                <w:szCs w:val="22"/>
                <w:lang w:val="ru-RU"/>
              </w:rPr>
            </w:pPr>
            <w:r w:rsidRPr="00F3489C">
              <w:rPr>
                <w:sz w:val="22"/>
                <w:szCs w:val="22"/>
                <w:lang w:val="ru-RU"/>
              </w:rPr>
              <w:t>- озеленение;</w:t>
            </w:r>
          </w:p>
          <w:p w14:paraId="09A08A0A"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поверхностного стока за пределы пояса в систему КОС;</w:t>
            </w:r>
          </w:p>
          <w:p w14:paraId="6EDC5F4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w:t>
            </w:r>
          </w:p>
        </w:tc>
      </w:tr>
      <w:tr w:rsidR="006D7EC0" w:rsidRPr="00F3489C" w14:paraId="3678E973" w14:textId="77777777" w:rsidTr="009A5B3C">
        <w:tc>
          <w:tcPr>
            <w:tcW w:w="300" w:type="pct"/>
            <w:vAlign w:val="center"/>
          </w:tcPr>
          <w:p w14:paraId="2CF54D24" w14:textId="77777777" w:rsidR="006D7EC0" w:rsidRPr="00F3489C" w:rsidRDefault="006D7EC0" w:rsidP="005953A0">
            <w:pPr>
              <w:pStyle w:val="12"/>
              <w:spacing w:before="0"/>
              <w:ind w:left="0"/>
              <w:jc w:val="left"/>
              <w:rPr>
                <w:sz w:val="22"/>
                <w:szCs w:val="22"/>
              </w:rPr>
            </w:pPr>
            <w:r w:rsidRPr="00F3489C">
              <w:rPr>
                <w:sz w:val="22"/>
                <w:szCs w:val="22"/>
              </w:rPr>
              <w:t>2</w:t>
            </w:r>
          </w:p>
        </w:tc>
        <w:tc>
          <w:tcPr>
            <w:tcW w:w="834" w:type="pct"/>
            <w:vAlign w:val="center"/>
          </w:tcPr>
          <w:p w14:paraId="599D2077" w14:textId="77777777" w:rsidR="006D7EC0" w:rsidRPr="00F3489C" w:rsidRDefault="006D7EC0" w:rsidP="005953A0">
            <w:pPr>
              <w:pStyle w:val="12"/>
              <w:spacing w:before="0"/>
              <w:ind w:left="0"/>
              <w:jc w:val="left"/>
              <w:rPr>
                <w:sz w:val="22"/>
                <w:szCs w:val="22"/>
              </w:rPr>
            </w:pPr>
            <w:r w:rsidRPr="00F3489C">
              <w:rPr>
                <w:sz w:val="22"/>
                <w:szCs w:val="22"/>
              </w:rPr>
              <w:t xml:space="preserve">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7BF34C85"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складов ГСМ, ядохимикатов и минеральных удобрений, накопителей промстоков, шламохранилищ и др.;</w:t>
            </w:r>
          </w:p>
          <w:p w14:paraId="3FCB7B9C" w14:textId="77777777" w:rsidR="006D7EC0" w:rsidRPr="00F3489C" w:rsidRDefault="006D7EC0" w:rsidP="005953A0">
            <w:pPr>
              <w:pStyle w:val="12"/>
              <w:spacing w:before="0"/>
              <w:ind w:left="0"/>
              <w:jc w:val="left"/>
              <w:rPr>
                <w:sz w:val="22"/>
                <w:szCs w:val="22"/>
                <w:lang w:val="ru-RU"/>
              </w:rPr>
            </w:pPr>
            <w:r w:rsidRPr="00F3489C">
              <w:rPr>
                <w:sz w:val="22"/>
                <w:szCs w:val="22"/>
                <w:lang w:val="ru-RU"/>
              </w:rPr>
              <w:t>- размещение кладбищ, скотомогильников, полей ассенизации, полей фильтрации, навозохранилищ, животноводческих и птицеводческих предприятий и др.;</w:t>
            </w:r>
          </w:p>
          <w:p w14:paraId="7C51DBB9" w14:textId="77777777" w:rsidR="006D7EC0" w:rsidRPr="00F3489C" w:rsidRDefault="006D7EC0" w:rsidP="005953A0">
            <w:pPr>
              <w:pStyle w:val="12"/>
              <w:spacing w:before="0"/>
              <w:ind w:left="0"/>
              <w:jc w:val="left"/>
              <w:rPr>
                <w:sz w:val="22"/>
                <w:szCs w:val="22"/>
                <w:lang w:val="ru-RU"/>
              </w:rPr>
            </w:pPr>
            <w:r w:rsidRPr="00F3489C">
              <w:rPr>
                <w:sz w:val="22"/>
                <w:szCs w:val="22"/>
                <w:lang w:val="ru-RU"/>
              </w:rPr>
              <w:t>- применение удобрений и ядохимикатов;</w:t>
            </w:r>
          </w:p>
          <w:p w14:paraId="6B67300E" w14:textId="77777777" w:rsidR="006D7EC0" w:rsidRPr="00F3489C" w:rsidRDefault="006D7EC0" w:rsidP="005953A0">
            <w:pPr>
              <w:pStyle w:val="12"/>
              <w:spacing w:before="0"/>
              <w:ind w:left="0"/>
              <w:jc w:val="left"/>
              <w:rPr>
                <w:sz w:val="22"/>
                <w:szCs w:val="22"/>
                <w:lang w:val="ru-RU"/>
              </w:rPr>
            </w:pPr>
            <w:r w:rsidRPr="00F3489C">
              <w:rPr>
                <w:sz w:val="22"/>
                <w:szCs w:val="22"/>
                <w:lang w:val="ru-RU"/>
              </w:rPr>
              <w:t>- выпас скота;</w:t>
            </w:r>
          </w:p>
          <w:p w14:paraId="70AB7FFF"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рубка главного пользования и реконструкция;</w:t>
            </w:r>
          </w:p>
          <w:p w14:paraId="7E5A3DAA" w14:textId="77777777" w:rsidR="006D7EC0" w:rsidRPr="00F3489C" w:rsidRDefault="006D7EC0" w:rsidP="005953A0">
            <w:pPr>
              <w:pStyle w:val="12"/>
              <w:spacing w:before="0"/>
              <w:ind w:left="0"/>
              <w:jc w:val="left"/>
              <w:rPr>
                <w:sz w:val="22"/>
                <w:szCs w:val="22"/>
                <w:lang w:val="ru-RU"/>
              </w:rPr>
            </w:pPr>
            <w:r w:rsidRPr="00F3489C">
              <w:rPr>
                <w:sz w:val="22"/>
                <w:szCs w:val="22"/>
                <w:lang w:val="ru-RU"/>
              </w:rPr>
              <w:t>- сброс промышленных отходов, сельскохозяйственных, городских и ливневых сточных вод.</w:t>
            </w:r>
          </w:p>
        </w:tc>
        <w:tc>
          <w:tcPr>
            <w:tcW w:w="1955" w:type="pct"/>
            <w:vAlign w:val="center"/>
          </w:tcPr>
          <w:p w14:paraId="66FC8F7A" w14:textId="77777777" w:rsidR="006D7EC0" w:rsidRPr="00F3489C" w:rsidRDefault="006D7EC0" w:rsidP="005953A0">
            <w:pPr>
              <w:pStyle w:val="12"/>
              <w:spacing w:before="0"/>
              <w:ind w:left="0"/>
              <w:jc w:val="left"/>
              <w:rPr>
                <w:sz w:val="22"/>
                <w:szCs w:val="22"/>
                <w:lang w:val="ru-RU"/>
              </w:rPr>
            </w:pPr>
            <w:r w:rsidRPr="00F3489C">
              <w:rPr>
                <w:sz w:val="22"/>
                <w:szCs w:val="22"/>
                <w:lang w:val="ru-RU"/>
              </w:rPr>
              <w:t>- купание, туризм, водный спорт, рыбная ловля, в установленных местах при соблюдении гигиенических требований к охране вод и к зонам рекреации;</w:t>
            </w:r>
          </w:p>
          <w:p w14:paraId="02192ABE"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1A897253" w14:textId="77777777" w:rsidR="006D7EC0" w:rsidRPr="00F3489C" w:rsidRDefault="006D7EC0" w:rsidP="005953A0">
            <w:pPr>
              <w:pStyle w:val="12"/>
              <w:spacing w:before="0"/>
              <w:ind w:left="0"/>
              <w:jc w:val="left"/>
              <w:rPr>
                <w:sz w:val="22"/>
                <w:szCs w:val="22"/>
                <w:lang w:val="ru-RU"/>
              </w:rPr>
            </w:pPr>
            <w:r w:rsidRPr="00F3489C">
              <w:rPr>
                <w:sz w:val="22"/>
                <w:szCs w:val="22"/>
                <w:lang w:val="ru-RU"/>
              </w:rPr>
              <w:t>- новое строительство с организацией отвода стоков на КОС;</w:t>
            </w:r>
          </w:p>
          <w:p w14:paraId="25F38F95" w14:textId="77777777" w:rsidR="006D7EC0" w:rsidRPr="00F3489C" w:rsidRDefault="006D7EC0" w:rsidP="005953A0">
            <w:pPr>
              <w:pStyle w:val="12"/>
              <w:spacing w:before="0"/>
              <w:ind w:left="0"/>
              <w:jc w:val="left"/>
              <w:rPr>
                <w:sz w:val="22"/>
                <w:szCs w:val="22"/>
                <w:lang w:val="ru-RU"/>
              </w:rPr>
            </w:pPr>
            <w:r w:rsidRPr="00F3489C">
              <w:rPr>
                <w:sz w:val="22"/>
                <w:szCs w:val="22"/>
                <w:lang w:val="ru-RU"/>
              </w:rPr>
              <w:t>- добыча песка, гравия, дноуглубительные работы по согласованию с Роспотребнадзором;</w:t>
            </w:r>
          </w:p>
          <w:p w14:paraId="0BD7FECE"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гигиеническим требованиям;</w:t>
            </w:r>
          </w:p>
          <w:p w14:paraId="7856D6BC" w14:textId="77777777" w:rsidR="006D7EC0" w:rsidRPr="00F3489C" w:rsidRDefault="006D7EC0" w:rsidP="005953A0">
            <w:pPr>
              <w:pStyle w:val="12"/>
              <w:spacing w:before="0"/>
              <w:ind w:left="0"/>
              <w:jc w:val="left"/>
              <w:rPr>
                <w:sz w:val="22"/>
                <w:szCs w:val="22"/>
                <w:lang w:val="ru-RU"/>
              </w:rPr>
            </w:pPr>
            <w:r w:rsidRPr="00F3489C">
              <w:rPr>
                <w:sz w:val="22"/>
                <w:szCs w:val="22"/>
                <w:lang w:val="ru-RU"/>
              </w:rPr>
              <w:t>- санитарное благоустройство территории населенных пунктов.</w:t>
            </w:r>
          </w:p>
        </w:tc>
      </w:tr>
      <w:tr w:rsidR="006D7EC0" w:rsidRPr="00F3489C" w14:paraId="2B88DC86" w14:textId="77777777" w:rsidTr="009A5B3C">
        <w:tc>
          <w:tcPr>
            <w:tcW w:w="300" w:type="pct"/>
            <w:vAlign w:val="center"/>
          </w:tcPr>
          <w:p w14:paraId="57A0C40E" w14:textId="77777777" w:rsidR="006D7EC0" w:rsidRPr="00F3489C" w:rsidRDefault="006D7EC0" w:rsidP="005953A0">
            <w:pPr>
              <w:pStyle w:val="12"/>
              <w:spacing w:before="0"/>
              <w:ind w:left="0"/>
              <w:jc w:val="left"/>
              <w:rPr>
                <w:sz w:val="22"/>
                <w:szCs w:val="22"/>
              </w:rPr>
            </w:pPr>
            <w:r w:rsidRPr="00F3489C">
              <w:rPr>
                <w:sz w:val="22"/>
                <w:szCs w:val="22"/>
              </w:rPr>
              <w:t>3</w:t>
            </w:r>
          </w:p>
        </w:tc>
        <w:tc>
          <w:tcPr>
            <w:tcW w:w="834" w:type="pct"/>
            <w:vAlign w:val="center"/>
          </w:tcPr>
          <w:p w14:paraId="4D8E40C6" w14:textId="77777777" w:rsidR="006D7EC0" w:rsidRPr="00F3489C" w:rsidRDefault="006D7EC0" w:rsidP="005953A0">
            <w:pPr>
              <w:pStyle w:val="12"/>
              <w:spacing w:before="0"/>
              <w:ind w:left="0"/>
              <w:jc w:val="left"/>
              <w:rPr>
                <w:sz w:val="22"/>
                <w:szCs w:val="22"/>
              </w:rPr>
            </w:pPr>
            <w:r w:rsidRPr="00F3489C">
              <w:rPr>
                <w:sz w:val="22"/>
                <w:szCs w:val="22"/>
              </w:rPr>
              <w:t xml:space="preserve">III </w:t>
            </w:r>
            <w:proofErr w:type="spellStart"/>
            <w:r w:rsidRPr="00F3489C">
              <w:rPr>
                <w:sz w:val="22"/>
                <w:szCs w:val="22"/>
              </w:rPr>
              <w:t>пояс</w:t>
            </w:r>
            <w:proofErr w:type="spellEnd"/>
            <w:r w:rsidRPr="00F3489C">
              <w:rPr>
                <w:sz w:val="22"/>
                <w:szCs w:val="22"/>
              </w:rPr>
              <w:t xml:space="preserve"> </w:t>
            </w:r>
            <w:proofErr w:type="spellStart"/>
            <w:r w:rsidRPr="00F3489C">
              <w:rPr>
                <w:sz w:val="22"/>
                <w:szCs w:val="22"/>
              </w:rPr>
              <w:t>ЗСО</w:t>
            </w:r>
            <w:proofErr w:type="spellEnd"/>
          </w:p>
        </w:tc>
        <w:tc>
          <w:tcPr>
            <w:tcW w:w="1911" w:type="pct"/>
            <w:vAlign w:val="center"/>
          </w:tcPr>
          <w:p w14:paraId="6557D726"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загрязненных сточных вод, не отвечающих гигиеническим требованиям.</w:t>
            </w:r>
          </w:p>
        </w:tc>
        <w:tc>
          <w:tcPr>
            <w:tcW w:w="1955" w:type="pct"/>
            <w:vAlign w:val="center"/>
          </w:tcPr>
          <w:p w14:paraId="75E5CA3B" w14:textId="77777777" w:rsidR="006D7EC0" w:rsidRPr="00F3489C" w:rsidRDefault="006D7EC0" w:rsidP="005953A0">
            <w:pPr>
              <w:pStyle w:val="12"/>
              <w:spacing w:before="0"/>
              <w:ind w:left="0"/>
              <w:jc w:val="left"/>
              <w:rPr>
                <w:sz w:val="22"/>
                <w:szCs w:val="22"/>
                <w:lang w:val="ru-RU"/>
              </w:rPr>
            </w:pPr>
            <w:r w:rsidRPr="00F3489C">
              <w:rPr>
                <w:sz w:val="22"/>
                <w:szCs w:val="22"/>
                <w:lang w:val="ru-RU"/>
              </w:rPr>
              <w:t>- добыча песка, гравия, дноуглубительные работы по согласованию с Роспотребнадзором;</w:t>
            </w:r>
          </w:p>
          <w:p w14:paraId="0B8C3C30" w14:textId="77777777" w:rsidR="006D7EC0" w:rsidRPr="00F3489C" w:rsidRDefault="006D7EC0" w:rsidP="005953A0">
            <w:pPr>
              <w:pStyle w:val="12"/>
              <w:spacing w:before="0"/>
              <w:ind w:left="0"/>
              <w:jc w:val="left"/>
              <w:rPr>
                <w:sz w:val="22"/>
                <w:szCs w:val="22"/>
                <w:lang w:val="ru-RU"/>
              </w:rPr>
            </w:pPr>
            <w:r w:rsidRPr="00F3489C">
              <w:rPr>
                <w:sz w:val="22"/>
                <w:szCs w:val="22"/>
                <w:lang w:val="ru-RU"/>
              </w:rPr>
              <w:t xml:space="preserve">- использование химических методов борьбы с </w:t>
            </w:r>
            <w:proofErr w:type="spellStart"/>
            <w:r w:rsidRPr="00F3489C">
              <w:rPr>
                <w:sz w:val="22"/>
                <w:szCs w:val="22"/>
                <w:lang w:val="ru-RU"/>
              </w:rPr>
              <w:t>эфтрофикацией</w:t>
            </w:r>
            <w:proofErr w:type="spellEnd"/>
            <w:r w:rsidRPr="00F3489C">
              <w:rPr>
                <w:sz w:val="22"/>
                <w:szCs w:val="22"/>
                <w:lang w:val="ru-RU"/>
              </w:rPr>
              <w:t xml:space="preserve"> водоемов;</w:t>
            </w:r>
          </w:p>
          <w:p w14:paraId="1DEDAF91" w14:textId="77777777" w:rsidR="006D7EC0" w:rsidRPr="00F3489C" w:rsidRDefault="006D7EC0" w:rsidP="005953A0">
            <w:pPr>
              <w:pStyle w:val="12"/>
              <w:spacing w:before="0"/>
              <w:ind w:left="0"/>
              <w:jc w:val="left"/>
              <w:rPr>
                <w:sz w:val="22"/>
                <w:szCs w:val="22"/>
                <w:lang w:val="ru-RU"/>
              </w:rPr>
            </w:pPr>
            <w:r w:rsidRPr="00F3489C">
              <w:rPr>
                <w:sz w:val="22"/>
                <w:szCs w:val="22"/>
                <w:lang w:val="ru-RU"/>
              </w:rPr>
              <w:t>- рубки ухода и санитарные рубки леса;</w:t>
            </w:r>
          </w:p>
          <w:p w14:paraId="42751502" w14:textId="77777777" w:rsidR="006D7EC0" w:rsidRPr="00F3489C" w:rsidRDefault="006D7EC0" w:rsidP="005953A0">
            <w:pPr>
              <w:pStyle w:val="12"/>
              <w:spacing w:before="0"/>
              <w:ind w:left="0"/>
              <w:jc w:val="left"/>
              <w:rPr>
                <w:sz w:val="22"/>
                <w:szCs w:val="22"/>
                <w:lang w:val="ru-RU"/>
              </w:rPr>
            </w:pPr>
            <w:r w:rsidRPr="00F3489C">
              <w:rPr>
                <w:sz w:val="22"/>
                <w:szCs w:val="22"/>
                <w:lang w:val="ru-RU"/>
              </w:rPr>
              <w:t>- отведение сточных вод, отвечающих нормативам;</w:t>
            </w:r>
          </w:p>
          <w:p w14:paraId="20B3C492" w14:textId="77777777" w:rsidR="006D7EC0" w:rsidRPr="00F3489C" w:rsidRDefault="006D7EC0" w:rsidP="005953A0">
            <w:pPr>
              <w:pStyle w:val="12"/>
              <w:spacing w:before="0"/>
              <w:ind w:left="0"/>
              <w:jc w:val="left"/>
              <w:rPr>
                <w:sz w:val="22"/>
                <w:szCs w:val="22"/>
              </w:rPr>
            </w:pPr>
            <w:r w:rsidRPr="00F3489C">
              <w:rPr>
                <w:sz w:val="22"/>
                <w:szCs w:val="22"/>
              </w:rPr>
              <w:t xml:space="preserve">- </w:t>
            </w:r>
            <w:proofErr w:type="spellStart"/>
            <w:r w:rsidRPr="00F3489C">
              <w:rPr>
                <w:sz w:val="22"/>
                <w:szCs w:val="22"/>
              </w:rPr>
              <w:t>санитарное</w:t>
            </w:r>
            <w:proofErr w:type="spellEnd"/>
            <w:r w:rsidRPr="00F3489C">
              <w:rPr>
                <w:sz w:val="22"/>
                <w:szCs w:val="22"/>
              </w:rPr>
              <w:t xml:space="preserve"> </w:t>
            </w:r>
            <w:proofErr w:type="spellStart"/>
            <w:r w:rsidRPr="00F3489C">
              <w:rPr>
                <w:sz w:val="22"/>
                <w:szCs w:val="22"/>
              </w:rPr>
              <w:t>благоустройство</w:t>
            </w:r>
            <w:proofErr w:type="spellEnd"/>
            <w:r w:rsidRPr="00F3489C">
              <w:rPr>
                <w:sz w:val="22"/>
                <w:szCs w:val="22"/>
              </w:rPr>
              <w:t xml:space="preserve"> </w:t>
            </w:r>
            <w:proofErr w:type="spellStart"/>
            <w:r w:rsidRPr="00F3489C">
              <w:rPr>
                <w:sz w:val="22"/>
                <w:szCs w:val="22"/>
              </w:rPr>
              <w:t>территории</w:t>
            </w:r>
            <w:proofErr w:type="spellEnd"/>
            <w:r w:rsidRPr="00F3489C">
              <w:rPr>
                <w:sz w:val="22"/>
                <w:szCs w:val="22"/>
              </w:rPr>
              <w:t>.</w:t>
            </w:r>
          </w:p>
        </w:tc>
      </w:tr>
    </w:tbl>
    <w:p w14:paraId="01D729DD" w14:textId="56A0AE4C" w:rsidR="0079091F" w:rsidRPr="00F3489C" w:rsidRDefault="00BA0D34" w:rsidP="00BA0D34">
      <w:pPr>
        <w:pStyle w:val="30"/>
        <w:keepNext w:val="0"/>
        <w:widowControl w:val="0"/>
        <w:rPr>
          <w:i w:val="0"/>
          <w:sz w:val="28"/>
          <w:szCs w:val="28"/>
        </w:rPr>
      </w:pPr>
      <w:bookmarkStart w:id="98" w:name="_Toc100819804"/>
      <w:bookmarkStart w:id="99" w:name="_Toc106800853"/>
      <w:bookmarkStart w:id="100" w:name="_Toc165539035"/>
      <w:r w:rsidRPr="00F3489C">
        <w:rPr>
          <w:i w:val="0"/>
          <w:sz w:val="28"/>
          <w:szCs w:val="28"/>
        </w:rPr>
        <w:t>2.2.</w:t>
      </w:r>
      <w:r w:rsidR="006F650C" w:rsidRPr="00F3489C">
        <w:rPr>
          <w:i w:val="0"/>
          <w:sz w:val="28"/>
          <w:szCs w:val="28"/>
        </w:rPr>
        <w:t>7</w:t>
      </w:r>
      <w:r w:rsidRPr="00F3489C">
        <w:rPr>
          <w:i w:val="0"/>
          <w:sz w:val="28"/>
          <w:szCs w:val="28"/>
        </w:rPr>
        <w:t xml:space="preserve"> </w:t>
      </w:r>
      <w:r w:rsidR="0079091F" w:rsidRPr="00F3489C">
        <w:rPr>
          <w:i w:val="0"/>
          <w:sz w:val="28"/>
          <w:szCs w:val="28"/>
        </w:rPr>
        <w:t>Придорожная полоса</w:t>
      </w:r>
      <w:bookmarkEnd w:id="98"/>
      <w:bookmarkEnd w:id="99"/>
      <w:bookmarkEnd w:id="100"/>
    </w:p>
    <w:p w14:paraId="366DBAE2" w14:textId="69452A81" w:rsidR="0079091F" w:rsidRPr="00F3489C" w:rsidRDefault="0079091F" w:rsidP="0079091F">
      <w:pPr>
        <w:widowControl w:val="0"/>
        <w:shd w:val="clear" w:color="auto" w:fill="FFFFFF"/>
        <w:ind w:firstLine="709"/>
        <w:textAlignment w:val="baseline"/>
        <w:rPr>
          <w:spacing w:val="2"/>
          <w:sz w:val="28"/>
          <w:szCs w:val="28"/>
        </w:rPr>
      </w:pPr>
      <w:r w:rsidRPr="00F3489C">
        <w:rPr>
          <w:spacing w:val="2"/>
          <w:sz w:val="28"/>
          <w:szCs w:val="28"/>
        </w:rPr>
        <w:t xml:space="preserve">В соответствии ФЗ «Об автомобильных дорогах и дорожной деятельности в Российской Федерации и внесении изменений в отдельные законодательные акты Российской федерации» от 08.11.2007 №257-ФЗ придорожной полосой автомобильной дороги являются территории, которые прилегают с обеих сторон к полосе отвода автомобильной дороги и в границах которых устанавливается особый режим использования земельных </w:t>
      </w:r>
      <w:r w:rsidRPr="00F3489C">
        <w:rPr>
          <w:spacing w:val="2"/>
          <w:sz w:val="28"/>
          <w:szCs w:val="28"/>
        </w:rPr>
        <w:lastRenderedPageBreak/>
        <w:t>участков (частей земельных участков) в целях обеспечения требований безопасности дорожного движения, а также нормальных условий реконструкции, капитального ремонта, ремонта, содержания автомобильной дороги, ее сохранности с учетом перспектив развития автомобильной дороги.</w:t>
      </w:r>
    </w:p>
    <w:p w14:paraId="5BCC2760" w14:textId="1866F4D5" w:rsidR="00D757BC" w:rsidRPr="009B13FD" w:rsidRDefault="00BA0D34" w:rsidP="00BA0D34">
      <w:pPr>
        <w:pStyle w:val="20"/>
        <w:rPr>
          <w:i w:val="0"/>
          <w:iCs w:val="0"/>
          <w:sz w:val="28"/>
        </w:rPr>
      </w:pPr>
      <w:bookmarkStart w:id="101" w:name="dst1878"/>
      <w:bookmarkStart w:id="102" w:name="dst1879"/>
      <w:bookmarkStart w:id="103" w:name="dst1880"/>
      <w:bookmarkStart w:id="104" w:name="dst1883"/>
      <w:bookmarkStart w:id="105" w:name="dst1884"/>
      <w:bookmarkStart w:id="106" w:name="dst1885"/>
      <w:bookmarkStart w:id="107" w:name="dst1888"/>
      <w:bookmarkStart w:id="108" w:name="dst1889"/>
      <w:bookmarkStart w:id="109" w:name="dst1892"/>
      <w:bookmarkStart w:id="110" w:name="_Toc100819799"/>
      <w:bookmarkStart w:id="111" w:name="_Toc106800855"/>
      <w:bookmarkStart w:id="112" w:name="_Toc165539036"/>
      <w:bookmarkEnd w:id="79"/>
      <w:bookmarkEnd w:id="80"/>
      <w:bookmarkEnd w:id="81"/>
      <w:bookmarkEnd w:id="101"/>
      <w:bookmarkEnd w:id="102"/>
      <w:bookmarkEnd w:id="103"/>
      <w:bookmarkEnd w:id="104"/>
      <w:bookmarkEnd w:id="105"/>
      <w:bookmarkEnd w:id="106"/>
      <w:bookmarkEnd w:id="107"/>
      <w:bookmarkEnd w:id="108"/>
      <w:bookmarkEnd w:id="109"/>
      <w:r w:rsidRPr="009B13FD">
        <w:rPr>
          <w:i w:val="0"/>
          <w:iCs w:val="0"/>
          <w:sz w:val="28"/>
        </w:rPr>
        <w:t xml:space="preserve">2.3 </w:t>
      </w:r>
      <w:r w:rsidR="00D757BC" w:rsidRPr="009B13FD">
        <w:rPr>
          <w:i w:val="0"/>
          <w:iCs w:val="0"/>
          <w:sz w:val="28"/>
        </w:rPr>
        <w:t>Объекты специального назначения</w:t>
      </w:r>
      <w:bookmarkEnd w:id="110"/>
      <w:bookmarkEnd w:id="111"/>
      <w:bookmarkEnd w:id="112"/>
    </w:p>
    <w:p w14:paraId="420F816A" w14:textId="0EEAF591" w:rsidR="00D757BC" w:rsidRPr="009B13FD" w:rsidRDefault="00D757BC" w:rsidP="00D757BC">
      <w:pPr>
        <w:ind w:firstLine="709"/>
        <w:rPr>
          <w:sz w:val="28"/>
          <w:szCs w:val="28"/>
        </w:rPr>
      </w:pPr>
      <w:r w:rsidRPr="009B13FD">
        <w:rPr>
          <w:sz w:val="28"/>
          <w:szCs w:val="28"/>
        </w:rPr>
        <w:t xml:space="preserve">Погребение тел умерших на территории </w:t>
      </w:r>
      <w:r w:rsidR="00C953A8">
        <w:rPr>
          <w:sz w:val="28"/>
          <w:szCs w:val="28"/>
        </w:rPr>
        <w:t>Серебрянского</w:t>
      </w:r>
      <w:r w:rsidR="00A0252E" w:rsidRPr="009B13FD">
        <w:rPr>
          <w:sz w:val="28"/>
          <w:szCs w:val="28"/>
        </w:rPr>
        <w:t xml:space="preserve"> сельсовета</w:t>
      </w:r>
      <w:r w:rsidRPr="009B13FD">
        <w:rPr>
          <w:sz w:val="28"/>
          <w:szCs w:val="28"/>
        </w:rPr>
        <w:t xml:space="preserve"> осуществляется на общественных кладбищах с учетом </w:t>
      </w:r>
      <w:proofErr w:type="spellStart"/>
      <w:r w:rsidRPr="009B13FD">
        <w:rPr>
          <w:sz w:val="28"/>
          <w:szCs w:val="28"/>
        </w:rPr>
        <w:t>вероисповедальных</w:t>
      </w:r>
      <w:proofErr w:type="spellEnd"/>
      <w:r w:rsidRPr="009B13FD">
        <w:rPr>
          <w:sz w:val="28"/>
          <w:szCs w:val="28"/>
        </w:rPr>
        <w:t xml:space="preserve">, воинских и иных обычаев и традиций. </w:t>
      </w:r>
    </w:p>
    <w:p w14:paraId="67E49CCB" w14:textId="5CFB3AD2" w:rsidR="00D757BC" w:rsidRPr="009B13FD" w:rsidRDefault="00D757BC" w:rsidP="005B7A5E">
      <w:pPr>
        <w:keepNext/>
        <w:ind w:firstLine="709"/>
        <w:jc w:val="right"/>
        <w:rPr>
          <w:b/>
          <w:sz w:val="28"/>
          <w:szCs w:val="28"/>
        </w:rPr>
      </w:pPr>
      <w:r w:rsidRPr="009B13FD">
        <w:rPr>
          <w:b/>
          <w:sz w:val="28"/>
          <w:szCs w:val="28"/>
        </w:rPr>
        <w:t>Таблица 2.</w:t>
      </w:r>
      <w:r w:rsidR="009952D4">
        <w:rPr>
          <w:b/>
          <w:sz w:val="28"/>
          <w:szCs w:val="28"/>
        </w:rPr>
        <w:t>19</w:t>
      </w:r>
    </w:p>
    <w:p w14:paraId="485FF70E" w14:textId="0B131F0B" w:rsidR="00D757BC" w:rsidRPr="009B13FD" w:rsidRDefault="00D757BC" w:rsidP="00D757BC">
      <w:pPr>
        <w:keepNext/>
        <w:suppressAutoHyphens/>
        <w:spacing w:after="120"/>
        <w:jc w:val="center"/>
        <w:rPr>
          <w:b/>
          <w:sz w:val="28"/>
          <w:szCs w:val="28"/>
        </w:rPr>
      </w:pPr>
      <w:r w:rsidRPr="009B13FD">
        <w:rPr>
          <w:b/>
          <w:sz w:val="28"/>
          <w:szCs w:val="28"/>
        </w:rPr>
        <w:t xml:space="preserve">Объекты специального назначения </w:t>
      </w:r>
      <w:r w:rsidR="00C953A8">
        <w:rPr>
          <w:b/>
          <w:bCs/>
          <w:sz w:val="28"/>
          <w:szCs w:val="28"/>
        </w:rPr>
        <w:t>Серебрянского</w:t>
      </w:r>
      <w:r w:rsidR="006B72A9" w:rsidRPr="009B13FD">
        <w:rPr>
          <w:sz w:val="28"/>
          <w:szCs w:val="28"/>
        </w:rPr>
        <w:t xml:space="preserve"> </w:t>
      </w:r>
      <w:r w:rsidR="00A0252E" w:rsidRPr="009B13FD">
        <w:rPr>
          <w:b/>
          <w:sz w:val="28"/>
          <w:szCs w:val="28"/>
        </w:rPr>
        <w:t>сельсовета</w:t>
      </w:r>
    </w:p>
    <w:tbl>
      <w:tblPr>
        <w:tblStyle w:val="TableNormal"/>
        <w:tblW w:w="5000" w:type="pct"/>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Layout w:type="fixed"/>
        <w:tblLook w:val="01E0" w:firstRow="1" w:lastRow="1" w:firstColumn="1" w:lastColumn="1" w:noHBand="0" w:noVBand="0"/>
      </w:tblPr>
      <w:tblGrid>
        <w:gridCol w:w="335"/>
        <w:gridCol w:w="1524"/>
        <w:gridCol w:w="2067"/>
        <w:gridCol w:w="1750"/>
        <w:gridCol w:w="1010"/>
        <w:gridCol w:w="1326"/>
        <w:gridCol w:w="1326"/>
      </w:tblGrid>
      <w:tr w:rsidR="00715731" w:rsidRPr="00715731" w14:paraId="67D5A90B" w14:textId="77777777" w:rsidTr="00822F27">
        <w:tc>
          <w:tcPr>
            <w:tcW w:w="179" w:type="pct"/>
            <w:vMerge w:val="restart"/>
          </w:tcPr>
          <w:p w14:paraId="4B3CC5EC" w14:textId="77777777" w:rsidR="00715731" w:rsidRPr="00715731" w:rsidRDefault="00715731" w:rsidP="00715731">
            <w:pPr>
              <w:pStyle w:val="TableParagraph"/>
              <w:jc w:val="center"/>
              <w:rPr>
                <w:b/>
              </w:rPr>
            </w:pPr>
            <w:r w:rsidRPr="00715731">
              <w:rPr>
                <w:b/>
              </w:rPr>
              <w:t>№</w:t>
            </w:r>
            <w:r w:rsidRPr="00715731">
              <w:rPr>
                <w:b/>
                <w:spacing w:val="-11"/>
              </w:rPr>
              <w:t xml:space="preserve"> </w:t>
            </w:r>
            <w:r w:rsidRPr="00715731">
              <w:rPr>
                <w:b/>
              </w:rPr>
              <w:t>п/п</w:t>
            </w:r>
          </w:p>
        </w:tc>
        <w:tc>
          <w:tcPr>
            <w:tcW w:w="816" w:type="pct"/>
            <w:vMerge w:val="restart"/>
          </w:tcPr>
          <w:p w14:paraId="085F0EFB" w14:textId="2FC1E32E" w:rsidR="00715731" w:rsidRPr="00715731" w:rsidRDefault="00715731" w:rsidP="00715731">
            <w:pPr>
              <w:pStyle w:val="TableParagraph"/>
              <w:jc w:val="center"/>
              <w:rPr>
                <w:b/>
              </w:rPr>
            </w:pPr>
            <w:proofErr w:type="spellStart"/>
            <w:r w:rsidRPr="00715731">
              <w:rPr>
                <w:b/>
              </w:rPr>
              <w:t>Наименование</w:t>
            </w:r>
            <w:proofErr w:type="spellEnd"/>
          </w:p>
        </w:tc>
        <w:tc>
          <w:tcPr>
            <w:tcW w:w="1107" w:type="pct"/>
            <w:vMerge w:val="restart"/>
          </w:tcPr>
          <w:p w14:paraId="59BCBCE3" w14:textId="0FF4F482" w:rsidR="00715731" w:rsidRPr="00715731" w:rsidRDefault="00715731" w:rsidP="00715731">
            <w:pPr>
              <w:pStyle w:val="TableParagraph"/>
              <w:jc w:val="center"/>
              <w:rPr>
                <w:b/>
                <w:lang w:val="ru-RU"/>
              </w:rPr>
            </w:pPr>
            <w:proofErr w:type="spellStart"/>
            <w:r w:rsidRPr="00715731">
              <w:rPr>
                <w:b/>
              </w:rPr>
              <w:t>Местонахождени</w:t>
            </w:r>
            <w:proofErr w:type="spellEnd"/>
            <w:r>
              <w:rPr>
                <w:b/>
                <w:lang w:val="ru-RU"/>
              </w:rPr>
              <w:t>е</w:t>
            </w:r>
          </w:p>
        </w:tc>
        <w:tc>
          <w:tcPr>
            <w:tcW w:w="1478" w:type="pct"/>
            <w:gridSpan w:val="2"/>
          </w:tcPr>
          <w:p w14:paraId="38A73A57" w14:textId="77777777" w:rsidR="00715731" w:rsidRPr="00715731" w:rsidRDefault="00715731" w:rsidP="00715731">
            <w:pPr>
              <w:pStyle w:val="TableParagraph"/>
              <w:jc w:val="center"/>
              <w:rPr>
                <w:b/>
              </w:rPr>
            </w:pPr>
            <w:proofErr w:type="spellStart"/>
            <w:r w:rsidRPr="00715731">
              <w:rPr>
                <w:b/>
              </w:rPr>
              <w:t>Сведения</w:t>
            </w:r>
            <w:proofErr w:type="spellEnd"/>
            <w:r w:rsidRPr="00715731">
              <w:rPr>
                <w:b/>
                <w:spacing w:val="4"/>
              </w:rPr>
              <w:t xml:space="preserve"> </w:t>
            </w:r>
            <w:r w:rsidRPr="00715731">
              <w:rPr>
                <w:b/>
              </w:rPr>
              <w:t>о</w:t>
            </w:r>
            <w:r w:rsidRPr="00715731">
              <w:rPr>
                <w:b/>
                <w:spacing w:val="5"/>
              </w:rPr>
              <w:t xml:space="preserve"> </w:t>
            </w:r>
            <w:proofErr w:type="spellStart"/>
            <w:r w:rsidRPr="00715731">
              <w:rPr>
                <w:b/>
              </w:rPr>
              <w:t>земельных</w:t>
            </w:r>
            <w:proofErr w:type="spellEnd"/>
            <w:r w:rsidRPr="00715731">
              <w:rPr>
                <w:b/>
                <w:spacing w:val="5"/>
              </w:rPr>
              <w:t xml:space="preserve"> </w:t>
            </w:r>
            <w:proofErr w:type="spellStart"/>
            <w:r w:rsidRPr="00715731">
              <w:rPr>
                <w:b/>
              </w:rPr>
              <w:t>участках</w:t>
            </w:r>
            <w:proofErr w:type="spellEnd"/>
          </w:p>
        </w:tc>
        <w:tc>
          <w:tcPr>
            <w:tcW w:w="710" w:type="pct"/>
            <w:vMerge w:val="restart"/>
          </w:tcPr>
          <w:p w14:paraId="6E075A56" w14:textId="77777777" w:rsidR="00715731" w:rsidRPr="00715731" w:rsidRDefault="00715731" w:rsidP="00715731">
            <w:pPr>
              <w:pStyle w:val="TableParagraph"/>
              <w:jc w:val="center"/>
              <w:rPr>
                <w:b/>
              </w:rPr>
            </w:pPr>
            <w:proofErr w:type="spellStart"/>
            <w:r w:rsidRPr="00715731">
              <w:rPr>
                <w:b/>
              </w:rPr>
              <w:t>Количество</w:t>
            </w:r>
            <w:proofErr w:type="spellEnd"/>
            <w:r w:rsidRPr="00715731">
              <w:rPr>
                <w:b/>
                <w:spacing w:val="1"/>
              </w:rPr>
              <w:t xml:space="preserve"> </w:t>
            </w:r>
            <w:proofErr w:type="spellStart"/>
            <w:r w:rsidRPr="00715731">
              <w:rPr>
                <w:b/>
              </w:rPr>
              <w:t>захоронений</w:t>
            </w:r>
            <w:proofErr w:type="spellEnd"/>
            <w:r w:rsidRPr="00715731">
              <w:rPr>
                <w:b/>
              </w:rPr>
              <w:t>,</w:t>
            </w:r>
            <w:r w:rsidRPr="00715731">
              <w:rPr>
                <w:b/>
                <w:spacing w:val="3"/>
              </w:rPr>
              <w:t xml:space="preserve"> </w:t>
            </w:r>
            <w:proofErr w:type="spellStart"/>
            <w:r w:rsidRPr="00715731">
              <w:rPr>
                <w:b/>
              </w:rPr>
              <w:t>шт</w:t>
            </w:r>
            <w:proofErr w:type="spellEnd"/>
          </w:p>
        </w:tc>
        <w:tc>
          <w:tcPr>
            <w:tcW w:w="710" w:type="pct"/>
            <w:vMerge w:val="restart"/>
          </w:tcPr>
          <w:p w14:paraId="42A5A5C7" w14:textId="5E72A417" w:rsidR="00715731" w:rsidRPr="00715731" w:rsidRDefault="00715731" w:rsidP="00715731">
            <w:pPr>
              <w:pStyle w:val="TableParagraph"/>
              <w:jc w:val="center"/>
              <w:rPr>
                <w:b/>
              </w:rPr>
            </w:pPr>
            <w:r>
              <w:rPr>
                <w:b/>
                <w:lang w:val="ru-RU"/>
              </w:rPr>
              <w:t>Р</w:t>
            </w:r>
            <w:proofErr w:type="spellStart"/>
            <w:r w:rsidRPr="00715731">
              <w:rPr>
                <w:b/>
              </w:rPr>
              <w:t>езерв</w:t>
            </w:r>
            <w:proofErr w:type="spellEnd"/>
            <w:r w:rsidRPr="00715731">
              <w:rPr>
                <w:b/>
              </w:rPr>
              <w:t xml:space="preserve"> </w:t>
            </w:r>
            <w:proofErr w:type="spellStart"/>
            <w:r w:rsidRPr="00715731">
              <w:rPr>
                <w:b/>
              </w:rPr>
              <w:t>для</w:t>
            </w:r>
            <w:proofErr w:type="spellEnd"/>
            <w:r w:rsidRPr="00715731">
              <w:rPr>
                <w:b/>
                <w:spacing w:val="1"/>
              </w:rPr>
              <w:t xml:space="preserve"> </w:t>
            </w:r>
            <w:proofErr w:type="spellStart"/>
            <w:r w:rsidRPr="00715731">
              <w:rPr>
                <w:b/>
              </w:rPr>
              <w:t>захоронений</w:t>
            </w:r>
            <w:proofErr w:type="spellEnd"/>
            <w:r w:rsidRPr="00715731">
              <w:rPr>
                <w:b/>
              </w:rPr>
              <w:t>,</w:t>
            </w:r>
            <w:r w:rsidRPr="00715731">
              <w:rPr>
                <w:b/>
                <w:spacing w:val="3"/>
              </w:rPr>
              <w:t xml:space="preserve"> </w:t>
            </w:r>
            <w:proofErr w:type="spellStart"/>
            <w:r w:rsidRPr="00715731">
              <w:rPr>
                <w:b/>
              </w:rPr>
              <w:t>шт</w:t>
            </w:r>
            <w:proofErr w:type="spellEnd"/>
          </w:p>
        </w:tc>
      </w:tr>
      <w:tr w:rsidR="00715731" w:rsidRPr="00715731" w14:paraId="26B0271A" w14:textId="77777777" w:rsidTr="00822F27">
        <w:tc>
          <w:tcPr>
            <w:tcW w:w="179" w:type="pct"/>
            <w:vMerge/>
            <w:tcBorders>
              <w:top w:val="nil"/>
            </w:tcBorders>
          </w:tcPr>
          <w:p w14:paraId="0AC2FE77" w14:textId="77777777" w:rsidR="00715731" w:rsidRPr="00715731" w:rsidRDefault="00715731" w:rsidP="00715731">
            <w:pPr>
              <w:jc w:val="center"/>
              <w:rPr>
                <w:sz w:val="22"/>
                <w:szCs w:val="22"/>
              </w:rPr>
            </w:pPr>
          </w:p>
        </w:tc>
        <w:tc>
          <w:tcPr>
            <w:tcW w:w="816" w:type="pct"/>
            <w:vMerge/>
            <w:tcBorders>
              <w:top w:val="nil"/>
            </w:tcBorders>
          </w:tcPr>
          <w:p w14:paraId="6787AD81" w14:textId="77777777" w:rsidR="00715731" w:rsidRPr="00715731" w:rsidRDefault="00715731" w:rsidP="00715731">
            <w:pPr>
              <w:jc w:val="center"/>
              <w:rPr>
                <w:sz w:val="22"/>
                <w:szCs w:val="22"/>
              </w:rPr>
            </w:pPr>
          </w:p>
        </w:tc>
        <w:tc>
          <w:tcPr>
            <w:tcW w:w="1107" w:type="pct"/>
            <w:vMerge/>
            <w:tcBorders>
              <w:top w:val="nil"/>
            </w:tcBorders>
          </w:tcPr>
          <w:p w14:paraId="5B180933" w14:textId="77777777" w:rsidR="00715731" w:rsidRPr="00715731" w:rsidRDefault="00715731" w:rsidP="00715731">
            <w:pPr>
              <w:jc w:val="center"/>
              <w:rPr>
                <w:sz w:val="22"/>
                <w:szCs w:val="22"/>
              </w:rPr>
            </w:pPr>
          </w:p>
        </w:tc>
        <w:tc>
          <w:tcPr>
            <w:tcW w:w="937" w:type="pct"/>
          </w:tcPr>
          <w:p w14:paraId="5F1CD807" w14:textId="1A314712" w:rsidR="00715731" w:rsidRPr="00715731" w:rsidRDefault="00715731" w:rsidP="00715731">
            <w:pPr>
              <w:pStyle w:val="TableParagraph"/>
              <w:jc w:val="center"/>
              <w:rPr>
                <w:b/>
              </w:rPr>
            </w:pPr>
            <w:proofErr w:type="spellStart"/>
            <w:r w:rsidRPr="00715731">
              <w:rPr>
                <w:b/>
              </w:rPr>
              <w:t>Кадастровый</w:t>
            </w:r>
            <w:proofErr w:type="spellEnd"/>
            <w:r w:rsidRPr="00715731">
              <w:rPr>
                <w:b/>
                <w:spacing w:val="-47"/>
              </w:rPr>
              <w:t xml:space="preserve"> </w:t>
            </w:r>
            <w:proofErr w:type="spellStart"/>
            <w:r w:rsidRPr="00715731">
              <w:rPr>
                <w:b/>
              </w:rPr>
              <w:t>номер</w:t>
            </w:r>
            <w:proofErr w:type="spellEnd"/>
          </w:p>
        </w:tc>
        <w:tc>
          <w:tcPr>
            <w:tcW w:w="541" w:type="pct"/>
          </w:tcPr>
          <w:p w14:paraId="2593EBC9" w14:textId="77777777" w:rsidR="00715731" w:rsidRPr="00715731" w:rsidRDefault="00715731" w:rsidP="00715731">
            <w:pPr>
              <w:pStyle w:val="TableParagraph"/>
              <w:jc w:val="center"/>
              <w:rPr>
                <w:b/>
              </w:rPr>
            </w:pPr>
            <w:proofErr w:type="spellStart"/>
            <w:r w:rsidRPr="00715731">
              <w:rPr>
                <w:b/>
              </w:rPr>
              <w:t>Площадь</w:t>
            </w:r>
            <w:proofErr w:type="spellEnd"/>
            <w:r w:rsidRPr="00715731">
              <w:rPr>
                <w:b/>
              </w:rPr>
              <w:t>,</w:t>
            </w:r>
            <w:r w:rsidRPr="00715731">
              <w:rPr>
                <w:b/>
                <w:spacing w:val="3"/>
              </w:rPr>
              <w:t xml:space="preserve"> </w:t>
            </w:r>
            <w:proofErr w:type="spellStart"/>
            <w:r w:rsidRPr="00715731">
              <w:rPr>
                <w:b/>
              </w:rPr>
              <w:t>га</w:t>
            </w:r>
            <w:proofErr w:type="spellEnd"/>
          </w:p>
        </w:tc>
        <w:tc>
          <w:tcPr>
            <w:tcW w:w="710" w:type="pct"/>
            <w:vMerge/>
            <w:tcBorders>
              <w:top w:val="nil"/>
            </w:tcBorders>
          </w:tcPr>
          <w:p w14:paraId="62CF8087" w14:textId="77777777" w:rsidR="00715731" w:rsidRPr="00715731" w:rsidRDefault="00715731" w:rsidP="00715731">
            <w:pPr>
              <w:jc w:val="center"/>
              <w:rPr>
                <w:sz w:val="22"/>
                <w:szCs w:val="22"/>
              </w:rPr>
            </w:pPr>
          </w:p>
        </w:tc>
        <w:tc>
          <w:tcPr>
            <w:tcW w:w="710" w:type="pct"/>
            <w:vMerge/>
            <w:tcBorders>
              <w:top w:val="nil"/>
            </w:tcBorders>
          </w:tcPr>
          <w:p w14:paraId="4D829C39" w14:textId="77777777" w:rsidR="00715731" w:rsidRPr="00715731" w:rsidRDefault="00715731" w:rsidP="00715731">
            <w:pPr>
              <w:jc w:val="center"/>
              <w:rPr>
                <w:sz w:val="22"/>
                <w:szCs w:val="22"/>
              </w:rPr>
            </w:pPr>
          </w:p>
        </w:tc>
      </w:tr>
      <w:tr w:rsidR="00715731" w:rsidRPr="00715731" w14:paraId="75737B37" w14:textId="77777777" w:rsidTr="00822F27">
        <w:tc>
          <w:tcPr>
            <w:tcW w:w="179" w:type="pct"/>
          </w:tcPr>
          <w:p w14:paraId="65D1C522" w14:textId="77777777" w:rsidR="00715731" w:rsidRPr="00715731" w:rsidRDefault="00715731" w:rsidP="00715731">
            <w:pPr>
              <w:pStyle w:val="TableParagraph"/>
              <w:jc w:val="center"/>
            </w:pPr>
            <w:r w:rsidRPr="00715731">
              <w:rPr>
                <w:w w:val="101"/>
              </w:rPr>
              <w:t>1</w:t>
            </w:r>
          </w:p>
        </w:tc>
        <w:tc>
          <w:tcPr>
            <w:tcW w:w="816" w:type="pct"/>
          </w:tcPr>
          <w:p w14:paraId="6644F97D" w14:textId="67BEC395" w:rsidR="00715731" w:rsidRPr="00715731" w:rsidRDefault="00715731" w:rsidP="00715731">
            <w:pPr>
              <w:pStyle w:val="TableParagraph"/>
              <w:rPr>
                <w:lang w:val="ru-RU"/>
              </w:rPr>
            </w:pPr>
            <w:proofErr w:type="spellStart"/>
            <w:r w:rsidRPr="00715731">
              <w:t>Кладбище</w:t>
            </w:r>
            <w:proofErr w:type="spellEnd"/>
            <w:r w:rsidRPr="00715731">
              <w:t xml:space="preserve"> </w:t>
            </w:r>
            <w:r>
              <w:rPr>
                <w:lang w:val="ru-RU"/>
              </w:rPr>
              <w:t>(открытое)</w:t>
            </w:r>
          </w:p>
        </w:tc>
        <w:tc>
          <w:tcPr>
            <w:tcW w:w="1107" w:type="pct"/>
          </w:tcPr>
          <w:p w14:paraId="25BDFE82" w14:textId="77777777" w:rsidR="00715731" w:rsidRPr="00715731" w:rsidRDefault="00715731" w:rsidP="00715731">
            <w:pPr>
              <w:pStyle w:val="TableParagraph"/>
              <w:rPr>
                <w:lang w:val="ru-RU"/>
              </w:rPr>
            </w:pPr>
            <w:proofErr w:type="spellStart"/>
            <w:r w:rsidRPr="00715731">
              <w:rPr>
                <w:lang w:val="ru-RU"/>
              </w:rPr>
              <w:t>с.Серебрянское</w:t>
            </w:r>
            <w:proofErr w:type="spellEnd"/>
          </w:p>
        </w:tc>
        <w:tc>
          <w:tcPr>
            <w:tcW w:w="937" w:type="pct"/>
          </w:tcPr>
          <w:p w14:paraId="6DB229AD" w14:textId="4B88AFE1" w:rsidR="00715731" w:rsidRPr="00715731" w:rsidRDefault="00715731" w:rsidP="00715731">
            <w:pPr>
              <w:pStyle w:val="TableParagraph"/>
              <w:rPr>
                <w:lang w:val="ru-RU"/>
              </w:rPr>
            </w:pPr>
            <w:r w:rsidRPr="00715731">
              <w:t>54:30:023603:122</w:t>
            </w:r>
          </w:p>
        </w:tc>
        <w:tc>
          <w:tcPr>
            <w:tcW w:w="541" w:type="pct"/>
          </w:tcPr>
          <w:p w14:paraId="66F5C60F" w14:textId="301790E9" w:rsidR="00715731" w:rsidRPr="00715731" w:rsidRDefault="00715731" w:rsidP="00715731">
            <w:pPr>
              <w:pStyle w:val="TableParagraph"/>
            </w:pPr>
            <w:r w:rsidRPr="00715731">
              <w:t>0,741</w:t>
            </w:r>
          </w:p>
        </w:tc>
        <w:tc>
          <w:tcPr>
            <w:tcW w:w="710" w:type="pct"/>
          </w:tcPr>
          <w:p w14:paraId="359DC372" w14:textId="134C72D6" w:rsidR="00715731" w:rsidRPr="00715731" w:rsidRDefault="00715731" w:rsidP="00715731">
            <w:pPr>
              <w:pStyle w:val="TableParagraph"/>
            </w:pPr>
            <w:r w:rsidRPr="00715731">
              <w:t>658</w:t>
            </w:r>
          </w:p>
        </w:tc>
        <w:tc>
          <w:tcPr>
            <w:tcW w:w="710" w:type="pct"/>
          </w:tcPr>
          <w:p w14:paraId="005FC775" w14:textId="1885BD01" w:rsidR="00715731" w:rsidRPr="00715731" w:rsidRDefault="00715731" w:rsidP="00715731">
            <w:pPr>
              <w:pStyle w:val="TableParagraph"/>
            </w:pPr>
            <w:r w:rsidRPr="00715731">
              <w:t>86</w:t>
            </w:r>
          </w:p>
        </w:tc>
      </w:tr>
      <w:tr w:rsidR="00715731" w:rsidRPr="00715731" w14:paraId="0D8B2EF7" w14:textId="77777777" w:rsidTr="00822F27">
        <w:tc>
          <w:tcPr>
            <w:tcW w:w="179" w:type="pct"/>
          </w:tcPr>
          <w:p w14:paraId="6A4AD129" w14:textId="77777777" w:rsidR="00715731" w:rsidRPr="00715731" w:rsidRDefault="00715731" w:rsidP="00715731">
            <w:pPr>
              <w:pStyle w:val="TableParagraph"/>
              <w:jc w:val="center"/>
            </w:pPr>
            <w:r w:rsidRPr="00715731">
              <w:rPr>
                <w:w w:val="101"/>
              </w:rPr>
              <w:t>2</w:t>
            </w:r>
          </w:p>
        </w:tc>
        <w:tc>
          <w:tcPr>
            <w:tcW w:w="816" w:type="pct"/>
          </w:tcPr>
          <w:p w14:paraId="64218DB5" w14:textId="55137D53" w:rsidR="00715731" w:rsidRPr="00715731" w:rsidRDefault="00715731" w:rsidP="00715731">
            <w:pPr>
              <w:pStyle w:val="TableParagraph"/>
            </w:pPr>
            <w:proofErr w:type="spellStart"/>
            <w:r w:rsidRPr="00715731">
              <w:t>Кладбище</w:t>
            </w:r>
            <w:proofErr w:type="spellEnd"/>
            <w:r w:rsidRPr="00715731">
              <w:t xml:space="preserve"> </w:t>
            </w:r>
            <w:r>
              <w:rPr>
                <w:lang w:val="ru-RU"/>
              </w:rPr>
              <w:t>(открытое)</w:t>
            </w:r>
          </w:p>
        </w:tc>
        <w:tc>
          <w:tcPr>
            <w:tcW w:w="1107" w:type="pct"/>
          </w:tcPr>
          <w:p w14:paraId="7FDBAE32" w14:textId="43B76129" w:rsidR="00715731" w:rsidRPr="00715731" w:rsidRDefault="00715731" w:rsidP="00715731">
            <w:pPr>
              <w:pStyle w:val="TableParagraph"/>
              <w:rPr>
                <w:lang w:val="ru-RU"/>
              </w:rPr>
            </w:pPr>
            <w:r>
              <w:rPr>
                <w:lang w:val="ru-RU"/>
              </w:rPr>
              <w:t>п</w:t>
            </w:r>
            <w:r w:rsidRPr="00715731">
              <w:rPr>
                <w:lang w:val="ru-RU"/>
              </w:rPr>
              <w:t>.</w:t>
            </w:r>
            <w:r>
              <w:rPr>
                <w:lang w:val="ru-RU"/>
              </w:rPr>
              <w:t xml:space="preserve"> </w:t>
            </w:r>
            <w:proofErr w:type="spellStart"/>
            <w:r w:rsidRPr="00715731">
              <w:rPr>
                <w:lang w:val="ru-RU"/>
              </w:rPr>
              <w:t>Ваничкино</w:t>
            </w:r>
            <w:proofErr w:type="spellEnd"/>
          </w:p>
        </w:tc>
        <w:tc>
          <w:tcPr>
            <w:tcW w:w="937" w:type="pct"/>
          </w:tcPr>
          <w:p w14:paraId="4E15137B" w14:textId="454D6EEC" w:rsidR="00715731" w:rsidRPr="00715731" w:rsidRDefault="00715731" w:rsidP="00715731">
            <w:pPr>
              <w:pStyle w:val="TableParagraph"/>
              <w:rPr>
                <w:lang w:val="ru-RU"/>
              </w:rPr>
            </w:pPr>
            <w:r w:rsidRPr="00715731">
              <w:t>54:30:023101:110</w:t>
            </w:r>
          </w:p>
        </w:tc>
        <w:tc>
          <w:tcPr>
            <w:tcW w:w="541" w:type="pct"/>
          </w:tcPr>
          <w:p w14:paraId="1999470E" w14:textId="143A570D" w:rsidR="00715731" w:rsidRPr="00715731" w:rsidRDefault="00715731" w:rsidP="00715731">
            <w:pPr>
              <w:pStyle w:val="TableParagraph"/>
            </w:pPr>
            <w:r w:rsidRPr="00715731">
              <w:t>0,3866</w:t>
            </w:r>
          </w:p>
        </w:tc>
        <w:tc>
          <w:tcPr>
            <w:tcW w:w="710" w:type="pct"/>
          </w:tcPr>
          <w:p w14:paraId="5C88ACC0" w14:textId="76DE2566" w:rsidR="00715731" w:rsidRPr="00715731" w:rsidRDefault="00715731" w:rsidP="00715731">
            <w:pPr>
              <w:pStyle w:val="TableParagraph"/>
            </w:pPr>
            <w:r w:rsidRPr="00715731">
              <w:t>176</w:t>
            </w:r>
          </w:p>
        </w:tc>
        <w:tc>
          <w:tcPr>
            <w:tcW w:w="710" w:type="pct"/>
          </w:tcPr>
          <w:p w14:paraId="025838E4" w14:textId="5DB097F8" w:rsidR="00715731" w:rsidRPr="00715731" w:rsidRDefault="00715731" w:rsidP="00715731">
            <w:pPr>
              <w:pStyle w:val="TableParagraph"/>
            </w:pPr>
            <w:r w:rsidRPr="00715731">
              <w:t>210</w:t>
            </w:r>
          </w:p>
        </w:tc>
      </w:tr>
      <w:tr w:rsidR="00715731" w:rsidRPr="00715731" w14:paraId="29DD05D3" w14:textId="77777777" w:rsidTr="00822F27">
        <w:tc>
          <w:tcPr>
            <w:tcW w:w="179" w:type="pct"/>
          </w:tcPr>
          <w:p w14:paraId="2F956CAF" w14:textId="77777777" w:rsidR="00715731" w:rsidRPr="00715731" w:rsidRDefault="00715731" w:rsidP="00715731">
            <w:pPr>
              <w:pStyle w:val="TableParagraph"/>
              <w:jc w:val="center"/>
            </w:pPr>
            <w:r w:rsidRPr="00715731">
              <w:rPr>
                <w:w w:val="101"/>
              </w:rPr>
              <w:t>3</w:t>
            </w:r>
          </w:p>
        </w:tc>
        <w:tc>
          <w:tcPr>
            <w:tcW w:w="816" w:type="pct"/>
          </w:tcPr>
          <w:p w14:paraId="06D7FF8E" w14:textId="28301C0A" w:rsidR="00715731" w:rsidRPr="00715731" w:rsidRDefault="00715731" w:rsidP="00715731">
            <w:pPr>
              <w:pStyle w:val="TableParagraph"/>
            </w:pPr>
            <w:proofErr w:type="spellStart"/>
            <w:r w:rsidRPr="00715731">
              <w:t>Кладбище</w:t>
            </w:r>
            <w:proofErr w:type="spellEnd"/>
            <w:r w:rsidRPr="00715731">
              <w:t xml:space="preserve"> </w:t>
            </w:r>
            <w:r>
              <w:rPr>
                <w:lang w:val="ru-RU"/>
              </w:rPr>
              <w:t>(открытое)</w:t>
            </w:r>
          </w:p>
        </w:tc>
        <w:tc>
          <w:tcPr>
            <w:tcW w:w="1107" w:type="pct"/>
          </w:tcPr>
          <w:p w14:paraId="178114A3" w14:textId="311064C7" w:rsidR="00715731" w:rsidRPr="00715731" w:rsidRDefault="00715731" w:rsidP="00715731">
            <w:pPr>
              <w:pStyle w:val="TableParagraph"/>
              <w:rPr>
                <w:lang w:val="ru-RU"/>
              </w:rPr>
            </w:pPr>
            <w:r>
              <w:rPr>
                <w:lang w:val="ru-RU"/>
              </w:rPr>
              <w:t xml:space="preserve">п. </w:t>
            </w:r>
            <w:proofErr w:type="spellStart"/>
            <w:r w:rsidRPr="00715731">
              <w:rPr>
                <w:lang w:val="ru-RU"/>
              </w:rPr>
              <w:t>Князевский</w:t>
            </w:r>
            <w:proofErr w:type="spellEnd"/>
          </w:p>
        </w:tc>
        <w:tc>
          <w:tcPr>
            <w:tcW w:w="937" w:type="pct"/>
          </w:tcPr>
          <w:p w14:paraId="01DA32B7" w14:textId="058311E9" w:rsidR="00715731" w:rsidRPr="00715731" w:rsidRDefault="00715731" w:rsidP="00715731">
            <w:pPr>
              <w:pStyle w:val="TableParagraph"/>
              <w:rPr>
                <w:lang w:val="ru-RU"/>
              </w:rPr>
            </w:pPr>
            <w:r w:rsidRPr="00715731">
              <w:t>54:30:023301:127</w:t>
            </w:r>
          </w:p>
        </w:tc>
        <w:tc>
          <w:tcPr>
            <w:tcW w:w="541" w:type="pct"/>
          </w:tcPr>
          <w:p w14:paraId="2AD84191" w14:textId="66A63403" w:rsidR="00715731" w:rsidRPr="00715731" w:rsidRDefault="00715731" w:rsidP="00715731">
            <w:pPr>
              <w:pStyle w:val="TableParagraph"/>
            </w:pPr>
            <w:r w:rsidRPr="00715731">
              <w:t>0,3770</w:t>
            </w:r>
          </w:p>
        </w:tc>
        <w:tc>
          <w:tcPr>
            <w:tcW w:w="710" w:type="pct"/>
          </w:tcPr>
          <w:p w14:paraId="603D427C" w14:textId="434DB9F5" w:rsidR="00715731" w:rsidRPr="00715731" w:rsidRDefault="00715731" w:rsidP="00715731">
            <w:pPr>
              <w:pStyle w:val="TableParagraph"/>
            </w:pPr>
            <w:r w:rsidRPr="00715731">
              <w:t>139</w:t>
            </w:r>
          </w:p>
        </w:tc>
        <w:tc>
          <w:tcPr>
            <w:tcW w:w="710" w:type="pct"/>
          </w:tcPr>
          <w:p w14:paraId="292C76F9" w14:textId="5AC2DF4E" w:rsidR="00715731" w:rsidRPr="00715731" w:rsidRDefault="00715731" w:rsidP="00715731">
            <w:pPr>
              <w:pStyle w:val="TableParagraph"/>
            </w:pPr>
            <w:r w:rsidRPr="00715731">
              <w:t>238</w:t>
            </w:r>
          </w:p>
        </w:tc>
      </w:tr>
      <w:tr w:rsidR="00715731" w:rsidRPr="00715731" w14:paraId="2B3E52D6" w14:textId="77777777" w:rsidTr="00822F27">
        <w:tc>
          <w:tcPr>
            <w:tcW w:w="179" w:type="pct"/>
          </w:tcPr>
          <w:p w14:paraId="1F35418D" w14:textId="77777777" w:rsidR="00715731" w:rsidRPr="00715731" w:rsidRDefault="00715731" w:rsidP="00715731">
            <w:pPr>
              <w:pStyle w:val="TableParagraph"/>
              <w:jc w:val="center"/>
            </w:pPr>
            <w:r w:rsidRPr="00715731">
              <w:t>4</w:t>
            </w:r>
          </w:p>
        </w:tc>
        <w:tc>
          <w:tcPr>
            <w:tcW w:w="816" w:type="pct"/>
          </w:tcPr>
          <w:p w14:paraId="4FC76E65" w14:textId="05B2B381" w:rsidR="00715731" w:rsidRPr="00715731" w:rsidRDefault="00715731" w:rsidP="00715731">
            <w:pPr>
              <w:pStyle w:val="TableParagraph"/>
            </w:pPr>
            <w:proofErr w:type="spellStart"/>
            <w:r w:rsidRPr="00715731">
              <w:t>Кладбище</w:t>
            </w:r>
            <w:proofErr w:type="spellEnd"/>
            <w:r w:rsidRPr="00715731">
              <w:t xml:space="preserve"> </w:t>
            </w:r>
            <w:r>
              <w:rPr>
                <w:lang w:val="ru-RU"/>
              </w:rPr>
              <w:t>(открытое)</w:t>
            </w:r>
          </w:p>
        </w:tc>
        <w:tc>
          <w:tcPr>
            <w:tcW w:w="1107" w:type="pct"/>
          </w:tcPr>
          <w:p w14:paraId="0B8DD374" w14:textId="07A80E3D" w:rsidR="00715731" w:rsidRPr="00715731" w:rsidRDefault="00715731" w:rsidP="00715731">
            <w:pPr>
              <w:pStyle w:val="TableParagraph"/>
              <w:rPr>
                <w:lang w:val="ru-RU"/>
              </w:rPr>
            </w:pPr>
            <w:r>
              <w:rPr>
                <w:lang w:val="ru-RU"/>
              </w:rPr>
              <w:t xml:space="preserve">п. </w:t>
            </w:r>
            <w:proofErr w:type="spellStart"/>
            <w:r w:rsidRPr="00715731">
              <w:rPr>
                <w:lang w:val="ru-RU"/>
              </w:rPr>
              <w:t>Сарыкамышка</w:t>
            </w:r>
            <w:proofErr w:type="spellEnd"/>
          </w:p>
        </w:tc>
        <w:tc>
          <w:tcPr>
            <w:tcW w:w="937" w:type="pct"/>
          </w:tcPr>
          <w:p w14:paraId="337F7CE5" w14:textId="5ECD3661" w:rsidR="00715731" w:rsidRPr="00715731" w:rsidRDefault="00715731" w:rsidP="00715731">
            <w:pPr>
              <w:pStyle w:val="TableParagraph"/>
              <w:rPr>
                <w:lang w:val="ru-RU"/>
              </w:rPr>
            </w:pPr>
            <w:r w:rsidRPr="00715731">
              <w:t>54:30:027001:2803</w:t>
            </w:r>
          </w:p>
        </w:tc>
        <w:tc>
          <w:tcPr>
            <w:tcW w:w="541" w:type="pct"/>
          </w:tcPr>
          <w:p w14:paraId="3CE72619" w14:textId="1C48B8A8" w:rsidR="00715731" w:rsidRPr="00715731" w:rsidRDefault="00715731" w:rsidP="00715731">
            <w:pPr>
              <w:pStyle w:val="TableParagraph"/>
            </w:pPr>
            <w:r w:rsidRPr="00715731">
              <w:t>1,092</w:t>
            </w:r>
          </w:p>
        </w:tc>
        <w:tc>
          <w:tcPr>
            <w:tcW w:w="710" w:type="pct"/>
          </w:tcPr>
          <w:p w14:paraId="37CE2EDE" w14:textId="17E3C83E" w:rsidR="00715731" w:rsidRPr="00715731" w:rsidRDefault="00715731" w:rsidP="00715731">
            <w:pPr>
              <w:pStyle w:val="TableParagraph"/>
            </w:pPr>
            <w:r w:rsidRPr="00715731">
              <w:t>131</w:t>
            </w:r>
          </w:p>
        </w:tc>
        <w:tc>
          <w:tcPr>
            <w:tcW w:w="710" w:type="pct"/>
          </w:tcPr>
          <w:p w14:paraId="7BE8C0EE" w14:textId="00FDA7DB" w:rsidR="00715731" w:rsidRPr="00715731" w:rsidRDefault="00715731" w:rsidP="00715731">
            <w:pPr>
              <w:pStyle w:val="TableParagraph"/>
            </w:pPr>
            <w:r w:rsidRPr="00715731">
              <w:t>961</w:t>
            </w:r>
          </w:p>
        </w:tc>
      </w:tr>
    </w:tbl>
    <w:p w14:paraId="087DA0E4" w14:textId="77777777" w:rsidR="00715731" w:rsidRDefault="00715731" w:rsidP="000D5839">
      <w:pPr>
        <w:pStyle w:val="a1"/>
        <w:spacing w:before="120"/>
        <w:rPr>
          <w:sz w:val="28"/>
          <w:szCs w:val="28"/>
          <w:lang w:val="ru-RU"/>
        </w:rPr>
      </w:pPr>
    </w:p>
    <w:p w14:paraId="0FDFBDD6" w14:textId="496D7DBD" w:rsidR="0047422C" w:rsidRDefault="008414EF" w:rsidP="006D2742">
      <w:pPr>
        <w:ind w:firstLine="709"/>
        <w:rPr>
          <w:sz w:val="28"/>
          <w:szCs w:val="28"/>
        </w:rPr>
      </w:pPr>
      <w:r w:rsidRPr="009B13FD">
        <w:rPr>
          <w:sz w:val="28"/>
          <w:szCs w:val="28"/>
        </w:rPr>
        <w:t xml:space="preserve">На </w:t>
      </w:r>
      <w:r w:rsidR="00F62191" w:rsidRPr="009B13FD">
        <w:rPr>
          <w:sz w:val="28"/>
          <w:szCs w:val="28"/>
        </w:rPr>
        <w:t xml:space="preserve">территории </w:t>
      </w:r>
      <w:r w:rsidR="00C953A8" w:rsidRPr="006D2742">
        <w:rPr>
          <w:sz w:val="28"/>
          <w:szCs w:val="28"/>
        </w:rPr>
        <w:t>Серебрянского</w:t>
      </w:r>
      <w:r w:rsidR="00F62191" w:rsidRPr="006D2742">
        <w:rPr>
          <w:sz w:val="28"/>
          <w:szCs w:val="28"/>
        </w:rPr>
        <w:t xml:space="preserve"> </w:t>
      </w:r>
      <w:r w:rsidR="00F62191" w:rsidRPr="009B13FD">
        <w:rPr>
          <w:sz w:val="28"/>
          <w:szCs w:val="28"/>
        </w:rPr>
        <w:t xml:space="preserve">сельсовета </w:t>
      </w:r>
      <w:r w:rsidR="000D5839">
        <w:rPr>
          <w:sz w:val="28"/>
          <w:szCs w:val="28"/>
        </w:rPr>
        <w:t>отсутствуют места захоронения биологических отходов.</w:t>
      </w:r>
    </w:p>
    <w:p w14:paraId="28DB7454" w14:textId="4332B541" w:rsidR="006D2742" w:rsidRPr="006D2742" w:rsidRDefault="006D2742" w:rsidP="006D2742">
      <w:pPr>
        <w:ind w:firstLine="709"/>
        <w:rPr>
          <w:sz w:val="28"/>
          <w:szCs w:val="28"/>
        </w:rPr>
      </w:pPr>
      <w:r w:rsidRPr="006D2742">
        <w:rPr>
          <w:sz w:val="28"/>
          <w:szCs w:val="28"/>
        </w:rPr>
        <w:t>На территории Серебрянского сельсовета по адресу с.</w:t>
      </w:r>
      <w:r>
        <w:rPr>
          <w:sz w:val="28"/>
          <w:szCs w:val="28"/>
        </w:rPr>
        <w:t xml:space="preserve"> </w:t>
      </w:r>
      <w:r w:rsidRPr="006D2742">
        <w:rPr>
          <w:sz w:val="28"/>
          <w:szCs w:val="28"/>
        </w:rPr>
        <w:t>Серебрянское, ул. Советская, 40 б расположен ветеринарный пункт.</w:t>
      </w:r>
    </w:p>
    <w:p w14:paraId="383CB7BE" w14:textId="65BEE392" w:rsidR="00D757BC" w:rsidRPr="00A5149A" w:rsidRDefault="00B17FB9" w:rsidP="00D757BC">
      <w:pPr>
        <w:ind w:firstLine="709"/>
        <w:rPr>
          <w:sz w:val="28"/>
          <w:szCs w:val="28"/>
        </w:rPr>
      </w:pPr>
      <w:r w:rsidRPr="00B17FB9">
        <w:rPr>
          <w:sz w:val="28"/>
          <w:szCs w:val="28"/>
        </w:rPr>
        <w:t>Обращение с биологическим отходами регламентируется Ветеринарными правилами перемещения, хранения, переработки и утилизации биологических отходов, утвержденными Министерства сельского хозяйства Российской Федерации от 26.10.2020 № 626.</w:t>
      </w:r>
    </w:p>
    <w:p w14:paraId="0C61B5F7" w14:textId="77777777" w:rsidR="00D757BC" w:rsidRPr="00A5149A" w:rsidRDefault="00D757BC" w:rsidP="00D757BC">
      <w:pPr>
        <w:ind w:firstLine="709"/>
        <w:rPr>
          <w:sz w:val="28"/>
          <w:szCs w:val="28"/>
        </w:rPr>
      </w:pPr>
      <w:r w:rsidRPr="00A5149A">
        <w:rPr>
          <w:sz w:val="28"/>
          <w:szCs w:val="28"/>
        </w:rPr>
        <w:t xml:space="preserve">Сброс биологических отходов в водоемы, реки и болота, а также в бытовые мусорные контейнеры и вывоз их на свалки и полигоны для захоронения категорически запрещается. </w:t>
      </w:r>
    </w:p>
    <w:p w14:paraId="1B8E7237" w14:textId="77777777" w:rsidR="00D757BC" w:rsidRDefault="00D757BC" w:rsidP="00D757BC">
      <w:pPr>
        <w:ind w:firstLine="709"/>
        <w:rPr>
          <w:sz w:val="28"/>
          <w:szCs w:val="28"/>
        </w:rPr>
      </w:pPr>
      <w:r w:rsidRPr="00A5149A">
        <w:rPr>
          <w:sz w:val="28"/>
          <w:szCs w:val="28"/>
        </w:rPr>
        <w:t>Обязанность по доставке биологических отходов для переработки или захоронения (сжигания) возлагается на владельца (руководителя фермерского, личного, подсобного хозяйства, акционерного общества и т.д., службу коммунального хозяйства местной администрации).</w:t>
      </w:r>
    </w:p>
    <w:p w14:paraId="42C06546" w14:textId="08E3C653" w:rsidR="00D757BC" w:rsidRPr="006F65CF" w:rsidRDefault="00BA0D34" w:rsidP="00BA0D34">
      <w:pPr>
        <w:pStyle w:val="20"/>
        <w:rPr>
          <w:i w:val="0"/>
          <w:iCs w:val="0"/>
          <w:sz w:val="28"/>
        </w:rPr>
      </w:pPr>
      <w:bookmarkStart w:id="113" w:name="_Toc106800856"/>
      <w:bookmarkStart w:id="114" w:name="_Toc165539037"/>
      <w:r w:rsidRPr="006F65CF">
        <w:rPr>
          <w:i w:val="0"/>
          <w:iCs w:val="0"/>
          <w:sz w:val="28"/>
        </w:rPr>
        <w:t xml:space="preserve">2.4 </w:t>
      </w:r>
      <w:r w:rsidR="00D757BC" w:rsidRPr="006F65CF">
        <w:rPr>
          <w:i w:val="0"/>
          <w:iCs w:val="0"/>
          <w:sz w:val="28"/>
        </w:rPr>
        <w:t>Объекты культурного наследия</w:t>
      </w:r>
      <w:bookmarkEnd w:id="113"/>
      <w:bookmarkEnd w:id="114"/>
    </w:p>
    <w:p w14:paraId="1FB6E103" w14:textId="11A96F0E" w:rsidR="002C397B" w:rsidRPr="006F65CF" w:rsidRDefault="00B17FB9" w:rsidP="002C397B">
      <w:pPr>
        <w:ind w:firstLine="709"/>
        <w:rPr>
          <w:sz w:val="28"/>
          <w:szCs w:val="28"/>
        </w:rPr>
      </w:pPr>
      <w:bookmarkStart w:id="115" w:name="_Toc106800857"/>
      <w:bookmarkStart w:id="116" w:name="_Hlk103948579"/>
      <w:bookmarkEnd w:id="73"/>
      <w:r w:rsidRPr="006F65CF">
        <w:rPr>
          <w:sz w:val="28"/>
          <w:szCs w:val="28"/>
        </w:rPr>
        <w:t xml:space="preserve">На территории </w:t>
      </w:r>
      <w:r w:rsidR="00C953A8">
        <w:rPr>
          <w:sz w:val="28"/>
          <w:szCs w:val="28"/>
        </w:rPr>
        <w:t>Серебрянского</w:t>
      </w:r>
      <w:r w:rsidRPr="006F65CF">
        <w:rPr>
          <w:sz w:val="28"/>
          <w:szCs w:val="28"/>
        </w:rPr>
        <w:t xml:space="preserve"> сельсовета </w:t>
      </w:r>
      <w:r w:rsidR="002F2D57" w:rsidRPr="006F65CF">
        <w:rPr>
          <w:sz w:val="28"/>
          <w:szCs w:val="28"/>
        </w:rPr>
        <w:t>Чулымского</w:t>
      </w:r>
      <w:r w:rsidRPr="006F65CF">
        <w:rPr>
          <w:sz w:val="28"/>
          <w:szCs w:val="28"/>
        </w:rPr>
        <w:t xml:space="preserve"> района Новосибирской области </w:t>
      </w:r>
      <w:r w:rsidR="0047422C" w:rsidRPr="006F65CF">
        <w:rPr>
          <w:sz w:val="28"/>
          <w:szCs w:val="28"/>
        </w:rPr>
        <w:t xml:space="preserve">объекты </w:t>
      </w:r>
      <w:r w:rsidR="00822F27">
        <w:rPr>
          <w:sz w:val="28"/>
          <w:szCs w:val="28"/>
        </w:rPr>
        <w:t>культурного наследия отсутствуют.</w:t>
      </w:r>
      <w:r w:rsidR="002C397B" w:rsidRPr="006F65CF">
        <w:rPr>
          <w:sz w:val="28"/>
          <w:szCs w:val="28"/>
        </w:rPr>
        <w:t xml:space="preserve"> </w:t>
      </w:r>
    </w:p>
    <w:p w14:paraId="05BB24CD" w14:textId="34EC3E50" w:rsidR="004F2348" w:rsidRPr="00117001" w:rsidRDefault="004F2348" w:rsidP="004F2348">
      <w:pPr>
        <w:pStyle w:val="20"/>
        <w:spacing w:before="120" w:after="120"/>
        <w:rPr>
          <w:i w:val="0"/>
          <w:iCs w:val="0"/>
          <w:sz w:val="28"/>
        </w:rPr>
      </w:pPr>
      <w:bookmarkStart w:id="117" w:name="_Toc165539038"/>
      <w:bookmarkEnd w:id="115"/>
      <w:bookmarkEnd w:id="116"/>
      <w:r w:rsidRPr="00117001">
        <w:rPr>
          <w:i w:val="0"/>
          <w:iCs w:val="0"/>
          <w:sz w:val="28"/>
        </w:rPr>
        <w:lastRenderedPageBreak/>
        <w:t>2.5 Особо охраняемые природные территории</w:t>
      </w:r>
      <w:bookmarkEnd w:id="117"/>
    </w:p>
    <w:p w14:paraId="5C3D039A" w14:textId="2F1CE894" w:rsidR="00117001" w:rsidRPr="00DE0843" w:rsidRDefault="006F65CF" w:rsidP="00822F27">
      <w:pPr>
        <w:ind w:firstLine="709"/>
        <w:rPr>
          <w:sz w:val="28"/>
          <w:szCs w:val="28"/>
        </w:rPr>
      </w:pPr>
      <w:r w:rsidRPr="00117001">
        <w:rPr>
          <w:sz w:val="28"/>
          <w:szCs w:val="28"/>
        </w:rPr>
        <w:t xml:space="preserve">На территории </w:t>
      </w:r>
      <w:r w:rsidR="00C953A8">
        <w:rPr>
          <w:sz w:val="28"/>
          <w:szCs w:val="28"/>
        </w:rPr>
        <w:t>Серебрянского</w:t>
      </w:r>
      <w:r w:rsidRPr="00117001">
        <w:rPr>
          <w:sz w:val="28"/>
          <w:szCs w:val="28"/>
        </w:rPr>
        <w:t xml:space="preserve"> сельсовета о</w:t>
      </w:r>
      <w:r w:rsidR="00B17FB9" w:rsidRPr="00117001">
        <w:rPr>
          <w:sz w:val="28"/>
          <w:szCs w:val="28"/>
        </w:rPr>
        <w:t>собо охраняем</w:t>
      </w:r>
      <w:r w:rsidR="00822F27">
        <w:rPr>
          <w:sz w:val="28"/>
          <w:szCs w:val="28"/>
        </w:rPr>
        <w:t>ые</w:t>
      </w:r>
      <w:r w:rsidR="00B17FB9" w:rsidRPr="00117001">
        <w:rPr>
          <w:sz w:val="28"/>
          <w:szCs w:val="28"/>
        </w:rPr>
        <w:t xml:space="preserve"> природн</w:t>
      </w:r>
      <w:r w:rsidR="00822F27">
        <w:rPr>
          <w:sz w:val="28"/>
          <w:szCs w:val="28"/>
        </w:rPr>
        <w:t>ые</w:t>
      </w:r>
      <w:r w:rsidR="00B17FB9" w:rsidRPr="00117001">
        <w:rPr>
          <w:sz w:val="28"/>
          <w:szCs w:val="28"/>
        </w:rPr>
        <w:t xml:space="preserve"> территори</w:t>
      </w:r>
      <w:r w:rsidR="00822F27">
        <w:rPr>
          <w:sz w:val="28"/>
          <w:szCs w:val="28"/>
        </w:rPr>
        <w:t>и</w:t>
      </w:r>
      <w:r w:rsidR="00B17FB9" w:rsidRPr="00117001">
        <w:rPr>
          <w:sz w:val="28"/>
          <w:szCs w:val="28"/>
        </w:rPr>
        <w:t xml:space="preserve"> </w:t>
      </w:r>
      <w:r w:rsidR="00822F27">
        <w:rPr>
          <w:sz w:val="28"/>
          <w:szCs w:val="28"/>
        </w:rPr>
        <w:t>отсутствуют.</w:t>
      </w:r>
    </w:p>
    <w:p w14:paraId="0615866D" w14:textId="7FE8A885" w:rsidR="007569FB" w:rsidRPr="00A5149A" w:rsidRDefault="00BA0D34" w:rsidP="00642AF1">
      <w:pPr>
        <w:pStyle w:val="20"/>
        <w:spacing w:before="120" w:after="120"/>
        <w:rPr>
          <w:i w:val="0"/>
          <w:iCs w:val="0"/>
          <w:sz w:val="28"/>
        </w:rPr>
      </w:pPr>
      <w:bookmarkStart w:id="118" w:name="_Toc165539039"/>
      <w:r>
        <w:rPr>
          <w:i w:val="0"/>
          <w:iCs w:val="0"/>
          <w:sz w:val="28"/>
        </w:rPr>
        <w:t xml:space="preserve">2.6 </w:t>
      </w:r>
      <w:r w:rsidR="007569FB" w:rsidRPr="00A5149A">
        <w:rPr>
          <w:i w:val="0"/>
          <w:iCs w:val="0"/>
          <w:sz w:val="28"/>
        </w:rPr>
        <w:t>Выводы</w:t>
      </w:r>
      <w:bookmarkEnd w:id="118"/>
    </w:p>
    <w:p w14:paraId="03A41DAE" w14:textId="3806FCA8" w:rsidR="002F0248" w:rsidRPr="00DE0843" w:rsidRDefault="002F0248" w:rsidP="00007349">
      <w:pPr>
        <w:pStyle w:val="a1"/>
        <w:rPr>
          <w:sz w:val="28"/>
          <w:szCs w:val="28"/>
          <w:lang w:val="ru-RU"/>
        </w:rPr>
      </w:pPr>
      <w:r w:rsidRPr="00A5149A">
        <w:rPr>
          <w:sz w:val="28"/>
          <w:szCs w:val="28"/>
          <w:lang w:val="ru-RU"/>
        </w:rPr>
        <w:t>1.</w:t>
      </w:r>
      <w:r w:rsidR="00ED5116" w:rsidRPr="00A5149A">
        <w:rPr>
          <w:rFonts w:cs="Arial"/>
          <w:sz w:val="28"/>
          <w:szCs w:val="28"/>
          <w:lang w:val="ru-RU"/>
        </w:rPr>
        <w:t xml:space="preserve"> </w:t>
      </w:r>
      <w:r w:rsidR="00C953A8">
        <w:rPr>
          <w:sz w:val="28"/>
          <w:szCs w:val="28"/>
          <w:lang w:val="ru-RU"/>
        </w:rPr>
        <w:t>Серебрянский</w:t>
      </w:r>
      <w:r w:rsidR="006B72A9" w:rsidRPr="00A5149A">
        <w:rPr>
          <w:sz w:val="28"/>
          <w:szCs w:val="28"/>
          <w:lang w:val="ru-RU"/>
        </w:rPr>
        <w:t xml:space="preserve"> </w:t>
      </w:r>
      <w:r w:rsidR="00ED5116" w:rsidRPr="00A5149A">
        <w:rPr>
          <w:rFonts w:cs="Arial"/>
          <w:sz w:val="28"/>
          <w:szCs w:val="28"/>
          <w:lang w:val="ru-RU"/>
        </w:rPr>
        <w:t xml:space="preserve">сельсовет </w:t>
      </w:r>
      <w:r w:rsidR="002F2D57">
        <w:rPr>
          <w:rFonts w:cs="Arial"/>
          <w:sz w:val="28"/>
          <w:szCs w:val="28"/>
          <w:lang w:val="ru-RU"/>
        </w:rPr>
        <w:t>Чулымского</w:t>
      </w:r>
      <w:r w:rsidR="00ED5116" w:rsidRPr="00A5149A">
        <w:rPr>
          <w:rFonts w:cs="Arial"/>
          <w:sz w:val="28"/>
          <w:szCs w:val="28"/>
          <w:lang w:val="ru-RU"/>
        </w:rPr>
        <w:t xml:space="preserve"> муниципального района </w:t>
      </w:r>
      <w:r w:rsidR="00ED5116" w:rsidRPr="00DE0843">
        <w:rPr>
          <w:rFonts w:cs="Arial"/>
          <w:sz w:val="28"/>
          <w:szCs w:val="28"/>
          <w:lang w:val="ru-RU"/>
        </w:rPr>
        <w:t>Новосибирской области</w:t>
      </w:r>
      <w:r w:rsidR="00F75FB8" w:rsidRPr="00DE0843">
        <w:rPr>
          <w:sz w:val="28"/>
          <w:szCs w:val="28"/>
          <w:lang w:val="ru-RU"/>
        </w:rPr>
        <w:t xml:space="preserve"> </w:t>
      </w:r>
      <w:r w:rsidR="00C37F4D" w:rsidRPr="00DE0843">
        <w:rPr>
          <w:sz w:val="28"/>
          <w:szCs w:val="28"/>
          <w:lang w:val="ru-RU"/>
        </w:rPr>
        <w:t xml:space="preserve">состоит из </w:t>
      </w:r>
      <w:r w:rsidR="00822F27">
        <w:rPr>
          <w:sz w:val="28"/>
          <w:szCs w:val="28"/>
          <w:lang w:val="ru-RU"/>
        </w:rPr>
        <w:t>5</w:t>
      </w:r>
      <w:r w:rsidR="00C37F4D" w:rsidRPr="00DE0843">
        <w:rPr>
          <w:sz w:val="28"/>
          <w:szCs w:val="28"/>
          <w:lang w:val="ru-RU"/>
        </w:rPr>
        <w:t xml:space="preserve"> населенных пунктов. Основная</w:t>
      </w:r>
      <w:r w:rsidRPr="00DE0843">
        <w:rPr>
          <w:sz w:val="28"/>
          <w:szCs w:val="28"/>
          <w:lang w:val="ru-RU"/>
        </w:rPr>
        <w:t xml:space="preserve"> часть населения проживает в административном центре </w:t>
      </w:r>
      <w:r w:rsidRPr="0054238F">
        <w:rPr>
          <w:sz w:val="28"/>
          <w:szCs w:val="28"/>
          <w:lang w:val="ru-RU"/>
        </w:rPr>
        <w:t xml:space="preserve">поселения – </w:t>
      </w:r>
      <w:r w:rsidR="00DE0843" w:rsidRPr="0054238F">
        <w:rPr>
          <w:sz w:val="28"/>
          <w:szCs w:val="28"/>
          <w:lang w:val="ru-RU"/>
        </w:rPr>
        <w:t xml:space="preserve">с. </w:t>
      </w:r>
      <w:r w:rsidR="00822F27">
        <w:rPr>
          <w:sz w:val="28"/>
          <w:szCs w:val="28"/>
          <w:lang w:val="ru-RU"/>
        </w:rPr>
        <w:t>Серебрянское</w:t>
      </w:r>
      <w:r w:rsidR="00DE0843" w:rsidRPr="0054238F">
        <w:rPr>
          <w:sz w:val="28"/>
          <w:szCs w:val="28"/>
          <w:lang w:val="ru-RU"/>
        </w:rPr>
        <w:t>.</w:t>
      </w:r>
    </w:p>
    <w:p w14:paraId="6AB76F33" w14:textId="21B1B1DE" w:rsidR="00FB1547" w:rsidRPr="00A5149A" w:rsidRDefault="007569FB" w:rsidP="00007349">
      <w:pPr>
        <w:pStyle w:val="a1"/>
        <w:rPr>
          <w:sz w:val="28"/>
          <w:szCs w:val="28"/>
          <w:lang w:val="ru-RU"/>
        </w:rPr>
      </w:pPr>
      <w:r w:rsidRPr="00DE0843">
        <w:rPr>
          <w:sz w:val="28"/>
          <w:szCs w:val="28"/>
          <w:lang w:val="ru-RU"/>
        </w:rPr>
        <w:t>2. Основная градостроительная деятельность развивается в</w:t>
      </w:r>
      <w:r w:rsidR="00DE0843" w:rsidRPr="00DE0843">
        <w:rPr>
          <w:sz w:val="28"/>
          <w:szCs w:val="28"/>
          <w:lang w:val="ru-RU"/>
        </w:rPr>
        <w:t xml:space="preserve"> с.</w:t>
      </w:r>
      <w:r w:rsidR="00DE0843">
        <w:rPr>
          <w:sz w:val="28"/>
          <w:szCs w:val="28"/>
          <w:lang w:val="ru-RU"/>
        </w:rPr>
        <w:t xml:space="preserve"> </w:t>
      </w:r>
      <w:r w:rsidR="00822F27">
        <w:rPr>
          <w:sz w:val="28"/>
          <w:szCs w:val="28"/>
          <w:lang w:val="ru-RU"/>
        </w:rPr>
        <w:t>Серебрянское</w:t>
      </w:r>
      <w:r w:rsidR="00DE0843" w:rsidRPr="0054238F">
        <w:rPr>
          <w:sz w:val="28"/>
          <w:szCs w:val="28"/>
          <w:lang w:val="ru-RU"/>
        </w:rPr>
        <w:t>.</w:t>
      </w:r>
    </w:p>
    <w:p w14:paraId="1A31E0E2" w14:textId="7455D44C" w:rsidR="007569FB" w:rsidRPr="00247C71" w:rsidRDefault="007569FB" w:rsidP="007569FB">
      <w:pPr>
        <w:pStyle w:val="a1"/>
        <w:rPr>
          <w:sz w:val="28"/>
          <w:szCs w:val="28"/>
          <w:lang w:val="ru-RU"/>
        </w:rPr>
      </w:pPr>
      <w:r w:rsidRPr="00A5149A">
        <w:rPr>
          <w:sz w:val="28"/>
          <w:szCs w:val="28"/>
          <w:lang w:val="ru-RU"/>
        </w:rPr>
        <w:t xml:space="preserve">3. На территории </w:t>
      </w:r>
      <w:r w:rsidR="00ED5116" w:rsidRPr="00A5149A">
        <w:rPr>
          <w:sz w:val="28"/>
          <w:szCs w:val="28"/>
          <w:lang w:val="ru-RU"/>
        </w:rPr>
        <w:t>муниципального образования</w:t>
      </w:r>
      <w:r w:rsidRPr="00A5149A">
        <w:rPr>
          <w:sz w:val="28"/>
          <w:szCs w:val="28"/>
          <w:lang w:val="ru-RU"/>
        </w:rPr>
        <w:t xml:space="preserve"> и населенных пунктов сложилось функциональное зонирование. Состав и расположение зон в </w:t>
      </w:r>
      <w:r w:rsidRPr="00247C71">
        <w:rPr>
          <w:sz w:val="28"/>
          <w:szCs w:val="28"/>
          <w:lang w:val="ru-RU"/>
        </w:rPr>
        <w:t>основном соответствует расселению и не сдерживает развитие поселения.</w:t>
      </w:r>
    </w:p>
    <w:p w14:paraId="068CF10E" w14:textId="03E7AA38" w:rsidR="007569FB" w:rsidRPr="00A5149A" w:rsidRDefault="007569FB" w:rsidP="007569FB">
      <w:pPr>
        <w:pStyle w:val="a1"/>
        <w:rPr>
          <w:sz w:val="28"/>
          <w:szCs w:val="28"/>
          <w:lang w:val="ru-RU"/>
        </w:rPr>
      </w:pPr>
      <w:r w:rsidRPr="00247C71">
        <w:rPr>
          <w:sz w:val="28"/>
          <w:szCs w:val="28"/>
          <w:lang w:val="ru-RU"/>
        </w:rPr>
        <w:t xml:space="preserve">4. Хозяйственная деятельность на территории </w:t>
      </w:r>
      <w:r w:rsidR="00ED5116" w:rsidRPr="00247C71">
        <w:rPr>
          <w:sz w:val="28"/>
          <w:szCs w:val="28"/>
          <w:lang w:val="ru-RU"/>
        </w:rPr>
        <w:t>муниципального образования</w:t>
      </w:r>
      <w:r w:rsidRPr="00247C71">
        <w:rPr>
          <w:sz w:val="28"/>
          <w:szCs w:val="28"/>
          <w:lang w:val="ru-RU"/>
        </w:rPr>
        <w:t xml:space="preserve"> </w:t>
      </w:r>
      <w:r w:rsidRPr="0054238F">
        <w:rPr>
          <w:sz w:val="28"/>
          <w:szCs w:val="28"/>
          <w:lang w:val="ru-RU"/>
        </w:rPr>
        <w:t xml:space="preserve">сосредоточена в </w:t>
      </w:r>
      <w:r w:rsidR="00D37561" w:rsidRPr="00DE0843">
        <w:rPr>
          <w:sz w:val="28"/>
          <w:szCs w:val="28"/>
          <w:lang w:val="ru-RU"/>
        </w:rPr>
        <w:t>с.</w:t>
      </w:r>
      <w:r w:rsidR="00D37561">
        <w:rPr>
          <w:sz w:val="28"/>
          <w:szCs w:val="28"/>
          <w:lang w:val="ru-RU"/>
        </w:rPr>
        <w:t xml:space="preserve"> </w:t>
      </w:r>
      <w:r w:rsidR="00822F27">
        <w:rPr>
          <w:sz w:val="28"/>
          <w:szCs w:val="28"/>
          <w:lang w:val="ru-RU"/>
        </w:rPr>
        <w:t>Серебрянское</w:t>
      </w:r>
      <w:r w:rsidR="00247C71" w:rsidRPr="0054238F">
        <w:rPr>
          <w:sz w:val="28"/>
          <w:szCs w:val="28"/>
          <w:lang w:val="ru-RU"/>
        </w:rPr>
        <w:t>,</w:t>
      </w:r>
      <w:r w:rsidR="006B72A9" w:rsidRPr="0054238F">
        <w:rPr>
          <w:sz w:val="28"/>
          <w:szCs w:val="28"/>
          <w:lang w:val="ru-RU"/>
        </w:rPr>
        <w:t xml:space="preserve"> </w:t>
      </w:r>
      <w:r w:rsidRPr="0054238F">
        <w:rPr>
          <w:sz w:val="28"/>
          <w:szCs w:val="28"/>
          <w:lang w:val="ru-RU"/>
        </w:rPr>
        <w:t>а также</w:t>
      </w:r>
      <w:r w:rsidRPr="00247C71">
        <w:rPr>
          <w:sz w:val="28"/>
          <w:szCs w:val="28"/>
          <w:lang w:val="ru-RU"/>
        </w:rPr>
        <w:t xml:space="preserve"> на</w:t>
      </w:r>
      <w:r w:rsidR="00F71FC5" w:rsidRPr="00247C71">
        <w:rPr>
          <w:sz w:val="28"/>
          <w:szCs w:val="28"/>
          <w:lang w:val="ru-RU"/>
        </w:rPr>
        <w:t xml:space="preserve"> прилегающей</w:t>
      </w:r>
      <w:r w:rsidR="000D19D8" w:rsidRPr="00247C71">
        <w:rPr>
          <w:sz w:val="28"/>
          <w:szCs w:val="28"/>
          <w:lang w:val="ru-RU"/>
        </w:rPr>
        <w:t xml:space="preserve"> к </w:t>
      </w:r>
      <w:r w:rsidR="00D37561">
        <w:rPr>
          <w:sz w:val="28"/>
          <w:szCs w:val="28"/>
          <w:lang w:val="ru-RU"/>
        </w:rPr>
        <w:t>н</w:t>
      </w:r>
      <w:r w:rsidR="0047422C">
        <w:rPr>
          <w:sz w:val="28"/>
          <w:szCs w:val="28"/>
          <w:lang w:val="ru-RU"/>
        </w:rPr>
        <w:t>ему</w:t>
      </w:r>
      <w:r w:rsidR="000D19D8" w:rsidRPr="00247C71">
        <w:rPr>
          <w:sz w:val="28"/>
          <w:szCs w:val="28"/>
          <w:lang w:val="ru-RU"/>
        </w:rPr>
        <w:t xml:space="preserve"> территории.</w:t>
      </w:r>
    </w:p>
    <w:p w14:paraId="68086D57" w14:textId="77777777" w:rsidR="007569FB" w:rsidRPr="00A5149A" w:rsidRDefault="007569FB" w:rsidP="007569FB">
      <w:pPr>
        <w:pStyle w:val="a1"/>
        <w:rPr>
          <w:sz w:val="28"/>
          <w:szCs w:val="28"/>
          <w:lang w:val="ru-RU"/>
        </w:rPr>
      </w:pPr>
      <w:r w:rsidRPr="00A5149A">
        <w:rPr>
          <w:sz w:val="28"/>
          <w:szCs w:val="28"/>
          <w:lang w:val="ru-RU"/>
        </w:rPr>
        <w:t xml:space="preserve">5. На территории поселения размещаются объекты </w:t>
      </w:r>
      <w:r w:rsidR="00D378CF" w:rsidRPr="00A5149A">
        <w:rPr>
          <w:sz w:val="28"/>
          <w:szCs w:val="28"/>
          <w:lang w:val="ru-RU"/>
        </w:rPr>
        <w:t xml:space="preserve">социальной, транспортной и инженерной </w:t>
      </w:r>
      <w:r w:rsidRPr="00A5149A">
        <w:rPr>
          <w:sz w:val="28"/>
          <w:szCs w:val="28"/>
          <w:lang w:val="ru-RU"/>
        </w:rPr>
        <w:t>инфраструктуры регионального</w:t>
      </w:r>
      <w:r w:rsidR="00D378CF" w:rsidRPr="00A5149A">
        <w:rPr>
          <w:sz w:val="28"/>
          <w:szCs w:val="28"/>
          <w:lang w:val="ru-RU"/>
        </w:rPr>
        <w:t xml:space="preserve"> значения, местного значения муниципального района и</w:t>
      </w:r>
      <w:r w:rsidR="00B06438" w:rsidRPr="00A5149A">
        <w:rPr>
          <w:sz w:val="28"/>
          <w:szCs w:val="28"/>
          <w:lang w:val="ru-RU"/>
        </w:rPr>
        <w:t xml:space="preserve"> </w:t>
      </w:r>
      <w:r w:rsidR="00D378CF" w:rsidRPr="00A5149A">
        <w:rPr>
          <w:sz w:val="28"/>
          <w:szCs w:val="28"/>
          <w:lang w:val="ru-RU"/>
        </w:rPr>
        <w:t>местного</w:t>
      </w:r>
      <w:r w:rsidRPr="00A5149A">
        <w:rPr>
          <w:sz w:val="28"/>
          <w:szCs w:val="28"/>
          <w:lang w:val="ru-RU"/>
        </w:rPr>
        <w:t xml:space="preserve"> значения</w:t>
      </w:r>
      <w:r w:rsidR="00D378CF" w:rsidRPr="00A5149A">
        <w:rPr>
          <w:sz w:val="28"/>
          <w:szCs w:val="28"/>
          <w:lang w:val="ru-RU"/>
        </w:rPr>
        <w:t xml:space="preserve"> сельского поселения</w:t>
      </w:r>
      <w:r w:rsidRPr="00A5149A">
        <w:rPr>
          <w:sz w:val="28"/>
          <w:szCs w:val="28"/>
          <w:lang w:val="ru-RU"/>
        </w:rPr>
        <w:t>.</w:t>
      </w:r>
    </w:p>
    <w:p w14:paraId="265798D8" w14:textId="77777777" w:rsidR="00D378CF" w:rsidRPr="00A5149A" w:rsidRDefault="00D378CF" w:rsidP="00D378CF">
      <w:pPr>
        <w:pStyle w:val="a1"/>
        <w:rPr>
          <w:sz w:val="28"/>
          <w:szCs w:val="28"/>
          <w:lang w:val="ru-RU"/>
        </w:rPr>
      </w:pPr>
      <w:r w:rsidRPr="00A5149A">
        <w:rPr>
          <w:sz w:val="28"/>
          <w:szCs w:val="28"/>
          <w:lang w:val="ru-RU"/>
        </w:rPr>
        <w:t>6. Установление зон с особыми условиями использования территории осуществляется в соответствии с действующим законодательством.</w:t>
      </w:r>
    </w:p>
    <w:p w14:paraId="41A44AB2" w14:textId="1F3732AC" w:rsidR="006B72A9" w:rsidRPr="00A5149A" w:rsidRDefault="00D378CF" w:rsidP="000D651C">
      <w:pPr>
        <w:pStyle w:val="a1"/>
        <w:rPr>
          <w:sz w:val="28"/>
          <w:szCs w:val="28"/>
          <w:lang w:val="ru-RU"/>
        </w:rPr>
      </w:pPr>
      <w:r w:rsidRPr="00A5149A">
        <w:rPr>
          <w:sz w:val="28"/>
          <w:szCs w:val="28"/>
          <w:lang w:val="ru-RU"/>
        </w:rPr>
        <w:t>7</w:t>
      </w:r>
      <w:r w:rsidR="007569FB" w:rsidRPr="00A5149A">
        <w:rPr>
          <w:sz w:val="28"/>
          <w:szCs w:val="28"/>
          <w:lang w:val="ru-RU"/>
        </w:rPr>
        <w:t xml:space="preserve">. Система транспорта общего пользования (автомобильных дорог) соответствует расселению и системе социального обслуживания. При этом качество улично-дорожной сети </w:t>
      </w:r>
      <w:r w:rsidR="00C953A8">
        <w:rPr>
          <w:sz w:val="28"/>
          <w:szCs w:val="28"/>
          <w:lang w:val="ru-RU"/>
        </w:rPr>
        <w:t>Серебрянского</w:t>
      </w:r>
      <w:r w:rsidR="006B72A9" w:rsidRPr="00A5149A">
        <w:rPr>
          <w:sz w:val="28"/>
          <w:szCs w:val="28"/>
          <w:lang w:val="ru-RU"/>
        </w:rPr>
        <w:t xml:space="preserve"> </w:t>
      </w:r>
      <w:r w:rsidR="00ED5116" w:rsidRPr="00A5149A">
        <w:rPr>
          <w:sz w:val="28"/>
          <w:szCs w:val="28"/>
          <w:lang w:val="ru-RU"/>
        </w:rPr>
        <w:t>сельсовета</w:t>
      </w:r>
      <w:r w:rsidR="005A45B7" w:rsidRPr="00A5149A">
        <w:rPr>
          <w:sz w:val="28"/>
          <w:szCs w:val="28"/>
          <w:lang w:val="ru-RU"/>
        </w:rPr>
        <w:t xml:space="preserve"> </w:t>
      </w:r>
      <w:r w:rsidR="007569FB" w:rsidRPr="00A5149A">
        <w:rPr>
          <w:sz w:val="28"/>
          <w:szCs w:val="28"/>
          <w:lang w:val="ru-RU"/>
        </w:rPr>
        <w:t xml:space="preserve">не соответствует современным требованиям. </w:t>
      </w:r>
    </w:p>
    <w:p w14:paraId="579FA989" w14:textId="77777777" w:rsidR="00EA18E2" w:rsidRDefault="00EA18E2" w:rsidP="000D651C">
      <w:pPr>
        <w:pStyle w:val="a1"/>
        <w:rPr>
          <w:sz w:val="28"/>
          <w:szCs w:val="28"/>
          <w:highlight w:val="yellow"/>
          <w:lang w:val="ru-RU"/>
        </w:rPr>
      </w:pPr>
    </w:p>
    <w:p w14:paraId="1779B6CB" w14:textId="596A21CD" w:rsidR="00247C71" w:rsidRPr="00A5149A" w:rsidRDefault="00247C71" w:rsidP="000D651C">
      <w:pPr>
        <w:pStyle w:val="a1"/>
        <w:rPr>
          <w:sz w:val="28"/>
          <w:szCs w:val="28"/>
          <w:highlight w:val="yellow"/>
          <w:lang w:val="ru-RU"/>
        </w:rPr>
        <w:sectPr w:rsidR="00247C71" w:rsidRPr="00A5149A" w:rsidSect="008D07FC">
          <w:pgSz w:w="11906" w:h="16838"/>
          <w:pgMar w:top="1134" w:right="851" w:bottom="1134" w:left="1701" w:header="567" w:footer="567" w:gutter="0"/>
          <w:cols w:space="708"/>
          <w:docGrid w:linePitch="360"/>
        </w:sectPr>
      </w:pPr>
    </w:p>
    <w:p w14:paraId="5CB230F1" w14:textId="23E39593" w:rsidR="008C6D4D" w:rsidRPr="000D5839" w:rsidRDefault="00BA0D34" w:rsidP="00BA0D34">
      <w:pPr>
        <w:pStyle w:val="1"/>
        <w:spacing w:before="120" w:after="120"/>
        <w:rPr>
          <w:sz w:val="28"/>
        </w:rPr>
      </w:pPr>
      <w:bookmarkStart w:id="119" w:name="_Toc165539040"/>
      <w:r w:rsidRPr="000D5839">
        <w:rPr>
          <w:sz w:val="28"/>
        </w:rPr>
        <w:lastRenderedPageBreak/>
        <w:t xml:space="preserve">3. </w:t>
      </w:r>
      <w:r w:rsidR="00A5122F" w:rsidRPr="000D5839">
        <w:rPr>
          <w:sz w:val="28"/>
        </w:rPr>
        <w:t>Оценка</w:t>
      </w:r>
      <w:r w:rsidR="00CD6289" w:rsidRPr="000D5839">
        <w:rPr>
          <w:sz w:val="28"/>
        </w:rPr>
        <w:t xml:space="preserve"> возможного влияния планируемых для размещения объектов мест</w:t>
      </w:r>
      <w:r w:rsidR="00A5122F" w:rsidRPr="000D5839">
        <w:rPr>
          <w:sz w:val="28"/>
        </w:rPr>
        <w:t>ного значения поселения</w:t>
      </w:r>
      <w:bookmarkEnd w:id="119"/>
    </w:p>
    <w:p w14:paraId="79ABD3E4" w14:textId="40339117" w:rsidR="006B72A9" w:rsidRPr="000D5839" w:rsidRDefault="008F668E" w:rsidP="008F668E">
      <w:pPr>
        <w:pStyle w:val="a1"/>
        <w:rPr>
          <w:bCs/>
          <w:color w:val="000000"/>
          <w:sz w:val="28"/>
          <w:szCs w:val="28"/>
          <w:lang w:val="ru-RU" w:eastAsia="ru-RU" w:bidi="ar-SA"/>
        </w:rPr>
      </w:pPr>
      <w:r w:rsidRPr="000D5839">
        <w:rPr>
          <w:bCs/>
          <w:color w:val="000000"/>
          <w:sz w:val="28"/>
          <w:szCs w:val="28"/>
          <w:lang w:val="ru-RU" w:eastAsia="ru-RU" w:bidi="ar-SA"/>
        </w:rPr>
        <w:t xml:space="preserve">Генеральным планом </w:t>
      </w:r>
      <w:r w:rsidR="00C953A8">
        <w:rPr>
          <w:sz w:val="28"/>
          <w:szCs w:val="28"/>
          <w:lang w:val="ru-RU"/>
        </w:rPr>
        <w:t>Серебрянского</w:t>
      </w:r>
      <w:r w:rsidR="006B72A9" w:rsidRPr="000D5839">
        <w:rPr>
          <w:sz w:val="28"/>
          <w:szCs w:val="28"/>
          <w:lang w:val="ru-RU"/>
        </w:rPr>
        <w:t xml:space="preserve"> сельсовета </w:t>
      </w:r>
      <w:r w:rsidRPr="000D5839">
        <w:rPr>
          <w:bCs/>
          <w:color w:val="000000"/>
          <w:sz w:val="28"/>
          <w:szCs w:val="28"/>
          <w:lang w:val="ru-RU" w:eastAsia="ru-RU" w:bidi="ar-SA"/>
        </w:rPr>
        <w:t>предусматриваются мероприятия</w:t>
      </w:r>
      <w:r w:rsidR="00247C71" w:rsidRPr="000D5839">
        <w:rPr>
          <w:bCs/>
          <w:color w:val="000000"/>
          <w:sz w:val="28"/>
          <w:szCs w:val="28"/>
          <w:lang w:val="ru-RU" w:eastAsia="ru-RU" w:bidi="ar-SA"/>
        </w:rPr>
        <w:t>, представленные в таблице 3.1.</w:t>
      </w:r>
    </w:p>
    <w:p w14:paraId="0EF9226A" w14:textId="77777777" w:rsidR="00B64DB0" w:rsidRPr="000D5839" w:rsidRDefault="00B64DB0" w:rsidP="008F668E">
      <w:pPr>
        <w:pStyle w:val="a1"/>
        <w:rPr>
          <w:bCs/>
          <w:color w:val="000000"/>
          <w:sz w:val="28"/>
          <w:szCs w:val="28"/>
          <w:lang w:val="ru-RU" w:eastAsia="ru-RU" w:bidi="ar-SA"/>
        </w:rPr>
      </w:pPr>
    </w:p>
    <w:p w14:paraId="43FF66E6" w14:textId="381B6B88" w:rsidR="00B64DB0" w:rsidRPr="000D5839" w:rsidRDefault="00B64DB0" w:rsidP="008F668E">
      <w:pPr>
        <w:pStyle w:val="a1"/>
        <w:rPr>
          <w:bCs/>
          <w:color w:val="000000"/>
          <w:sz w:val="28"/>
          <w:szCs w:val="28"/>
          <w:lang w:val="ru-RU" w:eastAsia="ru-RU" w:bidi="ar-SA"/>
        </w:rPr>
        <w:sectPr w:rsidR="00B64DB0" w:rsidRPr="000D5839" w:rsidSect="008D07FC">
          <w:pgSz w:w="11906" w:h="16838"/>
          <w:pgMar w:top="1134" w:right="851" w:bottom="1134" w:left="1701" w:header="567" w:footer="567" w:gutter="0"/>
          <w:cols w:space="708"/>
          <w:docGrid w:linePitch="360"/>
        </w:sectPr>
      </w:pPr>
    </w:p>
    <w:p w14:paraId="09BC9F05" w14:textId="583D19AA" w:rsidR="00247C71" w:rsidRPr="00992D65" w:rsidRDefault="000164F5" w:rsidP="000164F5">
      <w:pPr>
        <w:pStyle w:val="a1"/>
        <w:jc w:val="right"/>
        <w:rPr>
          <w:b/>
          <w:color w:val="000000"/>
          <w:sz w:val="28"/>
          <w:szCs w:val="28"/>
          <w:lang w:val="ru-RU" w:eastAsia="ru-RU" w:bidi="ar-SA"/>
        </w:rPr>
      </w:pPr>
      <w:r w:rsidRPr="00992D65">
        <w:rPr>
          <w:b/>
          <w:color w:val="000000"/>
          <w:sz w:val="28"/>
          <w:szCs w:val="28"/>
          <w:lang w:val="ru-RU" w:eastAsia="ru-RU" w:bidi="ar-SA"/>
        </w:rPr>
        <w:lastRenderedPageBreak/>
        <w:t xml:space="preserve">Таблица 3.1 </w:t>
      </w:r>
    </w:p>
    <w:p w14:paraId="0BA2FEF7" w14:textId="60BB0E2D" w:rsidR="00D528D8" w:rsidRPr="00992D65" w:rsidRDefault="00D528D8" w:rsidP="00B64DB0">
      <w:pPr>
        <w:keepNext/>
        <w:suppressAutoHyphens/>
        <w:spacing w:after="120"/>
        <w:jc w:val="center"/>
        <w:rPr>
          <w:b/>
          <w:sz w:val="28"/>
          <w:szCs w:val="28"/>
          <w:lang w:eastAsia="ar-SA" w:bidi="en-US"/>
        </w:rPr>
      </w:pPr>
      <w:r w:rsidRPr="00992D65">
        <w:rPr>
          <w:b/>
          <w:sz w:val="28"/>
          <w:szCs w:val="28"/>
          <w:lang w:eastAsia="ar-SA" w:bidi="en-US"/>
        </w:rPr>
        <w:t>Сведения о планируемых для размещения на территории поселения объектах местного значения поселения</w:t>
      </w:r>
    </w:p>
    <w:tbl>
      <w:tblPr>
        <w:tblStyle w:val="ae"/>
        <w:tblW w:w="5237" w:type="pct"/>
        <w:tblInd w:w="-572" w:type="dxa"/>
        <w:tblLayout w:type="fixed"/>
        <w:tblCellMar>
          <w:left w:w="28" w:type="dxa"/>
          <w:right w:w="28" w:type="dxa"/>
        </w:tblCellMar>
        <w:tblLook w:val="04A0" w:firstRow="1" w:lastRow="0" w:firstColumn="1" w:lastColumn="0" w:noHBand="0" w:noVBand="1"/>
      </w:tblPr>
      <w:tblGrid>
        <w:gridCol w:w="771"/>
        <w:gridCol w:w="1071"/>
        <w:gridCol w:w="1636"/>
        <w:gridCol w:w="2443"/>
        <w:gridCol w:w="1310"/>
        <w:gridCol w:w="2533"/>
        <w:gridCol w:w="1791"/>
        <w:gridCol w:w="1702"/>
        <w:gridCol w:w="1696"/>
      </w:tblGrid>
      <w:tr w:rsidR="00BB32EE" w:rsidRPr="00992D65" w14:paraId="7D81B5E9" w14:textId="77777777" w:rsidTr="00E4287E">
        <w:trPr>
          <w:trHeight w:val="817"/>
          <w:tblHeader/>
        </w:trPr>
        <w:tc>
          <w:tcPr>
            <w:tcW w:w="258" w:type="pct"/>
          </w:tcPr>
          <w:p w14:paraId="157C3602" w14:textId="77777777" w:rsidR="00BB32EE" w:rsidRPr="00992D65" w:rsidRDefault="00BB32EE" w:rsidP="00E4287E">
            <w:pPr>
              <w:jc w:val="center"/>
              <w:rPr>
                <w:b/>
                <w:sz w:val="22"/>
                <w:szCs w:val="22"/>
              </w:rPr>
            </w:pPr>
            <w:r w:rsidRPr="00992D65">
              <w:rPr>
                <w:b/>
                <w:sz w:val="22"/>
                <w:szCs w:val="22"/>
              </w:rPr>
              <w:t>№ п/п</w:t>
            </w:r>
          </w:p>
        </w:tc>
        <w:tc>
          <w:tcPr>
            <w:tcW w:w="358" w:type="pct"/>
            <w:shd w:val="clear" w:color="auto" w:fill="auto"/>
          </w:tcPr>
          <w:p w14:paraId="5930992E" w14:textId="77777777" w:rsidR="00BB32EE" w:rsidRPr="00992D65" w:rsidRDefault="00BB32EE" w:rsidP="00E4287E">
            <w:pPr>
              <w:jc w:val="center"/>
              <w:rPr>
                <w:sz w:val="22"/>
                <w:szCs w:val="22"/>
              </w:rPr>
            </w:pPr>
            <w:r w:rsidRPr="00992D65">
              <w:rPr>
                <w:b/>
                <w:sz w:val="22"/>
                <w:szCs w:val="22"/>
              </w:rPr>
              <w:t>Код объекта</w:t>
            </w:r>
          </w:p>
        </w:tc>
        <w:tc>
          <w:tcPr>
            <w:tcW w:w="547" w:type="pct"/>
            <w:shd w:val="clear" w:color="auto" w:fill="auto"/>
          </w:tcPr>
          <w:p w14:paraId="38716B3A" w14:textId="77777777" w:rsidR="00BB32EE" w:rsidRPr="00992D65" w:rsidRDefault="00BB32EE" w:rsidP="00E4287E">
            <w:pPr>
              <w:jc w:val="center"/>
              <w:rPr>
                <w:sz w:val="22"/>
                <w:szCs w:val="22"/>
              </w:rPr>
            </w:pPr>
            <w:r w:rsidRPr="00992D65">
              <w:rPr>
                <w:b/>
                <w:sz w:val="22"/>
                <w:szCs w:val="22"/>
              </w:rPr>
              <w:t>Вид объекта</w:t>
            </w:r>
          </w:p>
        </w:tc>
        <w:tc>
          <w:tcPr>
            <w:tcW w:w="817" w:type="pct"/>
            <w:shd w:val="clear" w:color="auto" w:fill="auto"/>
          </w:tcPr>
          <w:p w14:paraId="722B7106" w14:textId="77777777" w:rsidR="00BB32EE" w:rsidRPr="00992D65" w:rsidRDefault="00BB32EE" w:rsidP="00E4287E">
            <w:pPr>
              <w:jc w:val="center"/>
              <w:rPr>
                <w:sz w:val="22"/>
                <w:szCs w:val="22"/>
              </w:rPr>
            </w:pPr>
            <w:r w:rsidRPr="00992D65">
              <w:rPr>
                <w:b/>
                <w:sz w:val="22"/>
                <w:szCs w:val="22"/>
              </w:rPr>
              <w:t>Назначение объекта</w:t>
            </w:r>
          </w:p>
        </w:tc>
        <w:tc>
          <w:tcPr>
            <w:tcW w:w="438" w:type="pct"/>
            <w:shd w:val="clear" w:color="auto" w:fill="auto"/>
          </w:tcPr>
          <w:p w14:paraId="079BF509" w14:textId="77777777" w:rsidR="00BB32EE" w:rsidRPr="00992D65" w:rsidRDefault="00BB32EE" w:rsidP="00E4287E">
            <w:pPr>
              <w:jc w:val="center"/>
              <w:rPr>
                <w:sz w:val="22"/>
                <w:szCs w:val="22"/>
              </w:rPr>
            </w:pPr>
            <w:r w:rsidRPr="00992D65">
              <w:rPr>
                <w:b/>
                <w:sz w:val="22"/>
                <w:szCs w:val="22"/>
              </w:rPr>
              <w:t>Наименование объекта</w:t>
            </w:r>
          </w:p>
        </w:tc>
        <w:tc>
          <w:tcPr>
            <w:tcW w:w="847" w:type="pct"/>
            <w:shd w:val="clear" w:color="auto" w:fill="auto"/>
          </w:tcPr>
          <w:p w14:paraId="05140582" w14:textId="77777777" w:rsidR="00BB32EE" w:rsidRPr="00992D65" w:rsidRDefault="00BB32EE" w:rsidP="00E4287E">
            <w:pPr>
              <w:jc w:val="center"/>
              <w:rPr>
                <w:sz w:val="22"/>
                <w:szCs w:val="22"/>
              </w:rPr>
            </w:pPr>
            <w:r w:rsidRPr="00992D65">
              <w:rPr>
                <w:b/>
                <w:sz w:val="22"/>
                <w:szCs w:val="22"/>
              </w:rPr>
              <w:t>Основные характеристики объекта</w:t>
            </w:r>
          </w:p>
        </w:tc>
        <w:tc>
          <w:tcPr>
            <w:tcW w:w="599" w:type="pct"/>
            <w:shd w:val="clear" w:color="auto" w:fill="auto"/>
          </w:tcPr>
          <w:p w14:paraId="6C23F848" w14:textId="77777777" w:rsidR="00BB32EE" w:rsidRPr="00992D65" w:rsidRDefault="00BB32EE" w:rsidP="00E4287E">
            <w:pPr>
              <w:autoSpaceDE w:val="0"/>
              <w:autoSpaceDN w:val="0"/>
              <w:adjustRightInd w:val="0"/>
              <w:jc w:val="center"/>
              <w:rPr>
                <w:sz w:val="22"/>
                <w:szCs w:val="22"/>
              </w:rPr>
            </w:pPr>
            <w:r w:rsidRPr="00992D65">
              <w:rPr>
                <w:b/>
                <w:sz w:val="22"/>
                <w:szCs w:val="22"/>
              </w:rPr>
              <w:t>Местоположение</w:t>
            </w:r>
          </w:p>
        </w:tc>
        <w:tc>
          <w:tcPr>
            <w:tcW w:w="569" w:type="pct"/>
            <w:shd w:val="clear" w:color="auto" w:fill="auto"/>
          </w:tcPr>
          <w:p w14:paraId="3AF8DADE" w14:textId="77777777" w:rsidR="00BB32EE" w:rsidRPr="00992D65" w:rsidRDefault="00BB32EE" w:rsidP="00E4287E">
            <w:pPr>
              <w:jc w:val="center"/>
              <w:rPr>
                <w:sz w:val="22"/>
                <w:szCs w:val="22"/>
              </w:rPr>
            </w:pPr>
            <w:r w:rsidRPr="00992D65">
              <w:rPr>
                <w:b/>
                <w:sz w:val="22"/>
                <w:szCs w:val="22"/>
              </w:rPr>
              <w:t>Планируемые мероприятия по объекту</w:t>
            </w:r>
          </w:p>
        </w:tc>
        <w:tc>
          <w:tcPr>
            <w:tcW w:w="567" w:type="pct"/>
            <w:shd w:val="clear" w:color="auto" w:fill="auto"/>
          </w:tcPr>
          <w:p w14:paraId="77F14219" w14:textId="77777777" w:rsidR="00BB32EE" w:rsidRPr="00992D65" w:rsidRDefault="00BB32EE" w:rsidP="00E4287E">
            <w:pPr>
              <w:jc w:val="center"/>
              <w:rPr>
                <w:sz w:val="22"/>
                <w:szCs w:val="22"/>
              </w:rPr>
            </w:pPr>
            <w:r w:rsidRPr="00992D65">
              <w:rPr>
                <w:b/>
                <w:sz w:val="22"/>
                <w:szCs w:val="22"/>
              </w:rPr>
              <w:t>Зоны с особыми условиями использования территории</w:t>
            </w:r>
          </w:p>
        </w:tc>
      </w:tr>
      <w:tr w:rsidR="00BB32EE" w:rsidRPr="00992D65" w14:paraId="6E42DB53" w14:textId="77777777" w:rsidTr="00121234">
        <w:trPr>
          <w:trHeight w:val="256"/>
        </w:trPr>
        <w:tc>
          <w:tcPr>
            <w:tcW w:w="258" w:type="pct"/>
            <w:vAlign w:val="center"/>
          </w:tcPr>
          <w:p w14:paraId="742C9D28" w14:textId="77777777" w:rsidR="00BB32EE" w:rsidRPr="00992D65" w:rsidRDefault="00BB32EE" w:rsidP="00121234">
            <w:pPr>
              <w:jc w:val="left"/>
              <w:rPr>
                <w:sz w:val="22"/>
                <w:szCs w:val="22"/>
              </w:rPr>
            </w:pPr>
            <w:r w:rsidRPr="00992D65">
              <w:rPr>
                <w:sz w:val="22"/>
                <w:szCs w:val="22"/>
              </w:rPr>
              <w:t>1</w:t>
            </w:r>
          </w:p>
        </w:tc>
        <w:tc>
          <w:tcPr>
            <w:tcW w:w="358" w:type="pct"/>
            <w:shd w:val="clear" w:color="auto" w:fill="auto"/>
            <w:vAlign w:val="center"/>
          </w:tcPr>
          <w:p w14:paraId="6E960EED" w14:textId="58D24248" w:rsidR="00BB32EE" w:rsidRPr="00992D65" w:rsidRDefault="001A7C9F" w:rsidP="00121234">
            <w:pPr>
              <w:jc w:val="left"/>
              <w:rPr>
                <w:sz w:val="22"/>
                <w:szCs w:val="22"/>
              </w:rPr>
            </w:pPr>
            <w:r w:rsidRPr="00992D65">
              <w:rPr>
                <w:sz w:val="22"/>
                <w:szCs w:val="22"/>
              </w:rPr>
              <w:t>602010902</w:t>
            </w:r>
          </w:p>
        </w:tc>
        <w:tc>
          <w:tcPr>
            <w:tcW w:w="547" w:type="pct"/>
            <w:shd w:val="clear" w:color="auto" w:fill="auto"/>
            <w:vAlign w:val="center"/>
          </w:tcPr>
          <w:p w14:paraId="0DC77CA2" w14:textId="606CCFEE" w:rsidR="00BB32EE" w:rsidRPr="00992D65" w:rsidRDefault="001A7C9F" w:rsidP="00121234">
            <w:pPr>
              <w:jc w:val="left"/>
              <w:rPr>
                <w:sz w:val="22"/>
                <w:szCs w:val="22"/>
              </w:rPr>
            </w:pPr>
            <w:r w:rsidRPr="00992D65">
              <w:rPr>
                <w:sz w:val="22"/>
                <w:szCs w:val="22"/>
              </w:rPr>
              <w:t>Парк культуры и отдыха</w:t>
            </w:r>
          </w:p>
        </w:tc>
        <w:tc>
          <w:tcPr>
            <w:tcW w:w="817" w:type="pct"/>
            <w:shd w:val="clear" w:color="auto" w:fill="auto"/>
            <w:vAlign w:val="center"/>
          </w:tcPr>
          <w:p w14:paraId="390500EF" w14:textId="73C2D4C6" w:rsidR="00BB32EE" w:rsidRPr="00992D65" w:rsidRDefault="001A7C9F" w:rsidP="00121234">
            <w:pPr>
              <w:pStyle w:val="Default"/>
              <w:rPr>
                <w:sz w:val="22"/>
                <w:szCs w:val="22"/>
              </w:rPr>
            </w:pPr>
            <w:r w:rsidRPr="00992D65">
              <w:rPr>
                <w:rFonts w:eastAsia="Times New Roman"/>
                <w:color w:val="auto"/>
                <w:sz w:val="22"/>
                <w:szCs w:val="22"/>
              </w:rPr>
              <w:t>создание условий для массового отдыха жителей поселения и организация обустройства мест массового отдыха населения</w:t>
            </w:r>
          </w:p>
        </w:tc>
        <w:tc>
          <w:tcPr>
            <w:tcW w:w="438" w:type="pct"/>
            <w:shd w:val="clear" w:color="auto" w:fill="auto"/>
            <w:vAlign w:val="center"/>
          </w:tcPr>
          <w:p w14:paraId="10019F81" w14:textId="3E0C161B" w:rsidR="00BB32EE" w:rsidRPr="00992D65" w:rsidRDefault="001A7C9F" w:rsidP="00121234">
            <w:pPr>
              <w:pStyle w:val="Default"/>
              <w:rPr>
                <w:color w:val="auto"/>
                <w:sz w:val="22"/>
                <w:szCs w:val="22"/>
              </w:rPr>
            </w:pPr>
            <w:r w:rsidRPr="00992D65">
              <w:rPr>
                <w:rFonts w:eastAsia="Times New Roman"/>
                <w:color w:val="auto"/>
                <w:sz w:val="22"/>
                <w:szCs w:val="22"/>
              </w:rPr>
              <w:t>Парковая зона</w:t>
            </w:r>
          </w:p>
        </w:tc>
        <w:tc>
          <w:tcPr>
            <w:tcW w:w="847" w:type="pct"/>
            <w:shd w:val="clear" w:color="auto" w:fill="auto"/>
            <w:vAlign w:val="center"/>
          </w:tcPr>
          <w:p w14:paraId="2950C0B3" w14:textId="5227DCF7" w:rsidR="00BB32EE" w:rsidRPr="00992D65" w:rsidRDefault="00BB32EE" w:rsidP="00121234">
            <w:pPr>
              <w:pStyle w:val="a1"/>
              <w:ind w:firstLine="0"/>
              <w:jc w:val="left"/>
              <w:rPr>
                <w:sz w:val="22"/>
                <w:szCs w:val="22"/>
                <w:lang w:val="ru-RU"/>
              </w:rPr>
            </w:pPr>
            <w:proofErr w:type="spellStart"/>
            <w:r w:rsidRPr="00992D65">
              <w:rPr>
                <w:sz w:val="22"/>
                <w:szCs w:val="22"/>
              </w:rPr>
              <w:t>Площадь</w:t>
            </w:r>
            <w:proofErr w:type="spellEnd"/>
            <w:r w:rsidRPr="00992D65">
              <w:rPr>
                <w:sz w:val="22"/>
                <w:szCs w:val="22"/>
              </w:rPr>
              <w:t xml:space="preserve"> </w:t>
            </w:r>
            <w:r w:rsidR="00596CE6">
              <w:rPr>
                <w:sz w:val="22"/>
                <w:szCs w:val="22"/>
                <w:lang w:val="ru-RU"/>
              </w:rPr>
              <w:t>4,28</w:t>
            </w:r>
            <w:r w:rsidRPr="00992D65">
              <w:rPr>
                <w:sz w:val="22"/>
                <w:szCs w:val="22"/>
              </w:rPr>
              <w:t xml:space="preserve"> </w:t>
            </w:r>
            <w:proofErr w:type="spellStart"/>
            <w:r w:rsidRPr="00992D65">
              <w:rPr>
                <w:sz w:val="22"/>
                <w:szCs w:val="22"/>
              </w:rPr>
              <w:t>га</w:t>
            </w:r>
            <w:proofErr w:type="spellEnd"/>
          </w:p>
        </w:tc>
        <w:tc>
          <w:tcPr>
            <w:tcW w:w="599" w:type="pct"/>
            <w:shd w:val="clear" w:color="auto" w:fill="auto"/>
            <w:vAlign w:val="center"/>
          </w:tcPr>
          <w:p w14:paraId="19FD6CA5" w14:textId="4AB70892" w:rsidR="00BB32EE" w:rsidRPr="00992D65" w:rsidRDefault="00992D65" w:rsidP="00121234">
            <w:pPr>
              <w:pStyle w:val="Default"/>
              <w:rPr>
                <w:sz w:val="22"/>
                <w:szCs w:val="22"/>
                <w:lang w:bidi="ru-RU"/>
              </w:rPr>
            </w:pPr>
            <w:r w:rsidRPr="00992D65">
              <w:rPr>
                <w:color w:val="auto"/>
                <w:sz w:val="22"/>
                <w:szCs w:val="22"/>
              </w:rPr>
              <w:t xml:space="preserve">с. </w:t>
            </w:r>
            <w:r w:rsidR="00596CE6">
              <w:rPr>
                <w:color w:val="auto"/>
                <w:sz w:val="22"/>
                <w:szCs w:val="22"/>
              </w:rPr>
              <w:t>Серебрянское</w:t>
            </w:r>
          </w:p>
        </w:tc>
        <w:tc>
          <w:tcPr>
            <w:tcW w:w="569" w:type="pct"/>
            <w:shd w:val="clear" w:color="auto" w:fill="auto"/>
            <w:vAlign w:val="center"/>
          </w:tcPr>
          <w:p w14:paraId="2A3DB2B6" w14:textId="77777777" w:rsidR="00BB32EE" w:rsidRPr="00992D65" w:rsidRDefault="00BB32EE" w:rsidP="00121234">
            <w:pPr>
              <w:jc w:val="left"/>
              <w:rPr>
                <w:sz w:val="22"/>
                <w:szCs w:val="22"/>
              </w:rPr>
            </w:pPr>
            <w:r w:rsidRPr="00992D65">
              <w:rPr>
                <w:sz w:val="22"/>
                <w:szCs w:val="22"/>
              </w:rPr>
              <w:t>Планируемый к размещению</w:t>
            </w:r>
          </w:p>
        </w:tc>
        <w:tc>
          <w:tcPr>
            <w:tcW w:w="567" w:type="pct"/>
            <w:shd w:val="clear" w:color="auto" w:fill="auto"/>
            <w:vAlign w:val="center"/>
          </w:tcPr>
          <w:p w14:paraId="1BFDAF82" w14:textId="77777777" w:rsidR="00BB32EE" w:rsidRPr="00992D65" w:rsidRDefault="00BB32EE" w:rsidP="00121234">
            <w:pPr>
              <w:pStyle w:val="a1"/>
              <w:spacing w:after="120"/>
              <w:ind w:firstLine="0"/>
              <w:jc w:val="left"/>
              <w:rPr>
                <w:rFonts w:eastAsia="Microsoft Sans Serif"/>
                <w:sz w:val="22"/>
                <w:szCs w:val="22"/>
                <w:lang w:val="ru-RU" w:eastAsia="ru-RU" w:bidi="ru-RU"/>
              </w:rPr>
            </w:pPr>
            <w:r w:rsidRPr="00992D65">
              <w:rPr>
                <w:rFonts w:eastAsia="Microsoft Sans Serif"/>
                <w:sz w:val="22"/>
                <w:szCs w:val="22"/>
                <w:lang w:val="ru-RU" w:eastAsia="ru-RU" w:bidi="ru-RU"/>
              </w:rPr>
              <w:t>Не устанавливается</w:t>
            </w:r>
          </w:p>
        </w:tc>
      </w:tr>
      <w:tr w:rsidR="00596CE6" w:rsidRPr="00D30C67" w14:paraId="01DFB065" w14:textId="77777777" w:rsidTr="00121234">
        <w:trPr>
          <w:trHeight w:val="256"/>
        </w:trPr>
        <w:tc>
          <w:tcPr>
            <w:tcW w:w="258" w:type="pct"/>
            <w:vAlign w:val="center"/>
          </w:tcPr>
          <w:p w14:paraId="3B61E314" w14:textId="7948E105" w:rsidR="00596CE6" w:rsidRPr="00992D65" w:rsidRDefault="00596CE6" w:rsidP="00596CE6">
            <w:pPr>
              <w:jc w:val="left"/>
              <w:rPr>
                <w:sz w:val="22"/>
                <w:szCs w:val="22"/>
              </w:rPr>
            </w:pPr>
            <w:r w:rsidRPr="00992D65">
              <w:rPr>
                <w:sz w:val="22"/>
                <w:szCs w:val="22"/>
              </w:rPr>
              <w:t>2</w:t>
            </w:r>
          </w:p>
        </w:tc>
        <w:tc>
          <w:tcPr>
            <w:tcW w:w="358" w:type="pct"/>
            <w:shd w:val="clear" w:color="auto" w:fill="auto"/>
            <w:vAlign w:val="center"/>
          </w:tcPr>
          <w:p w14:paraId="35513774" w14:textId="56D4BF32" w:rsidR="00596CE6" w:rsidRPr="00992D65" w:rsidRDefault="00596CE6" w:rsidP="00596CE6">
            <w:pPr>
              <w:jc w:val="left"/>
              <w:rPr>
                <w:sz w:val="22"/>
                <w:szCs w:val="22"/>
              </w:rPr>
            </w:pPr>
            <w:r w:rsidRPr="00596CE6">
              <w:rPr>
                <w:sz w:val="22"/>
                <w:szCs w:val="22"/>
              </w:rPr>
              <w:t>602050205</w:t>
            </w:r>
          </w:p>
        </w:tc>
        <w:tc>
          <w:tcPr>
            <w:tcW w:w="547" w:type="pct"/>
            <w:shd w:val="clear" w:color="auto" w:fill="auto"/>
            <w:vAlign w:val="center"/>
          </w:tcPr>
          <w:p w14:paraId="07C93808" w14:textId="37E34838" w:rsidR="00596CE6" w:rsidRPr="00992D65" w:rsidRDefault="00596CE6" w:rsidP="00596CE6">
            <w:pPr>
              <w:jc w:val="left"/>
              <w:rPr>
                <w:sz w:val="22"/>
                <w:szCs w:val="22"/>
              </w:rPr>
            </w:pPr>
            <w:r w:rsidRPr="00596CE6">
              <w:rPr>
                <w:sz w:val="22"/>
                <w:szCs w:val="22"/>
              </w:rPr>
              <w:t>Объекты информирования и оповещения</w:t>
            </w:r>
          </w:p>
        </w:tc>
        <w:tc>
          <w:tcPr>
            <w:tcW w:w="817" w:type="pct"/>
            <w:shd w:val="clear" w:color="auto" w:fill="auto"/>
            <w:vAlign w:val="center"/>
          </w:tcPr>
          <w:p w14:paraId="4D774B0B" w14:textId="6E3690F9" w:rsidR="00596CE6" w:rsidRPr="00992D65" w:rsidRDefault="00596CE6" w:rsidP="00596CE6">
            <w:pPr>
              <w:pStyle w:val="Default"/>
              <w:rPr>
                <w:color w:val="auto"/>
                <w:sz w:val="22"/>
                <w:szCs w:val="22"/>
              </w:rPr>
            </w:pPr>
            <w:r w:rsidRPr="00596CE6">
              <w:rPr>
                <w:sz w:val="22"/>
                <w:szCs w:val="22"/>
              </w:rPr>
              <w:t>обеспечение первичных мер пожарной безопасности в границах населенных пунктов</w:t>
            </w:r>
          </w:p>
        </w:tc>
        <w:tc>
          <w:tcPr>
            <w:tcW w:w="438" w:type="pct"/>
            <w:shd w:val="clear" w:color="auto" w:fill="auto"/>
            <w:vAlign w:val="center"/>
          </w:tcPr>
          <w:p w14:paraId="7486D16A" w14:textId="2886E534" w:rsidR="00596CE6" w:rsidRPr="00992D65" w:rsidRDefault="00596CE6" w:rsidP="00596CE6">
            <w:pPr>
              <w:pStyle w:val="Default"/>
              <w:rPr>
                <w:color w:val="auto"/>
                <w:sz w:val="22"/>
                <w:szCs w:val="22"/>
              </w:rPr>
            </w:pPr>
            <w:r>
              <w:rPr>
                <w:color w:val="auto"/>
                <w:sz w:val="22"/>
                <w:szCs w:val="22"/>
              </w:rPr>
              <w:t>Громкоговоритель</w:t>
            </w:r>
          </w:p>
        </w:tc>
        <w:tc>
          <w:tcPr>
            <w:tcW w:w="847" w:type="pct"/>
            <w:shd w:val="clear" w:color="auto" w:fill="auto"/>
            <w:vAlign w:val="center"/>
          </w:tcPr>
          <w:p w14:paraId="635E3979" w14:textId="77777777" w:rsidR="00596CE6" w:rsidRPr="00596CE6" w:rsidRDefault="00596CE6" w:rsidP="00596CE6">
            <w:pPr>
              <w:pStyle w:val="Default"/>
              <w:rPr>
                <w:color w:val="auto"/>
                <w:sz w:val="22"/>
                <w:szCs w:val="22"/>
              </w:rPr>
            </w:pPr>
            <w:r w:rsidRPr="00596CE6">
              <w:rPr>
                <w:color w:val="auto"/>
                <w:sz w:val="22"/>
                <w:szCs w:val="22"/>
              </w:rPr>
              <w:t>Уровень звукового сигнала не менее чем 15 акустических децибел выше допустимого уровня звука постоянного (фонового) шума.</w:t>
            </w:r>
          </w:p>
          <w:p w14:paraId="3264F5EF" w14:textId="30CFB9DD" w:rsidR="00596CE6" w:rsidRPr="00992D65" w:rsidRDefault="00596CE6" w:rsidP="00596CE6">
            <w:pPr>
              <w:pStyle w:val="Default"/>
              <w:rPr>
                <w:color w:val="auto"/>
                <w:sz w:val="22"/>
                <w:szCs w:val="22"/>
              </w:rPr>
            </w:pPr>
            <w:r w:rsidRPr="00596CE6">
              <w:rPr>
                <w:color w:val="auto"/>
                <w:sz w:val="22"/>
                <w:szCs w:val="22"/>
              </w:rPr>
              <w:t>Радиус действия 1000 м</w:t>
            </w:r>
          </w:p>
        </w:tc>
        <w:tc>
          <w:tcPr>
            <w:tcW w:w="599" w:type="pct"/>
            <w:shd w:val="clear" w:color="auto" w:fill="auto"/>
            <w:vAlign w:val="center"/>
          </w:tcPr>
          <w:p w14:paraId="663B97E1" w14:textId="2476520E" w:rsidR="00596CE6" w:rsidRPr="00992D65" w:rsidRDefault="00596CE6" w:rsidP="00596CE6">
            <w:pPr>
              <w:pStyle w:val="Default"/>
              <w:rPr>
                <w:sz w:val="22"/>
                <w:szCs w:val="22"/>
                <w:lang w:bidi="ru-RU"/>
              </w:rPr>
            </w:pPr>
            <w:r w:rsidRPr="00596CE6">
              <w:rPr>
                <w:color w:val="auto"/>
                <w:sz w:val="22"/>
                <w:szCs w:val="22"/>
              </w:rPr>
              <w:t>с. Серебрянское, ул. Советская, д. 41а</w:t>
            </w:r>
          </w:p>
        </w:tc>
        <w:tc>
          <w:tcPr>
            <w:tcW w:w="569" w:type="pct"/>
            <w:shd w:val="clear" w:color="auto" w:fill="auto"/>
            <w:vAlign w:val="center"/>
          </w:tcPr>
          <w:p w14:paraId="173E8C93" w14:textId="1D2854F4" w:rsidR="00596CE6" w:rsidRPr="00992D65" w:rsidRDefault="00596CE6" w:rsidP="00596CE6">
            <w:pPr>
              <w:jc w:val="left"/>
              <w:rPr>
                <w:sz w:val="22"/>
                <w:szCs w:val="22"/>
              </w:rPr>
            </w:pPr>
            <w:r w:rsidRPr="00992D65">
              <w:rPr>
                <w:sz w:val="22"/>
                <w:szCs w:val="22"/>
              </w:rPr>
              <w:t>Планируемый к размещению</w:t>
            </w:r>
          </w:p>
        </w:tc>
        <w:tc>
          <w:tcPr>
            <w:tcW w:w="567" w:type="pct"/>
            <w:shd w:val="clear" w:color="auto" w:fill="auto"/>
            <w:vAlign w:val="center"/>
          </w:tcPr>
          <w:p w14:paraId="55A3A437" w14:textId="77777777" w:rsidR="00596CE6" w:rsidRPr="00992D65" w:rsidRDefault="00596CE6" w:rsidP="00596CE6">
            <w:pPr>
              <w:pStyle w:val="a1"/>
              <w:spacing w:after="120"/>
              <w:ind w:firstLine="0"/>
              <w:jc w:val="left"/>
              <w:rPr>
                <w:rFonts w:eastAsia="Microsoft Sans Serif"/>
                <w:sz w:val="22"/>
                <w:szCs w:val="22"/>
                <w:lang w:val="ru-RU" w:eastAsia="ru-RU" w:bidi="ru-RU"/>
              </w:rPr>
            </w:pPr>
            <w:r w:rsidRPr="00992D65">
              <w:rPr>
                <w:rFonts w:eastAsia="Microsoft Sans Serif"/>
                <w:sz w:val="22"/>
                <w:szCs w:val="22"/>
                <w:lang w:val="ru-RU" w:eastAsia="ru-RU" w:bidi="ru-RU"/>
              </w:rPr>
              <w:t>Не устанавливается</w:t>
            </w:r>
          </w:p>
        </w:tc>
      </w:tr>
    </w:tbl>
    <w:p w14:paraId="36ADEE4A" w14:textId="77777777" w:rsidR="00B64DB0" w:rsidRDefault="00B64DB0" w:rsidP="008F668E">
      <w:pPr>
        <w:pStyle w:val="a1"/>
        <w:rPr>
          <w:bCs/>
          <w:color w:val="000000"/>
          <w:sz w:val="28"/>
          <w:szCs w:val="28"/>
          <w:lang w:val="ru-RU" w:eastAsia="ru-RU" w:bidi="ar-SA"/>
        </w:rPr>
      </w:pPr>
    </w:p>
    <w:p w14:paraId="466CEDA6" w14:textId="77777777" w:rsidR="009B13FD" w:rsidRDefault="009B13FD" w:rsidP="008F668E">
      <w:pPr>
        <w:pStyle w:val="a1"/>
        <w:rPr>
          <w:bCs/>
          <w:color w:val="000000"/>
          <w:sz w:val="28"/>
          <w:szCs w:val="28"/>
          <w:lang w:val="ru-RU" w:eastAsia="ru-RU" w:bidi="ar-SA"/>
        </w:rPr>
      </w:pPr>
    </w:p>
    <w:p w14:paraId="1B7A5D43" w14:textId="77777777" w:rsidR="009B13FD" w:rsidRDefault="009B13FD" w:rsidP="008F668E">
      <w:pPr>
        <w:pStyle w:val="a1"/>
        <w:rPr>
          <w:bCs/>
          <w:color w:val="000000"/>
          <w:sz w:val="28"/>
          <w:szCs w:val="28"/>
          <w:lang w:val="ru-RU" w:eastAsia="ru-RU" w:bidi="ar-SA"/>
        </w:rPr>
      </w:pPr>
    </w:p>
    <w:p w14:paraId="20EADE12" w14:textId="77777777" w:rsidR="009B13FD" w:rsidRDefault="009B13FD" w:rsidP="008F668E">
      <w:pPr>
        <w:pStyle w:val="a1"/>
        <w:rPr>
          <w:bCs/>
          <w:color w:val="000000"/>
          <w:sz w:val="28"/>
          <w:szCs w:val="28"/>
          <w:lang w:val="ru-RU" w:eastAsia="ru-RU" w:bidi="ar-SA"/>
        </w:rPr>
      </w:pPr>
    </w:p>
    <w:p w14:paraId="730F05E0" w14:textId="77777777" w:rsidR="009B13FD" w:rsidRDefault="009B13FD" w:rsidP="008F668E">
      <w:pPr>
        <w:pStyle w:val="a1"/>
        <w:rPr>
          <w:bCs/>
          <w:color w:val="000000"/>
          <w:sz w:val="28"/>
          <w:szCs w:val="28"/>
          <w:lang w:val="ru-RU" w:eastAsia="ru-RU" w:bidi="ar-SA"/>
        </w:rPr>
        <w:sectPr w:rsidR="009B13FD" w:rsidSect="008D07FC">
          <w:pgSz w:w="16838" w:h="11906" w:orient="landscape"/>
          <w:pgMar w:top="1134" w:right="851" w:bottom="1134" w:left="1701" w:header="680" w:footer="1077" w:gutter="0"/>
          <w:cols w:space="708"/>
          <w:docGrid w:linePitch="360"/>
        </w:sectPr>
      </w:pPr>
    </w:p>
    <w:p w14:paraId="7FE22904" w14:textId="20BED6D2" w:rsidR="00BA5736" w:rsidRPr="00A5149A" w:rsidRDefault="00BA0D34" w:rsidP="00BA0D34">
      <w:pPr>
        <w:pStyle w:val="1"/>
        <w:rPr>
          <w:sz w:val="28"/>
          <w:lang w:eastAsia="ar-SA" w:bidi="en-US"/>
        </w:rPr>
      </w:pPr>
      <w:bookmarkStart w:id="120" w:name="_Toc165539041"/>
      <w:bookmarkEnd w:id="26"/>
      <w:bookmarkEnd w:id="30"/>
      <w:r>
        <w:rPr>
          <w:sz w:val="28"/>
          <w:lang w:eastAsia="ar-SA" w:bidi="en-US"/>
        </w:rPr>
        <w:lastRenderedPageBreak/>
        <w:t xml:space="preserve">4. </w:t>
      </w:r>
      <w:r w:rsidR="0057505E" w:rsidRPr="00A5149A">
        <w:rPr>
          <w:sz w:val="28"/>
          <w:lang w:eastAsia="ar-SA" w:bidi="en-US"/>
        </w:rPr>
        <w:t xml:space="preserve">Сведения </w:t>
      </w:r>
      <w:r w:rsidR="0057505E" w:rsidRPr="00A5149A">
        <w:rPr>
          <w:rFonts w:eastAsia="Times New Roman"/>
          <w:sz w:val="28"/>
          <w:lang w:eastAsia="ar-SA" w:bidi="en-US"/>
        </w:rPr>
        <w:t>о планируемых для размещения на территориях поселения</w:t>
      </w:r>
      <w:r w:rsidR="004218FF" w:rsidRPr="00A5149A">
        <w:rPr>
          <w:rFonts w:eastAsia="Times New Roman"/>
          <w:sz w:val="28"/>
          <w:lang w:eastAsia="ar-SA" w:bidi="en-US"/>
        </w:rPr>
        <w:t xml:space="preserve"> </w:t>
      </w:r>
      <w:r w:rsidR="0057505E" w:rsidRPr="00A5149A">
        <w:rPr>
          <w:sz w:val="28"/>
          <w:shd w:val="clear" w:color="auto" w:fill="FFFFFF"/>
        </w:rPr>
        <w:t>объектов</w:t>
      </w:r>
      <w:r w:rsidR="0057505E" w:rsidRPr="00A5149A">
        <w:rPr>
          <w:rFonts w:eastAsia="Times New Roman"/>
          <w:sz w:val="28"/>
          <w:lang w:eastAsia="ar-SA" w:bidi="en-US"/>
        </w:rPr>
        <w:t xml:space="preserve"> федерального значения, объектов регионального значения</w:t>
      </w:r>
      <w:bookmarkEnd w:id="120"/>
    </w:p>
    <w:p w14:paraId="224C6B40" w14:textId="75919B4B" w:rsidR="005461E8" w:rsidRPr="00A5149A" w:rsidRDefault="005461E8" w:rsidP="005461E8">
      <w:pPr>
        <w:pStyle w:val="a1"/>
        <w:rPr>
          <w:sz w:val="28"/>
          <w:szCs w:val="28"/>
          <w:lang w:val="ru-RU"/>
        </w:rPr>
      </w:pPr>
      <w:r w:rsidRPr="00A5149A">
        <w:rPr>
          <w:sz w:val="28"/>
          <w:szCs w:val="28"/>
          <w:lang w:val="ru-RU"/>
        </w:rPr>
        <w:t xml:space="preserve">На территорию </w:t>
      </w:r>
      <w:r w:rsidR="00C953A8">
        <w:rPr>
          <w:sz w:val="28"/>
          <w:szCs w:val="28"/>
          <w:lang w:val="ru-RU"/>
        </w:rPr>
        <w:t>Серебрянского</w:t>
      </w:r>
      <w:r w:rsidR="006B72A9" w:rsidRPr="00A5149A">
        <w:rPr>
          <w:sz w:val="28"/>
          <w:szCs w:val="28"/>
          <w:lang w:val="ru-RU"/>
        </w:rPr>
        <w:t xml:space="preserve"> </w:t>
      </w:r>
      <w:r w:rsidR="00ED5116" w:rsidRPr="00A5149A">
        <w:rPr>
          <w:sz w:val="28"/>
          <w:szCs w:val="28"/>
          <w:lang w:val="ru-RU"/>
        </w:rPr>
        <w:t>сель</w:t>
      </w:r>
      <w:r w:rsidR="00B31E32" w:rsidRPr="00A5149A">
        <w:rPr>
          <w:sz w:val="28"/>
          <w:szCs w:val="28"/>
          <w:lang w:val="ru-RU"/>
        </w:rPr>
        <w:t>совета</w:t>
      </w:r>
      <w:r w:rsidR="0029131E" w:rsidRPr="00A5149A">
        <w:rPr>
          <w:sz w:val="28"/>
          <w:szCs w:val="28"/>
          <w:lang w:val="ru-RU"/>
        </w:rPr>
        <w:t xml:space="preserve"> </w:t>
      </w:r>
      <w:r w:rsidRPr="00A5149A">
        <w:rPr>
          <w:sz w:val="28"/>
          <w:szCs w:val="28"/>
          <w:lang w:val="ru-RU"/>
        </w:rPr>
        <w:t>распространяют действие следующие документы территориального планирования Российской Федерации:</w:t>
      </w:r>
    </w:p>
    <w:p w14:paraId="68BB4632" w14:textId="77777777" w:rsidR="005461E8" w:rsidRPr="00A5149A" w:rsidRDefault="005461E8" w:rsidP="005461E8">
      <w:pPr>
        <w:pStyle w:val="a1"/>
        <w:rPr>
          <w:sz w:val="28"/>
          <w:szCs w:val="28"/>
          <w:lang w:val="ru-RU"/>
        </w:rPr>
      </w:pPr>
      <w:r w:rsidRPr="00A5149A">
        <w:rPr>
          <w:rFonts w:eastAsiaTheme="minorHAnsi"/>
          <w:color w:val="000000"/>
          <w:sz w:val="28"/>
          <w:szCs w:val="28"/>
          <w:lang w:val="ru-RU" w:eastAsia="en-US"/>
        </w:rPr>
        <w:t>1</w:t>
      </w:r>
      <w:r w:rsidR="00CC732F" w:rsidRPr="00A5149A">
        <w:rPr>
          <w:rFonts w:eastAsiaTheme="minorHAnsi"/>
          <w:color w:val="000000"/>
          <w:sz w:val="28"/>
          <w:szCs w:val="28"/>
          <w:lang w:val="ru-RU" w:eastAsia="en-US"/>
        </w:rPr>
        <w:t>)</w:t>
      </w:r>
      <w:r w:rsidRPr="00A5149A">
        <w:rPr>
          <w:rFonts w:eastAsiaTheme="minorHAnsi"/>
          <w:color w:val="000000"/>
          <w:sz w:val="28"/>
          <w:szCs w:val="28"/>
          <w:lang w:val="ru-RU" w:eastAsia="en-US"/>
        </w:rPr>
        <w:t xml:space="preserve"> схема территориального планирования Российской Федерации в области здравоохранения, утвержденная распоряжением Правительства Российской Федерации от 28.12.2012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2607-р</w:t>
      </w:r>
      <w:r w:rsidR="00272471" w:rsidRPr="00A5149A">
        <w:rPr>
          <w:rFonts w:eastAsiaTheme="minorHAnsi"/>
          <w:color w:val="000000"/>
          <w:sz w:val="28"/>
          <w:szCs w:val="28"/>
          <w:lang w:val="ru-RU" w:eastAsia="en-US"/>
        </w:rPr>
        <w:t xml:space="preserve"> </w:t>
      </w:r>
      <w:r w:rsidR="006A08D1" w:rsidRPr="00A5149A">
        <w:rPr>
          <w:rFonts w:eastAsiaTheme="minorHAnsi"/>
          <w:color w:val="000000"/>
          <w:sz w:val="28"/>
          <w:szCs w:val="28"/>
          <w:lang w:val="ru-RU" w:eastAsia="en-US"/>
        </w:rPr>
        <w:t>(с последующими изменениями и дополнениями)</w:t>
      </w:r>
      <w:r w:rsidRPr="00A5149A">
        <w:rPr>
          <w:rFonts w:eastAsiaTheme="minorHAnsi"/>
          <w:color w:val="000000"/>
          <w:sz w:val="28"/>
          <w:szCs w:val="28"/>
          <w:lang w:val="ru-RU" w:eastAsia="en-US"/>
        </w:rPr>
        <w:t>;</w:t>
      </w:r>
    </w:p>
    <w:p w14:paraId="7380E518" w14:textId="77777777" w:rsidR="005461E8" w:rsidRPr="00A5149A" w:rsidRDefault="005461E8" w:rsidP="005461E8">
      <w:pPr>
        <w:pStyle w:val="a1"/>
        <w:rPr>
          <w:rFonts w:eastAsiaTheme="minorHAnsi"/>
          <w:color w:val="000000"/>
          <w:sz w:val="28"/>
          <w:szCs w:val="28"/>
          <w:lang w:val="ru-RU" w:eastAsia="en-US"/>
        </w:rPr>
      </w:pPr>
      <w:r w:rsidRPr="00A5149A">
        <w:rPr>
          <w:sz w:val="28"/>
          <w:szCs w:val="28"/>
          <w:lang w:val="ru-RU"/>
        </w:rPr>
        <w:t>2) схема территориального планирования Российской Федерации в области высшего</w:t>
      </w:r>
      <w:r w:rsidRPr="00A5149A">
        <w:rPr>
          <w:rFonts w:eastAsiaTheme="minorHAnsi"/>
          <w:color w:val="000000"/>
          <w:sz w:val="28"/>
          <w:szCs w:val="28"/>
          <w:lang w:val="ru-RU" w:eastAsia="en-US"/>
        </w:rPr>
        <w:t xml:space="preserve"> профессионального образования, утвержденная распоряжением Правительства Российской Федерации от 26.02.2013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247-р;</w:t>
      </w:r>
    </w:p>
    <w:p w14:paraId="32E1D05E"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3) схема территориального планирования Российской Федерации в области федерального транспорта (железнодорожного, воздушного, морского, внутреннего водного), автомобильных дорог федерального значения, утвержденная распоряжением Правительства Российской Федерации от 19.03.2013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384-р (с последующими изменениями и дополнениями);</w:t>
      </w:r>
    </w:p>
    <w:p w14:paraId="1C03695D" w14:textId="4968B35B"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4) </w:t>
      </w:r>
      <w:r w:rsidR="00F37E1D" w:rsidRPr="00A5149A">
        <w:rPr>
          <w:rFonts w:eastAsiaTheme="minorHAnsi"/>
          <w:color w:val="000000"/>
          <w:sz w:val="28"/>
          <w:szCs w:val="28"/>
          <w:lang w:val="ru-RU" w:eastAsia="en-US"/>
        </w:rPr>
        <w:t>схема территориального планирования Российской Федерации в области федерального транспорта (в части трубопроводного транспорта), утвержденная распоряжением Правительства Российской Федерации от 06.05.2015 №816-р (с последующими изменениями и дополнениями);</w:t>
      </w:r>
    </w:p>
    <w:p w14:paraId="49EDC5A3" w14:textId="6A438985"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5) схема территориального планирования Российской Федерации в области обороны страны и безопасности государства, утвержденная указом Президента Российской Федерации от 10.12.2015 </w:t>
      </w:r>
      <w:r w:rsidR="00234B55"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615</w:t>
      </w:r>
      <w:r w:rsidR="00D50BCD" w:rsidRPr="00A5149A">
        <w:rPr>
          <w:rFonts w:eastAsiaTheme="minorHAnsi"/>
          <w:color w:val="000000"/>
          <w:sz w:val="28"/>
          <w:szCs w:val="28"/>
          <w:lang w:val="ru-RU" w:eastAsia="en-US"/>
        </w:rPr>
        <w:t xml:space="preserve"> </w:t>
      </w:r>
      <w:r w:rsidRPr="00A5149A">
        <w:rPr>
          <w:rFonts w:eastAsiaTheme="minorHAnsi"/>
          <w:color w:val="000000"/>
          <w:sz w:val="28"/>
          <w:szCs w:val="28"/>
          <w:lang w:val="ru-RU" w:eastAsia="en-US"/>
        </w:rPr>
        <w:t>сс;</w:t>
      </w:r>
    </w:p>
    <w:p w14:paraId="41C3E88A" w14:textId="77777777" w:rsidR="005461E8" w:rsidRPr="00A5149A" w:rsidRDefault="005461E8" w:rsidP="005461E8">
      <w:pPr>
        <w:pStyle w:val="a1"/>
        <w:rPr>
          <w:rFonts w:eastAsiaTheme="minorHAnsi"/>
          <w:color w:val="000000"/>
          <w:sz w:val="28"/>
          <w:szCs w:val="28"/>
          <w:lang w:val="ru-RU" w:eastAsia="en-US"/>
        </w:rPr>
      </w:pPr>
      <w:r w:rsidRPr="00A5149A">
        <w:rPr>
          <w:rFonts w:eastAsiaTheme="minorHAnsi"/>
          <w:color w:val="000000"/>
          <w:sz w:val="28"/>
          <w:szCs w:val="28"/>
          <w:lang w:val="ru-RU" w:eastAsia="en-US"/>
        </w:rPr>
        <w:t xml:space="preserve">6) схема территориального планирования Российской Федерации в области энергетики, утвержденная распоряжением Правительства Российской Федерации от 01.08.2016 </w:t>
      </w:r>
      <w:r w:rsidR="001B4257" w:rsidRPr="00A5149A">
        <w:rPr>
          <w:rFonts w:eastAsiaTheme="minorHAnsi"/>
          <w:color w:val="000000"/>
          <w:sz w:val="28"/>
          <w:szCs w:val="28"/>
          <w:lang w:val="ru-RU" w:eastAsia="en-US"/>
        </w:rPr>
        <w:t>№ </w:t>
      </w:r>
      <w:r w:rsidRPr="00A5149A">
        <w:rPr>
          <w:rFonts w:eastAsiaTheme="minorHAnsi"/>
          <w:color w:val="000000"/>
          <w:sz w:val="28"/>
          <w:szCs w:val="28"/>
          <w:lang w:val="ru-RU" w:eastAsia="en-US"/>
        </w:rPr>
        <w:t>1634-р (с последующими изменениями и дополнениями).</w:t>
      </w:r>
    </w:p>
    <w:p w14:paraId="4C1085D0" w14:textId="7B88D9E4" w:rsidR="00CC732F" w:rsidRPr="00A5149A" w:rsidRDefault="005461E8" w:rsidP="005461E8">
      <w:pPr>
        <w:pStyle w:val="a1"/>
        <w:rPr>
          <w:sz w:val="28"/>
          <w:szCs w:val="28"/>
          <w:lang w:val="ru-RU"/>
        </w:rPr>
      </w:pPr>
      <w:r w:rsidRPr="00A5149A">
        <w:rPr>
          <w:sz w:val="28"/>
          <w:szCs w:val="28"/>
          <w:lang w:val="ru-RU"/>
        </w:rPr>
        <w:t xml:space="preserve">Кроме того, на территорию </w:t>
      </w:r>
      <w:r w:rsidR="00C953A8">
        <w:rPr>
          <w:sz w:val="28"/>
          <w:szCs w:val="28"/>
          <w:lang w:val="ru-RU"/>
        </w:rPr>
        <w:t>Серебрянского</w:t>
      </w:r>
      <w:r w:rsidR="006B72A9" w:rsidRPr="00A5149A">
        <w:rPr>
          <w:sz w:val="28"/>
          <w:szCs w:val="28"/>
          <w:lang w:val="ru-RU"/>
        </w:rPr>
        <w:t xml:space="preserve"> </w:t>
      </w:r>
      <w:r w:rsidR="00B31E32" w:rsidRPr="00A5149A">
        <w:rPr>
          <w:sz w:val="28"/>
          <w:szCs w:val="28"/>
          <w:lang w:val="ru-RU"/>
        </w:rPr>
        <w:t xml:space="preserve">сельсовета </w:t>
      </w:r>
      <w:r w:rsidRPr="00A5149A">
        <w:rPr>
          <w:sz w:val="28"/>
          <w:szCs w:val="28"/>
          <w:lang w:val="ru-RU"/>
        </w:rPr>
        <w:t xml:space="preserve">распространяется действие документов территориального планирования </w:t>
      </w:r>
      <w:r w:rsidR="00B31E32" w:rsidRPr="00A5149A">
        <w:rPr>
          <w:sz w:val="28"/>
          <w:szCs w:val="28"/>
          <w:lang w:val="ru-RU"/>
        </w:rPr>
        <w:t>Новосибирской области</w:t>
      </w:r>
      <w:r w:rsidR="00234B55" w:rsidRPr="00A5149A">
        <w:rPr>
          <w:sz w:val="28"/>
          <w:szCs w:val="28"/>
          <w:lang w:val="ru-RU"/>
        </w:rPr>
        <w:t>:</w:t>
      </w:r>
    </w:p>
    <w:p w14:paraId="23E51012" w14:textId="225663B1" w:rsidR="00626897" w:rsidRPr="00A5149A" w:rsidRDefault="00626897" w:rsidP="00626897">
      <w:pPr>
        <w:pStyle w:val="afff2"/>
        <w:numPr>
          <w:ilvl w:val="0"/>
          <w:numId w:val="8"/>
        </w:numPr>
        <w:autoSpaceDE w:val="0"/>
        <w:autoSpaceDN w:val="0"/>
        <w:adjustRightInd w:val="0"/>
        <w:ind w:left="1040"/>
        <w:rPr>
          <w:bCs/>
          <w:spacing w:val="-1"/>
          <w:sz w:val="28"/>
          <w:szCs w:val="28"/>
        </w:rPr>
      </w:pPr>
      <w:r w:rsidRPr="00A5149A">
        <w:rPr>
          <w:sz w:val="28"/>
          <w:szCs w:val="28"/>
        </w:rPr>
        <w:t xml:space="preserve">схема </w:t>
      </w:r>
      <w:r w:rsidRPr="00A5149A">
        <w:rPr>
          <w:sz w:val="28"/>
          <w:szCs w:val="28"/>
          <w:lang w:eastAsia="ar-SA" w:bidi="en-US"/>
        </w:rPr>
        <w:t>территориального</w:t>
      </w:r>
      <w:r w:rsidRPr="00A5149A">
        <w:rPr>
          <w:sz w:val="28"/>
          <w:szCs w:val="28"/>
        </w:rPr>
        <w:t xml:space="preserve"> планирования Новосибирской области, утвержденная Постановлением </w:t>
      </w:r>
      <w:r>
        <w:rPr>
          <w:sz w:val="28"/>
          <w:szCs w:val="28"/>
        </w:rPr>
        <w:t>администрации</w:t>
      </w:r>
      <w:r w:rsidRPr="00A5149A">
        <w:rPr>
          <w:sz w:val="28"/>
          <w:szCs w:val="28"/>
        </w:rPr>
        <w:t xml:space="preserve"> Новосибирской области от 07.09.2009 № 339-па</w:t>
      </w:r>
      <w:r>
        <w:rPr>
          <w:sz w:val="28"/>
          <w:szCs w:val="28"/>
        </w:rPr>
        <w:t>.</w:t>
      </w:r>
    </w:p>
    <w:p w14:paraId="58A3629E" w14:textId="40BB5AA4" w:rsidR="006B72A9" w:rsidRPr="00A5149A" w:rsidRDefault="005579B0" w:rsidP="007F5AAB">
      <w:pPr>
        <w:pStyle w:val="a1"/>
        <w:rPr>
          <w:sz w:val="28"/>
          <w:szCs w:val="28"/>
          <w:lang w:val="ru-RU"/>
        </w:rPr>
      </w:pPr>
      <w:r>
        <w:rPr>
          <w:sz w:val="28"/>
          <w:szCs w:val="28"/>
          <w:lang w:val="ru-RU"/>
        </w:rPr>
        <w:t xml:space="preserve">В соответствии со схемой территориального планирования Новосибирской области на территории </w:t>
      </w:r>
      <w:r w:rsidR="00C953A8">
        <w:rPr>
          <w:sz w:val="28"/>
          <w:szCs w:val="28"/>
          <w:lang w:val="ru-RU"/>
        </w:rPr>
        <w:t>Серебрянского</w:t>
      </w:r>
      <w:r>
        <w:rPr>
          <w:sz w:val="28"/>
          <w:szCs w:val="28"/>
          <w:lang w:val="ru-RU"/>
        </w:rPr>
        <w:t xml:space="preserve"> сельсовета предусмотрены </w:t>
      </w:r>
      <w:r w:rsidR="0027218F">
        <w:rPr>
          <w:sz w:val="28"/>
          <w:szCs w:val="28"/>
          <w:lang w:val="ru-RU"/>
        </w:rPr>
        <w:t>следующие мероприятия (таблица 4.1)</w:t>
      </w:r>
      <w:r>
        <w:rPr>
          <w:sz w:val="28"/>
          <w:szCs w:val="28"/>
          <w:lang w:val="ru-RU"/>
        </w:rPr>
        <w:t>.</w:t>
      </w:r>
    </w:p>
    <w:p w14:paraId="36958364" w14:textId="77777777" w:rsidR="0027218F" w:rsidRDefault="0027218F" w:rsidP="00312C26">
      <w:pPr>
        <w:pStyle w:val="a1"/>
        <w:rPr>
          <w:sz w:val="28"/>
          <w:szCs w:val="28"/>
          <w:lang w:val="ru-RU"/>
        </w:rPr>
        <w:sectPr w:rsidR="0027218F" w:rsidSect="008D07FC">
          <w:headerReference w:type="default" r:id="rId18"/>
          <w:footerReference w:type="default" r:id="rId19"/>
          <w:pgSz w:w="11906" w:h="16838"/>
          <w:pgMar w:top="1134" w:right="851" w:bottom="1134" w:left="1701" w:header="680" w:footer="1077" w:gutter="0"/>
          <w:cols w:space="708"/>
          <w:docGrid w:linePitch="360"/>
        </w:sectPr>
      </w:pPr>
    </w:p>
    <w:p w14:paraId="20DE7410" w14:textId="77777777" w:rsidR="0027218F" w:rsidRPr="007B2474" w:rsidRDefault="0027218F" w:rsidP="0027218F">
      <w:pPr>
        <w:pStyle w:val="a1"/>
        <w:jc w:val="right"/>
        <w:rPr>
          <w:b/>
          <w:sz w:val="28"/>
          <w:szCs w:val="28"/>
          <w:lang w:val="ru-RU"/>
        </w:rPr>
      </w:pPr>
      <w:r w:rsidRPr="007B2474">
        <w:rPr>
          <w:b/>
          <w:sz w:val="28"/>
          <w:szCs w:val="28"/>
          <w:lang w:val="ru-RU"/>
        </w:rPr>
        <w:lastRenderedPageBreak/>
        <w:t>Таблица 4.1</w:t>
      </w:r>
    </w:p>
    <w:p w14:paraId="11175066" w14:textId="77777777" w:rsidR="0027218F" w:rsidRPr="007B2474" w:rsidRDefault="0027218F" w:rsidP="0027218F">
      <w:pPr>
        <w:pStyle w:val="a1"/>
        <w:jc w:val="center"/>
        <w:rPr>
          <w:b/>
          <w:sz w:val="28"/>
          <w:szCs w:val="28"/>
          <w:lang w:val="ru-RU"/>
        </w:rPr>
      </w:pPr>
      <w:r w:rsidRPr="007B2474">
        <w:rPr>
          <w:b/>
          <w:sz w:val="28"/>
          <w:szCs w:val="28"/>
          <w:lang w:val="ru-RU"/>
        </w:rPr>
        <w:t>Сведения о планируемых для размещения на территории поселения объектах регионального значения</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2338"/>
        <w:gridCol w:w="3392"/>
        <w:gridCol w:w="1765"/>
        <w:gridCol w:w="1765"/>
        <w:gridCol w:w="2172"/>
        <w:gridCol w:w="1765"/>
        <w:gridCol w:w="1363"/>
      </w:tblGrid>
      <w:tr w:rsidR="0027218F" w:rsidRPr="0027218F" w14:paraId="59427DC7" w14:textId="77777777" w:rsidTr="0027218F">
        <w:trPr>
          <w:trHeight w:val="20"/>
        </w:trPr>
        <w:tc>
          <w:tcPr>
            <w:tcW w:w="803" w:type="pct"/>
            <w:vAlign w:val="center"/>
          </w:tcPr>
          <w:p w14:paraId="46741094" w14:textId="77777777" w:rsidR="0027218F" w:rsidRPr="0027218F" w:rsidRDefault="0027218F" w:rsidP="002A4822">
            <w:pPr>
              <w:pStyle w:val="111"/>
              <w:widowControl w:val="0"/>
              <w:jc w:val="center"/>
              <w:rPr>
                <w:b/>
                <w:bCs/>
                <w:szCs w:val="22"/>
              </w:rPr>
            </w:pPr>
            <w:r w:rsidRPr="0027218F">
              <w:rPr>
                <w:b/>
                <w:bCs/>
                <w:szCs w:val="22"/>
              </w:rPr>
              <w:t>Вид объекта</w:t>
            </w:r>
          </w:p>
        </w:tc>
        <w:tc>
          <w:tcPr>
            <w:tcW w:w="1165" w:type="pct"/>
            <w:tcMar>
              <w:top w:w="28" w:type="dxa"/>
              <w:left w:w="28" w:type="dxa"/>
              <w:bottom w:w="28" w:type="dxa"/>
              <w:right w:w="28" w:type="dxa"/>
            </w:tcMar>
            <w:vAlign w:val="center"/>
          </w:tcPr>
          <w:p w14:paraId="6DACC818" w14:textId="77777777" w:rsidR="0027218F" w:rsidRPr="0027218F" w:rsidRDefault="0027218F" w:rsidP="002A4822">
            <w:pPr>
              <w:widowControl w:val="0"/>
              <w:jc w:val="center"/>
              <w:rPr>
                <w:b/>
                <w:bCs/>
                <w:sz w:val="22"/>
                <w:szCs w:val="22"/>
              </w:rPr>
            </w:pPr>
            <w:r w:rsidRPr="0027218F">
              <w:rPr>
                <w:b/>
                <w:bCs/>
                <w:sz w:val="22"/>
                <w:szCs w:val="22"/>
              </w:rPr>
              <w:t>Наименование объекта (строительство или реконструкция)</w:t>
            </w:r>
          </w:p>
        </w:tc>
        <w:tc>
          <w:tcPr>
            <w:tcW w:w="606" w:type="pct"/>
            <w:tcMar>
              <w:top w:w="28" w:type="dxa"/>
              <w:left w:w="28" w:type="dxa"/>
              <w:bottom w:w="28" w:type="dxa"/>
              <w:right w:w="28" w:type="dxa"/>
            </w:tcMar>
            <w:vAlign w:val="center"/>
          </w:tcPr>
          <w:p w14:paraId="188521C1" w14:textId="77777777" w:rsidR="0027218F" w:rsidRPr="0027218F" w:rsidRDefault="0027218F" w:rsidP="002A4822">
            <w:pPr>
              <w:pStyle w:val="111"/>
              <w:widowControl w:val="0"/>
              <w:jc w:val="center"/>
              <w:rPr>
                <w:b/>
                <w:bCs/>
                <w:szCs w:val="22"/>
              </w:rPr>
            </w:pPr>
            <w:r w:rsidRPr="0027218F">
              <w:rPr>
                <w:b/>
                <w:bCs/>
                <w:szCs w:val="22"/>
              </w:rPr>
              <w:t>Назначение объекта</w:t>
            </w:r>
          </w:p>
        </w:tc>
        <w:tc>
          <w:tcPr>
            <w:tcW w:w="606" w:type="pct"/>
            <w:vAlign w:val="center"/>
          </w:tcPr>
          <w:p w14:paraId="466CA548" w14:textId="77777777" w:rsidR="0027218F" w:rsidRPr="0027218F" w:rsidRDefault="0027218F" w:rsidP="002A4822">
            <w:pPr>
              <w:pStyle w:val="111"/>
              <w:widowControl w:val="0"/>
              <w:jc w:val="center"/>
              <w:rPr>
                <w:b/>
                <w:bCs/>
                <w:szCs w:val="22"/>
              </w:rPr>
            </w:pPr>
            <w:r w:rsidRPr="0027218F">
              <w:rPr>
                <w:b/>
                <w:bCs/>
                <w:szCs w:val="22"/>
              </w:rPr>
              <w:t>Краткая характеристика объекта</w:t>
            </w:r>
          </w:p>
        </w:tc>
        <w:tc>
          <w:tcPr>
            <w:tcW w:w="746" w:type="pct"/>
            <w:vAlign w:val="center"/>
          </w:tcPr>
          <w:p w14:paraId="510D8F86" w14:textId="77777777" w:rsidR="0027218F" w:rsidRPr="0027218F" w:rsidRDefault="0027218F" w:rsidP="002A4822">
            <w:pPr>
              <w:pStyle w:val="111"/>
              <w:widowControl w:val="0"/>
              <w:jc w:val="center"/>
              <w:rPr>
                <w:b/>
                <w:bCs/>
                <w:szCs w:val="22"/>
              </w:rPr>
            </w:pPr>
            <w:r w:rsidRPr="0027218F">
              <w:rPr>
                <w:b/>
                <w:bCs/>
                <w:szCs w:val="22"/>
              </w:rPr>
              <w:t>Местоположение планируемого объекта</w:t>
            </w:r>
          </w:p>
        </w:tc>
        <w:tc>
          <w:tcPr>
            <w:tcW w:w="606" w:type="pct"/>
            <w:tcMar>
              <w:top w:w="28" w:type="dxa"/>
              <w:left w:w="28" w:type="dxa"/>
              <w:bottom w:w="28" w:type="dxa"/>
              <w:right w:w="28" w:type="dxa"/>
            </w:tcMar>
            <w:vAlign w:val="center"/>
          </w:tcPr>
          <w:p w14:paraId="1047F5C1" w14:textId="77777777" w:rsidR="0027218F" w:rsidRPr="0027218F" w:rsidRDefault="0027218F" w:rsidP="002A4822">
            <w:pPr>
              <w:widowControl w:val="0"/>
              <w:jc w:val="center"/>
              <w:rPr>
                <w:b/>
                <w:bCs/>
                <w:sz w:val="22"/>
                <w:szCs w:val="22"/>
              </w:rPr>
            </w:pPr>
            <w:r w:rsidRPr="0027218F">
              <w:rPr>
                <w:b/>
                <w:bCs/>
                <w:sz w:val="22"/>
                <w:szCs w:val="22"/>
              </w:rPr>
              <w:t>Зоны с особыми условиями использования территории</w:t>
            </w:r>
          </w:p>
        </w:tc>
        <w:tc>
          <w:tcPr>
            <w:tcW w:w="468" w:type="pct"/>
            <w:vAlign w:val="center"/>
          </w:tcPr>
          <w:p w14:paraId="33AB9A12" w14:textId="77777777" w:rsidR="0027218F" w:rsidRPr="0027218F" w:rsidRDefault="0027218F" w:rsidP="002A4822">
            <w:pPr>
              <w:pStyle w:val="111"/>
              <w:widowControl w:val="0"/>
              <w:jc w:val="center"/>
              <w:rPr>
                <w:b/>
                <w:bCs/>
                <w:szCs w:val="22"/>
              </w:rPr>
            </w:pPr>
            <w:r w:rsidRPr="0027218F">
              <w:rPr>
                <w:b/>
                <w:bCs/>
                <w:szCs w:val="22"/>
              </w:rPr>
              <w:t>Срок реализации, годы</w:t>
            </w:r>
          </w:p>
        </w:tc>
      </w:tr>
      <w:tr w:rsidR="0027218F" w:rsidRPr="0027218F" w14:paraId="174FE90C" w14:textId="77777777" w:rsidTr="0027218F">
        <w:trPr>
          <w:trHeight w:val="20"/>
        </w:trPr>
        <w:tc>
          <w:tcPr>
            <w:tcW w:w="803" w:type="pct"/>
            <w:vAlign w:val="center"/>
          </w:tcPr>
          <w:p w14:paraId="66E021F1" w14:textId="5C69D70E" w:rsidR="0027218F" w:rsidRPr="0027218F" w:rsidRDefault="0027218F" w:rsidP="0027218F">
            <w:pPr>
              <w:pStyle w:val="111"/>
              <w:widowControl w:val="0"/>
              <w:rPr>
                <w:szCs w:val="22"/>
              </w:rPr>
            </w:pPr>
            <w:r w:rsidRPr="0027218F">
              <w:rPr>
                <w:szCs w:val="22"/>
              </w:rPr>
              <w:t>Автомобильные дороги регионального или межмуниципального значения</w:t>
            </w:r>
          </w:p>
        </w:tc>
        <w:tc>
          <w:tcPr>
            <w:tcW w:w="1165" w:type="pct"/>
            <w:tcMar>
              <w:top w:w="28" w:type="dxa"/>
              <w:left w:w="28" w:type="dxa"/>
              <w:bottom w:w="28" w:type="dxa"/>
              <w:right w:w="28" w:type="dxa"/>
            </w:tcMar>
            <w:vAlign w:val="center"/>
          </w:tcPr>
          <w:p w14:paraId="3F8314E9" w14:textId="47DFBAE9" w:rsidR="0027218F" w:rsidRPr="0027218F" w:rsidRDefault="0027218F" w:rsidP="0027218F">
            <w:pPr>
              <w:pStyle w:val="111"/>
              <w:widowControl w:val="0"/>
              <w:rPr>
                <w:szCs w:val="22"/>
              </w:rPr>
            </w:pPr>
            <w:r w:rsidRPr="0027218F">
              <w:rPr>
                <w:szCs w:val="22"/>
              </w:rPr>
              <w:t xml:space="preserve">Реконструкция автомобильной дороги «14 км а/д «Н-3203» – </w:t>
            </w:r>
            <w:proofErr w:type="spellStart"/>
            <w:r w:rsidRPr="0027218F">
              <w:rPr>
                <w:szCs w:val="22"/>
              </w:rPr>
              <w:t>Сарыкамышка</w:t>
            </w:r>
            <w:proofErr w:type="spellEnd"/>
            <w:r w:rsidRPr="0027218F">
              <w:rPr>
                <w:szCs w:val="22"/>
              </w:rPr>
              <w:t>» на участке км 0+000 – км 3+000 в Чулымском районе Новосибирской области</w:t>
            </w:r>
          </w:p>
        </w:tc>
        <w:tc>
          <w:tcPr>
            <w:tcW w:w="606" w:type="pct"/>
            <w:tcMar>
              <w:top w:w="28" w:type="dxa"/>
              <w:left w:w="28" w:type="dxa"/>
              <w:bottom w:w="28" w:type="dxa"/>
              <w:right w:w="28" w:type="dxa"/>
            </w:tcMar>
            <w:vAlign w:val="center"/>
          </w:tcPr>
          <w:p w14:paraId="22C5F9E0" w14:textId="730B4A89" w:rsidR="0027218F" w:rsidRPr="0027218F" w:rsidRDefault="0027218F" w:rsidP="0027218F">
            <w:pPr>
              <w:pStyle w:val="111"/>
              <w:widowControl w:val="0"/>
              <w:rPr>
                <w:szCs w:val="22"/>
              </w:rPr>
            </w:pPr>
            <w:r w:rsidRPr="0027218F">
              <w:rPr>
                <w:szCs w:val="22"/>
              </w:rPr>
              <w:t xml:space="preserve">Организация транспортного обслуживания населения </w:t>
            </w:r>
          </w:p>
        </w:tc>
        <w:tc>
          <w:tcPr>
            <w:tcW w:w="606" w:type="pct"/>
            <w:vAlign w:val="center"/>
          </w:tcPr>
          <w:p w14:paraId="4EE692D8" w14:textId="77777777" w:rsidR="0027218F" w:rsidRPr="0027218F" w:rsidRDefault="0027218F" w:rsidP="0027218F">
            <w:pPr>
              <w:widowControl w:val="0"/>
              <w:autoSpaceDE w:val="0"/>
              <w:autoSpaceDN w:val="0"/>
              <w:jc w:val="center"/>
              <w:rPr>
                <w:sz w:val="22"/>
                <w:szCs w:val="22"/>
              </w:rPr>
            </w:pPr>
            <w:r w:rsidRPr="0027218F">
              <w:rPr>
                <w:sz w:val="22"/>
                <w:szCs w:val="22"/>
              </w:rPr>
              <w:t>Протяженность</w:t>
            </w:r>
          </w:p>
          <w:p w14:paraId="7E9C3C16" w14:textId="77777777" w:rsidR="0027218F" w:rsidRPr="0027218F" w:rsidRDefault="0027218F" w:rsidP="0027218F">
            <w:pPr>
              <w:widowControl w:val="0"/>
              <w:autoSpaceDE w:val="0"/>
              <w:autoSpaceDN w:val="0"/>
              <w:jc w:val="center"/>
              <w:rPr>
                <w:sz w:val="22"/>
                <w:szCs w:val="22"/>
              </w:rPr>
            </w:pPr>
            <w:r w:rsidRPr="0027218F">
              <w:rPr>
                <w:sz w:val="22"/>
                <w:szCs w:val="22"/>
              </w:rPr>
              <w:t>18 км;</w:t>
            </w:r>
          </w:p>
          <w:p w14:paraId="200FC7F1" w14:textId="4ABA0D1B" w:rsidR="0027218F" w:rsidRPr="0027218F" w:rsidRDefault="0027218F" w:rsidP="0027218F">
            <w:pPr>
              <w:pStyle w:val="111"/>
              <w:widowControl w:val="0"/>
              <w:jc w:val="center"/>
              <w:rPr>
                <w:szCs w:val="22"/>
              </w:rPr>
            </w:pPr>
            <w:r w:rsidRPr="0027218F">
              <w:rPr>
                <w:szCs w:val="22"/>
              </w:rPr>
              <w:t xml:space="preserve">категория – </w:t>
            </w:r>
            <w:r w:rsidRPr="0027218F">
              <w:rPr>
                <w:szCs w:val="22"/>
                <w:lang w:val="en-US"/>
              </w:rPr>
              <w:t>IV</w:t>
            </w:r>
          </w:p>
        </w:tc>
        <w:tc>
          <w:tcPr>
            <w:tcW w:w="746" w:type="pct"/>
            <w:vAlign w:val="center"/>
          </w:tcPr>
          <w:p w14:paraId="1876198E" w14:textId="2C6A1E30" w:rsidR="0027218F" w:rsidRPr="0027218F" w:rsidRDefault="0027218F" w:rsidP="0027218F">
            <w:pPr>
              <w:pStyle w:val="111"/>
              <w:widowControl w:val="0"/>
              <w:rPr>
                <w:szCs w:val="22"/>
              </w:rPr>
            </w:pPr>
            <w:r w:rsidRPr="0027218F">
              <w:rPr>
                <w:szCs w:val="22"/>
              </w:rPr>
              <w:t>Новосибирский район, Серебрянский сельсовет</w:t>
            </w:r>
          </w:p>
        </w:tc>
        <w:tc>
          <w:tcPr>
            <w:tcW w:w="606" w:type="pct"/>
            <w:tcMar>
              <w:top w:w="28" w:type="dxa"/>
              <w:left w:w="28" w:type="dxa"/>
              <w:bottom w:w="28" w:type="dxa"/>
              <w:right w:w="28" w:type="dxa"/>
            </w:tcMar>
            <w:vAlign w:val="center"/>
          </w:tcPr>
          <w:p w14:paraId="05BF2E7D" w14:textId="7F8DFB1B" w:rsidR="0027218F" w:rsidRPr="0027218F" w:rsidRDefault="0027218F" w:rsidP="0027218F">
            <w:pPr>
              <w:widowControl w:val="0"/>
              <w:jc w:val="center"/>
              <w:rPr>
                <w:sz w:val="22"/>
                <w:szCs w:val="22"/>
              </w:rPr>
            </w:pPr>
            <w:r w:rsidRPr="0027218F">
              <w:rPr>
                <w:sz w:val="22"/>
                <w:szCs w:val="22"/>
              </w:rPr>
              <w:t>Придорожная полоса – 50 м</w:t>
            </w:r>
          </w:p>
        </w:tc>
        <w:tc>
          <w:tcPr>
            <w:tcW w:w="468" w:type="pct"/>
            <w:vAlign w:val="center"/>
          </w:tcPr>
          <w:p w14:paraId="126712FB" w14:textId="36093140" w:rsidR="0027218F" w:rsidRPr="0027218F" w:rsidRDefault="0027218F" w:rsidP="0027218F">
            <w:pPr>
              <w:pStyle w:val="111"/>
              <w:widowControl w:val="0"/>
              <w:jc w:val="center"/>
              <w:rPr>
                <w:szCs w:val="22"/>
              </w:rPr>
            </w:pPr>
            <w:r w:rsidRPr="0027218F">
              <w:rPr>
                <w:szCs w:val="22"/>
              </w:rPr>
              <w:t>2025</w:t>
            </w:r>
          </w:p>
        </w:tc>
      </w:tr>
      <w:tr w:rsidR="00147656" w:rsidRPr="0027218F" w14:paraId="21F046EB" w14:textId="77777777" w:rsidTr="0027218F">
        <w:trPr>
          <w:trHeight w:val="20"/>
        </w:trPr>
        <w:tc>
          <w:tcPr>
            <w:tcW w:w="803" w:type="pct"/>
            <w:vAlign w:val="center"/>
          </w:tcPr>
          <w:p w14:paraId="2D6E626E" w14:textId="1DC4C7C8" w:rsidR="00147656" w:rsidRPr="0027218F" w:rsidRDefault="00147656" w:rsidP="00147656">
            <w:pPr>
              <w:pStyle w:val="111"/>
              <w:widowControl w:val="0"/>
              <w:rPr>
                <w:szCs w:val="22"/>
              </w:rPr>
            </w:pPr>
            <w:r w:rsidRPr="0027218F">
              <w:rPr>
                <w:szCs w:val="22"/>
              </w:rPr>
              <w:t>Обособленное структурное подразделение медицинской организации, оказывающей первичную медико-санитарную помощь</w:t>
            </w:r>
          </w:p>
        </w:tc>
        <w:tc>
          <w:tcPr>
            <w:tcW w:w="1165" w:type="pct"/>
            <w:tcMar>
              <w:top w:w="28" w:type="dxa"/>
              <w:left w:w="28" w:type="dxa"/>
              <w:bottom w:w="28" w:type="dxa"/>
              <w:right w:w="28" w:type="dxa"/>
            </w:tcMar>
            <w:vAlign w:val="center"/>
          </w:tcPr>
          <w:p w14:paraId="7EC2D13A" w14:textId="2131175A" w:rsidR="00147656" w:rsidRPr="0027218F" w:rsidRDefault="00147656" w:rsidP="00147656">
            <w:pPr>
              <w:pStyle w:val="111"/>
              <w:widowControl w:val="0"/>
              <w:rPr>
                <w:szCs w:val="22"/>
              </w:rPr>
            </w:pPr>
            <w:r w:rsidRPr="0027218F">
              <w:rPr>
                <w:szCs w:val="22"/>
              </w:rPr>
              <w:t xml:space="preserve">Здание фельдшерско-акушерского пункта в с. Серебрянское </w:t>
            </w:r>
            <w:proofErr w:type="spellStart"/>
            <w:r w:rsidRPr="0027218F">
              <w:rPr>
                <w:szCs w:val="22"/>
              </w:rPr>
              <w:t>ГБУЗ</w:t>
            </w:r>
            <w:proofErr w:type="spellEnd"/>
            <w:r w:rsidRPr="0027218F">
              <w:rPr>
                <w:szCs w:val="22"/>
              </w:rPr>
              <w:t xml:space="preserve"> НСО «Чулымская ЦРБ» </w:t>
            </w:r>
          </w:p>
        </w:tc>
        <w:tc>
          <w:tcPr>
            <w:tcW w:w="606" w:type="pct"/>
            <w:tcMar>
              <w:top w:w="28" w:type="dxa"/>
              <w:left w:w="28" w:type="dxa"/>
              <w:bottom w:w="28" w:type="dxa"/>
              <w:right w:w="28" w:type="dxa"/>
            </w:tcMar>
            <w:vAlign w:val="center"/>
          </w:tcPr>
          <w:p w14:paraId="12E191EA" w14:textId="7359AD69" w:rsidR="00147656" w:rsidRPr="0027218F" w:rsidRDefault="00147656" w:rsidP="00147656">
            <w:pPr>
              <w:pStyle w:val="111"/>
              <w:widowControl w:val="0"/>
              <w:rPr>
                <w:szCs w:val="22"/>
              </w:rPr>
            </w:pPr>
            <w:r w:rsidRPr="0027218F">
              <w:rPr>
                <w:szCs w:val="22"/>
              </w:rPr>
              <w:t>Создание условий для организации оказания медицинской помощи</w:t>
            </w:r>
          </w:p>
        </w:tc>
        <w:tc>
          <w:tcPr>
            <w:tcW w:w="606" w:type="pct"/>
            <w:vAlign w:val="center"/>
          </w:tcPr>
          <w:p w14:paraId="72A76A96" w14:textId="525E8D8E" w:rsidR="00147656" w:rsidRPr="0027218F" w:rsidRDefault="00147656" w:rsidP="00147656">
            <w:pPr>
              <w:widowControl w:val="0"/>
              <w:autoSpaceDE w:val="0"/>
              <w:autoSpaceDN w:val="0"/>
              <w:jc w:val="center"/>
              <w:rPr>
                <w:sz w:val="22"/>
                <w:szCs w:val="22"/>
              </w:rPr>
            </w:pPr>
            <w:r w:rsidRPr="0027218F">
              <w:rPr>
                <w:sz w:val="22"/>
                <w:szCs w:val="22"/>
              </w:rPr>
              <w:t>15 п/см</w:t>
            </w:r>
          </w:p>
        </w:tc>
        <w:tc>
          <w:tcPr>
            <w:tcW w:w="746" w:type="pct"/>
            <w:vAlign w:val="center"/>
          </w:tcPr>
          <w:p w14:paraId="1BB0FF9F" w14:textId="4483A29B" w:rsidR="00147656" w:rsidRPr="00147656" w:rsidRDefault="00147656" w:rsidP="00147656">
            <w:pPr>
              <w:pStyle w:val="111"/>
              <w:widowControl w:val="0"/>
              <w:rPr>
                <w:szCs w:val="22"/>
              </w:rPr>
            </w:pPr>
            <w:r w:rsidRPr="00147656">
              <w:rPr>
                <w:szCs w:val="22"/>
              </w:rPr>
              <w:t xml:space="preserve">Чулымский район, Серебрянский сельсовет, с. Серебрянское, ул. Советская, д.42 «В» </w:t>
            </w:r>
          </w:p>
        </w:tc>
        <w:tc>
          <w:tcPr>
            <w:tcW w:w="606" w:type="pct"/>
            <w:tcMar>
              <w:top w:w="28" w:type="dxa"/>
              <w:left w:w="28" w:type="dxa"/>
              <w:bottom w:w="28" w:type="dxa"/>
              <w:right w:w="28" w:type="dxa"/>
            </w:tcMar>
            <w:vAlign w:val="center"/>
          </w:tcPr>
          <w:p w14:paraId="704B2570" w14:textId="2BA98780" w:rsidR="00147656" w:rsidRPr="00147656" w:rsidRDefault="00147656" w:rsidP="00147656">
            <w:pPr>
              <w:widowControl w:val="0"/>
              <w:jc w:val="center"/>
              <w:rPr>
                <w:sz w:val="22"/>
                <w:szCs w:val="22"/>
              </w:rPr>
            </w:pPr>
            <w:r w:rsidRPr="00147656">
              <w:rPr>
                <w:sz w:val="22"/>
                <w:szCs w:val="22"/>
              </w:rPr>
              <w:t>–</w:t>
            </w:r>
          </w:p>
        </w:tc>
        <w:tc>
          <w:tcPr>
            <w:tcW w:w="468" w:type="pct"/>
            <w:vAlign w:val="center"/>
          </w:tcPr>
          <w:p w14:paraId="0DE8401D" w14:textId="61061E86" w:rsidR="00147656" w:rsidRPr="00147656" w:rsidRDefault="00147656" w:rsidP="00147656">
            <w:pPr>
              <w:pStyle w:val="111"/>
              <w:widowControl w:val="0"/>
              <w:jc w:val="center"/>
              <w:rPr>
                <w:szCs w:val="22"/>
              </w:rPr>
            </w:pPr>
            <w:r w:rsidRPr="00147656">
              <w:rPr>
                <w:szCs w:val="22"/>
              </w:rPr>
              <w:t>2023 (2024)</w:t>
            </w:r>
          </w:p>
        </w:tc>
      </w:tr>
    </w:tbl>
    <w:p w14:paraId="5FD57B9B" w14:textId="77777777" w:rsidR="007F5AAB" w:rsidRDefault="007F5AAB" w:rsidP="00312C26">
      <w:pPr>
        <w:pStyle w:val="a1"/>
        <w:rPr>
          <w:sz w:val="28"/>
          <w:szCs w:val="28"/>
          <w:lang w:val="ru-RU"/>
        </w:rPr>
      </w:pPr>
    </w:p>
    <w:p w14:paraId="47A77697" w14:textId="77777777" w:rsidR="0027218F" w:rsidRDefault="0027218F" w:rsidP="00312C26">
      <w:pPr>
        <w:pStyle w:val="a1"/>
        <w:rPr>
          <w:sz w:val="28"/>
          <w:szCs w:val="28"/>
          <w:lang w:val="ru-RU"/>
        </w:rPr>
      </w:pPr>
    </w:p>
    <w:p w14:paraId="2902BEE0" w14:textId="77777777" w:rsidR="0027218F" w:rsidRDefault="0027218F" w:rsidP="00312C26">
      <w:pPr>
        <w:pStyle w:val="a1"/>
        <w:rPr>
          <w:sz w:val="28"/>
          <w:szCs w:val="28"/>
          <w:lang w:val="ru-RU"/>
        </w:rPr>
      </w:pPr>
    </w:p>
    <w:p w14:paraId="54F459B1" w14:textId="77777777" w:rsidR="0027218F" w:rsidRDefault="0027218F" w:rsidP="00312C26">
      <w:pPr>
        <w:pStyle w:val="a1"/>
        <w:rPr>
          <w:sz w:val="28"/>
          <w:szCs w:val="28"/>
          <w:lang w:val="ru-RU"/>
        </w:rPr>
      </w:pPr>
    </w:p>
    <w:p w14:paraId="508C822A" w14:textId="77777777" w:rsidR="0027218F" w:rsidRPr="00A5149A" w:rsidRDefault="0027218F" w:rsidP="00312C26">
      <w:pPr>
        <w:pStyle w:val="a1"/>
        <w:rPr>
          <w:sz w:val="28"/>
          <w:szCs w:val="28"/>
          <w:lang w:val="ru-RU"/>
        </w:rPr>
        <w:sectPr w:rsidR="0027218F" w:rsidRPr="00A5149A" w:rsidSect="008D07FC">
          <w:pgSz w:w="16838" w:h="11906" w:orient="landscape"/>
          <w:pgMar w:top="1701" w:right="1134" w:bottom="851" w:left="1134" w:header="680" w:footer="1077" w:gutter="0"/>
          <w:cols w:space="708"/>
          <w:docGrid w:linePitch="360"/>
        </w:sectPr>
      </w:pPr>
    </w:p>
    <w:p w14:paraId="180F4C87" w14:textId="6C6EAFB2" w:rsidR="008C6D4D" w:rsidRPr="00A5149A" w:rsidRDefault="00BA0D34" w:rsidP="00BA0D34">
      <w:pPr>
        <w:pStyle w:val="1"/>
        <w:spacing w:before="240"/>
        <w:rPr>
          <w:rFonts w:eastAsia="Times New Roman"/>
          <w:sz w:val="28"/>
          <w:lang w:eastAsia="ar-SA" w:bidi="en-US"/>
        </w:rPr>
      </w:pPr>
      <w:bookmarkStart w:id="121" w:name="_Toc165539042"/>
      <w:r>
        <w:rPr>
          <w:rFonts w:eastAsia="Times New Roman"/>
          <w:sz w:val="28"/>
          <w:lang w:eastAsia="ar-SA" w:bidi="en-US"/>
        </w:rPr>
        <w:lastRenderedPageBreak/>
        <w:t xml:space="preserve">5. </w:t>
      </w:r>
      <w:r w:rsidR="0057505E" w:rsidRPr="00A5149A">
        <w:rPr>
          <w:rFonts w:eastAsia="Times New Roman"/>
          <w:sz w:val="28"/>
          <w:lang w:eastAsia="ar-SA" w:bidi="en-US"/>
        </w:rPr>
        <w:t xml:space="preserve">Сведения о планируемых для размещения на территориях </w:t>
      </w:r>
      <w:r w:rsidR="0057505E" w:rsidRPr="00A5149A">
        <w:rPr>
          <w:sz w:val="28"/>
          <w:lang w:eastAsia="ar-SA" w:bidi="en-US"/>
        </w:rPr>
        <w:t>поселения</w:t>
      </w:r>
      <w:r w:rsidR="0057505E" w:rsidRPr="00A5149A">
        <w:rPr>
          <w:rFonts w:eastAsia="Times New Roman"/>
          <w:sz w:val="28"/>
          <w:lang w:eastAsia="ar-SA" w:bidi="en-US"/>
        </w:rPr>
        <w:t xml:space="preserve"> объектов местного значения муниципального района</w:t>
      </w:r>
      <w:bookmarkEnd w:id="121"/>
    </w:p>
    <w:p w14:paraId="1DF7929D" w14:textId="3A0D41EC" w:rsidR="00781AB9" w:rsidRPr="00992D65" w:rsidRDefault="005461E8" w:rsidP="00AF5CF0">
      <w:pPr>
        <w:pStyle w:val="a1"/>
        <w:rPr>
          <w:sz w:val="28"/>
          <w:szCs w:val="28"/>
          <w:lang w:val="ru-RU"/>
        </w:rPr>
      </w:pPr>
      <w:bookmarkStart w:id="122" w:name="dst101699"/>
      <w:bookmarkStart w:id="123" w:name="_Toc370201566"/>
      <w:bookmarkEnd w:id="122"/>
      <w:r w:rsidRPr="00A5149A">
        <w:rPr>
          <w:sz w:val="28"/>
          <w:szCs w:val="28"/>
          <w:lang w:val="ru-RU"/>
        </w:rPr>
        <w:t>На территори</w:t>
      </w:r>
      <w:r w:rsidR="00B671EE" w:rsidRPr="00A5149A">
        <w:rPr>
          <w:sz w:val="28"/>
          <w:szCs w:val="28"/>
          <w:lang w:val="ru-RU"/>
        </w:rPr>
        <w:t>ю</w:t>
      </w:r>
      <w:r w:rsidR="00D5384F" w:rsidRPr="00A5149A">
        <w:rPr>
          <w:sz w:val="28"/>
          <w:szCs w:val="28"/>
          <w:lang w:val="ru-RU"/>
        </w:rPr>
        <w:t xml:space="preserve"> </w:t>
      </w:r>
      <w:r w:rsidR="00C953A8">
        <w:rPr>
          <w:sz w:val="28"/>
          <w:szCs w:val="28"/>
          <w:lang w:val="ru-RU"/>
        </w:rPr>
        <w:t>Серебрянского</w:t>
      </w:r>
      <w:r w:rsidR="006B72A9" w:rsidRPr="00A5149A">
        <w:rPr>
          <w:sz w:val="28"/>
          <w:szCs w:val="28"/>
          <w:lang w:val="ru-RU"/>
        </w:rPr>
        <w:t xml:space="preserve"> </w:t>
      </w:r>
      <w:r w:rsidR="00FD1DDE" w:rsidRPr="00A5149A">
        <w:rPr>
          <w:sz w:val="28"/>
          <w:szCs w:val="28"/>
          <w:lang w:val="ru-RU"/>
        </w:rPr>
        <w:t>сельсовета</w:t>
      </w:r>
      <w:r w:rsidR="00D5384F" w:rsidRPr="00A5149A">
        <w:rPr>
          <w:sz w:val="28"/>
          <w:szCs w:val="28"/>
          <w:lang w:val="ru-RU"/>
        </w:rPr>
        <w:t xml:space="preserve"> </w:t>
      </w:r>
      <w:r w:rsidRPr="00A5149A">
        <w:rPr>
          <w:sz w:val="28"/>
          <w:szCs w:val="28"/>
          <w:lang w:val="ru-RU"/>
        </w:rPr>
        <w:t xml:space="preserve">распространяет действие документ территориального планирования </w:t>
      </w:r>
      <w:r w:rsidR="002F2D57">
        <w:rPr>
          <w:sz w:val="28"/>
          <w:szCs w:val="28"/>
          <w:lang w:val="ru-RU"/>
        </w:rPr>
        <w:t>Чулымского</w:t>
      </w:r>
      <w:r w:rsidR="00FD1DDE" w:rsidRPr="00A5149A">
        <w:rPr>
          <w:sz w:val="28"/>
          <w:szCs w:val="28"/>
          <w:lang w:val="ru-RU"/>
        </w:rPr>
        <w:t xml:space="preserve"> района </w:t>
      </w:r>
      <w:r w:rsidR="00FD1DDE" w:rsidRPr="00992D65">
        <w:rPr>
          <w:sz w:val="28"/>
          <w:szCs w:val="28"/>
          <w:lang w:val="ru-RU"/>
        </w:rPr>
        <w:t>Новосибирской области</w:t>
      </w:r>
      <w:r w:rsidRPr="00992D65">
        <w:rPr>
          <w:sz w:val="28"/>
          <w:szCs w:val="28"/>
          <w:lang w:val="ru-RU"/>
        </w:rPr>
        <w:t>:</w:t>
      </w:r>
    </w:p>
    <w:p w14:paraId="2302F4A1" w14:textId="0F132879" w:rsidR="006B72A9" w:rsidRPr="00992D65" w:rsidRDefault="00D30C67" w:rsidP="006B72A9">
      <w:pPr>
        <w:pStyle w:val="afff2"/>
        <w:numPr>
          <w:ilvl w:val="0"/>
          <w:numId w:val="7"/>
        </w:numPr>
        <w:ind w:left="1064"/>
        <w:contextualSpacing w:val="0"/>
        <w:rPr>
          <w:sz w:val="28"/>
          <w:szCs w:val="28"/>
          <w:lang w:eastAsia="ar-SA" w:bidi="en-US"/>
        </w:rPr>
      </w:pPr>
      <w:r w:rsidRPr="00992D65">
        <w:rPr>
          <w:sz w:val="28"/>
          <w:szCs w:val="28"/>
          <w:lang w:eastAsia="ar-SA" w:bidi="en-US"/>
        </w:rPr>
        <w:t>схема территориального планирования Чулымского района Новосибирской области, утвержденная решением Совета депутатов Чулымского района Новосибирской области от 20.12.2013 г. № 18/245</w:t>
      </w:r>
    </w:p>
    <w:p w14:paraId="2F2E940B" w14:textId="77777777" w:rsidR="00383EC0" w:rsidRPr="00383EC0" w:rsidRDefault="00383EC0" w:rsidP="00383EC0">
      <w:pPr>
        <w:pStyle w:val="a1"/>
        <w:rPr>
          <w:sz w:val="28"/>
          <w:szCs w:val="28"/>
          <w:lang w:val="ru-RU"/>
        </w:rPr>
      </w:pPr>
      <w:r w:rsidRPr="00383EC0">
        <w:rPr>
          <w:sz w:val="28"/>
          <w:szCs w:val="28"/>
          <w:lang w:val="ru-RU"/>
        </w:rPr>
        <w:t>Сведения о видах, назначении и наименованиях, планируемых для размещения на территориях поселения объектов местного значения муниципального района, их основные характеристики, местоположение, характеристики зон с особыми условиями использования территорий, реквизиты документов территориального планирования, а также обоснование выбранного варианта размещения данных объектов представлены в таблице 5.1.</w:t>
      </w:r>
    </w:p>
    <w:p w14:paraId="36EBAC86" w14:textId="28F23946" w:rsidR="004B7C8B" w:rsidRPr="00A5149A" w:rsidRDefault="00383EC0" w:rsidP="00383EC0">
      <w:pPr>
        <w:pStyle w:val="a1"/>
        <w:rPr>
          <w:sz w:val="28"/>
          <w:szCs w:val="28"/>
          <w:lang w:val="ru-RU"/>
        </w:rPr>
      </w:pPr>
      <w:r w:rsidRPr="00383EC0">
        <w:rPr>
          <w:sz w:val="28"/>
          <w:szCs w:val="28"/>
          <w:lang w:val="ru-RU"/>
        </w:rPr>
        <w:t>Размещение планируемых объектов федерального значения, объектов регионального значения, объектов местного значения муниципального района, расположенных в границах территорий, зон охраны, защитных зон объектов культурного наследия осуществляется только при условии соблюдения требований действующего законодательства в сфере охраны объектов культурного наследия, установленных режимов и требований к градостроительным регламентам в границах данных территорий и зон.</w:t>
      </w:r>
    </w:p>
    <w:p w14:paraId="569FA677" w14:textId="77777777" w:rsidR="00383EC0" w:rsidRDefault="00383EC0" w:rsidP="004B7C8B">
      <w:pPr>
        <w:pStyle w:val="a1"/>
        <w:rPr>
          <w:sz w:val="28"/>
          <w:szCs w:val="28"/>
          <w:lang w:val="ru-RU"/>
        </w:rPr>
        <w:sectPr w:rsidR="00383EC0" w:rsidSect="008D07FC">
          <w:footerReference w:type="default" r:id="rId20"/>
          <w:pgSz w:w="11906" w:h="16838"/>
          <w:pgMar w:top="1134" w:right="851" w:bottom="1134" w:left="1701" w:header="680" w:footer="1077" w:gutter="0"/>
          <w:cols w:space="708"/>
          <w:docGrid w:linePitch="360"/>
        </w:sectPr>
      </w:pPr>
    </w:p>
    <w:p w14:paraId="477F159B" w14:textId="77777777" w:rsidR="00383EC0" w:rsidRPr="00A247FB" w:rsidRDefault="00383EC0" w:rsidP="00383EC0">
      <w:pPr>
        <w:pStyle w:val="a1"/>
        <w:spacing w:before="120" w:after="120"/>
        <w:jc w:val="right"/>
        <w:rPr>
          <w:rFonts w:eastAsiaTheme="minorHAnsi"/>
          <w:b/>
          <w:color w:val="000000"/>
          <w:sz w:val="28"/>
          <w:szCs w:val="28"/>
          <w:lang w:val="ru-RU" w:eastAsia="en-US"/>
        </w:rPr>
      </w:pPr>
      <w:r w:rsidRPr="00A247FB">
        <w:rPr>
          <w:rFonts w:eastAsiaTheme="minorHAnsi"/>
          <w:b/>
          <w:color w:val="000000"/>
          <w:sz w:val="28"/>
          <w:szCs w:val="28"/>
          <w:lang w:val="ru-RU" w:eastAsia="en-US"/>
        </w:rPr>
        <w:lastRenderedPageBreak/>
        <w:t>Таблица 5.1</w:t>
      </w:r>
    </w:p>
    <w:p w14:paraId="716CA962" w14:textId="77777777" w:rsidR="00383EC0" w:rsidRPr="00A247FB" w:rsidRDefault="00383EC0" w:rsidP="00383EC0">
      <w:pPr>
        <w:keepNext/>
        <w:suppressAutoHyphens/>
        <w:spacing w:before="120" w:after="120"/>
        <w:jc w:val="center"/>
        <w:rPr>
          <w:b/>
          <w:sz w:val="28"/>
          <w:szCs w:val="28"/>
          <w:lang w:eastAsia="ar-SA" w:bidi="en-US"/>
        </w:rPr>
      </w:pPr>
      <w:r w:rsidRPr="00A247FB">
        <w:rPr>
          <w:b/>
          <w:sz w:val="28"/>
          <w:szCs w:val="28"/>
          <w:lang w:eastAsia="ar-SA" w:bidi="en-US"/>
        </w:rPr>
        <w:t>Сведения о планируемых для размещения на территории поселения объектах местного значения муниципального района</w:t>
      </w:r>
    </w:p>
    <w:tbl>
      <w:tblPr>
        <w:tblStyle w:val="TableGridReport5"/>
        <w:tblW w:w="5000" w:type="pct"/>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CellMar>
          <w:left w:w="28" w:type="dxa"/>
          <w:right w:w="28" w:type="dxa"/>
        </w:tblCellMar>
        <w:tblLook w:val="04A0" w:firstRow="1" w:lastRow="0" w:firstColumn="1" w:lastColumn="0" w:noHBand="0" w:noVBand="1"/>
      </w:tblPr>
      <w:tblGrid>
        <w:gridCol w:w="1046"/>
        <w:gridCol w:w="1562"/>
        <w:gridCol w:w="1567"/>
        <w:gridCol w:w="1485"/>
        <w:gridCol w:w="2306"/>
        <w:gridCol w:w="1676"/>
        <w:gridCol w:w="2081"/>
        <w:gridCol w:w="2827"/>
      </w:tblGrid>
      <w:tr w:rsidR="00383EC0" w:rsidRPr="00A247FB" w14:paraId="7F3B5EAA" w14:textId="77777777" w:rsidTr="009E6F77">
        <w:trPr>
          <w:cantSplit/>
          <w:tblHeader/>
        </w:trPr>
        <w:tc>
          <w:tcPr>
            <w:tcW w:w="359" w:type="pct"/>
            <w:shd w:val="clear" w:color="auto" w:fill="FFFFFF" w:themeFill="background1"/>
          </w:tcPr>
          <w:p w14:paraId="70AAF8C7" w14:textId="77777777" w:rsidR="00383EC0" w:rsidRPr="00A247FB" w:rsidRDefault="00383EC0" w:rsidP="009E6F77">
            <w:pPr>
              <w:pStyle w:val="a1"/>
              <w:ind w:firstLine="0"/>
              <w:jc w:val="center"/>
              <w:rPr>
                <w:b/>
                <w:sz w:val="22"/>
                <w:szCs w:val="22"/>
                <w:lang w:val="ru-RU"/>
              </w:rPr>
            </w:pPr>
            <w:r w:rsidRPr="00A247FB">
              <w:rPr>
                <w:b/>
                <w:sz w:val="22"/>
                <w:szCs w:val="22"/>
                <w:lang w:val="ru-RU"/>
              </w:rPr>
              <w:t>Код объекта</w:t>
            </w:r>
          </w:p>
        </w:tc>
        <w:tc>
          <w:tcPr>
            <w:tcW w:w="423" w:type="pct"/>
            <w:shd w:val="clear" w:color="auto" w:fill="FFFFFF" w:themeFill="background1"/>
          </w:tcPr>
          <w:p w14:paraId="6A16E4F3" w14:textId="77777777" w:rsidR="00383EC0" w:rsidRPr="00A247FB" w:rsidRDefault="00383EC0" w:rsidP="009E6F77">
            <w:pPr>
              <w:pStyle w:val="a1"/>
              <w:ind w:firstLine="0"/>
              <w:jc w:val="center"/>
              <w:rPr>
                <w:b/>
                <w:sz w:val="22"/>
                <w:szCs w:val="22"/>
                <w:lang w:val="ru-RU"/>
              </w:rPr>
            </w:pPr>
            <w:r w:rsidRPr="00A247FB">
              <w:rPr>
                <w:b/>
                <w:sz w:val="22"/>
                <w:szCs w:val="22"/>
                <w:lang w:val="ru-RU"/>
              </w:rPr>
              <w:t>Вид объекта</w:t>
            </w:r>
          </w:p>
        </w:tc>
        <w:tc>
          <w:tcPr>
            <w:tcW w:w="525" w:type="pct"/>
            <w:shd w:val="clear" w:color="auto" w:fill="FFFFFF" w:themeFill="background1"/>
          </w:tcPr>
          <w:p w14:paraId="0B5A2575" w14:textId="77777777" w:rsidR="00383EC0" w:rsidRPr="00A247FB" w:rsidRDefault="00383EC0" w:rsidP="009E6F77">
            <w:pPr>
              <w:pStyle w:val="a1"/>
              <w:ind w:firstLine="0"/>
              <w:jc w:val="center"/>
              <w:rPr>
                <w:b/>
                <w:sz w:val="22"/>
                <w:szCs w:val="22"/>
                <w:lang w:val="ru-RU"/>
              </w:rPr>
            </w:pPr>
            <w:r w:rsidRPr="00A247FB">
              <w:rPr>
                <w:b/>
                <w:sz w:val="22"/>
                <w:szCs w:val="22"/>
                <w:lang w:val="ru-RU"/>
              </w:rPr>
              <w:t>Наименование</w:t>
            </w:r>
          </w:p>
        </w:tc>
        <w:tc>
          <w:tcPr>
            <w:tcW w:w="536" w:type="pct"/>
            <w:shd w:val="clear" w:color="auto" w:fill="FFFFFF" w:themeFill="background1"/>
          </w:tcPr>
          <w:p w14:paraId="1C5BB18E" w14:textId="77777777" w:rsidR="00383EC0" w:rsidRPr="00A247FB" w:rsidRDefault="00383EC0" w:rsidP="009E6F77">
            <w:pPr>
              <w:pStyle w:val="a1"/>
              <w:ind w:firstLine="0"/>
              <w:jc w:val="center"/>
              <w:rPr>
                <w:b/>
                <w:sz w:val="22"/>
                <w:szCs w:val="22"/>
                <w:lang w:val="ru-RU"/>
              </w:rPr>
            </w:pPr>
            <w:r w:rsidRPr="00A247FB">
              <w:rPr>
                <w:b/>
                <w:sz w:val="22"/>
                <w:szCs w:val="22"/>
                <w:lang w:val="ru-RU"/>
              </w:rPr>
              <w:t>Статус</w:t>
            </w:r>
          </w:p>
        </w:tc>
        <w:tc>
          <w:tcPr>
            <w:tcW w:w="818" w:type="pct"/>
            <w:shd w:val="clear" w:color="auto" w:fill="FFFFFF" w:themeFill="background1"/>
          </w:tcPr>
          <w:p w14:paraId="04B742F8" w14:textId="77777777" w:rsidR="00383EC0" w:rsidRPr="00A247FB" w:rsidRDefault="00383EC0" w:rsidP="009E6F77">
            <w:pPr>
              <w:pStyle w:val="a1"/>
              <w:ind w:firstLine="0"/>
              <w:jc w:val="center"/>
              <w:rPr>
                <w:b/>
                <w:sz w:val="22"/>
                <w:szCs w:val="22"/>
                <w:lang w:val="ru-RU"/>
              </w:rPr>
            </w:pPr>
            <w:r w:rsidRPr="00A247FB">
              <w:rPr>
                <w:b/>
                <w:sz w:val="22"/>
                <w:szCs w:val="22"/>
                <w:lang w:val="ru-RU"/>
              </w:rPr>
              <w:t>Местоположение</w:t>
            </w:r>
          </w:p>
        </w:tc>
        <w:tc>
          <w:tcPr>
            <w:tcW w:w="578" w:type="pct"/>
            <w:shd w:val="clear" w:color="auto" w:fill="FFFFFF" w:themeFill="background1"/>
          </w:tcPr>
          <w:p w14:paraId="0590E848" w14:textId="77777777" w:rsidR="00383EC0" w:rsidRPr="00A247FB" w:rsidRDefault="00383EC0" w:rsidP="009E6F77">
            <w:pPr>
              <w:pStyle w:val="a1"/>
              <w:ind w:firstLine="0"/>
              <w:jc w:val="center"/>
              <w:rPr>
                <w:b/>
                <w:sz w:val="22"/>
                <w:szCs w:val="22"/>
                <w:lang w:val="ru-RU"/>
              </w:rPr>
            </w:pPr>
            <w:r w:rsidRPr="00A247FB">
              <w:rPr>
                <w:b/>
                <w:sz w:val="22"/>
                <w:szCs w:val="22"/>
                <w:lang w:val="ru-RU"/>
              </w:rPr>
              <w:t>Основные характеристики</w:t>
            </w:r>
          </w:p>
        </w:tc>
        <w:tc>
          <w:tcPr>
            <w:tcW w:w="764" w:type="pct"/>
            <w:shd w:val="clear" w:color="auto" w:fill="FFFFFF" w:themeFill="background1"/>
          </w:tcPr>
          <w:p w14:paraId="232BD0E0" w14:textId="77777777" w:rsidR="00383EC0" w:rsidRPr="00A247FB" w:rsidRDefault="00383EC0" w:rsidP="009E6F77">
            <w:pPr>
              <w:pStyle w:val="a1"/>
              <w:ind w:firstLine="0"/>
              <w:jc w:val="center"/>
              <w:rPr>
                <w:b/>
                <w:sz w:val="22"/>
                <w:szCs w:val="22"/>
                <w:lang w:val="ru-RU"/>
              </w:rPr>
            </w:pPr>
            <w:r w:rsidRPr="00A247FB">
              <w:rPr>
                <w:b/>
                <w:sz w:val="22"/>
                <w:szCs w:val="22"/>
                <w:lang w:val="ru-RU"/>
              </w:rPr>
              <w:t>Назначение</w:t>
            </w:r>
          </w:p>
        </w:tc>
        <w:tc>
          <w:tcPr>
            <w:tcW w:w="997" w:type="pct"/>
            <w:shd w:val="clear" w:color="auto" w:fill="FFFFFF" w:themeFill="background1"/>
          </w:tcPr>
          <w:p w14:paraId="62F8D61F" w14:textId="77777777" w:rsidR="00383EC0" w:rsidRPr="00A247FB" w:rsidRDefault="00383EC0" w:rsidP="009E6F77">
            <w:pPr>
              <w:pStyle w:val="a1"/>
              <w:ind w:firstLine="0"/>
              <w:jc w:val="center"/>
              <w:rPr>
                <w:b/>
                <w:sz w:val="22"/>
                <w:szCs w:val="22"/>
                <w:lang w:val="ru-RU"/>
              </w:rPr>
            </w:pPr>
            <w:r w:rsidRPr="00A247FB">
              <w:rPr>
                <w:b/>
                <w:sz w:val="22"/>
                <w:szCs w:val="22"/>
                <w:lang w:val="ru-RU"/>
              </w:rPr>
              <w:t>Зоны с особыми условиями использования территории</w:t>
            </w:r>
          </w:p>
        </w:tc>
      </w:tr>
      <w:tr w:rsidR="00383EC0" w:rsidRPr="00A247FB" w14:paraId="1C156913" w14:textId="77777777" w:rsidTr="009E6F77">
        <w:trPr>
          <w:cantSplit/>
        </w:trPr>
        <w:tc>
          <w:tcPr>
            <w:tcW w:w="359" w:type="pct"/>
            <w:shd w:val="clear" w:color="auto" w:fill="FFFFFF" w:themeFill="background1"/>
            <w:vAlign w:val="center"/>
          </w:tcPr>
          <w:p w14:paraId="23ABA62E" w14:textId="3DFF6E3F" w:rsidR="00383EC0" w:rsidRPr="00A247FB" w:rsidRDefault="00383EC0" w:rsidP="009E6F77">
            <w:pPr>
              <w:pStyle w:val="a1"/>
              <w:ind w:firstLine="0"/>
              <w:jc w:val="left"/>
              <w:rPr>
                <w:bCs/>
                <w:sz w:val="22"/>
                <w:szCs w:val="22"/>
              </w:rPr>
            </w:pPr>
            <w:r w:rsidRPr="00A247FB">
              <w:rPr>
                <w:sz w:val="22"/>
                <w:szCs w:val="22"/>
              </w:rPr>
              <w:t>602041</w:t>
            </w:r>
            <w:r>
              <w:rPr>
                <w:sz w:val="22"/>
                <w:szCs w:val="22"/>
                <w:lang w:val="ru-RU"/>
              </w:rPr>
              <w:t>1</w:t>
            </w:r>
            <w:r w:rsidRPr="00A247FB">
              <w:rPr>
                <w:sz w:val="22"/>
                <w:szCs w:val="22"/>
              </w:rPr>
              <w:t>02</w:t>
            </w:r>
          </w:p>
        </w:tc>
        <w:tc>
          <w:tcPr>
            <w:tcW w:w="423" w:type="pct"/>
            <w:shd w:val="clear" w:color="auto" w:fill="FFFFFF" w:themeFill="background1"/>
            <w:vAlign w:val="center"/>
          </w:tcPr>
          <w:p w14:paraId="0B130775" w14:textId="3176A455" w:rsidR="00383EC0" w:rsidRPr="00383EC0" w:rsidRDefault="00383EC0" w:rsidP="009E6F77">
            <w:pPr>
              <w:pStyle w:val="a1"/>
              <w:ind w:firstLine="0"/>
              <w:jc w:val="left"/>
              <w:rPr>
                <w:bCs/>
                <w:sz w:val="22"/>
                <w:szCs w:val="22"/>
                <w:lang w:val="ru-RU"/>
              </w:rPr>
            </w:pPr>
            <w:r>
              <w:rPr>
                <w:sz w:val="22"/>
                <w:szCs w:val="22"/>
                <w:lang w:val="ru-RU"/>
              </w:rPr>
              <w:t xml:space="preserve">Водопроводные очистные сооружения </w:t>
            </w:r>
          </w:p>
        </w:tc>
        <w:tc>
          <w:tcPr>
            <w:tcW w:w="525" w:type="pct"/>
            <w:shd w:val="clear" w:color="auto" w:fill="FFFFFF" w:themeFill="background1"/>
            <w:vAlign w:val="center"/>
          </w:tcPr>
          <w:p w14:paraId="7411D7B0" w14:textId="09F4DC77" w:rsidR="00383EC0" w:rsidRPr="00A247FB" w:rsidRDefault="00383EC0" w:rsidP="009E6F77">
            <w:pPr>
              <w:pStyle w:val="a1"/>
              <w:ind w:firstLine="0"/>
              <w:jc w:val="left"/>
              <w:rPr>
                <w:bCs/>
                <w:color w:val="000000"/>
                <w:sz w:val="22"/>
                <w:szCs w:val="22"/>
              </w:rPr>
            </w:pPr>
            <w:r>
              <w:rPr>
                <w:bCs/>
                <w:color w:val="000000"/>
                <w:sz w:val="22"/>
                <w:szCs w:val="22"/>
                <w:lang w:val="ru-RU"/>
              </w:rPr>
              <w:t>Станция водоподготовки</w:t>
            </w:r>
          </w:p>
        </w:tc>
        <w:tc>
          <w:tcPr>
            <w:tcW w:w="536" w:type="pct"/>
            <w:shd w:val="clear" w:color="auto" w:fill="FFFFFF" w:themeFill="background1"/>
            <w:vAlign w:val="center"/>
          </w:tcPr>
          <w:p w14:paraId="6B8C6003" w14:textId="77777777" w:rsidR="00383EC0" w:rsidRPr="00E50F7C" w:rsidRDefault="00383EC0" w:rsidP="009E6F77">
            <w:pPr>
              <w:pStyle w:val="a1"/>
              <w:ind w:firstLine="0"/>
              <w:jc w:val="left"/>
              <w:rPr>
                <w:bCs/>
                <w:sz w:val="22"/>
                <w:szCs w:val="22"/>
                <w:lang w:val="ru-RU"/>
              </w:rPr>
            </w:pPr>
            <w:proofErr w:type="spellStart"/>
            <w:r w:rsidRPr="00A247FB">
              <w:rPr>
                <w:bCs/>
                <w:sz w:val="22"/>
                <w:szCs w:val="22"/>
              </w:rPr>
              <w:t>Планируемый</w:t>
            </w:r>
            <w:proofErr w:type="spellEnd"/>
            <w:r w:rsidRPr="00A247FB">
              <w:rPr>
                <w:bCs/>
                <w:sz w:val="22"/>
                <w:szCs w:val="22"/>
              </w:rPr>
              <w:t xml:space="preserve"> к </w:t>
            </w:r>
            <w:r>
              <w:rPr>
                <w:bCs/>
                <w:sz w:val="22"/>
                <w:szCs w:val="22"/>
                <w:lang w:val="ru-RU"/>
              </w:rPr>
              <w:t>размещению</w:t>
            </w:r>
          </w:p>
        </w:tc>
        <w:tc>
          <w:tcPr>
            <w:tcW w:w="818" w:type="pct"/>
            <w:shd w:val="clear" w:color="auto" w:fill="FFFFFF" w:themeFill="background1"/>
            <w:vAlign w:val="center"/>
          </w:tcPr>
          <w:p w14:paraId="034C54A5" w14:textId="4BBA40BC" w:rsidR="00383EC0" w:rsidRPr="00A247FB" w:rsidRDefault="00383EC0" w:rsidP="009E6F77">
            <w:pPr>
              <w:pStyle w:val="a1"/>
              <w:ind w:firstLine="0"/>
              <w:jc w:val="left"/>
              <w:rPr>
                <w:bCs/>
                <w:color w:val="000000"/>
                <w:sz w:val="22"/>
                <w:szCs w:val="22"/>
                <w:lang w:val="ru-RU"/>
              </w:rPr>
            </w:pPr>
            <w:r>
              <w:rPr>
                <w:bCs/>
                <w:color w:val="000000"/>
                <w:sz w:val="22"/>
                <w:szCs w:val="22"/>
                <w:lang w:val="ru-RU"/>
              </w:rPr>
              <w:t>с.</w:t>
            </w:r>
            <w:r w:rsidRPr="00383EC0">
              <w:rPr>
                <w:bCs/>
                <w:color w:val="000000"/>
                <w:sz w:val="22"/>
                <w:szCs w:val="22"/>
                <w:lang w:val="ru-RU"/>
              </w:rPr>
              <w:t xml:space="preserve"> Серебрянское, ул</w:t>
            </w:r>
            <w:r>
              <w:rPr>
                <w:bCs/>
                <w:color w:val="000000"/>
                <w:sz w:val="22"/>
                <w:szCs w:val="22"/>
                <w:lang w:val="ru-RU"/>
              </w:rPr>
              <w:t>.</w:t>
            </w:r>
            <w:r w:rsidRPr="00383EC0">
              <w:rPr>
                <w:bCs/>
                <w:color w:val="000000"/>
                <w:sz w:val="22"/>
                <w:szCs w:val="22"/>
                <w:lang w:val="ru-RU"/>
              </w:rPr>
              <w:t xml:space="preserve"> Советская, д 40б</w:t>
            </w:r>
          </w:p>
        </w:tc>
        <w:tc>
          <w:tcPr>
            <w:tcW w:w="578" w:type="pct"/>
            <w:shd w:val="clear" w:color="auto" w:fill="FFFFFF" w:themeFill="background1"/>
          </w:tcPr>
          <w:p w14:paraId="2257F3AB" w14:textId="7D77EF01" w:rsidR="00383EC0" w:rsidRPr="00A247FB" w:rsidRDefault="00383EC0" w:rsidP="009E6F77">
            <w:pPr>
              <w:pStyle w:val="a1"/>
              <w:ind w:firstLine="0"/>
              <w:jc w:val="left"/>
              <w:rPr>
                <w:bCs/>
                <w:sz w:val="22"/>
                <w:szCs w:val="22"/>
                <w:lang w:val="ru-RU"/>
              </w:rPr>
            </w:pPr>
            <w:r>
              <w:rPr>
                <w:bCs/>
                <w:sz w:val="22"/>
                <w:szCs w:val="22"/>
                <w:lang w:val="ru-RU"/>
              </w:rPr>
              <w:t>1 объект</w:t>
            </w:r>
          </w:p>
        </w:tc>
        <w:tc>
          <w:tcPr>
            <w:tcW w:w="764" w:type="pct"/>
            <w:vAlign w:val="center"/>
          </w:tcPr>
          <w:p w14:paraId="232BA3AB" w14:textId="77777777" w:rsidR="00383EC0" w:rsidRPr="00A247FB" w:rsidRDefault="00383EC0" w:rsidP="009E6F77">
            <w:pPr>
              <w:pStyle w:val="a1"/>
              <w:ind w:firstLine="0"/>
              <w:jc w:val="left"/>
              <w:rPr>
                <w:bCs/>
                <w:sz w:val="22"/>
                <w:szCs w:val="22"/>
              </w:rPr>
            </w:pPr>
            <w:proofErr w:type="spellStart"/>
            <w:r w:rsidRPr="00A247FB">
              <w:rPr>
                <w:bCs/>
                <w:sz w:val="22"/>
                <w:szCs w:val="22"/>
              </w:rPr>
              <w:t>Обеспечение</w:t>
            </w:r>
            <w:proofErr w:type="spellEnd"/>
            <w:r w:rsidRPr="00A247FB">
              <w:rPr>
                <w:bCs/>
                <w:sz w:val="22"/>
                <w:szCs w:val="22"/>
              </w:rPr>
              <w:t xml:space="preserve"> </w:t>
            </w:r>
            <w:proofErr w:type="spellStart"/>
            <w:r w:rsidRPr="00A247FB">
              <w:rPr>
                <w:bCs/>
                <w:sz w:val="22"/>
                <w:szCs w:val="22"/>
              </w:rPr>
              <w:t>водоснабжения</w:t>
            </w:r>
            <w:proofErr w:type="spellEnd"/>
            <w:r w:rsidRPr="00A247FB">
              <w:rPr>
                <w:bCs/>
                <w:sz w:val="22"/>
                <w:szCs w:val="22"/>
              </w:rPr>
              <w:t xml:space="preserve"> </w:t>
            </w:r>
            <w:proofErr w:type="spellStart"/>
            <w:r w:rsidRPr="00A247FB">
              <w:rPr>
                <w:bCs/>
                <w:sz w:val="22"/>
                <w:szCs w:val="22"/>
              </w:rPr>
              <w:t>населённых</w:t>
            </w:r>
            <w:proofErr w:type="spellEnd"/>
            <w:r w:rsidRPr="00A247FB">
              <w:rPr>
                <w:bCs/>
                <w:sz w:val="22"/>
                <w:szCs w:val="22"/>
              </w:rPr>
              <w:t xml:space="preserve"> </w:t>
            </w:r>
            <w:proofErr w:type="spellStart"/>
            <w:r w:rsidRPr="00A247FB">
              <w:rPr>
                <w:bCs/>
                <w:sz w:val="22"/>
                <w:szCs w:val="22"/>
              </w:rPr>
              <w:t>пунктов</w:t>
            </w:r>
            <w:proofErr w:type="spellEnd"/>
          </w:p>
        </w:tc>
        <w:tc>
          <w:tcPr>
            <w:tcW w:w="997" w:type="pct"/>
            <w:vAlign w:val="center"/>
          </w:tcPr>
          <w:p w14:paraId="5C32989B" w14:textId="77777777" w:rsidR="00383EC0" w:rsidRPr="00A247FB" w:rsidRDefault="00383EC0" w:rsidP="009E6F77">
            <w:pPr>
              <w:pStyle w:val="a1"/>
              <w:ind w:firstLine="0"/>
              <w:jc w:val="left"/>
              <w:rPr>
                <w:bCs/>
                <w:sz w:val="22"/>
                <w:szCs w:val="22"/>
              </w:rPr>
            </w:pPr>
            <w:proofErr w:type="spellStart"/>
            <w:r w:rsidRPr="00A247FB">
              <w:rPr>
                <w:bCs/>
                <w:sz w:val="22"/>
                <w:szCs w:val="22"/>
              </w:rPr>
              <w:t>Первый</w:t>
            </w:r>
            <w:proofErr w:type="spellEnd"/>
            <w:r w:rsidRPr="00A247FB">
              <w:rPr>
                <w:bCs/>
                <w:sz w:val="22"/>
                <w:szCs w:val="22"/>
              </w:rPr>
              <w:t xml:space="preserve"> </w:t>
            </w:r>
            <w:proofErr w:type="spellStart"/>
            <w:r w:rsidRPr="00A247FB">
              <w:rPr>
                <w:bCs/>
                <w:sz w:val="22"/>
                <w:szCs w:val="22"/>
              </w:rPr>
              <w:t>пояс</w:t>
            </w:r>
            <w:proofErr w:type="spellEnd"/>
            <w:r w:rsidRPr="00A247FB">
              <w:rPr>
                <w:bCs/>
                <w:sz w:val="22"/>
                <w:szCs w:val="22"/>
              </w:rPr>
              <w:t xml:space="preserve"> </w:t>
            </w:r>
            <w:proofErr w:type="spellStart"/>
            <w:r w:rsidRPr="00A247FB">
              <w:rPr>
                <w:bCs/>
                <w:sz w:val="22"/>
                <w:szCs w:val="22"/>
              </w:rPr>
              <w:t>ЗСО</w:t>
            </w:r>
            <w:proofErr w:type="spellEnd"/>
            <w:r w:rsidRPr="00A247FB">
              <w:rPr>
                <w:bCs/>
                <w:sz w:val="22"/>
                <w:szCs w:val="22"/>
              </w:rPr>
              <w:t xml:space="preserve"> </w:t>
            </w:r>
          </w:p>
        </w:tc>
      </w:tr>
    </w:tbl>
    <w:p w14:paraId="7C6CAD8E" w14:textId="77777777" w:rsidR="00383EC0" w:rsidRDefault="00383EC0" w:rsidP="00383EC0">
      <w:pPr>
        <w:pStyle w:val="a1"/>
        <w:rPr>
          <w:sz w:val="28"/>
          <w:szCs w:val="28"/>
          <w:lang w:val="ru-RU"/>
        </w:rPr>
      </w:pPr>
    </w:p>
    <w:p w14:paraId="704B0E81" w14:textId="77777777" w:rsidR="00383EC0" w:rsidRPr="00A5149A" w:rsidRDefault="00383EC0" w:rsidP="00383EC0">
      <w:pPr>
        <w:pStyle w:val="a1"/>
        <w:rPr>
          <w:sz w:val="28"/>
          <w:szCs w:val="28"/>
          <w:lang w:val="ru-RU"/>
        </w:rPr>
      </w:pPr>
    </w:p>
    <w:p w14:paraId="0A7856B0" w14:textId="77777777" w:rsidR="00383EC0" w:rsidRPr="00A5149A" w:rsidRDefault="00383EC0" w:rsidP="00383EC0">
      <w:pPr>
        <w:pStyle w:val="a1"/>
        <w:rPr>
          <w:sz w:val="28"/>
          <w:szCs w:val="28"/>
          <w:highlight w:val="yellow"/>
          <w:lang w:val="ru-RU"/>
        </w:rPr>
      </w:pPr>
    </w:p>
    <w:p w14:paraId="71311D3B" w14:textId="436F8826" w:rsidR="001C3D7B" w:rsidRPr="00A5149A" w:rsidRDefault="001C3D7B" w:rsidP="004B7C8B">
      <w:pPr>
        <w:pStyle w:val="a1"/>
        <w:rPr>
          <w:sz w:val="28"/>
          <w:szCs w:val="28"/>
          <w:highlight w:val="yellow"/>
          <w:lang w:val="ru-RU"/>
        </w:rPr>
      </w:pPr>
    </w:p>
    <w:p w14:paraId="1E458929" w14:textId="6C02B40C" w:rsidR="001C3D7B" w:rsidRPr="00A5149A" w:rsidRDefault="001C3D7B" w:rsidP="001C3D7B">
      <w:pPr>
        <w:pStyle w:val="a1"/>
        <w:spacing w:before="120"/>
        <w:rPr>
          <w:rFonts w:eastAsiaTheme="minorHAnsi"/>
          <w:b/>
          <w:color w:val="000000"/>
          <w:sz w:val="28"/>
          <w:szCs w:val="28"/>
          <w:highlight w:val="yellow"/>
          <w:lang w:val="ru-RU" w:eastAsia="en-US"/>
        </w:rPr>
        <w:sectPr w:rsidR="001C3D7B" w:rsidRPr="00A5149A" w:rsidSect="008D07FC">
          <w:pgSz w:w="16838" w:h="11906" w:orient="landscape"/>
          <w:pgMar w:top="1701" w:right="1134" w:bottom="851" w:left="1134" w:header="680" w:footer="1077" w:gutter="0"/>
          <w:cols w:space="708"/>
          <w:docGrid w:linePitch="360"/>
        </w:sectPr>
      </w:pPr>
    </w:p>
    <w:p w14:paraId="17640DAB" w14:textId="5D02761C" w:rsidR="00CC6D80" w:rsidRPr="00A5149A" w:rsidRDefault="00BA0D34" w:rsidP="00BA0D34">
      <w:pPr>
        <w:pStyle w:val="1"/>
        <w:spacing w:before="120" w:after="120"/>
        <w:rPr>
          <w:rFonts w:eastAsia="Times New Roman"/>
          <w:sz w:val="28"/>
          <w:lang w:eastAsia="ar-SA" w:bidi="en-US"/>
        </w:rPr>
      </w:pPr>
      <w:bookmarkStart w:id="124" w:name="_Toc80880517"/>
      <w:bookmarkStart w:id="125" w:name="_Toc105658677"/>
      <w:bookmarkStart w:id="126" w:name="_Toc165539043"/>
      <w:r>
        <w:rPr>
          <w:rFonts w:eastAsia="Times New Roman"/>
          <w:sz w:val="28"/>
          <w:lang w:eastAsia="ar-SA" w:bidi="en-US"/>
        </w:rPr>
        <w:lastRenderedPageBreak/>
        <w:t xml:space="preserve">6. </w:t>
      </w:r>
      <w:r w:rsidR="00CC6D80" w:rsidRPr="00A5149A">
        <w:rPr>
          <w:rFonts w:eastAsia="Times New Roman"/>
          <w:sz w:val="28"/>
          <w:lang w:eastAsia="ar-SA" w:bidi="en-US"/>
        </w:rPr>
        <w:t>Перечень и характеристика основных факторов риска возникновения чрезвычайных ситуаций природного и техногенного характера</w:t>
      </w:r>
      <w:bookmarkEnd w:id="124"/>
      <w:bookmarkEnd w:id="125"/>
      <w:bookmarkEnd w:id="126"/>
    </w:p>
    <w:p w14:paraId="746D2000" w14:textId="14DFC9E8" w:rsidR="00CC6D80" w:rsidRPr="00A5149A" w:rsidRDefault="00CC6D80" w:rsidP="00CC6D80">
      <w:pPr>
        <w:pStyle w:val="a1"/>
        <w:rPr>
          <w:sz w:val="28"/>
          <w:szCs w:val="28"/>
          <w:lang w:val="ru-RU"/>
        </w:rPr>
      </w:pPr>
      <w:r w:rsidRPr="00A5149A">
        <w:rPr>
          <w:sz w:val="28"/>
          <w:szCs w:val="28"/>
          <w:lang w:val="ru-RU"/>
        </w:rPr>
        <w:t xml:space="preserve">В данном разделе в соответствии с п. 6 ст. 23 Градостроительного кодекса РФ приведен перечень и характеристика рисков возникновения чрезвычайных ситуаций природного и техногенного характера на территории </w:t>
      </w:r>
      <w:r w:rsidR="00C953A8">
        <w:rPr>
          <w:sz w:val="28"/>
          <w:szCs w:val="28"/>
          <w:lang w:val="ru-RU"/>
        </w:rPr>
        <w:t>Серебрянского</w:t>
      </w:r>
      <w:r w:rsidR="005E0130" w:rsidRPr="00A5149A">
        <w:rPr>
          <w:sz w:val="28"/>
          <w:szCs w:val="28"/>
          <w:lang w:val="ru-RU"/>
        </w:rPr>
        <w:t xml:space="preserve"> сельсовета</w:t>
      </w:r>
      <w:r w:rsidRPr="00A5149A">
        <w:rPr>
          <w:sz w:val="28"/>
          <w:szCs w:val="28"/>
          <w:lang w:val="ru-RU"/>
        </w:rPr>
        <w:t>.</w:t>
      </w:r>
    </w:p>
    <w:p w14:paraId="197199C3" w14:textId="4E98BB93" w:rsidR="00CC6D80" w:rsidRPr="00A5149A" w:rsidRDefault="00BA0D34" w:rsidP="00BA0D34">
      <w:pPr>
        <w:pStyle w:val="20"/>
        <w:rPr>
          <w:i w:val="0"/>
          <w:iCs w:val="0"/>
          <w:sz w:val="28"/>
        </w:rPr>
      </w:pPr>
      <w:bookmarkStart w:id="127" w:name="_Toc520277840"/>
      <w:bookmarkStart w:id="128" w:name="_Toc520277884"/>
      <w:bookmarkStart w:id="129" w:name="_Toc80880518"/>
      <w:bookmarkStart w:id="130" w:name="_Toc105658678"/>
      <w:bookmarkStart w:id="131" w:name="_Toc165539044"/>
      <w:r>
        <w:rPr>
          <w:i w:val="0"/>
          <w:iCs w:val="0"/>
          <w:sz w:val="28"/>
        </w:rPr>
        <w:t xml:space="preserve">6.1 </w:t>
      </w:r>
      <w:r w:rsidR="00CC6D80" w:rsidRPr="00A5149A">
        <w:rPr>
          <w:i w:val="0"/>
          <w:iCs w:val="0"/>
          <w:sz w:val="28"/>
        </w:rPr>
        <w:t>Инженерно-технические мероприятия гражданской обороны</w:t>
      </w:r>
      <w:bookmarkEnd w:id="127"/>
      <w:bookmarkEnd w:id="128"/>
      <w:bookmarkEnd w:id="129"/>
      <w:bookmarkEnd w:id="130"/>
      <w:bookmarkEnd w:id="131"/>
    </w:p>
    <w:p w14:paraId="362487C3" w14:textId="67A1C91F" w:rsidR="00CC6D80" w:rsidRPr="00A5149A" w:rsidRDefault="00CC6D80" w:rsidP="00CC6D80">
      <w:pPr>
        <w:pStyle w:val="a1"/>
        <w:rPr>
          <w:sz w:val="28"/>
          <w:szCs w:val="28"/>
          <w:lang w:val="ru-RU"/>
        </w:rPr>
      </w:pPr>
      <w:r w:rsidRPr="00A5149A">
        <w:rPr>
          <w:sz w:val="28"/>
          <w:szCs w:val="28"/>
          <w:lang w:val="ru-RU"/>
        </w:rPr>
        <w:t xml:space="preserve">По группе ГО </w:t>
      </w:r>
      <w:r w:rsidR="00C953A8">
        <w:rPr>
          <w:sz w:val="28"/>
          <w:szCs w:val="28"/>
          <w:lang w:val="ru-RU"/>
        </w:rPr>
        <w:t>Серебрянский</w:t>
      </w:r>
      <w:r w:rsidR="005E0130" w:rsidRPr="00A5149A">
        <w:rPr>
          <w:sz w:val="28"/>
          <w:szCs w:val="28"/>
          <w:lang w:val="ru-RU"/>
        </w:rPr>
        <w:t xml:space="preserve"> сельсовет </w:t>
      </w:r>
      <w:r w:rsidRPr="00A5149A">
        <w:rPr>
          <w:sz w:val="28"/>
          <w:szCs w:val="28"/>
          <w:lang w:val="ru-RU"/>
        </w:rPr>
        <w:t xml:space="preserve">– не категорирован.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отсутствуют категорированные по ГО населенные пункты, предприятия, организации и учреждения. </w:t>
      </w:r>
    </w:p>
    <w:p w14:paraId="327906FA" w14:textId="77777777" w:rsidR="00CC6D80" w:rsidRPr="00A5149A" w:rsidRDefault="00CC6D80" w:rsidP="00CC6D80">
      <w:pPr>
        <w:pStyle w:val="a1"/>
        <w:spacing w:before="120"/>
        <w:rPr>
          <w:b/>
          <w:bCs/>
          <w:sz w:val="28"/>
          <w:szCs w:val="28"/>
          <w:lang w:val="ru-RU"/>
        </w:rPr>
      </w:pPr>
      <w:bookmarkStart w:id="132" w:name="_Toc520277842"/>
      <w:bookmarkStart w:id="133" w:name="_Toc520277886"/>
      <w:r w:rsidRPr="00A5149A">
        <w:rPr>
          <w:b/>
          <w:bCs/>
          <w:sz w:val="28"/>
          <w:szCs w:val="28"/>
          <w:lang w:val="ru-RU"/>
        </w:rPr>
        <w:t>Безопасный район</w:t>
      </w:r>
    </w:p>
    <w:p w14:paraId="680D7511" w14:textId="1DEC9B43" w:rsidR="00CC6D80" w:rsidRPr="00A5149A" w:rsidRDefault="00CC6D80" w:rsidP="00CC6D80">
      <w:pPr>
        <w:pStyle w:val="a1"/>
        <w:rPr>
          <w:sz w:val="28"/>
          <w:szCs w:val="28"/>
          <w:lang w:val="ru-RU"/>
        </w:rPr>
      </w:pPr>
      <w:r w:rsidRPr="00A5149A">
        <w:rPr>
          <w:sz w:val="28"/>
          <w:szCs w:val="28"/>
          <w:lang w:val="ru-RU"/>
        </w:rPr>
        <w:t xml:space="preserve">Пешие маршруты эвакуации предусмотрены из административного центра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 xml:space="preserve">к местам расселения, где силами местной администрации происходит размещение и обустройство эвакуируемых. Согласно СП 165.1325800.2014 «Инженерно-технические мероприятия по гражданской обороне. Актуализированная редакция СНиП 2.01.51-90», при размещении эвакуируемого населения в загородной зоне, обеспечение жильем осуществляется из расчета 2,5 </w:t>
      </w:r>
      <w:r w:rsidR="00F928C9">
        <w:rPr>
          <w:sz w:val="28"/>
          <w:szCs w:val="28"/>
          <w:lang w:val="ru-RU"/>
        </w:rPr>
        <w:t>м</w:t>
      </w:r>
      <w:r w:rsidR="00F928C9" w:rsidRPr="00F928C9">
        <w:rPr>
          <w:sz w:val="28"/>
          <w:szCs w:val="28"/>
          <w:vertAlign w:val="superscript"/>
          <w:lang w:val="ru-RU"/>
        </w:rPr>
        <w:t>2</w:t>
      </w:r>
      <w:r w:rsidRPr="00A5149A">
        <w:rPr>
          <w:sz w:val="28"/>
          <w:szCs w:val="28"/>
          <w:lang w:val="ru-RU"/>
        </w:rPr>
        <w:t xml:space="preserve"> общей площади на одного человека. </w:t>
      </w:r>
    </w:p>
    <w:p w14:paraId="6750FB9E" w14:textId="77777777" w:rsidR="00CC6D80" w:rsidRPr="00A5149A" w:rsidRDefault="00CC6D80" w:rsidP="00CC6D80">
      <w:pPr>
        <w:pStyle w:val="a1"/>
        <w:rPr>
          <w:sz w:val="28"/>
          <w:szCs w:val="28"/>
          <w:lang w:val="ru-RU"/>
        </w:rPr>
      </w:pPr>
      <w:r w:rsidRPr="00A5149A">
        <w:rPr>
          <w:sz w:val="28"/>
          <w:szCs w:val="28"/>
          <w:lang w:val="ru-RU"/>
        </w:rPr>
        <w:t xml:space="preserve">Продовольственные склады, распределительные холодильники, базы материально-технических резервов и базы ГСМ следует размещать за пределами населенных пунктов, вдоль основных маршрутов эвакуации, вне зон возможных сильных разрушений и зон возможного катастрофического затопления, вблизи мест рассредоточения населения. Данные объекты размещают, как правило, используя существующие, базисные склады снабжения. В настоящий момент такие объекты на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отсутствуют.</w:t>
      </w:r>
    </w:p>
    <w:p w14:paraId="28D1D290" w14:textId="77777777" w:rsidR="00CC6D80" w:rsidRPr="00A5149A" w:rsidRDefault="00CC6D80" w:rsidP="00CC6D80">
      <w:pPr>
        <w:pStyle w:val="a1"/>
        <w:rPr>
          <w:sz w:val="28"/>
          <w:szCs w:val="28"/>
          <w:lang w:val="ru-RU"/>
        </w:rPr>
      </w:pPr>
      <w:r w:rsidRPr="00A5149A">
        <w:rPr>
          <w:sz w:val="28"/>
          <w:szCs w:val="28"/>
          <w:lang w:val="ru-RU"/>
        </w:rPr>
        <w:t xml:space="preserve">Эвакуация населения, материальных и культурных ценностей в безопасные районы включает в себя непосредственно эвакуацию населения, материальных и культурных ценностей в безопасные районы из городов и иных населенных пунктов, отнесенных к группам по гражданской обороне, из населенных пунктов, имеющих организации, отнесенные к категории особой важности по гражданской обороне, и железнодорожные станции первой категории, и населенных пунктов, расположенных в зонах возможного катастрофического затопления в пределах 4-часового </w:t>
      </w:r>
      <w:proofErr w:type="spellStart"/>
      <w:r w:rsidRPr="00A5149A">
        <w:rPr>
          <w:sz w:val="28"/>
          <w:szCs w:val="28"/>
          <w:lang w:val="ru-RU"/>
        </w:rPr>
        <w:t>добегания</w:t>
      </w:r>
      <w:proofErr w:type="spellEnd"/>
      <w:r w:rsidRPr="00A5149A">
        <w:rPr>
          <w:sz w:val="28"/>
          <w:szCs w:val="28"/>
          <w:lang w:val="ru-RU"/>
        </w:rPr>
        <w:t xml:space="preserve"> волны прорыва при разрушении гидротехнических сооружений (далее соответственно — эвакуация, населенные пункты), а также рассредоточение работников организаций, продолжающих в военное время производственную деятельность в указанных населенных пунктах (далее — рассредоточение работников организаций).</w:t>
      </w:r>
    </w:p>
    <w:p w14:paraId="1487A2F3" w14:textId="77777777" w:rsidR="00CC6D80" w:rsidRPr="00A5149A" w:rsidRDefault="00CC6D80" w:rsidP="00CC6D80">
      <w:pPr>
        <w:pStyle w:val="a1"/>
        <w:rPr>
          <w:sz w:val="28"/>
          <w:szCs w:val="28"/>
          <w:lang w:val="ru-RU"/>
        </w:rPr>
      </w:pPr>
      <w:r w:rsidRPr="00A5149A">
        <w:rPr>
          <w:sz w:val="28"/>
          <w:szCs w:val="28"/>
          <w:lang w:val="ru-RU"/>
        </w:rPr>
        <w:t xml:space="preserve">Эвакуации подлежат: </w:t>
      </w:r>
    </w:p>
    <w:p w14:paraId="32830671" w14:textId="77777777" w:rsidR="00CC6D80" w:rsidRPr="00A5149A" w:rsidRDefault="00CC6D80" w:rsidP="00CC6D80">
      <w:pPr>
        <w:pStyle w:val="a1"/>
        <w:rPr>
          <w:sz w:val="28"/>
          <w:szCs w:val="28"/>
          <w:lang w:val="ru-RU"/>
        </w:rPr>
      </w:pPr>
      <w:r w:rsidRPr="00A5149A">
        <w:rPr>
          <w:sz w:val="28"/>
          <w:szCs w:val="28"/>
          <w:lang w:val="ru-RU"/>
        </w:rPr>
        <w:lastRenderedPageBreak/>
        <w:t xml:space="preserve">а) работники расположенных в населенных пунктах организаций, переносящих производственную деятельность в военное время в загородную зону (далее — работники организаций, переносящих производственную деятельность в загородную зону), а также неработающие члены семей указанных работников; </w:t>
      </w:r>
    </w:p>
    <w:p w14:paraId="679ADF6F" w14:textId="77777777" w:rsidR="00CC6D80" w:rsidRPr="00A5149A" w:rsidRDefault="00CC6D80" w:rsidP="00CC6D80">
      <w:pPr>
        <w:pStyle w:val="a1"/>
        <w:rPr>
          <w:sz w:val="28"/>
          <w:szCs w:val="28"/>
          <w:lang w:val="ru-RU"/>
        </w:rPr>
      </w:pPr>
      <w:r w:rsidRPr="00A5149A">
        <w:rPr>
          <w:sz w:val="28"/>
          <w:szCs w:val="28"/>
          <w:lang w:val="ru-RU"/>
        </w:rPr>
        <w:t xml:space="preserve">б) нетрудоспособное и не занятое в производстве население; </w:t>
      </w:r>
    </w:p>
    <w:p w14:paraId="3B7AA2FB" w14:textId="77777777" w:rsidR="00CC6D80" w:rsidRPr="00A5149A" w:rsidRDefault="00CC6D80" w:rsidP="00CC6D80">
      <w:pPr>
        <w:pStyle w:val="a1"/>
        <w:rPr>
          <w:sz w:val="28"/>
          <w:szCs w:val="28"/>
          <w:lang w:val="ru-RU"/>
        </w:rPr>
      </w:pPr>
      <w:r w:rsidRPr="00A5149A">
        <w:rPr>
          <w:sz w:val="28"/>
          <w:szCs w:val="28"/>
          <w:lang w:val="ru-RU"/>
        </w:rPr>
        <w:t>в) материальные и культурные ценности.</w:t>
      </w:r>
    </w:p>
    <w:p w14:paraId="6ACB421C" w14:textId="77777777" w:rsidR="00CC6D80" w:rsidRPr="00A5149A" w:rsidRDefault="00CC6D80" w:rsidP="00CC6D80">
      <w:pPr>
        <w:pStyle w:val="a1"/>
        <w:rPr>
          <w:sz w:val="28"/>
          <w:szCs w:val="28"/>
          <w:lang w:val="ru-RU"/>
        </w:rPr>
      </w:pPr>
      <w:r w:rsidRPr="00A5149A">
        <w:rPr>
          <w:sz w:val="28"/>
          <w:szCs w:val="28"/>
          <w:lang w:val="ru-RU"/>
        </w:rPr>
        <w:t>Общая эвакуация проводится в отношении всех категорий населения, за исключением, нетранспортабельных больных, обслуживающего их персонала, а также граждан, подлежащих призыву на военную службу по мобилизации.</w:t>
      </w:r>
    </w:p>
    <w:p w14:paraId="12B41E97" w14:textId="77777777" w:rsidR="00CC6D80" w:rsidRPr="00A5149A" w:rsidRDefault="00CC6D80" w:rsidP="00CC6D80">
      <w:pPr>
        <w:pStyle w:val="a1"/>
        <w:rPr>
          <w:sz w:val="28"/>
          <w:szCs w:val="28"/>
          <w:lang w:val="ru-RU"/>
        </w:rPr>
      </w:pPr>
      <w:r w:rsidRPr="00A5149A">
        <w:rPr>
          <w:sz w:val="28"/>
          <w:szCs w:val="28"/>
          <w:lang w:val="ru-RU"/>
        </w:rPr>
        <w:t>К материальным ценностям, подлежащим эвакуации, относятся:</w:t>
      </w:r>
    </w:p>
    <w:p w14:paraId="2306486B" w14:textId="77777777" w:rsidR="00CC6D80" w:rsidRPr="00A5149A" w:rsidRDefault="00CC6D80" w:rsidP="00CC6D80">
      <w:pPr>
        <w:pStyle w:val="a1"/>
        <w:rPr>
          <w:sz w:val="28"/>
          <w:szCs w:val="28"/>
          <w:lang w:val="ru-RU"/>
        </w:rPr>
      </w:pPr>
      <w:r w:rsidRPr="00A5149A">
        <w:rPr>
          <w:sz w:val="28"/>
          <w:szCs w:val="28"/>
          <w:lang w:val="ru-RU"/>
        </w:rPr>
        <w:t xml:space="preserve">а) государственные ценности (золотовалютные резервы, банковские активы, ценные бумаги, эталоны измерения, запасы драгоценных камней и металлов, документы текущего делопроизводства и ведомственные архивы государственных органов и организаций, электронно-вычислительные системы и базы данных); </w:t>
      </w:r>
    </w:p>
    <w:p w14:paraId="4315083D" w14:textId="77777777" w:rsidR="00CC6D80" w:rsidRPr="00A5149A" w:rsidRDefault="00CC6D80" w:rsidP="00CC6D80">
      <w:pPr>
        <w:pStyle w:val="a1"/>
        <w:rPr>
          <w:sz w:val="28"/>
          <w:szCs w:val="28"/>
          <w:lang w:val="ru-RU"/>
        </w:rPr>
      </w:pPr>
      <w:r w:rsidRPr="00A5149A">
        <w:rPr>
          <w:sz w:val="28"/>
          <w:szCs w:val="28"/>
          <w:lang w:val="ru-RU"/>
        </w:rPr>
        <w:t xml:space="preserve">б) производственные и научные ценности (особо ценное научное и производственное оборудование, страховой фонд технической документации, особо ценная научная документация, базы данных на электронных носителях, научные собрания и фонды организаций); </w:t>
      </w:r>
    </w:p>
    <w:p w14:paraId="18E9DE0F" w14:textId="77777777" w:rsidR="00CC6D80" w:rsidRPr="00A5149A" w:rsidRDefault="00CC6D80" w:rsidP="00CC6D80">
      <w:pPr>
        <w:pStyle w:val="a1"/>
        <w:rPr>
          <w:sz w:val="28"/>
          <w:szCs w:val="28"/>
          <w:lang w:val="ru-RU"/>
        </w:rPr>
      </w:pPr>
      <w:r w:rsidRPr="00A5149A">
        <w:rPr>
          <w:sz w:val="28"/>
          <w:szCs w:val="28"/>
          <w:lang w:val="ru-RU"/>
        </w:rPr>
        <w:t>в) запасы продовольствия, медицинское оборудование объектов здравоохранения, оборудование объектов водоснабжения, запасы медицинского имущества и запасы материальных средств, необходимые для первоочередного жизнеобеспечения населения;</w:t>
      </w:r>
    </w:p>
    <w:p w14:paraId="07721DB5" w14:textId="77777777" w:rsidR="00975A84" w:rsidRDefault="00CC6D80" w:rsidP="00CC6D80">
      <w:pPr>
        <w:pStyle w:val="a1"/>
        <w:rPr>
          <w:sz w:val="28"/>
          <w:szCs w:val="28"/>
          <w:lang w:val="ru-RU"/>
        </w:rPr>
      </w:pPr>
      <w:r w:rsidRPr="00A5149A">
        <w:rPr>
          <w:sz w:val="28"/>
          <w:szCs w:val="28"/>
          <w:lang w:val="ru-RU"/>
        </w:rPr>
        <w:t xml:space="preserve">г) сельскохозяйственные животные, запасы зерновых культур, семенные и фуражные запасы; </w:t>
      </w:r>
    </w:p>
    <w:p w14:paraId="5EF8AD61" w14:textId="3F67AD5A" w:rsidR="00CC6D80" w:rsidRPr="00A5149A" w:rsidRDefault="00CC6D80" w:rsidP="00CC6D80">
      <w:pPr>
        <w:pStyle w:val="a1"/>
        <w:rPr>
          <w:sz w:val="28"/>
          <w:szCs w:val="28"/>
          <w:lang w:val="ru-RU"/>
        </w:rPr>
      </w:pPr>
      <w:r w:rsidRPr="00A5149A">
        <w:rPr>
          <w:sz w:val="28"/>
          <w:szCs w:val="28"/>
          <w:lang w:val="ru-RU"/>
        </w:rPr>
        <w:t>д) запасы материальных средств для обеспечения проведения аварийно-спасательных и других неотложных работ.</w:t>
      </w:r>
    </w:p>
    <w:p w14:paraId="05204A78" w14:textId="77777777" w:rsidR="00CC6D80" w:rsidRPr="00A5149A" w:rsidRDefault="00CC6D80" w:rsidP="00CC6D80">
      <w:pPr>
        <w:pStyle w:val="a1"/>
        <w:rPr>
          <w:sz w:val="28"/>
          <w:szCs w:val="28"/>
          <w:lang w:val="ru-RU"/>
        </w:rPr>
      </w:pPr>
      <w:r w:rsidRPr="00A5149A">
        <w:rPr>
          <w:sz w:val="28"/>
          <w:szCs w:val="28"/>
          <w:lang w:val="ru-RU"/>
        </w:rPr>
        <w:t xml:space="preserve">К культурным ценностям, подлежащим эвакуации, относятся: </w:t>
      </w:r>
    </w:p>
    <w:p w14:paraId="42D5841B" w14:textId="77777777" w:rsidR="00CC6D80" w:rsidRPr="00A5149A" w:rsidRDefault="00CC6D80" w:rsidP="00CC6D80">
      <w:pPr>
        <w:pStyle w:val="a1"/>
        <w:rPr>
          <w:sz w:val="28"/>
          <w:szCs w:val="28"/>
          <w:lang w:val="ru-RU"/>
        </w:rPr>
      </w:pPr>
      <w:r w:rsidRPr="00A5149A">
        <w:rPr>
          <w:sz w:val="28"/>
          <w:szCs w:val="28"/>
          <w:lang w:val="ru-RU"/>
        </w:rPr>
        <w:t xml:space="preserve">а) культурные ценности мирового значения; </w:t>
      </w:r>
    </w:p>
    <w:p w14:paraId="1439E796" w14:textId="77777777" w:rsidR="00CC6D80" w:rsidRPr="00A5149A" w:rsidRDefault="00CC6D80" w:rsidP="00CC6D80">
      <w:pPr>
        <w:pStyle w:val="a1"/>
        <w:rPr>
          <w:sz w:val="28"/>
          <w:szCs w:val="28"/>
          <w:lang w:val="ru-RU"/>
        </w:rPr>
      </w:pPr>
      <w:r w:rsidRPr="00A5149A">
        <w:rPr>
          <w:sz w:val="28"/>
          <w:szCs w:val="28"/>
          <w:lang w:val="ru-RU"/>
        </w:rPr>
        <w:t xml:space="preserve">б) российский страховой фонд документов библиотечных фондов; </w:t>
      </w:r>
    </w:p>
    <w:p w14:paraId="0C762EED" w14:textId="77777777" w:rsidR="00CC6D80" w:rsidRPr="00A5149A" w:rsidRDefault="00CC6D80" w:rsidP="00CC6D80">
      <w:pPr>
        <w:pStyle w:val="a1"/>
        <w:rPr>
          <w:sz w:val="28"/>
          <w:szCs w:val="28"/>
          <w:lang w:val="ru-RU"/>
        </w:rPr>
      </w:pPr>
      <w:r w:rsidRPr="00A5149A">
        <w:rPr>
          <w:sz w:val="28"/>
          <w:szCs w:val="28"/>
          <w:lang w:val="ru-RU"/>
        </w:rPr>
        <w:t xml:space="preserve">в) культурные ценности федерального (общероссийского) значения; </w:t>
      </w:r>
    </w:p>
    <w:p w14:paraId="2CF2EDE0" w14:textId="77777777" w:rsidR="00CC6D80" w:rsidRPr="00A5149A" w:rsidRDefault="00CC6D80" w:rsidP="00CC6D80">
      <w:pPr>
        <w:pStyle w:val="a1"/>
        <w:rPr>
          <w:sz w:val="28"/>
          <w:szCs w:val="28"/>
          <w:lang w:val="ru-RU"/>
        </w:rPr>
      </w:pPr>
      <w:r w:rsidRPr="00A5149A">
        <w:rPr>
          <w:sz w:val="28"/>
          <w:szCs w:val="28"/>
          <w:lang w:val="ru-RU"/>
        </w:rPr>
        <w:t xml:space="preserve">г) электронные информационные ресурсы на жестких носителях; </w:t>
      </w:r>
    </w:p>
    <w:p w14:paraId="7E9C718E" w14:textId="77777777" w:rsidR="00CC6D80" w:rsidRPr="00A5149A" w:rsidRDefault="00CC6D80" w:rsidP="00CC6D80">
      <w:pPr>
        <w:pStyle w:val="a1"/>
        <w:rPr>
          <w:sz w:val="28"/>
          <w:szCs w:val="28"/>
          <w:lang w:val="ru-RU"/>
        </w:rPr>
      </w:pPr>
      <w:r w:rsidRPr="00A5149A">
        <w:rPr>
          <w:sz w:val="28"/>
          <w:szCs w:val="28"/>
          <w:lang w:val="ru-RU"/>
        </w:rPr>
        <w:t>д) культурные ценности, имеющие исключительное значение для культуры народов Российской Федерации.</w:t>
      </w:r>
    </w:p>
    <w:p w14:paraId="52BD43DB" w14:textId="77777777" w:rsidR="00CC6D80" w:rsidRPr="00A5149A" w:rsidRDefault="00CC6D80" w:rsidP="00CC6D80">
      <w:pPr>
        <w:pStyle w:val="a1"/>
        <w:rPr>
          <w:sz w:val="28"/>
          <w:szCs w:val="28"/>
          <w:lang w:val="ru-RU"/>
        </w:rPr>
      </w:pPr>
      <w:r w:rsidRPr="00A5149A">
        <w:rPr>
          <w:sz w:val="28"/>
          <w:szCs w:val="28"/>
          <w:lang w:val="ru-RU"/>
        </w:rPr>
        <w:t>Особо ценные документы Федерального архивного агентства подлежат укрытию в установленном порядке.</w:t>
      </w:r>
    </w:p>
    <w:p w14:paraId="2783EC4E" w14:textId="148F7D73" w:rsidR="00EE51C0" w:rsidRDefault="00CC6D80" w:rsidP="00CC6D80">
      <w:pPr>
        <w:pStyle w:val="a1"/>
        <w:rPr>
          <w:sz w:val="28"/>
          <w:szCs w:val="28"/>
          <w:lang w:val="ru-RU"/>
        </w:rPr>
      </w:pPr>
      <w:r w:rsidRPr="00A5149A">
        <w:rPr>
          <w:sz w:val="28"/>
          <w:szCs w:val="28"/>
          <w:lang w:val="ru-RU"/>
        </w:rPr>
        <w:t>Основанием для отнесения к материальным и культурным ценностям, подлежащим эвакуации, является экспертная оценка, проводимая соответствующими специалистами федеральных органов исполнительной власти, органов исполнительной власти субъектов Российской Федерации, органов местного самоуправления и организаций.</w:t>
      </w:r>
    </w:p>
    <w:p w14:paraId="71E29D46" w14:textId="77777777" w:rsidR="00DB2C0F" w:rsidRDefault="00DB2C0F" w:rsidP="00DB2C0F">
      <w:pPr>
        <w:pStyle w:val="a1"/>
        <w:spacing w:before="120"/>
        <w:rPr>
          <w:b/>
          <w:bCs/>
          <w:sz w:val="28"/>
          <w:szCs w:val="28"/>
          <w:lang w:val="ru-RU"/>
        </w:rPr>
      </w:pPr>
    </w:p>
    <w:p w14:paraId="49515AC6" w14:textId="77777777" w:rsidR="00DB2C0F" w:rsidRDefault="00DB2C0F" w:rsidP="00DB2C0F">
      <w:pPr>
        <w:pStyle w:val="a1"/>
        <w:spacing w:before="120"/>
        <w:rPr>
          <w:b/>
          <w:bCs/>
          <w:sz w:val="28"/>
          <w:szCs w:val="28"/>
          <w:lang w:val="ru-RU"/>
        </w:rPr>
      </w:pPr>
    </w:p>
    <w:p w14:paraId="6EA4A60E" w14:textId="511434FF" w:rsidR="00CC6D80" w:rsidRPr="00A5149A" w:rsidRDefault="00CC6D80" w:rsidP="00DB2C0F">
      <w:pPr>
        <w:pStyle w:val="a1"/>
        <w:spacing w:before="120"/>
        <w:rPr>
          <w:b/>
          <w:bCs/>
          <w:sz w:val="28"/>
          <w:szCs w:val="28"/>
          <w:lang w:val="ru-RU"/>
        </w:rPr>
      </w:pPr>
      <w:r w:rsidRPr="00A5149A">
        <w:rPr>
          <w:b/>
          <w:bCs/>
          <w:sz w:val="28"/>
          <w:szCs w:val="28"/>
          <w:lang w:val="ru-RU"/>
        </w:rPr>
        <w:lastRenderedPageBreak/>
        <w:t>Защита населения</w:t>
      </w:r>
      <w:bookmarkEnd w:id="132"/>
      <w:bookmarkEnd w:id="133"/>
    </w:p>
    <w:p w14:paraId="3D834F9D" w14:textId="533E0240" w:rsidR="00CC6D80" w:rsidRPr="00A5149A" w:rsidRDefault="00CC6D80" w:rsidP="00CC6D80">
      <w:pPr>
        <w:pStyle w:val="a1"/>
        <w:rPr>
          <w:sz w:val="28"/>
          <w:szCs w:val="28"/>
          <w:lang w:val="ru-RU"/>
        </w:rPr>
      </w:pPr>
      <w:r w:rsidRPr="00A5149A">
        <w:rPr>
          <w:sz w:val="28"/>
          <w:szCs w:val="28"/>
          <w:lang w:val="ru-RU"/>
        </w:rPr>
        <w:t xml:space="preserve">Так как </w:t>
      </w:r>
      <w:r w:rsidR="00C953A8">
        <w:rPr>
          <w:sz w:val="28"/>
          <w:szCs w:val="28"/>
          <w:lang w:val="ru-RU"/>
        </w:rPr>
        <w:t>Серебрянский</w:t>
      </w:r>
      <w:r w:rsidR="00070FDF" w:rsidRPr="00A5149A">
        <w:rPr>
          <w:sz w:val="28"/>
          <w:szCs w:val="28"/>
          <w:lang w:val="ru-RU"/>
        </w:rPr>
        <w:t xml:space="preserve"> </w:t>
      </w:r>
      <w:r w:rsidR="005E0130" w:rsidRPr="00A5149A">
        <w:rPr>
          <w:sz w:val="28"/>
          <w:szCs w:val="28"/>
          <w:lang w:val="ru-RU"/>
        </w:rPr>
        <w:t xml:space="preserve">сельсовет </w:t>
      </w:r>
      <w:r w:rsidRPr="00A5149A">
        <w:rPr>
          <w:sz w:val="28"/>
          <w:szCs w:val="28"/>
          <w:lang w:val="ru-RU"/>
        </w:rPr>
        <w:t xml:space="preserve">является </w:t>
      </w:r>
      <w:proofErr w:type="spellStart"/>
      <w:r w:rsidRPr="00A5149A">
        <w:rPr>
          <w:sz w:val="28"/>
          <w:szCs w:val="28"/>
          <w:lang w:val="ru-RU"/>
        </w:rPr>
        <w:t>некатегорированным</w:t>
      </w:r>
      <w:proofErr w:type="spellEnd"/>
      <w:r w:rsidRPr="00A5149A">
        <w:rPr>
          <w:sz w:val="28"/>
          <w:szCs w:val="28"/>
          <w:lang w:val="ru-RU"/>
        </w:rPr>
        <w:t xml:space="preserve">, то население подлежит рассредоточению в границах территории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согласно мобилизационному плану.</w:t>
      </w:r>
    </w:p>
    <w:p w14:paraId="7191FC7E" w14:textId="1931AFE4" w:rsidR="00CC6D80" w:rsidRPr="00A5149A" w:rsidRDefault="00CC6D80" w:rsidP="00CC6D80">
      <w:pPr>
        <w:pStyle w:val="a1"/>
        <w:rPr>
          <w:sz w:val="28"/>
          <w:szCs w:val="28"/>
          <w:lang w:val="ru-RU"/>
        </w:rPr>
      </w:pPr>
      <w:r w:rsidRPr="00A5149A">
        <w:rPr>
          <w:sz w:val="28"/>
          <w:szCs w:val="28"/>
          <w:lang w:val="ru-RU"/>
        </w:rPr>
        <w:t xml:space="preserve">Основным способом защиты населения от возможного радиоактивного заражения и современных военных средств поражения, является укрытие в специальных защитных сооружениях, которые должны приводиться в готовность для укрываемых в сроки не более 24 часов. На территории </w:t>
      </w:r>
      <w:r w:rsidR="00C953A8">
        <w:rPr>
          <w:sz w:val="28"/>
          <w:szCs w:val="28"/>
          <w:lang w:val="ru-RU"/>
        </w:rPr>
        <w:t>Серебрянского</w:t>
      </w:r>
      <w:r w:rsidR="00070FDF"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оборудованные защитные сооружения ГО отсутствуют. </w:t>
      </w:r>
    </w:p>
    <w:p w14:paraId="08907266" w14:textId="79AADB22" w:rsidR="00CC6D80" w:rsidRPr="00A5149A" w:rsidRDefault="00CC6D80" w:rsidP="00CC6D80">
      <w:pPr>
        <w:pStyle w:val="a1"/>
        <w:rPr>
          <w:sz w:val="28"/>
          <w:szCs w:val="28"/>
          <w:lang w:val="ru-RU"/>
        </w:rPr>
      </w:pPr>
      <w:r w:rsidRPr="00A5149A">
        <w:rPr>
          <w:sz w:val="28"/>
          <w:szCs w:val="28"/>
          <w:lang w:val="ru-RU"/>
        </w:rPr>
        <w:t>Согласно СП 88.13330.2014 «Защитные сооружения гражданской обороны. Актуализированная редакция СНиП II-11-77*», норма площади пола основных помещений ЗС на одного укрываемого следует принимать 0,5</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хранения загрязненной уличной одежды – 0,07</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 для санитарного узла – 0,02м</w:t>
      </w:r>
      <w:r w:rsidRPr="00A5149A">
        <w:rPr>
          <w:sz w:val="28"/>
          <w:szCs w:val="28"/>
          <w:vertAlign w:val="superscript"/>
          <w:lang w:val="ru-RU"/>
        </w:rPr>
        <w:t>2</w:t>
      </w:r>
      <w:r w:rsidRPr="00A5149A">
        <w:rPr>
          <w:sz w:val="28"/>
          <w:szCs w:val="28"/>
          <w:lang w:val="ru-RU"/>
        </w:rPr>
        <w:t>. Всего на одного укрываемого рассчитывается 0,59</w:t>
      </w:r>
      <w:r w:rsidR="008B3D2F">
        <w:rPr>
          <w:sz w:val="28"/>
          <w:szCs w:val="28"/>
          <w:lang w:val="ru-RU"/>
        </w:rPr>
        <w:t xml:space="preserve"> </w:t>
      </w:r>
      <w:r w:rsidRPr="00A5149A">
        <w:rPr>
          <w:sz w:val="28"/>
          <w:szCs w:val="28"/>
          <w:lang w:val="ru-RU"/>
        </w:rPr>
        <w:t>м</w:t>
      </w:r>
      <w:r w:rsidRPr="00A5149A">
        <w:rPr>
          <w:sz w:val="28"/>
          <w:szCs w:val="28"/>
          <w:vertAlign w:val="superscript"/>
          <w:lang w:val="ru-RU"/>
        </w:rPr>
        <w:t>2</w:t>
      </w:r>
      <w:r w:rsidRPr="00A5149A">
        <w:rPr>
          <w:sz w:val="28"/>
          <w:szCs w:val="28"/>
          <w:lang w:val="ru-RU"/>
        </w:rPr>
        <w:t>.</w:t>
      </w:r>
    </w:p>
    <w:p w14:paraId="28817A03" w14:textId="51B20162" w:rsidR="00CC6D80" w:rsidRPr="00A5149A" w:rsidRDefault="00CC6D80" w:rsidP="00CC6D80">
      <w:pPr>
        <w:pStyle w:val="a1"/>
        <w:rPr>
          <w:sz w:val="28"/>
          <w:szCs w:val="28"/>
          <w:highlight w:val="yellow"/>
          <w:lang w:val="ru-RU"/>
        </w:rPr>
      </w:pPr>
      <w:r w:rsidRPr="00A5149A">
        <w:rPr>
          <w:sz w:val="28"/>
          <w:szCs w:val="28"/>
          <w:lang w:val="ru-RU"/>
        </w:rPr>
        <w:t xml:space="preserve">Численность населения </w:t>
      </w:r>
      <w:r w:rsidR="00C953A8">
        <w:rPr>
          <w:sz w:val="28"/>
          <w:szCs w:val="28"/>
          <w:lang w:val="ru-RU"/>
        </w:rPr>
        <w:t>Серебрянского</w:t>
      </w:r>
      <w:r w:rsidR="00070FDF" w:rsidRPr="00A5149A">
        <w:rPr>
          <w:sz w:val="28"/>
          <w:szCs w:val="28"/>
          <w:lang w:val="ru-RU"/>
        </w:rPr>
        <w:t xml:space="preserve"> </w:t>
      </w:r>
      <w:r w:rsidR="007647E0" w:rsidRPr="00A5149A">
        <w:rPr>
          <w:sz w:val="28"/>
          <w:szCs w:val="28"/>
          <w:lang w:val="ru-RU"/>
        </w:rPr>
        <w:t xml:space="preserve">сельсовета </w:t>
      </w:r>
      <w:r w:rsidRPr="00A5149A">
        <w:rPr>
          <w:sz w:val="28"/>
          <w:szCs w:val="28"/>
          <w:lang w:val="ru-RU"/>
        </w:rPr>
        <w:t xml:space="preserve">составляет </w:t>
      </w:r>
      <w:r w:rsidR="00F141A1">
        <w:rPr>
          <w:sz w:val="28"/>
          <w:szCs w:val="28"/>
          <w:lang w:val="ru-RU"/>
        </w:rPr>
        <w:t>779</w:t>
      </w:r>
      <w:r w:rsidRPr="00A5149A">
        <w:rPr>
          <w:sz w:val="28"/>
          <w:szCs w:val="28"/>
          <w:lang w:val="ru-RU"/>
        </w:rPr>
        <w:t xml:space="preserve"> челове</w:t>
      </w:r>
      <w:r w:rsidR="008B3D2F">
        <w:rPr>
          <w:sz w:val="28"/>
          <w:szCs w:val="28"/>
          <w:lang w:val="ru-RU"/>
        </w:rPr>
        <w:t>к</w:t>
      </w:r>
      <w:r w:rsidRPr="00A5149A">
        <w:rPr>
          <w:sz w:val="28"/>
          <w:szCs w:val="28"/>
          <w:lang w:val="ru-RU"/>
        </w:rPr>
        <w:t xml:space="preserve">. Подлежит укрытию на расчетный срок до 95% от всего количества населения это – </w:t>
      </w:r>
      <w:r w:rsidR="00F141A1">
        <w:rPr>
          <w:sz w:val="28"/>
          <w:szCs w:val="28"/>
          <w:lang w:val="ru-RU"/>
        </w:rPr>
        <w:t>740</w:t>
      </w:r>
      <w:r w:rsidR="00C605E3">
        <w:rPr>
          <w:sz w:val="28"/>
          <w:szCs w:val="28"/>
          <w:lang w:val="ru-RU"/>
        </w:rPr>
        <w:t xml:space="preserve"> человек</w:t>
      </w:r>
      <w:r w:rsidRPr="00A5149A">
        <w:rPr>
          <w:sz w:val="28"/>
          <w:szCs w:val="28"/>
          <w:lang w:val="ru-RU"/>
        </w:rPr>
        <w:t xml:space="preserve">. </w:t>
      </w:r>
    </w:p>
    <w:p w14:paraId="0A329F75" w14:textId="119F8704" w:rsidR="00CC6D80" w:rsidRPr="00A5149A" w:rsidRDefault="00CC6D80" w:rsidP="00CC6D80">
      <w:pPr>
        <w:pStyle w:val="a1"/>
        <w:rPr>
          <w:sz w:val="28"/>
          <w:szCs w:val="28"/>
          <w:lang w:val="ru-RU"/>
        </w:rPr>
      </w:pPr>
      <w:r w:rsidRPr="00A5149A">
        <w:rPr>
          <w:sz w:val="28"/>
          <w:szCs w:val="28"/>
          <w:lang w:val="ru-RU"/>
        </w:rPr>
        <w:t xml:space="preserve">В соответствии с этим, проектом планируются укрытия по типу П-5 на </w:t>
      </w:r>
      <w:r w:rsidR="00F141A1">
        <w:rPr>
          <w:sz w:val="28"/>
          <w:szCs w:val="28"/>
          <w:lang w:val="ru-RU"/>
        </w:rPr>
        <w:t>740</w:t>
      </w:r>
      <w:r w:rsidRPr="00A5149A">
        <w:rPr>
          <w:sz w:val="28"/>
          <w:szCs w:val="28"/>
          <w:lang w:val="ru-RU"/>
        </w:rPr>
        <w:t xml:space="preserve"> чел. Площадь планируемых укрытий составляет:</w:t>
      </w:r>
    </w:p>
    <w:p w14:paraId="531C013A" w14:textId="78AA71AE" w:rsidR="00CC6D80" w:rsidRPr="00A5149A" w:rsidRDefault="00CC6D80" w:rsidP="00CC6D80">
      <w:pPr>
        <w:ind w:firstLine="709"/>
        <w:jc w:val="center"/>
        <w:rPr>
          <w:rFonts w:eastAsiaTheme="minorEastAsia" w:cstheme="minorBidi"/>
          <w:sz w:val="28"/>
          <w:szCs w:val="28"/>
          <w:highlight w:val="yellow"/>
          <w:lang w:eastAsia="ar-SA" w:bidi="en-US"/>
        </w:rPr>
      </w:pPr>
      <w:r w:rsidRPr="00A5149A">
        <w:rPr>
          <w:rFonts w:eastAsiaTheme="minorEastAsia" w:cstheme="minorBidi"/>
          <w:sz w:val="28"/>
          <w:szCs w:val="28"/>
          <w:lang w:eastAsia="ar-SA" w:bidi="en-US"/>
        </w:rPr>
        <w:t>по типу П-5: 0,59</w:t>
      </w:r>
      <w:r w:rsidR="008B3D2F">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м</w:t>
      </w:r>
      <w:r w:rsidRPr="00A5149A">
        <w:rPr>
          <w:rFonts w:eastAsiaTheme="minorEastAsia" w:cstheme="minorBidi"/>
          <w:sz w:val="28"/>
          <w:szCs w:val="28"/>
          <w:vertAlign w:val="superscript"/>
          <w:lang w:eastAsia="ar-SA" w:bidi="en-US"/>
        </w:rPr>
        <w:t>2</w:t>
      </w:r>
      <w:r w:rsidRPr="00A5149A">
        <w:rPr>
          <w:rFonts w:eastAsiaTheme="minorEastAsia" w:cstheme="minorBidi"/>
          <w:sz w:val="28"/>
          <w:szCs w:val="28"/>
          <w:lang w:eastAsia="ar-SA" w:bidi="en-US"/>
        </w:rPr>
        <w:t>×</w:t>
      </w:r>
      <w:r w:rsidR="00F141A1">
        <w:rPr>
          <w:rFonts w:eastAsiaTheme="minorEastAsia" w:cstheme="minorBidi"/>
          <w:sz w:val="28"/>
          <w:szCs w:val="28"/>
          <w:lang w:eastAsia="ar-SA" w:bidi="en-US"/>
        </w:rPr>
        <w:t>740</w:t>
      </w:r>
      <w:r w:rsidRPr="00A5149A">
        <w:rPr>
          <w:rFonts w:eastAsiaTheme="minorEastAsia" w:cstheme="minorBidi"/>
          <w:sz w:val="28"/>
          <w:szCs w:val="28"/>
          <w:lang w:eastAsia="ar-SA" w:bidi="en-US"/>
        </w:rPr>
        <w:t xml:space="preserve"> = </w:t>
      </w:r>
      <w:r w:rsidR="00F141A1">
        <w:rPr>
          <w:rFonts w:eastAsiaTheme="minorEastAsia" w:cstheme="minorBidi"/>
          <w:sz w:val="28"/>
          <w:szCs w:val="28"/>
          <w:lang w:eastAsia="ar-SA" w:bidi="en-US"/>
        </w:rPr>
        <w:t>436,6</w:t>
      </w:r>
      <w:r w:rsidRPr="00A5149A">
        <w:rPr>
          <w:rFonts w:eastAsiaTheme="minorEastAsia" w:cstheme="minorBidi"/>
          <w:sz w:val="28"/>
          <w:szCs w:val="28"/>
          <w:lang w:eastAsia="ar-SA" w:bidi="en-US"/>
        </w:rPr>
        <w:t xml:space="preserve"> м</w:t>
      </w:r>
      <w:r w:rsidRPr="00A5149A">
        <w:rPr>
          <w:rFonts w:eastAsiaTheme="minorEastAsia" w:cstheme="minorBidi"/>
          <w:sz w:val="28"/>
          <w:szCs w:val="28"/>
          <w:vertAlign w:val="superscript"/>
          <w:lang w:eastAsia="ar-SA" w:bidi="en-US"/>
        </w:rPr>
        <w:t>2</w:t>
      </w:r>
    </w:p>
    <w:p w14:paraId="7467F0F9" w14:textId="5A05C6F1" w:rsidR="00CC6D80" w:rsidRPr="00A5149A" w:rsidRDefault="00CC6D80" w:rsidP="00CC6D80">
      <w:pPr>
        <w:pStyle w:val="a1"/>
        <w:rPr>
          <w:sz w:val="28"/>
          <w:szCs w:val="28"/>
          <w:lang w:val="ru-RU"/>
        </w:rPr>
      </w:pPr>
      <w:r w:rsidRPr="00A5149A">
        <w:rPr>
          <w:sz w:val="28"/>
          <w:szCs w:val="28"/>
          <w:lang w:val="ru-RU"/>
        </w:rPr>
        <w:t xml:space="preserve">Таким образом, в настоящее время на территории </w:t>
      </w:r>
      <w:r w:rsidR="00C953A8">
        <w:rPr>
          <w:sz w:val="28"/>
          <w:szCs w:val="28"/>
          <w:lang w:val="ru-RU"/>
        </w:rPr>
        <w:t>Серебрянского</w:t>
      </w:r>
      <w:r w:rsidR="00032FA2" w:rsidRPr="00A5149A">
        <w:rPr>
          <w:sz w:val="28"/>
          <w:szCs w:val="28"/>
          <w:lang w:val="ru-RU"/>
        </w:rPr>
        <w:t xml:space="preserve"> </w:t>
      </w:r>
      <w:r w:rsidR="005D0581" w:rsidRPr="00A5149A">
        <w:rPr>
          <w:sz w:val="28"/>
          <w:szCs w:val="28"/>
          <w:lang w:val="ru-RU"/>
        </w:rPr>
        <w:t xml:space="preserve">сельсовета </w:t>
      </w:r>
      <w:r w:rsidRPr="00A5149A">
        <w:rPr>
          <w:sz w:val="28"/>
          <w:szCs w:val="28"/>
          <w:lang w:val="ru-RU"/>
        </w:rPr>
        <w:t xml:space="preserve">необходимо иметь </w:t>
      </w:r>
      <w:r w:rsidR="00F141A1">
        <w:rPr>
          <w:sz w:val="28"/>
          <w:szCs w:val="28"/>
          <w:lang w:val="ru-RU"/>
        </w:rPr>
        <w:t>436,6</w:t>
      </w:r>
      <w:r w:rsidRPr="00A5149A">
        <w:rPr>
          <w:sz w:val="28"/>
          <w:szCs w:val="28"/>
          <w:lang w:val="ru-RU"/>
        </w:rPr>
        <w:t xml:space="preserve"> м</w:t>
      </w:r>
      <w:r w:rsidRPr="00A5149A">
        <w:rPr>
          <w:sz w:val="28"/>
          <w:szCs w:val="28"/>
          <w:vertAlign w:val="superscript"/>
          <w:lang w:val="ru-RU"/>
        </w:rPr>
        <w:t>2</w:t>
      </w:r>
      <w:r w:rsidRPr="00A5149A">
        <w:rPr>
          <w:sz w:val="28"/>
          <w:szCs w:val="28"/>
          <w:lang w:val="ru-RU"/>
        </w:rPr>
        <w:t xml:space="preserve"> укрытий, подготовленных по требованиям СП 88.13330.2014 «Защитные сооружения гражданской обороны. Актуализированная редакция СНиП II-11-77*». </w:t>
      </w:r>
    </w:p>
    <w:p w14:paraId="529477AB" w14:textId="77777777" w:rsidR="00CC6D80" w:rsidRPr="00A5149A" w:rsidRDefault="00CC6D80" w:rsidP="00CC6D80">
      <w:pPr>
        <w:pStyle w:val="a1"/>
        <w:rPr>
          <w:sz w:val="28"/>
          <w:szCs w:val="28"/>
          <w:lang w:val="ru-RU"/>
        </w:rPr>
      </w:pPr>
      <w:r w:rsidRPr="00A5149A">
        <w:rPr>
          <w:sz w:val="28"/>
          <w:szCs w:val="28"/>
          <w:lang w:val="ru-RU"/>
        </w:rPr>
        <w:t>Места расположения ПРУ следует устанавливать в соответствии с планом эвакуации. Противорадиационные укрытия, как правило, размещают:</w:t>
      </w:r>
    </w:p>
    <w:p w14:paraId="24BFB4AA"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подвальных помещениях одноэтажных жилых домов, школ и детских садов, домов культуры и др.</w:t>
      </w:r>
    </w:p>
    <w:p w14:paraId="6982938E" w14:textId="77777777" w:rsidR="00CC6D80" w:rsidRPr="00A5149A" w:rsidRDefault="00CC6D80" w:rsidP="00EE51C0">
      <w:pPr>
        <w:numPr>
          <w:ilvl w:val="0"/>
          <w:numId w:val="9"/>
        </w:numPr>
        <w:autoSpaceDE w:val="0"/>
        <w:autoSpaceDN w:val="0"/>
        <w:adjustRightInd w:val="0"/>
        <w:ind w:left="1097"/>
        <w:contextualSpacing/>
        <w:rPr>
          <w:sz w:val="28"/>
          <w:szCs w:val="28"/>
        </w:rPr>
      </w:pPr>
      <w:r w:rsidRPr="00A5149A">
        <w:rPr>
          <w:sz w:val="28"/>
          <w:szCs w:val="28"/>
        </w:rPr>
        <w:t>в приспосабливаемых 1 этажах административных зданий, школ и др.</w:t>
      </w:r>
    </w:p>
    <w:p w14:paraId="51639875" w14:textId="77777777" w:rsidR="00CC6D80" w:rsidRPr="00A5149A" w:rsidRDefault="00CC6D80" w:rsidP="00CC6D80">
      <w:pPr>
        <w:pStyle w:val="a1"/>
        <w:rPr>
          <w:sz w:val="28"/>
          <w:szCs w:val="28"/>
          <w:lang w:val="ru-RU"/>
        </w:rPr>
      </w:pPr>
      <w:r w:rsidRPr="00A5149A">
        <w:rPr>
          <w:sz w:val="28"/>
          <w:szCs w:val="28"/>
          <w:lang w:val="ru-RU"/>
        </w:rPr>
        <w:t>Стоимость оборудования ПРУ рассчитывается на стадиях непосредственного проектирования ЗС ГО.</w:t>
      </w:r>
    </w:p>
    <w:p w14:paraId="74DCB397" w14:textId="77777777" w:rsidR="00CC6D80" w:rsidRPr="00A5149A" w:rsidRDefault="00CC6D80" w:rsidP="00CC6D80">
      <w:pPr>
        <w:pStyle w:val="a1"/>
        <w:spacing w:before="120"/>
        <w:rPr>
          <w:b/>
          <w:bCs/>
          <w:sz w:val="28"/>
          <w:szCs w:val="28"/>
          <w:lang w:val="ru-RU"/>
        </w:rPr>
      </w:pPr>
      <w:bookmarkStart w:id="134" w:name="_Toc520277843"/>
      <w:bookmarkStart w:id="135" w:name="_Toc520277887"/>
      <w:r w:rsidRPr="00A5149A">
        <w:rPr>
          <w:b/>
          <w:bCs/>
          <w:sz w:val="28"/>
          <w:szCs w:val="28"/>
          <w:lang w:val="ru-RU"/>
        </w:rPr>
        <w:t>Система оповещения ГО</w:t>
      </w:r>
      <w:bookmarkEnd w:id="134"/>
      <w:bookmarkEnd w:id="135"/>
      <w:r w:rsidRPr="00A5149A">
        <w:rPr>
          <w:b/>
          <w:bCs/>
          <w:sz w:val="28"/>
          <w:szCs w:val="28"/>
          <w:lang w:val="ru-RU"/>
        </w:rPr>
        <w:t xml:space="preserve"> </w:t>
      </w:r>
    </w:p>
    <w:p w14:paraId="51E2A80F" w14:textId="574B02ED" w:rsidR="00CC6D80" w:rsidRPr="00A5149A" w:rsidRDefault="00CC6D80" w:rsidP="00CC6D80">
      <w:pPr>
        <w:pStyle w:val="a1"/>
        <w:rPr>
          <w:sz w:val="28"/>
          <w:szCs w:val="28"/>
          <w:lang w:val="ru-RU"/>
        </w:rPr>
      </w:pPr>
      <w:r w:rsidRPr="00A5149A">
        <w:rPr>
          <w:sz w:val="28"/>
          <w:szCs w:val="28"/>
          <w:lang w:val="ru-RU"/>
        </w:rPr>
        <w:t xml:space="preserve">Основным способом оповещения и информирования населения </w:t>
      </w:r>
      <w:r w:rsidR="00C953A8">
        <w:rPr>
          <w:sz w:val="28"/>
          <w:szCs w:val="28"/>
          <w:lang w:val="ru-RU"/>
        </w:rPr>
        <w:t>Серебрянского</w:t>
      </w:r>
      <w:r w:rsidR="00464443" w:rsidRPr="00A5149A">
        <w:rPr>
          <w:sz w:val="28"/>
          <w:szCs w:val="28"/>
          <w:lang w:val="ru-RU"/>
        </w:rPr>
        <w:t xml:space="preserve"> </w:t>
      </w:r>
      <w:r w:rsidR="00D53B4C" w:rsidRPr="00A5149A">
        <w:rPr>
          <w:sz w:val="28"/>
          <w:szCs w:val="28"/>
          <w:lang w:val="ru-RU"/>
        </w:rPr>
        <w:t xml:space="preserve">сельсовета </w:t>
      </w:r>
      <w:r w:rsidRPr="00A5149A">
        <w:rPr>
          <w:sz w:val="28"/>
          <w:szCs w:val="28"/>
          <w:lang w:val="ru-RU"/>
        </w:rPr>
        <w:t xml:space="preserve">о ситуациях ГО и ЧС является передача речевой информации. Сигналы (распоряжения) ГО в </w:t>
      </w:r>
      <w:r w:rsidR="00C953A8">
        <w:rPr>
          <w:sz w:val="28"/>
          <w:szCs w:val="28"/>
          <w:lang w:val="ru-RU"/>
        </w:rPr>
        <w:t>Серебрянском</w:t>
      </w:r>
      <w:r w:rsidR="00464443" w:rsidRPr="00A5149A">
        <w:rPr>
          <w:sz w:val="28"/>
          <w:szCs w:val="28"/>
          <w:lang w:val="ru-RU"/>
        </w:rPr>
        <w:t xml:space="preserve"> </w:t>
      </w:r>
      <w:r w:rsidR="00D53B4C" w:rsidRPr="00A5149A">
        <w:rPr>
          <w:sz w:val="28"/>
          <w:szCs w:val="28"/>
          <w:lang w:val="ru-RU"/>
        </w:rPr>
        <w:t xml:space="preserve">сельсовете </w:t>
      </w:r>
      <w:r w:rsidRPr="00A5149A">
        <w:rPr>
          <w:sz w:val="28"/>
          <w:szCs w:val="28"/>
          <w:lang w:val="ru-RU"/>
        </w:rPr>
        <w:t>передаются по радио, телевидению, независимо от ведомственной принадлежности и формы собственности.</w:t>
      </w:r>
    </w:p>
    <w:p w14:paraId="7F561931" w14:textId="77777777" w:rsidR="00CC6D80" w:rsidRPr="00A5149A" w:rsidRDefault="00CC6D80" w:rsidP="00CC6D80">
      <w:pPr>
        <w:pStyle w:val="a1"/>
        <w:rPr>
          <w:sz w:val="28"/>
          <w:szCs w:val="28"/>
          <w:lang w:val="ru-RU"/>
        </w:rPr>
      </w:pPr>
      <w:r w:rsidRPr="00A5149A">
        <w:rPr>
          <w:sz w:val="28"/>
          <w:szCs w:val="28"/>
          <w:lang w:val="ru-RU"/>
        </w:rPr>
        <w:t>Трансляции вещательных программ приостанавливаются, речевая информация передается населению длительностью не более 5 минут. Допускается 2-3 минутное краткое повторение передачи речевого сообщения, при этом передачи правительственных сообщений имеют первостепенное значение.</w:t>
      </w:r>
    </w:p>
    <w:p w14:paraId="25117386" w14:textId="77777777" w:rsidR="00CC6D80" w:rsidRPr="00A5149A" w:rsidRDefault="00CC6D80" w:rsidP="00CC6D80">
      <w:pPr>
        <w:pStyle w:val="a1"/>
        <w:rPr>
          <w:sz w:val="28"/>
          <w:szCs w:val="28"/>
          <w:lang w:val="ru-RU"/>
        </w:rPr>
      </w:pPr>
      <w:r w:rsidRPr="00A5149A">
        <w:rPr>
          <w:sz w:val="28"/>
          <w:szCs w:val="28"/>
          <w:lang w:val="ru-RU"/>
        </w:rPr>
        <w:lastRenderedPageBreak/>
        <w:t>Объектовые системы оповещения, оборудуются на объектах, имеющих важное экономическое или оборонное значение, они состоят:</w:t>
      </w:r>
    </w:p>
    <w:p w14:paraId="2989A5EF"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из электронного оповещения персонала объекта;</w:t>
      </w:r>
    </w:p>
    <w:p w14:paraId="20AF9BE4" w14:textId="77777777" w:rsidR="00CC6D80" w:rsidRPr="00A5149A" w:rsidRDefault="00CC6D80" w:rsidP="00D13E86">
      <w:pPr>
        <w:numPr>
          <w:ilvl w:val="0"/>
          <w:numId w:val="9"/>
        </w:numPr>
        <w:autoSpaceDE w:val="0"/>
        <w:autoSpaceDN w:val="0"/>
        <w:adjustRightInd w:val="0"/>
        <w:ind w:left="1154"/>
        <w:contextualSpacing/>
        <w:rPr>
          <w:sz w:val="28"/>
          <w:szCs w:val="28"/>
        </w:rPr>
      </w:pPr>
      <w:r w:rsidRPr="00A5149A">
        <w:rPr>
          <w:sz w:val="28"/>
          <w:szCs w:val="28"/>
        </w:rPr>
        <w:t>объектовой сети радиотрансляционного вещания.</w:t>
      </w:r>
    </w:p>
    <w:p w14:paraId="0BFC3A0C" w14:textId="6E2CBF97" w:rsidR="00CC6D80" w:rsidRPr="00A5149A" w:rsidRDefault="00CC6D80" w:rsidP="00CC6D80">
      <w:pPr>
        <w:ind w:firstLine="709"/>
        <w:rPr>
          <w:rFonts w:eastAsiaTheme="minorEastAsia" w:cstheme="minorBidi"/>
          <w:sz w:val="28"/>
          <w:szCs w:val="28"/>
          <w:lang w:eastAsia="ar-SA" w:bidi="en-US"/>
        </w:rPr>
      </w:pPr>
      <w:bookmarkStart w:id="136" w:name="_Toc520277844"/>
      <w:bookmarkStart w:id="137" w:name="_Toc520277888"/>
      <w:r w:rsidRPr="00A5149A">
        <w:rPr>
          <w:rFonts w:eastAsiaTheme="minorEastAsia" w:cstheme="minorBidi"/>
          <w:sz w:val="28"/>
          <w:szCs w:val="28"/>
          <w:lang w:eastAsia="ar-SA" w:bidi="en-US"/>
        </w:rPr>
        <w:t xml:space="preserve">В настоящее время объектовые системы оповещения на территории </w:t>
      </w:r>
      <w:r w:rsidR="00C953A8">
        <w:rPr>
          <w:sz w:val="28"/>
          <w:szCs w:val="28"/>
        </w:rPr>
        <w:t>Серебрянского</w:t>
      </w:r>
      <w:r w:rsidR="00464443" w:rsidRPr="00A5149A">
        <w:rPr>
          <w:sz w:val="28"/>
          <w:szCs w:val="28"/>
        </w:rPr>
        <w:t xml:space="preserve"> </w:t>
      </w:r>
      <w:r w:rsidR="00D53B4C" w:rsidRPr="00A5149A">
        <w:rPr>
          <w:sz w:val="28"/>
          <w:szCs w:val="28"/>
        </w:rPr>
        <w:t>сельсовета</w:t>
      </w:r>
      <w:r w:rsidR="00D53B4C" w:rsidRPr="00A5149A">
        <w:rPr>
          <w:rFonts w:eastAsiaTheme="minorEastAsia" w:cstheme="minorBidi"/>
          <w:sz w:val="28"/>
          <w:szCs w:val="28"/>
          <w:lang w:eastAsia="ar-SA" w:bidi="en-US"/>
        </w:rPr>
        <w:t xml:space="preserve"> </w:t>
      </w:r>
      <w:r w:rsidRPr="00A5149A">
        <w:rPr>
          <w:rFonts w:eastAsiaTheme="minorEastAsia" w:cstheme="minorBidi"/>
          <w:sz w:val="28"/>
          <w:szCs w:val="28"/>
          <w:lang w:eastAsia="ar-SA" w:bidi="en-US"/>
        </w:rPr>
        <w:t xml:space="preserve">отсутствуют. </w:t>
      </w:r>
    </w:p>
    <w:p w14:paraId="664B8505" w14:textId="021F5050" w:rsidR="00CC6D80" w:rsidRPr="00A5149A" w:rsidRDefault="00CC6D80" w:rsidP="00CC6D80">
      <w:pPr>
        <w:ind w:firstLine="709"/>
        <w:rPr>
          <w:rFonts w:eastAsiaTheme="minorEastAsia" w:cstheme="minorBidi"/>
          <w:sz w:val="28"/>
          <w:szCs w:val="28"/>
          <w:lang w:eastAsia="ar-SA" w:bidi="en-US"/>
        </w:rPr>
      </w:pPr>
      <w:r w:rsidRPr="00A5149A">
        <w:rPr>
          <w:rFonts w:eastAsiaTheme="minorEastAsia" w:cstheme="minorBidi"/>
          <w:sz w:val="28"/>
          <w:szCs w:val="28"/>
          <w:lang w:eastAsia="ar-SA" w:bidi="en-US"/>
        </w:rPr>
        <w:t xml:space="preserve">При чрезвычайных ситуациях необходимо использовать подвижные средства оповещения населения. Для централизованного оповещения при ведении военных действий или вследствие этих действий, а также при чрезвычайных ситуациях в соответствии с СП 165.1325800.2014. </w:t>
      </w:r>
    </w:p>
    <w:p w14:paraId="7A3B0687" w14:textId="3E1A9D46" w:rsidR="00CC6D80" w:rsidRPr="00A5149A" w:rsidRDefault="00BA0D34" w:rsidP="00BA0D34">
      <w:pPr>
        <w:pStyle w:val="20"/>
        <w:rPr>
          <w:i w:val="0"/>
          <w:iCs w:val="0"/>
          <w:sz w:val="28"/>
        </w:rPr>
      </w:pPr>
      <w:bookmarkStart w:id="138" w:name="_Toc80880519"/>
      <w:bookmarkStart w:id="139" w:name="_Toc105658679"/>
      <w:bookmarkStart w:id="140" w:name="_Toc165539045"/>
      <w:r>
        <w:rPr>
          <w:i w:val="0"/>
          <w:iCs w:val="0"/>
          <w:sz w:val="28"/>
        </w:rPr>
        <w:t xml:space="preserve">6.2 </w:t>
      </w:r>
      <w:r w:rsidR="00CC6D80" w:rsidRPr="00A5149A">
        <w:rPr>
          <w:i w:val="0"/>
          <w:iCs w:val="0"/>
          <w:sz w:val="28"/>
        </w:rPr>
        <w:t>Инженерное обеспечение территории</w:t>
      </w:r>
      <w:bookmarkEnd w:id="136"/>
      <w:bookmarkEnd w:id="137"/>
      <w:bookmarkEnd w:id="138"/>
      <w:bookmarkEnd w:id="139"/>
      <w:bookmarkEnd w:id="140"/>
    </w:p>
    <w:p w14:paraId="45765098" w14:textId="77777777" w:rsidR="00CC6D80" w:rsidRPr="00A5149A" w:rsidRDefault="00CC6D80" w:rsidP="00CC6D80">
      <w:pPr>
        <w:pStyle w:val="a1"/>
        <w:spacing w:before="120"/>
        <w:rPr>
          <w:b/>
          <w:bCs/>
          <w:sz w:val="28"/>
          <w:szCs w:val="28"/>
          <w:lang w:val="ru-RU"/>
        </w:rPr>
      </w:pPr>
      <w:bookmarkStart w:id="141" w:name="_Toc520277845"/>
      <w:bookmarkStart w:id="142" w:name="_Toc520277889"/>
      <w:r w:rsidRPr="00A5149A">
        <w:rPr>
          <w:b/>
          <w:bCs/>
          <w:sz w:val="28"/>
          <w:szCs w:val="28"/>
          <w:lang w:val="ru-RU"/>
        </w:rPr>
        <w:t>Водоснабжение и водоотведение</w:t>
      </w:r>
      <w:bookmarkEnd w:id="141"/>
      <w:bookmarkEnd w:id="142"/>
    </w:p>
    <w:p w14:paraId="70F6A3B1" w14:textId="4AB85475" w:rsidR="008E7A96" w:rsidRPr="00A5149A" w:rsidRDefault="008E7A96" w:rsidP="008E7A96">
      <w:pPr>
        <w:pStyle w:val="a1"/>
        <w:rPr>
          <w:sz w:val="28"/>
          <w:szCs w:val="28"/>
          <w:lang w:val="ru-RU"/>
        </w:rPr>
      </w:pPr>
      <w:r w:rsidRPr="00A5149A">
        <w:rPr>
          <w:sz w:val="28"/>
          <w:szCs w:val="28"/>
          <w:lang w:val="ru-RU"/>
        </w:rPr>
        <w:t xml:space="preserve">В населенных пунктах </w:t>
      </w:r>
      <w:r w:rsidR="00C953A8">
        <w:rPr>
          <w:sz w:val="28"/>
          <w:szCs w:val="28"/>
          <w:lang w:val="ru-RU"/>
        </w:rPr>
        <w:t>Серебрянского</w:t>
      </w:r>
      <w:r w:rsidR="00464443" w:rsidRPr="00A5149A">
        <w:rPr>
          <w:sz w:val="28"/>
          <w:szCs w:val="28"/>
          <w:lang w:val="ru-RU"/>
        </w:rPr>
        <w:t xml:space="preserve"> </w:t>
      </w:r>
      <w:r w:rsidRPr="00A5149A">
        <w:rPr>
          <w:rFonts w:eastAsiaTheme="minorEastAsia"/>
          <w:sz w:val="28"/>
          <w:szCs w:val="28"/>
          <w:lang w:val="ru-RU"/>
        </w:rPr>
        <w:t xml:space="preserve">сельсовета </w:t>
      </w:r>
      <w:r w:rsidRPr="00A5149A">
        <w:rPr>
          <w:sz w:val="28"/>
          <w:szCs w:val="28"/>
          <w:lang w:val="ru-RU"/>
        </w:rPr>
        <w:t>системы и сети водоотведения отсутствуют. Население использует локальные очистные сооружения, выгребные ямы, септики.</w:t>
      </w:r>
    </w:p>
    <w:p w14:paraId="40F2C00D" w14:textId="7E5FD62B" w:rsidR="008E7A96" w:rsidRPr="00A5149A" w:rsidRDefault="008E7A96" w:rsidP="008E7A96">
      <w:pPr>
        <w:pStyle w:val="a1"/>
        <w:rPr>
          <w:sz w:val="28"/>
          <w:szCs w:val="28"/>
          <w:lang w:val="ru-RU"/>
        </w:rPr>
      </w:pPr>
      <w:r w:rsidRPr="00A5149A">
        <w:rPr>
          <w:sz w:val="28"/>
          <w:szCs w:val="28"/>
          <w:lang w:val="ru-RU"/>
        </w:rPr>
        <w:t xml:space="preserve">Сточные воды от жилой и общественной застройки поступают в накопительные выгребные ямы и осуществляется вывоз специализированным транспортными средствами на полигоны </w:t>
      </w:r>
      <w:proofErr w:type="spellStart"/>
      <w:r w:rsidRPr="00A5149A">
        <w:rPr>
          <w:sz w:val="28"/>
          <w:szCs w:val="28"/>
          <w:lang w:val="ru-RU"/>
        </w:rPr>
        <w:t>ТКО</w:t>
      </w:r>
      <w:proofErr w:type="spellEnd"/>
      <w:r w:rsidRPr="00A5149A">
        <w:rPr>
          <w:sz w:val="28"/>
          <w:szCs w:val="28"/>
          <w:lang w:val="ru-RU"/>
        </w:rPr>
        <w:t>.</w:t>
      </w:r>
    </w:p>
    <w:p w14:paraId="79BD140A" w14:textId="638A79DB"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водоснабжения </w:t>
      </w:r>
      <w:r w:rsidR="00C953A8">
        <w:rPr>
          <w:sz w:val="28"/>
          <w:szCs w:val="28"/>
          <w:lang w:eastAsia="ar-SA" w:bidi="en-US"/>
        </w:rPr>
        <w:t>Серебрянского</w:t>
      </w:r>
      <w:r w:rsidRPr="0009753F">
        <w:rPr>
          <w:sz w:val="28"/>
          <w:szCs w:val="28"/>
          <w:lang w:eastAsia="ar-SA" w:bidi="en-US"/>
        </w:rPr>
        <w:t xml:space="preserve"> сельсовета - объединенная хозяйственно-противопожарная.</w:t>
      </w:r>
    </w:p>
    <w:p w14:paraId="65B6C362" w14:textId="77777777" w:rsidR="005579B0" w:rsidRPr="0009753F" w:rsidRDefault="005579B0" w:rsidP="005579B0">
      <w:pPr>
        <w:suppressAutoHyphens/>
        <w:ind w:firstLine="709"/>
        <w:rPr>
          <w:sz w:val="28"/>
          <w:szCs w:val="28"/>
          <w:lang w:eastAsia="ar-SA" w:bidi="en-US"/>
        </w:rPr>
      </w:pPr>
      <w:r w:rsidRPr="0009753F">
        <w:rPr>
          <w:sz w:val="28"/>
          <w:szCs w:val="28"/>
          <w:lang w:eastAsia="ar-SA" w:bidi="en-US"/>
        </w:rPr>
        <w:t xml:space="preserve">Система подачи воды – централизованная напорная. </w:t>
      </w:r>
    </w:p>
    <w:p w14:paraId="55EFB26C" w14:textId="60A0236D" w:rsidR="005579B0" w:rsidRPr="0009753F" w:rsidRDefault="005579B0" w:rsidP="005579B0">
      <w:pPr>
        <w:suppressAutoHyphens/>
        <w:ind w:firstLine="709"/>
        <w:rPr>
          <w:sz w:val="28"/>
          <w:szCs w:val="28"/>
          <w:lang w:eastAsia="ar-SA" w:bidi="en-US"/>
        </w:rPr>
      </w:pPr>
      <w:r>
        <w:rPr>
          <w:sz w:val="28"/>
          <w:szCs w:val="28"/>
          <w:lang w:eastAsia="ar-SA" w:bidi="en-US"/>
        </w:rPr>
        <w:t>Общая п</w:t>
      </w:r>
      <w:r w:rsidRPr="0009753F">
        <w:rPr>
          <w:sz w:val="28"/>
          <w:szCs w:val="28"/>
          <w:lang w:eastAsia="ar-SA" w:bidi="en-US"/>
        </w:rPr>
        <w:t xml:space="preserve">ротяженность водопроводной сети на территории </w:t>
      </w:r>
      <w:r w:rsidR="00C953A8">
        <w:rPr>
          <w:sz w:val="28"/>
          <w:szCs w:val="28"/>
          <w:lang w:eastAsia="ar-SA" w:bidi="en-US"/>
        </w:rPr>
        <w:t>Серебрянского</w:t>
      </w:r>
      <w:r w:rsidRPr="0009753F">
        <w:rPr>
          <w:sz w:val="28"/>
          <w:szCs w:val="28"/>
          <w:lang w:eastAsia="ar-SA" w:bidi="en-US"/>
        </w:rPr>
        <w:t xml:space="preserve"> сельсовета составляет </w:t>
      </w:r>
      <w:r w:rsidR="0027218F">
        <w:rPr>
          <w:sz w:val="28"/>
          <w:szCs w:val="28"/>
          <w:lang w:eastAsia="ar-SA" w:bidi="en-US"/>
        </w:rPr>
        <w:t>12,27</w:t>
      </w:r>
      <w:r w:rsidRPr="0009753F">
        <w:rPr>
          <w:sz w:val="28"/>
          <w:szCs w:val="28"/>
          <w:lang w:eastAsia="ar-SA" w:bidi="en-US"/>
        </w:rPr>
        <w:t xml:space="preserve"> км. Значительный физический износ трубопроводов не позволяет обеспечивать безаварийную работу водопроводных сетей. </w:t>
      </w:r>
    </w:p>
    <w:p w14:paraId="679CC774" w14:textId="55372EDD" w:rsidR="005579B0" w:rsidRPr="005579B0" w:rsidRDefault="005579B0" w:rsidP="005579B0">
      <w:pPr>
        <w:suppressAutoHyphens/>
        <w:ind w:firstLine="709"/>
        <w:rPr>
          <w:sz w:val="28"/>
          <w:szCs w:val="28"/>
          <w:lang w:eastAsia="ar-SA" w:bidi="en-US"/>
        </w:rPr>
      </w:pPr>
      <w:r w:rsidRPr="003311C7">
        <w:rPr>
          <w:sz w:val="28"/>
          <w:szCs w:val="28"/>
          <w:lang w:eastAsia="ar-SA" w:bidi="en-US"/>
        </w:rPr>
        <w:t xml:space="preserve">На территории </w:t>
      </w:r>
      <w:r w:rsidR="00C953A8">
        <w:rPr>
          <w:sz w:val="28"/>
          <w:szCs w:val="28"/>
          <w:lang w:eastAsia="ar-SA" w:bidi="en-US"/>
        </w:rPr>
        <w:t>Серебрянского</w:t>
      </w:r>
      <w:r w:rsidRPr="003311C7">
        <w:rPr>
          <w:sz w:val="28"/>
          <w:szCs w:val="28"/>
          <w:lang w:eastAsia="ar-SA" w:bidi="en-US"/>
        </w:rPr>
        <w:t xml:space="preserve"> сельсовета - качество воды, подаваемой потребителю, соответствует требованиям СанПиН 2.1.3684-21 «Санитарно-эпидемиологические требования к содержанию территорий городских и сельских поселений, к водным объектам, питьевой воде и питьевому водоснабжению, атмосферному воздуху, почвам, жилым помещениям, эксплуатации производственных, общественных помещений, организации и проведению санитарно-противоэпидемических (профилактических) мероприятий»</w:t>
      </w:r>
      <w:r w:rsidR="000432CF">
        <w:rPr>
          <w:sz w:val="28"/>
          <w:szCs w:val="28"/>
          <w:lang w:eastAsia="ar-SA" w:bidi="en-US"/>
        </w:rPr>
        <w:t>.</w:t>
      </w:r>
    </w:p>
    <w:p w14:paraId="04F3237C"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К первоочередным мероприятиям по обеспечению устойчивости работы системы водоснабжения в условиях ЧС (в соответствии с инструкцией ВСН ВК 4-90) относятся:</w:t>
      </w:r>
    </w:p>
    <w:p w14:paraId="7EA5037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подготовка схем водоснабжения населенных пунктов </w:t>
      </w:r>
      <w:r w:rsidRPr="00A5149A">
        <w:rPr>
          <w:sz w:val="28"/>
          <w:szCs w:val="28"/>
          <w:lang w:val="ru-RU" w:eastAsia="x-none"/>
        </w:rPr>
        <w:t>муниципального образования</w:t>
      </w:r>
      <w:r w:rsidRPr="00A5149A">
        <w:rPr>
          <w:sz w:val="28"/>
          <w:szCs w:val="28"/>
          <w:lang w:val="x-none" w:eastAsia="x-none"/>
        </w:rPr>
        <w:t xml:space="preserve"> </w:t>
      </w:r>
      <w:r w:rsidRPr="00A5149A">
        <w:rPr>
          <w:sz w:val="28"/>
          <w:szCs w:val="28"/>
          <w:lang w:val="ru-RU"/>
        </w:rPr>
        <w:t>для различных ситуаций и режимов работы, в соответствии с нормативными требованиями ВСН ВК 4-90;</w:t>
      </w:r>
    </w:p>
    <w:p w14:paraId="1B83E280"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 xml:space="preserve">в схеме должны быть задействованы в первую очередь все ресурсы подземных вод, поверхностные источники могут быть </w:t>
      </w:r>
      <w:r w:rsidRPr="00A5149A">
        <w:rPr>
          <w:sz w:val="28"/>
          <w:szCs w:val="28"/>
          <w:lang w:val="ru-RU"/>
        </w:rPr>
        <w:lastRenderedPageBreak/>
        <w:t>использованы только в крайнем случае, если качество воды в них соответствует одному из трех классов, указанных в ГОСТ 2761-84;</w:t>
      </w:r>
    </w:p>
    <w:p w14:paraId="2D95075E"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устья всех водозаборных скважин и задействованных колодцев должны быть загерметизированы;</w:t>
      </w:r>
    </w:p>
    <w:p w14:paraId="494863D6"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ряд скважин должен иметь резервные источники электроснабжения, не отключаемые при обесточивании других потребителей или иметь устройства для подключения насосов к передвижным электростанциям, а также патрубки для обеспечения залива воды в передвижные цистерны;</w:t>
      </w:r>
    </w:p>
    <w:p w14:paraId="792AD58A"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реагентные и хлорные хозяйства должны быть подготовлены для работы по водоочистке при заражении воды или воздушной среды;</w:t>
      </w:r>
    </w:p>
    <w:p w14:paraId="7B4F164D" w14:textId="77777777" w:rsidR="00CC6D80" w:rsidRPr="00A5149A" w:rsidRDefault="00CC6D80" w:rsidP="00945AE8">
      <w:pPr>
        <w:pStyle w:val="a1"/>
        <w:numPr>
          <w:ilvl w:val="0"/>
          <w:numId w:val="16"/>
        </w:numPr>
        <w:ind w:left="1241" w:hanging="504"/>
        <w:rPr>
          <w:sz w:val="28"/>
          <w:szCs w:val="28"/>
          <w:lang w:val="ru-RU"/>
        </w:rPr>
      </w:pPr>
      <w:r w:rsidRPr="00A5149A">
        <w:rPr>
          <w:sz w:val="28"/>
          <w:szCs w:val="28"/>
          <w:lang w:val="ru-RU"/>
        </w:rPr>
        <w:t>каждый пункт раздачи воды в передвижную тару должен обслуживать территорию населенного пункта в радиусе не более 1,5 км.</w:t>
      </w:r>
    </w:p>
    <w:p w14:paraId="24177BE4" w14:textId="77777777" w:rsidR="00CC6D80" w:rsidRPr="00A5149A" w:rsidRDefault="00CC6D80" w:rsidP="00CC6D80">
      <w:pPr>
        <w:ind w:firstLine="709"/>
        <w:rPr>
          <w:rFonts w:eastAsiaTheme="minorEastAsia" w:cstheme="minorBidi"/>
          <w:sz w:val="28"/>
          <w:szCs w:val="28"/>
        </w:rPr>
      </w:pPr>
      <w:r w:rsidRPr="00A5149A">
        <w:rPr>
          <w:rFonts w:eastAsiaTheme="minorEastAsia" w:cstheme="minorBidi"/>
          <w:sz w:val="28"/>
          <w:szCs w:val="28"/>
        </w:rPr>
        <w:t>Водоотведение должно осуществляться в специально оборудованные места, обозначенные на схеме и на местности специальными предупредительными знаками (аншлагами). Доступ к ним должен быть оборудован техническими средствами, исключающими контакт персонала и населения с загрязненной средой.</w:t>
      </w:r>
    </w:p>
    <w:p w14:paraId="33F88D4E" w14:textId="77777777" w:rsidR="00CC6D80" w:rsidRPr="00A5149A" w:rsidRDefault="00CC6D80" w:rsidP="00CC6D80">
      <w:pPr>
        <w:pStyle w:val="a1"/>
        <w:spacing w:before="120"/>
        <w:rPr>
          <w:b/>
          <w:bCs/>
          <w:sz w:val="28"/>
          <w:szCs w:val="28"/>
          <w:lang w:val="ru-RU"/>
        </w:rPr>
      </w:pPr>
      <w:bookmarkStart w:id="143" w:name="_Toc520277846"/>
      <w:bookmarkStart w:id="144" w:name="_Toc520277890"/>
      <w:r w:rsidRPr="00A5149A">
        <w:rPr>
          <w:b/>
          <w:bCs/>
          <w:sz w:val="28"/>
          <w:szCs w:val="28"/>
          <w:lang w:val="ru-RU"/>
        </w:rPr>
        <w:t>Тепло и энергоснабжение</w:t>
      </w:r>
      <w:bookmarkEnd w:id="143"/>
      <w:bookmarkEnd w:id="144"/>
    </w:p>
    <w:p w14:paraId="20FC4978" w14:textId="77777777" w:rsidR="0027218F" w:rsidRPr="008B1BC4" w:rsidRDefault="0027218F" w:rsidP="0027218F">
      <w:pPr>
        <w:widowControl w:val="0"/>
        <w:ind w:firstLine="709"/>
        <w:rPr>
          <w:sz w:val="28"/>
          <w:szCs w:val="28"/>
        </w:rPr>
      </w:pPr>
      <w:bookmarkStart w:id="145" w:name="_Toc520277847"/>
      <w:bookmarkStart w:id="146" w:name="_Toc520277891"/>
      <w:r w:rsidRPr="004C1556">
        <w:rPr>
          <w:sz w:val="28"/>
          <w:szCs w:val="28"/>
        </w:rPr>
        <w:t xml:space="preserve">Централизованное теплоснабжение имеется в с. </w:t>
      </w:r>
      <w:r>
        <w:rPr>
          <w:sz w:val="28"/>
          <w:szCs w:val="28"/>
        </w:rPr>
        <w:t>Серебрянское</w:t>
      </w:r>
      <w:r w:rsidRPr="004C1556">
        <w:rPr>
          <w:sz w:val="28"/>
          <w:szCs w:val="28"/>
        </w:rPr>
        <w:t xml:space="preserve">, осуществляется от </w:t>
      </w:r>
      <w:r>
        <w:rPr>
          <w:sz w:val="28"/>
          <w:szCs w:val="28"/>
        </w:rPr>
        <w:t>одной</w:t>
      </w:r>
      <w:r w:rsidRPr="004C1556">
        <w:rPr>
          <w:sz w:val="28"/>
          <w:szCs w:val="28"/>
        </w:rPr>
        <w:t xml:space="preserve"> котельн</w:t>
      </w:r>
      <w:r>
        <w:rPr>
          <w:sz w:val="28"/>
          <w:szCs w:val="28"/>
        </w:rPr>
        <w:t>ой</w:t>
      </w:r>
      <w:r w:rsidRPr="004C1556">
        <w:rPr>
          <w:sz w:val="28"/>
          <w:szCs w:val="28"/>
        </w:rPr>
        <w:t>, расположенн</w:t>
      </w:r>
      <w:r>
        <w:rPr>
          <w:sz w:val="28"/>
          <w:szCs w:val="28"/>
        </w:rPr>
        <w:t>ой</w:t>
      </w:r>
      <w:r w:rsidRPr="004C1556">
        <w:rPr>
          <w:sz w:val="28"/>
          <w:szCs w:val="28"/>
        </w:rPr>
        <w:t xml:space="preserve"> в селе</w:t>
      </w:r>
      <w:r>
        <w:rPr>
          <w:sz w:val="28"/>
          <w:szCs w:val="28"/>
        </w:rPr>
        <w:t xml:space="preserve"> Серебрянское по адресу ул. Комсомольская д. 1А</w:t>
      </w:r>
      <w:r w:rsidRPr="004C1556">
        <w:rPr>
          <w:sz w:val="28"/>
          <w:szCs w:val="28"/>
        </w:rPr>
        <w:t>.</w:t>
      </w:r>
      <w:r>
        <w:rPr>
          <w:sz w:val="28"/>
          <w:szCs w:val="28"/>
        </w:rPr>
        <w:t xml:space="preserve"> </w:t>
      </w:r>
      <w:r w:rsidRPr="004C1556">
        <w:rPr>
          <w:sz w:val="28"/>
          <w:szCs w:val="28"/>
        </w:rPr>
        <w:t>Котельн</w:t>
      </w:r>
      <w:r>
        <w:rPr>
          <w:sz w:val="28"/>
          <w:szCs w:val="28"/>
        </w:rPr>
        <w:t>ая</w:t>
      </w:r>
      <w:r w:rsidRPr="004C1556">
        <w:rPr>
          <w:sz w:val="28"/>
          <w:szCs w:val="28"/>
        </w:rPr>
        <w:t xml:space="preserve"> предназначен</w:t>
      </w:r>
      <w:r>
        <w:rPr>
          <w:sz w:val="28"/>
          <w:szCs w:val="28"/>
        </w:rPr>
        <w:t>а</w:t>
      </w:r>
      <w:r w:rsidRPr="004C1556">
        <w:rPr>
          <w:sz w:val="28"/>
          <w:szCs w:val="28"/>
        </w:rPr>
        <w:t xml:space="preserve"> для выработки тепловой энергии на нужды отопления объектов социально-бытового назначения.</w:t>
      </w:r>
    </w:p>
    <w:p w14:paraId="23F70470" w14:textId="3AAF73D4" w:rsidR="005579B0" w:rsidRDefault="00BB32EE" w:rsidP="00BB32EE">
      <w:pPr>
        <w:widowControl w:val="0"/>
        <w:ind w:firstLine="709"/>
        <w:rPr>
          <w:sz w:val="28"/>
          <w:szCs w:val="28"/>
          <w:lang w:eastAsia="ar-SA" w:bidi="en-US"/>
        </w:rPr>
      </w:pPr>
      <w:r w:rsidRPr="00BB32EE">
        <w:rPr>
          <w:sz w:val="28"/>
          <w:szCs w:val="28"/>
        </w:rPr>
        <w:t xml:space="preserve">Общая протяженность тепловых сетей в с. </w:t>
      </w:r>
      <w:r w:rsidR="0027218F">
        <w:rPr>
          <w:sz w:val="28"/>
          <w:szCs w:val="28"/>
        </w:rPr>
        <w:t>Серебрянское</w:t>
      </w:r>
      <w:r w:rsidRPr="00BB32EE">
        <w:rPr>
          <w:sz w:val="28"/>
          <w:szCs w:val="28"/>
        </w:rPr>
        <w:t xml:space="preserve"> составляет </w:t>
      </w:r>
      <w:r w:rsidR="0027218F">
        <w:rPr>
          <w:sz w:val="28"/>
          <w:szCs w:val="28"/>
        </w:rPr>
        <w:t>1620,00</w:t>
      </w:r>
      <w:r w:rsidRPr="00BB32EE">
        <w:rPr>
          <w:sz w:val="28"/>
          <w:szCs w:val="28"/>
        </w:rPr>
        <w:t xml:space="preserve"> м в двухтрубном исполнении. </w:t>
      </w:r>
    </w:p>
    <w:p w14:paraId="56720E49" w14:textId="46BDDDB3" w:rsidR="005579B0" w:rsidRPr="00A5149A" w:rsidRDefault="005579B0" w:rsidP="005579B0">
      <w:pPr>
        <w:pStyle w:val="S9"/>
        <w:rPr>
          <w:szCs w:val="28"/>
        </w:rPr>
      </w:pPr>
      <w:r w:rsidRPr="00A5149A">
        <w:rPr>
          <w:szCs w:val="28"/>
        </w:rPr>
        <w:t xml:space="preserve">Электроснабжение </w:t>
      </w:r>
      <w:r w:rsidR="00C953A8">
        <w:rPr>
          <w:szCs w:val="28"/>
        </w:rPr>
        <w:t>Серебрянского</w:t>
      </w:r>
      <w:r w:rsidRPr="00A5149A">
        <w:rPr>
          <w:szCs w:val="28"/>
        </w:rPr>
        <w:t xml:space="preserve"> сельсовета обеспечивает предприятие </w:t>
      </w:r>
      <w:r>
        <w:rPr>
          <w:szCs w:val="28"/>
        </w:rPr>
        <w:t>«</w:t>
      </w:r>
      <w:r w:rsidR="00C605E3">
        <w:rPr>
          <w:szCs w:val="28"/>
        </w:rPr>
        <w:t>Чулымские</w:t>
      </w:r>
      <w:r>
        <w:rPr>
          <w:szCs w:val="28"/>
        </w:rPr>
        <w:t xml:space="preserve"> электрические сети» АО «РЭС».</w:t>
      </w:r>
    </w:p>
    <w:p w14:paraId="015C7D11" w14:textId="1E9F1CCA" w:rsidR="00BB32EE" w:rsidRDefault="00BB32EE" w:rsidP="005579B0">
      <w:pPr>
        <w:pStyle w:val="S9"/>
        <w:rPr>
          <w:szCs w:val="28"/>
        </w:rPr>
      </w:pPr>
      <w:r w:rsidRPr="00BB32EE">
        <w:rPr>
          <w:szCs w:val="28"/>
        </w:rPr>
        <w:t xml:space="preserve">Электроснабжение </w:t>
      </w:r>
      <w:r w:rsidR="00C953A8">
        <w:rPr>
          <w:szCs w:val="28"/>
        </w:rPr>
        <w:t>Серебрянского</w:t>
      </w:r>
      <w:r w:rsidRPr="00BB32EE">
        <w:rPr>
          <w:szCs w:val="28"/>
        </w:rPr>
        <w:t xml:space="preserve"> сельсовета осуществляется от ПС «</w:t>
      </w:r>
      <w:r w:rsidR="0027218F">
        <w:rPr>
          <w:szCs w:val="28"/>
        </w:rPr>
        <w:t>Серебрянка</w:t>
      </w:r>
      <w:r w:rsidRPr="00BB32EE">
        <w:rPr>
          <w:szCs w:val="28"/>
        </w:rPr>
        <w:t xml:space="preserve">» </w:t>
      </w:r>
      <w:r w:rsidR="0027218F">
        <w:rPr>
          <w:szCs w:val="28"/>
        </w:rPr>
        <w:t>110</w:t>
      </w:r>
      <w:r w:rsidRPr="00BB32EE">
        <w:rPr>
          <w:szCs w:val="28"/>
        </w:rPr>
        <w:t xml:space="preserve">/10 </w:t>
      </w:r>
      <w:proofErr w:type="spellStart"/>
      <w:r w:rsidRPr="00BB32EE">
        <w:rPr>
          <w:szCs w:val="28"/>
        </w:rPr>
        <w:t>кВ</w:t>
      </w:r>
      <w:proofErr w:type="spellEnd"/>
      <w:r w:rsidRPr="00BB32EE">
        <w:rPr>
          <w:szCs w:val="28"/>
        </w:rPr>
        <w:t xml:space="preserve">, расположенной в с. </w:t>
      </w:r>
      <w:r w:rsidR="0027218F">
        <w:rPr>
          <w:szCs w:val="28"/>
        </w:rPr>
        <w:t>Серебрянское</w:t>
      </w:r>
      <w:r w:rsidRPr="00BB32EE">
        <w:rPr>
          <w:szCs w:val="28"/>
        </w:rPr>
        <w:t>.</w:t>
      </w:r>
    </w:p>
    <w:p w14:paraId="7F8167E5" w14:textId="7F5F2D5E" w:rsidR="005579B0" w:rsidRPr="00E630C7" w:rsidRDefault="005579B0" w:rsidP="005579B0">
      <w:pPr>
        <w:pStyle w:val="S9"/>
        <w:rPr>
          <w:szCs w:val="28"/>
        </w:rPr>
      </w:pPr>
      <w:r w:rsidRPr="00E630C7">
        <w:rPr>
          <w:szCs w:val="28"/>
        </w:rPr>
        <w:t xml:space="preserve">Между населенными пунктами проложены воздушные линии ВЛ 10 </w:t>
      </w:r>
      <w:proofErr w:type="spellStart"/>
      <w:r w:rsidRPr="00E630C7">
        <w:rPr>
          <w:szCs w:val="28"/>
        </w:rPr>
        <w:t>кВ.</w:t>
      </w:r>
      <w:proofErr w:type="spellEnd"/>
      <w:r w:rsidRPr="00E630C7">
        <w:rPr>
          <w:szCs w:val="28"/>
        </w:rPr>
        <w:t xml:space="preserve"> Для трансформирования потребных мощностей предусматриваются трансформаторные подстанции ТП 10/0,4 </w:t>
      </w:r>
      <w:proofErr w:type="spellStart"/>
      <w:r w:rsidRPr="00E630C7">
        <w:rPr>
          <w:szCs w:val="28"/>
        </w:rPr>
        <w:t>кВ.</w:t>
      </w:r>
      <w:proofErr w:type="spellEnd"/>
      <w:r w:rsidRPr="00E630C7">
        <w:rPr>
          <w:szCs w:val="28"/>
        </w:rPr>
        <w:t xml:space="preserve"> </w:t>
      </w:r>
    </w:p>
    <w:p w14:paraId="227BAE02" w14:textId="575E2DF3" w:rsidR="005579B0" w:rsidRPr="00547FAF" w:rsidRDefault="005579B0" w:rsidP="005579B0">
      <w:pPr>
        <w:pStyle w:val="a1"/>
        <w:rPr>
          <w:sz w:val="28"/>
          <w:szCs w:val="28"/>
          <w:lang w:val="ru-RU"/>
        </w:rPr>
      </w:pPr>
      <w:r w:rsidRPr="00547FAF">
        <w:rPr>
          <w:sz w:val="28"/>
          <w:szCs w:val="28"/>
          <w:lang w:val="ru-RU"/>
        </w:rPr>
        <w:t xml:space="preserve">По территории </w:t>
      </w:r>
      <w:r w:rsidR="00C953A8">
        <w:rPr>
          <w:sz w:val="28"/>
          <w:szCs w:val="28"/>
          <w:lang w:val="ru-RU"/>
        </w:rPr>
        <w:t>Серебрянского</w:t>
      </w:r>
      <w:r w:rsidRPr="00547FAF">
        <w:rPr>
          <w:rFonts w:eastAsia="Calibri"/>
          <w:sz w:val="28"/>
          <w:szCs w:val="28"/>
          <w:lang w:val="ru-RU"/>
        </w:rPr>
        <w:t xml:space="preserve"> </w:t>
      </w:r>
      <w:r w:rsidRPr="00547FAF">
        <w:rPr>
          <w:sz w:val="28"/>
          <w:szCs w:val="28"/>
          <w:lang w:val="ru-RU"/>
        </w:rPr>
        <w:t>сельсовета проходят следующие ЛЭП:</w:t>
      </w:r>
    </w:p>
    <w:p w14:paraId="49E66C43" w14:textId="77777777" w:rsidR="0027218F" w:rsidRPr="000D7E11" w:rsidRDefault="0027218F" w:rsidP="0027218F">
      <w:pPr>
        <w:pStyle w:val="afff2"/>
        <w:numPr>
          <w:ilvl w:val="0"/>
          <w:numId w:val="7"/>
        </w:numPr>
        <w:ind w:left="1064"/>
        <w:contextualSpacing w:val="0"/>
        <w:rPr>
          <w:bCs/>
          <w:spacing w:val="-1"/>
          <w:sz w:val="28"/>
          <w:szCs w:val="28"/>
        </w:rPr>
      </w:pPr>
      <w:r w:rsidRPr="000D7E11">
        <w:rPr>
          <w:bCs/>
          <w:spacing w:val="-1"/>
          <w:sz w:val="28"/>
          <w:szCs w:val="28"/>
        </w:rPr>
        <w:t xml:space="preserve">ЛЭП 10 </w:t>
      </w:r>
      <w:proofErr w:type="spellStart"/>
      <w:r w:rsidRPr="000D7E11">
        <w:rPr>
          <w:bCs/>
          <w:spacing w:val="-1"/>
          <w:sz w:val="28"/>
          <w:szCs w:val="28"/>
        </w:rPr>
        <w:t>кВ</w:t>
      </w:r>
      <w:proofErr w:type="spellEnd"/>
      <w:r w:rsidRPr="000D7E11">
        <w:rPr>
          <w:bCs/>
          <w:spacing w:val="-1"/>
          <w:sz w:val="28"/>
          <w:szCs w:val="28"/>
        </w:rPr>
        <w:t xml:space="preserve"> – протяженностью </w:t>
      </w:r>
      <w:r>
        <w:rPr>
          <w:bCs/>
          <w:spacing w:val="-1"/>
          <w:sz w:val="28"/>
          <w:szCs w:val="28"/>
        </w:rPr>
        <w:t>66,48</w:t>
      </w:r>
      <w:r w:rsidRPr="000D7E11">
        <w:rPr>
          <w:bCs/>
          <w:spacing w:val="-1"/>
          <w:sz w:val="28"/>
          <w:szCs w:val="28"/>
        </w:rPr>
        <w:t xml:space="preserve"> км;</w:t>
      </w:r>
    </w:p>
    <w:p w14:paraId="27D4322A" w14:textId="77777777" w:rsidR="0027218F" w:rsidRDefault="0027218F" w:rsidP="0027218F">
      <w:pPr>
        <w:pStyle w:val="afff2"/>
        <w:numPr>
          <w:ilvl w:val="0"/>
          <w:numId w:val="7"/>
        </w:numPr>
        <w:ind w:left="1064"/>
        <w:contextualSpacing w:val="0"/>
        <w:rPr>
          <w:bCs/>
          <w:spacing w:val="-1"/>
          <w:sz w:val="28"/>
          <w:szCs w:val="28"/>
        </w:rPr>
      </w:pPr>
      <w:r>
        <w:rPr>
          <w:bCs/>
          <w:spacing w:val="-1"/>
          <w:sz w:val="28"/>
          <w:szCs w:val="28"/>
        </w:rPr>
        <w:t>ВЛ</w:t>
      </w:r>
      <w:r w:rsidRPr="00AC6FD7">
        <w:rPr>
          <w:bCs/>
          <w:spacing w:val="-1"/>
          <w:sz w:val="28"/>
          <w:szCs w:val="28"/>
        </w:rPr>
        <w:t xml:space="preserve"> 110 </w:t>
      </w:r>
      <w:proofErr w:type="spellStart"/>
      <w:r>
        <w:rPr>
          <w:bCs/>
          <w:spacing w:val="-1"/>
          <w:sz w:val="28"/>
          <w:szCs w:val="28"/>
        </w:rPr>
        <w:t>кВ</w:t>
      </w:r>
      <w:proofErr w:type="spellEnd"/>
      <w:r w:rsidRPr="00AC6FD7">
        <w:rPr>
          <w:bCs/>
          <w:spacing w:val="-1"/>
          <w:sz w:val="28"/>
          <w:szCs w:val="28"/>
        </w:rPr>
        <w:t xml:space="preserve"> №З-21 "Чулым - Воздвиженка" </w:t>
      </w:r>
      <w:r w:rsidRPr="000D7E11">
        <w:rPr>
          <w:bCs/>
          <w:spacing w:val="-1"/>
          <w:sz w:val="28"/>
          <w:szCs w:val="28"/>
        </w:rPr>
        <w:t xml:space="preserve">– протяженностью </w:t>
      </w:r>
      <w:r>
        <w:rPr>
          <w:bCs/>
          <w:spacing w:val="-1"/>
          <w:sz w:val="28"/>
          <w:szCs w:val="28"/>
        </w:rPr>
        <w:t>17,89</w:t>
      </w:r>
      <w:r w:rsidRPr="000D7E11">
        <w:rPr>
          <w:bCs/>
          <w:spacing w:val="-1"/>
          <w:sz w:val="28"/>
          <w:szCs w:val="28"/>
        </w:rPr>
        <w:t xml:space="preserve"> км</w:t>
      </w:r>
      <w:r>
        <w:rPr>
          <w:bCs/>
          <w:spacing w:val="-1"/>
          <w:sz w:val="28"/>
          <w:szCs w:val="28"/>
        </w:rPr>
        <w:t>;</w:t>
      </w:r>
    </w:p>
    <w:p w14:paraId="12953759" w14:textId="77777777" w:rsidR="0027218F" w:rsidRPr="000D7E11" w:rsidRDefault="0027218F" w:rsidP="0027218F">
      <w:pPr>
        <w:pStyle w:val="afff2"/>
        <w:numPr>
          <w:ilvl w:val="0"/>
          <w:numId w:val="7"/>
        </w:numPr>
        <w:ind w:left="1064"/>
        <w:contextualSpacing w:val="0"/>
        <w:rPr>
          <w:bCs/>
          <w:spacing w:val="-1"/>
          <w:sz w:val="28"/>
          <w:szCs w:val="28"/>
        </w:rPr>
      </w:pPr>
      <w:r>
        <w:rPr>
          <w:bCs/>
          <w:spacing w:val="-1"/>
          <w:sz w:val="28"/>
          <w:szCs w:val="28"/>
        </w:rPr>
        <w:t>ВЛ</w:t>
      </w:r>
      <w:r w:rsidRPr="00AC6FD7">
        <w:rPr>
          <w:bCs/>
          <w:spacing w:val="-1"/>
          <w:sz w:val="28"/>
          <w:szCs w:val="28"/>
        </w:rPr>
        <w:t xml:space="preserve"> 110 </w:t>
      </w:r>
      <w:proofErr w:type="spellStart"/>
      <w:r>
        <w:rPr>
          <w:bCs/>
          <w:spacing w:val="-1"/>
          <w:sz w:val="28"/>
          <w:szCs w:val="28"/>
        </w:rPr>
        <w:t>кВ</w:t>
      </w:r>
      <w:proofErr w:type="spellEnd"/>
      <w:r w:rsidRPr="00AC6FD7">
        <w:rPr>
          <w:bCs/>
          <w:spacing w:val="-1"/>
          <w:sz w:val="28"/>
          <w:szCs w:val="28"/>
        </w:rPr>
        <w:t xml:space="preserve"> №З-</w:t>
      </w:r>
      <w:r>
        <w:rPr>
          <w:bCs/>
          <w:spacing w:val="-1"/>
          <w:sz w:val="28"/>
          <w:szCs w:val="28"/>
        </w:rPr>
        <w:t>20</w:t>
      </w:r>
      <w:r w:rsidRPr="00AC6FD7">
        <w:rPr>
          <w:bCs/>
          <w:spacing w:val="-1"/>
          <w:sz w:val="28"/>
          <w:szCs w:val="28"/>
        </w:rPr>
        <w:t xml:space="preserve"> "Чулым - Воздвиженка" </w:t>
      </w:r>
      <w:r w:rsidRPr="000D7E11">
        <w:rPr>
          <w:bCs/>
          <w:spacing w:val="-1"/>
          <w:sz w:val="28"/>
          <w:szCs w:val="28"/>
        </w:rPr>
        <w:t xml:space="preserve">– протяженностью </w:t>
      </w:r>
      <w:r>
        <w:rPr>
          <w:bCs/>
          <w:spacing w:val="-1"/>
          <w:sz w:val="28"/>
          <w:szCs w:val="28"/>
        </w:rPr>
        <w:t>29,11</w:t>
      </w:r>
      <w:r w:rsidRPr="000D7E11">
        <w:rPr>
          <w:bCs/>
          <w:spacing w:val="-1"/>
          <w:sz w:val="28"/>
          <w:szCs w:val="28"/>
        </w:rPr>
        <w:t xml:space="preserve"> км</w:t>
      </w:r>
      <w:r>
        <w:rPr>
          <w:bCs/>
          <w:spacing w:val="-1"/>
          <w:sz w:val="28"/>
          <w:szCs w:val="28"/>
        </w:rPr>
        <w:t>.</w:t>
      </w:r>
    </w:p>
    <w:p w14:paraId="5B400E37" w14:textId="0D8C1C3D" w:rsidR="00CC6D80" w:rsidRPr="00A5149A" w:rsidRDefault="00CC6D80" w:rsidP="00CC6D80">
      <w:pPr>
        <w:pStyle w:val="a1"/>
        <w:spacing w:before="120"/>
        <w:rPr>
          <w:b/>
          <w:bCs/>
          <w:sz w:val="28"/>
          <w:szCs w:val="28"/>
          <w:lang w:val="ru-RU"/>
        </w:rPr>
      </w:pPr>
      <w:r w:rsidRPr="00A5149A">
        <w:rPr>
          <w:b/>
          <w:bCs/>
          <w:sz w:val="28"/>
          <w:szCs w:val="28"/>
          <w:lang w:val="ru-RU"/>
        </w:rPr>
        <w:t>Газоснабжение</w:t>
      </w:r>
      <w:bookmarkEnd w:id="145"/>
      <w:bookmarkEnd w:id="146"/>
    </w:p>
    <w:p w14:paraId="6EE243C3" w14:textId="77777777" w:rsidR="005579B0" w:rsidRDefault="005579B0" w:rsidP="005579B0">
      <w:pPr>
        <w:pStyle w:val="ConsPlusNormal"/>
        <w:widowControl/>
        <w:ind w:firstLine="709"/>
        <w:jc w:val="both"/>
        <w:rPr>
          <w:rFonts w:ascii="Times New Roman" w:eastAsia="Times New Roman" w:hAnsi="Times New Roman" w:cs="Times New Roman"/>
          <w:sz w:val="28"/>
          <w:szCs w:val="28"/>
          <w:lang w:eastAsia="ar-SA" w:bidi="en-US"/>
        </w:rPr>
      </w:pPr>
      <w:bookmarkStart w:id="147" w:name="_Toc520277892"/>
      <w:bookmarkStart w:id="148" w:name="_Toc80880520"/>
      <w:bookmarkStart w:id="149" w:name="_Toc105658680"/>
      <w:r>
        <w:rPr>
          <w:rFonts w:ascii="Times New Roman" w:eastAsia="Times New Roman" w:hAnsi="Times New Roman" w:cs="Times New Roman"/>
          <w:sz w:val="28"/>
          <w:szCs w:val="28"/>
          <w:lang w:eastAsia="ar-SA" w:bidi="en-US"/>
        </w:rPr>
        <w:t>На момент разработки генерального плана газоснабжение на территории поселения отсутствует.</w:t>
      </w:r>
    </w:p>
    <w:p w14:paraId="21D5007A" w14:textId="46C6D51D" w:rsidR="00CC6D80" w:rsidRPr="00A5149A" w:rsidRDefault="00BA0D34" w:rsidP="00BA0D34">
      <w:pPr>
        <w:pStyle w:val="20"/>
        <w:rPr>
          <w:i w:val="0"/>
          <w:iCs w:val="0"/>
          <w:sz w:val="28"/>
        </w:rPr>
      </w:pPr>
      <w:bookmarkStart w:id="150" w:name="_Toc165539046"/>
      <w:r>
        <w:rPr>
          <w:i w:val="0"/>
          <w:iCs w:val="0"/>
          <w:sz w:val="28"/>
        </w:rPr>
        <w:lastRenderedPageBreak/>
        <w:t xml:space="preserve">6.3 </w:t>
      </w:r>
      <w:r w:rsidR="00CC6D80" w:rsidRPr="00A5149A">
        <w:rPr>
          <w:i w:val="0"/>
          <w:iCs w:val="0"/>
          <w:sz w:val="28"/>
        </w:rPr>
        <w:t>Основные факторы риска возникновения чрезвычайных ситуаций</w:t>
      </w:r>
      <w:bookmarkEnd w:id="147"/>
      <w:bookmarkEnd w:id="148"/>
      <w:bookmarkEnd w:id="149"/>
      <w:bookmarkEnd w:id="150"/>
      <w:r w:rsidR="00CC6D80" w:rsidRPr="00A5149A">
        <w:rPr>
          <w:i w:val="0"/>
          <w:iCs w:val="0"/>
          <w:sz w:val="28"/>
        </w:rPr>
        <w:t xml:space="preserve"> </w:t>
      </w:r>
    </w:p>
    <w:p w14:paraId="038013C7" w14:textId="0197DE49" w:rsidR="00CC6D80" w:rsidRPr="00A5149A" w:rsidRDefault="00CC6D80" w:rsidP="00CC6D80">
      <w:pPr>
        <w:suppressAutoHyphens/>
        <w:ind w:firstLine="709"/>
        <w:rPr>
          <w:sz w:val="28"/>
          <w:szCs w:val="28"/>
        </w:rPr>
      </w:pPr>
      <w:r w:rsidRPr="00BB6437">
        <w:rPr>
          <w:sz w:val="28"/>
          <w:szCs w:val="28"/>
        </w:rPr>
        <w:t xml:space="preserve">По данным администрации на территории </w:t>
      </w:r>
      <w:r w:rsidR="00C953A8">
        <w:rPr>
          <w:sz w:val="28"/>
          <w:szCs w:val="28"/>
        </w:rPr>
        <w:t>Серебрянского</w:t>
      </w:r>
      <w:r w:rsidR="00464443" w:rsidRPr="00BB6437">
        <w:rPr>
          <w:sz w:val="28"/>
          <w:szCs w:val="28"/>
        </w:rPr>
        <w:t xml:space="preserve"> </w:t>
      </w:r>
      <w:r w:rsidR="008E7A96" w:rsidRPr="00BB6437">
        <w:rPr>
          <w:sz w:val="28"/>
          <w:szCs w:val="28"/>
          <w:lang w:eastAsia="ar-SA" w:bidi="en-US"/>
        </w:rPr>
        <w:t xml:space="preserve">сельсовета </w:t>
      </w:r>
      <w:r w:rsidRPr="00BB6437">
        <w:rPr>
          <w:sz w:val="28"/>
          <w:szCs w:val="28"/>
        </w:rPr>
        <w:t xml:space="preserve">организаций, отнесённых к категориям по гражданской обороне нет. Согласно схемам территориального планирования Российской Федерации, Новосибирской области и </w:t>
      </w:r>
      <w:r w:rsidR="002F2D57">
        <w:rPr>
          <w:sz w:val="28"/>
          <w:szCs w:val="28"/>
        </w:rPr>
        <w:t>Чулымского</w:t>
      </w:r>
      <w:r w:rsidRPr="00BB6437">
        <w:rPr>
          <w:sz w:val="28"/>
          <w:szCs w:val="28"/>
        </w:rPr>
        <w:t xml:space="preserve"> района строительство категорированных объектов на территории </w:t>
      </w:r>
      <w:r w:rsidRPr="00BB6437">
        <w:rPr>
          <w:sz w:val="28"/>
          <w:szCs w:val="28"/>
          <w:lang w:eastAsia="x-none"/>
        </w:rPr>
        <w:t>муниципального образования</w:t>
      </w:r>
      <w:r w:rsidRPr="00BB6437">
        <w:rPr>
          <w:sz w:val="28"/>
          <w:szCs w:val="28"/>
          <w:lang w:val="x-none" w:eastAsia="x-none"/>
        </w:rPr>
        <w:t xml:space="preserve"> </w:t>
      </w:r>
      <w:r w:rsidRPr="00BB6437">
        <w:rPr>
          <w:sz w:val="28"/>
          <w:szCs w:val="28"/>
        </w:rPr>
        <w:t>не предусматривается.</w:t>
      </w:r>
    </w:p>
    <w:p w14:paraId="63836965" w14:textId="30352B0B" w:rsidR="00CC6D80" w:rsidRPr="00A5149A" w:rsidRDefault="00BA0D34" w:rsidP="00BA0D34">
      <w:pPr>
        <w:pStyle w:val="30"/>
        <w:rPr>
          <w:i w:val="0"/>
          <w:sz w:val="28"/>
          <w:szCs w:val="28"/>
        </w:rPr>
      </w:pPr>
      <w:bookmarkStart w:id="151" w:name="_Toc518481636"/>
      <w:bookmarkStart w:id="152" w:name="_Toc520277893"/>
      <w:bookmarkStart w:id="153" w:name="_Toc78378182"/>
      <w:bookmarkStart w:id="154" w:name="_Toc80880521"/>
      <w:bookmarkStart w:id="155" w:name="_Toc105658681"/>
      <w:bookmarkStart w:id="156" w:name="_Toc165539047"/>
      <w:r>
        <w:rPr>
          <w:i w:val="0"/>
          <w:sz w:val="28"/>
          <w:szCs w:val="28"/>
        </w:rPr>
        <w:t xml:space="preserve">6.3.1 </w:t>
      </w:r>
      <w:r w:rsidR="00CC6D80" w:rsidRPr="00A5149A">
        <w:rPr>
          <w:i w:val="0"/>
          <w:sz w:val="28"/>
          <w:szCs w:val="28"/>
        </w:rPr>
        <w:t>Перечень основных факторов риска возникновения чрезвычайных ситуаций природного и техногенного характера</w:t>
      </w:r>
      <w:bookmarkEnd w:id="151"/>
      <w:bookmarkEnd w:id="152"/>
      <w:bookmarkEnd w:id="153"/>
      <w:bookmarkEnd w:id="154"/>
      <w:bookmarkEnd w:id="155"/>
      <w:bookmarkEnd w:id="156"/>
    </w:p>
    <w:p w14:paraId="441D009B" w14:textId="77777777" w:rsidR="000826DE" w:rsidRDefault="000826DE" w:rsidP="000826DE">
      <w:pPr>
        <w:suppressAutoHyphens/>
        <w:ind w:firstLine="720"/>
        <w:rPr>
          <w:sz w:val="28"/>
          <w:szCs w:val="28"/>
        </w:rPr>
      </w:pPr>
      <w:bookmarkStart w:id="157" w:name="_Toc518481637"/>
      <w:bookmarkStart w:id="158" w:name="_Toc520277894"/>
      <w:bookmarkStart w:id="159" w:name="_Toc16761365"/>
      <w:bookmarkStart w:id="160" w:name="_Toc52356472"/>
      <w:bookmarkStart w:id="161" w:name="_Toc67388855"/>
      <w:bookmarkStart w:id="162" w:name="_Toc70076876"/>
      <w:r w:rsidRPr="000826DE">
        <w:rPr>
          <w:sz w:val="28"/>
          <w:szCs w:val="28"/>
        </w:rPr>
        <w:t>В настоящем разделе используется классификация чрезвычайных ситуаций (ЧС) природного и техногенного характера. Чрезвычайные ситуации природного и техногенного характера классифицируются в соответствии с постановлением Правительства Российской Федерации от 21 мая 2007 года № 304 на основании критериев информации о чрезвычайных ситуациях природного и техногенного характера, установленных приказом МЧС России от 5 июля 2021 года № 429</w:t>
      </w:r>
      <w:r>
        <w:rPr>
          <w:sz w:val="28"/>
          <w:szCs w:val="28"/>
        </w:rPr>
        <w:t>.</w:t>
      </w:r>
    </w:p>
    <w:p w14:paraId="436F390F" w14:textId="77F8D7F8" w:rsidR="00CC6D80" w:rsidRPr="00A5149A" w:rsidRDefault="00CC6D80" w:rsidP="00CC6D80">
      <w:pPr>
        <w:pStyle w:val="a1"/>
        <w:spacing w:before="120"/>
        <w:rPr>
          <w:b/>
          <w:bCs/>
          <w:sz w:val="28"/>
          <w:szCs w:val="28"/>
          <w:lang w:val="ru-RU"/>
        </w:rPr>
      </w:pPr>
      <w:r w:rsidRPr="00A5149A">
        <w:rPr>
          <w:b/>
          <w:bCs/>
          <w:sz w:val="28"/>
          <w:szCs w:val="28"/>
          <w:lang w:val="ru-RU"/>
        </w:rPr>
        <w:t xml:space="preserve">Перечень источников чрезвычайных ситуаций природного характера, возможных на территории </w:t>
      </w:r>
      <w:bookmarkEnd w:id="157"/>
      <w:bookmarkEnd w:id="158"/>
      <w:bookmarkEnd w:id="159"/>
      <w:bookmarkEnd w:id="160"/>
      <w:bookmarkEnd w:id="161"/>
      <w:bookmarkEnd w:id="162"/>
      <w:r w:rsidR="00C953A8">
        <w:rPr>
          <w:b/>
          <w:bCs/>
          <w:sz w:val="28"/>
          <w:szCs w:val="28"/>
          <w:lang w:val="ru-RU"/>
        </w:rPr>
        <w:t>Серебрянского</w:t>
      </w:r>
      <w:r w:rsidR="00464443" w:rsidRPr="00A5149A">
        <w:rPr>
          <w:sz w:val="28"/>
          <w:szCs w:val="28"/>
          <w:lang w:val="ru-RU"/>
        </w:rPr>
        <w:t xml:space="preserve"> </w:t>
      </w:r>
      <w:r w:rsidR="008E7A96" w:rsidRPr="00A5149A">
        <w:rPr>
          <w:b/>
          <w:bCs/>
          <w:sz w:val="28"/>
          <w:szCs w:val="28"/>
          <w:lang w:val="ru-RU"/>
        </w:rPr>
        <w:t>сельсовета</w:t>
      </w:r>
    </w:p>
    <w:p w14:paraId="0FC4E731" w14:textId="0334581F" w:rsidR="000826DE" w:rsidRPr="00A5149A" w:rsidRDefault="000826DE" w:rsidP="00CC6D80">
      <w:pPr>
        <w:suppressAutoHyphens/>
        <w:ind w:firstLine="720"/>
        <w:rPr>
          <w:sz w:val="28"/>
          <w:szCs w:val="28"/>
        </w:rPr>
      </w:pPr>
      <w:r w:rsidRPr="000826DE">
        <w:rPr>
          <w:sz w:val="28"/>
          <w:szCs w:val="28"/>
        </w:rPr>
        <w:t>В соответствии с пунктом 2.3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метеорологические явления» относятся явления, представленные в таблице 6.1:</w:t>
      </w:r>
    </w:p>
    <w:p w14:paraId="13D8D1D7" w14:textId="0D8252C6" w:rsidR="000826DE" w:rsidRPr="000826DE" w:rsidRDefault="000826DE" w:rsidP="000826DE">
      <w:pPr>
        <w:pStyle w:val="a1"/>
        <w:keepNext/>
        <w:suppressAutoHyphens/>
        <w:spacing w:before="120" w:after="120"/>
        <w:ind w:firstLine="0"/>
        <w:jc w:val="right"/>
        <w:rPr>
          <w:b/>
          <w:sz w:val="28"/>
          <w:szCs w:val="28"/>
          <w:lang w:val="ru-RU"/>
        </w:rPr>
      </w:pPr>
      <w:r w:rsidRPr="000826DE">
        <w:rPr>
          <w:b/>
          <w:sz w:val="28"/>
          <w:szCs w:val="28"/>
          <w:lang w:val="ru-RU"/>
        </w:rPr>
        <w:t>Таблица 6.1</w:t>
      </w:r>
    </w:p>
    <w:p w14:paraId="4242490E" w14:textId="6962F188"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метеорологических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0826DE" w14:paraId="149A2F5A" w14:textId="77777777" w:rsidTr="000C5CE1">
        <w:tc>
          <w:tcPr>
            <w:tcW w:w="5000" w:type="pct"/>
            <w:gridSpan w:val="2"/>
          </w:tcPr>
          <w:p w14:paraId="03F978C1"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метеорологические явления</w:t>
            </w:r>
          </w:p>
        </w:tc>
      </w:tr>
      <w:tr w:rsidR="000826DE" w:rsidRPr="000826DE" w14:paraId="685C2D75" w14:textId="77777777" w:rsidTr="000C5CE1">
        <w:tc>
          <w:tcPr>
            <w:tcW w:w="5000" w:type="pct"/>
            <w:gridSpan w:val="2"/>
          </w:tcPr>
          <w:p w14:paraId="7A173BC0"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0826DE" w14:paraId="6222DF9E" w14:textId="77777777" w:rsidTr="000C5CE1">
        <w:tc>
          <w:tcPr>
            <w:tcW w:w="1514" w:type="pct"/>
          </w:tcPr>
          <w:p w14:paraId="3348D352" w14:textId="77777777" w:rsidR="000826DE" w:rsidRPr="000826DE" w:rsidRDefault="000826DE" w:rsidP="000C5CE1">
            <w:pPr>
              <w:rPr>
                <w:bCs/>
                <w:color w:val="000000"/>
                <w:sz w:val="22"/>
                <w:szCs w:val="22"/>
              </w:rPr>
            </w:pPr>
            <w:r w:rsidRPr="000826DE">
              <w:rPr>
                <w:rStyle w:val="afffff6"/>
                <w:sz w:val="22"/>
                <w:szCs w:val="22"/>
              </w:rPr>
              <w:t>Очень сильный ветер, ураганный ветер, шквал, смерч</w:t>
            </w:r>
          </w:p>
        </w:tc>
        <w:tc>
          <w:tcPr>
            <w:tcW w:w="3486" w:type="pct"/>
            <w:vAlign w:val="bottom"/>
          </w:tcPr>
          <w:p w14:paraId="0BDFC743" w14:textId="77777777" w:rsidR="000826DE" w:rsidRPr="000826DE" w:rsidRDefault="000826DE" w:rsidP="000C5CE1">
            <w:pPr>
              <w:pStyle w:val="afffff7"/>
              <w:jc w:val="both"/>
            </w:pPr>
            <w:r w:rsidRPr="000826DE">
              <w:rPr>
                <w:rStyle w:val="afffff6"/>
                <w:color w:val="161616"/>
              </w:rPr>
              <w:t>Ветер при достижении скорости (при порывах) не менее 25 м/с или средней скорости не менее 20 м/с; на побережьях морей и в горных районах при достижении скорости (не при порывах) не менее 30 м/с, в результате которого: погиб 1 человек и более;</w:t>
            </w:r>
          </w:p>
          <w:p w14:paraId="22EBF9FB"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1E1E53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4FAC10AA" w14:textId="77777777" w:rsidTr="000C5CE1">
        <w:tc>
          <w:tcPr>
            <w:tcW w:w="1514" w:type="pct"/>
          </w:tcPr>
          <w:p w14:paraId="6EE9A788" w14:textId="77777777" w:rsidR="000826DE" w:rsidRPr="000826DE" w:rsidRDefault="000826DE" w:rsidP="000C5CE1">
            <w:pPr>
              <w:rPr>
                <w:bCs/>
                <w:color w:val="000000"/>
                <w:sz w:val="22"/>
                <w:szCs w:val="22"/>
              </w:rPr>
            </w:pPr>
            <w:r w:rsidRPr="000826DE">
              <w:rPr>
                <w:rStyle w:val="afffff6"/>
                <w:sz w:val="22"/>
                <w:szCs w:val="22"/>
              </w:rPr>
              <w:t>Очень сильный дождь (мокрый снег, дождь со снегом)</w:t>
            </w:r>
          </w:p>
        </w:tc>
        <w:tc>
          <w:tcPr>
            <w:tcW w:w="3486" w:type="pct"/>
            <w:vAlign w:val="center"/>
          </w:tcPr>
          <w:p w14:paraId="14CD0545" w14:textId="77777777" w:rsidR="000826DE" w:rsidRPr="000826DE" w:rsidRDefault="000826DE" w:rsidP="000C5CE1">
            <w:pPr>
              <w:pStyle w:val="afffff7"/>
            </w:pPr>
            <w:r w:rsidRPr="000826DE">
              <w:rPr>
                <w:rStyle w:val="afffff6"/>
                <w:color w:val="161616"/>
              </w:rPr>
              <w:t>Значительные жидкие или смешанные осадки (дождь, ливневый дождь, дождь со снегом, мокрый снег) с количеством выпавших осадков не менее 50 мм (в селеопасных горных районах - 30 мм) за период времени не более 12 часов, в результате которых: погиб 1 человек и более;</w:t>
            </w:r>
          </w:p>
          <w:p w14:paraId="184FDB18" w14:textId="77777777" w:rsidR="000826DE" w:rsidRPr="000826DE" w:rsidRDefault="000826DE" w:rsidP="000C5CE1">
            <w:pPr>
              <w:pStyle w:val="afffff7"/>
            </w:pPr>
            <w:r w:rsidRPr="000826DE">
              <w:rPr>
                <w:rStyle w:val="afffff6"/>
                <w:color w:val="161616"/>
              </w:rPr>
              <w:lastRenderedPageBreak/>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4A94F5F2"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и (или) природной растительности на площади </w:t>
            </w:r>
            <w:r w:rsidRPr="000826DE">
              <w:rPr>
                <w:rStyle w:val="afffff6"/>
                <w:sz w:val="22"/>
                <w:szCs w:val="22"/>
              </w:rPr>
              <w:t xml:space="preserve">100 </w:t>
            </w:r>
            <w:r w:rsidRPr="000826DE">
              <w:rPr>
                <w:rStyle w:val="afffff6"/>
                <w:color w:val="161616"/>
                <w:sz w:val="22"/>
                <w:szCs w:val="22"/>
              </w:rPr>
              <w:t>га и более.</w:t>
            </w:r>
          </w:p>
        </w:tc>
      </w:tr>
      <w:tr w:rsidR="000826DE" w:rsidRPr="000826DE" w14:paraId="435F0745" w14:textId="77777777" w:rsidTr="000C5CE1">
        <w:tc>
          <w:tcPr>
            <w:tcW w:w="1514" w:type="pct"/>
          </w:tcPr>
          <w:p w14:paraId="17083C1A" w14:textId="77777777" w:rsidR="000826DE" w:rsidRPr="000826DE" w:rsidRDefault="000826DE" w:rsidP="000C5CE1">
            <w:pPr>
              <w:rPr>
                <w:bCs/>
                <w:color w:val="000000"/>
                <w:sz w:val="22"/>
                <w:szCs w:val="22"/>
              </w:rPr>
            </w:pPr>
            <w:r w:rsidRPr="000826DE">
              <w:rPr>
                <w:rStyle w:val="afffff6"/>
                <w:sz w:val="22"/>
                <w:szCs w:val="22"/>
              </w:rPr>
              <w:lastRenderedPageBreak/>
              <w:t>Сильный ливень</w:t>
            </w:r>
          </w:p>
        </w:tc>
        <w:tc>
          <w:tcPr>
            <w:tcW w:w="3486" w:type="pct"/>
            <w:vAlign w:val="center"/>
          </w:tcPr>
          <w:p w14:paraId="31F66BF7" w14:textId="77777777" w:rsidR="000826DE" w:rsidRPr="000826DE" w:rsidRDefault="000826DE" w:rsidP="000C5CE1">
            <w:pPr>
              <w:pStyle w:val="afffff7"/>
            </w:pPr>
            <w:r w:rsidRPr="000826DE">
              <w:rPr>
                <w:rStyle w:val="afffff6"/>
                <w:color w:val="161616"/>
              </w:rPr>
              <w:t>Количество осадков 30 мм и более за 1 час и менее, в результате которых: погиб 1 человек и более;</w:t>
            </w:r>
          </w:p>
          <w:p w14:paraId="5598B740"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EBAE7E4"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D389058" w14:textId="77777777" w:rsidTr="000C5CE1">
        <w:tc>
          <w:tcPr>
            <w:tcW w:w="1514" w:type="pct"/>
          </w:tcPr>
          <w:p w14:paraId="2FA6BC0E" w14:textId="77777777" w:rsidR="000826DE" w:rsidRPr="000826DE" w:rsidRDefault="000826DE" w:rsidP="000C5CE1">
            <w:pPr>
              <w:pStyle w:val="afffff7"/>
              <w:tabs>
                <w:tab w:val="left" w:pos="1042"/>
              </w:tabs>
              <w:spacing w:before="100" w:after="100"/>
              <w:jc w:val="both"/>
            </w:pPr>
            <w:proofErr w:type="spellStart"/>
            <w:r w:rsidRPr="000826DE">
              <w:rPr>
                <w:rStyle w:val="afffff6"/>
              </w:rPr>
              <w:t>Продолжительн</w:t>
            </w:r>
            <w:proofErr w:type="spellEnd"/>
            <w:r w:rsidRPr="000826DE">
              <w:rPr>
                <w:rStyle w:val="afffff6"/>
              </w:rPr>
              <w:t xml:space="preserve"> </w:t>
            </w:r>
            <w:proofErr w:type="spellStart"/>
            <w:r w:rsidRPr="000826DE">
              <w:rPr>
                <w:rStyle w:val="afffff6"/>
              </w:rPr>
              <w:t>ый</w:t>
            </w:r>
            <w:proofErr w:type="spellEnd"/>
            <w:r w:rsidRPr="000826DE">
              <w:rPr>
                <w:rStyle w:val="afffff6"/>
              </w:rPr>
              <w:t xml:space="preserve"> сильный</w:t>
            </w:r>
          </w:p>
          <w:p w14:paraId="2A8944B2" w14:textId="77777777" w:rsidR="000826DE" w:rsidRPr="000826DE" w:rsidRDefault="000826DE" w:rsidP="000C5CE1">
            <w:pPr>
              <w:rPr>
                <w:bCs/>
                <w:color w:val="000000"/>
                <w:sz w:val="22"/>
                <w:szCs w:val="22"/>
              </w:rPr>
            </w:pPr>
            <w:r w:rsidRPr="000826DE">
              <w:rPr>
                <w:rStyle w:val="afffff6"/>
                <w:sz w:val="22"/>
                <w:szCs w:val="22"/>
              </w:rPr>
              <w:t>ДОЖДЬ</w:t>
            </w:r>
          </w:p>
        </w:tc>
        <w:tc>
          <w:tcPr>
            <w:tcW w:w="3486" w:type="pct"/>
            <w:vAlign w:val="center"/>
          </w:tcPr>
          <w:p w14:paraId="6F1D31CF" w14:textId="77777777" w:rsidR="000826DE" w:rsidRPr="000826DE" w:rsidRDefault="000826DE" w:rsidP="000C5CE1">
            <w:pPr>
              <w:pStyle w:val="afffff7"/>
            </w:pPr>
            <w:r w:rsidRPr="000826DE">
              <w:rPr>
                <w:rStyle w:val="afffff6"/>
                <w:color w:val="161616"/>
              </w:rPr>
              <w:t xml:space="preserve">Дождь с количеством осадков </w:t>
            </w:r>
            <w:r w:rsidRPr="000826DE">
              <w:rPr>
                <w:rStyle w:val="afffff6"/>
              </w:rPr>
              <w:t xml:space="preserve">100 </w:t>
            </w:r>
            <w:r w:rsidRPr="000826DE">
              <w:rPr>
                <w:rStyle w:val="afffff6"/>
                <w:color w:val="161616"/>
              </w:rPr>
              <w:t xml:space="preserve">мм и более (в селеопасных горных районах с количеством осадков 60 мм и более) за период времени 48 часов и менее или 120 мм и более за период времени 48 часов </w:t>
            </w:r>
            <w:r w:rsidRPr="000826DE">
              <w:rPr>
                <w:rStyle w:val="afffff6"/>
              </w:rPr>
              <w:t xml:space="preserve">и </w:t>
            </w:r>
            <w:r w:rsidRPr="000826DE">
              <w:rPr>
                <w:rStyle w:val="afffff6"/>
                <w:color w:val="161616"/>
              </w:rPr>
              <w:t>более, в результате которого: погиб 1 человек и более;</w:t>
            </w:r>
          </w:p>
          <w:p w14:paraId="4E0CC789"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5B4FBDFE"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1095364C" w14:textId="77777777" w:rsidTr="000C5CE1">
        <w:tc>
          <w:tcPr>
            <w:tcW w:w="1514" w:type="pct"/>
          </w:tcPr>
          <w:p w14:paraId="1E0635FF" w14:textId="77777777" w:rsidR="000826DE" w:rsidRPr="000826DE" w:rsidRDefault="000826DE" w:rsidP="000C5CE1">
            <w:pPr>
              <w:rPr>
                <w:bCs/>
                <w:color w:val="000000"/>
                <w:sz w:val="22"/>
                <w:szCs w:val="22"/>
              </w:rPr>
            </w:pPr>
            <w:r w:rsidRPr="000826DE">
              <w:rPr>
                <w:rStyle w:val="afffff6"/>
                <w:color w:val="161616"/>
                <w:sz w:val="22"/>
                <w:szCs w:val="22"/>
              </w:rPr>
              <w:t>Очень сильный снег(снегопад)</w:t>
            </w:r>
          </w:p>
        </w:tc>
        <w:tc>
          <w:tcPr>
            <w:tcW w:w="3486" w:type="pct"/>
            <w:vAlign w:val="center"/>
          </w:tcPr>
          <w:p w14:paraId="6F5229B0" w14:textId="77777777" w:rsidR="000826DE" w:rsidRPr="000826DE" w:rsidRDefault="000826DE" w:rsidP="000C5CE1">
            <w:pPr>
              <w:pStyle w:val="afffff7"/>
              <w:jc w:val="both"/>
            </w:pPr>
            <w:r w:rsidRPr="000826DE">
              <w:rPr>
                <w:rStyle w:val="afffff6"/>
                <w:color w:val="161616"/>
              </w:rPr>
              <w:t>Снег (снегопад) с количеством 20 мм и более за период времени 12 часов и менее, в результате которого:</w:t>
            </w:r>
          </w:p>
          <w:p w14:paraId="3E162BAA" w14:textId="77777777" w:rsidR="000826DE" w:rsidRPr="000826DE" w:rsidRDefault="000826DE" w:rsidP="000C5CE1">
            <w:pPr>
              <w:rPr>
                <w:rStyle w:val="afffff6"/>
                <w:color w:val="161616"/>
                <w:sz w:val="22"/>
                <w:szCs w:val="22"/>
              </w:rPr>
            </w:pPr>
            <w:r w:rsidRPr="000826DE">
              <w:rPr>
                <w:rStyle w:val="afffff6"/>
                <w:color w:val="161616"/>
                <w:sz w:val="22"/>
                <w:szCs w:val="22"/>
              </w:rPr>
              <w:t>погиб 1 человек и более;</w:t>
            </w:r>
          </w:p>
          <w:p w14:paraId="7395F3CB" w14:textId="77777777" w:rsidR="000826DE" w:rsidRPr="000826DE" w:rsidRDefault="000826DE" w:rsidP="000C5CE1">
            <w:pPr>
              <w:rPr>
                <w:bCs/>
                <w:color w:val="000000"/>
                <w:sz w:val="22"/>
                <w:szCs w:val="22"/>
              </w:rPr>
            </w:pPr>
            <w:r w:rsidRPr="000826DE">
              <w:rPr>
                <w:bCs/>
                <w:color w:val="000000"/>
                <w:sz w:val="22"/>
                <w:szCs w:val="22"/>
              </w:rPr>
              <w:t>или получили вред здоровью 5 человек и более;</w:t>
            </w:r>
          </w:p>
          <w:p w14:paraId="5AB6A72F" w14:textId="77777777" w:rsidR="000826DE" w:rsidRPr="000826DE" w:rsidRDefault="000826DE" w:rsidP="000C5CE1">
            <w:pPr>
              <w:rPr>
                <w:bCs/>
                <w:color w:val="000000"/>
                <w:sz w:val="22"/>
                <w:szCs w:val="22"/>
              </w:rPr>
            </w:pPr>
            <w:r w:rsidRPr="000826DE">
              <w:rPr>
                <w:bCs/>
                <w:color w:val="000000"/>
                <w:sz w:val="22"/>
                <w:szCs w:val="22"/>
              </w:rPr>
              <w:t>или имеются разрушения зданий и сооружений;</w:t>
            </w:r>
          </w:p>
          <w:p w14:paraId="2C389A68" w14:textId="77777777" w:rsidR="000826DE" w:rsidRPr="000826DE" w:rsidRDefault="000826DE" w:rsidP="000C5CE1">
            <w:pPr>
              <w:rPr>
                <w:bCs/>
                <w:color w:val="000000"/>
                <w:sz w:val="22"/>
                <w:szCs w:val="22"/>
              </w:rPr>
            </w:pPr>
            <w:r w:rsidRPr="000826DE">
              <w:rPr>
                <w:bCs/>
                <w:color w:val="000000"/>
                <w:sz w:val="22"/>
                <w:szCs w:val="22"/>
              </w:rPr>
              <w:t>или нарушены условия жизнедеятельности 50 человек и более;</w:t>
            </w:r>
          </w:p>
          <w:p w14:paraId="12884394" w14:textId="77777777" w:rsidR="000826DE" w:rsidRPr="000826DE" w:rsidRDefault="000826DE" w:rsidP="000C5CE1">
            <w:pPr>
              <w:rPr>
                <w:bCs/>
                <w:color w:val="000000"/>
                <w:sz w:val="22"/>
                <w:szCs w:val="22"/>
              </w:rPr>
            </w:pPr>
            <w:r w:rsidRPr="000826DE">
              <w:rPr>
                <w:bCs/>
                <w:color w:val="000000"/>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A958293" w14:textId="77777777" w:rsidTr="000C5CE1">
        <w:tc>
          <w:tcPr>
            <w:tcW w:w="1514" w:type="pct"/>
          </w:tcPr>
          <w:p w14:paraId="4750B78F" w14:textId="77777777" w:rsidR="000826DE" w:rsidRPr="000826DE" w:rsidRDefault="000826DE" w:rsidP="000C5CE1">
            <w:pPr>
              <w:rPr>
                <w:bCs/>
                <w:color w:val="000000"/>
                <w:sz w:val="22"/>
                <w:szCs w:val="22"/>
              </w:rPr>
            </w:pPr>
            <w:r w:rsidRPr="000826DE">
              <w:rPr>
                <w:rStyle w:val="afffff6"/>
                <w:sz w:val="22"/>
                <w:szCs w:val="22"/>
              </w:rPr>
              <w:t>Сильный мороз</w:t>
            </w:r>
          </w:p>
        </w:tc>
        <w:tc>
          <w:tcPr>
            <w:tcW w:w="3486" w:type="pct"/>
            <w:vAlign w:val="center"/>
          </w:tcPr>
          <w:p w14:paraId="7E9EBA65" w14:textId="77777777" w:rsidR="000826DE" w:rsidRPr="000826DE" w:rsidRDefault="000826DE" w:rsidP="000C5CE1">
            <w:pPr>
              <w:pStyle w:val="afffff7"/>
              <w:jc w:val="both"/>
            </w:pPr>
            <w:r w:rsidRPr="000826DE">
              <w:rPr>
                <w:rStyle w:val="afffff6"/>
                <w:color w:val="161616"/>
              </w:rPr>
              <w:t xml:space="preserve">В период </w:t>
            </w:r>
            <w:r w:rsidRPr="000826DE">
              <w:rPr>
                <w:rStyle w:val="afffff6"/>
              </w:rPr>
              <w:t xml:space="preserve">с </w:t>
            </w:r>
            <w:r w:rsidRPr="000826DE">
              <w:rPr>
                <w:rStyle w:val="afffff6"/>
                <w:color w:val="161616"/>
              </w:rPr>
              <w:t>ноября по март значение минимальной температуры воздуха достигает установленного для данной территории опасного значения или ниже его, в результате которого: погиб 1 человек и более;</w:t>
            </w:r>
          </w:p>
          <w:p w14:paraId="2A619F8A"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7E324BDE" w14:textId="77777777" w:rsidR="000826DE" w:rsidRPr="000826DE" w:rsidRDefault="000826DE" w:rsidP="000C5CE1">
            <w:pPr>
              <w:rPr>
                <w:bCs/>
                <w:color w:val="000000"/>
                <w:sz w:val="22"/>
                <w:szCs w:val="22"/>
              </w:rPr>
            </w:pPr>
            <w:r w:rsidRPr="000826DE">
              <w:rPr>
                <w:rStyle w:val="afffff6"/>
                <w:color w:val="161616"/>
                <w:sz w:val="22"/>
                <w:szCs w:val="22"/>
              </w:rPr>
              <w:t xml:space="preserve">или произошла гибель посевов сельскохозяйственных культур </w:t>
            </w:r>
            <w:r w:rsidRPr="000826DE">
              <w:rPr>
                <w:rStyle w:val="afffff6"/>
                <w:sz w:val="22"/>
                <w:szCs w:val="22"/>
              </w:rPr>
              <w:t xml:space="preserve">и </w:t>
            </w:r>
            <w:r w:rsidRPr="000826DE">
              <w:rPr>
                <w:rStyle w:val="afffff6"/>
                <w:color w:val="161616"/>
                <w:sz w:val="22"/>
                <w:szCs w:val="22"/>
              </w:rPr>
              <w:t>(или) природной растительности на площади 100 га и более.</w:t>
            </w:r>
          </w:p>
        </w:tc>
      </w:tr>
      <w:tr w:rsidR="000826DE" w:rsidRPr="000826DE" w14:paraId="0D3E5B28" w14:textId="77777777" w:rsidTr="000C5CE1">
        <w:tc>
          <w:tcPr>
            <w:tcW w:w="1514" w:type="pct"/>
          </w:tcPr>
          <w:p w14:paraId="04BF3638" w14:textId="77777777" w:rsidR="000826DE" w:rsidRPr="000826DE" w:rsidRDefault="000826DE" w:rsidP="000C5CE1">
            <w:pPr>
              <w:rPr>
                <w:bCs/>
                <w:color w:val="000000"/>
                <w:sz w:val="22"/>
                <w:szCs w:val="22"/>
              </w:rPr>
            </w:pPr>
            <w:r w:rsidRPr="000826DE">
              <w:rPr>
                <w:rStyle w:val="afffff6"/>
                <w:sz w:val="22"/>
                <w:szCs w:val="22"/>
              </w:rPr>
              <w:t>Сильная жара</w:t>
            </w:r>
          </w:p>
        </w:tc>
        <w:tc>
          <w:tcPr>
            <w:tcW w:w="3486" w:type="pct"/>
            <w:vAlign w:val="center"/>
          </w:tcPr>
          <w:p w14:paraId="368FBCA4" w14:textId="77777777" w:rsidR="000826DE" w:rsidRPr="000826DE" w:rsidRDefault="000826DE" w:rsidP="000C5CE1">
            <w:pPr>
              <w:pStyle w:val="afffff7"/>
              <w:jc w:val="both"/>
            </w:pPr>
            <w:r w:rsidRPr="000826DE">
              <w:rPr>
                <w:rStyle w:val="afffff6"/>
                <w:color w:val="161616"/>
              </w:rPr>
              <w:t>В период с мая по август значение максимальной температуры воздуха достигает установленного для данной территории опасного значения или выше его, в результате которого: погиб 1 человек и более;</w:t>
            </w:r>
          </w:p>
          <w:p w14:paraId="43449F31" w14:textId="77777777" w:rsidR="000826DE" w:rsidRPr="000826DE" w:rsidRDefault="000826DE" w:rsidP="000C5CE1">
            <w:pPr>
              <w:pStyle w:val="afffff7"/>
            </w:pPr>
            <w:r w:rsidRPr="000826DE">
              <w:rPr>
                <w:rStyle w:val="afffff6"/>
                <w:color w:val="161616"/>
              </w:rPr>
              <w:t>или получили вред здоровью 5 человек и более; или имеются разрушения зданий и сооружений; или нарушены условия жизнедеятельности 50 человек и более;</w:t>
            </w:r>
          </w:p>
          <w:p w14:paraId="3A9BFCC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291BD788" w14:textId="77777777" w:rsidTr="000C5CE1">
        <w:tc>
          <w:tcPr>
            <w:tcW w:w="1514" w:type="pct"/>
          </w:tcPr>
          <w:p w14:paraId="2C3BCBB9" w14:textId="77777777" w:rsidR="000826DE" w:rsidRPr="000826DE" w:rsidRDefault="000826DE" w:rsidP="000C5CE1">
            <w:pPr>
              <w:rPr>
                <w:bCs/>
                <w:color w:val="000000"/>
                <w:sz w:val="22"/>
                <w:szCs w:val="22"/>
              </w:rPr>
            </w:pPr>
            <w:r w:rsidRPr="000826DE">
              <w:rPr>
                <w:rStyle w:val="afffff6"/>
                <w:sz w:val="22"/>
                <w:szCs w:val="22"/>
              </w:rPr>
              <w:t>Крупный град</w:t>
            </w:r>
          </w:p>
        </w:tc>
        <w:tc>
          <w:tcPr>
            <w:tcW w:w="3486" w:type="pct"/>
            <w:vAlign w:val="center"/>
          </w:tcPr>
          <w:p w14:paraId="0D0348E9" w14:textId="77777777" w:rsidR="000826DE" w:rsidRPr="000826DE" w:rsidRDefault="000826DE" w:rsidP="000C5CE1">
            <w:pPr>
              <w:pStyle w:val="afffff7"/>
              <w:jc w:val="both"/>
            </w:pPr>
            <w:r w:rsidRPr="000826DE">
              <w:rPr>
                <w:rStyle w:val="afffff6"/>
                <w:color w:val="161616"/>
              </w:rPr>
              <w:t xml:space="preserve">Град диаметром 20 мм и более, в результате которого: погиб </w:t>
            </w:r>
            <w:r w:rsidRPr="000826DE">
              <w:rPr>
                <w:rStyle w:val="afffff6"/>
              </w:rPr>
              <w:t xml:space="preserve">1 </w:t>
            </w:r>
            <w:r w:rsidRPr="000826DE">
              <w:rPr>
                <w:rStyle w:val="afffff6"/>
                <w:color w:val="161616"/>
              </w:rPr>
              <w:t xml:space="preserve">человек </w:t>
            </w:r>
            <w:r w:rsidRPr="000826DE">
              <w:rPr>
                <w:rStyle w:val="afffff6"/>
              </w:rPr>
              <w:t xml:space="preserve">и </w:t>
            </w:r>
            <w:r w:rsidRPr="000826DE">
              <w:rPr>
                <w:rStyle w:val="afffff6"/>
                <w:color w:val="161616"/>
              </w:rPr>
              <w:t>более;</w:t>
            </w:r>
          </w:p>
          <w:p w14:paraId="5210B7CF"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66685DA2"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4CDCFD19"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54E67B7A"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622F3D8" w14:textId="77777777" w:rsidTr="000C5CE1">
        <w:tc>
          <w:tcPr>
            <w:tcW w:w="1514" w:type="pct"/>
            <w:vAlign w:val="center"/>
          </w:tcPr>
          <w:p w14:paraId="2C283893" w14:textId="77777777" w:rsidR="000826DE" w:rsidRPr="000826DE" w:rsidRDefault="000826DE" w:rsidP="000C5CE1">
            <w:pPr>
              <w:rPr>
                <w:bCs/>
                <w:color w:val="000000"/>
                <w:sz w:val="22"/>
                <w:szCs w:val="22"/>
              </w:rPr>
            </w:pPr>
            <w:r w:rsidRPr="000826DE">
              <w:rPr>
                <w:rStyle w:val="afffff6"/>
                <w:sz w:val="22"/>
                <w:szCs w:val="22"/>
              </w:rPr>
              <w:t>Сильная метель</w:t>
            </w:r>
          </w:p>
        </w:tc>
        <w:tc>
          <w:tcPr>
            <w:tcW w:w="3486" w:type="pct"/>
            <w:vAlign w:val="center"/>
          </w:tcPr>
          <w:p w14:paraId="1E0F33C6" w14:textId="77777777" w:rsidR="000826DE" w:rsidRPr="000826DE" w:rsidRDefault="000826DE" w:rsidP="000C5CE1">
            <w:pPr>
              <w:rPr>
                <w:rStyle w:val="afffff6"/>
                <w:sz w:val="22"/>
                <w:szCs w:val="22"/>
              </w:rPr>
            </w:pPr>
            <w:r w:rsidRPr="000826DE">
              <w:rPr>
                <w:rStyle w:val="afffff6"/>
                <w:sz w:val="22"/>
                <w:szCs w:val="22"/>
              </w:rPr>
              <w:t xml:space="preserve">Перенос снега с подстилающей поверхности, часто сопровождаемый выпадением снега из облаков, сильным ветром (со средней скоростью не менее 15 м/с) и с метеорологической дальностью </w:t>
            </w:r>
            <w:r w:rsidRPr="000826DE">
              <w:rPr>
                <w:rStyle w:val="afffff6"/>
                <w:sz w:val="22"/>
                <w:szCs w:val="22"/>
              </w:rPr>
              <w:lastRenderedPageBreak/>
              <w:t>видимости не более 500 м продолжительностью 12 часов и более, в результате которого:</w:t>
            </w:r>
          </w:p>
          <w:p w14:paraId="4841FAA3" w14:textId="77777777" w:rsidR="000826DE" w:rsidRPr="000826DE" w:rsidRDefault="000826DE" w:rsidP="000C5CE1">
            <w:pPr>
              <w:rPr>
                <w:rStyle w:val="afffff6"/>
                <w:sz w:val="22"/>
                <w:szCs w:val="22"/>
              </w:rPr>
            </w:pPr>
            <w:r w:rsidRPr="000826DE">
              <w:rPr>
                <w:rStyle w:val="afffff6"/>
                <w:sz w:val="22"/>
                <w:szCs w:val="22"/>
              </w:rPr>
              <w:t>погиб 1 человек и более;</w:t>
            </w:r>
          </w:p>
          <w:p w14:paraId="26391289" w14:textId="77777777" w:rsidR="000826DE" w:rsidRPr="000826DE" w:rsidRDefault="000826DE" w:rsidP="000C5CE1">
            <w:pPr>
              <w:rPr>
                <w:rStyle w:val="afffff6"/>
                <w:sz w:val="22"/>
                <w:szCs w:val="22"/>
              </w:rPr>
            </w:pPr>
            <w:r w:rsidRPr="000826DE">
              <w:rPr>
                <w:rStyle w:val="afffff6"/>
                <w:sz w:val="22"/>
                <w:szCs w:val="22"/>
              </w:rPr>
              <w:t>или получили вред здоровью 5 человек и более;</w:t>
            </w:r>
          </w:p>
          <w:p w14:paraId="7688EB02" w14:textId="77777777" w:rsidR="000826DE" w:rsidRPr="000826DE" w:rsidRDefault="000826DE" w:rsidP="000C5CE1">
            <w:pPr>
              <w:rPr>
                <w:rStyle w:val="afffff6"/>
                <w:sz w:val="22"/>
                <w:szCs w:val="22"/>
              </w:rPr>
            </w:pPr>
            <w:r w:rsidRPr="000826DE">
              <w:rPr>
                <w:rStyle w:val="afffff6"/>
                <w:sz w:val="22"/>
                <w:szCs w:val="22"/>
              </w:rPr>
              <w:t>или имеются разрушения зданий и сооружений;</w:t>
            </w:r>
          </w:p>
          <w:p w14:paraId="7DAC9260" w14:textId="77777777" w:rsidR="000826DE" w:rsidRPr="000826DE" w:rsidRDefault="000826DE" w:rsidP="000C5CE1">
            <w:pPr>
              <w:rPr>
                <w:rStyle w:val="afffff6"/>
                <w:sz w:val="22"/>
                <w:szCs w:val="22"/>
              </w:rPr>
            </w:pPr>
            <w:r w:rsidRPr="000826DE">
              <w:rPr>
                <w:rStyle w:val="afffff6"/>
                <w:sz w:val="22"/>
                <w:szCs w:val="22"/>
              </w:rPr>
              <w:t>или нарушены условия жизнедеятельности 50 человек и более;</w:t>
            </w:r>
          </w:p>
          <w:p w14:paraId="60786762" w14:textId="77777777" w:rsidR="000826DE" w:rsidRPr="000826DE" w:rsidRDefault="000826DE" w:rsidP="000C5CE1">
            <w:pPr>
              <w:rPr>
                <w:bCs/>
                <w:color w:val="000000"/>
                <w:sz w:val="22"/>
                <w:szCs w:val="22"/>
              </w:rPr>
            </w:pPr>
            <w:r w:rsidRPr="000826DE">
              <w:rPr>
                <w:rStyle w:val="afffff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32F3F950" w14:textId="77777777" w:rsidTr="000C5CE1">
        <w:tc>
          <w:tcPr>
            <w:tcW w:w="1514" w:type="pct"/>
          </w:tcPr>
          <w:p w14:paraId="05F165C3" w14:textId="77777777" w:rsidR="000826DE" w:rsidRPr="000826DE" w:rsidRDefault="000826DE" w:rsidP="000C5CE1">
            <w:pPr>
              <w:rPr>
                <w:bCs/>
                <w:color w:val="000000"/>
                <w:sz w:val="22"/>
                <w:szCs w:val="22"/>
              </w:rPr>
            </w:pPr>
            <w:r w:rsidRPr="000826DE">
              <w:rPr>
                <w:rStyle w:val="afffff6"/>
                <w:sz w:val="22"/>
                <w:szCs w:val="22"/>
              </w:rPr>
              <w:lastRenderedPageBreak/>
              <w:t>Сильная пыльная (песчаная) буря</w:t>
            </w:r>
          </w:p>
        </w:tc>
        <w:tc>
          <w:tcPr>
            <w:tcW w:w="3486" w:type="pct"/>
            <w:vAlign w:val="center"/>
          </w:tcPr>
          <w:p w14:paraId="18D99779" w14:textId="77777777" w:rsidR="000826DE" w:rsidRPr="000826DE" w:rsidRDefault="000826DE" w:rsidP="000C5CE1">
            <w:pPr>
              <w:pStyle w:val="afffff7"/>
              <w:jc w:val="both"/>
            </w:pPr>
            <w:r w:rsidRPr="000826DE">
              <w:rPr>
                <w:rStyle w:val="afffff6"/>
                <w:color w:val="161616"/>
              </w:rPr>
              <w:t>Перенос пыли (песка) сильным ветром (со средней скоростью не менее 15 м/с) и с метеорологической дальностью видимости не более 500 м продолжительностью 12 часов и более, в результате которого:</w:t>
            </w:r>
          </w:p>
          <w:p w14:paraId="6E94C82F" w14:textId="77777777" w:rsidR="000826DE" w:rsidRPr="000826DE" w:rsidRDefault="000826DE" w:rsidP="000C5CE1">
            <w:pPr>
              <w:pStyle w:val="afffff7"/>
              <w:jc w:val="both"/>
            </w:pPr>
            <w:r w:rsidRPr="000826DE">
              <w:rPr>
                <w:rStyle w:val="afffff6"/>
                <w:color w:val="161616"/>
              </w:rPr>
              <w:t xml:space="preserve">погиб </w:t>
            </w:r>
            <w:r w:rsidRPr="000826DE">
              <w:rPr>
                <w:rStyle w:val="afffff6"/>
              </w:rPr>
              <w:t xml:space="preserve">1 </w:t>
            </w:r>
            <w:r w:rsidRPr="000826DE">
              <w:rPr>
                <w:rStyle w:val="afffff6"/>
                <w:color w:val="161616"/>
              </w:rPr>
              <w:t>человек и более;</w:t>
            </w:r>
          </w:p>
          <w:p w14:paraId="5CD09B00"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w:t>
            </w:r>
          </w:p>
          <w:p w14:paraId="49D72671" w14:textId="77777777" w:rsidR="000826DE" w:rsidRPr="000826DE" w:rsidRDefault="000826DE" w:rsidP="000C5CE1">
            <w:pPr>
              <w:pStyle w:val="afffff7"/>
              <w:jc w:val="both"/>
            </w:pPr>
            <w:r w:rsidRPr="000826DE">
              <w:rPr>
                <w:rStyle w:val="afffff6"/>
                <w:color w:val="161616"/>
              </w:rPr>
              <w:t>или имеются разрушения зданий и сооружений;</w:t>
            </w:r>
          </w:p>
          <w:p w14:paraId="5DEA95EA"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0B861C2F"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6BE3FFD2" w14:textId="77777777" w:rsidTr="000C5CE1">
        <w:tc>
          <w:tcPr>
            <w:tcW w:w="1514" w:type="pct"/>
          </w:tcPr>
          <w:p w14:paraId="54B03B6B" w14:textId="77777777" w:rsidR="000826DE" w:rsidRPr="000826DE" w:rsidRDefault="000826DE" w:rsidP="000C5CE1">
            <w:pPr>
              <w:rPr>
                <w:bCs/>
                <w:color w:val="000000"/>
                <w:sz w:val="22"/>
                <w:szCs w:val="22"/>
              </w:rPr>
            </w:pPr>
            <w:r w:rsidRPr="000826DE">
              <w:rPr>
                <w:rStyle w:val="afffff6"/>
                <w:sz w:val="22"/>
                <w:szCs w:val="22"/>
              </w:rPr>
              <w:t xml:space="preserve">Сильное </w:t>
            </w:r>
            <w:proofErr w:type="spellStart"/>
            <w:r w:rsidRPr="000826DE">
              <w:rPr>
                <w:rStyle w:val="afffff6"/>
                <w:sz w:val="22"/>
                <w:szCs w:val="22"/>
              </w:rPr>
              <w:t>гололедно-изморозевое</w:t>
            </w:r>
            <w:proofErr w:type="spellEnd"/>
            <w:r w:rsidRPr="000826DE">
              <w:rPr>
                <w:rStyle w:val="afffff6"/>
                <w:sz w:val="22"/>
                <w:szCs w:val="22"/>
              </w:rPr>
              <w:t xml:space="preserve"> отложение</w:t>
            </w:r>
          </w:p>
        </w:tc>
        <w:tc>
          <w:tcPr>
            <w:tcW w:w="3486" w:type="pct"/>
            <w:vAlign w:val="center"/>
          </w:tcPr>
          <w:p w14:paraId="07E44B0C" w14:textId="77777777" w:rsidR="000826DE" w:rsidRPr="000826DE" w:rsidRDefault="000826DE" w:rsidP="000C5CE1">
            <w:pPr>
              <w:pStyle w:val="afffff7"/>
              <w:jc w:val="both"/>
            </w:pPr>
            <w:r w:rsidRPr="000826DE">
              <w:rPr>
                <w:rStyle w:val="afffff6"/>
                <w:color w:val="161616"/>
              </w:rPr>
              <w:t>Отложение на проводах гололедного станка гололеда диаметром 20 мм и более или сложное отложение или мокрый (замерзающий) снег диаметром 35 мм и более или изморозь диаметром 50 мм и более, в результате которого:</w:t>
            </w:r>
          </w:p>
          <w:p w14:paraId="5C1FB04C" w14:textId="77777777" w:rsidR="000826DE" w:rsidRPr="000826DE" w:rsidRDefault="000826DE" w:rsidP="000C5CE1">
            <w:pPr>
              <w:pStyle w:val="afffff7"/>
              <w:jc w:val="both"/>
            </w:pPr>
            <w:r w:rsidRPr="000826DE">
              <w:rPr>
                <w:rStyle w:val="afffff6"/>
                <w:color w:val="161616"/>
              </w:rPr>
              <w:t>погиб 1 человек и более;</w:t>
            </w:r>
          </w:p>
          <w:p w14:paraId="46BB4281" w14:textId="77777777" w:rsidR="000826DE" w:rsidRPr="000826DE" w:rsidRDefault="000826DE" w:rsidP="000C5CE1">
            <w:pPr>
              <w:pStyle w:val="afffff7"/>
              <w:jc w:val="both"/>
            </w:pPr>
            <w:r w:rsidRPr="000826DE">
              <w:rPr>
                <w:rStyle w:val="afffff6"/>
                <w:color w:val="161616"/>
              </w:rPr>
              <w:t>или получили вред здоровью 5 человек и более; или имеются разрушения зданий и сооружений;</w:t>
            </w:r>
          </w:p>
          <w:p w14:paraId="18F3221C" w14:textId="77777777" w:rsidR="000826DE" w:rsidRPr="000826DE" w:rsidRDefault="000826DE" w:rsidP="000C5CE1">
            <w:pPr>
              <w:pStyle w:val="afffff7"/>
              <w:jc w:val="both"/>
            </w:pPr>
            <w:r w:rsidRPr="000826DE">
              <w:rPr>
                <w:rStyle w:val="afffff6"/>
                <w:color w:val="161616"/>
              </w:rPr>
              <w:t>или нарушены условия жизнедеятельности 50 человек и более;</w:t>
            </w:r>
          </w:p>
          <w:p w14:paraId="42705E71" w14:textId="77777777" w:rsidR="000826DE" w:rsidRPr="000826DE" w:rsidRDefault="000826DE" w:rsidP="000C5CE1">
            <w:pPr>
              <w:rPr>
                <w:bCs/>
                <w:color w:val="000000"/>
                <w:sz w:val="22"/>
                <w:szCs w:val="22"/>
              </w:rPr>
            </w:pPr>
            <w:r w:rsidRPr="000826DE">
              <w:rPr>
                <w:rStyle w:val="afffff6"/>
                <w:color w:val="161616"/>
                <w:sz w:val="22"/>
                <w:szCs w:val="22"/>
              </w:rPr>
              <w:t>или произошла гибель посевов сельскохозяйственных культур и (или) природной растительности на площади 100 га и более.</w:t>
            </w:r>
          </w:p>
        </w:tc>
      </w:tr>
      <w:tr w:rsidR="000826DE" w:rsidRPr="000826DE" w14:paraId="038DD3E2" w14:textId="77777777" w:rsidTr="000C5CE1">
        <w:tc>
          <w:tcPr>
            <w:tcW w:w="1514" w:type="pct"/>
            <w:tcBorders>
              <w:top w:val="single" w:sz="4" w:space="0" w:color="auto"/>
              <w:left w:val="single" w:sz="4" w:space="0" w:color="auto"/>
              <w:bottom w:val="single" w:sz="4" w:space="0" w:color="auto"/>
            </w:tcBorders>
            <w:shd w:val="clear" w:color="auto" w:fill="auto"/>
          </w:tcPr>
          <w:p w14:paraId="24DA1546" w14:textId="77777777" w:rsidR="000826DE" w:rsidRPr="000826DE" w:rsidRDefault="000826DE" w:rsidP="000C5CE1">
            <w:pPr>
              <w:rPr>
                <w:bCs/>
                <w:color w:val="000000"/>
                <w:sz w:val="22"/>
                <w:szCs w:val="22"/>
              </w:rPr>
            </w:pPr>
            <w:r w:rsidRPr="000826DE">
              <w:rPr>
                <w:rStyle w:val="afffff6"/>
                <w:sz w:val="22"/>
                <w:szCs w:val="22"/>
              </w:rPr>
              <w:t>Сильный туман</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D6EED2E" w14:textId="77777777" w:rsidR="000826DE" w:rsidRPr="000826DE" w:rsidRDefault="000826DE" w:rsidP="000C5CE1">
            <w:pPr>
              <w:rPr>
                <w:bCs/>
                <w:color w:val="000000"/>
                <w:sz w:val="22"/>
                <w:szCs w:val="22"/>
              </w:rPr>
            </w:pPr>
            <w:r w:rsidRPr="000826DE">
              <w:rPr>
                <w:rStyle w:val="afffff6"/>
                <w:color w:val="161616"/>
                <w:sz w:val="22"/>
                <w:szCs w:val="22"/>
              </w:rPr>
              <w:t>Сильное помутнение воздуха за счет скопления мельчайших частиц воды (пыли, продуктов горения), с метеорологической дальностью видимости не более 50 м продолжительностью 12 часов и более.</w:t>
            </w:r>
          </w:p>
        </w:tc>
      </w:tr>
      <w:tr w:rsidR="000826DE" w:rsidRPr="000826DE" w14:paraId="5BF43F6B" w14:textId="77777777" w:rsidTr="000C5CE1">
        <w:tc>
          <w:tcPr>
            <w:tcW w:w="1514" w:type="pct"/>
          </w:tcPr>
          <w:p w14:paraId="7306343B" w14:textId="77777777" w:rsidR="000826DE" w:rsidRPr="000826DE" w:rsidRDefault="000826DE" w:rsidP="000C5CE1">
            <w:pPr>
              <w:rPr>
                <w:bCs/>
                <w:color w:val="000000"/>
                <w:sz w:val="22"/>
                <w:szCs w:val="22"/>
              </w:rPr>
            </w:pPr>
            <w:r w:rsidRPr="000826DE">
              <w:rPr>
                <w:rStyle w:val="afffff6"/>
                <w:sz w:val="22"/>
                <w:szCs w:val="22"/>
              </w:rPr>
              <w:t>Заморозки</w:t>
            </w:r>
          </w:p>
        </w:tc>
        <w:tc>
          <w:tcPr>
            <w:tcW w:w="3486" w:type="pct"/>
            <w:vAlign w:val="center"/>
          </w:tcPr>
          <w:p w14:paraId="500E9EF0" w14:textId="77777777" w:rsidR="000826DE" w:rsidRPr="000826DE" w:rsidRDefault="000826DE" w:rsidP="000C5CE1">
            <w:pPr>
              <w:rPr>
                <w:bCs/>
                <w:color w:val="000000"/>
                <w:sz w:val="22"/>
                <w:szCs w:val="22"/>
              </w:rPr>
            </w:pPr>
            <w:r w:rsidRPr="000826DE">
              <w:rPr>
                <w:rStyle w:val="afffff6"/>
                <w:color w:val="161616"/>
                <w:sz w:val="22"/>
                <w:szCs w:val="22"/>
              </w:rPr>
              <w:t>Понижение температуры воздуха и (или) поверхности почвы (травостоя) до значений ниже 0 °C на фоне положительных средних суточных температур воздуха в периоды активной вегетации сельскохозяйственных культур или уборки урожая, приводящее к повреждению и (или) частичной гибели урожая сельскохозяйственных культур на площади 100 га и более.</w:t>
            </w:r>
          </w:p>
        </w:tc>
      </w:tr>
      <w:tr w:rsidR="000826DE" w:rsidRPr="000826DE" w14:paraId="0D17DD73" w14:textId="77777777" w:rsidTr="000C5CE1">
        <w:tc>
          <w:tcPr>
            <w:tcW w:w="1514" w:type="pct"/>
          </w:tcPr>
          <w:p w14:paraId="4431CABB" w14:textId="77777777" w:rsidR="000826DE" w:rsidRPr="000826DE" w:rsidRDefault="000826DE" w:rsidP="000C5CE1">
            <w:pPr>
              <w:rPr>
                <w:rStyle w:val="afffff6"/>
                <w:sz w:val="22"/>
                <w:szCs w:val="22"/>
              </w:rPr>
            </w:pPr>
            <w:r w:rsidRPr="000826DE">
              <w:rPr>
                <w:rStyle w:val="afffff6"/>
                <w:sz w:val="22"/>
                <w:szCs w:val="22"/>
              </w:rPr>
              <w:t>Засуха атмосферная</w:t>
            </w:r>
          </w:p>
        </w:tc>
        <w:tc>
          <w:tcPr>
            <w:tcW w:w="3486" w:type="pct"/>
            <w:vAlign w:val="center"/>
          </w:tcPr>
          <w:p w14:paraId="453B4020" w14:textId="77777777" w:rsidR="000826DE" w:rsidRPr="000826DE" w:rsidRDefault="000826DE" w:rsidP="000C5CE1">
            <w:pPr>
              <w:rPr>
                <w:rStyle w:val="afffff6"/>
                <w:color w:val="161616"/>
                <w:sz w:val="22"/>
                <w:szCs w:val="22"/>
              </w:rPr>
            </w:pPr>
            <w:r w:rsidRPr="000826DE">
              <w:rPr>
                <w:rStyle w:val="afffff6"/>
                <w:color w:val="161616"/>
                <w:sz w:val="22"/>
                <w:szCs w:val="22"/>
              </w:rPr>
              <w:t xml:space="preserve">В период вегетации сельскохозяйственных культур отсутствие эффективных осадков (более 5 мм в сутки) за период не менее </w:t>
            </w:r>
            <w:r w:rsidRPr="000826DE">
              <w:rPr>
                <w:rStyle w:val="afffff6"/>
                <w:sz w:val="22"/>
                <w:szCs w:val="22"/>
              </w:rPr>
              <w:t xml:space="preserve">30 </w:t>
            </w:r>
            <w:r w:rsidRPr="000826DE">
              <w:rPr>
                <w:rStyle w:val="afffff6"/>
                <w:color w:val="161616"/>
                <w:sz w:val="22"/>
                <w:szCs w:val="22"/>
              </w:rPr>
              <w:t>дней подряд при максимальной температуре воздуха выше 25 °C. В отдельные дни (не более 25% продолжительности периода) возможно наличие максимальных температур ниже указанных пределов, в результате чего произошла гибель посевов сельскохозяйственных культур и (или) природной растительности на площади 100 га и более.</w:t>
            </w:r>
          </w:p>
        </w:tc>
      </w:tr>
      <w:tr w:rsidR="000826DE" w:rsidRPr="000826DE" w14:paraId="1719293B" w14:textId="77777777" w:rsidTr="000C5CE1">
        <w:tc>
          <w:tcPr>
            <w:tcW w:w="1514" w:type="pct"/>
          </w:tcPr>
          <w:p w14:paraId="679745BD" w14:textId="77777777" w:rsidR="000826DE" w:rsidRPr="000826DE" w:rsidRDefault="000826DE" w:rsidP="000C5CE1">
            <w:pPr>
              <w:rPr>
                <w:rStyle w:val="afffff6"/>
                <w:sz w:val="22"/>
                <w:szCs w:val="22"/>
              </w:rPr>
            </w:pPr>
            <w:r w:rsidRPr="000826DE">
              <w:rPr>
                <w:rStyle w:val="afffff6"/>
                <w:sz w:val="22"/>
                <w:szCs w:val="22"/>
              </w:rPr>
              <w:t>Засуха почвенная</w:t>
            </w:r>
          </w:p>
        </w:tc>
        <w:tc>
          <w:tcPr>
            <w:tcW w:w="3486" w:type="pct"/>
            <w:vAlign w:val="center"/>
          </w:tcPr>
          <w:p w14:paraId="315B5002" w14:textId="77777777" w:rsidR="000826DE" w:rsidRPr="000826DE" w:rsidRDefault="000826DE" w:rsidP="000C5CE1">
            <w:pPr>
              <w:rPr>
                <w:rStyle w:val="afffff6"/>
                <w:color w:val="161616"/>
                <w:sz w:val="22"/>
                <w:szCs w:val="22"/>
              </w:rPr>
            </w:pPr>
            <w:r w:rsidRPr="000826DE">
              <w:rPr>
                <w:rStyle w:val="afffff6"/>
                <w:sz w:val="22"/>
                <w:szCs w:val="22"/>
              </w:rPr>
              <w:t xml:space="preserve">В </w:t>
            </w:r>
            <w:r w:rsidRPr="000826DE">
              <w:rPr>
                <w:rStyle w:val="afffff6"/>
                <w:color w:val="161616"/>
                <w:sz w:val="22"/>
                <w:szCs w:val="22"/>
              </w:rPr>
              <w:t xml:space="preserve">период вегетации сельскохозяйственных культур за период не менее 3 декад подряд запасы продуктивной влаги в слое почвы 0 - 20 см составляют не более 10 мм или за период не менее 20 дней, если в начале периода засухи запасы продуктивной влаги в слое 0 - 100 см были менее 50 мм, в результате чего произошла гибель посевов сельскохозяйственных культур и (или) природной растительности на площади 100 га </w:t>
            </w:r>
            <w:r w:rsidRPr="000826DE">
              <w:rPr>
                <w:rStyle w:val="afffff6"/>
                <w:sz w:val="22"/>
                <w:szCs w:val="22"/>
              </w:rPr>
              <w:t xml:space="preserve">и </w:t>
            </w:r>
            <w:r w:rsidRPr="000826DE">
              <w:rPr>
                <w:rStyle w:val="afffff6"/>
                <w:color w:val="161616"/>
                <w:sz w:val="22"/>
                <w:szCs w:val="22"/>
              </w:rPr>
              <w:t>более.</w:t>
            </w:r>
          </w:p>
        </w:tc>
      </w:tr>
      <w:tr w:rsidR="000826DE" w:rsidRPr="000826DE" w14:paraId="624FA48B" w14:textId="77777777" w:rsidTr="000C5CE1">
        <w:tc>
          <w:tcPr>
            <w:tcW w:w="1514" w:type="pct"/>
          </w:tcPr>
          <w:p w14:paraId="3B4F815E" w14:textId="77777777" w:rsidR="000826DE" w:rsidRPr="000826DE" w:rsidRDefault="000826DE" w:rsidP="000C5CE1">
            <w:pPr>
              <w:rPr>
                <w:rStyle w:val="afffff6"/>
                <w:sz w:val="22"/>
                <w:szCs w:val="22"/>
              </w:rPr>
            </w:pPr>
            <w:r w:rsidRPr="000826DE">
              <w:rPr>
                <w:rStyle w:val="afffff6"/>
                <w:color w:val="161616"/>
                <w:sz w:val="22"/>
                <w:szCs w:val="22"/>
              </w:rPr>
              <w:t>Сход снежных лавин</w:t>
            </w:r>
          </w:p>
        </w:tc>
        <w:tc>
          <w:tcPr>
            <w:tcW w:w="3486" w:type="pct"/>
            <w:vAlign w:val="center"/>
          </w:tcPr>
          <w:p w14:paraId="7422D12E" w14:textId="77777777" w:rsidR="000826DE" w:rsidRPr="000826DE" w:rsidRDefault="000826DE" w:rsidP="000C5CE1">
            <w:pPr>
              <w:pStyle w:val="afffff7"/>
              <w:spacing w:line="233" w:lineRule="auto"/>
              <w:jc w:val="both"/>
            </w:pPr>
            <w:r w:rsidRPr="000826DE">
              <w:rPr>
                <w:rStyle w:val="afffff6"/>
                <w:color w:val="161616"/>
              </w:rPr>
              <w:t>Сход снежной лавины, в результате которого:</w:t>
            </w:r>
          </w:p>
          <w:p w14:paraId="76BFD056" w14:textId="77777777" w:rsidR="000826DE" w:rsidRPr="000826DE" w:rsidRDefault="000826DE" w:rsidP="000C5CE1">
            <w:pPr>
              <w:pStyle w:val="afffff7"/>
              <w:spacing w:line="233" w:lineRule="auto"/>
              <w:jc w:val="both"/>
            </w:pPr>
            <w:r w:rsidRPr="000826DE">
              <w:rPr>
                <w:rStyle w:val="afffff6"/>
                <w:color w:val="161616"/>
              </w:rPr>
              <w:t>погиб 1 человек и более;</w:t>
            </w:r>
          </w:p>
          <w:p w14:paraId="37A8728C" w14:textId="77777777" w:rsidR="000826DE" w:rsidRPr="000826DE" w:rsidRDefault="000826DE" w:rsidP="000C5CE1">
            <w:pPr>
              <w:pStyle w:val="afffff7"/>
              <w:spacing w:line="233" w:lineRule="auto"/>
              <w:jc w:val="both"/>
            </w:pPr>
            <w:r w:rsidRPr="000826DE">
              <w:rPr>
                <w:rStyle w:val="afffff6"/>
                <w:color w:val="161616"/>
              </w:rPr>
              <w:t>или получили вред здоровью 5 человек и более;</w:t>
            </w:r>
          </w:p>
          <w:p w14:paraId="543F2FB6" w14:textId="77777777" w:rsidR="000826DE" w:rsidRPr="000826DE" w:rsidRDefault="000826DE" w:rsidP="000C5CE1">
            <w:pPr>
              <w:pStyle w:val="afffff7"/>
              <w:spacing w:line="233" w:lineRule="auto"/>
              <w:jc w:val="both"/>
            </w:pPr>
            <w:r w:rsidRPr="000826DE">
              <w:rPr>
                <w:rStyle w:val="afffff6"/>
                <w:color w:val="161616"/>
              </w:rPr>
              <w:t>или имеются разрушения зданий и сооружений;</w:t>
            </w:r>
          </w:p>
          <w:p w14:paraId="17164491" w14:textId="77777777" w:rsidR="000826DE" w:rsidRPr="000826DE" w:rsidRDefault="000826DE" w:rsidP="000C5CE1">
            <w:pPr>
              <w:pStyle w:val="afffff7"/>
              <w:spacing w:line="233" w:lineRule="auto"/>
              <w:jc w:val="both"/>
            </w:pPr>
            <w:r w:rsidRPr="000826DE">
              <w:rPr>
                <w:rStyle w:val="afffff6"/>
                <w:color w:val="161616"/>
              </w:rPr>
              <w:t>или нарушены условия жизнедеятельности 50 человек и более;</w:t>
            </w:r>
          </w:p>
          <w:p w14:paraId="4C513449" w14:textId="77777777" w:rsidR="000826DE" w:rsidRPr="000826DE" w:rsidRDefault="000826DE" w:rsidP="000C5CE1">
            <w:pPr>
              <w:rPr>
                <w:rStyle w:val="afffff6"/>
                <w:color w:val="161616"/>
                <w:sz w:val="22"/>
                <w:szCs w:val="22"/>
              </w:rPr>
            </w:pPr>
            <w:r w:rsidRPr="000826DE">
              <w:rPr>
                <w:rStyle w:val="afffff6"/>
                <w:color w:val="161616"/>
                <w:sz w:val="22"/>
                <w:szCs w:val="22"/>
              </w:rPr>
              <w:lastRenderedPageBreak/>
              <w:t>или произошла гибель посевов сельскохозяйственных культур и (или) природной растительности на площади 100 га и более.</w:t>
            </w:r>
          </w:p>
        </w:tc>
      </w:tr>
      <w:tr w:rsidR="000826DE" w:rsidRPr="000826DE" w14:paraId="47B774D8" w14:textId="77777777" w:rsidTr="000C5CE1">
        <w:tc>
          <w:tcPr>
            <w:tcW w:w="1514" w:type="pct"/>
          </w:tcPr>
          <w:p w14:paraId="2468420A" w14:textId="77777777" w:rsidR="000826DE" w:rsidRPr="000826DE" w:rsidRDefault="000826DE" w:rsidP="000C5CE1">
            <w:pPr>
              <w:rPr>
                <w:rStyle w:val="afffff6"/>
                <w:sz w:val="22"/>
                <w:szCs w:val="22"/>
              </w:rPr>
            </w:pPr>
            <w:r w:rsidRPr="000826DE">
              <w:rPr>
                <w:rStyle w:val="afffff6"/>
                <w:sz w:val="22"/>
                <w:szCs w:val="22"/>
              </w:rPr>
              <w:lastRenderedPageBreak/>
              <w:t>Комплекс неблагоприятны х явлений</w:t>
            </w:r>
          </w:p>
        </w:tc>
        <w:tc>
          <w:tcPr>
            <w:tcW w:w="3486" w:type="pct"/>
            <w:vAlign w:val="bottom"/>
          </w:tcPr>
          <w:p w14:paraId="4EBA2F6E" w14:textId="77777777" w:rsidR="000826DE" w:rsidRPr="000826DE" w:rsidRDefault="000826DE" w:rsidP="000C5CE1">
            <w:pPr>
              <w:pStyle w:val="afffff7"/>
              <w:tabs>
                <w:tab w:val="left" w:pos="4219"/>
              </w:tabs>
              <w:rPr>
                <w:rStyle w:val="afffff6"/>
                <w:color w:val="161616"/>
              </w:rPr>
            </w:pPr>
            <w:r w:rsidRPr="000826DE">
              <w:rPr>
                <w:rStyle w:val="afffff6"/>
                <w:color w:val="161616"/>
              </w:rPr>
              <w:t xml:space="preserve">Сочетание двух </w:t>
            </w:r>
            <w:r w:rsidRPr="000826DE">
              <w:rPr>
                <w:rStyle w:val="afffff6"/>
              </w:rPr>
              <w:t xml:space="preserve">и </w:t>
            </w:r>
            <w:r w:rsidRPr="000826DE">
              <w:rPr>
                <w:rStyle w:val="afffff6"/>
                <w:color w:val="161616"/>
              </w:rPr>
              <w:t xml:space="preserve">более одновременно наблюдающихся метеорологических (гидрометеорологических) явлений, каждое из которых в отдельности </w:t>
            </w:r>
            <w:r w:rsidRPr="000826DE">
              <w:rPr>
                <w:rStyle w:val="afffff6"/>
              </w:rPr>
              <w:t xml:space="preserve">по </w:t>
            </w:r>
            <w:r w:rsidRPr="000826DE">
              <w:rPr>
                <w:rStyle w:val="afffff6"/>
                <w:color w:val="161616"/>
              </w:rPr>
              <w:t>интенсивности или силе не достигает критерия опасного явления, но близко к нему, в результате которого:</w:t>
            </w:r>
          </w:p>
          <w:p w14:paraId="57BA78D5" w14:textId="77777777" w:rsidR="000826DE" w:rsidRPr="000826DE" w:rsidRDefault="000826DE" w:rsidP="000C5CE1">
            <w:pPr>
              <w:pStyle w:val="afffff7"/>
              <w:tabs>
                <w:tab w:val="left" w:pos="4219"/>
              </w:tabs>
              <w:rPr>
                <w:rStyle w:val="afffff6"/>
                <w:color w:val="161616"/>
              </w:rPr>
            </w:pPr>
            <w:r w:rsidRPr="000826DE">
              <w:rPr>
                <w:rStyle w:val="afffff6"/>
                <w:color w:val="161616"/>
              </w:rPr>
              <w:t>погиб 1 человек и более;</w:t>
            </w:r>
          </w:p>
          <w:p w14:paraId="27BA7678" w14:textId="77777777" w:rsidR="000826DE" w:rsidRPr="000826DE" w:rsidRDefault="000826DE" w:rsidP="000C5CE1">
            <w:pPr>
              <w:pStyle w:val="afffff7"/>
              <w:tabs>
                <w:tab w:val="left" w:pos="4219"/>
              </w:tabs>
              <w:rPr>
                <w:rStyle w:val="afffff6"/>
                <w:color w:val="161616"/>
              </w:rPr>
            </w:pPr>
            <w:r w:rsidRPr="000826DE">
              <w:rPr>
                <w:rStyle w:val="afffff6"/>
                <w:color w:val="161616"/>
              </w:rPr>
              <w:t>или получили вред здоровью 5 человек и более;</w:t>
            </w:r>
          </w:p>
          <w:p w14:paraId="375FB36F" w14:textId="77777777" w:rsidR="000826DE" w:rsidRPr="000826DE" w:rsidRDefault="000826DE" w:rsidP="000C5CE1">
            <w:pPr>
              <w:pStyle w:val="afffff7"/>
              <w:tabs>
                <w:tab w:val="left" w:pos="4219"/>
              </w:tabs>
              <w:rPr>
                <w:rStyle w:val="afffff6"/>
                <w:color w:val="161616"/>
              </w:rPr>
            </w:pPr>
            <w:r w:rsidRPr="000826DE">
              <w:rPr>
                <w:rStyle w:val="afffff6"/>
                <w:color w:val="161616"/>
              </w:rPr>
              <w:t>или имеются разрушения зданий и сооружений;</w:t>
            </w:r>
          </w:p>
          <w:p w14:paraId="6D737AFE" w14:textId="77777777" w:rsidR="000826DE" w:rsidRPr="000826DE" w:rsidRDefault="000826DE" w:rsidP="000C5CE1">
            <w:pPr>
              <w:pStyle w:val="afffff7"/>
              <w:tabs>
                <w:tab w:val="left" w:pos="4219"/>
              </w:tabs>
              <w:rPr>
                <w:rStyle w:val="afffff6"/>
                <w:color w:val="161616"/>
              </w:rPr>
            </w:pPr>
            <w:r w:rsidRPr="000826DE">
              <w:rPr>
                <w:rStyle w:val="afffff6"/>
                <w:color w:val="161616"/>
              </w:rPr>
              <w:t>или нарушены условия жизнедеятельности 50 человек и более;</w:t>
            </w:r>
          </w:p>
          <w:p w14:paraId="02426208" w14:textId="77777777" w:rsidR="000826DE" w:rsidRPr="000826DE" w:rsidRDefault="000826DE" w:rsidP="000C5CE1">
            <w:pPr>
              <w:pStyle w:val="afffff7"/>
              <w:tabs>
                <w:tab w:val="left" w:pos="4219"/>
              </w:tabs>
              <w:jc w:val="both"/>
              <w:rPr>
                <w:rStyle w:val="afffff6"/>
                <w:color w:val="161616"/>
              </w:rPr>
            </w:pPr>
            <w:r w:rsidRPr="000826DE">
              <w:rPr>
                <w:rStyle w:val="afffff6"/>
                <w:color w:val="161616"/>
              </w:rPr>
              <w:t>или произошла гибель посевов сельскохозяйственных культур и (или) природной растительности на площади 100 га и более.</w:t>
            </w:r>
          </w:p>
        </w:tc>
      </w:tr>
    </w:tbl>
    <w:p w14:paraId="640A5531" w14:textId="77777777" w:rsidR="000826DE" w:rsidRPr="0045455E" w:rsidRDefault="000826DE" w:rsidP="000826DE">
      <w:pPr>
        <w:ind w:firstLine="709"/>
        <w:rPr>
          <w:bCs/>
          <w:iCs/>
        </w:rPr>
      </w:pPr>
    </w:p>
    <w:p w14:paraId="7B7317A8" w14:textId="77777777" w:rsidR="000826DE" w:rsidRPr="000826DE" w:rsidRDefault="000826DE" w:rsidP="000826DE">
      <w:pPr>
        <w:ind w:firstLine="709"/>
        <w:rPr>
          <w:bCs/>
          <w:iCs/>
          <w:sz w:val="28"/>
          <w:szCs w:val="28"/>
        </w:rPr>
      </w:pPr>
      <w:r w:rsidRPr="000826DE">
        <w:rPr>
          <w:bCs/>
          <w:iCs/>
          <w:sz w:val="28"/>
          <w:szCs w:val="28"/>
        </w:rPr>
        <w:t>В соответствии с пунктом 2.5 Критериев информации о чрезвычайных ситуациях природного и техногенного характера, утвержденного приказом МЧС России от 05.07.2021 № 429, к критериям отнесения события к источнику чрезвычайной ситуации «Опасные гидрологические явления» относятся явления, представленные в таблице 6.2:</w:t>
      </w:r>
    </w:p>
    <w:p w14:paraId="095F8697" w14:textId="77777777" w:rsidR="000826DE" w:rsidRPr="000826DE" w:rsidRDefault="000826DE" w:rsidP="000826DE">
      <w:pPr>
        <w:pStyle w:val="a1"/>
        <w:spacing w:before="120" w:after="120"/>
        <w:jc w:val="right"/>
        <w:rPr>
          <w:rFonts w:eastAsiaTheme="minorHAnsi"/>
          <w:b/>
          <w:color w:val="000000"/>
          <w:sz w:val="28"/>
          <w:szCs w:val="28"/>
          <w:lang w:val="ru-RU" w:eastAsia="en-US"/>
        </w:rPr>
      </w:pPr>
      <w:r w:rsidRPr="000826DE">
        <w:rPr>
          <w:rFonts w:eastAsiaTheme="minorHAnsi"/>
          <w:b/>
          <w:color w:val="000000"/>
          <w:sz w:val="28"/>
          <w:szCs w:val="28"/>
          <w:lang w:val="ru-RU" w:eastAsia="en-US"/>
        </w:rPr>
        <w:t>Таблица 6.2</w:t>
      </w:r>
    </w:p>
    <w:p w14:paraId="30BAFA64" w14:textId="77777777" w:rsidR="000826DE" w:rsidRPr="000826DE" w:rsidRDefault="000826DE" w:rsidP="000826DE">
      <w:pPr>
        <w:pStyle w:val="a1"/>
        <w:keepNext/>
        <w:suppressAutoHyphens/>
        <w:spacing w:before="120" w:after="120"/>
        <w:ind w:firstLine="0"/>
        <w:jc w:val="center"/>
        <w:rPr>
          <w:b/>
          <w:sz w:val="28"/>
          <w:szCs w:val="28"/>
          <w:lang w:val="ru-RU"/>
        </w:rPr>
      </w:pPr>
      <w:r w:rsidRPr="000826DE">
        <w:rPr>
          <w:b/>
          <w:sz w:val="28"/>
          <w:szCs w:val="28"/>
          <w:lang w:val="ru-RU"/>
        </w:rPr>
        <w:t>Характеристика поражающих факторов опасных гидрологических явлений, которые могут оказывать воздействие на проектируемую территорию</w:t>
      </w:r>
    </w:p>
    <w:tbl>
      <w:tblPr>
        <w:tblStyle w:val="ae"/>
        <w:tblW w:w="5001" w:type="pct"/>
        <w:tblLayout w:type="fixed"/>
        <w:tblCellMar>
          <w:left w:w="28" w:type="dxa"/>
          <w:right w:w="28" w:type="dxa"/>
        </w:tblCellMar>
        <w:tblLook w:val="04A0" w:firstRow="1" w:lastRow="0" w:firstColumn="1" w:lastColumn="0" w:noHBand="0" w:noVBand="1"/>
      </w:tblPr>
      <w:tblGrid>
        <w:gridCol w:w="2830"/>
        <w:gridCol w:w="6516"/>
      </w:tblGrid>
      <w:tr w:rsidR="000826DE" w:rsidRPr="0045455E" w14:paraId="66A54A33" w14:textId="77777777" w:rsidTr="000C5CE1">
        <w:tc>
          <w:tcPr>
            <w:tcW w:w="5000" w:type="pct"/>
            <w:gridSpan w:val="2"/>
          </w:tcPr>
          <w:p w14:paraId="10249643" w14:textId="77777777" w:rsidR="000826DE" w:rsidRPr="000826DE" w:rsidRDefault="000826DE" w:rsidP="000C5CE1">
            <w:pPr>
              <w:pStyle w:val="afffff7"/>
              <w:jc w:val="center"/>
              <w:rPr>
                <w:rStyle w:val="afffff6"/>
                <w:b/>
                <w:bCs/>
                <w:color w:val="161616"/>
              </w:rPr>
            </w:pPr>
            <w:r w:rsidRPr="000826DE">
              <w:rPr>
                <w:rStyle w:val="afffff6"/>
                <w:b/>
                <w:bCs/>
                <w:color w:val="161616"/>
              </w:rPr>
              <w:t>Опасные г</w:t>
            </w:r>
            <w:r w:rsidRPr="000826DE">
              <w:rPr>
                <w:rStyle w:val="afffff6"/>
                <w:bCs/>
                <w:color w:val="161616"/>
              </w:rPr>
              <w:t>идрологические</w:t>
            </w:r>
            <w:r w:rsidRPr="000826DE">
              <w:rPr>
                <w:rStyle w:val="afffff6"/>
                <w:b/>
                <w:bCs/>
                <w:color w:val="161616"/>
              </w:rPr>
              <w:t xml:space="preserve"> явления</w:t>
            </w:r>
          </w:p>
        </w:tc>
      </w:tr>
      <w:tr w:rsidR="000826DE" w:rsidRPr="0045455E" w14:paraId="55783BFA" w14:textId="77777777" w:rsidTr="000C5CE1">
        <w:tc>
          <w:tcPr>
            <w:tcW w:w="5000" w:type="pct"/>
            <w:gridSpan w:val="2"/>
          </w:tcPr>
          <w:p w14:paraId="6E1C79C4" w14:textId="77777777" w:rsidR="000826DE" w:rsidRPr="000826DE" w:rsidRDefault="000826DE" w:rsidP="000C5CE1">
            <w:pPr>
              <w:pStyle w:val="afffff7"/>
              <w:jc w:val="both"/>
              <w:rPr>
                <w:rStyle w:val="afffff6"/>
                <w:color w:val="161616"/>
              </w:rPr>
            </w:pPr>
            <w:r w:rsidRPr="000826DE">
              <w:rPr>
                <w:rStyle w:val="afffff6"/>
                <w:color w:val="161616"/>
              </w:rPr>
              <w:t>На основании указанных критериев учреждениями Федеральной службы по гидрометеорологии и мониторингу окружающей среды могут разрабатываться региональные перечни и критерии по обслуживаемым ими территориям с учетом природно-климатических особенностей.</w:t>
            </w:r>
          </w:p>
        </w:tc>
      </w:tr>
      <w:tr w:rsidR="000826DE" w:rsidRPr="0045455E" w14:paraId="60FE3C10" w14:textId="77777777" w:rsidTr="000C5CE1">
        <w:tc>
          <w:tcPr>
            <w:tcW w:w="1514" w:type="pct"/>
            <w:tcBorders>
              <w:top w:val="single" w:sz="4" w:space="0" w:color="auto"/>
              <w:left w:val="single" w:sz="4" w:space="0" w:color="auto"/>
            </w:tcBorders>
            <w:shd w:val="clear" w:color="auto" w:fill="auto"/>
          </w:tcPr>
          <w:p w14:paraId="00A1D5B1" w14:textId="77777777" w:rsidR="000826DE" w:rsidRPr="000826DE" w:rsidRDefault="000826DE" w:rsidP="000C5CE1">
            <w:pPr>
              <w:pStyle w:val="afffff7"/>
              <w:jc w:val="both"/>
              <w:rPr>
                <w:rStyle w:val="afffff6"/>
                <w:color w:val="161616"/>
              </w:rPr>
            </w:pPr>
            <w:r w:rsidRPr="000826DE">
              <w:rPr>
                <w:rStyle w:val="afffff6"/>
                <w:color w:val="161616"/>
              </w:rPr>
              <w:t>Высокие уровни воды (половодье, зажор, затор, дождевой паводок)</w:t>
            </w:r>
          </w:p>
        </w:tc>
        <w:tc>
          <w:tcPr>
            <w:tcW w:w="3486" w:type="pct"/>
            <w:tcBorders>
              <w:top w:val="single" w:sz="4" w:space="0" w:color="auto"/>
              <w:left w:val="single" w:sz="4" w:space="0" w:color="auto"/>
              <w:right w:val="single" w:sz="4" w:space="0" w:color="auto"/>
            </w:tcBorders>
            <w:shd w:val="clear" w:color="auto" w:fill="auto"/>
            <w:vAlign w:val="center"/>
          </w:tcPr>
          <w:p w14:paraId="5B8FA20B" w14:textId="77777777" w:rsidR="000826DE" w:rsidRPr="000826DE" w:rsidRDefault="000826DE" w:rsidP="000C5CE1">
            <w:pPr>
              <w:pStyle w:val="afffff7"/>
              <w:jc w:val="both"/>
              <w:rPr>
                <w:rStyle w:val="afffff6"/>
                <w:color w:val="161616"/>
              </w:rPr>
            </w:pPr>
            <w:r w:rsidRPr="000826DE">
              <w:rPr>
                <w:rStyle w:val="afffff6"/>
                <w:color w:val="161616"/>
              </w:rPr>
              <w:t xml:space="preserve">Подъем уровня воды, в результате которого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w:t>
            </w:r>
          </w:p>
          <w:p w14:paraId="3048696C"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650128F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788DE95D"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773EA039"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3895AC42"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2E840AC4" w14:textId="77777777" w:rsidTr="000C5CE1">
        <w:tc>
          <w:tcPr>
            <w:tcW w:w="1514" w:type="pct"/>
            <w:tcBorders>
              <w:top w:val="single" w:sz="4" w:space="0" w:color="auto"/>
              <w:left w:val="single" w:sz="4" w:space="0" w:color="auto"/>
              <w:bottom w:val="single" w:sz="4" w:space="0" w:color="auto"/>
            </w:tcBorders>
            <w:shd w:val="clear" w:color="auto" w:fill="auto"/>
            <w:vAlign w:val="bottom"/>
          </w:tcPr>
          <w:p w14:paraId="145314B9" w14:textId="77777777" w:rsidR="000826DE" w:rsidRPr="000826DE" w:rsidRDefault="000826DE" w:rsidP="000C5CE1">
            <w:pPr>
              <w:pStyle w:val="afffff7"/>
              <w:jc w:val="both"/>
              <w:rPr>
                <w:rStyle w:val="afffff6"/>
                <w:color w:val="161616"/>
              </w:rPr>
            </w:pPr>
            <w:r w:rsidRPr="000826DE">
              <w:rPr>
                <w:rStyle w:val="afffff6"/>
                <w:color w:val="161616"/>
              </w:rPr>
              <w:t>Низкие уровни воды (низкая межень)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524EA7B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Понижение уровня воды ниже проектных отметок водозаборных сооружений и навигационных уровней на судоходных реках в течение 10 дней и более.</w:t>
            </w:r>
          </w:p>
        </w:tc>
      </w:tr>
      <w:tr w:rsidR="000826DE" w:rsidRPr="0045455E" w14:paraId="35A4024A" w14:textId="77777777" w:rsidTr="000C5CE1">
        <w:tc>
          <w:tcPr>
            <w:tcW w:w="1514" w:type="pct"/>
            <w:tcBorders>
              <w:top w:val="single" w:sz="4" w:space="0" w:color="auto"/>
              <w:left w:val="single" w:sz="4" w:space="0" w:color="auto"/>
            </w:tcBorders>
            <w:shd w:val="clear" w:color="auto" w:fill="auto"/>
          </w:tcPr>
          <w:p w14:paraId="1A9DD666" w14:textId="77777777" w:rsidR="000826DE" w:rsidRPr="000826DE" w:rsidRDefault="000826DE" w:rsidP="000C5CE1">
            <w:pPr>
              <w:pStyle w:val="afffff7"/>
              <w:jc w:val="both"/>
              <w:rPr>
                <w:rStyle w:val="afffff6"/>
                <w:color w:val="161616"/>
              </w:rPr>
            </w:pPr>
            <w:r w:rsidRPr="000826DE">
              <w:rPr>
                <w:rStyle w:val="afffff6"/>
                <w:color w:val="161616"/>
              </w:rPr>
              <w:t>Раннее ледообразование</w:t>
            </w:r>
          </w:p>
        </w:tc>
        <w:tc>
          <w:tcPr>
            <w:tcW w:w="3486" w:type="pct"/>
            <w:tcBorders>
              <w:top w:val="single" w:sz="4" w:space="0" w:color="auto"/>
              <w:left w:val="single" w:sz="4" w:space="0" w:color="auto"/>
              <w:right w:val="single" w:sz="4" w:space="0" w:color="auto"/>
            </w:tcBorders>
            <w:shd w:val="clear" w:color="auto" w:fill="auto"/>
            <w:vAlign w:val="bottom"/>
          </w:tcPr>
          <w:p w14:paraId="3436CEB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Появление льда и образование ледостава (даты) на судоходных реках, озерах и водохранилищах в конкретных пунктах в ранние сроки повторяемостью не чаще 1 раза в 10 лет.</w:t>
            </w:r>
          </w:p>
        </w:tc>
      </w:tr>
      <w:tr w:rsidR="000826DE" w:rsidRPr="0045455E" w14:paraId="635F22F0" w14:textId="77777777" w:rsidTr="000C5CE1">
        <w:tc>
          <w:tcPr>
            <w:tcW w:w="1514" w:type="pct"/>
            <w:tcBorders>
              <w:top w:val="single" w:sz="4" w:space="0" w:color="auto"/>
              <w:left w:val="single" w:sz="4" w:space="0" w:color="auto"/>
              <w:bottom w:val="single" w:sz="4" w:space="0" w:color="auto"/>
            </w:tcBorders>
            <w:shd w:val="clear" w:color="auto" w:fill="auto"/>
          </w:tcPr>
          <w:p w14:paraId="6FF8AE3E" w14:textId="77777777" w:rsidR="000826DE" w:rsidRPr="000826DE" w:rsidRDefault="000826DE" w:rsidP="000C5CE1">
            <w:pPr>
              <w:pStyle w:val="afffff7"/>
              <w:jc w:val="both"/>
              <w:rPr>
                <w:rStyle w:val="afffff6"/>
                <w:color w:val="161616"/>
              </w:rPr>
            </w:pPr>
            <w:r w:rsidRPr="000826DE">
              <w:rPr>
                <w:rStyle w:val="afffff6"/>
                <w:color w:val="161616"/>
              </w:rPr>
              <w:t>Сель</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bottom"/>
          </w:tcPr>
          <w:p w14:paraId="324166C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 xml:space="preserve">Стремительный поток большой разрушительной силы, состоящий из смеси воды и рыхлообломочных пород, внезапно возникающий в бассейнах небольших горных рек вследствие интенсивных дождей или бурного таяния снега, а также прорыва завалов и морен на территории населенного пункта и (или) на </w:t>
            </w:r>
            <w:proofErr w:type="spellStart"/>
            <w:r w:rsidRPr="000826DE">
              <w:rPr>
                <w:rStyle w:val="afffff6"/>
                <w:color w:val="161616"/>
                <w:sz w:val="22"/>
                <w:szCs w:val="22"/>
                <w:lang w:eastAsia="en-US"/>
              </w:rPr>
              <w:t>ПОО</w:t>
            </w:r>
            <w:proofErr w:type="spellEnd"/>
            <w:r w:rsidRPr="000826DE">
              <w:rPr>
                <w:rStyle w:val="afffff6"/>
                <w:color w:val="161616"/>
                <w:sz w:val="22"/>
                <w:szCs w:val="22"/>
                <w:lang w:eastAsia="en-US"/>
              </w:rPr>
              <w:t xml:space="preserve"> и (или) </w:t>
            </w:r>
            <w:proofErr w:type="spellStart"/>
            <w:r w:rsidRPr="000826DE">
              <w:rPr>
                <w:rStyle w:val="afffff6"/>
                <w:color w:val="161616"/>
                <w:sz w:val="22"/>
                <w:szCs w:val="22"/>
                <w:lang w:eastAsia="en-US"/>
              </w:rPr>
              <w:t>КВО</w:t>
            </w:r>
            <w:proofErr w:type="spellEnd"/>
            <w:r w:rsidRPr="000826DE">
              <w:rPr>
                <w:rStyle w:val="afffff6"/>
                <w:color w:val="161616"/>
                <w:sz w:val="22"/>
                <w:szCs w:val="22"/>
                <w:lang w:eastAsia="en-US"/>
              </w:rPr>
              <w:t>, в результате которого: погиб 1 человек и более;</w:t>
            </w:r>
          </w:p>
          <w:p w14:paraId="12119E11"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получили вред здоровью 5 человек и более;</w:t>
            </w:r>
          </w:p>
          <w:p w14:paraId="48E9B29D"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имеются разрушения зданий и сооружений;</w:t>
            </w:r>
          </w:p>
          <w:p w14:paraId="487612F7"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нарушены условия жизнедеятельности 50 человек и более;</w:t>
            </w:r>
          </w:p>
          <w:p w14:paraId="74C27714"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41A5A78D" w14:textId="77777777" w:rsidTr="000C5CE1">
        <w:tc>
          <w:tcPr>
            <w:tcW w:w="1514" w:type="pct"/>
            <w:tcBorders>
              <w:top w:val="single" w:sz="4" w:space="0" w:color="auto"/>
              <w:left w:val="single" w:sz="4" w:space="0" w:color="auto"/>
            </w:tcBorders>
            <w:shd w:val="clear" w:color="auto" w:fill="auto"/>
          </w:tcPr>
          <w:p w14:paraId="53CC47F3" w14:textId="77777777" w:rsidR="000826DE" w:rsidRPr="000826DE" w:rsidRDefault="000826DE" w:rsidP="000C5CE1">
            <w:pPr>
              <w:pStyle w:val="afffff7"/>
              <w:jc w:val="both"/>
              <w:rPr>
                <w:rStyle w:val="afffff6"/>
                <w:color w:val="161616"/>
              </w:rPr>
            </w:pPr>
            <w:r w:rsidRPr="000826DE">
              <w:rPr>
                <w:rStyle w:val="afffff6"/>
                <w:color w:val="161616"/>
              </w:rPr>
              <w:t>Абразия</w:t>
            </w:r>
          </w:p>
        </w:tc>
        <w:tc>
          <w:tcPr>
            <w:tcW w:w="3486" w:type="pct"/>
            <w:tcBorders>
              <w:top w:val="single" w:sz="4" w:space="0" w:color="auto"/>
              <w:left w:val="single" w:sz="4" w:space="0" w:color="auto"/>
              <w:right w:val="single" w:sz="4" w:space="0" w:color="auto"/>
            </w:tcBorders>
            <w:shd w:val="clear" w:color="auto" w:fill="auto"/>
            <w:vAlign w:val="center"/>
          </w:tcPr>
          <w:p w14:paraId="5EF10B4B"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разрушение горных пород в береговой зоне морей на </w:t>
            </w:r>
            <w:r w:rsidRPr="000826DE">
              <w:rPr>
                <w:rStyle w:val="afffff6"/>
                <w:color w:val="161616"/>
              </w:rPr>
              <w:lastRenderedPageBreak/>
              <w:t xml:space="preserve">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 погиб 1 человек и более;</w:t>
            </w:r>
          </w:p>
          <w:p w14:paraId="604B2A2A"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E9D7901"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3A37FCD8"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10EBD060"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r w:rsidR="000826DE" w:rsidRPr="0045455E" w14:paraId="3CACAFCB" w14:textId="77777777" w:rsidTr="000C5CE1">
        <w:tc>
          <w:tcPr>
            <w:tcW w:w="1514" w:type="pct"/>
            <w:tcBorders>
              <w:top w:val="single" w:sz="4" w:space="0" w:color="auto"/>
              <w:left w:val="single" w:sz="4" w:space="0" w:color="auto"/>
              <w:bottom w:val="single" w:sz="4" w:space="0" w:color="auto"/>
            </w:tcBorders>
            <w:shd w:val="clear" w:color="auto" w:fill="auto"/>
          </w:tcPr>
          <w:p w14:paraId="0B199A4D" w14:textId="77777777" w:rsidR="000826DE" w:rsidRPr="000826DE" w:rsidRDefault="000826DE" w:rsidP="000C5CE1">
            <w:pPr>
              <w:pStyle w:val="afffff7"/>
              <w:jc w:val="both"/>
              <w:rPr>
                <w:rStyle w:val="afffff6"/>
                <w:color w:val="161616"/>
              </w:rPr>
            </w:pPr>
            <w:r w:rsidRPr="000826DE">
              <w:rPr>
                <w:rStyle w:val="afffff6"/>
                <w:color w:val="161616"/>
              </w:rPr>
              <w:lastRenderedPageBreak/>
              <w:t>Речная эрозия</w:t>
            </w:r>
          </w:p>
        </w:tc>
        <w:tc>
          <w:tcPr>
            <w:tcW w:w="3486" w:type="pct"/>
            <w:tcBorders>
              <w:top w:val="single" w:sz="4" w:space="0" w:color="auto"/>
              <w:left w:val="single" w:sz="4" w:space="0" w:color="auto"/>
              <w:bottom w:val="single" w:sz="4" w:space="0" w:color="auto"/>
              <w:right w:val="single" w:sz="4" w:space="0" w:color="auto"/>
            </w:tcBorders>
            <w:shd w:val="clear" w:color="auto" w:fill="auto"/>
            <w:vAlign w:val="center"/>
          </w:tcPr>
          <w:p w14:paraId="704139C9" w14:textId="77777777" w:rsidR="000826DE" w:rsidRPr="000826DE" w:rsidRDefault="000826DE" w:rsidP="000C5CE1">
            <w:pPr>
              <w:pStyle w:val="afffff7"/>
              <w:jc w:val="both"/>
              <w:rPr>
                <w:rStyle w:val="afffff6"/>
                <w:color w:val="161616"/>
              </w:rPr>
            </w:pPr>
            <w:r w:rsidRPr="000826DE">
              <w:rPr>
                <w:rStyle w:val="afffff6"/>
                <w:color w:val="161616"/>
              </w:rPr>
              <w:t xml:space="preserve">Размыв и смыв грунтов водными потоками на территории населенного пункта и (или) на </w:t>
            </w:r>
            <w:proofErr w:type="spellStart"/>
            <w:r w:rsidRPr="000826DE">
              <w:rPr>
                <w:rStyle w:val="afffff6"/>
                <w:color w:val="161616"/>
              </w:rPr>
              <w:t>ПОО</w:t>
            </w:r>
            <w:proofErr w:type="spellEnd"/>
            <w:r w:rsidRPr="000826DE">
              <w:rPr>
                <w:rStyle w:val="afffff6"/>
                <w:color w:val="161616"/>
              </w:rPr>
              <w:t xml:space="preserve"> и (или) </w:t>
            </w:r>
            <w:proofErr w:type="spellStart"/>
            <w:r w:rsidRPr="000826DE">
              <w:rPr>
                <w:rStyle w:val="afffff6"/>
                <w:color w:val="161616"/>
              </w:rPr>
              <w:t>КВО</w:t>
            </w:r>
            <w:proofErr w:type="spellEnd"/>
            <w:r w:rsidRPr="000826DE">
              <w:rPr>
                <w:rStyle w:val="afffff6"/>
                <w:color w:val="161616"/>
              </w:rPr>
              <w:t>, в результате которого:</w:t>
            </w:r>
          </w:p>
          <w:p w14:paraId="1152CE9B" w14:textId="77777777" w:rsidR="000826DE" w:rsidRPr="000826DE" w:rsidRDefault="000826DE" w:rsidP="000C5CE1">
            <w:pPr>
              <w:pStyle w:val="afffff7"/>
              <w:jc w:val="both"/>
              <w:rPr>
                <w:rStyle w:val="afffff6"/>
                <w:color w:val="161616"/>
              </w:rPr>
            </w:pPr>
            <w:r w:rsidRPr="000826DE">
              <w:rPr>
                <w:rStyle w:val="afffff6"/>
                <w:color w:val="161616"/>
              </w:rPr>
              <w:t>погиб 1 человек и более;</w:t>
            </w:r>
          </w:p>
          <w:p w14:paraId="30CCCA14" w14:textId="77777777" w:rsidR="000826DE" w:rsidRPr="000826DE" w:rsidRDefault="000826DE" w:rsidP="000C5CE1">
            <w:pPr>
              <w:pStyle w:val="afffff7"/>
              <w:jc w:val="both"/>
              <w:rPr>
                <w:rStyle w:val="afffff6"/>
                <w:color w:val="161616"/>
              </w:rPr>
            </w:pPr>
            <w:r w:rsidRPr="000826DE">
              <w:rPr>
                <w:rStyle w:val="afffff6"/>
                <w:color w:val="161616"/>
              </w:rPr>
              <w:t>или получили вред здоровью 5 человек и более;</w:t>
            </w:r>
          </w:p>
          <w:p w14:paraId="3B713CD4" w14:textId="77777777" w:rsidR="000826DE" w:rsidRPr="000826DE" w:rsidRDefault="000826DE" w:rsidP="000C5CE1">
            <w:pPr>
              <w:pStyle w:val="afffff7"/>
              <w:jc w:val="both"/>
              <w:rPr>
                <w:rStyle w:val="afffff6"/>
                <w:color w:val="161616"/>
              </w:rPr>
            </w:pPr>
            <w:r w:rsidRPr="000826DE">
              <w:rPr>
                <w:rStyle w:val="afffff6"/>
                <w:color w:val="161616"/>
              </w:rPr>
              <w:t>или имеются разрушения зданий и сооружений;</w:t>
            </w:r>
          </w:p>
          <w:p w14:paraId="02376983" w14:textId="77777777" w:rsidR="000826DE" w:rsidRPr="000826DE" w:rsidRDefault="000826DE" w:rsidP="000C5CE1">
            <w:pPr>
              <w:pStyle w:val="afffff7"/>
              <w:jc w:val="both"/>
              <w:rPr>
                <w:rStyle w:val="afffff6"/>
                <w:color w:val="161616"/>
              </w:rPr>
            </w:pPr>
            <w:r w:rsidRPr="000826DE">
              <w:rPr>
                <w:rStyle w:val="afffff6"/>
                <w:color w:val="161616"/>
              </w:rPr>
              <w:t>или нарушены условия жизнедеятельности 50 человек и более;</w:t>
            </w:r>
          </w:p>
          <w:p w14:paraId="22D7678F" w14:textId="77777777" w:rsidR="000826DE" w:rsidRPr="000826DE" w:rsidRDefault="000826DE" w:rsidP="000C5CE1">
            <w:pPr>
              <w:rPr>
                <w:rStyle w:val="afffff6"/>
                <w:color w:val="161616"/>
                <w:sz w:val="22"/>
                <w:szCs w:val="22"/>
                <w:lang w:eastAsia="en-US"/>
              </w:rPr>
            </w:pPr>
            <w:r w:rsidRPr="000826DE">
              <w:rPr>
                <w:rStyle w:val="afffff6"/>
                <w:color w:val="161616"/>
                <w:sz w:val="22"/>
                <w:szCs w:val="22"/>
                <w:lang w:eastAsia="en-US"/>
              </w:rPr>
              <w:t>или произошла гибель посевов сельскохозяйственных культур и (или) природной растительности на площади 100 га и более.</w:t>
            </w:r>
          </w:p>
        </w:tc>
      </w:tr>
    </w:tbl>
    <w:p w14:paraId="47E3BD3F" w14:textId="77777777" w:rsidR="000826DE" w:rsidRDefault="000826DE" w:rsidP="00CC6D80">
      <w:pPr>
        <w:suppressAutoHyphens/>
        <w:ind w:firstLine="720"/>
        <w:rPr>
          <w:sz w:val="28"/>
          <w:szCs w:val="28"/>
        </w:rPr>
      </w:pPr>
    </w:p>
    <w:p w14:paraId="6807889C" w14:textId="786EA603" w:rsidR="00CC6D80" w:rsidRPr="00A5149A" w:rsidRDefault="00CC6D80" w:rsidP="00CC6D80">
      <w:pPr>
        <w:suppressAutoHyphens/>
        <w:ind w:firstLine="720"/>
        <w:rPr>
          <w:sz w:val="28"/>
          <w:szCs w:val="28"/>
        </w:rPr>
      </w:pPr>
      <w:r w:rsidRPr="00A5149A">
        <w:rPr>
          <w:sz w:val="28"/>
          <w:szCs w:val="28"/>
        </w:rPr>
        <w:t>Для предотвращения ЧС, вызванных данными факторами необходимо выполнение следующих мероприятий:</w:t>
      </w:r>
    </w:p>
    <w:p w14:paraId="0410AE9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защиты автомобильных дорог от снежных заносов и штормовых ветров (лесонасаждения, защитные щиты и заборы);</w:t>
      </w:r>
    </w:p>
    <w:p w14:paraId="0F0618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снегоуборка и подсыпка смесей противоскольжения при гололеде на дорогах;</w:t>
      </w:r>
    </w:p>
    <w:p w14:paraId="77E475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своевременная подготовка инженерных коммуникаций к зимней эксплуатации;</w:t>
      </w:r>
    </w:p>
    <w:p w14:paraId="126E30C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 громоотводов для защиты зданий и сооружений от молний; </w:t>
      </w:r>
    </w:p>
    <w:p w14:paraId="2853232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заблаговременное оповещение населения о возникновении и развитии чрезвычайных ситуаций.</w:t>
      </w:r>
    </w:p>
    <w:p w14:paraId="18779018" w14:textId="77777777" w:rsidR="00CC6D80" w:rsidRPr="00A5149A" w:rsidRDefault="00CC6D80" w:rsidP="00CC6D80">
      <w:pPr>
        <w:suppressAutoHyphens/>
        <w:ind w:firstLine="720"/>
        <w:rPr>
          <w:sz w:val="28"/>
          <w:szCs w:val="28"/>
        </w:rPr>
      </w:pPr>
      <w:r w:rsidRPr="00A5149A">
        <w:rPr>
          <w:sz w:val="28"/>
          <w:szCs w:val="28"/>
        </w:rPr>
        <w:t>Возможными последствиями ураганов являются: снос или повреждение крыш жилых домов (в основном индивидуальных), повреждение линий связи и электропередач, лесоповал на значительных площадях и завалы из деревьев на участках дорог, возникновенье отдельных очагов пожаров.</w:t>
      </w:r>
    </w:p>
    <w:p w14:paraId="3DDF99CC" w14:textId="77777777" w:rsidR="00CC6D80" w:rsidRPr="00A5149A" w:rsidRDefault="00CC6D80" w:rsidP="00CC6D80">
      <w:pPr>
        <w:suppressAutoHyphens/>
        <w:ind w:firstLine="720"/>
        <w:rPr>
          <w:sz w:val="28"/>
          <w:szCs w:val="28"/>
        </w:rPr>
      </w:pPr>
      <w:r w:rsidRPr="00A5149A">
        <w:rPr>
          <w:sz w:val="28"/>
          <w:szCs w:val="28"/>
        </w:rPr>
        <w:t>Возникновение ураганных ветров зачастую связанно с одновременным выпадением большого количества осадков в виде дождя и, как следствие, подъемом воды в реках.</w:t>
      </w:r>
    </w:p>
    <w:p w14:paraId="461BFFF9" w14:textId="77777777" w:rsidR="00CC6D80" w:rsidRPr="00A5149A" w:rsidRDefault="00CC6D80" w:rsidP="00CC6D80">
      <w:pPr>
        <w:suppressAutoHyphens/>
        <w:ind w:firstLine="720"/>
        <w:rPr>
          <w:sz w:val="28"/>
          <w:szCs w:val="28"/>
        </w:rPr>
      </w:pPr>
      <w:r w:rsidRPr="00A5149A">
        <w:rPr>
          <w:sz w:val="28"/>
          <w:szCs w:val="28"/>
        </w:rPr>
        <w:t>Нередко в зимний период на дорогах района наблюдаются сильные снежные заносы, в результате которых некоторые участки дорог 2-3 суток остаются в непроезжем состоянии.</w:t>
      </w:r>
    </w:p>
    <w:p w14:paraId="3B37DDA2" w14:textId="77777777" w:rsidR="00CC6D80" w:rsidRPr="00A5149A" w:rsidRDefault="00CC6D80" w:rsidP="00CC6D80">
      <w:pPr>
        <w:suppressAutoHyphens/>
        <w:ind w:firstLine="720"/>
        <w:rPr>
          <w:sz w:val="28"/>
          <w:szCs w:val="28"/>
        </w:rPr>
      </w:pPr>
      <w:r w:rsidRPr="00A5149A">
        <w:rPr>
          <w:sz w:val="28"/>
          <w:szCs w:val="28"/>
        </w:rPr>
        <w:t>Ввиду резкого перепада зимних температур, опасным явлением, характерным для района, является налипание мокрого снега на линиях электропередач и связи, которое влечет к их обрыву и отключению от электроэнергии и тепла объектов промышленного и сельскохозяйственного производства, жилых массивов.</w:t>
      </w:r>
    </w:p>
    <w:p w14:paraId="693E5216" w14:textId="77777777" w:rsidR="00CC6D80" w:rsidRPr="00A5149A" w:rsidRDefault="00CC6D80" w:rsidP="00CC6D80">
      <w:pPr>
        <w:suppressAutoHyphens/>
        <w:ind w:firstLine="720"/>
        <w:rPr>
          <w:sz w:val="28"/>
          <w:szCs w:val="28"/>
        </w:rPr>
      </w:pPr>
      <w:r w:rsidRPr="00A5149A">
        <w:rPr>
          <w:sz w:val="28"/>
          <w:szCs w:val="28"/>
          <w:u w:val="single"/>
        </w:rPr>
        <w:t>Лесные и торфяные пожары.</w:t>
      </w:r>
      <w:r w:rsidRPr="00A5149A">
        <w:rPr>
          <w:sz w:val="28"/>
          <w:szCs w:val="28"/>
        </w:rPr>
        <w:t xml:space="preserve"> </w:t>
      </w:r>
    </w:p>
    <w:p w14:paraId="16E005B7" w14:textId="3E256353" w:rsidR="00CC6D80" w:rsidRPr="00A5149A" w:rsidRDefault="00CC6D80" w:rsidP="00CC6D80">
      <w:pPr>
        <w:suppressAutoHyphens/>
        <w:ind w:firstLine="720"/>
        <w:rPr>
          <w:sz w:val="28"/>
          <w:szCs w:val="28"/>
        </w:rPr>
      </w:pPr>
      <w:r w:rsidRPr="00BB6437">
        <w:rPr>
          <w:sz w:val="28"/>
          <w:szCs w:val="28"/>
        </w:rPr>
        <w:t xml:space="preserve">Значительную часть площади </w:t>
      </w:r>
      <w:r w:rsidR="00C953A8">
        <w:rPr>
          <w:sz w:val="28"/>
          <w:szCs w:val="28"/>
        </w:rPr>
        <w:t>Серебрянского</w:t>
      </w:r>
      <w:r w:rsidR="00464443" w:rsidRPr="00BB6437">
        <w:rPr>
          <w:sz w:val="28"/>
          <w:szCs w:val="28"/>
        </w:rPr>
        <w:t xml:space="preserve"> </w:t>
      </w:r>
      <w:r w:rsidR="009C7B3E" w:rsidRPr="00BB6437">
        <w:rPr>
          <w:sz w:val="28"/>
          <w:szCs w:val="28"/>
          <w:lang w:eastAsia="ar-SA" w:bidi="en-US"/>
        </w:rPr>
        <w:t xml:space="preserve">сельсовета </w:t>
      </w:r>
      <w:r w:rsidRPr="00BB6437">
        <w:rPr>
          <w:sz w:val="28"/>
          <w:szCs w:val="28"/>
        </w:rPr>
        <w:t>составляют леса.</w:t>
      </w:r>
      <w:r w:rsidRPr="00A5149A">
        <w:rPr>
          <w:sz w:val="28"/>
          <w:szCs w:val="28"/>
        </w:rPr>
        <w:t xml:space="preserve"> Это обусловливает высокую степень летней пожароопасности. Жилые </w:t>
      </w:r>
      <w:r w:rsidRPr="00A5149A">
        <w:rPr>
          <w:sz w:val="28"/>
          <w:szCs w:val="28"/>
        </w:rPr>
        <w:lastRenderedPageBreak/>
        <w:t xml:space="preserve">зоны населенных пунктов не находятся в непосредственной близости к крупным лесным массивам. </w:t>
      </w:r>
    </w:p>
    <w:p w14:paraId="2B47EA4A" w14:textId="77777777" w:rsidR="00CC6D80" w:rsidRPr="00A5149A" w:rsidRDefault="00CC6D80" w:rsidP="00CC6D80">
      <w:pPr>
        <w:suppressAutoHyphens/>
        <w:ind w:firstLine="720"/>
        <w:rPr>
          <w:sz w:val="28"/>
          <w:szCs w:val="28"/>
        </w:rPr>
      </w:pPr>
      <w:r w:rsidRPr="00A5149A">
        <w:rPr>
          <w:sz w:val="28"/>
          <w:szCs w:val="28"/>
        </w:rPr>
        <w:t>Основной причиной лесных пожаров является неосторожное обращение с огнем населения в местах работы и отдыха. В весенний период основными причинами возникновения пожаров являются травяные палы, а также очистка лесосек огневым способом – сжиганием порубочных остатков. В середине лета значительное число пожаров возникает в местах сбора ягод и грибов.</w:t>
      </w:r>
    </w:p>
    <w:p w14:paraId="00F3E431" w14:textId="14FB7A1A" w:rsidR="00CC6D80" w:rsidRPr="00A5149A" w:rsidRDefault="00CC6D80" w:rsidP="00CC6D80">
      <w:pPr>
        <w:suppressAutoHyphens/>
        <w:ind w:firstLine="720"/>
        <w:rPr>
          <w:sz w:val="28"/>
          <w:szCs w:val="28"/>
        </w:rPr>
      </w:pPr>
      <w:r w:rsidRPr="00A5149A">
        <w:rPr>
          <w:sz w:val="28"/>
          <w:szCs w:val="28"/>
        </w:rPr>
        <w:t>Федеральные классы пожарной опасности в лесах в зависимости от условий погоды представлены в таблице 6.</w:t>
      </w:r>
      <w:r w:rsidR="000826DE">
        <w:rPr>
          <w:sz w:val="28"/>
          <w:szCs w:val="28"/>
        </w:rPr>
        <w:t>3</w:t>
      </w:r>
      <w:r w:rsidRPr="00A5149A">
        <w:rPr>
          <w:sz w:val="28"/>
          <w:szCs w:val="28"/>
        </w:rPr>
        <w:t>.</w:t>
      </w:r>
    </w:p>
    <w:p w14:paraId="533B7657" w14:textId="10ADC181" w:rsidR="00CC6D80" w:rsidRPr="00A5149A" w:rsidRDefault="00CC6D80" w:rsidP="00CC6D80">
      <w:pPr>
        <w:suppressAutoHyphens/>
        <w:ind w:firstLine="720"/>
        <w:jc w:val="right"/>
        <w:rPr>
          <w:b/>
          <w:sz w:val="28"/>
          <w:szCs w:val="28"/>
        </w:rPr>
      </w:pPr>
      <w:r w:rsidRPr="00A5149A">
        <w:rPr>
          <w:b/>
          <w:sz w:val="28"/>
          <w:szCs w:val="28"/>
        </w:rPr>
        <w:t>Таблица 6.</w:t>
      </w:r>
      <w:r w:rsidR="000826DE">
        <w:rPr>
          <w:b/>
          <w:sz w:val="28"/>
          <w:szCs w:val="28"/>
        </w:rPr>
        <w:t>3</w:t>
      </w:r>
    </w:p>
    <w:p w14:paraId="2B37C561" w14:textId="77777777" w:rsidR="00CC6D80" w:rsidRPr="00A5149A" w:rsidRDefault="00CC6D80" w:rsidP="00CC6D80">
      <w:pPr>
        <w:suppressAutoHyphens/>
        <w:spacing w:after="120"/>
        <w:jc w:val="center"/>
        <w:rPr>
          <w:b/>
          <w:sz w:val="28"/>
          <w:szCs w:val="28"/>
        </w:rPr>
      </w:pPr>
      <w:r w:rsidRPr="00A5149A">
        <w:rPr>
          <w:b/>
          <w:sz w:val="28"/>
          <w:szCs w:val="28"/>
        </w:rPr>
        <w:t>Федеральные классы пожарной опасности в лесах в зависимости от условий погоды</w:t>
      </w:r>
    </w:p>
    <w:tbl>
      <w:tblPr>
        <w:tblStyle w:val="ae"/>
        <w:tblW w:w="5000" w:type="pct"/>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4A0" w:firstRow="1" w:lastRow="0" w:firstColumn="1" w:lastColumn="0" w:noHBand="0" w:noVBand="1"/>
      </w:tblPr>
      <w:tblGrid>
        <w:gridCol w:w="2666"/>
        <w:gridCol w:w="3556"/>
        <w:gridCol w:w="3112"/>
      </w:tblGrid>
      <w:tr w:rsidR="00CC6D80" w:rsidRPr="0096068B" w14:paraId="09441D8B" w14:textId="77777777" w:rsidTr="006A3A2C">
        <w:tc>
          <w:tcPr>
            <w:tcW w:w="1428" w:type="pct"/>
            <w:shd w:val="clear" w:color="auto" w:fill="auto"/>
            <w:vAlign w:val="center"/>
          </w:tcPr>
          <w:p w14:paraId="159BED43"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Класс пожарных опасностей</w:t>
            </w:r>
          </w:p>
        </w:tc>
        <w:tc>
          <w:tcPr>
            <w:tcW w:w="1905" w:type="pct"/>
            <w:shd w:val="clear" w:color="auto" w:fill="auto"/>
            <w:vAlign w:val="center"/>
          </w:tcPr>
          <w:p w14:paraId="19E9E0B5"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Величина комплексного показателя</w:t>
            </w:r>
          </w:p>
        </w:tc>
        <w:tc>
          <w:tcPr>
            <w:tcW w:w="1667" w:type="pct"/>
            <w:shd w:val="clear" w:color="auto" w:fill="auto"/>
            <w:vAlign w:val="center"/>
          </w:tcPr>
          <w:p w14:paraId="3C5E5087" w14:textId="77777777" w:rsidR="00CC6D80" w:rsidRPr="0096068B" w:rsidRDefault="00CC6D80" w:rsidP="006A3A2C">
            <w:pPr>
              <w:autoSpaceDE w:val="0"/>
              <w:autoSpaceDN w:val="0"/>
              <w:adjustRightInd w:val="0"/>
              <w:jc w:val="center"/>
              <w:rPr>
                <w:rFonts w:eastAsia="SimSun"/>
                <w:b/>
                <w:bCs/>
                <w:sz w:val="22"/>
                <w:szCs w:val="22"/>
                <w:lang w:eastAsia="zh-CN"/>
              </w:rPr>
            </w:pPr>
            <w:r w:rsidRPr="0096068B">
              <w:rPr>
                <w:rFonts w:eastAsia="SimSun"/>
                <w:b/>
                <w:bCs/>
                <w:sz w:val="22"/>
                <w:szCs w:val="22"/>
                <w:lang w:eastAsia="zh-CN"/>
              </w:rPr>
              <w:t>Степень пожарной опасности</w:t>
            </w:r>
          </w:p>
        </w:tc>
      </w:tr>
      <w:tr w:rsidR="00CC6D80" w:rsidRPr="0096068B" w14:paraId="4F7AE70B" w14:textId="77777777" w:rsidTr="006A3A2C">
        <w:tc>
          <w:tcPr>
            <w:tcW w:w="1428" w:type="pct"/>
            <w:shd w:val="clear" w:color="auto" w:fill="auto"/>
            <w:vAlign w:val="center"/>
          </w:tcPr>
          <w:p w14:paraId="152E1073"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w:t>
            </w:r>
          </w:p>
        </w:tc>
        <w:tc>
          <w:tcPr>
            <w:tcW w:w="1905" w:type="pct"/>
            <w:shd w:val="clear" w:color="auto" w:fill="auto"/>
            <w:vAlign w:val="center"/>
          </w:tcPr>
          <w:p w14:paraId="2339D309"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0 – 300</w:t>
            </w:r>
            <w:r w:rsidRPr="0096068B">
              <w:rPr>
                <w:rFonts w:eastAsia="SimSun"/>
                <w:sz w:val="22"/>
                <w:szCs w:val="22"/>
                <w:lang w:eastAsia="zh-CN"/>
              </w:rPr>
              <w:t xml:space="preserve"> </w:t>
            </w:r>
          </w:p>
        </w:tc>
        <w:tc>
          <w:tcPr>
            <w:tcW w:w="1667" w:type="pct"/>
            <w:shd w:val="clear" w:color="auto" w:fill="auto"/>
          </w:tcPr>
          <w:p w14:paraId="7C61D024"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отсутствует</w:t>
            </w:r>
          </w:p>
        </w:tc>
      </w:tr>
      <w:tr w:rsidR="00CC6D80" w:rsidRPr="0096068B" w14:paraId="2152FE93" w14:textId="77777777" w:rsidTr="006A3A2C">
        <w:tc>
          <w:tcPr>
            <w:tcW w:w="1428" w:type="pct"/>
            <w:shd w:val="clear" w:color="auto" w:fill="auto"/>
            <w:vAlign w:val="center"/>
          </w:tcPr>
          <w:p w14:paraId="38FE757A"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w:t>
            </w:r>
          </w:p>
        </w:tc>
        <w:tc>
          <w:tcPr>
            <w:tcW w:w="1905" w:type="pct"/>
            <w:shd w:val="clear" w:color="auto" w:fill="auto"/>
            <w:vAlign w:val="center"/>
          </w:tcPr>
          <w:p w14:paraId="14ED930D"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301 – 1000</w:t>
            </w:r>
            <w:r w:rsidRPr="0096068B">
              <w:rPr>
                <w:rFonts w:eastAsia="SimSun"/>
                <w:sz w:val="22"/>
                <w:szCs w:val="22"/>
                <w:lang w:eastAsia="zh-CN"/>
              </w:rPr>
              <w:t xml:space="preserve"> </w:t>
            </w:r>
          </w:p>
        </w:tc>
        <w:tc>
          <w:tcPr>
            <w:tcW w:w="1667" w:type="pct"/>
            <w:shd w:val="clear" w:color="auto" w:fill="auto"/>
          </w:tcPr>
          <w:p w14:paraId="792F295E"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малая</w:t>
            </w:r>
          </w:p>
        </w:tc>
      </w:tr>
      <w:tr w:rsidR="00CC6D80" w:rsidRPr="0096068B" w14:paraId="64118672" w14:textId="77777777" w:rsidTr="006A3A2C">
        <w:tc>
          <w:tcPr>
            <w:tcW w:w="1428" w:type="pct"/>
            <w:shd w:val="clear" w:color="auto" w:fill="auto"/>
            <w:vAlign w:val="center"/>
          </w:tcPr>
          <w:p w14:paraId="07FD17F6"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III</w:t>
            </w:r>
          </w:p>
        </w:tc>
        <w:tc>
          <w:tcPr>
            <w:tcW w:w="1905" w:type="pct"/>
            <w:shd w:val="clear" w:color="auto" w:fill="auto"/>
            <w:vAlign w:val="center"/>
          </w:tcPr>
          <w:p w14:paraId="138CE195"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val="en-US" w:eastAsia="zh-CN"/>
              </w:rPr>
              <w:t>1001 – 4000</w:t>
            </w:r>
            <w:r w:rsidRPr="0096068B">
              <w:rPr>
                <w:rFonts w:eastAsia="SimSun"/>
                <w:sz w:val="22"/>
                <w:szCs w:val="22"/>
                <w:lang w:eastAsia="zh-CN"/>
              </w:rPr>
              <w:t xml:space="preserve"> </w:t>
            </w:r>
          </w:p>
        </w:tc>
        <w:tc>
          <w:tcPr>
            <w:tcW w:w="1667" w:type="pct"/>
            <w:shd w:val="clear" w:color="auto" w:fill="auto"/>
          </w:tcPr>
          <w:p w14:paraId="1EB6C0DC"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средняя</w:t>
            </w:r>
          </w:p>
        </w:tc>
      </w:tr>
      <w:tr w:rsidR="00CC6D80" w:rsidRPr="0096068B" w14:paraId="5D52BB2D" w14:textId="77777777" w:rsidTr="006A3A2C">
        <w:tc>
          <w:tcPr>
            <w:tcW w:w="1428" w:type="pct"/>
            <w:shd w:val="clear" w:color="auto" w:fill="auto"/>
            <w:vAlign w:val="center"/>
          </w:tcPr>
          <w:p w14:paraId="0F5FAB0B"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IV</w:t>
            </w:r>
          </w:p>
        </w:tc>
        <w:tc>
          <w:tcPr>
            <w:tcW w:w="1905" w:type="pct"/>
            <w:shd w:val="clear" w:color="auto" w:fill="auto"/>
            <w:vAlign w:val="center"/>
          </w:tcPr>
          <w:p w14:paraId="6431807D" w14:textId="77777777" w:rsidR="00CC6D80" w:rsidRPr="0096068B" w:rsidRDefault="00CC6D80" w:rsidP="006A3A2C">
            <w:pPr>
              <w:autoSpaceDE w:val="0"/>
              <w:autoSpaceDN w:val="0"/>
              <w:adjustRightInd w:val="0"/>
              <w:jc w:val="center"/>
              <w:rPr>
                <w:rFonts w:eastAsia="SimSun"/>
                <w:sz w:val="22"/>
                <w:szCs w:val="22"/>
                <w:lang w:val="en-US" w:eastAsia="zh-CN"/>
              </w:rPr>
            </w:pPr>
            <w:r w:rsidRPr="0096068B">
              <w:rPr>
                <w:rFonts w:eastAsia="SimSun"/>
                <w:sz w:val="22"/>
                <w:szCs w:val="22"/>
                <w:lang w:val="en-US" w:eastAsia="zh-CN"/>
              </w:rPr>
              <w:t>4001 – 10000</w:t>
            </w:r>
          </w:p>
        </w:tc>
        <w:tc>
          <w:tcPr>
            <w:tcW w:w="1667" w:type="pct"/>
            <w:shd w:val="clear" w:color="auto" w:fill="auto"/>
          </w:tcPr>
          <w:p w14:paraId="5A1B1DCA"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высокая</w:t>
            </w:r>
          </w:p>
        </w:tc>
      </w:tr>
      <w:tr w:rsidR="00CC6D80" w:rsidRPr="0096068B" w14:paraId="1B136C97" w14:textId="77777777" w:rsidTr="006A3A2C">
        <w:tc>
          <w:tcPr>
            <w:tcW w:w="1428" w:type="pct"/>
            <w:shd w:val="clear" w:color="auto" w:fill="auto"/>
            <w:vAlign w:val="center"/>
          </w:tcPr>
          <w:p w14:paraId="49E3A3A9" w14:textId="77777777" w:rsidR="00CC6D80" w:rsidRPr="0096068B" w:rsidRDefault="00CC6D80" w:rsidP="006A3A2C">
            <w:pPr>
              <w:autoSpaceDE w:val="0"/>
              <w:autoSpaceDN w:val="0"/>
              <w:adjustRightInd w:val="0"/>
              <w:jc w:val="center"/>
              <w:rPr>
                <w:rFonts w:eastAsia="SimSun"/>
                <w:b/>
                <w:bCs/>
                <w:sz w:val="22"/>
                <w:szCs w:val="22"/>
                <w:lang w:val="en-US" w:eastAsia="zh-CN"/>
              </w:rPr>
            </w:pPr>
            <w:r w:rsidRPr="0096068B">
              <w:rPr>
                <w:rFonts w:eastAsia="SimSun"/>
                <w:b/>
                <w:bCs/>
                <w:sz w:val="22"/>
                <w:szCs w:val="22"/>
                <w:lang w:val="en-US" w:eastAsia="zh-CN"/>
              </w:rPr>
              <w:t>V</w:t>
            </w:r>
          </w:p>
        </w:tc>
        <w:tc>
          <w:tcPr>
            <w:tcW w:w="1905" w:type="pct"/>
            <w:shd w:val="clear" w:color="auto" w:fill="auto"/>
            <w:vAlign w:val="center"/>
          </w:tcPr>
          <w:p w14:paraId="3D0A5CF7"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более 10000</w:t>
            </w:r>
          </w:p>
        </w:tc>
        <w:tc>
          <w:tcPr>
            <w:tcW w:w="1667" w:type="pct"/>
            <w:shd w:val="clear" w:color="auto" w:fill="auto"/>
          </w:tcPr>
          <w:p w14:paraId="519D5003" w14:textId="77777777" w:rsidR="00CC6D80" w:rsidRPr="0096068B" w:rsidRDefault="00CC6D80" w:rsidP="006A3A2C">
            <w:pPr>
              <w:autoSpaceDE w:val="0"/>
              <w:autoSpaceDN w:val="0"/>
              <w:adjustRightInd w:val="0"/>
              <w:jc w:val="center"/>
              <w:rPr>
                <w:rFonts w:eastAsia="SimSun"/>
                <w:sz w:val="22"/>
                <w:szCs w:val="22"/>
                <w:lang w:eastAsia="zh-CN"/>
              </w:rPr>
            </w:pPr>
            <w:r w:rsidRPr="0096068B">
              <w:rPr>
                <w:rFonts w:eastAsia="SimSun"/>
                <w:sz w:val="22"/>
                <w:szCs w:val="22"/>
                <w:lang w:eastAsia="zh-CN"/>
              </w:rPr>
              <w:t>чрезвычайная</w:t>
            </w:r>
          </w:p>
        </w:tc>
      </w:tr>
    </w:tbl>
    <w:p w14:paraId="66B2ACE3" w14:textId="7800328D" w:rsidR="00CC6D80" w:rsidRPr="00A5149A" w:rsidRDefault="00CC6D80" w:rsidP="00CC6D80">
      <w:pPr>
        <w:pStyle w:val="a1"/>
        <w:spacing w:before="120"/>
        <w:rPr>
          <w:b/>
          <w:bCs/>
          <w:sz w:val="28"/>
          <w:szCs w:val="28"/>
          <w:lang w:val="ru-RU"/>
        </w:rPr>
      </w:pPr>
      <w:bookmarkStart w:id="163" w:name="_Hlk78372461"/>
      <w:r w:rsidRPr="00A5149A">
        <w:rPr>
          <w:b/>
          <w:bCs/>
          <w:sz w:val="28"/>
          <w:szCs w:val="28"/>
          <w:lang w:val="ru-RU"/>
        </w:rPr>
        <w:t xml:space="preserve">Состояние системы обеспечения пожарной безопасности на территории </w:t>
      </w:r>
      <w:r w:rsidR="00C953A8">
        <w:rPr>
          <w:b/>
          <w:bCs/>
          <w:sz w:val="28"/>
          <w:szCs w:val="28"/>
          <w:lang w:val="ru-RU"/>
        </w:rPr>
        <w:t>Серебрянского</w:t>
      </w:r>
      <w:r w:rsidR="00032FA2" w:rsidRPr="00A5149A">
        <w:rPr>
          <w:sz w:val="28"/>
          <w:szCs w:val="28"/>
          <w:lang w:val="ru-RU"/>
        </w:rPr>
        <w:t xml:space="preserve"> </w:t>
      </w:r>
      <w:r w:rsidR="009C7B3E" w:rsidRPr="00A5149A">
        <w:rPr>
          <w:b/>
          <w:bCs/>
          <w:sz w:val="28"/>
          <w:szCs w:val="28"/>
          <w:lang w:val="ru-RU"/>
        </w:rPr>
        <w:t>сельсовета</w:t>
      </w:r>
    </w:p>
    <w:bookmarkEnd w:id="163"/>
    <w:p w14:paraId="6F9F76A0" w14:textId="131515BD" w:rsidR="00CC6D80" w:rsidRDefault="00CC6D80" w:rsidP="00CC6D80">
      <w:pPr>
        <w:spacing w:line="237" w:lineRule="auto"/>
        <w:ind w:left="20" w:firstLine="567"/>
        <w:rPr>
          <w:sz w:val="28"/>
          <w:szCs w:val="28"/>
        </w:rPr>
      </w:pPr>
      <w:r w:rsidRPr="00BB6437">
        <w:rPr>
          <w:rFonts w:cs="Arial"/>
          <w:bCs/>
          <w:sz w:val="28"/>
          <w:szCs w:val="28"/>
        </w:rPr>
        <w:t xml:space="preserve">В настоящее время пожарную безопасность на территории </w:t>
      </w:r>
      <w:r w:rsidR="00C953A8">
        <w:rPr>
          <w:sz w:val="28"/>
          <w:szCs w:val="28"/>
        </w:rPr>
        <w:t>Серебрянского</w:t>
      </w:r>
      <w:r w:rsidR="00464443" w:rsidRPr="00BB6437">
        <w:rPr>
          <w:sz w:val="28"/>
          <w:szCs w:val="28"/>
        </w:rPr>
        <w:t xml:space="preserve"> </w:t>
      </w:r>
      <w:r w:rsidR="00422260" w:rsidRPr="00BB6437">
        <w:rPr>
          <w:sz w:val="28"/>
          <w:szCs w:val="28"/>
        </w:rPr>
        <w:t>сельсовета</w:t>
      </w:r>
      <w:r w:rsidRPr="00BB6437">
        <w:rPr>
          <w:rFonts w:cs="Arial"/>
          <w:bCs/>
          <w:sz w:val="28"/>
          <w:szCs w:val="28"/>
        </w:rPr>
        <w:t xml:space="preserve"> осуществляет </w:t>
      </w:r>
      <w:r w:rsidR="00813B08">
        <w:rPr>
          <w:rFonts w:cs="Arial"/>
          <w:bCs/>
          <w:sz w:val="28"/>
          <w:szCs w:val="28"/>
        </w:rPr>
        <w:t>добровольное пожарное общество</w:t>
      </w:r>
      <w:r w:rsidR="00EC72DD">
        <w:rPr>
          <w:sz w:val="28"/>
          <w:szCs w:val="28"/>
        </w:rPr>
        <w:t>.</w:t>
      </w:r>
    </w:p>
    <w:p w14:paraId="4BCC9CA3" w14:textId="539BD92D" w:rsidR="00813B08" w:rsidRDefault="00813B08" w:rsidP="00CC6D80">
      <w:pPr>
        <w:spacing w:line="237" w:lineRule="auto"/>
        <w:ind w:left="20" w:firstLine="567"/>
        <w:rPr>
          <w:rFonts w:cs="Arial"/>
          <w:bCs/>
          <w:sz w:val="28"/>
          <w:szCs w:val="28"/>
        </w:rPr>
      </w:pPr>
      <w:r w:rsidRPr="00813B08">
        <w:rPr>
          <w:rFonts w:cs="Arial"/>
          <w:bCs/>
          <w:sz w:val="28"/>
          <w:szCs w:val="28"/>
        </w:rPr>
        <w:t>Укомплектованность первичными средствами пожаротушения населенных пунктов Серебрянского сельсовета</w:t>
      </w:r>
      <w:r>
        <w:rPr>
          <w:rFonts w:cs="Arial"/>
          <w:bCs/>
          <w:sz w:val="28"/>
          <w:szCs w:val="28"/>
        </w:rPr>
        <w:t xml:space="preserve"> представлена в таблице 6.4.</w:t>
      </w:r>
    </w:p>
    <w:p w14:paraId="5156790E" w14:textId="77777777" w:rsidR="00813B08" w:rsidRDefault="00813B08" w:rsidP="00CC6D80">
      <w:pPr>
        <w:spacing w:line="237" w:lineRule="auto"/>
        <w:ind w:left="20" w:firstLine="567"/>
        <w:rPr>
          <w:rFonts w:cs="Arial"/>
          <w:bCs/>
          <w:sz w:val="28"/>
          <w:szCs w:val="28"/>
        </w:rPr>
      </w:pPr>
    </w:p>
    <w:p w14:paraId="77E3FE9F" w14:textId="7A01D845" w:rsidR="00813B08" w:rsidRPr="00813B08" w:rsidRDefault="00813B08" w:rsidP="00813B08">
      <w:pPr>
        <w:suppressAutoHyphens/>
        <w:spacing w:after="120"/>
        <w:jc w:val="right"/>
        <w:rPr>
          <w:b/>
          <w:sz w:val="28"/>
          <w:szCs w:val="28"/>
        </w:rPr>
      </w:pPr>
      <w:r w:rsidRPr="00813B08">
        <w:rPr>
          <w:b/>
          <w:sz w:val="28"/>
          <w:szCs w:val="28"/>
        </w:rPr>
        <w:t>Таблица 6.4</w:t>
      </w:r>
    </w:p>
    <w:p w14:paraId="38F360FD" w14:textId="4E2CAFB5" w:rsidR="00813B08" w:rsidRPr="00813B08" w:rsidRDefault="00813B08" w:rsidP="00813B08">
      <w:pPr>
        <w:suppressAutoHyphens/>
        <w:spacing w:after="120"/>
        <w:jc w:val="center"/>
        <w:rPr>
          <w:b/>
          <w:sz w:val="28"/>
          <w:szCs w:val="28"/>
        </w:rPr>
      </w:pPr>
      <w:r w:rsidRPr="00813B08">
        <w:rPr>
          <w:b/>
          <w:sz w:val="28"/>
          <w:szCs w:val="28"/>
        </w:rPr>
        <w:t>Укомплектованность первичными средствами пожаротушения населенных пунктов Серебрянского сельсовета</w:t>
      </w:r>
    </w:p>
    <w:tbl>
      <w:tblPr>
        <w:tblStyle w:val="ae"/>
        <w:tblW w:w="5000" w:type="pct"/>
        <w:tblLook w:val="04A0" w:firstRow="1" w:lastRow="0" w:firstColumn="1" w:lastColumn="0" w:noHBand="0" w:noVBand="1"/>
      </w:tblPr>
      <w:tblGrid>
        <w:gridCol w:w="1004"/>
        <w:gridCol w:w="3102"/>
        <w:gridCol w:w="5238"/>
      </w:tblGrid>
      <w:tr w:rsidR="00813B08" w:rsidRPr="00813B08" w14:paraId="4DB138A8" w14:textId="77777777" w:rsidTr="00813B08">
        <w:tc>
          <w:tcPr>
            <w:tcW w:w="537" w:type="pct"/>
          </w:tcPr>
          <w:p w14:paraId="085378F3" w14:textId="77777777" w:rsidR="00813B08" w:rsidRPr="00813B08" w:rsidRDefault="00813B08" w:rsidP="002A4822">
            <w:pPr>
              <w:jc w:val="center"/>
              <w:rPr>
                <w:b/>
                <w:bCs/>
                <w:sz w:val="22"/>
                <w:szCs w:val="22"/>
              </w:rPr>
            </w:pPr>
            <w:r w:rsidRPr="00813B08">
              <w:rPr>
                <w:b/>
                <w:bCs/>
                <w:sz w:val="22"/>
                <w:szCs w:val="22"/>
              </w:rPr>
              <w:t>№ п/п</w:t>
            </w:r>
          </w:p>
        </w:tc>
        <w:tc>
          <w:tcPr>
            <w:tcW w:w="1660" w:type="pct"/>
          </w:tcPr>
          <w:p w14:paraId="0553B888" w14:textId="77777777" w:rsidR="00813B08" w:rsidRPr="00813B08" w:rsidRDefault="00813B08" w:rsidP="002A4822">
            <w:pPr>
              <w:jc w:val="center"/>
              <w:rPr>
                <w:b/>
                <w:bCs/>
                <w:sz w:val="22"/>
                <w:szCs w:val="22"/>
              </w:rPr>
            </w:pPr>
            <w:r w:rsidRPr="00813B08">
              <w:rPr>
                <w:b/>
                <w:bCs/>
                <w:sz w:val="22"/>
                <w:szCs w:val="22"/>
              </w:rPr>
              <w:t>Адрес расположения</w:t>
            </w:r>
          </w:p>
        </w:tc>
        <w:tc>
          <w:tcPr>
            <w:tcW w:w="2803" w:type="pct"/>
          </w:tcPr>
          <w:p w14:paraId="77DAD9FF" w14:textId="77777777" w:rsidR="00813B08" w:rsidRPr="00813B08" w:rsidRDefault="00813B08" w:rsidP="002A4822">
            <w:pPr>
              <w:jc w:val="center"/>
              <w:rPr>
                <w:b/>
                <w:bCs/>
                <w:sz w:val="22"/>
                <w:szCs w:val="22"/>
              </w:rPr>
            </w:pPr>
            <w:r w:rsidRPr="00813B08">
              <w:rPr>
                <w:b/>
                <w:bCs/>
                <w:sz w:val="22"/>
                <w:szCs w:val="22"/>
              </w:rPr>
              <w:t>Перечень первичных средств пожаротушения</w:t>
            </w:r>
          </w:p>
        </w:tc>
      </w:tr>
      <w:tr w:rsidR="00813B08" w:rsidRPr="00813B08" w14:paraId="23A24112" w14:textId="77777777" w:rsidTr="00813B08">
        <w:tc>
          <w:tcPr>
            <w:tcW w:w="537" w:type="pct"/>
          </w:tcPr>
          <w:p w14:paraId="22D77401" w14:textId="77777777" w:rsidR="00813B08" w:rsidRPr="00813B08" w:rsidRDefault="00813B08" w:rsidP="002A4822">
            <w:pPr>
              <w:rPr>
                <w:sz w:val="22"/>
                <w:szCs w:val="22"/>
              </w:rPr>
            </w:pPr>
            <w:r w:rsidRPr="00813B08">
              <w:rPr>
                <w:sz w:val="22"/>
                <w:szCs w:val="22"/>
              </w:rPr>
              <w:t>1</w:t>
            </w:r>
          </w:p>
        </w:tc>
        <w:tc>
          <w:tcPr>
            <w:tcW w:w="1660" w:type="pct"/>
          </w:tcPr>
          <w:p w14:paraId="3E89FE37" w14:textId="77777777" w:rsidR="00813B08" w:rsidRPr="00813B08" w:rsidRDefault="00813B08" w:rsidP="002A4822">
            <w:pPr>
              <w:rPr>
                <w:sz w:val="22"/>
                <w:szCs w:val="22"/>
              </w:rPr>
            </w:pPr>
            <w:r w:rsidRPr="00813B08">
              <w:rPr>
                <w:sz w:val="22"/>
                <w:szCs w:val="22"/>
              </w:rPr>
              <w:t>с. Серебрянское ул. Комсомольская д.48а</w:t>
            </w:r>
          </w:p>
        </w:tc>
        <w:tc>
          <w:tcPr>
            <w:tcW w:w="2803" w:type="pct"/>
          </w:tcPr>
          <w:p w14:paraId="4EEA5221" w14:textId="751F13A3" w:rsidR="00813B08" w:rsidRPr="00813B08" w:rsidRDefault="00813B08" w:rsidP="002A4822">
            <w:pPr>
              <w:rPr>
                <w:sz w:val="22"/>
                <w:szCs w:val="22"/>
              </w:rPr>
            </w:pPr>
            <w:r w:rsidRPr="00813B08">
              <w:rPr>
                <w:sz w:val="22"/>
                <w:szCs w:val="22"/>
              </w:rPr>
              <w:t xml:space="preserve">ранец – 3 шт. лопата штыковая – 3 </w:t>
            </w:r>
            <w:proofErr w:type="spellStart"/>
            <w:r w:rsidRPr="00813B08">
              <w:rPr>
                <w:sz w:val="22"/>
                <w:szCs w:val="22"/>
              </w:rPr>
              <w:t>шт.лопата</w:t>
            </w:r>
            <w:proofErr w:type="spellEnd"/>
            <w:r w:rsidRPr="00813B08">
              <w:rPr>
                <w:sz w:val="22"/>
                <w:szCs w:val="22"/>
              </w:rPr>
              <w:t xml:space="preserve"> совковая – 1 шт. ведро – 3 шт.  канистра 50 литров – 1 шт.</w:t>
            </w:r>
          </w:p>
        </w:tc>
      </w:tr>
      <w:tr w:rsidR="00813B08" w:rsidRPr="00813B08" w14:paraId="2D900644" w14:textId="77777777" w:rsidTr="00813B08">
        <w:tc>
          <w:tcPr>
            <w:tcW w:w="537" w:type="pct"/>
          </w:tcPr>
          <w:p w14:paraId="22A72795" w14:textId="77777777" w:rsidR="00813B08" w:rsidRPr="00813B08" w:rsidRDefault="00813B08" w:rsidP="002A4822">
            <w:pPr>
              <w:rPr>
                <w:sz w:val="22"/>
                <w:szCs w:val="22"/>
              </w:rPr>
            </w:pPr>
            <w:r w:rsidRPr="00813B08">
              <w:rPr>
                <w:sz w:val="22"/>
                <w:szCs w:val="22"/>
              </w:rPr>
              <w:t>2</w:t>
            </w:r>
          </w:p>
        </w:tc>
        <w:tc>
          <w:tcPr>
            <w:tcW w:w="1660" w:type="pct"/>
          </w:tcPr>
          <w:p w14:paraId="01A64305" w14:textId="77777777" w:rsidR="00813B08" w:rsidRPr="00813B08" w:rsidRDefault="00813B08" w:rsidP="002A4822">
            <w:pPr>
              <w:rPr>
                <w:sz w:val="22"/>
                <w:szCs w:val="22"/>
              </w:rPr>
            </w:pPr>
            <w:r w:rsidRPr="00813B08">
              <w:rPr>
                <w:sz w:val="22"/>
                <w:szCs w:val="22"/>
              </w:rPr>
              <w:t xml:space="preserve">п. </w:t>
            </w:r>
            <w:proofErr w:type="spellStart"/>
            <w:r w:rsidRPr="00813B08">
              <w:rPr>
                <w:sz w:val="22"/>
                <w:szCs w:val="22"/>
              </w:rPr>
              <w:t>Ваничкино</w:t>
            </w:r>
            <w:proofErr w:type="spellEnd"/>
            <w:r w:rsidRPr="00813B08">
              <w:rPr>
                <w:sz w:val="22"/>
                <w:szCs w:val="22"/>
              </w:rPr>
              <w:t xml:space="preserve"> </w:t>
            </w:r>
            <w:proofErr w:type="spellStart"/>
            <w:r w:rsidRPr="00813B08">
              <w:rPr>
                <w:sz w:val="22"/>
                <w:szCs w:val="22"/>
              </w:rPr>
              <w:t>ул</w:t>
            </w:r>
            <w:proofErr w:type="spellEnd"/>
            <w:r w:rsidRPr="00813B08">
              <w:rPr>
                <w:sz w:val="22"/>
                <w:szCs w:val="22"/>
              </w:rPr>
              <w:t xml:space="preserve"> Центральная д. 32 кв 1</w:t>
            </w:r>
          </w:p>
        </w:tc>
        <w:tc>
          <w:tcPr>
            <w:tcW w:w="2803" w:type="pct"/>
          </w:tcPr>
          <w:p w14:paraId="6265B9A8" w14:textId="77777777" w:rsidR="00813B08" w:rsidRPr="00813B08" w:rsidRDefault="00813B08" w:rsidP="002A4822">
            <w:pPr>
              <w:rPr>
                <w:sz w:val="22"/>
                <w:szCs w:val="22"/>
              </w:rPr>
            </w:pPr>
            <w:r w:rsidRPr="00813B08">
              <w:rPr>
                <w:sz w:val="22"/>
                <w:szCs w:val="22"/>
              </w:rPr>
              <w:t>мотопомпа – 1 шт. лопата штыковая – 1 шт. лопата совковая – 1 шт. лом – 1 шт. топор – 1 шт. ведро – 2 шт.</w:t>
            </w:r>
          </w:p>
        </w:tc>
      </w:tr>
      <w:tr w:rsidR="00813B08" w:rsidRPr="00813B08" w14:paraId="6B535B29" w14:textId="77777777" w:rsidTr="00813B08">
        <w:tc>
          <w:tcPr>
            <w:tcW w:w="537" w:type="pct"/>
          </w:tcPr>
          <w:p w14:paraId="094D284A" w14:textId="77777777" w:rsidR="00813B08" w:rsidRPr="00813B08" w:rsidRDefault="00813B08" w:rsidP="002A4822">
            <w:pPr>
              <w:rPr>
                <w:sz w:val="22"/>
                <w:szCs w:val="22"/>
              </w:rPr>
            </w:pPr>
            <w:r w:rsidRPr="00813B08">
              <w:rPr>
                <w:sz w:val="22"/>
                <w:szCs w:val="22"/>
              </w:rPr>
              <w:t>3</w:t>
            </w:r>
          </w:p>
        </w:tc>
        <w:tc>
          <w:tcPr>
            <w:tcW w:w="1660" w:type="pct"/>
          </w:tcPr>
          <w:p w14:paraId="700F513B" w14:textId="77777777" w:rsidR="00813B08" w:rsidRPr="00813B08" w:rsidRDefault="00813B08" w:rsidP="002A4822">
            <w:pPr>
              <w:rPr>
                <w:sz w:val="22"/>
                <w:szCs w:val="22"/>
              </w:rPr>
            </w:pPr>
            <w:r w:rsidRPr="00813B08">
              <w:rPr>
                <w:sz w:val="22"/>
                <w:szCs w:val="22"/>
              </w:rPr>
              <w:t xml:space="preserve">п. </w:t>
            </w:r>
            <w:proofErr w:type="spellStart"/>
            <w:r w:rsidRPr="00813B08">
              <w:rPr>
                <w:sz w:val="22"/>
                <w:szCs w:val="22"/>
              </w:rPr>
              <w:t>Князевский</w:t>
            </w:r>
            <w:proofErr w:type="spellEnd"/>
            <w:r w:rsidRPr="00813B08">
              <w:rPr>
                <w:sz w:val="22"/>
                <w:szCs w:val="22"/>
              </w:rPr>
              <w:t xml:space="preserve"> ул. Центральная д. 20а кв 1</w:t>
            </w:r>
          </w:p>
        </w:tc>
        <w:tc>
          <w:tcPr>
            <w:tcW w:w="2803" w:type="pct"/>
          </w:tcPr>
          <w:p w14:paraId="16AC4709" w14:textId="2B7521D7" w:rsidR="00813B08" w:rsidRPr="00813B08" w:rsidRDefault="00813B08" w:rsidP="002A4822">
            <w:pPr>
              <w:rPr>
                <w:sz w:val="22"/>
                <w:szCs w:val="22"/>
              </w:rPr>
            </w:pPr>
            <w:r w:rsidRPr="00813B08">
              <w:rPr>
                <w:sz w:val="22"/>
                <w:szCs w:val="22"/>
              </w:rPr>
              <w:t>мотопомпа – 1 шт. лопата совковая – 1 шт. лопата штыковая – 1 шт. багор – 1 шт. лом – 1 шт. ведро –2 шт. топор – 1 шт.</w:t>
            </w:r>
          </w:p>
        </w:tc>
      </w:tr>
      <w:tr w:rsidR="00813B08" w:rsidRPr="00813B08" w14:paraId="15ADF804" w14:textId="77777777" w:rsidTr="00813B08">
        <w:tc>
          <w:tcPr>
            <w:tcW w:w="537" w:type="pct"/>
          </w:tcPr>
          <w:p w14:paraId="77DD28DB" w14:textId="77777777" w:rsidR="00813B08" w:rsidRPr="00813B08" w:rsidRDefault="00813B08" w:rsidP="002A4822">
            <w:pPr>
              <w:rPr>
                <w:sz w:val="22"/>
                <w:szCs w:val="22"/>
              </w:rPr>
            </w:pPr>
            <w:r w:rsidRPr="00813B08">
              <w:rPr>
                <w:sz w:val="22"/>
                <w:szCs w:val="22"/>
              </w:rPr>
              <w:t>4</w:t>
            </w:r>
          </w:p>
        </w:tc>
        <w:tc>
          <w:tcPr>
            <w:tcW w:w="1660" w:type="pct"/>
          </w:tcPr>
          <w:p w14:paraId="7A754839" w14:textId="77777777" w:rsidR="00813B08" w:rsidRPr="00813B08" w:rsidRDefault="00813B08" w:rsidP="002A4822">
            <w:pPr>
              <w:rPr>
                <w:sz w:val="22"/>
                <w:szCs w:val="22"/>
              </w:rPr>
            </w:pPr>
            <w:r w:rsidRPr="00813B08">
              <w:rPr>
                <w:sz w:val="22"/>
                <w:szCs w:val="22"/>
              </w:rPr>
              <w:t xml:space="preserve">п. </w:t>
            </w:r>
            <w:proofErr w:type="spellStart"/>
            <w:r w:rsidRPr="00813B08">
              <w:rPr>
                <w:sz w:val="22"/>
                <w:szCs w:val="22"/>
              </w:rPr>
              <w:t>Сарыкамышка</w:t>
            </w:r>
            <w:proofErr w:type="spellEnd"/>
            <w:r w:rsidRPr="00813B08">
              <w:rPr>
                <w:sz w:val="22"/>
                <w:szCs w:val="22"/>
              </w:rPr>
              <w:t xml:space="preserve"> ул. Центральная д. 32 кв 1</w:t>
            </w:r>
          </w:p>
        </w:tc>
        <w:tc>
          <w:tcPr>
            <w:tcW w:w="2803" w:type="pct"/>
          </w:tcPr>
          <w:p w14:paraId="0060BDDA" w14:textId="19BAB9C3" w:rsidR="00813B08" w:rsidRPr="00813B08" w:rsidRDefault="00813B08" w:rsidP="002A4822">
            <w:pPr>
              <w:rPr>
                <w:sz w:val="22"/>
                <w:szCs w:val="22"/>
              </w:rPr>
            </w:pPr>
            <w:r w:rsidRPr="00813B08">
              <w:rPr>
                <w:sz w:val="22"/>
                <w:szCs w:val="22"/>
              </w:rPr>
              <w:t>мотопомпа – 1 шт. лопата совковая – 1 шт. лопата штыковая – 1 шт. багор – 1 шт. лом – 1 шт. ведро –2 шт. топор – 1 шт.</w:t>
            </w:r>
          </w:p>
        </w:tc>
      </w:tr>
    </w:tbl>
    <w:p w14:paraId="00FEE891" w14:textId="77777777" w:rsidR="00813B08" w:rsidRPr="00A5149A" w:rsidRDefault="00813B08" w:rsidP="00CC6D80">
      <w:pPr>
        <w:spacing w:line="237" w:lineRule="auto"/>
        <w:ind w:left="20" w:firstLine="567"/>
        <w:rPr>
          <w:rFonts w:cs="Arial"/>
          <w:bCs/>
          <w:sz w:val="28"/>
          <w:szCs w:val="28"/>
        </w:rPr>
      </w:pPr>
    </w:p>
    <w:p w14:paraId="258458F4" w14:textId="25BC2507" w:rsidR="00813B08" w:rsidRDefault="00813B08" w:rsidP="00CC6D80">
      <w:pPr>
        <w:suppressAutoHyphens/>
        <w:ind w:firstLine="720"/>
        <w:rPr>
          <w:sz w:val="28"/>
          <w:szCs w:val="28"/>
        </w:rPr>
      </w:pPr>
      <w:r>
        <w:rPr>
          <w:sz w:val="28"/>
          <w:szCs w:val="28"/>
        </w:rPr>
        <w:t>На территории Серебрянского сельсовета созданы минерализованные полосы:</w:t>
      </w:r>
    </w:p>
    <w:p w14:paraId="1EE5EDD3" w14:textId="77777777" w:rsidR="00813B08" w:rsidRPr="00813B08" w:rsidRDefault="00813B08" w:rsidP="00813B08">
      <w:pPr>
        <w:pStyle w:val="afff2"/>
        <w:numPr>
          <w:ilvl w:val="0"/>
          <w:numId w:val="35"/>
        </w:numPr>
        <w:suppressAutoHyphens/>
        <w:ind w:left="1050"/>
        <w:rPr>
          <w:sz w:val="28"/>
          <w:szCs w:val="28"/>
        </w:rPr>
      </w:pPr>
      <w:r w:rsidRPr="00813B08">
        <w:rPr>
          <w:sz w:val="28"/>
          <w:szCs w:val="28"/>
        </w:rPr>
        <w:t xml:space="preserve">п. </w:t>
      </w:r>
      <w:proofErr w:type="spellStart"/>
      <w:r w:rsidRPr="00813B08">
        <w:rPr>
          <w:sz w:val="28"/>
          <w:szCs w:val="28"/>
        </w:rPr>
        <w:t>Ваничкино</w:t>
      </w:r>
      <w:proofErr w:type="spellEnd"/>
      <w:r w:rsidRPr="00813B08">
        <w:rPr>
          <w:sz w:val="28"/>
          <w:szCs w:val="28"/>
        </w:rPr>
        <w:t xml:space="preserve"> - граница с лесным участком -0,5 км. Противопожарные минерализованные полосы созданы, протяженностью 3 км., сентябрь 2018 г. ширина 6 м. </w:t>
      </w:r>
    </w:p>
    <w:p w14:paraId="75E17E3B" w14:textId="77777777" w:rsidR="00813B08" w:rsidRPr="00813B08" w:rsidRDefault="00813B08" w:rsidP="00813B08">
      <w:pPr>
        <w:pStyle w:val="afff2"/>
        <w:numPr>
          <w:ilvl w:val="0"/>
          <w:numId w:val="35"/>
        </w:numPr>
        <w:suppressAutoHyphens/>
        <w:ind w:left="1050"/>
        <w:rPr>
          <w:sz w:val="28"/>
          <w:szCs w:val="28"/>
        </w:rPr>
      </w:pPr>
      <w:r w:rsidRPr="00813B08">
        <w:rPr>
          <w:sz w:val="28"/>
          <w:szCs w:val="28"/>
        </w:rPr>
        <w:lastRenderedPageBreak/>
        <w:t xml:space="preserve">п. </w:t>
      </w:r>
      <w:proofErr w:type="spellStart"/>
      <w:r w:rsidRPr="00813B08">
        <w:rPr>
          <w:sz w:val="28"/>
          <w:szCs w:val="28"/>
        </w:rPr>
        <w:t>Князевский</w:t>
      </w:r>
      <w:proofErr w:type="spellEnd"/>
      <w:r w:rsidRPr="00813B08">
        <w:rPr>
          <w:sz w:val="28"/>
          <w:szCs w:val="28"/>
        </w:rPr>
        <w:t xml:space="preserve"> - граница с лесным участком -0,5 км. Противопожарные минерализованные полосы созданы, протяженностью 3 км., сентябрь 2018 г. ширина 6 м.</w:t>
      </w:r>
    </w:p>
    <w:p w14:paraId="1AB1599D" w14:textId="66B4A1AE" w:rsidR="00813B08" w:rsidRPr="00813B08" w:rsidRDefault="00813B08" w:rsidP="00813B08">
      <w:pPr>
        <w:pStyle w:val="afff2"/>
        <w:numPr>
          <w:ilvl w:val="0"/>
          <w:numId w:val="35"/>
        </w:numPr>
        <w:suppressAutoHyphens/>
        <w:ind w:left="1050"/>
        <w:rPr>
          <w:sz w:val="28"/>
          <w:szCs w:val="28"/>
        </w:rPr>
      </w:pPr>
      <w:r w:rsidRPr="00813B08">
        <w:rPr>
          <w:sz w:val="28"/>
          <w:szCs w:val="28"/>
        </w:rPr>
        <w:t>с. Серебрянское -противопожарные минерализованные полосы созданы, протяженностью 1,5 км., сентябрь 2018 г. ширина 6 м.</w:t>
      </w:r>
    </w:p>
    <w:p w14:paraId="5396C31F" w14:textId="3EC1A283" w:rsidR="00CC6D80" w:rsidRPr="00A5149A" w:rsidRDefault="00CC6D80" w:rsidP="00CC6D80">
      <w:pPr>
        <w:suppressAutoHyphens/>
        <w:ind w:firstLine="720"/>
        <w:rPr>
          <w:sz w:val="28"/>
          <w:szCs w:val="28"/>
        </w:rPr>
      </w:pPr>
      <w:r w:rsidRPr="00A5149A">
        <w:rPr>
          <w:sz w:val="28"/>
          <w:szCs w:val="28"/>
        </w:rPr>
        <w:t>Для сохранения пожаробезопасной обстановки необходимо осуществлять ежегодные противопожарные мероприятия в лесах, а также проводить пропаганду требований противопожарной безопасности и обучение населения основным приемам тушения пожаров.</w:t>
      </w:r>
    </w:p>
    <w:p w14:paraId="59C864C9" w14:textId="77777777" w:rsidR="00CC6D80" w:rsidRPr="00A5149A" w:rsidRDefault="00CC6D80" w:rsidP="00CC6D80">
      <w:pPr>
        <w:suppressAutoHyphens/>
        <w:ind w:firstLine="720"/>
        <w:rPr>
          <w:sz w:val="28"/>
          <w:szCs w:val="28"/>
        </w:rPr>
      </w:pPr>
      <w:r w:rsidRPr="00A5149A">
        <w:rPr>
          <w:sz w:val="28"/>
          <w:szCs w:val="28"/>
        </w:rPr>
        <w:t xml:space="preserve">Мероприятия по предупреждению распространения лесных пожаров предусматривают осуществления ряда лесоводческих мероприятий (санитарные рубки, очистка мест рубок леса и др.), а также проведение специальных мероприятий по созданию системы противопожарных барьеров в лесу и строительству различных противопожарных объектов. </w:t>
      </w:r>
    </w:p>
    <w:p w14:paraId="77CF5BC4" w14:textId="77777777" w:rsidR="00CC6D80" w:rsidRPr="00A5149A" w:rsidRDefault="00CC6D80" w:rsidP="00CC6D80">
      <w:pPr>
        <w:suppressAutoHyphens/>
        <w:ind w:firstLine="720"/>
        <w:rPr>
          <w:sz w:val="28"/>
          <w:szCs w:val="28"/>
        </w:rPr>
      </w:pPr>
      <w:r w:rsidRPr="00A5149A">
        <w:rPr>
          <w:sz w:val="28"/>
          <w:szCs w:val="28"/>
        </w:rPr>
        <w:t>Для предотвращения лесных пожаров должны выполняться следующие контрольно-технические и административные мероприятия:</w:t>
      </w:r>
    </w:p>
    <w:p w14:paraId="69006B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контроль работы </w:t>
      </w:r>
      <w:proofErr w:type="spellStart"/>
      <w:r w:rsidRPr="00A5149A">
        <w:rPr>
          <w:bCs/>
          <w:spacing w:val="-1"/>
          <w:sz w:val="28"/>
          <w:szCs w:val="28"/>
        </w:rPr>
        <w:t>лесопожарных</w:t>
      </w:r>
      <w:proofErr w:type="spellEnd"/>
      <w:r w:rsidRPr="00A5149A">
        <w:rPr>
          <w:bCs/>
          <w:spacing w:val="-1"/>
          <w:sz w:val="28"/>
          <w:szCs w:val="28"/>
        </w:rPr>
        <w:t xml:space="preserve"> служб;</w:t>
      </w:r>
    </w:p>
    <w:p w14:paraId="5036A1E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проведение наземного патрулирования и противопожарной авиационной разведки;</w:t>
      </w:r>
    </w:p>
    <w:p w14:paraId="5AEED4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введение ограничения на посещение отдельных участков леса, запрещение разведения костров в лесу в пожароопасный период;</w:t>
      </w:r>
    </w:p>
    <w:p w14:paraId="174C66A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оборудование противопожарных защитных полос между границами населенных пунктов и подступающих лесных массивов;</w:t>
      </w:r>
    </w:p>
    <w:p w14:paraId="6909FF4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регламента использования территорий, занятых противопожарными защитными полосами;</w:t>
      </w:r>
    </w:p>
    <w:p w14:paraId="3F927FD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контроль соблюдения противопожарной безопасности при лесоразработках;</w:t>
      </w:r>
    </w:p>
    <w:p w14:paraId="723F0E0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своевременной очистки лесоразработок и массивов леса от заготовленной древесины, сучьев, щепы, отходов;</w:t>
      </w:r>
    </w:p>
    <w:p w14:paraId="780B1CB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внедрение и распространение </w:t>
      </w:r>
      <w:proofErr w:type="spellStart"/>
      <w:r w:rsidRPr="00A5149A">
        <w:rPr>
          <w:bCs/>
          <w:spacing w:val="-1"/>
          <w:sz w:val="28"/>
          <w:szCs w:val="28"/>
        </w:rPr>
        <w:t>безогневых</w:t>
      </w:r>
      <w:proofErr w:type="spellEnd"/>
      <w:r w:rsidRPr="00A5149A">
        <w:rPr>
          <w:bCs/>
          <w:spacing w:val="-1"/>
          <w:sz w:val="28"/>
          <w:szCs w:val="28"/>
        </w:rPr>
        <w:t xml:space="preserve"> способов очистки лесосек.</w:t>
      </w:r>
    </w:p>
    <w:p w14:paraId="5D591BB3" w14:textId="575FC205" w:rsidR="00CC6D80" w:rsidRPr="00A5149A" w:rsidRDefault="00CC6D80" w:rsidP="00CC6D80">
      <w:pPr>
        <w:suppressAutoHyphens/>
        <w:ind w:firstLine="720"/>
        <w:rPr>
          <w:sz w:val="28"/>
          <w:szCs w:val="28"/>
        </w:rPr>
      </w:pPr>
      <w:r w:rsidRPr="00A5149A">
        <w:rPr>
          <w:sz w:val="28"/>
          <w:szCs w:val="28"/>
          <w:u w:val="single"/>
        </w:rPr>
        <w:t>Опасные геологические процессы и явления</w:t>
      </w:r>
      <w:r w:rsidRPr="00A5149A">
        <w:rPr>
          <w:sz w:val="28"/>
          <w:szCs w:val="28"/>
        </w:rPr>
        <w:t xml:space="preserve">. В инженерно-геологическом отношении территория </w:t>
      </w:r>
      <w:r w:rsidR="00C953A8">
        <w:rPr>
          <w:sz w:val="28"/>
          <w:szCs w:val="28"/>
        </w:rPr>
        <w:t>Серебрянского</w:t>
      </w:r>
      <w:r w:rsidR="00464443" w:rsidRPr="00A5149A">
        <w:rPr>
          <w:sz w:val="28"/>
          <w:szCs w:val="28"/>
        </w:rPr>
        <w:t xml:space="preserve"> </w:t>
      </w:r>
      <w:r w:rsidR="00C866E5" w:rsidRPr="00A5149A">
        <w:rPr>
          <w:sz w:val="28"/>
          <w:szCs w:val="28"/>
          <w:lang w:eastAsia="ar-SA" w:bidi="en-US"/>
        </w:rPr>
        <w:t xml:space="preserve">сельсовета </w:t>
      </w:r>
      <w:r w:rsidRPr="00A5149A">
        <w:rPr>
          <w:sz w:val="28"/>
          <w:szCs w:val="28"/>
        </w:rPr>
        <w:t>в основном, является благоприятной для организации строительства. Местность пересеченная и представлена увалистым рельефом, развитой овражно-балочной сетью, сетью мелких озер.</w:t>
      </w:r>
    </w:p>
    <w:p w14:paraId="3E889B09" w14:textId="77777777" w:rsidR="00CC6D80" w:rsidRPr="00A5149A" w:rsidRDefault="00CC6D80" w:rsidP="00CC6D80">
      <w:pPr>
        <w:suppressAutoHyphens/>
        <w:ind w:firstLine="720"/>
        <w:rPr>
          <w:sz w:val="28"/>
          <w:szCs w:val="28"/>
        </w:rPr>
      </w:pPr>
      <w:r w:rsidRPr="00A5149A">
        <w:rPr>
          <w:sz w:val="28"/>
          <w:szCs w:val="28"/>
        </w:rPr>
        <w:t xml:space="preserve">Для предотвращения эрозии, </w:t>
      </w:r>
      <w:proofErr w:type="spellStart"/>
      <w:r w:rsidRPr="00A5149A">
        <w:rPr>
          <w:sz w:val="28"/>
          <w:szCs w:val="28"/>
        </w:rPr>
        <w:t>оврагообразования</w:t>
      </w:r>
      <w:proofErr w:type="spellEnd"/>
      <w:r w:rsidRPr="00A5149A">
        <w:rPr>
          <w:sz w:val="28"/>
          <w:szCs w:val="28"/>
        </w:rPr>
        <w:t xml:space="preserve"> и заболачивания почв, необходимо выполнение дополнительных инженерно-технических мероприятий:</w:t>
      </w:r>
    </w:p>
    <w:p w14:paraId="19B08F8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организация поверхностного стока и поверхностное осушение;</w:t>
      </w:r>
    </w:p>
    <w:p w14:paraId="257EC6B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берегоукрепление;</w:t>
      </w:r>
    </w:p>
    <w:p w14:paraId="0B996B4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благоустройство оврагов и укрепление крутых склонов рельефа;</w:t>
      </w:r>
    </w:p>
    <w:p w14:paraId="17B5BA72"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осушение болотистых участков и комплексная мелиорация земель;</w:t>
      </w:r>
    </w:p>
    <w:p w14:paraId="31BE629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посев трав и кустарниковой растительности на склонах оврагов и берегов.</w:t>
      </w:r>
    </w:p>
    <w:p w14:paraId="6FD9C12D" w14:textId="7E2D4616" w:rsidR="00CC6D80" w:rsidRPr="00A5149A" w:rsidRDefault="00CC6D80" w:rsidP="00CC6D80">
      <w:pPr>
        <w:suppressAutoHyphens/>
        <w:ind w:firstLine="720"/>
        <w:rPr>
          <w:sz w:val="28"/>
          <w:szCs w:val="28"/>
        </w:rPr>
      </w:pPr>
      <w:r w:rsidRPr="00A5149A">
        <w:rPr>
          <w:sz w:val="28"/>
          <w:szCs w:val="28"/>
          <w:u w:val="single"/>
        </w:rPr>
        <w:lastRenderedPageBreak/>
        <w:t>Опасные гидрологические явления и процессы.</w:t>
      </w:r>
      <w:r w:rsidRPr="00A5149A">
        <w:rPr>
          <w:sz w:val="28"/>
          <w:szCs w:val="28"/>
        </w:rPr>
        <w:t xml:space="preserve"> Вероятность природных ЧС, обусловленных опасными гидрологическими явлениями на территории муниципального образования незначительна. Опасные гидрологические явления могут наблюдаться на реках в периоды весеннего половодья и паводков. При этом населенные пункты </w:t>
      </w:r>
      <w:r w:rsidR="00C953A8">
        <w:rPr>
          <w:sz w:val="28"/>
          <w:szCs w:val="28"/>
        </w:rPr>
        <w:t>Серебрянского</w:t>
      </w:r>
      <w:r w:rsidR="00464443" w:rsidRPr="00A5149A">
        <w:rPr>
          <w:sz w:val="28"/>
          <w:szCs w:val="28"/>
        </w:rPr>
        <w:t xml:space="preserve"> </w:t>
      </w:r>
      <w:r w:rsidR="009C7B3E" w:rsidRPr="00A5149A">
        <w:rPr>
          <w:sz w:val="28"/>
          <w:szCs w:val="28"/>
          <w:lang w:eastAsia="ar-SA" w:bidi="en-US"/>
        </w:rPr>
        <w:t xml:space="preserve">сельсовета </w:t>
      </w:r>
      <w:r w:rsidRPr="00A5149A">
        <w:rPr>
          <w:sz w:val="28"/>
          <w:szCs w:val="28"/>
        </w:rPr>
        <w:t>и хозяйственные объекты в зону затопления и подтопления паводковыми водами не попадают. Поэтому, необходимость планирования инженерной защиты территории от затопления и подтопления отсутствует.</w:t>
      </w:r>
    </w:p>
    <w:p w14:paraId="0FD4D8A2" w14:textId="77777777" w:rsidR="00CC6D80" w:rsidRPr="00A5149A" w:rsidRDefault="00CC6D80" w:rsidP="00CC6D80">
      <w:pPr>
        <w:suppressAutoHyphens/>
        <w:ind w:firstLine="720"/>
        <w:rPr>
          <w:sz w:val="28"/>
          <w:szCs w:val="28"/>
        </w:rPr>
      </w:pPr>
      <w:r w:rsidRPr="00A5149A">
        <w:rPr>
          <w:sz w:val="28"/>
          <w:szCs w:val="28"/>
        </w:rPr>
        <w:t xml:space="preserve">В соответствии с частью 5 статьи 67.1 Водного кодекса РФ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w:t>
      </w:r>
      <w:hyperlink r:id="rId21" w:anchor="dst100011" w:history="1">
        <w:r w:rsidRPr="00A5149A">
          <w:rPr>
            <w:sz w:val="28"/>
            <w:szCs w:val="28"/>
          </w:rPr>
          <w:t>порядке</w:t>
        </w:r>
      </w:hyperlink>
      <w:r w:rsidRPr="00A5149A">
        <w:rPr>
          <w:sz w:val="28"/>
          <w:szCs w:val="28"/>
        </w:rPr>
        <w:t>, установленном Правительством Российской Федерации.</w:t>
      </w:r>
    </w:p>
    <w:p w14:paraId="738766EF" w14:textId="77777777" w:rsidR="00CC6D80" w:rsidRPr="00A5149A" w:rsidRDefault="00CC6D80" w:rsidP="00CC6D80">
      <w:pPr>
        <w:suppressAutoHyphens/>
        <w:ind w:firstLine="720"/>
        <w:rPr>
          <w:sz w:val="28"/>
          <w:szCs w:val="28"/>
        </w:rPr>
      </w:pPr>
      <w:bookmarkStart w:id="164" w:name="_Toc518481638"/>
      <w:bookmarkStart w:id="165" w:name="_Toc520277895"/>
      <w:bookmarkStart w:id="166" w:name="_Toc16761366"/>
      <w:bookmarkStart w:id="167" w:name="_Toc52356473"/>
      <w:r w:rsidRPr="00A5149A">
        <w:rPr>
          <w:sz w:val="28"/>
          <w:szCs w:val="28"/>
        </w:rPr>
        <w:t xml:space="preserve">В целях обеспечения безопасности и охраны людей, предотвращения чрезвычайных ситуаций на водных объектах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предусмотрено:</w:t>
      </w:r>
    </w:p>
    <w:p w14:paraId="2C84E5D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прогнозирование опасных гидрологических явлений и процессов;</w:t>
      </w:r>
    </w:p>
    <w:p w14:paraId="0172759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соблюдение установленных статьей 67.1 Водного кодекса Российской Федерации ограничений и условий осуществления хозяйственной деятельности в зонах возможного затопления, подтопления;</w:t>
      </w:r>
    </w:p>
    <w:p w14:paraId="1F16382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картографической основе определены границы водоохранных зон, на территории которых вводятся дополнительные ограничения хозяйственной и иной деятельности;</w:t>
      </w:r>
    </w:p>
    <w:p w14:paraId="327564F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и обустройство мест для массового отдыха и занятия спортом на водных объектах (зоны рекреации), создание ведомственных спасательных постов на территории зоны рекреации;</w:t>
      </w:r>
    </w:p>
    <w:p w14:paraId="5CAF6EE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мест, где запрещены купания, катания на лодках, забор воды для питьевых нужд, водопой скота, другие условия общего водопользования;</w:t>
      </w:r>
    </w:p>
    <w:p w14:paraId="513E45D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исключение строительства нового жилья, садовых и дачных строений, объектов производственного и социального назначения, транспортной и энергетической инфраструктуры в зонах, подверженных риску затопления, подтопления (п.4 Перечня поручений № Пр-2166 Президента Российской Федерации по итогам совещания по ликвидации последствий паводковой ситуации в регионах Российской Федерации 4 сентября </w:t>
      </w:r>
      <w:smartTag w:uri="urn:schemas-microsoft-com:office:smarttags" w:element="metricconverter">
        <w:smartTagPr>
          <w:attr w:name="ProductID" w:val="2014 г"/>
        </w:smartTagPr>
        <w:r w:rsidRPr="00A5149A">
          <w:rPr>
            <w:bCs/>
            <w:spacing w:val="-1"/>
            <w:sz w:val="28"/>
            <w:szCs w:val="28"/>
          </w:rPr>
          <w:t>2014 г</w:t>
        </w:r>
      </w:smartTag>
      <w:r w:rsidRPr="00A5149A">
        <w:rPr>
          <w:bCs/>
          <w:spacing w:val="-1"/>
          <w:sz w:val="28"/>
          <w:szCs w:val="28"/>
        </w:rPr>
        <w:t>.).</w:t>
      </w:r>
    </w:p>
    <w:p w14:paraId="5D0AD20D" w14:textId="154AED6D" w:rsidR="00CC6D80" w:rsidRPr="00A5149A" w:rsidRDefault="00BA0D34" w:rsidP="00BA0D34">
      <w:pPr>
        <w:pStyle w:val="30"/>
        <w:rPr>
          <w:i w:val="0"/>
          <w:sz w:val="28"/>
          <w:szCs w:val="28"/>
        </w:rPr>
      </w:pPr>
      <w:bookmarkStart w:id="168" w:name="_Toc67388856"/>
      <w:bookmarkStart w:id="169" w:name="_Toc70076877"/>
      <w:bookmarkStart w:id="170" w:name="_Toc78378183"/>
      <w:bookmarkStart w:id="171" w:name="_Toc80880522"/>
      <w:bookmarkStart w:id="172" w:name="_Toc105658682"/>
      <w:bookmarkStart w:id="173" w:name="_Toc165539048"/>
      <w:r>
        <w:rPr>
          <w:i w:val="0"/>
          <w:sz w:val="28"/>
          <w:szCs w:val="28"/>
        </w:rPr>
        <w:t xml:space="preserve">6.3.2 </w:t>
      </w:r>
      <w:r w:rsidR="00CC6D80" w:rsidRPr="00A5149A">
        <w:rPr>
          <w:i w:val="0"/>
          <w:sz w:val="28"/>
          <w:szCs w:val="28"/>
        </w:rPr>
        <w:t xml:space="preserve">Перечень источников чрезвычайных ситуаций техногенного характера, возможных на территории </w:t>
      </w:r>
      <w:bookmarkEnd w:id="164"/>
      <w:bookmarkEnd w:id="165"/>
      <w:bookmarkEnd w:id="166"/>
      <w:bookmarkEnd w:id="167"/>
      <w:bookmarkEnd w:id="168"/>
      <w:bookmarkEnd w:id="169"/>
      <w:bookmarkEnd w:id="170"/>
      <w:bookmarkEnd w:id="171"/>
      <w:bookmarkEnd w:id="172"/>
      <w:r w:rsidR="00C953A8">
        <w:rPr>
          <w:i w:val="0"/>
          <w:iCs/>
          <w:sz w:val="28"/>
          <w:szCs w:val="28"/>
        </w:rPr>
        <w:t>Серебрянского</w:t>
      </w:r>
      <w:r w:rsidR="00464443" w:rsidRPr="00A5149A">
        <w:rPr>
          <w:sz w:val="28"/>
          <w:szCs w:val="28"/>
        </w:rPr>
        <w:t xml:space="preserve"> </w:t>
      </w:r>
      <w:r w:rsidR="00991F0F" w:rsidRPr="00A5149A">
        <w:rPr>
          <w:i w:val="0"/>
          <w:sz w:val="28"/>
          <w:szCs w:val="28"/>
        </w:rPr>
        <w:t>сельсовета</w:t>
      </w:r>
      <w:bookmarkEnd w:id="173"/>
    </w:p>
    <w:p w14:paraId="0329215B" w14:textId="214E929A"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Техногенная составляющая является основной среди источников чрезвычайных ситуаций. На территории </w:t>
      </w:r>
      <w:r w:rsidR="00C953A8">
        <w:rPr>
          <w:sz w:val="28"/>
          <w:szCs w:val="28"/>
        </w:rPr>
        <w:t>Серебрянского</w:t>
      </w:r>
      <w:r w:rsidR="00464443" w:rsidRPr="00A5149A">
        <w:rPr>
          <w:sz w:val="28"/>
          <w:szCs w:val="28"/>
        </w:rPr>
        <w:t xml:space="preserve"> </w:t>
      </w:r>
      <w:r w:rsidR="00991F0F" w:rsidRPr="00A5149A">
        <w:rPr>
          <w:sz w:val="28"/>
          <w:szCs w:val="28"/>
        </w:rPr>
        <w:t xml:space="preserve">сельсовета </w:t>
      </w:r>
      <w:r w:rsidRPr="00A5149A">
        <w:rPr>
          <w:rFonts w:cs="Arial"/>
          <w:bCs/>
          <w:sz w:val="28"/>
          <w:szCs w:val="28"/>
        </w:rPr>
        <w:t xml:space="preserve">эксплуатируются котельная, трансформаторные подстанции, проложены инженерные сети и сети энергоснабжения. В муниципальном образовании </w:t>
      </w:r>
      <w:r w:rsidRPr="00A5149A">
        <w:rPr>
          <w:rFonts w:cs="Arial"/>
          <w:bCs/>
          <w:sz w:val="28"/>
          <w:szCs w:val="28"/>
        </w:rPr>
        <w:lastRenderedPageBreak/>
        <w:t>проходят автомобильные дороги регионального значения. Основной вид экономической деятельности данной территории – сельское хозяйство.</w:t>
      </w:r>
    </w:p>
    <w:p w14:paraId="5BF1515C"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Все эти объекты и предприятия в процессе эксплуатации создают различные опасности техногенного характера.</w:t>
      </w:r>
    </w:p>
    <w:p w14:paraId="53CB2431" w14:textId="77777777" w:rsidR="00CC6D80" w:rsidRPr="00A5149A" w:rsidRDefault="00CC6D80" w:rsidP="00CC6D80">
      <w:pPr>
        <w:pStyle w:val="a1"/>
        <w:spacing w:before="120"/>
        <w:rPr>
          <w:b/>
          <w:bCs/>
          <w:sz w:val="28"/>
          <w:szCs w:val="28"/>
          <w:lang w:val="ru-RU"/>
        </w:rPr>
      </w:pPr>
      <w:r w:rsidRPr="00A5149A">
        <w:rPr>
          <w:b/>
          <w:bCs/>
          <w:sz w:val="28"/>
          <w:szCs w:val="28"/>
          <w:lang w:val="ru-RU"/>
        </w:rPr>
        <w:t>Химически опасные объекты – аварии с угрозой выброса аварийно-химически опасных веществ (АХОВ)</w:t>
      </w:r>
    </w:p>
    <w:p w14:paraId="3338609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химически опасных объектах</w:t>
      </w:r>
    </w:p>
    <w:p w14:paraId="14DF47B2"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химически опасных объектах.</w:t>
      </w:r>
    </w:p>
    <w:p w14:paraId="54CE3747"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Риски возникновения аварий на радиационно-опасных объектах</w:t>
      </w:r>
    </w:p>
    <w:p w14:paraId="062B80C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Проектируемая территория не попадает в зону риска возникновения аварий на радиационно-опасных объектах.</w:t>
      </w:r>
    </w:p>
    <w:p w14:paraId="4DF9026D" w14:textId="77777777" w:rsidR="00CC6D80" w:rsidRPr="00A5149A" w:rsidRDefault="00CC6D80" w:rsidP="00995EA9">
      <w:pPr>
        <w:ind w:left="567"/>
        <w:rPr>
          <w:rFonts w:eastAsia="Calibri"/>
          <w:sz w:val="28"/>
          <w:szCs w:val="28"/>
          <w:u w:val="single"/>
          <w:lang w:eastAsia="en-US"/>
        </w:rPr>
      </w:pPr>
      <w:r w:rsidRPr="00A5149A">
        <w:rPr>
          <w:rFonts w:eastAsia="Calibri"/>
          <w:sz w:val="28"/>
          <w:szCs w:val="28"/>
          <w:u w:val="single"/>
          <w:lang w:eastAsia="en-US"/>
        </w:rPr>
        <w:t xml:space="preserve">Риски возникновения аварий на </w:t>
      </w:r>
      <w:proofErr w:type="spellStart"/>
      <w:r w:rsidRPr="00A5149A">
        <w:rPr>
          <w:rFonts w:eastAsia="Calibri"/>
          <w:sz w:val="28"/>
          <w:szCs w:val="28"/>
          <w:u w:val="single"/>
          <w:lang w:eastAsia="en-US"/>
        </w:rPr>
        <w:t>пожаровзрывоопасных</w:t>
      </w:r>
      <w:proofErr w:type="spellEnd"/>
      <w:r w:rsidRPr="00A5149A">
        <w:rPr>
          <w:rFonts w:eastAsia="Calibri"/>
          <w:sz w:val="28"/>
          <w:szCs w:val="28"/>
          <w:u w:val="single"/>
          <w:lang w:eastAsia="en-US"/>
        </w:rPr>
        <w:t xml:space="preserve"> объектах</w:t>
      </w:r>
    </w:p>
    <w:p w14:paraId="4BEEF89A" w14:textId="77777777" w:rsidR="00422260" w:rsidRPr="00A5149A" w:rsidRDefault="00422260" w:rsidP="00422260">
      <w:pPr>
        <w:spacing w:line="238" w:lineRule="auto"/>
        <w:ind w:left="20" w:firstLine="567"/>
        <w:rPr>
          <w:rFonts w:cs="Arial"/>
          <w:bCs/>
          <w:sz w:val="28"/>
          <w:szCs w:val="28"/>
        </w:rPr>
      </w:pPr>
      <w:r w:rsidRPr="00A5149A">
        <w:rPr>
          <w:rFonts w:cs="Arial"/>
          <w:bCs/>
          <w:sz w:val="28"/>
          <w:szCs w:val="28"/>
        </w:rPr>
        <w:t>Включают:</w:t>
      </w:r>
    </w:p>
    <w:p w14:paraId="29C3FC92"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добычи газа и газопроводного транспорта;</w:t>
      </w:r>
    </w:p>
    <w:p w14:paraId="5EBD3199"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объекты хранения ГСМ и газа (нефтебазы, АЗС, АГЗС);</w:t>
      </w:r>
    </w:p>
    <w:p w14:paraId="1B249C24" w14:textId="77777777" w:rsidR="00422260" w:rsidRPr="00A5149A" w:rsidRDefault="00422260">
      <w:pPr>
        <w:pStyle w:val="afff2"/>
        <w:numPr>
          <w:ilvl w:val="0"/>
          <w:numId w:val="10"/>
        </w:numPr>
        <w:ind w:left="1064"/>
        <w:rPr>
          <w:bCs/>
          <w:spacing w:val="-1"/>
          <w:sz w:val="28"/>
          <w:szCs w:val="28"/>
        </w:rPr>
      </w:pPr>
      <w:r w:rsidRPr="00A5149A">
        <w:rPr>
          <w:bCs/>
          <w:spacing w:val="-1"/>
          <w:sz w:val="28"/>
          <w:szCs w:val="28"/>
        </w:rPr>
        <w:t>прочие объекты.</w:t>
      </w:r>
    </w:p>
    <w:p w14:paraId="0016E793"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электросетях</w:t>
      </w:r>
    </w:p>
    <w:p w14:paraId="09BE9C84" w14:textId="77777777" w:rsidR="00CC6D80" w:rsidRPr="00A5149A" w:rsidRDefault="00CC6D80" w:rsidP="00CC6D80">
      <w:pPr>
        <w:suppressAutoHyphens/>
        <w:ind w:firstLine="720"/>
        <w:rPr>
          <w:sz w:val="28"/>
          <w:szCs w:val="28"/>
        </w:rPr>
      </w:pPr>
      <w:r w:rsidRPr="00A5149A">
        <w:rPr>
          <w:sz w:val="28"/>
          <w:szCs w:val="28"/>
        </w:rPr>
        <w:t>Наибольший риск возникновения аварий и происшествий на объектах электроснабжения, связанный со значительным возрастанием нагрузок в холодное время года, тяжелыми условиями эксплуатации технологического оборудования, человеческим фактором.</w:t>
      </w:r>
    </w:p>
    <w:p w14:paraId="70872A93" w14:textId="77777777" w:rsidR="00CC6D80" w:rsidRPr="00A5149A" w:rsidRDefault="00CC6D80" w:rsidP="00CC6D80">
      <w:pPr>
        <w:suppressAutoHyphens/>
        <w:ind w:firstLine="720"/>
        <w:rPr>
          <w:sz w:val="28"/>
          <w:szCs w:val="28"/>
        </w:rPr>
      </w:pPr>
      <w:r w:rsidRPr="00A5149A">
        <w:rPr>
          <w:sz w:val="28"/>
          <w:szCs w:val="28"/>
        </w:rPr>
        <w:t xml:space="preserve">На электрических сетях возможны такие аварийные ситуации как обрыв проводов, повреждение опор, железобетонных приставок, выходов из строя основного трансформатора, неисправность разъединителей, пробой изоляторов 10кВ, повреждение </w:t>
      </w:r>
      <w:proofErr w:type="spellStart"/>
      <w:r w:rsidRPr="00A5149A">
        <w:rPr>
          <w:sz w:val="28"/>
          <w:szCs w:val="28"/>
        </w:rPr>
        <w:t>КТП</w:t>
      </w:r>
      <w:proofErr w:type="spellEnd"/>
      <w:r w:rsidRPr="00A5149A">
        <w:rPr>
          <w:sz w:val="28"/>
          <w:szCs w:val="28"/>
        </w:rPr>
        <w:t xml:space="preserve"> 10/0,4кВ.</w:t>
      </w:r>
    </w:p>
    <w:p w14:paraId="0C7940DC" w14:textId="77777777" w:rsidR="00CC6D80" w:rsidRPr="00A5149A" w:rsidRDefault="00CC6D80" w:rsidP="00CC6D80">
      <w:pPr>
        <w:suppressAutoHyphens/>
        <w:ind w:firstLine="720"/>
        <w:rPr>
          <w:sz w:val="28"/>
          <w:szCs w:val="28"/>
        </w:rPr>
      </w:pPr>
      <w:r w:rsidRPr="00A5149A">
        <w:rPr>
          <w:sz w:val="28"/>
          <w:szCs w:val="28"/>
        </w:rPr>
        <w:t>На сетях связи возможны такие аварийные ситуации как обрыв проводов воздушных линий, повреждение опор, выход из строя станций АТС как электронных, так и координатных, повреждение радиорелейной линии.</w:t>
      </w:r>
    </w:p>
    <w:p w14:paraId="22B9F823" w14:textId="77777777" w:rsidR="00CC6D80" w:rsidRPr="00A5149A" w:rsidRDefault="00CC6D80" w:rsidP="00CC6D80">
      <w:pPr>
        <w:suppressAutoHyphens/>
        <w:ind w:firstLine="720"/>
        <w:rPr>
          <w:sz w:val="28"/>
          <w:szCs w:val="28"/>
        </w:rPr>
      </w:pPr>
      <w:r w:rsidRPr="00A5149A">
        <w:rPr>
          <w:sz w:val="28"/>
          <w:szCs w:val="28"/>
        </w:rPr>
        <w:t>Аварии на электроэнергетических системах могут привести к перерывам электроснабжения потребителей, выходу из строя установок, обеспечивающих жизнедеятельность, создать пожароопасную ситуацию.</w:t>
      </w:r>
    </w:p>
    <w:p w14:paraId="537123BE" w14:textId="77777777" w:rsidR="00CC6D80" w:rsidRPr="00A5149A" w:rsidRDefault="00CC6D80" w:rsidP="00CC6D80">
      <w:pPr>
        <w:suppressAutoHyphens/>
        <w:ind w:firstLine="720"/>
        <w:rPr>
          <w:sz w:val="28"/>
          <w:szCs w:val="28"/>
        </w:rPr>
      </w:pPr>
      <w:r w:rsidRPr="00A5149A">
        <w:rPr>
          <w:sz w:val="28"/>
          <w:szCs w:val="28"/>
        </w:rPr>
        <w:t>Опасными стихийными бедствиями для объектов энергетики являются сильный порывистый ветер, гололед (снижается надежность работы энергосистемы в районах гололеда из-за «пляски» и обрыва проводов ЛЭП), продолжительные ливневые дожди.</w:t>
      </w:r>
    </w:p>
    <w:p w14:paraId="3674FF60" w14:textId="77777777" w:rsidR="00CC6D80" w:rsidRPr="00A5149A" w:rsidRDefault="00CC6D80" w:rsidP="00CC6D80">
      <w:pPr>
        <w:suppressAutoHyphens/>
        <w:ind w:firstLine="720"/>
        <w:rPr>
          <w:sz w:val="28"/>
          <w:szCs w:val="28"/>
        </w:rPr>
      </w:pPr>
      <w:r w:rsidRPr="00A5149A">
        <w:rPr>
          <w:sz w:val="28"/>
          <w:szCs w:val="28"/>
        </w:rPr>
        <w:t xml:space="preserve">При снегопадах, сильных ветрах, обледенения и несанкционированных действий организаций и физических лиц могут произойти тяжелые аварии из-за выхода из строя трансформаторных и понизительных подстанций. </w:t>
      </w:r>
    </w:p>
    <w:p w14:paraId="4175C710" w14:textId="77777777" w:rsidR="00CC6D80" w:rsidRPr="00A5149A" w:rsidRDefault="00CC6D80" w:rsidP="00CC6D80">
      <w:pPr>
        <w:suppressAutoHyphens/>
        <w:ind w:firstLine="720"/>
        <w:rPr>
          <w:sz w:val="28"/>
          <w:szCs w:val="28"/>
        </w:rPr>
      </w:pPr>
      <w:r w:rsidRPr="00A5149A">
        <w:rPr>
          <w:sz w:val="28"/>
          <w:szCs w:val="28"/>
        </w:rPr>
        <w:t>Аварийные ситуации на сетях связи устраняют специалисты районного узла электрической связи.</w:t>
      </w:r>
    </w:p>
    <w:p w14:paraId="5E628BB3" w14:textId="77777777" w:rsidR="00CC6D80" w:rsidRPr="00A5149A" w:rsidRDefault="00CC6D80" w:rsidP="00CC6D80">
      <w:pPr>
        <w:suppressAutoHyphens/>
        <w:ind w:firstLine="720"/>
        <w:rPr>
          <w:sz w:val="28"/>
          <w:szCs w:val="28"/>
        </w:rPr>
      </w:pPr>
      <w:r w:rsidRPr="00A5149A">
        <w:rPr>
          <w:sz w:val="28"/>
          <w:szCs w:val="28"/>
        </w:rPr>
        <w:t>Возможные ЧС на электроэнергетических системах и системах связи могут быть не более муниципального масштаба.</w:t>
      </w:r>
    </w:p>
    <w:p w14:paraId="05963888"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Риски возникновения аварий на гидродинамически опасных объектах</w:t>
      </w:r>
    </w:p>
    <w:p w14:paraId="743DCBB3" w14:textId="77777777" w:rsidR="00CC6D80" w:rsidRPr="00A5149A" w:rsidRDefault="00CC6D80" w:rsidP="00CC6D80">
      <w:pPr>
        <w:suppressAutoHyphens/>
        <w:ind w:firstLine="720"/>
        <w:rPr>
          <w:sz w:val="28"/>
          <w:szCs w:val="28"/>
        </w:rPr>
      </w:pPr>
      <w:r w:rsidRPr="00A5149A">
        <w:rPr>
          <w:sz w:val="28"/>
          <w:szCs w:val="28"/>
        </w:rPr>
        <w:lastRenderedPageBreak/>
        <w:t>Для защиты населения при катастрофическом затоплении местности в результате аварий на ГТС настоящим Проектом предлагается:</w:t>
      </w:r>
    </w:p>
    <w:p w14:paraId="01BC795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ограничение использования земельных участков, расположенных в нижних бьефах ГТС;</w:t>
      </w:r>
    </w:p>
    <w:p w14:paraId="36885E1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мониторинга за состоянием ГТС, при необходимости организация в период прохождения половодья круглосуточного дежурства аварийных бригад на ГТС.</w:t>
      </w:r>
    </w:p>
    <w:p w14:paraId="288F785F" w14:textId="6C25A752" w:rsidR="00CC6D80" w:rsidRPr="00A5149A" w:rsidRDefault="00BA0D34" w:rsidP="00BA0D34">
      <w:pPr>
        <w:pStyle w:val="30"/>
        <w:rPr>
          <w:i w:val="0"/>
          <w:sz w:val="28"/>
          <w:szCs w:val="28"/>
        </w:rPr>
      </w:pPr>
      <w:bookmarkStart w:id="174" w:name="_Toc16761367"/>
      <w:bookmarkStart w:id="175" w:name="_Toc52356474"/>
      <w:bookmarkStart w:id="176" w:name="_Toc67388857"/>
      <w:bookmarkStart w:id="177" w:name="_Toc70076878"/>
      <w:bookmarkStart w:id="178" w:name="_Toc78378184"/>
      <w:bookmarkStart w:id="179" w:name="_Toc80880523"/>
      <w:bookmarkStart w:id="180" w:name="_Toc105658683"/>
      <w:bookmarkStart w:id="181" w:name="_Toc165539049"/>
      <w:r>
        <w:rPr>
          <w:i w:val="0"/>
          <w:sz w:val="28"/>
          <w:szCs w:val="28"/>
        </w:rPr>
        <w:t xml:space="preserve">6.3.3 </w:t>
      </w:r>
      <w:r w:rsidR="00CC6D80" w:rsidRPr="00A5149A">
        <w:rPr>
          <w:i w:val="0"/>
          <w:sz w:val="28"/>
          <w:szCs w:val="28"/>
        </w:rPr>
        <w:t>Риски возникновения опасных происшествий на транспорте при перевозке опасных грузов</w:t>
      </w:r>
      <w:bookmarkEnd w:id="174"/>
      <w:bookmarkEnd w:id="175"/>
      <w:bookmarkEnd w:id="176"/>
      <w:bookmarkEnd w:id="177"/>
      <w:bookmarkEnd w:id="178"/>
      <w:bookmarkEnd w:id="179"/>
      <w:bookmarkEnd w:id="180"/>
      <w:bookmarkEnd w:id="181"/>
    </w:p>
    <w:p w14:paraId="2309AC54" w14:textId="2E29B265" w:rsidR="00CC6D80" w:rsidRPr="00A5149A" w:rsidRDefault="00CC6D80" w:rsidP="00CC6D80">
      <w:pPr>
        <w:suppressAutoHyphens/>
        <w:ind w:firstLine="720"/>
        <w:rPr>
          <w:sz w:val="28"/>
          <w:szCs w:val="28"/>
        </w:rPr>
      </w:pPr>
      <w:r w:rsidRPr="00A5149A">
        <w:rPr>
          <w:sz w:val="28"/>
          <w:szCs w:val="28"/>
        </w:rPr>
        <w:t xml:space="preserve">Основным видом транспорта в муниципальном образовании является автомобильный транспорт. Дорожная сеть сельсовета представлена автодорогами </w:t>
      </w:r>
      <w:r w:rsidR="00EC294A" w:rsidRPr="00EC294A">
        <w:rPr>
          <w:sz w:val="28"/>
          <w:szCs w:val="28"/>
        </w:rPr>
        <w:t xml:space="preserve">регионального или </w:t>
      </w:r>
      <w:r w:rsidRPr="00EC294A">
        <w:rPr>
          <w:sz w:val="28"/>
          <w:szCs w:val="28"/>
        </w:rPr>
        <w:t>межмуниципального значений</w:t>
      </w:r>
      <w:r w:rsidR="00EC294A" w:rsidRPr="00EC294A">
        <w:rPr>
          <w:sz w:val="28"/>
          <w:szCs w:val="28"/>
        </w:rPr>
        <w:t>,</w:t>
      </w:r>
      <w:r w:rsidRPr="00EC294A">
        <w:rPr>
          <w:sz w:val="28"/>
          <w:szCs w:val="28"/>
        </w:rPr>
        <w:t xml:space="preserve"> </w:t>
      </w:r>
      <w:r w:rsidRPr="00A5149A">
        <w:rPr>
          <w:sz w:val="28"/>
          <w:szCs w:val="28"/>
        </w:rPr>
        <w:t>местного значения поселения и улично-дорожной сетью. На этих участках наиболее вероятно возникновение ДТП и аварийных ситуаций, в том числе при прохождении автомобильных цистерн с химическими и взрывоопасными грузами. В результате этих аварий может возникнуть угроза населению, проживающему вблизи данных транспортных магистралей. Зоны поражения образуются в зависимости от вида и количества опасных веществ.</w:t>
      </w:r>
    </w:p>
    <w:p w14:paraId="4524E7DC" w14:textId="77777777" w:rsidR="00CC6D80" w:rsidRPr="00A5149A" w:rsidRDefault="00CC6D80" w:rsidP="00CC6D80">
      <w:pPr>
        <w:suppressAutoHyphens/>
        <w:ind w:firstLine="720"/>
        <w:rPr>
          <w:sz w:val="28"/>
          <w:szCs w:val="28"/>
        </w:rPr>
      </w:pPr>
      <w:r w:rsidRPr="00A5149A">
        <w:rPr>
          <w:sz w:val="28"/>
          <w:szCs w:val="28"/>
        </w:rPr>
        <w:t>Существующие автодороги являются опасными объектами транспортной инфраструктуры сельсовета.</w:t>
      </w:r>
    </w:p>
    <w:p w14:paraId="371269C8" w14:textId="1D6F2933" w:rsidR="00AB7B2D" w:rsidRPr="00A5149A" w:rsidRDefault="0013746B" w:rsidP="00AB7B2D">
      <w:pPr>
        <w:suppressAutoHyphens/>
        <w:spacing w:before="60"/>
        <w:ind w:firstLine="709"/>
        <w:rPr>
          <w:sz w:val="28"/>
          <w:szCs w:val="28"/>
        </w:rPr>
      </w:pPr>
      <w:r w:rsidRPr="00A5149A">
        <w:rPr>
          <w:sz w:val="28"/>
          <w:szCs w:val="28"/>
        </w:rPr>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r w:rsidR="00AB7B2D" w:rsidRPr="00A5149A">
        <w:rPr>
          <w:sz w:val="28"/>
          <w:szCs w:val="28"/>
        </w:rPr>
        <w:t xml:space="preserve">Для предотвращения ЧС или минимизации ущерба в случае возникновения аварии на дороге, </w:t>
      </w:r>
      <w:r w:rsidR="00D35269">
        <w:rPr>
          <w:sz w:val="28"/>
          <w:szCs w:val="28"/>
        </w:rPr>
        <w:t>п</w:t>
      </w:r>
      <w:r w:rsidR="00D35269" w:rsidRPr="00D35269">
        <w:rPr>
          <w:sz w:val="28"/>
          <w:szCs w:val="28"/>
        </w:rPr>
        <w:t>еревозка опасных грузов по автодорогам должна производиться в строгом соответствии с требованиями приказа Министерства транспорта России 30.04.2021 № 45 «Об утверждении Правил обеспечения безопасности перевозок автомобильным транспортом и городским наземным электрическим транспортом».</w:t>
      </w:r>
    </w:p>
    <w:p w14:paraId="28B57DE3" w14:textId="77777777" w:rsidR="00CC6D80" w:rsidRPr="00A5149A" w:rsidRDefault="00CC6D80" w:rsidP="00CC6D80">
      <w:pPr>
        <w:pStyle w:val="a1"/>
        <w:spacing w:before="120"/>
        <w:rPr>
          <w:b/>
          <w:bCs/>
          <w:sz w:val="28"/>
          <w:szCs w:val="28"/>
          <w:lang w:val="ru-RU"/>
        </w:rPr>
      </w:pPr>
      <w:r w:rsidRPr="00A5149A">
        <w:rPr>
          <w:b/>
          <w:bCs/>
          <w:sz w:val="28"/>
          <w:szCs w:val="28"/>
          <w:lang w:val="ru-RU"/>
        </w:rPr>
        <w:t>Риск возникновения аварий на автомобильном транспорте при перевозке опасных грузов</w:t>
      </w:r>
    </w:p>
    <w:p w14:paraId="55AB2536" w14:textId="77777777" w:rsidR="00CC6D80" w:rsidRPr="00A5149A" w:rsidRDefault="00CC6D80" w:rsidP="00CC6D80">
      <w:pPr>
        <w:suppressAutoHyphens/>
        <w:ind w:firstLine="720"/>
        <w:rPr>
          <w:sz w:val="28"/>
          <w:szCs w:val="28"/>
        </w:rPr>
      </w:pPr>
      <w:r w:rsidRPr="00A5149A">
        <w:rPr>
          <w:sz w:val="28"/>
          <w:szCs w:val="28"/>
        </w:rPr>
        <w:t>Возникновение аварии данного типа возможно при разгерметизации автомобильной цистерны, перевозящей легковоспламеняющиеся жидкости (</w:t>
      </w:r>
      <w:proofErr w:type="spellStart"/>
      <w:r w:rsidRPr="00A5149A">
        <w:rPr>
          <w:sz w:val="28"/>
          <w:szCs w:val="28"/>
        </w:rPr>
        <w:t>ЛВЖ</w:t>
      </w:r>
      <w:proofErr w:type="spellEnd"/>
      <w:r w:rsidRPr="00A5149A">
        <w:rPr>
          <w:sz w:val="28"/>
          <w:szCs w:val="28"/>
        </w:rPr>
        <w:t>) или сжиженные углеводородные газы (СУГ) в результате ДТП.</w:t>
      </w:r>
    </w:p>
    <w:p w14:paraId="21BF67DA" w14:textId="7F0168F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утечкой СУГ </w:t>
      </w:r>
      <w:r w:rsidR="00731FB1" w:rsidRPr="00A5149A">
        <w:rPr>
          <w:sz w:val="28"/>
          <w:szCs w:val="28"/>
        </w:rPr>
        <w:t>наиболее вероятными аварийными ситуациями,</w:t>
      </w:r>
      <w:r w:rsidRPr="00A5149A">
        <w:rPr>
          <w:sz w:val="28"/>
          <w:szCs w:val="28"/>
        </w:rPr>
        <w:t xml:space="preserve"> являются:</w:t>
      </w:r>
    </w:p>
    <w:p w14:paraId="46FFEA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разлива СУГ (последующая зона пожара);</w:t>
      </w:r>
    </w:p>
    <w:p w14:paraId="62E203D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 – вспышки);</w:t>
      </w:r>
    </w:p>
    <w:p w14:paraId="13BB1E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избыточного давления воздушной ударной волны;</w:t>
      </w:r>
    </w:p>
    <w:p w14:paraId="0C8D55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при сгорании СУГ на площадке разлива;</w:t>
      </w:r>
    </w:p>
    <w:p w14:paraId="2520D89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разрушение цистерны, выброс СУГ и образование «огненного шара»;</w:t>
      </w:r>
    </w:p>
    <w:p w14:paraId="7821C0C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теплового излучения «огненного шара».</w:t>
      </w:r>
    </w:p>
    <w:p w14:paraId="41EDFE78" w14:textId="60847DBD" w:rsidR="00CC6D80" w:rsidRPr="00A5149A" w:rsidRDefault="00CC6D80" w:rsidP="00CC6D80">
      <w:pPr>
        <w:suppressAutoHyphens/>
        <w:ind w:firstLine="720"/>
        <w:rPr>
          <w:sz w:val="28"/>
          <w:szCs w:val="28"/>
        </w:rPr>
      </w:pPr>
      <w:r w:rsidRPr="00A5149A">
        <w:rPr>
          <w:sz w:val="28"/>
          <w:szCs w:val="28"/>
        </w:rPr>
        <w:t xml:space="preserve">При возникновении аварии, связанной с разливом </w:t>
      </w:r>
      <w:proofErr w:type="spellStart"/>
      <w:r w:rsidRPr="00A5149A">
        <w:rPr>
          <w:sz w:val="28"/>
          <w:szCs w:val="28"/>
        </w:rPr>
        <w:t>ЛВЖ</w:t>
      </w:r>
      <w:proofErr w:type="spellEnd"/>
      <w:r w:rsidRPr="00A5149A">
        <w:rPr>
          <w:sz w:val="28"/>
          <w:szCs w:val="28"/>
        </w:rPr>
        <w:t xml:space="preserve"> </w:t>
      </w:r>
      <w:r w:rsidR="00731FB1" w:rsidRPr="00A5149A">
        <w:rPr>
          <w:sz w:val="28"/>
          <w:szCs w:val="28"/>
        </w:rPr>
        <w:t>наиболее вероятными аварийными ситуациями,</w:t>
      </w:r>
      <w:r w:rsidRPr="00A5149A">
        <w:rPr>
          <w:sz w:val="28"/>
          <w:szCs w:val="28"/>
        </w:rPr>
        <w:t xml:space="preserve"> являются:</w:t>
      </w:r>
    </w:p>
    <w:p w14:paraId="6248097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зоны разлива </w:t>
      </w:r>
      <w:proofErr w:type="spellStart"/>
      <w:r w:rsidRPr="00A5149A">
        <w:rPr>
          <w:bCs/>
          <w:spacing w:val="-1"/>
          <w:sz w:val="28"/>
          <w:szCs w:val="28"/>
        </w:rPr>
        <w:t>ЛВЖ</w:t>
      </w:r>
      <w:proofErr w:type="spellEnd"/>
      <w:r w:rsidRPr="00A5149A">
        <w:rPr>
          <w:bCs/>
          <w:spacing w:val="-1"/>
          <w:sz w:val="28"/>
          <w:szCs w:val="28"/>
        </w:rPr>
        <w:t xml:space="preserve"> (последующая зона пожара);</w:t>
      </w:r>
    </w:p>
    <w:p w14:paraId="009F62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зоны взрывоопасных концентраций с последующим взрывом ТВС (зона мгновенного возникновения пожара-вспышки);</w:t>
      </w:r>
    </w:p>
    <w:p w14:paraId="7D80C443"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избыточного давления воздушной ударной волны;</w:t>
      </w:r>
    </w:p>
    <w:p w14:paraId="4FF64C1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образование теплового излучения при горении </w:t>
      </w:r>
      <w:proofErr w:type="spellStart"/>
      <w:r w:rsidRPr="00A5149A">
        <w:rPr>
          <w:bCs/>
          <w:spacing w:val="-1"/>
          <w:sz w:val="28"/>
          <w:szCs w:val="28"/>
        </w:rPr>
        <w:t>ЛВЖ</w:t>
      </w:r>
      <w:proofErr w:type="spellEnd"/>
      <w:r w:rsidRPr="00A5149A">
        <w:rPr>
          <w:bCs/>
          <w:spacing w:val="-1"/>
          <w:sz w:val="28"/>
          <w:szCs w:val="28"/>
        </w:rPr>
        <w:t xml:space="preserve"> на площадке разлива.</w:t>
      </w:r>
    </w:p>
    <w:p w14:paraId="36D2804D" w14:textId="77777777" w:rsidR="00CC6D80" w:rsidRPr="00A5149A" w:rsidRDefault="00CC6D80" w:rsidP="00CC6D80">
      <w:pPr>
        <w:suppressAutoHyphens/>
        <w:ind w:firstLine="720"/>
        <w:rPr>
          <w:sz w:val="28"/>
          <w:szCs w:val="28"/>
        </w:rPr>
      </w:pPr>
      <w:r w:rsidRPr="00A5149A">
        <w:rPr>
          <w:sz w:val="28"/>
          <w:szCs w:val="28"/>
        </w:rPr>
        <w:t xml:space="preserve">В случаях возникновения ДТП на автомобильном транспорте при перевозке </w:t>
      </w:r>
      <w:proofErr w:type="spellStart"/>
      <w:r w:rsidRPr="00A5149A">
        <w:rPr>
          <w:sz w:val="28"/>
          <w:szCs w:val="28"/>
        </w:rPr>
        <w:t>ЛВЖ</w:t>
      </w:r>
      <w:proofErr w:type="spellEnd"/>
      <w:r w:rsidRPr="00A5149A">
        <w:rPr>
          <w:sz w:val="28"/>
          <w:szCs w:val="28"/>
        </w:rPr>
        <w:t xml:space="preserve"> или сжиженных (сжатых) углеродистых газов могут возникнуть три основных вида аварии:</w:t>
      </w:r>
    </w:p>
    <w:p w14:paraId="4490D14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взрывное превращение облака топливовоздушной смеси (ТВС);</w:t>
      </w:r>
    </w:p>
    <w:p w14:paraId="02BA74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образование огненного шара;</w:t>
      </w:r>
    </w:p>
    <w:p w14:paraId="4607D03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пожар пролива горючего вещества.</w:t>
      </w:r>
    </w:p>
    <w:p w14:paraId="34CACC95" w14:textId="77777777" w:rsidR="00CC6D80" w:rsidRPr="00A5149A" w:rsidRDefault="00CC6D80" w:rsidP="00CC6D80">
      <w:pPr>
        <w:suppressAutoHyphens/>
        <w:ind w:firstLine="720"/>
        <w:rPr>
          <w:sz w:val="28"/>
          <w:szCs w:val="28"/>
        </w:rPr>
      </w:pPr>
      <w:r w:rsidRPr="00A5149A">
        <w:rPr>
          <w:sz w:val="28"/>
          <w:szCs w:val="28"/>
        </w:rPr>
        <w:t>В соответствии с одним из видов аварии, а также в зависимости от массы задействованного в аварии топлива и интересующего расстояния по графикам определяются границы полных, сильных, средних и слабых степеней разрушения зданий и сооружений. Затем на план объекта наносятся указанные границы зон разрушений от различных видов аварий (в качестве эпицентра следует принимать место воспламенения вещества), далее определяются пострадавшие от аварии здания и сооружения.</w:t>
      </w:r>
    </w:p>
    <w:p w14:paraId="0EF386FA" w14:textId="536C607E" w:rsidR="00CC6D80" w:rsidRPr="00A5149A" w:rsidRDefault="00CC6D80" w:rsidP="005351F9">
      <w:pPr>
        <w:keepNext/>
        <w:suppressAutoHyphens/>
        <w:jc w:val="right"/>
        <w:rPr>
          <w:b/>
          <w:sz w:val="28"/>
          <w:szCs w:val="28"/>
          <w:lang w:eastAsia="ar-SA" w:bidi="en-US"/>
        </w:rPr>
      </w:pPr>
      <w:r w:rsidRPr="00A5149A">
        <w:rPr>
          <w:b/>
          <w:sz w:val="28"/>
          <w:szCs w:val="28"/>
          <w:lang w:eastAsia="ar-SA" w:bidi="en-US"/>
        </w:rPr>
        <w:t>Таблица 6.</w:t>
      </w:r>
      <w:r w:rsidR="009952D4">
        <w:rPr>
          <w:b/>
          <w:sz w:val="28"/>
          <w:szCs w:val="28"/>
          <w:lang w:eastAsia="ar-SA" w:bidi="en-US"/>
        </w:rPr>
        <w:t>5</w:t>
      </w:r>
    </w:p>
    <w:p w14:paraId="2F8DDDD8"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пропана</w:t>
      </w:r>
    </w:p>
    <w:tbl>
      <w:tblPr>
        <w:tblStyle w:val="260"/>
        <w:tblW w:w="9464" w:type="dxa"/>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999"/>
        <w:gridCol w:w="2465"/>
      </w:tblGrid>
      <w:tr w:rsidR="00CC6D80" w:rsidRPr="00076B95" w14:paraId="5FA1042A"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999" w:type="dxa"/>
            <w:shd w:val="clear" w:color="auto" w:fill="auto"/>
          </w:tcPr>
          <w:p w14:paraId="708463B5" w14:textId="77777777" w:rsidR="00CC6D80" w:rsidRPr="00076B95" w:rsidRDefault="00CC6D80" w:rsidP="006A3A2C">
            <w:pPr>
              <w:contextualSpacing/>
              <w:jc w:val="center"/>
              <w:rPr>
                <w:sz w:val="22"/>
                <w:szCs w:val="22"/>
              </w:rPr>
            </w:pPr>
            <w:r w:rsidRPr="00076B95">
              <w:rPr>
                <w:sz w:val="22"/>
                <w:szCs w:val="22"/>
              </w:rPr>
              <w:t>Параметры</w:t>
            </w:r>
          </w:p>
        </w:tc>
        <w:tc>
          <w:tcPr>
            <w:tcW w:w="2465" w:type="dxa"/>
            <w:shd w:val="clear" w:color="auto" w:fill="auto"/>
          </w:tcPr>
          <w:p w14:paraId="21F21875" w14:textId="77777777" w:rsidR="00CC6D80" w:rsidRPr="00076B95" w:rsidRDefault="00CC6D80" w:rsidP="006A3A2C">
            <w:pPr>
              <w:contextualSpacing/>
              <w:jc w:val="center"/>
              <w:rPr>
                <w:sz w:val="22"/>
                <w:szCs w:val="22"/>
              </w:rPr>
            </w:pPr>
            <w:r w:rsidRPr="00076B95">
              <w:rPr>
                <w:sz w:val="22"/>
                <w:szCs w:val="22"/>
              </w:rPr>
              <w:t>Значения</w:t>
            </w:r>
          </w:p>
        </w:tc>
      </w:tr>
      <w:tr w:rsidR="00CC6D80" w:rsidRPr="00076B95" w14:paraId="3A02C45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3F2999EC" w14:textId="77777777" w:rsidR="00CC6D80" w:rsidRPr="00076B95" w:rsidRDefault="00CC6D80" w:rsidP="006A3A2C">
            <w:pPr>
              <w:jc w:val="center"/>
              <w:rPr>
                <w:b/>
                <w:sz w:val="22"/>
                <w:szCs w:val="22"/>
              </w:rPr>
            </w:pPr>
            <w:r w:rsidRPr="00076B95">
              <w:rPr>
                <w:b/>
                <w:sz w:val="22"/>
                <w:szCs w:val="22"/>
              </w:rPr>
              <w:t>Автоцистерна с пропаном, грузоподъемностью 8т.</w:t>
            </w:r>
          </w:p>
        </w:tc>
      </w:tr>
      <w:tr w:rsidR="00CC6D80" w:rsidRPr="00076B95" w14:paraId="3E6C9C2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732C34E" w14:textId="77777777" w:rsidR="00CC6D80" w:rsidRPr="00076B95" w:rsidRDefault="00CC6D80" w:rsidP="006A3A2C">
            <w:pPr>
              <w:rPr>
                <w:sz w:val="22"/>
                <w:szCs w:val="22"/>
              </w:rPr>
            </w:pPr>
            <w:r w:rsidRPr="00076B95">
              <w:rPr>
                <w:sz w:val="22"/>
                <w:szCs w:val="22"/>
              </w:rPr>
              <w:t>Масса вещества, участвующего в образовании облака ТВС, кг</w:t>
            </w:r>
          </w:p>
        </w:tc>
        <w:tc>
          <w:tcPr>
            <w:tcW w:w="2465" w:type="dxa"/>
            <w:shd w:val="clear" w:color="auto" w:fill="auto"/>
          </w:tcPr>
          <w:p w14:paraId="117B3352" w14:textId="77777777" w:rsidR="00CC6D80" w:rsidRPr="00076B95" w:rsidRDefault="00CC6D80" w:rsidP="006A3A2C">
            <w:pPr>
              <w:jc w:val="center"/>
              <w:rPr>
                <w:sz w:val="22"/>
                <w:szCs w:val="22"/>
              </w:rPr>
            </w:pPr>
            <w:r w:rsidRPr="00076B95">
              <w:rPr>
                <w:sz w:val="22"/>
                <w:szCs w:val="22"/>
              </w:rPr>
              <w:t>8000</w:t>
            </w:r>
          </w:p>
        </w:tc>
      </w:tr>
      <w:tr w:rsidR="00CC6D80" w:rsidRPr="00076B95" w14:paraId="25C4E19D"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7AFED1E" w14:textId="77777777" w:rsidR="00CC6D80" w:rsidRPr="00076B95" w:rsidRDefault="00CC6D80" w:rsidP="006A3A2C">
            <w:pPr>
              <w:rPr>
                <w:sz w:val="22"/>
                <w:szCs w:val="22"/>
              </w:rPr>
            </w:pPr>
            <w:r w:rsidRPr="00076B95">
              <w:rPr>
                <w:sz w:val="22"/>
                <w:szCs w:val="22"/>
              </w:rPr>
              <w:t>Коэффициент участия газа во взрыве</w:t>
            </w:r>
          </w:p>
        </w:tc>
        <w:tc>
          <w:tcPr>
            <w:tcW w:w="2465" w:type="dxa"/>
            <w:shd w:val="clear" w:color="auto" w:fill="auto"/>
          </w:tcPr>
          <w:p w14:paraId="63288D62" w14:textId="77777777" w:rsidR="00CC6D80" w:rsidRPr="00076B95" w:rsidRDefault="00CC6D80" w:rsidP="006A3A2C">
            <w:pPr>
              <w:jc w:val="center"/>
              <w:rPr>
                <w:sz w:val="22"/>
                <w:szCs w:val="22"/>
              </w:rPr>
            </w:pPr>
            <w:r w:rsidRPr="00076B95">
              <w:rPr>
                <w:sz w:val="22"/>
                <w:szCs w:val="22"/>
              </w:rPr>
              <w:t>1,0</w:t>
            </w:r>
          </w:p>
        </w:tc>
      </w:tr>
      <w:tr w:rsidR="00CC6D80" w:rsidRPr="00076B95" w14:paraId="3A99B71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0D1004ED" w14:textId="77777777" w:rsidR="00CC6D80" w:rsidRPr="00076B95" w:rsidRDefault="00CC6D80" w:rsidP="006A3A2C">
            <w:pPr>
              <w:jc w:val="center"/>
              <w:rPr>
                <w:sz w:val="22"/>
                <w:szCs w:val="22"/>
              </w:rPr>
            </w:pPr>
            <w:r w:rsidRPr="00076B95">
              <w:rPr>
                <w:b/>
                <w:sz w:val="22"/>
                <w:szCs w:val="22"/>
              </w:rPr>
              <w:t>Разрушение зданий и сооружений на расстоянии от эпицентра взрыва, м</w:t>
            </w:r>
          </w:p>
        </w:tc>
      </w:tr>
      <w:tr w:rsidR="00CC6D80" w:rsidRPr="00076B95" w14:paraId="5349ACB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3612A429" w14:textId="77777777" w:rsidR="00CC6D80" w:rsidRPr="00076B95" w:rsidRDefault="00CC6D80" w:rsidP="006A3A2C">
            <w:pPr>
              <w:rPr>
                <w:sz w:val="22"/>
                <w:szCs w:val="22"/>
              </w:rPr>
            </w:pPr>
            <w:r w:rsidRPr="00076B95">
              <w:rPr>
                <w:sz w:val="22"/>
                <w:szCs w:val="22"/>
              </w:rPr>
              <w:t>полные (&gt;100 кПа)</w:t>
            </w:r>
          </w:p>
        </w:tc>
        <w:tc>
          <w:tcPr>
            <w:tcW w:w="2465" w:type="dxa"/>
            <w:shd w:val="clear" w:color="auto" w:fill="auto"/>
          </w:tcPr>
          <w:p w14:paraId="04307D75" w14:textId="77777777" w:rsidR="00CC6D80" w:rsidRPr="00076B95" w:rsidRDefault="00CC6D80" w:rsidP="006A3A2C">
            <w:pPr>
              <w:jc w:val="center"/>
              <w:rPr>
                <w:sz w:val="22"/>
                <w:szCs w:val="22"/>
              </w:rPr>
            </w:pPr>
            <w:r w:rsidRPr="00076B95">
              <w:rPr>
                <w:sz w:val="22"/>
                <w:szCs w:val="22"/>
              </w:rPr>
              <w:t>&lt;85,6</w:t>
            </w:r>
          </w:p>
        </w:tc>
      </w:tr>
      <w:tr w:rsidR="00CC6D80" w:rsidRPr="00076B95" w14:paraId="1216D16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C731589" w14:textId="77777777" w:rsidR="00CC6D80" w:rsidRPr="00076B95" w:rsidRDefault="00CC6D80" w:rsidP="006A3A2C">
            <w:pPr>
              <w:rPr>
                <w:sz w:val="22"/>
                <w:szCs w:val="22"/>
              </w:rPr>
            </w:pPr>
            <w:r w:rsidRPr="00076B95">
              <w:rPr>
                <w:sz w:val="22"/>
                <w:szCs w:val="22"/>
              </w:rPr>
              <w:t>сильные (100÷40 кПа)</w:t>
            </w:r>
          </w:p>
        </w:tc>
        <w:tc>
          <w:tcPr>
            <w:tcW w:w="2465" w:type="dxa"/>
            <w:shd w:val="clear" w:color="auto" w:fill="auto"/>
          </w:tcPr>
          <w:p w14:paraId="760DFFAF" w14:textId="77777777" w:rsidR="00CC6D80" w:rsidRPr="00076B95" w:rsidRDefault="00CC6D80" w:rsidP="006A3A2C">
            <w:pPr>
              <w:jc w:val="center"/>
              <w:rPr>
                <w:sz w:val="22"/>
                <w:szCs w:val="22"/>
              </w:rPr>
            </w:pPr>
            <w:r w:rsidRPr="00076B95">
              <w:rPr>
                <w:sz w:val="22"/>
                <w:szCs w:val="22"/>
              </w:rPr>
              <w:t>85,6÷210,5</w:t>
            </w:r>
          </w:p>
        </w:tc>
      </w:tr>
      <w:tr w:rsidR="00CC6D80" w:rsidRPr="00076B95" w14:paraId="5216CE8E"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6BA3B3" w14:textId="77777777" w:rsidR="00CC6D80" w:rsidRPr="00076B95" w:rsidRDefault="00CC6D80" w:rsidP="006A3A2C">
            <w:pPr>
              <w:rPr>
                <w:sz w:val="22"/>
                <w:szCs w:val="22"/>
              </w:rPr>
            </w:pPr>
            <w:r w:rsidRPr="00076B95">
              <w:rPr>
                <w:sz w:val="22"/>
                <w:szCs w:val="22"/>
              </w:rPr>
              <w:t>средние (40÷20 кПа)</w:t>
            </w:r>
          </w:p>
        </w:tc>
        <w:tc>
          <w:tcPr>
            <w:tcW w:w="2465" w:type="dxa"/>
            <w:shd w:val="clear" w:color="auto" w:fill="auto"/>
          </w:tcPr>
          <w:p w14:paraId="0C73D09D" w14:textId="77777777" w:rsidR="00CC6D80" w:rsidRPr="00076B95" w:rsidRDefault="00CC6D80" w:rsidP="006A3A2C">
            <w:pPr>
              <w:jc w:val="center"/>
              <w:rPr>
                <w:sz w:val="22"/>
                <w:szCs w:val="22"/>
              </w:rPr>
            </w:pPr>
            <w:r w:rsidRPr="00076B95">
              <w:rPr>
                <w:sz w:val="22"/>
                <w:szCs w:val="22"/>
              </w:rPr>
              <w:t>210,5÷432,7</w:t>
            </w:r>
          </w:p>
        </w:tc>
      </w:tr>
      <w:tr w:rsidR="00CC6D80" w:rsidRPr="00076B95" w14:paraId="7EE7731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4FFF0E47" w14:textId="77777777" w:rsidR="00CC6D80" w:rsidRPr="00076B95" w:rsidRDefault="00CC6D80" w:rsidP="006A3A2C">
            <w:pPr>
              <w:rPr>
                <w:sz w:val="22"/>
                <w:szCs w:val="22"/>
              </w:rPr>
            </w:pPr>
            <w:r w:rsidRPr="00076B95">
              <w:rPr>
                <w:sz w:val="22"/>
                <w:szCs w:val="22"/>
              </w:rPr>
              <w:t>слабые (20÷10 кПа)</w:t>
            </w:r>
          </w:p>
        </w:tc>
        <w:tc>
          <w:tcPr>
            <w:tcW w:w="2465" w:type="dxa"/>
            <w:shd w:val="clear" w:color="auto" w:fill="auto"/>
          </w:tcPr>
          <w:p w14:paraId="06D39AD4" w14:textId="77777777" w:rsidR="00CC6D80" w:rsidRPr="00076B95" w:rsidRDefault="00CC6D80" w:rsidP="006A3A2C">
            <w:pPr>
              <w:jc w:val="center"/>
              <w:rPr>
                <w:sz w:val="22"/>
                <w:szCs w:val="22"/>
              </w:rPr>
            </w:pPr>
            <w:r w:rsidRPr="00076B95">
              <w:rPr>
                <w:sz w:val="22"/>
                <w:szCs w:val="22"/>
              </w:rPr>
              <w:t>432,7÷815,4</w:t>
            </w:r>
          </w:p>
        </w:tc>
      </w:tr>
      <w:tr w:rsidR="00CC6D80" w:rsidRPr="00076B95" w14:paraId="4509A74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1037C693" w14:textId="77777777" w:rsidR="00CC6D80" w:rsidRPr="00076B95" w:rsidRDefault="00CC6D80" w:rsidP="006A3A2C">
            <w:pPr>
              <w:rPr>
                <w:sz w:val="22"/>
                <w:szCs w:val="22"/>
              </w:rPr>
            </w:pPr>
            <w:proofErr w:type="spellStart"/>
            <w:r w:rsidRPr="00076B95">
              <w:rPr>
                <w:sz w:val="22"/>
                <w:szCs w:val="22"/>
              </w:rPr>
              <w:t>расстекление</w:t>
            </w:r>
            <w:proofErr w:type="spellEnd"/>
            <w:r w:rsidRPr="00076B95">
              <w:rPr>
                <w:sz w:val="22"/>
                <w:szCs w:val="22"/>
              </w:rPr>
              <w:t xml:space="preserve"> (5 кПа)</w:t>
            </w:r>
          </w:p>
        </w:tc>
        <w:tc>
          <w:tcPr>
            <w:tcW w:w="2465" w:type="dxa"/>
            <w:shd w:val="clear" w:color="auto" w:fill="auto"/>
          </w:tcPr>
          <w:p w14:paraId="46C9C14E" w14:textId="77777777" w:rsidR="00CC6D80" w:rsidRPr="00076B95" w:rsidRDefault="00CC6D80" w:rsidP="006A3A2C">
            <w:pPr>
              <w:jc w:val="center"/>
              <w:rPr>
                <w:sz w:val="22"/>
                <w:szCs w:val="22"/>
              </w:rPr>
            </w:pPr>
            <w:r w:rsidRPr="00076B95">
              <w:rPr>
                <w:sz w:val="22"/>
                <w:szCs w:val="22"/>
              </w:rPr>
              <w:t>&gt;815,4</w:t>
            </w:r>
          </w:p>
        </w:tc>
      </w:tr>
      <w:tr w:rsidR="00CC6D80" w:rsidRPr="00076B95" w14:paraId="34AE721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1E621AE4" w14:textId="77777777" w:rsidR="00CC6D80" w:rsidRPr="00076B95" w:rsidRDefault="00CC6D80" w:rsidP="006A3A2C">
            <w:pPr>
              <w:jc w:val="center"/>
              <w:rPr>
                <w:b/>
                <w:sz w:val="22"/>
                <w:szCs w:val="22"/>
              </w:rPr>
            </w:pPr>
            <w:r w:rsidRPr="00076B95">
              <w:rPr>
                <w:b/>
                <w:sz w:val="22"/>
                <w:szCs w:val="22"/>
              </w:rPr>
              <w:t>Степень травмирования людей на расстоянии от эпицентра взрыва, м</w:t>
            </w:r>
          </w:p>
        </w:tc>
      </w:tr>
      <w:tr w:rsidR="00CC6D80" w:rsidRPr="00076B95" w14:paraId="340D0893"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35BF7AF" w14:textId="77777777" w:rsidR="00CC6D80" w:rsidRPr="00076B95" w:rsidRDefault="00CC6D80" w:rsidP="006A3A2C">
            <w:pPr>
              <w:rPr>
                <w:sz w:val="22"/>
                <w:szCs w:val="22"/>
              </w:rPr>
            </w:pPr>
            <w:r w:rsidRPr="00076B95">
              <w:rPr>
                <w:sz w:val="22"/>
                <w:szCs w:val="22"/>
              </w:rPr>
              <w:t>летальная (&gt;100 кПа)</w:t>
            </w:r>
          </w:p>
        </w:tc>
        <w:tc>
          <w:tcPr>
            <w:tcW w:w="2465" w:type="dxa"/>
            <w:shd w:val="clear" w:color="auto" w:fill="auto"/>
          </w:tcPr>
          <w:p w14:paraId="1A39BCCF" w14:textId="77777777" w:rsidR="00CC6D80" w:rsidRPr="00076B95" w:rsidRDefault="00CC6D80" w:rsidP="006A3A2C">
            <w:pPr>
              <w:jc w:val="center"/>
              <w:rPr>
                <w:sz w:val="22"/>
                <w:szCs w:val="22"/>
              </w:rPr>
            </w:pPr>
            <w:r w:rsidRPr="00076B95">
              <w:rPr>
                <w:sz w:val="22"/>
                <w:szCs w:val="22"/>
              </w:rPr>
              <w:t>&lt;85,6</w:t>
            </w:r>
          </w:p>
        </w:tc>
      </w:tr>
      <w:tr w:rsidR="00CC6D80" w:rsidRPr="00076B95" w14:paraId="282CC599"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30EABCB" w14:textId="77777777" w:rsidR="00CC6D80" w:rsidRPr="00076B95" w:rsidRDefault="00CC6D80" w:rsidP="006A3A2C">
            <w:pPr>
              <w:rPr>
                <w:sz w:val="22"/>
                <w:szCs w:val="22"/>
              </w:rPr>
            </w:pPr>
            <w:r w:rsidRPr="00076B95">
              <w:rPr>
                <w:sz w:val="22"/>
                <w:szCs w:val="22"/>
              </w:rPr>
              <w:t>тяжелая (100÷60 кПа)</w:t>
            </w:r>
          </w:p>
        </w:tc>
        <w:tc>
          <w:tcPr>
            <w:tcW w:w="2465" w:type="dxa"/>
            <w:shd w:val="clear" w:color="auto" w:fill="auto"/>
          </w:tcPr>
          <w:p w14:paraId="14E17406" w14:textId="77777777" w:rsidR="00CC6D80" w:rsidRPr="00076B95" w:rsidRDefault="00CC6D80" w:rsidP="006A3A2C">
            <w:pPr>
              <w:jc w:val="center"/>
              <w:rPr>
                <w:sz w:val="22"/>
                <w:szCs w:val="22"/>
              </w:rPr>
            </w:pPr>
            <w:r w:rsidRPr="00076B95">
              <w:rPr>
                <w:sz w:val="22"/>
                <w:szCs w:val="22"/>
              </w:rPr>
              <w:t>85,6÷165,4</w:t>
            </w:r>
          </w:p>
        </w:tc>
      </w:tr>
      <w:tr w:rsidR="00CC6D80" w:rsidRPr="00076B95" w14:paraId="2249656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58A559FE" w14:textId="77777777" w:rsidR="00CC6D80" w:rsidRPr="00076B95" w:rsidRDefault="00CC6D80" w:rsidP="006A3A2C">
            <w:pPr>
              <w:rPr>
                <w:sz w:val="22"/>
                <w:szCs w:val="22"/>
              </w:rPr>
            </w:pPr>
            <w:r w:rsidRPr="00076B95">
              <w:rPr>
                <w:sz w:val="22"/>
                <w:szCs w:val="22"/>
              </w:rPr>
              <w:t>средняя (60÷40 кПа)</w:t>
            </w:r>
          </w:p>
        </w:tc>
        <w:tc>
          <w:tcPr>
            <w:tcW w:w="2465" w:type="dxa"/>
            <w:shd w:val="clear" w:color="auto" w:fill="auto"/>
          </w:tcPr>
          <w:p w14:paraId="5A7A5630" w14:textId="77777777" w:rsidR="00CC6D80" w:rsidRPr="00076B95" w:rsidRDefault="00CC6D80" w:rsidP="006A3A2C">
            <w:pPr>
              <w:jc w:val="center"/>
              <w:rPr>
                <w:sz w:val="22"/>
                <w:szCs w:val="22"/>
              </w:rPr>
            </w:pPr>
            <w:r w:rsidRPr="00076B95">
              <w:rPr>
                <w:sz w:val="22"/>
                <w:szCs w:val="22"/>
              </w:rPr>
              <w:t>165,4÷210,5</w:t>
            </w:r>
          </w:p>
        </w:tc>
      </w:tr>
      <w:tr w:rsidR="00CC6D80" w:rsidRPr="00076B95" w14:paraId="51299E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4C2E9F7" w14:textId="77777777" w:rsidR="00CC6D80" w:rsidRPr="00076B95" w:rsidRDefault="00CC6D80" w:rsidP="006A3A2C">
            <w:pPr>
              <w:rPr>
                <w:sz w:val="22"/>
                <w:szCs w:val="22"/>
              </w:rPr>
            </w:pPr>
            <w:r w:rsidRPr="00076B95">
              <w:rPr>
                <w:sz w:val="22"/>
                <w:szCs w:val="22"/>
              </w:rPr>
              <w:t>легкая (40÷20 кПа)</w:t>
            </w:r>
          </w:p>
        </w:tc>
        <w:tc>
          <w:tcPr>
            <w:tcW w:w="2465" w:type="dxa"/>
            <w:shd w:val="clear" w:color="auto" w:fill="auto"/>
          </w:tcPr>
          <w:p w14:paraId="74969D9E" w14:textId="77777777" w:rsidR="00CC6D80" w:rsidRPr="00076B95" w:rsidRDefault="00CC6D80" w:rsidP="006A3A2C">
            <w:pPr>
              <w:jc w:val="center"/>
              <w:rPr>
                <w:sz w:val="22"/>
                <w:szCs w:val="22"/>
              </w:rPr>
            </w:pPr>
            <w:r w:rsidRPr="00076B95">
              <w:rPr>
                <w:sz w:val="22"/>
                <w:szCs w:val="22"/>
              </w:rPr>
              <w:t>210,5÷432,7</w:t>
            </w:r>
          </w:p>
        </w:tc>
      </w:tr>
      <w:tr w:rsidR="00CC6D80" w:rsidRPr="00076B95" w14:paraId="5015D18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464" w:type="dxa"/>
            <w:gridSpan w:val="2"/>
            <w:shd w:val="clear" w:color="auto" w:fill="auto"/>
          </w:tcPr>
          <w:p w14:paraId="44A02E1C" w14:textId="77777777" w:rsidR="00CC6D80" w:rsidRPr="00076B95" w:rsidRDefault="00CC6D80" w:rsidP="006A3A2C">
            <w:pPr>
              <w:jc w:val="center"/>
              <w:rPr>
                <w:b/>
                <w:sz w:val="22"/>
                <w:szCs w:val="22"/>
              </w:rPr>
            </w:pPr>
            <w:r w:rsidRPr="00076B95">
              <w:rPr>
                <w:b/>
                <w:sz w:val="22"/>
                <w:szCs w:val="22"/>
              </w:rPr>
              <w:t>Огненный шар</w:t>
            </w:r>
          </w:p>
        </w:tc>
      </w:tr>
      <w:tr w:rsidR="00CC6D80" w:rsidRPr="00076B95" w14:paraId="1D5A37A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7013C3FD" w14:textId="77777777" w:rsidR="00CC6D80" w:rsidRPr="00076B95" w:rsidRDefault="00CC6D80" w:rsidP="006A3A2C">
            <w:pPr>
              <w:rPr>
                <w:sz w:val="22"/>
                <w:szCs w:val="22"/>
              </w:rPr>
            </w:pPr>
            <w:r w:rsidRPr="00076B95">
              <w:rPr>
                <w:sz w:val="22"/>
                <w:szCs w:val="22"/>
              </w:rPr>
              <w:t>Масса вещества, участвующего в образовании огненного шара, кг</w:t>
            </w:r>
          </w:p>
        </w:tc>
        <w:tc>
          <w:tcPr>
            <w:tcW w:w="2465" w:type="dxa"/>
            <w:shd w:val="clear" w:color="auto" w:fill="auto"/>
          </w:tcPr>
          <w:p w14:paraId="4152B799" w14:textId="77777777" w:rsidR="00CC6D80" w:rsidRPr="00076B95" w:rsidRDefault="00CC6D80" w:rsidP="006A3A2C">
            <w:pPr>
              <w:jc w:val="center"/>
              <w:rPr>
                <w:sz w:val="22"/>
                <w:szCs w:val="22"/>
              </w:rPr>
            </w:pPr>
            <w:r w:rsidRPr="00076B95">
              <w:rPr>
                <w:sz w:val="22"/>
                <w:szCs w:val="22"/>
              </w:rPr>
              <w:t>4800</w:t>
            </w:r>
          </w:p>
        </w:tc>
      </w:tr>
      <w:tr w:rsidR="00CC6D80" w:rsidRPr="00076B95" w14:paraId="60EBCA8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29150D88" w14:textId="77777777" w:rsidR="00CC6D80" w:rsidRPr="00076B95" w:rsidRDefault="00CC6D80" w:rsidP="006A3A2C">
            <w:pPr>
              <w:rPr>
                <w:sz w:val="22"/>
                <w:szCs w:val="22"/>
              </w:rPr>
            </w:pPr>
            <w:r w:rsidRPr="00076B95">
              <w:rPr>
                <w:sz w:val="22"/>
                <w:szCs w:val="22"/>
              </w:rPr>
              <w:lastRenderedPageBreak/>
              <w:t>Коэффициент участия газа в огненном шаре</w:t>
            </w:r>
          </w:p>
        </w:tc>
        <w:tc>
          <w:tcPr>
            <w:tcW w:w="2465" w:type="dxa"/>
            <w:shd w:val="clear" w:color="auto" w:fill="auto"/>
          </w:tcPr>
          <w:p w14:paraId="27B4DF6B" w14:textId="77777777" w:rsidR="00CC6D80" w:rsidRPr="00076B95" w:rsidRDefault="00CC6D80" w:rsidP="006A3A2C">
            <w:pPr>
              <w:jc w:val="center"/>
              <w:rPr>
                <w:sz w:val="22"/>
                <w:szCs w:val="22"/>
              </w:rPr>
            </w:pPr>
            <w:r w:rsidRPr="00076B95">
              <w:rPr>
                <w:sz w:val="22"/>
                <w:szCs w:val="22"/>
              </w:rPr>
              <w:t>0,6</w:t>
            </w:r>
          </w:p>
        </w:tc>
      </w:tr>
      <w:tr w:rsidR="00CC6D80" w:rsidRPr="00076B95" w14:paraId="360B2E8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50C4D7BC" w14:textId="77777777" w:rsidR="00CC6D80" w:rsidRPr="00076B95" w:rsidRDefault="00CC6D80" w:rsidP="006A3A2C">
            <w:pPr>
              <w:rPr>
                <w:sz w:val="22"/>
                <w:szCs w:val="22"/>
              </w:rPr>
            </w:pPr>
            <w:r w:rsidRPr="00076B95">
              <w:rPr>
                <w:sz w:val="22"/>
                <w:szCs w:val="22"/>
              </w:rPr>
              <w:t>Диаметр огненного шара, м</w:t>
            </w:r>
          </w:p>
        </w:tc>
        <w:tc>
          <w:tcPr>
            <w:tcW w:w="2465" w:type="dxa"/>
            <w:shd w:val="clear" w:color="auto" w:fill="auto"/>
          </w:tcPr>
          <w:p w14:paraId="2A952077" w14:textId="77777777" w:rsidR="00CC6D80" w:rsidRPr="00076B95" w:rsidRDefault="00CC6D80" w:rsidP="006A3A2C">
            <w:pPr>
              <w:jc w:val="center"/>
              <w:rPr>
                <w:sz w:val="22"/>
                <w:szCs w:val="22"/>
              </w:rPr>
            </w:pPr>
            <w:r w:rsidRPr="00076B95">
              <w:rPr>
                <w:sz w:val="22"/>
                <w:szCs w:val="22"/>
              </w:rPr>
              <w:t>85,2</w:t>
            </w:r>
          </w:p>
        </w:tc>
      </w:tr>
      <w:tr w:rsidR="00CC6D80" w:rsidRPr="00076B95" w14:paraId="26A1DEF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605AF56" w14:textId="77777777" w:rsidR="00CC6D80" w:rsidRPr="00076B95" w:rsidRDefault="00CC6D80" w:rsidP="006A3A2C">
            <w:pPr>
              <w:rPr>
                <w:sz w:val="22"/>
                <w:szCs w:val="22"/>
              </w:rPr>
            </w:pPr>
            <w:r w:rsidRPr="00076B95">
              <w:rPr>
                <w:sz w:val="22"/>
                <w:szCs w:val="22"/>
              </w:rPr>
              <w:t>Время существования огненного шара, с</w:t>
            </w:r>
          </w:p>
        </w:tc>
        <w:tc>
          <w:tcPr>
            <w:tcW w:w="2465" w:type="dxa"/>
            <w:shd w:val="clear" w:color="auto" w:fill="auto"/>
          </w:tcPr>
          <w:p w14:paraId="03246776" w14:textId="77777777" w:rsidR="00CC6D80" w:rsidRPr="00076B95" w:rsidRDefault="00CC6D80" w:rsidP="006A3A2C">
            <w:pPr>
              <w:jc w:val="center"/>
              <w:rPr>
                <w:sz w:val="22"/>
                <w:szCs w:val="22"/>
              </w:rPr>
            </w:pPr>
            <w:r w:rsidRPr="00076B95">
              <w:rPr>
                <w:sz w:val="22"/>
                <w:szCs w:val="22"/>
              </w:rPr>
              <w:t>12,0</w:t>
            </w:r>
          </w:p>
        </w:tc>
      </w:tr>
      <w:tr w:rsidR="00CC6D80" w:rsidRPr="00076B95" w14:paraId="46C40A4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464" w:type="dxa"/>
            <w:gridSpan w:val="2"/>
            <w:shd w:val="clear" w:color="auto" w:fill="auto"/>
          </w:tcPr>
          <w:p w14:paraId="2AF2FC41" w14:textId="77777777" w:rsidR="00CC6D80" w:rsidRPr="00076B95" w:rsidRDefault="00CC6D80" w:rsidP="006A3A2C">
            <w:pPr>
              <w:jc w:val="center"/>
              <w:rPr>
                <w:sz w:val="22"/>
                <w:szCs w:val="22"/>
              </w:rPr>
            </w:pPr>
            <w:r w:rsidRPr="00076B95">
              <w:rPr>
                <w:b/>
                <w:sz w:val="22"/>
                <w:szCs w:val="22"/>
              </w:rPr>
              <w:t>Степень поражения людей на расстоянии от центра огненного шара, м</w:t>
            </w:r>
          </w:p>
        </w:tc>
      </w:tr>
      <w:tr w:rsidR="00CC6D80" w:rsidRPr="00076B95" w14:paraId="482748BC"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69CB1644"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III</w:t>
            </w:r>
            <w:r w:rsidRPr="00076B95">
              <w:rPr>
                <w:sz w:val="22"/>
                <w:szCs w:val="22"/>
              </w:rPr>
              <w:t xml:space="preserve"> степени (320 кДж/м</w:t>
            </w:r>
            <w:r w:rsidRPr="00076B95">
              <w:rPr>
                <w:sz w:val="22"/>
                <w:szCs w:val="22"/>
                <w:vertAlign w:val="superscript"/>
              </w:rPr>
              <w:t>2</w:t>
            </w:r>
            <w:r w:rsidRPr="00076B95">
              <w:rPr>
                <w:sz w:val="22"/>
                <w:szCs w:val="22"/>
              </w:rPr>
              <w:t>)</w:t>
            </w:r>
          </w:p>
        </w:tc>
        <w:tc>
          <w:tcPr>
            <w:tcW w:w="2465" w:type="dxa"/>
            <w:shd w:val="clear" w:color="auto" w:fill="auto"/>
          </w:tcPr>
          <w:p w14:paraId="2F220BB1" w14:textId="77777777" w:rsidR="00CC6D80" w:rsidRPr="00076B95" w:rsidRDefault="00CC6D80" w:rsidP="006A3A2C">
            <w:pPr>
              <w:jc w:val="center"/>
              <w:rPr>
                <w:sz w:val="22"/>
                <w:szCs w:val="22"/>
              </w:rPr>
            </w:pPr>
            <w:r w:rsidRPr="00076B95">
              <w:rPr>
                <w:sz w:val="22"/>
                <w:szCs w:val="22"/>
              </w:rPr>
              <w:t>20,0</w:t>
            </w:r>
          </w:p>
        </w:tc>
      </w:tr>
      <w:tr w:rsidR="00CC6D80" w:rsidRPr="00076B95" w14:paraId="41D08AA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261E406C"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II</w:t>
            </w:r>
            <w:r w:rsidRPr="00076B95">
              <w:rPr>
                <w:sz w:val="22"/>
                <w:szCs w:val="22"/>
              </w:rPr>
              <w:t xml:space="preserve"> степени (220 кДж/м</w:t>
            </w:r>
            <w:r w:rsidRPr="00076B95">
              <w:rPr>
                <w:sz w:val="22"/>
                <w:szCs w:val="22"/>
                <w:vertAlign w:val="superscript"/>
              </w:rPr>
              <w:t>2</w:t>
            </w:r>
            <w:r w:rsidRPr="00076B95">
              <w:rPr>
                <w:sz w:val="22"/>
                <w:szCs w:val="22"/>
              </w:rPr>
              <w:t>)</w:t>
            </w:r>
          </w:p>
        </w:tc>
        <w:tc>
          <w:tcPr>
            <w:tcW w:w="2465" w:type="dxa"/>
            <w:shd w:val="clear" w:color="auto" w:fill="auto"/>
          </w:tcPr>
          <w:p w14:paraId="719A26D4" w14:textId="77777777" w:rsidR="00CC6D80" w:rsidRPr="00076B95" w:rsidRDefault="00CC6D80" w:rsidP="006A3A2C">
            <w:pPr>
              <w:jc w:val="center"/>
              <w:rPr>
                <w:sz w:val="22"/>
                <w:szCs w:val="22"/>
              </w:rPr>
            </w:pPr>
            <w:r w:rsidRPr="00076B95">
              <w:rPr>
                <w:sz w:val="22"/>
                <w:szCs w:val="22"/>
              </w:rPr>
              <w:t>47,4</w:t>
            </w:r>
          </w:p>
        </w:tc>
      </w:tr>
      <w:tr w:rsidR="00CC6D80" w:rsidRPr="00076B95" w14:paraId="7FB68E77"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999" w:type="dxa"/>
            <w:shd w:val="clear" w:color="auto" w:fill="auto"/>
          </w:tcPr>
          <w:p w14:paraId="7864EBD5" w14:textId="77777777" w:rsidR="00CC6D80" w:rsidRPr="00076B95" w:rsidRDefault="00CC6D80" w:rsidP="006A3A2C">
            <w:pPr>
              <w:rPr>
                <w:sz w:val="22"/>
                <w:szCs w:val="22"/>
              </w:rPr>
            </w:pPr>
            <w:r w:rsidRPr="00076B95">
              <w:rPr>
                <w:sz w:val="22"/>
                <w:szCs w:val="22"/>
              </w:rPr>
              <w:t xml:space="preserve">ожог </w:t>
            </w:r>
            <w:r w:rsidRPr="00076B95">
              <w:rPr>
                <w:sz w:val="22"/>
                <w:szCs w:val="22"/>
                <w:lang w:val="en-US"/>
              </w:rPr>
              <w:t>I</w:t>
            </w:r>
            <w:r w:rsidRPr="00076B95">
              <w:rPr>
                <w:sz w:val="22"/>
                <w:szCs w:val="22"/>
              </w:rPr>
              <w:t xml:space="preserve"> степени (120 кДж/м</w:t>
            </w:r>
            <w:r w:rsidRPr="00076B95">
              <w:rPr>
                <w:sz w:val="22"/>
                <w:szCs w:val="22"/>
                <w:vertAlign w:val="superscript"/>
              </w:rPr>
              <w:t>2</w:t>
            </w:r>
            <w:r w:rsidRPr="00076B95">
              <w:rPr>
                <w:sz w:val="22"/>
                <w:szCs w:val="22"/>
              </w:rPr>
              <w:t>)</w:t>
            </w:r>
          </w:p>
        </w:tc>
        <w:tc>
          <w:tcPr>
            <w:tcW w:w="2465" w:type="dxa"/>
            <w:shd w:val="clear" w:color="auto" w:fill="auto"/>
          </w:tcPr>
          <w:p w14:paraId="52B8342D" w14:textId="77777777" w:rsidR="00CC6D80" w:rsidRPr="00076B95" w:rsidRDefault="00CC6D80" w:rsidP="006A3A2C">
            <w:pPr>
              <w:jc w:val="center"/>
              <w:rPr>
                <w:sz w:val="22"/>
                <w:szCs w:val="22"/>
              </w:rPr>
            </w:pPr>
            <w:r w:rsidRPr="00076B95">
              <w:rPr>
                <w:sz w:val="22"/>
                <w:szCs w:val="22"/>
              </w:rPr>
              <w:t>64,2</w:t>
            </w:r>
          </w:p>
        </w:tc>
      </w:tr>
      <w:tr w:rsidR="00CC6D80" w:rsidRPr="00076B95" w14:paraId="261559C2"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999" w:type="dxa"/>
            <w:shd w:val="clear" w:color="auto" w:fill="auto"/>
          </w:tcPr>
          <w:p w14:paraId="19846F8E" w14:textId="77777777" w:rsidR="00CC6D80" w:rsidRPr="00076B95" w:rsidRDefault="00CC6D80" w:rsidP="006A3A2C">
            <w:pPr>
              <w:rPr>
                <w:sz w:val="22"/>
                <w:szCs w:val="22"/>
              </w:rPr>
            </w:pPr>
            <w:r w:rsidRPr="00076B95">
              <w:rPr>
                <w:sz w:val="22"/>
                <w:szCs w:val="22"/>
              </w:rPr>
              <w:t>болевой порог (20-60кДж/м</w:t>
            </w:r>
            <w:r w:rsidRPr="00076B95">
              <w:rPr>
                <w:sz w:val="22"/>
                <w:szCs w:val="22"/>
                <w:vertAlign w:val="superscript"/>
              </w:rPr>
              <w:t>2</w:t>
            </w:r>
            <w:r w:rsidRPr="00076B95">
              <w:rPr>
                <w:sz w:val="22"/>
                <w:szCs w:val="22"/>
              </w:rPr>
              <w:t>)</w:t>
            </w:r>
          </w:p>
        </w:tc>
        <w:tc>
          <w:tcPr>
            <w:tcW w:w="2465" w:type="dxa"/>
            <w:shd w:val="clear" w:color="auto" w:fill="auto"/>
          </w:tcPr>
          <w:p w14:paraId="08B86C09" w14:textId="77777777" w:rsidR="00CC6D80" w:rsidRPr="00076B95" w:rsidRDefault="00CC6D80" w:rsidP="006A3A2C">
            <w:pPr>
              <w:jc w:val="center"/>
              <w:rPr>
                <w:sz w:val="22"/>
                <w:szCs w:val="22"/>
              </w:rPr>
            </w:pPr>
            <w:r w:rsidRPr="00076B95">
              <w:rPr>
                <w:sz w:val="22"/>
                <w:szCs w:val="22"/>
              </w:rPr>
              <w:t>108,4</w:t>
            </w:r>
          </w:p>
        </w:tc>
      </w:tr>
    </w:tbl>
    <w:p w14:paraId="3D309305" w14:textId="77777777" w:rsidR="00CC6D80" w:rsidRPr="00A5149A" w:rsidRDefault="00CC6D80" w:rsidP="000C3481">
      <w:pPr>
        <w:suppressAutoHyphens/>
        <w:spacing w:before="120"/>
        <w:ind w:firstLine="720"/>
        <w:rPr>
          <w:sz w:val="28"/>
          <w:szCs w:val="28"/>
          <w:highlight w:val="yellow"/>
        </w:rPr>
      </w:pPr>
      <w:r w:rsidRPr="00A5149A">
        <w:rPr>
          <w:sz w:val="28"/>
          <w:szCs w:val="28"/>
        </w:rPr>
        <w:t xml:space="preserve">Для находящихся на открытой местности людей расстояние поражения </w:t>
      </w:r>
      <w:proofErr w:type="spellStart"/>
      <w:r w:rsidRPr="00A5149A">
        <w:rPr>
          <w:sz w:val="28"/>
          <w:szCs w:val="28"/>
        </w:rPr>
        <w:t>ВУВ</w:t>
      </w:r>
      <w:proofErr w:type="spellEnd"/>
      <w:r w:rsidRPr="00A5149A">
        <w:rPr>
          <w:sz w:val="28"/>
          <w:szCs w:val="28"/>
        </w:rPr>
        <w:t xml:space="preserve"> при различных режимах взрывного превращения облака ТВС, а также процент пораженных тепловым излучением от огневого шара или горящего пролива определяется по соответствующим графикам.</w:t>
      </w:r>
    </w:p>
    <w:p w14:paraId="07F88466" w14:textId="50B4CD11" w:rsidR="00CC6D80" w:rsidRPr="00A5149A" w:rsidRDefault="00CC6D80" w:rsidP="006540D2">
      <w:pPr>
        <w:keepNext/>
        <w:suppressAutoHyphens/>
        <w:jc w:val="right"/>
        <w:rPr>
          <w:b/>
          <w:sz w:val="28"/>
          <w:szCs w:val="28"/>
          <w:lang w:eastAsia="ar-SA" w:bidi="en-US"/>
        </w:rPr>
      </w:pPr>
      <w:r w:rsidRPr="00A5149A">
        <w:rPr>
          <w:b/>
          <w:sz w:val="28"/>
          <w:szCs w:val="28"/>
          <w:lang w:eastAsia="ar-SA" w:bidi="en-US"/>
        </w:rPr>
        <w:t>Таблица 6.</w:t>
      </w:r>
      <w:r w:rsidR="009952D4">
        <w:rPr>
          <w:b/>
          <w:sz w:val="28"/>
          <w:szCs w:val="28"/>
          <w:lang w:eastAsia="ar-SA" w:bidi="en-US"/>
        </w:rPr>
        <w:t>6</w:t>
      </w:r>
    </w:p>
    <w:p w14:paraId="63FBE597" w14:textId="77777777" w:rsidR="00CC6D80" w:rsidRPr="00A5149A" w:rsidRDefault="00CC6D80" w:rsidP="00CC6D80">
      <w:pPr>
        <w:keepNext/>
        <w:suppressAutoHyphens/>
        <w:spacing w:after="120"/>
        <w:jc w:val="center"/>
        <w:rPr>
          <w:b/>
          <w:sz w:val="28"/>
          <w:szCs w:val="28"/>
          <w:lang w:eastAsia="ar-SA" w:bidi="en-US"/>
        </w:rPr>
      </w:pPr>
      <w:r w:rsidRPr="00A5149A">
        <w:rPr>
          <w:b/>
          <w:sz w:val="28"/>
          <w:szCs w:val="28"/>
          <w:lang w:eastAsia="ar-SA" w:bidi="en-US"/>
        </w:rPr>
        <w:t>Результаты расчета зон действия поражающих факторов возможных аварий на транспорте, при перевозке бензина</w:t>
      </w:r>
    </w:p>
    <w:tbl>
      <w:tblPr>
        <w:tblStyle w:val="260"/>
        <w:tblW w:w="0" w:type="auto"/>
        <w:tblBorders>
          <w:top w:val="single" w:sz="8" w:space="0" w:color="auto"/>
          <w:left w:val="single" w:sz="8" w:space="0" w:color="auto"/>
          <w:bottom w:val="single" w:sz="8" w:space="0" w:color="auto"/>
          <w:right w:val="single" w:sz="8" w:space="0" w:color="auto"/>
          <w:insideH w:val="single" w:sz="8" w:space="0" w:color="auto"/>
          <w:insideV w:val="single" w:sz="8" w:space="0" w:color="auto"/>
        </w:tblBorders>
        <w:tblLook w:val="01E0" w:firstRow="1" w:lastRow="1" w:firstColumn="1" w:lastColumn="1" w:noHBand="0" w:noVBand="0"/>
      </w:tblPr>
      <w:tblGrid>
        <w:gridCol w:w="6639"/>
        <w:gridCol w:w="2695"/>
      </w:tblGrid>
      <w:tr w:rsidR="00CC6D80" w:rsidRPr="0096068B" w14:paraId="5C9570A7" w14:textId="77777777" w:rsidTr="006A3A2C">
        <w:trPr>
          <w:cnfStyle w:val="100000000000" w:firstRow="1" w:lastRow="0" w:firstColumn="0" w:lastColumn="0" w:oddVBand="0" w:evenVBand="0" w:oddHBand="0" w:evenHBand="0" w:firstRowFirstColumn="0" w:firstRowLastColumn="0" w:lastRowFirstColumn="0" w:lastRowLastColumn="0"/>
          <w:trHeight w:hRule="exact" w:val="340"/>
          <w:tblHeader/>
        </w:trPr>
        <w:tc>
          <w:tcPr>
            <w:tcW w:w="6647" w:type="dxa"/>
            <w:shd w:val="clear" w:color="auto" w:fill="auto"/>
          </w:tcPr>
          <w:p w14:paraId="51A3B5F5" w14:textId="77777777" w:rsidR="00CC6D80" w:rsidRPr="0096068B" w:rsidRDefault="00CC6D80" w:rsidP="006A3A2C">
            <w:pPr>
              <w:jc w:val="center"/>
              <w:rPr>
                <w:sz w:val="22"/>
                <w:szCs w:val="22"/>
              </w:rPr>
            </w:pPr>
            <w:r w:rsidRPr="0096068B">
              <w:rPr>
                <w:sz w:val="22"/>
                <w:szCs w:val="22"/>
              </w:rPr>
              <w:t>Параметры</w:t>
            </w:r>
          </w:p>
        </w:tc>
        <w:tc>
          <w:tcPr>
            <w:tcW w:w="2697" w:type="dxa"/>
            <w:shd w:val="clear" w:color="auto" w:fill="auto"/>
          </w:tcPr>
          <w:p w14:paraId="10886B9F" w14:textId="77777777" w:rsidR="00CC6D80" w:rsidRPr="0096068B" w:rsidRDefault="00CC6D80" w:rsidP="006A3A2C">
            <w:pPr>
              <w:jc w:val="center"/>
              <w:rPr>
                <w:sz w:val="22"/>
                <w:szCs w:val="22"/>
              </w:rPr>
            </w:pPr>
            <w:r w:rsidRPr="0096068B">
              <w:rPr>
                <w:sz w:val="22"/>
                <w:szCs w:val="22"/>
              </w:rPr>
              <w:t>Значения</w:t>
            </w:r>
          </w:p>
        </w:tc>
      </w:tr>
      <w:tr w:rsidR="00CC6D80" w:rsidRPr="0096068B" w14:paraId="2C5B5A9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6C0F91DA" w14:textId="77777777" w:rsidR="00CC6D80" w:rsidRPr="0096068B" w:rsidRDefault="00CC6D80" w:rsidP="006A3A2C">
            <w:pPr>
              <w:jc w:val="center"/>
              <w:rPr>
                <w:b/>
                <w:sz w:val="22"/>
                <w:szCs w:val="22"/>
              </w:rPr>
            </w:pPr>
            <w:r w:rsidRPr="0096068B">
              <w:rPr>
                <w:b/>
                <w:sz w:val="22"/>
                <w:szCs w:val="22"/>
              </w:rPr>
              <w:t>Автоцистерна с бензином, грузоподъемностью 8т.</w:t>
            </w:r>
          </w:p>
        </w:tc>
      </w:tr>
      <w:tr w:rsidR="00CC6D80" w:rsidRPr="0096068B" w14:paraId="14BCBB7A"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AE6EFA" w14:textId="77777777" w:rsidR="00CC6D80" w:rsidRPr="0096068B" w:rsidRDefault="00CC6D80" w:rsidP="006A3A2C">
            <w:pPr>
              <w:rPr>
                <w:sz w:val="22"/>
                <w:szCs w:val="22"/>
              </w:rPr>
            </w:pPr>
            <w:r w:rsidRPr="0096068B">
              <w:rPr>
                <w:sz w:val="22"/>
                <w:szCs w:val="22"/>
              </w:rPr>
              <w:t>Масса вещества, участвующего в образовании облака ТВС, кг</w:t>
            </w:r>
          </w:p>
        </w:tc>
        <w:tc>
          <w:tcPr>
            <w:tcW w:w="2697" w:type="dxa"/>
            <w:shd w:val="clear" w:color="auto" w:fill="auto"/>
          </w:tcPr>
          <w:p w14:paraId="09E441CB" w14:textId="77777777" w:rsidR="00CC6D80" w:rsidRPr="0096068B" w:rsidRDefault="00CC6D80" w:rsidP="006A3A2C">
            <w:pPr>
              <w:jc w:val="center"/>
              <w:rPr>
                <w:sz w:val="22"/>
                <w:szCs w:val="22"/>
              </w:rPr>
            </w:pPr>
            <w:r w:rsidRPr="0096068B">
              <w:rPr>
                <w:sz w:val="22"/>
                <w:szCs w:val="22"/>
              </w:rPr>
              <w:t>6400</w:t>
            </w:r>
          </w:p>
        </w:tc>
      </w:tr>
      <w:tr w:rsidR="00CC6D80" w:rsidRPr="0096068B" w14:paraId="5EE94EA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770E9AD" w14:textId="77777777" w:rsidR="00CC6D80" w:rsidRPr="0096068B" w:rsidRDefault="00CC6D80" w:rsidP="006A3A2C">
            <w:pPr>
              <w:rPr>
                <w:sz w:val="22"/>
                <w:szCs w:val="22"/>
              </w:rPr>
            </w:pPr>
            <w:r w:rsidRPr="0096068B">
              <w:rPr>
                <w:sz w:val="22"/>
                <w:szCs w:val="22"/>
              </w:rPr>
              <w:t>Коэффициент участия во взрыве</w:t>
            </w:r>
          </w:p>
        </w:tc>
        <w:tc>
          <w:tcPr>
            <w:tcW w:w="2697" w:type="dxa"/>
            <w:shd w:val="clear" w:color="auto" w:fill="auto"/>
          </w:tcPr>
          <w:p w14:paraId="31C147B9" w14:textId="77777777" w:rsidR="00CC6D80" w:rsidRPr="0096068B" w:rsidRDefault="00CC6D80" w:rsidP="006A3A2C">
            <w:pPr>
              <w:jc w:val="center"/>
              <w:rPr>
                <w:sz w:val="22"/>
                <w:szCs w:val="22"/>
              </w:rPr>
            </w:pPr>
            <w:r w:rsidRPr="0096068B">
              <w:rPr>
                <w:sz w:val="22"/>
                <w:szCs w:val="22"/>
              </w:rPr>
              <w:t>0,8</w:t>
            </w:r>
          </w:p>
        </w:tc>
      </w:tr>
      <w:tr w:rsidR="00CC6D80" w:rsidRPr="0096068B" w14:paraId="3E0F74B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377C7E8B" w14:textId="77777777" w:rsidR="00CC6D80" w:rsidRPr="0096068B" w:rsidRDefault="00CC6D80" w:rsidP="006A3A2C">
            <w:pPr>
              <w:jc w:val="center"/>
              <w:rPr>
                <w:sz w:val="22"/>
                <w:szCs w:val="22"/>
              </w:rPr>
            </w:pPr>
            <w:r w:rsidRPr="0096068B">
              <w:rPr>
                <w:b/>
                <w:sz w:val="22"/>
                <w:szCs w:val="22"/>
              </w:rPr>
              <w:t>Разрушение зданий и сооружений на расстоянии от эпицентра взрыва, м</w:t>
            </w:r>
          </w:p>
        </w:tc>
      </w:tr>
      <w:tr w:rsidR="00CC6D80" w:rsidRPr="0096068B" w14:paraId="1ABD427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1FD3844" w14:textId="77777777" w:rsidR="00CC6D80" w:rsidRPr="0096068B" w:rsidRDefault="00CC6D80" w:rsidP="006A3A2C">
            <w:pPr>
              <w:rPr>
                <w:sz w:val="22"/>
                <w:szCs w:val="22"/>
              </w:rPr>
            </w:pPr>
            <w:r w:rsidRPr="0096068B">
              <w:rPr>
                <w:sz w:val="22"/>
                <w:szCs w:val="22"/>
              </w:rPr>
              <w:t>полные (&gt;100 кПа)</w:t>
            </w:r>
          </w:p>
        </w:tc>
        <w:tc>
          <w:tcPr>
            <w:tcW w:w="2697" w:type="dxa"/>
            <w:shd w:val="clear" w:color="auto" w:fill="auto"/>
          </w:tcPr>
          <w:p w14:paraId="1A6473DA" w14:textId="77777777" w:rsidR="00CC6D80" w:rsidRPr="0096068B" w:rsidRDefault="00CC6D80" w:rsidP="006A3A2C">
            <w:pPr>
              <w:jc w:val="center"/>
              <w:rPr>
                <w:sz w:val="22"/>
                <w:szCs w:val="22"/>
              </w:rPr>
            </w:pPr>
            <w:r w:rsidRPr="0096068B">
              <w:rPr>
                <w:sz w:val="22"/>
                <w:szCs w:val="22"/>
              </w:rPr>
              <w:t>&lt;65,4</w:t>
            </w:r>
          </w:p>
        </w:tc>
      </w:tr>
      <w:tr w:rsidR="00CC6D80" w:rsidRPr="0096068B" w14:paraId="3089A5D3"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9AAD77E" w14:textId="77777777" w:rsidR="00CC6D80" w:rsidRPr="0096068B" w:rsidRDefault="00CC6D80" w:rsidP="006A3A2C">
            <w:pPr>
              <w:rPr>
                <w:sz w:val="22"/>
                <w:szCs w:val="22"/>
              </w:rPr>
            </w:pPr>
            <w:r w:rsidRPr="0096068B">
              <w:rPr>
                <w:sz w:val="22"/>
                <w:szCs w:val="22"/>
              </w:rPr>
              <w:t>сильные (100÷40 кПа)</w:t>
            </w:r>
          </w:p>
        </w:tc>
        <w:tc>
          <w:tcPr>
            <w:tcW w:w="2697" w:type="dxa"/>
            <w:shd w:val="clear" w:color="auto" w:fill="auto"/>
          </w:tcPr>
          <w:p w14:paraId="5A19F2EF" w14:textId="77777777" w:rsidR="00CC6D80" w:rsidRPr="0096068B" w:rsidRDefault="00CC6D80" w:rsidP="006A3A2C">
            <w:pPr>
              <w:jc w:val="center"/>
              <w:rPr>
                <w:sz w:val="22"/>
                <w:szCs w:val="22"/>
              </w:rPr>
            </w:pPr>
            <w:r w:rsidRPr="0096068B">
              <w:rPr>
                <w:sz w:val="22"/>
                <w:szCs w:val="22"/>
              </w:rPr>
              <w:t>65,4-110,0</w:t>
            </w:r>
          </w:p>
        </w:tc>
      </w:tr>
      <w:tr w:rsidR="00CC6D80" w:rsidRPr="0096068B" w14:paraId="3863B15B"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2BAB51D1" w14:textId="77777777" w:rsidR="00CC6D80" w:rsidRPr="0096068B" w:rsidRDefault="00CC6D80" w:rsidP="006A3A2C">
            <w:pPr>
              <w:rPr>
                <w:sz w:val="22"/>
                <w:szCs w:val="22"/>
              </w:rPr>
            </w:pPr>
            <w:r w:rsidRPr="0096068B">
              <w:rPr>
                <w:sz w:val="22"/>
                <w:szCs w:val="22"/>
              </w:rPr>
              <w:t>средние (40÷20 кПа)</w:t>
            </w:r>
          </w:p>
        </w:tc>
        <w:tc>
          <w:tcPr>
            <w:tcW w:w="2697" w:type="dxa"/>
            <w:shd w:val="clear" w:color="auto" w:fill="auto"/>
          </w:tcPr>
          <w:p w14:paraId="666E814F" w14:textId="77777777" w:rsidR="00CC6D80" w:rsidRPr="0096068B" w:rsidRDefault="00CC6D80" w:rsidP="006A3A2C">
            <w:pPr>
              <w:jc w:val="center"/>
              <w:rPr>
                <w:sz w:val="22"/>
                <w:szCs w:val="22"/>
              </w:rPr>
            </w:pPr>
            <w:r w:rsidRPr="0096068B">
              <w:rPr>
                <w:sz w:val="22"/>
                <w:szCs w:val="22"/>
              </w:rPr>
              <w:t>110,0-450,0</w:t>
            </w:r>
          </w:p>
        </w:tc>
      </w:tr>
      <w:tr w:rsidR="00CC6D80" w:rsidRPr="0096068B" w14:paraId="7FEE903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397BAFC" w14:textId="77777777" w:rsidR="00CC6D80" w:rsidRPr="0096068B" w:rsidRDefault="00CC6D80" w:rsidP="006A3A2C">
            <w:pPr>
              <w:rPr>
                <w:sz w:val="22"/>
                <w:szCs w:val="22"/>
              </w:rPr>
            </w:pPr>
            <w:r w:rsidRPr="0096068B">
              <w:rPr>
                <w:sz w:val="22"/>
                <w:szCs w:val="22"/>
              </w:rPr>
              <w:t>слабые (20÷10 кПа)</w:t>
            </w:r>
          </w:p>
        </w:tc>
        <w:tc>
          <w:tcPr>
            <w:tcW w:w="2697" w:type="dxa"/>
            <w:shd w:val="clear" w:color="auto" w:fill="auto"/>
          </w:tcPr>
          <w:p w14:paraId="4EED47F6" w14:textId="77777777" w:rsidR="00CC6D80" w:rsidRPr="0096068B" w:rsidRDefault="00CC6D80" w:rsidP="006A3A2C">
            <w:pPr>
              <w:jc w:val="center"/>
              <w:rPr>
                <w:sz w:val="22"/>
                <w:szCs w:val="22"/>
              </w:rPr>
            </w:pPr>
            <w:r w:rsidRPr="0096068B">
              <w:rPr>
                <w:sz w:val="22"/>
                <w:szCs w:val="22"/>
              </w:rPr>
              <w:t>450,0-687,7</w:t>
            </w:r>
          </w:p>
        </w:tc>
      </w:tr>
      <w:tr w:rsidR="00CC6D80" w:rsidRPr="0096068B" w14:paraId="61FFA47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7E1F84BD" w14:textId="77777777" w:rsidR="00CC6D80" w:rsidRPr="0096068B" w:rsidRDefault="00CC6D80" w:rsidP="006A3A2C">
            <w:pPr>
              <w:rPr>
                <w:sz w:val="22"/>
                <w:szCs w:val="22"/>
              </w:rPr>
            </w:pPr>
            <w:proofErr w:type="spellStart"/>
            <w:r w:rsidRPr="0096068B">
              <w:rPr>
                <w:sz w:val="22"/>
                <w:szCs w:val="22"/>
              </w:rPr>
              <w:t>расстекление</w:t>
            </w:r>
            <w:proofErr w:type="spellEnd"/>
            <w:r w:rsidRPr="0096068B">
              <w:rPr>
                <w:sz w:val="22"/>
                <w:szCs w:val="22"/>
              </w:rPr>
              <w:t xml:space="preserve"> (5 кПа)</w:t>
            </w:r>
          </w:p>
        </w:tc>
        <w:tc>
          <w:tcPr>
            <w:tcW w:w="2697" w:type="dxa"/>
            <w:shd w:val="clear" w:color="auto" w:fill="auto"/>
          </w:tcPr>
          <w:p w14:paraId="1A34431E" w14:textId="77777777" w:rsidR="00CC6D80" w:rsidRPr="0096068B" w:rsidRDefault="00CC6D80" w:rsidP="006A3A2C">
            <w:pPr>
              <w:jc w:val="center"/>
              <w:rPr>
                <w:sz w:val="22"/>
                <w:szCs w:val="22"/>
              </w:rPr>
            </w:pPr>
            <w:r w:rsidRPr="0096068B">
              <w:rPr>
                <w:sz w:val="22"/>
                <w:szCs w:val="22"/>
              </w:rPr>
              <w:t>&gt;687,7</w:t>
            </w:r>
          </w:p>
        </w:tc>
      </w:tr>
      <w:tr w:rsidR="00CC6D80" w:rsidRPr="0096068B" w14:paraId="3E1505AB"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9344" w:type="dxa"/>
            <w:gridSpan w:val="2"/>
            <w:shd w:val="clear" w:color="auto" w:fill="auto"/>
          </w:tcPr>
          <w:p w14:paraId="27568ABC" w14:textId="77777777" w:rsidR="00CC6D80" w:rsidRPr="0096068B" w:rsidRDefault="00CC6D80" w:rsidP="006A3A2C">
            <w:pPr>
              <w:jc w:val="center"/>
              <w:rPr>
                <w:sz w:val="22"/>
                <w:szCs w:val="22"/>
              </w:rPr>
            </w:pPr>
            <w:r w:rsidRPr="0096068B">
              <w:rPr>
                <w:b/>
                <w:sz w:val="22"/>
                <w:szCs w:val="22"/>
              </w:rPr>
              <w:t>Степень травмирования людей на расстоянии от эпицентра взрыва, м</w:t>
            </w:r>
          </w:p>
        </w:tc>
      </w:tr>
      <w:tr w:rsidR="00CC6D80" w:rsidRPr="0096068B" w14:paraId="5FAB3F02"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78753E0" w14:textId="77777777" w:rsidR="00CC6D80" w:rsidRPr="0096068B" w:rsidRDefault="00CC6D80" w:rsidP="006A3A2C">
            <w:pPr>
              <w:rPr>
                <w:sz w:val="22"/>
                <w:szCs w:val="22"/>
              </w:rPr>
            </w:pPr>
            <w:r w:rsidRPr="0096068B">
              <w:rPr>
                <w:sz w:val="22"/>
                <w:szCs w:val="22"/>
              </w:rPr>
              <w:t>летальная (&gt;100 кПа)</w:t>
            </w:r>
          </w:p>
        </w:tc>
        <w:tc>
          <w:tcPr>
            <w:tcW w:w="2697" w:type="dxa"/>
            <w:shd w:val="clear" w:color="auto" w:fill="auto"/>
          </w:tcPr>
          <w:p w14:paraId="2DA9A1A7" w14:textId="77777777" w:rsidR="00CC6D80" w:rsidRPr="0096068B" w:rsidRDefault="00CC6D80" w:rsidP="006A3A2C">
            <w:pPr>
              <w:jc w:val="center"/>
              <w:rPr>
                <w:sz w:val="22"/>
                <w:szCs w:val="22"/>
              </w:rPr>
            </w:pPr>
            <w:r w:rsidRPr="0096068B">
              <w:rPr>
                <w:sz w:val="22"/>
                <w:szCs w:val="22"/>
              </w:rPr>
              <w:t>&lt;65,4</w:t>
            </w:r>
          </w:p>
        </w:tc>
      </w:tr>
      <w:tr w:rsidR="00CC6D80" w:rsidRPr="0096068B" w14:paraId="01661C9E"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79D2A89" w14:textId="77777777" w:rsidR="00CC6D80" w:rsidRPr="0096068B" w:rsidRDefault="00CC6D80" w:rsidP="006A3A2C">
            <w:pPr>
              <w:rPr>
                <w:sz w:val="22"/>
                <w:szCs w:val="22"/>
              </w:rPr>
            </w:pPr>
            <w:r w:rsidRPr="0096068B">
              <w:rPr>
                <w:sz w:val="22"/>
                <w:szCs w:val="22"/>
              </w:rPr>
              <w:t>тяжелая (100÷60 кПа)</w:t>
            </w:r>
          </w:p>
        </w:tc>
        <w:tc>
          <w:tcPr>
            <w:tcW w:w="2697" w:type="dxa"/>
            <w:shd w:val="clear" w:color="auto" w:fill="auto"/>
          </w:tcPr>
          <w:p w14:paraId="73759871" w14:textId="77777777" w:rsidR="00CC6D80" w:rsidRPr="0096068B" w:rsidRDefault="00CC6D80" w:rsidP="006A3A2C">
            <w:pPr>
              <w:jc w:val="center"/>
              <w:rPr>
                <w:sz w:val="22"/>
                <w:szCs w:val="22"/>
              </w:rPr>
            </w:pPr>
            <w:r w:rsidRPr="0096068B">
              <w:rPr>
                <w:sz w:val="22"/>
                <w:szCs w:val="22"/>
              </w:rPr>
              <w:t>65,4-88,5</w:t>
            </w:r>
          </w:p>
        </w:tc>
      </w:tr>
      <w:tr w:rsidR="00CC6D80" w:rsidRPr="0096068B" w14:paraId="2C5BC06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45648CB9" w14:textId="77777777" w:rsidR="00CC6D80" w:rsidRPr="0096068B" w:rsidRDefault="00CC6D80" w:rsidP="006A3A2C">
            <w:pPr>
              <w:rPr>
                <w:sz w:val="22"/>
                <w:szCs w:val="22"/>
              </w:rPr>
            </w:pPr>
            <w:r w:rsidRPr="0096068B">
              <w:rPr>
                <w:sz w:val="22"/>
                <w:szCs w:val="22"/>
              </w:rPr>
              <w:t>средняя (60÷40 кПа)</w:t>
            </w:r>
          </w:p>
        </w:tc>
        <w:tc>
          <w:tcPr>
            <w:tcW w:w="2697" w:type="dxa"/>
            <w:shd w:val="clear" w:color="auto" w:fill="auto"/>
          </w:tcPr>
          <w:p w14:paraId="3D777F4F" w14:textId="77777777" w:rsidR="00CC6D80" w:rsidRPr="0096068B" w:rsidRDefault="00CC6D80" w:rsidP="006A3A2C">
            <w:pPr>
              <w:jc w:val="center"/>
              <w:rPr>
                <w:sz w:val="22"/>
                <w:szCs w:val="22"/>
              </w:rPr>
            </w:pPr>
            <w:r w:rsidRPr="0096068B">
              <w:rPr>
                <w:sz w:val="22"/>
                <w:szCs w:val="22"/>
              </w:rPr>
              <w:t>88,5-110,0</w:t>
            </w:r>
          </w:p>
        </w:tc>
      </w:tr>
      <w:tr w:rsidR="00CC6D80" w:rsidRPr="0096068B" w14:paraId="7AF6499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56F227C8" w14:textId="77777777" w:rsidR="00CC6D80" w:rsidRPr="0096068B" w:rsidRDefault="00CC6D80" w:rsidP="006A3A2C">
            <w:pPr>
              <w:rPr>
                <w:sz w:val="22"/>
                <w:szCs w:val="22"/>
              </w:rPr>
            </w:pPr>
            <w:r w:rsidRPr="0096068B">
              <w:rPr>
                <w:sz w:val="22"/>
                <w:szCs w:val="22"/>
              </w:rPr>
              <w:t>легкая (40÷20 кПа)</w:t>
            </w:r>
          </w:p>
        </w:tc>
        <w:tc>
          <w:tcPr>
            <w:tcW w:w="2697" w:type="dxa"/>
            <w:shd w:val="clear" w:color="auto" w:fill="auto"/>
          </w:tcPr>
          <w:p w14:paraId="22ED0C1C" w14:textId="77777777" w:rsidR="00CC6D80" w:rsidRPr="0096068B" w:rsidRDefault="00CC6D80" w:rsidP="006A3A2C">
            <w:pPr>
              <w:jc w:val="center"/>
              <w:rPr>
                <w:sz w:val="22"/>
                <w:szCs w:val="22"/>
              </w:rPr>
            </w:pPr>
            <w:r w:rsidRPr="0096068B">
              <w:rPr>
                <w:sz w:val="22"/>
                <w:szCs w:val="22"/>
              </w:rPr>
              <w:t>110,0-450,0</w:t>
            </w:r>
          </w:p>
        </w:tc>
      </w:tr>
      <w:tr w:rsidR="00CC6D80" w:rsidRPr="0096068B" w14:paraId="11A77EA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5720144" w14:textId="77777777" w:rsidR="00CC6D80" w:rsidRPr="0096068B" w:rsidRDefault="00CC6D80" w:rsidP="006A3A2C">
            <w:pPr>
              <w:jc w:val="center"/>
              <w:rPr>
                <w:b/>
                <w:sz w:val="22"/>
                <w:szCs w:val="22"/>
              </w:rPr>
            </w:pPr>
            <w:r w:rsidRPr="0096068B">
              <w:rPr>
                <w:b/>
                <w:sz w:val="22"/>
                <w:szCs w:val="22"/>
              </w:rPr>
              <w:t>Пожар пролива</w:t>
            </w:r>
          </w:p>
        </w:tc>
      </w:tr>
      <w:tr w:rsidR="00CC6D80" w:rsidRPr="0096068B" w14:paraId="4AB857C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61B16955" w14:textId="77777777" w:rsidR="00CC6D80" w:rsidRPr="0096068B" w:rsidRDefault="00CC6D80" w:rsidP="006A3A2C">
            <w:pPr>
              <w:rPr>
                <w:sz w:val="22"/>
                <w:szCs w:val="22"/>
              </w:rPr>
            </w:pPr>
            <w:r w:rsidRPr="0096068B">
              <w:rPr>
                <w:sz w:val="22"/>
                <w:szCs w:val="22"/>
              </w:rPr>
              <w:t>Масса вещества в аварийном проливе, кг</w:t>
            </w:r>
          </w:p>
        </w:tc>
        <w:tc>
          <w:tcPr>
            <w:tcW w:w="2697" w:type="dxa"/>
            <w:shd w:val="clear" w:color="auto" w:fill="auto"/>
          </w:tcPr>
          <w:p w14:paraId="6E22DE55" w14:textId="77777777" w:rsidR="00CC6D80" w:rsidRPr="0096068B" w:rsidRDefault="00CC6D80" w:rsidP="006A3A2C">
            <w:pPr>
              <w:jc w:val="center"/>
              <w:rPr>
                <w:sz w:val="22"/>
                <w:szCs w:val="22"/>
              </w:rPr>
            </w:pPr>
            <w:r w:rsidRPr="0096068B">
              <w:rPr>
                <w:sz w:val="22"/>
                <w:szCs w:val="22"/>
              </w:rPr>
              <w:t>6400</w:t>
            </w:r>
          </w:p>
        </w:tc>
      </w:tr>
      <w:tr w:rsidR="00CC6D80" w:rsidRPr="0096068B" w14:paraId="0D7B446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1D0BE1D5" w14:textId="77777777" w:rsidR="00CC6D80" w:rsidRPr="0096068B" w:rsidRDefault="00CC6D80" w:rsidP="006A3A2C">
            <w:pPr>
              <w:rPr>
                <w:sz w:val="22"/>
                <w:szCs w:val="22"/>
              </w:rPr>
            </w:pPr>
            <w:r w:rsidRPr="0096068B">
              <w:rPr>
                <w:sz w:val="22"/>
                <w:szCs w:val="22"/>
              </w:rPr>
              <w:t>Коэффициент участия в пожаре</w:t>
            </w:r>
          </w:p>
        </w:tc>
        <w:tc>
          <w:tcPr>
            <w:tcW w:w="2697" w:type="dxa"/>
            <w:shd w:val="clear" w:color="auto" w:fill="auto"/>
          </w:tcPr>
          <w:p w14:paraId="6BE363DF" w14:textId="77777777" w:rsidR="00CC6D80" w:rsidRPr="0096068B" w:rsidRDefault="00CC6D80" w:rsidP="006A3A2C">
            <w:pPr>
              <w:jc w:val="center"/>
              <w:rPr>
                <w:sz w:val="22"/>
                <w:szCs w:val="22"/>
              </w:rPr>
            </w:pPr>
            <w:r w:rsidRPr="0096068B">
              <w:rPr>
                <w:sz w:val="22"/>
                <w:szCs w:val="22"/>
              </w:rPr>
              <w:t>0,8</w:t>
            </w:r>
          </w:p>
        </w:tc>
      </w:tr>
      <w:tr w:rsidR="00CC6D80" w:rsidRPr="0096068B" w14:paraId="5347D7DD"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4CFB9D33" w14:textId="0CE83B04" w:rsidR="00CC6D80" w:rsidRPr="0096068B" w:rsidRDefault="00CC6D80" w:rsidP="006A3A2C">
            <w:pPr>
              <w:rPr>
                <w:sz w:val="22"/>
                <w:szCs w:val="22"/>
              </w:rPr>
            </w:pPr>
            <w:r w:rsidRPr="0096068B">
              <w:rPr>
                <w:sz w:val="22"/>
                <w:szCs w:val="22"/>
              </w:rPr>
              <w:t>Максимальная площадь пожара (свободное разлитие),</w:t>
            </w:r>
            <w:r w:rsidR="00720A20" w:rsidRPr="0096068B">
              <w:rPr>
                <w:sz w:val="22"/>
                <w:szCs w:val="22"/>
              </w:rPr>
              <w:t xml:space="preserve"> </w:t>
            </w:r>
            <w:r w:rsidRPr="0096068B">
              <w:rPr>
                <w:sz w:val="22"/>
                <w:szCs w:val="22"/>
              </w:rPr>
              <w:t>м</w:t>
            </w:r>
            <w:r w:rsidRPr="0096068B">
              <w:rPr>
                <w:sz w:val="22"/>
                <w:szCs w:val="22"/>
                <w:vertAlign w:val="superscript"/>
              </w:rPr>
              <w:t>2</w:t>
            </w:r>
          </w:p>
        </w:tc>
        <w:tc>
          <w:tcPr>
            <w:tcW w:w="2697" w:type="dxa"/>
            <w:shd w:val="clear" w:color="auto" w:fill="auto"/>
          </w:tcPr>
          <w:p w14:paraId="6BCA8471" w14:textId="77777777" w:rsidR="00CC6D80" w:rsidRPr="0096068B" w:rsidRDefault="00CC6D80" w:rsidP="006A3A2C">
            <w:pPr>
              <w:jc w:val="center"/>
              <w:rPr>
                <w:sz w:val="22"/>
                <w:szCs w:val="22"/>
              </w:rPr>
            </w:pPr>
            <w:r w:rsidRPr="0096068B">
              <w:rPr>
                <w:sz w:val="22"/>
                <w:szCs w:val="22"/>
              </w:rPr>
              <w:t>175,4</w:t>
            </w:r>
          </w:p>
        </w:tc>
      </w:tr>
      <w:tr w:rsidR="00CC6D80" w:rsidRPr="0096068B" w14:paraId="73A93EF0"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06311A05" w14:textId="77777777" w:rsidR="00CC6D80" w:rsidRPr="0096068B" w:rsidRDefault="00CC6D80" w:rsidP="006A3A2C">
            <w:pPr>
              <w:rPr>
                <w:sz w:val="22"/>
                <w:szCs w:val="22"/>
              </w:rPr>
            </w:pPr>
            <w:r w:rsidRPr="0096068B">
              <w:rPr>
                <w:sz w:val="22"/>
                <w:szCs w:val="22"/>
              </w:rPr>
              <w:t>Эффективный диаметр пролива, м</w:t>
            </w:r>
          </w:p>
        </w:tc>
        <w:tc>
          <w:tcPr>
            <w:tcW w:w="2697" w:type="dxa"/>
            <w:shd w:val="clear" w:color="auto" w:fill="auto"/>
          </w:tcPr>
          <w:p w14:paraId="24BFF867" w14:textId="77777777" w:rsidR="00CC6D80" w:rsidRPr="0096068B" w:rsidRDefault="00CC6D80" w:rsidP="006A3A2C">
            <w:pPr>
              <w:jc w:val="center"/>
              <w:rPr>
                <w:sz w:val="22"/>
                <w:szCs w:val="22"/>
              </w:rPr>
            </w:pPr>
            <w:r w:rsidRPr="0096068B">
              <w:rPr>
                <w:sz w:val="22"/>
                <w:szCs w:val="22"/>
              </w:rPr>
              <w:t>15</w:t>
            </w:r>
          </w:p>
        </w:tc>
      </w:tr>
      <w:tr w:rsidR="00CC6D80" w:rsidRPr="0096068B" w14:paraId="47563506"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3EE06DE1" w14:textId="77777777" w:rsidR="00CC6D80" w:rsidRPr="0096068B" w:rsidRDefault="00CC6D80" w:rsidP="006A3A2C">
            <w:pPr>
              <w:rPr>
                <w:sz w:val="22"/>
                <w:szCs w:val="22"/>
              </w:rPr>
            </w:pPr>
            <w:r w:rsidRPr="0096068B">
              <w:rPr>
                <w:sz w:val="22"/>
                <w:szCs w:val="22"/>
              </w:rPr>
              <w:t>Высота пламени, м</w:t>
            </w:r>
          </w:p>
        </w:tc>
        <w:tc>
          <w:tcPr>
            <w:tcW w:w="2697" w:type="dxa"/>
            <w:shd w:val="clear" w:color="auto" w:fill="auto"/>
          </w:tcPr>
          <w:p w14:paraId="42E431C5" w14:textId="77777777" w:rsidR="00CC6D80" w:rsidRPr="0096068B" w:rsidRDefault="00CC6D80" w:rsidP="006A3A2C">
            <w:pPr>
              <w:jc w:val="center"/>
              <w:rPr>
                <w:sz w:val="22"/>
                <w:szCs w:val="22"/>
              </w:rPr>
            </w:pPr>
            <w:r w:rsidRPr="0096068B">
              <w:rPr>
                <w:sz w:val="22"/>
                <w:szCs w:val="22"/>
              </w:rPr>
              <w:t>4,8</w:t>
            </w:r>
          </w:p>
        </w:tc>
      </w:tr>
      <w:tr w:rsidR="00CC6D80" w:rsidRPr="0096068B" w14:paraId="2A7FC3F5"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9344" w:type="dxa"/>
            <w:gridSpan w:val="2"/>
            <w:shd w:val="clear" w:color="auto" w:fill="auto"/>
          </w:tcPr>
          <w:p w14:paraId="513CF494" w14:textId="77777777" w:rsidR="00CC6D80" w:rsidRPr="0096068B" w:rsidRDefault="00CC6D80" w:rsidP="006A3A2C">
            <w:pPr>
              <w:jc w:val="center"/>
              <w:rPr>
                <w:sz w:val="22"/>
                <w:szCs w:val="22"/>
              </w:rPr>
            </w:pPr>
            <w:r w:rsidRPr="0096068B">
              <w:rPr>
                <w:b/>
                <w:sz w:val="22"/>
                <w:szCs w:val="22"/>
              </w:rPr>
              <w:t>Степень поражения людей на расстоянии от фронта пламени, м</w:t>
            </w:r>
          </w:p>
        </w:tc>
      </w:tr>
      <w:tr w:rsidR="00CC6D80" w:rsidRPr="0096068B" w14:paraId="4D5F7F87"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028D60F4"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III</w:t>
            </w:r>
            <w:r w:rsidRPr="0096068B">
              <w:rPr>
                <w:sz w:val="22"/>
                <w:szCs w:val="22"/>
              </w:rPr>
              <w:t xml:space="preserve"> степени (320 кДж/м</w:t>
            </w:r>
            <w:r w:rsidRPr="0096068B">
              <w:rPr>
                <w:sz w:val="22"/>
                <w:szCs w:val="22"/>
                <w:vertAlign w:val="superscript"/>
              </w:rPr>
              <w:t>2</w:t>
            </w:r>
            <w:r w:rsidRPr="0096068B">
              <w:rPr>
                <w:sz w:val="22"/>
                <w:szCs w:val="22"/>
              </w:rPr>
              <w:t>)</w:t>
            </w:r>
          </w:p>
        </w:tc>
        <w:tc>
          <w:tcPr>
            <w:tcW w:w="2697" w:type="dxa"/>
            <w:shd w:val="clear" w:color="auto" w:fill="auto"/>
          </w:tcPr>
          <w:p w14:paraId="04CD270B" w14:textId="77777777" w:rsidR="00CC6D80" w:rsidRPr="0096068B" w:rsidRDefault="00CC6D80" w:rsidP="006A3A2C">
            <w:pPr>
              <w:jc w:val="center"/>
              <w:rPr>
                <w:sz w:val="22"/>
                <w:szCs w:val="22"/>
              </w:rPr>
            </w:pPr>
            <w:r w:rsidRPr="0096068B">
              <w:rPr>
                <w:sz w:val="22"/>
                <w:szCs w:val="22"/>
              </w:rPr>
              <w:t>22,5</w:t>
            </w:r>
          </w:p>
        </w:tc>
      </w:tr>
      <w:tr w:rsidR="00CC6D80" w:rsidRPr="0096068B" w14:paraId="2B3EC7D4"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63AC4728"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II</w:t>
            </w:r>
            <w:r w:rsidRPr="0096068B">
              <w:rPr>
                <w:sz w:val="22"/>
                <w:szCs w:val="22"/>
              </w:rPr>
              <w:t xml:space="preserve"> степени (220 кДж/м</w:t>
            </w:r>
            <w:r w:rsidRPr="0096068B">
              <w:rPr>
                <w:sz w:val="22"/>
                <w:szCs w:val="22"/>
                <w:vertAlign w:val="superscript"/>
              </w:rPr>
              <w:t>2</w:t>
            </w:r>
            <w:r w:rsidRPr="0096068B">
              <w:rPr>
                <w:sz w:val="22"/>
                <w:szCs w:val="22"/>
              </w:rPr>
              <w:t>)</w:t>
            </w:r>
          </w:p>
        </w:tc>
        <w:tc>
          <w:tcPr>
            <w:tcW w:w="2697" w:type="dxa"/>
            <w:shd w:val="clear" w:color="auto" w:fill="auto"/>
          </w:tcPr>
          <w:p w14:paraId="6332B461" w14:textId="77777777" w:rsidR="00CC6D80" w:rsidRPr="0096068B" w:rsidRDefault="00CC6D80" w:rsidP="006A3A2C">
            <w:pPr>
              <w:jc w:val="center"/>
              <w:rPr>
                <w:sz w:val="22"/>
                <w:szCs w:val="22"/>
              </w:rPr>
            </w:pPr>
            <w:r w:rsidRPr="0096068B">
              <w:rPr>
                <w:sz w:val="22"/>
                <w:szCs w:val="22"/>
              </w:rPr>
              <w:t>37,6</w:t>
            </w:r>
          </w:p>
        </w:tc>
      </w:tr>
      <w:tr w:rsidR="00CC6D80" w:rsidRPr="0096068B" w14:paraId="6065E104" w14:textId="77777777" w:rsidTr="006A3A2C">
        <w:trPr>
          <w:cnfStyle w:val="000000010000" w:firstRow="0" w:lastRow="0" w:firstColumn="0" w:lastColumn="0" w:oddVBand="0" w:evenVBand="0" w:oddHBand="0" w:evenHBand="1" w:firstRowFirstColumn="0" w:firstRowLastColumn="0" w:lastRowFirstColumn="0" w:lastRowLastColumn="0"/>
          <w:trHeight w:hRule="exact" w:val="340"/>
        </w:trPr>
        <w:tc>
          <w:tcPr>
            <w:tcW w:w="6647" w:type="dxa"/>
            <w:shd w:val="clear" w:color="auto" w:fill="auto"/>
          </w:tcPr>
          <w:p w14:paraId="2284DAA5" w14:textId="77777777" w:rsidR="00CC6D80" w:rsidRPr="0096068B" w:rsidRDefault="00CC6D80" w:rsidP="006A3A2C">
            <w:pPr>
              <w:rPr>
                <w:sz w:val="22"/>
                <w:szCs w:val="22"/>
              </w:rPr>
            </w:pPr>
            <w:r w:rsidRPr="0096068B">
              <w:rPr>
                <w:sz w:val="22"/>
                <w:szCs w:val="22"/>
              </w:rPr>
              <w:t xml:space="preserve">ожог </w:t>
            </w:r>
            <w:r w:rsidRPr="0096068B">
              <w:rPr>
                <w:sz w:val="22"/>
                <w:szCs w:val="22"/>
                <w:lang w:val="en-US"/>
              </w:rPr>
              <w:t>I</w:t>
            </w:r>
            <w:r w:rsidRPr="0096068B">
              <w:rPr>
                <w:sz w:val="22"/>
                <w:szCs w:val="22"/>
              </w:rPr>
              <w:t xml:space="preserve"> степени (120 кДж/м</w:t>
            </w:r>
            <w:r w:rsidRPr="0096068B">
              <w:rPr>
                <w:sz w:val="22"/>
                <w:szCs w:val="22"/>
                <w:vertAlign w:val="superscript"/>
              </w:rPr>
              <w:t>2</w:t>
            </w:r>
            <w:r w:rsidRPr="0096068B">
              <w:rPr>
                <w:sz w:val="22"/>
                <w:szCs w:val="22"/>
              </w:rPr>
              <w:t>)</w:t>
            </w:r>
          </w:p>
        </w:tc>
        <w:tc>
          <w:tcPr>
            <w:tcW w:w="2697" w:type="dxa"/>
            <w:shd w:val="clear" w:color="auto" w:fill="auto"/>
          </w:tcPr>
          <w:p w14:paraId="5DC4C27B" w14:textId="77777777" w:rsidR="00CC6D80" w:rsidRPr="0096068B" w:rsidRDefault="00CC6D80" w:rsidP="006A3A2C">
            <w:pPr>
              <w:jc w:val="center"/>
              <w:rPr>
                <w:sz w:val="22"/>
                <w:szCs w:val="22"/>
              </w:rPr>
            </w:pPr>
            <w:r w:rsidRPr="0096068B">
              <w:rPr>
                <w:sz w:val="22"/>
                <w:szCs w:val="22"/>
              </w:rPr>
              <w:t>57,6</w:t>
            </w:r>
          </w:p>
        </w:tc>
      </w:tr>
      <w:tr w:rsidR="00CC6D80" w:rsidRPr="0096068B" w14:paraId="12E83ABF" w14:textId="77777777" w:rsidTr="006A3A2C">
        <w:trPr>
          <w:cnfStyle w:val="000000100000" w:firstRow="0" w:lastRow="0" w:firstColumn="0" w:lastColumn="0" w:oddVBand="0" w:evenVBand="0" w:oddHBand="1" w:evenHBand="0" w:firstRowFirstColumn="0" w:firstRowLastColumn="0" w:lastRowFirstColumn="0" w:lastRowLastColumn="0"/>
          <w:trHeight w:hRule="exact" w:val="340"/>
        </w:trPr>
        <w:tc>
          <w:tcPr>
            <w:tcW w:w="6647" w:type="dxa"/>
            <w:shd w:val="clear" w:color="auto" w:fill="auto"/>
          </w:tcPr>
          <w:p w14:paraId="3F764BB7" w14:textId="77777777" w:rsidR="00CC6D80" w:rsidRPr="0096068B" w:rsidRDefault="00CC6D80" w:rsidP="006A3A2C">
            <w:pPr>
              <w:rPr>
                <w:sz w:val="22"/>
                <w:szCs w:val="22"/>
              </w:rPr>
            </w:pPr>
            <w:r w:rsidRPr="0096068B">
              <w:rPr>
                <w:sz w:val="22"/>
                <w:szCs w:val="22"/>
              </w:rPr>
              <w:t>болевой порог (20-60кДж/м</w:t>
            </w:r>
            <w:r w:rsidRPr="0096068B">
              <w:rPr>
                <w:sz w:val="22"/>
                <w:szCs w:val="22"/>
                <w:vertAlign w:val="superscript"/>
              </w:rPr>
              <w:t>2</w:t>
            </w:r>
            <w:r w:rsidRPr="0096068B">
              <w:rPr>
                <w:sz w:val="22"/>
                <w:szCs w:val="22"/>
              </w:rPr>
              <w:t>)</w:t>
            </w:r>
          </w:p>
        </w:tc>
        <w:tc>
          <w:tcPr>
            <w:tcW w:w="2697" w:type="dxa"/>
            <w:shd w:val="clear" w:color="auto" w:fill="auto"/>
          </w:tcPr>
          <w:p w14:paraId="38438F96" w14:textId="77777777" w:rsidR="00CC6D80" w:rsidRPr="0096068B" w:rsidRDefault="00CC6D80" w:rsidP="006A3A2C">
            <w:pPr>
              <w:jc w:val="center"/>
              <w:rPr>
                <w:sz w:val="22"/>
                <w:szCs w:val="22"/>
              </w:rPr>
            </w:pPr>
            <w:r w:rsidRPr="0096068B">
              <w:rPr>
                <w:sz w:val="22"/>
                <w:szCs w:val="22"/>
              </w:rPr>
              <w:t>92,2</w:t>
            </w:r>
          </w:p>
        </w:tc>
      </w:tr>
    </w:tbl>
    <w:p w14:paraId="2E13D1FB" w14:textId="77777777" w:rsidR="00CC6D80" w:rsidRPr="00A5149A" w:rsidRDefault="00CC6D80" w:rsidP="000C3481">
      <w:pPr>
        <w:suppressAutoHyphens/>
        <w:spacing w:before="120"/>
        <w:ind w:firstLine="720"/>
        <w:rPr>
          <w:sz w:val="28"/>
          <w:szCs w:val="28"/>
        </w:rPr>
      </w:pPr>
      <w:r w:rsidRPr="00A5149A">
        <w:rPr>
          <w:sz w:val="28"/>
          <w:szCs w:val="28"/>
        </w:rPr>
        <w:lastRenderedPageBreak/>
        <w:t xml:space="preserve">Сложилось так, что трассы автомобильных дорог в некоторых населенных пунктах проходят через их центр. При этом опасности последствий ДТП может подвергнуться большое количество жителей этих населенных пунктов. </w:t>
      </w:r>
    </w:p>
    <w:p w14:paraId="496B6645" w14:textId="77777777" w:rsidR="00CC6D80" w:rsidRPr="00A5149A" w:rsidRDefault="00CC6D80" w:rsidP="00CC6D80">
      <w:pPr>
        <w:ind w:left="709"/>
        <w:rPr>
          <w:rFonts w:eastAsia="Calibri"/>
          <w:sz w:val="28"/>
          <w:szCs w:val="28"/>
          <w:u w:val="single"/>
          <w:lang w:eastAsia="en-US"/>
        </w:rPr>
      </w:pPr>
      <w:r w:rsidRPr="00A5149A">
        <w:rPr>
          <w:rFonts w:eastAsia="Calibri"/>
          <w:sz w:val="28"/>
          <w:szCs w:val="28"/>
          <w:u w:val="single"/>
          <w:lang w:eastAsia="en-US"/>
        </w:rPr>
        <w:t>Риск возникновения аварий на водном транспорте при перевозке опасных грузов</w:t>
      </w:r>
    </w:p>
    <w:p w14:paraId="383F47F9" w14:textId="77777777" w:rsidR="00CC6D80" w:rsidRPr="00B9481C" w:rsidRDefault="00CC6D80" w:rsidP="00C73B56">
      <w:pPr>
        <w:ind w:firstLine="709"/>
        <w:rPr>
          <w:rFonts w:cs="Arial"/>
          <w:bCs/>
          <w:sz w:val="28"/>
          <w:szCs w:val="28"/>
        </w:rPr>
      </w:pPr>
      <w:r w:rsidRPr="00A5149A">
        <w:rPr>
          <w:rFonts w:cs="Arial"/>
          <w:bCs/>
          <w:sz w:val="28"/>
          <w:szCs w:val="28"/>
        </w:rPr>
        <w:t xml:space="preserve">Проектируемая территория не попадает в зоны возникновения аварий на </w:t>
      </w:r>
      <w:r w:rsidRPr="00B9481C">
        <w:rPr>
          <w:rFonts w:cs="Arial"/>
          <w:bCs/>
          <w:sz w:val="28"/>
          <w:szCs w:val="28"/>
        </w:rPr>
        <w:t>водном транспорте.</w:t>
      </w:r>
    </w:p>
    <w:p w14:paraId="6EB8EC4D" w14:textId="77777777"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железнодорожном транспорте при перевозке опасных грузов</w:t>
      </w:r>
    </w:p>
    <w:p w14:paraId="4F0C1FFF" w14:textId="0F931BD2" w:rsidR="00CC6D80" w:rsidRPr="00B9481C" w:rsidRDefault="00CC6D80" w:rsidP="0008259D">
      <w:pPr>
        <w:ind w:firstLine="709"/>
        <w:rPr>
          <w:rFonts w:cs="Arial"/>
          <w:bCs/>
          <w:sz w:val="28"/>
          <w:szCs w:val="28"/>
        </w:rPr>
      </w:pPr>
      <w:r w:rsidRPr="00B9481C">
        <w:rPr>
          <w:rFonts w:cs="Arial"/>
          <w:bCs/>
          <w:sz w:val="28"/>
          <w:szCs w:val="28"/>
        </w:rPr>
        <w:t xml:space="preserve">Проектируемая территория </w:t>
      </w:r>
      <w:r w:rsidR="0008259D" w:rsidRPr="00B9481C">
        <w:rPr>
          <w:rFonts w:cs="Arial"/>
          <w:bCs/>
          <w:sz w:val="28"/>
          <w:szCs w:val="28"/>
        </w:rPr>
        <w:t xml:space="preserve">не </w:t>
      </w:r>
      <w:r w:rsidRPr="00B9481C">
        <w:rPr>
          <w:rFonts w:cs="Arial"/>
          <w:bCs/>
          <w:sz w:val="28"/>
          <w:szCs w:val="28"/>
        </w:rPr>
        <w:t xml:space="preserve">попадает в зону риска возникновения аварий на железнодорожном транспорте. </w:t>
      </w:r>
    </w:p>
    <w:p w14:paraId="1F3458DF" w14:textId="10ADA470" w:rsidR="00CC6D80" w:rsidRPr="00B9481C" w:rsidRDefault="00CC6D80" w:rsidP="00CC6D80">
      <w:pPr>
        <w:ind w:firstLine="709"/>
        <w:rPr>
          <w:rFonts w:eastAsia="Calibri"/>
          <w:sz w:val="28"/>
          <w:szCs w:val="28"/>
          <w:u w:val="single"/>
          <w:lang w:eastAsia="en-US"/>
        </w:rPr>
      </w:pPr>
      <w:r w:rsidRPr="00B9481C">
        <w:rPr>
          <w:rFonts w:eastAsia="Calibri"/>
          <w:sz w:val="28"/>
          <w:szCs w:val="28"/>
          <w:u w:val="single"/>
          <w:lang w:eastAsia="en-US"/>
        </w:rPr>
        <w:t>Риск возникновения аварий на трубопроводном транспорте при транспортировке опасных грузов</w:t>
      </w:r>
    </w:p>
    <w:p w14:paraId="440C814C" w14:textId="1482C839" w:rsidR="00EC294A" w:rsidRPr="00A5149A" w:rsidRDefault="00EC294A" w:rsidP="00EC294A">
      <w:pPr>
        <w:ind w:firstLine="709"/>
        <w:rPr>
          <w:rFonts w:cs="Arial"/>
          <w:bCs/>
          <w:sz w:val="28"/>
          <w:szCs w:val="28"/>
        </w:rPr>
      </w:pPr>
      <w:r w:rsidRPr="00B9481C">
        <w:rPr>
          <w:rFonts w:cs="Arial"/>
          <w:bCs/>
          <w:sz w:val="28"/>
          <w:szCs w:val="28"/>
        </w:rPr>
        <w:t>Проектируемая территория не попадает в зону риска возникновения аварий на трубопроводном транспорте.</w:t>
      </w:r>
      <w:r w:rsidRPr="00A5149A">
        <w:rPr>
          <w:rFonts w:cs="Arial"/>
          <w:bCs/>
          <w:sz w:val="28"/>
          <w:szCs w:val="28"/>
        </w:rPr>
        <w:t xml:space="preserve"> </w:t>
      </w:r>
    </w:p>
    <w:p w14:paraId="7D7A29E4" w14:textId="5D772A06" w:rsidR="00CC6D80" w:rsidRPr="00A5149A" w:rsidRDefault="00BA0D34" w:rsidP="00BA0D34">
      <w:pPr>
        <w:pStyle w:val="30"/>
        <w:rPr>
          <w:i w:val="0"/>
          <w:sz w:val="28"/>
          <w:szCs w:val="28"/>
        </w:rPr>
      </w:pPr>
      <w:bookmarkStart w:id="182" w:name="_Toc515025712"/>
      <w:bookmarkStart w:id="183" w:name="_Toc515875231"/>
      <w:bookmarkStart w:id="184" w:name="_Toc518481639"/>
      <w:bookmarkStart w:id="185" w:name="_Toc520277896"/>
      <w:bookmarkStart w:id="186" w:name="_Toc16761368"/>
      <w:bookmarkStart w:id="187" w:name="_Toc52356475"/>
      <w:bookmarkStart w:id="188" w:name="_Toc67388858"/>
      <w:bookmarkStart w:id="189" w:name="_Toc70076879"/>
      <w:bookmarkStart w:id="190" w:name="_Toc78378185"/>
      <w:bookmarkStart w:id="191" w:name="_Toc80880524"/>
      <w:bookmarkStart w:id="192" w:name="_Toc105658684"/>
      <w:bookmarkStart w:id="193" w:name="_Toc165539050"/>
      <w:r>
        <w:rPr>
          <w:i w:val="0"/>
          <w:sz w:val="28"/>
          <w:szCs w:val="28"/>
        </w:rPr>
        <w:t xml:space="preserve">6.3.4 </w:t>
      </w:r>
      <w:r w:rsidR="00CC6D80" w:rsidRPr="00A5149A">
        <w:rPr>
          <w:i w:val="0"/>
          <w:sz w:val="28"/>
          <w:szCs w:val="28"/>
        </w:rPr>
        <w:t xml:space="preserve">Перечень источников чрезвычайных ситуаций биолого-социального характера на территории </w:t>
      </w:r>
      <w:bookmarkEnd w:id="182"/>
      <w:bookmarkEnd w:id="183"/>
      <w:bookmarkEnd w:id="184"/>
      <w:bookmarkEnd w:id="185"/>
      <w:bookmarkEnd w:id="186"/>
      <w:bookmarkEnd w:id="187"/>
      <w:bookmarkEnd w:id="188"/>
      <w:bookmarkEnd w:id="189"/>
      <w:bookmarkEnd w:id="190"/>
      <w:bookmarkEnd w:id="191"/>
      <w:bookmarkEnd w:id="192"/>
      <w:r w:rsidR="00C953A8">
        <w:rPr>
          <w:i w:val="0"/>
          <w:iCs/>
          <w:sz w:val="28"/>
          <w:szCs w:val="28"/>
        </w:rPr>
        <w:t>Серебрянского</w:t>
      </w:r>
      <w:r w:rsidR="007C0DAB" w:rsidRPr="00A5149A">
        <w:rPr>
          <w:sz w:val="28"/>
          <w:szCs w:val="28"/>
        </w:rPr>
        <w:t xml:space="preserve"> </w:t>
      </w:r>
      <w:r w:rsidR="0090232B" w:rsidRPr="00A5149A">
        <w:rPr>
          <w:i w:val="0"/>
          <w:sz w:val="28"/>
          <w:szCs w:val="28"/>
        </w:rPr>
        <w:t>сельсовета</w:t>
      </w:r>
      <w:bookmarkEnd w:id="193"/>
    </w:p>
    <w:p w14:paraId="52A60BC2"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При неудовлетворительном санитарно-техническом состоянии систем централизованного водоснабжения, нарушении функционирования систем очистки питьевой воды, возникновении перебоев в обеззараживании питьевой воды 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HAnsi" w:cstheme="minorBidi"/>
          <w:sz w:val="28"/>
          <w:szCs w:val="28"/>
          <w:lang w:eastAsia="en-US"/>
        </w:rPr>
        <w:t>существуют предпосылки для возникновения массовых инфекционных заболеваний среди населения.</w:t>
      </w:r>
    </w:p>
    <w:p w14:paraId="471DFC19"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Возможными источниками биолого-социальной чрезвычайной ситуации и потенциально неблагополучными в эпидемиологическом отношении рассматриваются следующие объекты экономики:</w:t>
      </w:r>
    </w:p>
    <w:p w14:paraId="645D3720" w14:textId="09BED556"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предприятия общественного питания – нарушение санитарно-эпидемиологического режима, выпуск недоброкачественной продукции; </w:t>
      </w:r>
    </w:p>
    <w:p w14:paraId="6718C3FA" w14:textId="372124BF"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нарушение санитарно-эпидемиологического режима, недостатки диагностики, занос инфекционных заболеваний, аэробная инфекция, вирусные гепатиты и дифтерия; </w:t>
      </w:r>
    </w:p>
    <w:p w14:paraId="3C23499A" w14:textId="3C4B8C0A"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дошкольные образовательные учреждения и средние общеобразовательные школы нарушение санитарно-эпидемиологического режима. </w:t>
      </w:r>
    </w:p>
    <w:p w14:paraId="30CB757C" w14:textId="77777777" w:rsidR="00CC6D80" w:rsidRPr="00A5149A" w:rsidRDefault="00CC6D80" w:rsidP="00CC6D80">
      <w:pPr>
        <w:ind w:firstLine="709"/>
        <w:rPr>
          <w:rFonts w:eastAsiaTheme="minorHAnsi" w:cstheme="minorBidi"/>
          <w:sz w:val="28"/>
          <w:szCs w:val="28"/>
          <w:lang w:eastAsia="en-US"/>
        </w:rPr>
      </w:pPr>
      <w:r w:rsidRPr="00A5149A">
        <w:rPr>
          <w:rFonts w:eastAsiaTheme="minorHAnsi" w:cstheme="minorBidi"/>
          <w:sz w:val="28"/>
          <w:szCs w:val="28"/>
          <w:lang w:eastAsia="en-US"/>
        </w:rPr>
        <w:t xml:space="preserve">Наибольшую опасность из группы биолого-социальных ЧС представляют болезни диких животных (бешенство). Бешенство – острая вирусная болезнь животных и человека, характеризующаяся признаками </w:t>
      </w:r>
      <w:proofErr w:type="spellStart"/>
      <w:r w:rsidRPr="00A5149A">
        <w:rPr>
          <w:rFonts w:eastAsiaTheme="minorHAnsi" w:cstheme="minorBidi"/>
          <w:sz w:val="28"/>
          <w:szCs w:val="28"/>
          <w:lang w:eastAsia="en-US"/>
        </w:rPr>
        <w:t>полиоэнцефаломиелита</w:t>
      </w:r>
      <w:proofErr w:type="spellEnd"/>
      <w:r w:rsidRPr="00A5149A">
        <w:rPr>
          <w:rFonts w:eastAsiaTheme="minorHAnsi" w:cstheme="minorBidi"/>
          <w:sz w:val="28"/>
          <w:szCs w:val="28"/>
          <w:lang w:eastAsia="en-US"/>
        </w:rPr>
        <w:t xml:space="preserve"> и абсолютной летальностью.</w:t>
      </w:r>
    </w:p>
    <w:p w14:paraId="0866D60A" w14:textId="77777777" w:rsidR="00CC6D80" w:rsidRPr="00A5149A" w:rsidRDefault="00CC6D80" w:rsidP="00CC6D80">
      <w:pPr>
        <w:ind w:firstLine="709"/>
        <w:rPr>
          <w:rFonts w:eastAsiaTheme="minorHAnsi" w:cstheme="minorBidi"/>
          <w:sz w:val="28"/>
          <w:szCs w:val="28"/>
          <w:highlight w:val="yellow"/>
          <w:lang w:eastAsia="en-US"/>
        </w:rPr>
      </w:pPr>
      <w:r w:rsidRPr="00A5149A">
        <w:rPr>
          <w:rFonts w:eastAsiaTheme="minorHAnsi" w:cstheme="minorBidi"/>
          <w:sz w:val="28"/>
          <w:szCs w:val="28"/>
          <w:lang w:eastAsia="en-US"/>
        </w:rPr>
        <w:t xml:space="preserve">Мероприятия по профилактике бешенства животных и человека, мероприятия при заболевании животных бешенством, противоэпидемические мероприятия следует проводить в соответствии с санитарными правилами СанПиН 3.3686-21 «Санитарно-эпидемиологические требования по </w:t>
      </w:r>
      <w:r w:rsidRPr="00A5149A">
        <w:rPr>
          <w:rFonts w:eastAsiaTheme="minorHAnsi" w:cstheme="minorBidi"/>
          <w:sz w:val="28"/>
          <w:szCs w:val="28"/>
          <w:lang w:eastAsia="en-US"/>
        </w:rPr>
        <w:lastRenderedPageBreak/>
        <w:t xml:space="preserve">профилактике инфекционных болезней». В случае вспышки инфекции биологические отходы, зараженные или контаминированные возбудителями бешенства, сжигают на месте, а также в </w:t>
      </w:r>
      <w:proofErr w:type="spellStart"/>
      <w:r w:rsidRPr="00A5149A">
        <w:rPr>
          <w:rFonts w:eastAsiaTheme="minorHAnsi" w:cstheme="minorBidi"/>
          <w:sz w:val="28"/>
          <w:szCs w:val="28"/>
          <w:lang w:eastAsia="en-US"/>
        </w:rPr>
        <w:t>трупосжигательных</w:t>
      </w:r>
      <w:proofErr w:type="spellEnd"/>
      <w:r w:rsidRPr="00A5149A">
        <w:rPr>
          <w:rFonts w:eastAsiaTheme="minorHAnsi" w:cstheme="minorBidi"/>
          <w:sz w:val="28"/>
          <w:szCs w:val="28"/>
          <w:lang w:eastAsia="en-US"/>
        </w:rPr>
        <w:t xml:space="preserve"> печах или на специально отведенных площадках.</w:t>
      </w:r>
    </w:p>
    <w:p w14:paraId="6C2DF5C0" w14:textId="4B75C439" w:rsidR="00CC6D80" w:rsidRPr="00A5149A" w:rsidRDefault="00BA0D34" w:rsidP="00BA0D34">
      <w:pPr>
        <w:pStyle w:val="20"/>
        <w:rPr>
          <w:i w:val="0"/>
          <w:iCs w:val="0"/>
          <w:sz w:val="28"/>
        </w:rPr>
      </w:pPr>
      <w:bookmarkStart w:id="194" w:name="_Toc515025713"/>
      <w:bookmarkStart w:id="195" w:name="_Toc515875232"/>
      <w:bookmarkStart w:id="196" w:name="_Toc518481640"/>
      <w:bookmarkStart w:id="197" w:name="_Toc520277897"/>
      <w:bookmarkStart w:id="198" w:name="_Toc80880525"/>
      <w:bookmarkStart w:id="199" w:name="_Toc105658685"/>
      <w:bookmarkStart w:id="200" w:name="_Toc165539051"/>
      <w:r>
        <w:rPr>
          <w:i w:val="0"/>
          <w:iCs w:val="0"/>
          <w:sz w:val="28"/>
        </w:rPr>
        <w:t xml:space="preserve">6.4 </w:t>
      </w:r>
      <w:r w:rsidR="00CC6D80" w:rsidRPr="00A5149A">
        <w:rPr>
          <w:i w:val="0"/>
          <w:iCs w:val="0"/>
          <w:sz w:val="28"/>
        </w:rPr>
        <w:t>Перечень мероприятий по обеспечению пожарной безопасности</w:t>
      </w:r>
      <w:bookmarkEnd w:id="194"/>
      <w:bookmarkEnd w:id="195"/>
      <w:bookmarkEnd w:id="196"/>
      <w:bookmarkEnd w:id="197"/>
      <w:bookmarkEnd w:id="198"/>
      <w:bookmarkEnd w:id="199"/>
      <w:bookmarkEnd w:id="200"/>
    </w:p>
    <w:p w14:paraId="3A39C8D4" w14:textId="3A61D7A6" w:rsidR="00CC6D80" w:rsidRPr="00A5149A" w:rsidRDefault="00CC6D80" w:rsidP="00CC6D80">
      <w:pPr>
        <w:spacing w:line="238" w:lineRule="auto"/>
        <w:ind w:left="20" w:firstLine="567"/>
        <w:rPr>
          <w:rFonts w:cs="Arial"/>
          <w:bCs/>
          <w:sz w:val="28"/>
          <w:szCs w:val="28"/>
        </w:rPr>
      </w:pPr>
      <w:r w:rsidRPr="00A5149A">
        <w:rPr>
          <w:rFonts w:cs="Arial"/>
          <w:bCs/>
          <w:sz w:val="28"/>
          <w:szCs w:val="28"/>
        </w:rPr>
        <w:t xml:space="preserve">С 1 мая 2009 г. вступил в силу ФЗ-123 от 22.07.2008 г. «Технический регламент о требованиях пожарной безопасности», в соответствии с которым дислокация подразделений пожарной охраны на территориях поселений определяется исходя из условия, что время прибытия первого подразделения к месту вызова в </w:t>
      </w:r>
      <w:r w:rsidR="00D35269">
        <w:rPr>
          <w:rFonts w:cs="Arial"/>
          <w:bCs/>
          <w:sz w:val="28"/>
          <w:szCs w:val="28"/>
        </w:rPr>
        <w:t>сельских</w:t>
      </w:r>
      <w:r w:rsidRPr="00A5149A">
        <w:rPr>
          <w:rFonts w:cs="Arial"/>
          <w:bCs/>
          <w:sz w:val="28"/>
          <w:szCs w:val="28"/>
        </w:rPr>
        <w:t xml:space="preserve"> поселениях не должно превышать </w:t>
      </w:r>
      <w:r w:rsidR="00D35269">
        <w:rPr>
          <w:rFonts w:cs="Arial"/>
          <w:bCs/>
          <w:sz w:val="28"/>
          <w:szCs w:val="28"/>
        </w:rPr>
        <w:t>20</w:t>
      </w:r>
      <w:r w:rsidRPr="00A5149A">
        <w:rPr>
          <w:rFonts w:cs="Arial"/>
          <w:bCs/>
          <w:sz w:val="28"/>
          <w:szCs w:val="28"/>
        </w:rPr>
        <w:t xml:space="preserve"> минут. </w:t>
      </w:r>
    </w:p>
    <w:p w14:paraId="55DA2D14"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Следует предусмотреть просветительную работу с населением, прокладку просек и противопожарных разрывов, устройство противопожарных траншей и др. Успех борьбы с лесными пожарами во многом зависит от их своевременного обнаружения и быстрого принятия мер по их ограничению и ликвидации.</w:t>
      </w:r>
    </w:p>
    <w:p w14:paraId="2E003DB8" w14:textId="77777777" w:rsidR="00CC6D80" w:rsidRPr="00A5149A" w:rsidRDefault="00CC6D80" w:rsidP="00CC6D80">
      <w:pPr>
        <w:spacing w:line="238" w:lineRule="auto"/>
        <w:ind w:left="20" w:firstLine="567"/>
        <w:rPr>
          <w:rFonts w:cs="Arial"/>
          <w:sz w:val="28"/>
          <w:szCs w:val="28"/>
        </w:rPr>
      </w:pPr>
      <w:r w:rsidRPr="00A5149A">
        <w:rPr>
          <w:rFonts w:cs="Arial"/>
          <w:sz w:val="28"/>
          <w:szCs w:val="28"/>
        </w:rPr>
        <w:t xml:space="preserve">Основными функциями системы обеспечения пожарной безопасности являются: </w:t>
      </w:r>
    </w:p>
    <w:p w14:paraId="5A4C936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нормативное правовое регулирование и осуществление государственных мер в области пожарной безопасности; </w:t>
      </w:r>
    </w:p>
    <w:p w14:paraId="46C0F0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создание пожарной охраны и организация ее деятельности; </w:t>
      </w:r>
    </w:p>
    <w:p w14:paraId="72C8DD8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разработка и осуществление мер пожарной безопасности; </w:t>
      </w:r>
    </w:p>
    <w:p w14:paraId="1EE879F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реализация прав, обязанностей и ответственности в области пожарной безопасности; </w:t>
      </w:r>
    </w:p>
    <w:p w14:paraId="579AAEA6"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проведение противопожарной пропаганды и обучение населения мерам пожарной безопасности; </w:t>
      </w:r>
    </w:p>
    <w:p w14:paraId="642AF49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содействие деятельности добровольных пожарных, привлечение населения к обеспечению пожарной безопасности; </w:t>
      </w:r>
    </w:p>
    <w:p w14:paraId="5EF5257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научно-техническое обеспечение пожарной безопасности; </w:t>
      </w:r>
    </w:p>
    <w:p w14:paraId="7DABD27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информационное обеспечение в области пожарной безопасности; </w:t>
      </w:r>
    </w:p>
    <w:p w14:paraId="43B6504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осуществление государственного пожарного надзора и других контрольных функций по обеспечению пожарной безопасности; </w:t>
      </w:r>
    </w:p>
    <w:p w14:paraId="4432E2C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производство пожарно-технической продукции; </w:t>
      </w:r>
    </w:p>
    <w:p w14:paraId="6F31BE9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выполнение работ и оказание услуг в области пожарной безопасности; </w:t>
      </w:r>
    </w:p>
    <w:p w14:paraId="626A3ED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лицензирование деятельности в области пожарной безопасности и подтверждение соответствия продукции и услуг в области пожарной безопасности; </w:t>
      </w:r>
    </w:p>
    <w:p w14:paraId="20FA76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тушение пожаров и проведение аварийно-спасательных работ; </w:t>
      </w:r>
    </w:p>
    <w:p w14:paraId="4394B10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учет пожаров и их последствий; </w:t>
      </w:r>
    </w:p>
    <w:p w14:paraId="3A575B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установление особого противопожарного режима.</w:t>
      </w:r>
    </w:p>
    <w:p w14:paraId="44617CBB"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Для выполнения этих функций система обеспечения пожарной безопасности состоит из нескольких элементов:</w:t>
      </w:r>
    </w:p>
    <w:p w14:paraId="6AFAF9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органы государственной власти;</w:t>
      </w:r>
    </w:p>
    <w:p w14:paraId="394A848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органы местного самоуправления;</w:t>
      </w:r>
    </w:p>
    <w:p w14:paraId="7ACBC8F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организации, граждане, принимающие участие в обеспечении пожарной безопасности в соответствии с законодательством Российской Федерации. </w:t>
      </w:r>
    </w:p>
    <w:p w14:paraId="76EACC2E"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Достижение заданного уровня пожарной безопасности достигается комплексом организационных и технических решений.</w:t>
      </w:r>
    </w:p>
    <w:p w14:paraId="28A7F022" w14:textId="308518CB" w:rsidR="00CC6D80" w:rsidRPr="00A5149A" w:rsidRDefault="00BA0D34" w:rsidP="00BA0D34">
      <w:pPr>
        <w:pStyle w:val="30"/>
        <w:rPr>
          <w:i w:val="0"/>
          <w:sz w:val="28"/>
          <w:szCs w:val="28"/>
        </w:rPr>
      </w:pPr>
      <w:bookmarkStart w:id="201" w:name="_Toc16761370"/>
      <w:bookmarkStart w:id="202" w:name="_Toc52356476"/>
      <w:bookmarkStart w:id="203" w:name="_Toc67388859"/>
      <w:bookmarkStart w:id="204" w:name="_Toc70076880"/>
      <w:bookmarkStart w:id="205" w:name="_Toc78378187"/>
      <w:bookmarkStart w:id="206" w:name="_Toc80880526"/>
      <w:bookmarkStart w:id="207" w:name="_Toc105658686"/>
      <w:bookmarkStart w:id="208" w:name="_Toc165539052"/>
      <w:r>
        <w:rPr>
          <w:i w:val="0"/>
          <w:sz w:val="28"/>
          <w:szCs w:val="28"/>
        </w:rPr>
        <w:t xml:space="preserve">6.4.1 </w:t>
      </w:r>
      <w:r w:rsidR="00CC6D80" w:rsidRPr="00A5149A">
        <w:rPr>
          <w:i w:val="0"/>
          <w:sz w:val="28"/>
          <w:szCs w:val="28"/>
        </w:rPr>
        <w:t xml:space="preserve">Состояние системы обеспечения пожарной безопасности на территории </w:t>
      </w:r>
      <w:bookmarkEnd w:id="201"/>
      <w:bookmarkEnd w:id="202"/>
      <w:bookmarkEnd w:id="203"/>
      <w:bookmarkEnd w:id="204"/>
      <w:bookmarkEnd w:id="205"/>
      <w:bookmarkEnd w:id="206"/>
      <w:bookmarkEnd w:id="207"/>
      <w:r w:rsidR="00C953A8">
        <w:rPr>
          <w:i w:val="0"/>
          <w:iCs/>
          <w:sz w:val="28"/>
          <w:szCs w:val="28"/>
        </w:rPr>
        <w:t>Серебрянского</w:t>
      </w:r>
      <w:r w:rsidR="00A15B1F" w:rsidRPr="00A5149A">
        <w:rPr>
          <w:sz w:val="28"/>
          <w:szCs w:val="28"/>
        </w:rPr>
        <w:t xml:space="preserve"> </w:t>
      </w:r>
      <w:r w:rsidR="0090232B" w:rsidRPr="00A5149A">
        <w:rPr>
          <w:i w:val="0"/>
          <w:sz w:val="28"/>
          <w:szCs w:val="28"/>
        </w:rPr>
        <w:t>сельсовета</w:t>
      </w:r>
      <w:bookmarkEnd w:id="208"/>
    </w:p>
    <w:p w14:paraId="7AF17840" w14:textId="01304E8E" w:rsidR="00EC294A" w:rsidRPr="00EC294A" w:rsidRDefault="00EC294A" w:rsidP="00EC294A">
      <w:pPr>
        <w:spacing w:line="238" w:lineRule="auto"/>
        <w:ind w:left="20" w:firstLine="567"/>
        <w:rPr>
          <w:rFonts w:cs="Arial"/>
          <w:bCs/>
          <w:sz w:val="28"/>
          <w:szCs w:val="28"/>
        </w:rPr>
      </w:pPr>
      <w:bookmarkStart w:id="209" w:name="_Toc78378188"/>
      <w:bookmarkStart w:id="210" w:name="_Toc80880527"/>
      <w:bookmarkStart w:id="211" w:name="_Toc105658687"/>
      <w:r w:rsidRPr="00EC294A">
        <w:rPr>
          <w:rFonts w:cs="Arial"/>
          <w:bCs/>
          <w:sz w:val="28"/>
          <w:szCs w:val="28"/>
        </w:rPr>
        <w:t xml:space="preserve">В настоящее время пожарную безопасность на территории </w:t>
      </w:r>
      <w:r w:rsidR="00C953A8">
        <w:rPr>
          <w:sz w:val="28"/>
          <w:szCs w:val="28"/>
        </w:rPr>
        <w:t>Серебрянского</w:t>
      </w:r>
      <w:r w:rsidRPr="00EC294A">
        <w:rPr>
          <w:sz w:val="28"/>
          <w:szCs w:val="28"/>
        </w:rPr>
        <w:t xml:space="preserve"> сельсовета</w:t>
      </w:r>
      <w:r w:rsidRPr="00EC294A">
        <w:rPr>
          <w:rFonts w:cs="Arial"/>
          <w:bCs/>
          <w:sz w:val="28"/>
          <w:szCs w:val="28"/>
        </w:rPr>
        <w:t xml:space="preserve"> осуществляет</w:t>
      </w:r>
      <w:r w:rsidR="00496F5A">
        <w:rPr>
          <w:rFonts w:cs="Arial"/>
          <w:bCs/>
          <w:sz w:val="28"/>
          <w:szCs w:val="28"/>
        </w:rPr>
        <w:t xml:space="preserve"> </w:t>
      </w:r>
      <w:r w:rsidR="00813B08">
        <w:rPr>
          <w:rFonts w:cs="Arial"/>
          <w:bCs/>
          <w:sz w:val="28"/>
          <w:szCs w:val="28"/>
        </w:rPr>
        <w:t>добровольное пожарное общество, распложенное в с. Серебрянское.</w:t>
      </w:r>
    </w:p>
    <w:p w14:paraId="0D663EF7" w14:textId="5091ABC3" w:rsidR="00CC6D80" w:rsidRPr="00A5149A" w:rsidRDefault="00BA0D34" w:rsidP="00BA0D34">
      <w:pPr>
        <w:pStyle w:val="30"/>
        <w:rPr>
          <w:i w:val="0"/>
          <w:sz w:val="28"/>
          <w:szCs w:val="28"/>
        </w:rPr>
      </w:pPr>
      <w:bookmarkStart w:id="212" w:name="_Toc165539053"/>
      <w:r>
        <w:rPr>
          <w:i w:val="0"/>
          <w:sz w:val="28"/>
          <w:szCs w:val="28"/>
        </w:rPr>
        <w:t xml:space="preserve">6.4.2 </w:t>
      </w:r>
      <w:r w:rsidR="00CC6D80" w:rsidRPr="00A5149A">
        <w:rPr>
          <w:i w:val="0"/>
          <w:sz w:val="28"/>
          <w:szCs w:val="28"/>
        </w:rPr>
        <w:t>Организационные решения</w:t>
      </w:r>
      <w:bookmarkEnd w:id="209"/>
      <w:bookmarkEnd w:id="210"/>
      <w:bookmarkEnd w:id="211"/>
      <w:bookmarkEnd w:id="212"/>
    </w:p>
    <w:p w14:paraId="268A4CA5"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пожара должно достигаться предотвращением образования горючей среды и (или) предотвращением образования в горючей среде (или внесения в нее) источников зажигания.</w:t>
      </w:r>
    </w:p>
    <w:p w14:paraId="22AB1149"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горючей среды должно обеспечиваться одним из следующих способов или их комбинаций:</w:t>
      </w:r>
    </w:p>
    <w:p w14:paraId="17C2F1F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максимально возможным применением негорючих и </w:t>
      </w:r>
      <w:proofErr w:type="spellStart"/>
      <w:r w:rsidRPr="00A5149A">
        <w:rPr>
          <w:bCs/>
          <w:spacing w:val="-1"/>
          <w:sz w:val="28"/>
          <w:szCs w:val="28"/>
        </w:rPr>
        <w:t>трудногорючих</w:t>
      </w:r>
      <w:proofErr w:type="spellEnd"/>
      <w:r w:rsidRPr="00A5149A">
        <w:rPr>
          <w:bCs/>
          <w:spacing w:val="-1"/>
          <w:sz w:val="28"/>
          <w:szCs w:val="28"/>
        </w:rPr>
        <w:t xml:space="preserve"> веществ и материалов;</w:t>
      </w:r>
    </w:p>
    <w:p w14:paraId="2CC95F6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 возможным по условиям технологии и строительства ограничением массы и (или) объема горючих веществ, материалов и наиболее безопасным способом их размещения;</w:t>
      </w:r>
    </w:p>
    <w:p w14:paraId="445DE7F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изоляцией горючей среды (применением изолированных отсеков, камер, кабин и т. п.);</w:t>
      </w:r>
    </w:p>
    <w:p w14:paraId="619961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безопасной концентрации среды в соответствии с нормами и правилами и другими нормативно-техническими, нормативными документами и правилами безопасности;</w:t>
      </w:r>
    </w:p>
    <w:p w14:paraId="5449B23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достаточной концентрацией </w:t>
      </w:r>
      <w:proofErr w:type="spellStart"/>
      <w:r w:rsidRPr="00A5149A">
        <w:rPr>
          <w:bCs/>
          <w:spacing w:val="-1"/>
          <w:sz w:val="28"/>
          <w:szCs w:val="28"/>
        </w:rPr>
        <w:t>флегматизатора</w:t>
      </w:r>
      <w:proofErr w:type="spellEnd"/>
      <w:r w:rsidRPr="00A5149A">
        <w:rPr>
          <w:bCs/>
          <w:spacing w:val="-1"/>
          <w:sz w:val="28"/>
          <w:szCs w:val="28"/>
        </w:rPr>
        <w:t xml:space="preserve"> в воздухе защищаемого объема (его составной части);</w:t>
      </w:r>
    </w:p>
    <w:p w14:paraId="2A47B3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и давления среды, при которых распространение пламени исключается;</w:t>
      </w:r>
    </w:p>
    <w:p w14:paraId="1BCDE51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максимальной механизацией и автоматизацией технологических процессов, связанных с обращением горючих веществ;</w:t>
      </w:r>
    </w:p>
    <w:p w14:paraId="44DB397D"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установкой пожароопасного оборудования по возможности в изолированных помещениях или на открытых площадках;</w:t>
      </w:r>
    </w:p>
    <w:p w14:paraId="293953D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устройств защиты производственного оборудования с горючими веществами от повреждений и аварий, установкой отключающих, отсекающих и других устройств.</w:t>
      </w:r>
    </w:p>
    <w:p w14:paraId="17523A5F"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Предотвращение образования в горючей среде источников зажигания должно достигаться применением одним из следующих способов или их комбинацией:</w:t>
      </w:r>
    </w:p>
    <w:p w14:paraId="48960B2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применением машин, механизмов, оборудования, устройств, при эксплуатации которых не образуются источники зажигания;</w:t>
      </w:r>
    </w:p>
    <w:p w14:paraId="3F35C8CE"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электрооборудования, соответствующего пожароопасной и взрывоопасной зонам, группе и категории взрывоопасной смеси в соответствии с требованиями ГОСТ 12.1.044-2018 и Правил устройства электроустановок;</w:t>
      </w:r>
    </w:p>
    <w:p w14:paraId="0D655C2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в конструкции быстродействующих средств защитного отключения возможных источников зажигания;</w:t>
      </w:r>
    </w:p>
    <w:p w14:paraId="048E264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применением технологического процесса и оборудования, удовлетворяющего требованиям электростатической </w:t>
      </w:r>
      <w:proofErr w:type="spellStart"/>
      <w:r w:rsidRPr="00A5149A">
        <w:rPr>
          <w:bCs/>
          <w:spacing w:val="-1"/>
          <w:sz w:val="28"/>
          <w:szCs w:val="28"/>
        </w:rPr>
        <w:t>искробезопасности</w:t>
      </w:r>
      <w:proofErr w:type="spellEnd"/>
      <w:r w:rsidRPr="00A5149A">
        <w:rPr>
          <w:bCs/>
          <w:spacing w:val="-1"/>
          <w:sz w:val="28"/>
          <w:szCs w:val="28"/>
        </w:rPr>
        <w:t xml:space="preserve"> по ГОСТ 12.1.018-93;</w:t>
      </w:r>
    </w:p>
    <w:p w14:paraId="5C5F5C4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устройством молниезащиты зданий, сооружений и оборудования;</w:t>
      </w:r>
    </w:p>
    <w:p w14:paraId="51637AD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поддержанием температуры нагрева поверхности машин, механизмов, оборудования, устройств, веществ и материалов, которые могут войти в контакт с горючей средой, ниже предельно допустимой, составляющей 80% наименьшей температуры самовоспламенения горючего;</w:t>
      </w:r>
    </w:p>
    <w:p w14:paraId="706B5CC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исключение возможности появления искрового разряда в горючей среде с энергией, равной и выше минимальной энергии зажигания;</w:t>
      </w:r>
    </w:p>
    <w:p w14:paraId="61D3D2C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применением не искрящего инструмента при работе с легковоспламеняющимися жидкостями и горючими газами;</w:t>
      </w:r>
    </w:p>
    <w:p w14:paraId="164A000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ликвидацией условий для теплового, химического и (или) микробиологического самовозгорания обращающихся веществ, материалов, изделий и конструкций; </w:t>
      </w:r>
    </w:p>
    <w:p w14:paraId="2FEFB6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обеспечение порядка совместного хранения веществ и материалов;</w:t>
      </w:r>
    </w:p>
    <w:p w14:paraId="1A4A81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устранением контакта с воздухом пирофорных веществ;</w:t>
      </w:r>
    </w:p>
    <w:p w14:paraId="3748F5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уменьшением определяющего размера горючей среды ниже предельно допустимого по горючести;</w:t>
      </w:r>
    </w:p>
    <w:p w14:paraId="04ECFB2B"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выполнением действующих строительных норм, правил и стандартов.</w:t>
      </w:r>
    </w:p>
    <w:p w14:paraId="126C4A22" w14:textId="5F81FBA8" w:rsidR="00CC6D80" w:rsidRPr="00A5149A" w:rsidRDefault="00BA0D34" w:rsidP="00BA0D34">
      <w:pPr>
        <w:pStyle w:val="30"/>
        <w:rPr>
          <w:i w:val="0"/>
          <w:sz w:val="28"/>
          <w:szCs w:val="28"/>
        </w:rPr>
      </w:pPr>
      <w:bookmarkStart w:id="213" w:name="_Toc78378189"/>
      <w:bookmarkStart w:id="214" w:name="_Toc80880528"/>
      <w:bookmarkStart w:id="215" w:name="_Toc105658688"/>
      <w:bookmarkStart w:id="216" w:name="_Toc165539054"/>
      <w:r>
        <w:rPr>
          <w:i w:val="0"/>
          <w:sz w:val="28"/>
          <w:szCs w:val="28"/>
        </w:rPr>
        <w:t xml:space="preserve">6.4.3 </w:t>
      </w:r>
      <w:r w:rsidR="00CC6D80" w:rsidRPr="00A5149A">
        <w:rPr>
          <w:i w:val="0"/>
          <w:sz w:val="28"/>
          <w:szCs w:val="28"/>
        </w:rPr>
        <w:t>Технические решения, входящие в систему, обеспечивающую пожарную безопасность дороги, состоят из ряда мероприятий и условий</w:t>
      </w:r>
      <w:bookmarkEnd w:id="213"/>
      <w:bookmarkEnd w:id="214"/>
      <w:bookmarkEnd w:id="215"/>
      <w:bookmarkEnd w:id="216"/>
    </w:p>
    <w:p w14:paraId="5F64C5F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дороги, проезды и подъезды к зданиям, сооружениям и водоисточникам, расположенным на территории автомобильной дороги, либо вблизи лежащего района, используемым для целей пожаротушения, должны быть всегда свободными для проезда пожарной техники, содержаться в исправном состоянии, а зимой быть очищенными от снега и льда;</w:t>
      </w:r>
    </w:p>
    <w:p w14:paraId="380B060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 закрытии дорог или проездов для их ремонта или по другим причинам, препятствующим проезду пожарных машин, необходимо немедленно сообщать в подразделения пожарной охраны;</w:t>
      </w:r>
    </w:p>
    <w:p w14:paraId="19F3BD20"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на период закрытия дорог в соответствующих местах должны быть установлены указатели направления объезда или устроены переезды через ремонтируемые участки и подъезды к водоисточникам;</w:t>
      </w:r>
    </w:p>
    <w:p w14:paraId="36AB220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автомобильных дорог в пределах населенного пункта должна иметь наружное освещение в темное время суток для быстрого подъезда пожарной техники в места возникновения пожара;</w:t>
      </w:r>
    </w:p>
    <w:p w14:paraId="5E456997"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территория, занятая под автомобильную дорогу и расположенная в массивах хвойных лесов, должна иметь по периметру защитную минерализованную полосу шириной не менее 2,5 м;</w:t>
      </w:r>
    </w:p>
    <w:p w14:paraId="27F0BA2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участках дороги, расположенных вблизи опор линий высоковольтных передач необходимо расположение обозначенных охранных зон;</w:t>
      </w:r>
    </w:p>
    <w:p w14:paraId="5921F3A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на территории автомобильной дороги в пределах ее полосы не разрешается устраивать несанкционированные места размещения горючих отходов;</w:t>
      </w:r>
    </w:p>
    <w:p w14:paraId="068E5D0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не разрешается разведение костров, сжигание отходов и тары в пределах, установленных нормами проектирования противопожарных разрывов, но не ближе 50 м до зданий и сооружений объекта;</w:t>
      </w:r>
    </w:p>
    <w:p w14:paraId="1E9401A8"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следить за соблюдением правил перевозки взрывопожароопасных веществ, при которой запрещается: допускать толчки, резкие торможения; транспортировать баллоны с горючим газом без предохранительных башмаков; оставлять транспортное средство без присмотра.</w:t>
      </w:r>
    </w:p>
    <w:p w14:paraId="2F104646" w14:textId="77777777" w:rsidR="00CC6D80" w:rsidRPr="00A5149A" w:rsidRDefault="00CC6D80" w:rsidP="00CC6D80">
      <w:pPr>
        <w:spacing w:line="238" w:lineRule="auto"/>
        <w:ind w:left="20" w:firstLine="567"/>
        <w:rPr>
          <w:rFonts w:cs="Arial"/>
          <w:bCs/>
          <w:sz w:val="28"/>
          <w:szCs w:val="28"/>
        </w:rPr>
      </w:pPr>
      <w:r w:rsidRPr="00A5149A">
        <w:rPr>
          <w:rFonts w:cs="Arial"/>
          <w:bCs/>
          <w:sz w:val="28"/>
          <w:szCs w:val="28"/>
        </w:rPr>
        <w:t>Функционирование мероприятий и соблюдение правил пожарной безопасности на автомобильной дороге и в пределах полосы ее отвода должны обеспечивать дорожная, автотранспортная службы и подразделения ГИБДД.</w:t>
      </w:r>
    </w:p>
    <w:p w14:paraId="1E64C6C5" w14:textId="6661E2F8" w:rsidR="00CC6D80" w:rsidRPr="00A5149A" w:rsidRDefault="00BA0D34" w:rsidP="00BA0D34">
      <w:pPr>
        <w:pStyle w:val="30"/>
        <w:rPr>
          <w:i w:val="0"/>
          <w:sz w:val="28"/>
          <w:szCs w:val="28"/>
        </w:rPr>
      </w:pPr>
      <w:bookmarkStart w:id="217" w:name="_Toc78378190"/>
      <w:bookmarkStart w:id="218" w:name="_Toc80880529"/>
      <w:bookmarkStart w:id="219" w:name="_Toc105658689"/>
      <w:bookmarkStart w:id="220" w:name="_Toc165539055"/>
      <w:r>
        <w:rPr>
          <w:i w:val="0"/>
          <w:sz w:val="28"/>
          <w:szCs w:val="28"/>
        </w:rPr>
        <w:t xml:space="preserve">6.4.4 </w:t>
      </w:r>
      <w:r w:rsidR="00CC6D80" w:rsidRPr="00A5149A">
        <w:rPr>
          <w:i w:val="0"/>
          <w:sz w:val="28"/>
          <w:szCs w:val="28"/>
        </w:rPr>
        <w:t>Противопожарное водоснабжение</w:t>
      </w:r>
      <w:bookmarkEnd w:id="217"/>
      <w:bookmarkEnd w:id="218"/>
      <w:bookmarkEnd w:id="219"/>
      <w:bookmarkEnd w:id="220"/>
    </w:p>
    <w:p w14:paraId="1B2A3728"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На территории </w:t>
      </w:r>
      <w:r w:rsidRPr="00A5149A">
        <w:rPr>
          <w:sz w:val="28"/>
          <w:szCs w:val="28"/>
          <w:lang w:eastAsia="x-none"/>
        </w:rPr>
        <w:t>муниципального образования</w:t>
      </w:r>
      <w:r w:rsidRPr="00A5149A">
        <w:rPr>
          <w:sz w:val="28"/>
          <w:szCs w:val="28"/>
          <w:lang w:val="x-none" w:eastAsia="x-none"/>
        </w:rPr>
        <w:t xml:space="preserve"> </w:t>
      </w:r>
      <w:r w:rsidRPr="00A5149A">
        <w:rPr>
          <w:rFonts w:eastAsiaTheme="minorEastAsia" w:cstheme="minorBidi"/>
          <w:sz w:val="28"/>
          <w:szCs w:val="28"/>
        </w:rPr>
        <w:t xml:space="preserve">должны быть источники наружного противопожарного водоснабжения. </w:t>
      </w:r>
    </w:p>
    <w:p w14:paraId="3D92A6DD"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К источникам наружного противопожарного водоснабжения относятся: </w:t>
      </w:r>
    </w:p>
    <w:p w14:paraId="3E184201"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наружные водопроводные сети с пожарными гидрантами; </w:t>
      </w:r>
    </w:p>
    <w:p w14:paraId="43A8F269"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водные объекты, используемые для целей пожаротушения в соответствии с законодательством Российской Федерации; </w:t>
      </w:r>
    </w:p>
    <w:p w14:paraId="43687C03" w14:textId="77777777" w:rsidR="00CC6D80" w:rsidRPr="00A5149A" w:rsidRDefault="00CC6D80" w:rsidP="009733CC">
      <w:pPr>
        <w:pStyle w:val="afff2"/>
        <w:numPr>
          <w:ilvl w:val="0"/>
          <w:numId w:val="7"/>
        </w:numPr>
        <w:ind w:left="984"/>
        <w:contextualSpacing w:val="0"/>
        <w:rPr>
          <w:bCs/>
          <w:spacing w:val="-1"/>
          <w:sz w:val="28"/>
          <w:szCs w:val="28"/>
        </w:rPr>
      </w:pPr>
      <w:r w:rsidRPr="00A5149A">
        <w:rPr>
          <w:bCs/>
          <w:spacing w:val="-1"/>
          <w:sz w:val="28"/>
          <w:szCs w:val="28"/>
        </w:rPr>
        <w:t xml:space="preserve">противопожарные резервуары. </w:t>
      </w:r>
    </w:p>
    <w:p w14:paraId="1A6A5F13" w14:textId="77777777" w:rsidR="00CC6D80" w:rsidRPr="00A5149A" w:rsidRDefault="00CC6D80" w:rsidP="00CC6D80">
      <w:pPr>
        <w:spacing w:line="238" w:lineRule="auto"/>
        <w:ind w:left="20" w:firstLine="567"/>
        <w:rPr>
          <w:rFonts w:eastAsiaTheme="minorEastAsia" w:cstheme="minorBidi"/>
          <w:sz w:val="28"/>
          <w:szCs w:val="28"/>
        </w:rPr>
      </w:pPr>
      <w:r w:rsidRPr="00A5149A">
        <w:rPr>
          <w:rFonts w:eastAsiaTheme="minorEastAsia" w:cstheme="minorBidi"/>
          <w:sz w:val="28"/>
          <w:szCs w:val="28"/>
        </w:rPr>
        <w:t xml:space="preserve">Муниципальное образование должно быть оборудовано противопожарным водопроводом. При этом противопожарный водопровод допускается объединять с хозяйственно-питьевым или производственным водопроводом. </w:t>
      </w:r>
    </w:p>
    <w:p w14:paraId="7DCE2986" w14:textId="6BD9F2F5" w:rsidR="00CC6D80" w:rsidRPr="00A5149A" w:rsidRDefault="00CC6D80" w:rsidP="00CC6D80">
      <w:pPr>
        <w:spacing w:line="238" w:lineRule="auto"/>
        <w:ind w:left="20" w:firstLine="567"/>
        <w:rPr>
          <w:sz w:val="28"/>
          <w:szCs w:val="28"/>
        </w:rPr>
      </w:pPr>
      <w:r w:rsidRPr="00A5149A">
        <w:rPr>
          <w:sz w:val="28"/>
          <w:szCs w:val="28"/>
        </w:rPr>
        <w:t xml:space="preserve">Территория </w:t>
      </w:r>
      <w:r w:rsidR="00C953A8">
        <w:rPr>
          <w:sz w:val="28"/>
          <w:szCs w:val="28"/>
        </w:rPr>
        <w:t>Серебрянского</w:t>
      </w:r>
      <w:r w:rsidR="00A15B1F" w:rsidRPr="00A5149A">
        <w:rPr>
          <w:sz w:val="28"/>
          <w:szCs w:val="28"/>
        </w:rPr>
        <w:t xml:space="preserve"> </w:t>
      </w:r>
      <w:r w:rsidR="00C56D35" w:rsidRPr="00A5149A">
        <w:rPr>
          <w:sz w:val="28"/>
          <w:szCs w:val="28"/>
          <w:lang w:eastAsia="ar-SA" w:bidi="en-US"/>
        </w:rPr>
        <w:t xml:space="preserve">сельсовета </w:t>
      </w:r>
      <w:r w:rsidRPr="00A5149A">
        <w:rPr>
          <w:sz w:val="28"/>
          <w:szCs w:val="28"/>
        </w:rPr>
        <w:t xml:space="preserve">обладает достаточным количеством водоемов для устранения пожара при чрезвычайных ситуациях. Проектом рекомендуется во всех населенных пунктах, расположенных на естественных водоемах, восстановить существующие и оборудовать </w:t>
      </w:r>
      <w:r w:rsidRPr="00A5149A">
        <w:rPr>
          <w:sz w:val="28"/>
          <w:szCs w:val="28"/>
        </w:rPr>
        <w:lastRenderedPageBreak/>
        <w:t xml:space="preserve">дополнительные площадки (пирсы) для заправки пожарных машин водой, особенно близко расположенных к лесным массивам. </w:t>
      </w:r>
    </w:p>
    <w:p w14:paraId="691C00C6"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Требования к источникам наружного противопожарного водоснабжения, расчетные количества пожаров и расходы воды на наружное пожаротушение установлены СП 8.13130.2020 «Системы противопожарной защиты. Наружное противопожарное водоснабжение. Требования пожарной безопасности». </w:t>
      </w:r>
    </w:p>
    <w:p w14:paraId="725698F3" w14:textId="77777777" w:rsidR="00CC6D80" w:rsidRPr="00A5149A" w:rsidRDefault="00CC6D80" w:rsidP="00CC6D80">
      <w:pPr>
        <w:spacing w:line="238" w:lineRule="auto"/>
        <w:ind w:left="20" w:firstLine="567"/>
        <w:rPr>
          <w:sz w:val="28"/>
          <w:szCs w:val="28"/>
        </w:rPr>
      </w:pPr>
      <w:r w:rsidRPr="00A5149A">
        <w:rPr>
          <w:sz w:val="28"/>
          <w:szCs w:val="28"/>
        </w:rPr>
        <w:t xml:space="preserve">Противопожарный водопровод следует создавать, низкого давления. (Противопожарный водопровод высокого давления создается только при соответствующем обосновании). </w:t>
      </w:r>
    </w:p>
    <w:p w14:paraId="7F368721" w14:textId="77777777" w:rsidR="00CC6D80" w:rsidRPr="00A5149A" w:rsidRDefault="00CC6D80" w:rsidP="00CC6D80">
      <w:pPr>
        <w:spacing w:line="238" w:lineRule="auto"/>
        <w:ind w:left="20" w:firstLine="567"/>
        <w:rPr>
          <w:sz w:val="28"/>
          <w:szCs w:val="28"/>
        </w:rPr>
      </w:pPr>
      <w:r w:rsidRPr="00A5149A">
        <w:rPr>
          <w:sz w:val="28"/>
          <w:szCs w:val="28"/>
        </w:rPr>
        <w:t xml:space="preserve">Минимальный свободный напор в сети противопожарного водопровода низкого давления (на уровне поверхности земли) при пожаротушении должен быть не менее 10 м. </w:t>
      </w:r>
    </w:p>
    <w:p w14:paraId="69EAE9B5" w14:textId="77777777" w:rsidR="00CC6D80" w:rsidRPr="00A5149A" w:rsidRDefault="00CC6D80" w:rsidP="00CC6D80">
      <w:pPr>
        <w:spacing w:line="238" w:lineRule="auto"/>
        <w:ind w:left="20" w:firstLine="567"/>
        <w:rPr>
          <w:sz w:val="28"/>
          <w:szCs w:val="28"/>
        </w:rPr>
      </w:pPr>
      <w:r w:rsidRPr="00A5149A">
        <w:rPr>
          <w:sz w:val="28"/>
          <w:szCs w:val="28"/>
        </w:rPr>
        <w:t xml:space="preserve">Свободный напор в сети объединенного водопровода должен быть не менее 10 м и не более 60 м. </w:t>
      </w:r>
    </w:p>
    <w:p w14:paraId="7414B42B" w14:textId="6AFFBD18" w:rsidR="00CC6D80" w:rsidRPr="00A5149A" w:rsidRDefault="00CC6D80" w:rsidP="00CC6D80">
      <w:pPr>
        <w:spacing w:line="238" w:lineRule="auto"/>
        <w:ind w:left="20" w:firstLine="567"/>
        <w:rPr>
          <w:sz w:val="28"/>
          <w:szCs w:val="28"/>
        </w:rPr>
      </w:pPr>
      <w:r w:rsidRPr="00A5149A">
        <w:rPr>
          <w:sz w:val="28"/>
          <w:szCs w:val="28"/>
        </w:rPr>
        <w:t xml:space="preserve">Объединенный хозяйственно-питьевой и производственные водопроводы </w:t>
      </w:r>
      <w:r w:rsidRPr="00A5149A">
        <w:rPr>
          <w:sz w:val="28"/>
          <w:szCs w:val="28"/>
          <w:lang w:eastAsia="x-none"/>
        </w:rPr>
        <w:t>муниципального образования</w:t>
      </w:r>
      <w:r w:rsidRPr="00A5149A">
        <w:rPr>
          <w:sz w:val="28"/>
          <w:szCs w:val="28"/>
          <w:lang w:val="x-none" w:eastAsia="x-none"/>
        </w:rPr>
        <w:t xml:space="preserve"> </w:t>
      </w:r>
      <w:r w:rsidRPr="00A5149A">
        <w:rPr>
          <w:sz w:val="28"/>
          <w:szCs w:val="28"/>
        </w:rPr>
        <w:t>– относится к III категории согласно СП 31.13330.</w:t>
      </w:r>
      <w:r w:rsidR="00D35269">
        <w:rPr>
          <w:sz w:val="28"/>
          <w:szCs w:val="28"/>
        </w:rPr>
        <w:t>2021</w:t>
      </w:r>
      <w:r w:rsidRPr="00A5149A">
        <w:rPr>
          <w:sz w:val="28"/>
          <w:szCs w:val="28"/>
        </w:rPr>
        <w:t xml:space="preserve"> «Водоснабжение. Наружные сети и сооружения. Актуализированная редакция СНиП 2.04.02-84*» (величина допускаемого снижения подачи воды та же, что при I категории; длительность снижения подачи не должна превышать 15 </w:t>
      </w:r>
      <w:proofErr w:type="spellStart"/>
      <w:r w:rsidRPr="00A5149A">
        <w:rPr>
          <w:sz w:val="28"/>
          <w:szCs w:val="28"/>
        </w:rPr>
        <w:t>сут</w:t>
      </w:r>
      <w:proofErr w:type="spellEnd"/>
      <w:r w:rsidRPr="00A5149A">
        <w:rPr>
          <w:sz w:val="28"/>
          <w:szCs w:val="28"/>
        </w:rPr>
        <w:t xml:space="preserve">. Перерыв в подаче воды или снижение подачи ниже указанного предела допускается на время проведения ремонта, но не более чем на 24 ч.). </w:t>
      </w:r>
    </w:p>
    <w:p w14:paraId="5950D9A5" w14:textId="77777777" w:rsidR="00CC6D80" w:rsidRPr="00A5149A" w:rsidRDefault="00CC6D80" w:rsidP="00CC6D80">
      <w:pPr>
        <w:spacing w:line="238" w:lineRule="auto"/>
        <w:ind w:left="20" w:firstLine="567"/>
        <w:rPr>
          <w:sz w:val="28"/>
          <w:szCs w:val="28"/>
        </w:rPr>
      </w:pPr>
      <w:r w:rsidRPr="00A5149A">
        <w:rPr>
          <w:sz w:val="28"/>
          <w:szCs w:val="28"/>
        </w:rPr>
        <w:t xml:space="preserve">Водопроводные сети должны быть, как правило, кольцевыми. Тупиковые линии водопроводов допускается применять: для подачи воды на противопожарные или на хозяйственно-противопожарные нужды независимо от расхода воды на пожаротушение — при длине линий не свыше 200 м. </w:t>
      </w:r>
    </w:p>
    <w:p w14:paraId="0DBA6AE2" w14:textId="77777777" w:rsidR="00CC6D80" w:rsidRPr="00A5149A" w:rsidRDefault="00CC6D80" w:rsidP="00CC6D80">
      <w:pPr>
        <w:spacing w:line="238" w:lineRule="auto"/>
        <w:ind w:left="20" w:firstLine="567"/>
        <w:rPr>
          <w:sz w:val="28"/>
          <w:szCs w:val="28"/>
        </w:rPr>
      </w:pPr>
      <w:r w:rsidRPr="00A5149A">
        <w:rPr>
          <w:sz w:val="28"/>
          <w:szCs w:val="28"/>
        </w:rPr>
        <w:t xml:space="preserve">Кольцевание наружных водопроводных сетей внутренними водопроводными сетями зданий и сооружений не допускается. </w:t>
      </w:r>
    </w:p>
    <w:p w14:paraId="43A30EB5"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надлежит предусматривать вдоль автомобильных дорог на расстоянии не более 2,5 м от края проезжей части, но не ближе 5 м от стен зданий; допускается располагать гидранты на проезжей части. </w:t>
      </w:r>
    </w:p>
    <w:p w14:paraId="61780ED8" w14:textId="77777777" w:rsidR="00CC6D80" w:rsidRPr="00A5149A" w:rsidRDefault="00CC6D80" w:rsidP="00CC6D80">
      <w:pPr>
        <w:spacing w:line="238" w:lineRule="auto"/>
        <w:ind w:left="20" w:firstLine="567"/>
        <w:rPr>
          <w:sz w:val="28"/>
          <w:szCs w:val="28"/>
        </w:rPr>
      </w:pPr>
      <w:r w:rsidRPr="00A5149A">
        <w:rPr>
          <w:sz w:val="28"/>
          <w:szCs w:val="28"/>
        </w:rPr>
        <w:t xml:space="preserve">Пожарные гидранты следует устанавливать на кольцевых участках водопроводных линий. Допускается установка гидрантов на тупиковых линиях водопровода с принятием мер против замерзания воды в них. </w:t>
      </w:r>
    </w:p>
    <w:p w14:paraId="55DE4D2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надлежит предусматривать в случаях, когда получение необходимого количества воды для тушения пожара непосредственно из источника водоснабжения технически невозможно или экономически нецелесообразно. </w:t>
      </w:r>
    </w:p>
    <w:p w14:paraId="4C43E04F" w14:textId="77777777" w:rsidR="00CC6D80" w:rsidRPr="00A5149A" w:rsidRDefault="00CC6D80" w:rsidP="00CC6D80">
      <w:pPr>
        <w:spacing w:line="238" w:lineRule="auto"/>
        <w:ind w:left="20" w:firstLine="567"/>
        <w:rPr>
          <w:sz w:val="28"/>
          <w:szCs w:val="28"/>
        </w:rPr>
      </w:pPr>
      <w:r w:rsidRPr="00A5149A">
        <w:rPr>
          <w:sz w:val="28"/>
          <w:szCs w:val="28"/>
        </w:rPr>
        <w:t xml:space="preserve">Пожарный объем воды в резервуарах должен определяться из условия обеспечения: </w:t>
      </w:r>
    </w:p>
    <w:p w14:paraId="6301278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пожаротушения из наружных гидрантов и внутренних пожарных кранов; </w:t>
      </w:r>
    </w:p>
    <w:p w14:paraId="3E56C81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специальных средств пожаротушения; </w:t>
      </w:r>
    </w:p>
    <w:p w14:paraId="224767A9"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lastRenderedPageBreak/>
        <w:t xml:space="preserve">максимальных хозяйственно-питьевых и производственных нужд на весь период пожаротушения. </w:t>
      </w:r>
    </w:p>
    <w:p w14:paraId="28608C8C" w14:textId="77777777" w:rsidR="00CC6D80" w:rsidRPr="00A5149A" w:rsidRDefault="00CC6D80" w:rsidP="00CC6D80">
      <w:pPr>
        <w:spacing w:line="238" w:lineRule="auto"/>
        <w:ind w:left="20" w:firstLine="567"/>
        <w:rPr>
          <w:sz w:val="28"/>
          <w:szCs w:val="28"/>
        </w:rPr>
      </w:pPr>
      <w:r w:rsidRPr="00A5149A">
        <w:rPr>
          <w:sz w:val="28"/>
          <w:szCs w:val="28"/>
        </w:rPr>
        <w:t>Для целей пожаротушения целесообразно использовать водные объекты, расположенные на территории муниципального образования.</w:t>
      </w:r>
    </w:p>
    <w:p w14:paraId="1AFC9BA5" w14:textId="6421FAD5" w:rsidR="00CC6D80" w:rsidRPr="00A5149A" w:rsidRDefault="0008259D" w:rsidP="00CC6D80">
      <w:pPr>
        <w:spacing w:line="238" w:lineRule="auto"/>
        <w:ind w:left="20" w:firstLine="567"/>
        <w:rPr>
          <w:sz w:val="28"/>
          <w:szCs w:val="28"/>
        </w:rPr>
      </w:pPr>
      <w:r w:rsidRPr="00A5149A">
        <w:rPr>
          <w:sz w:val="28"/>
          <w:szCs w:val="28"/>
        </w:rPr>
        <w:t>Водоемы (водотоки),</w:t>
      </w:r>
      <w:r w:rsidR="00CC6D80" w:rsidRPr="00A5149A">
        <w:rPr>
          <w:sz w:val="28"/>
          <w:szCs w:val="28"/>
        </w:rPr>
        <w:t xml:space="preserve"> из которых производится забор воды для целей пожаротушения, должны иметь подъезды с площадками (пирсами) с твердым покрытием размерами не менее 12×12 м для установки пожарных автомобилей в любое время года.</w:t>
      </w:r>
    </w:p>
    <w:p w14:paraId="67EBD90A" w14:textId="77777777" w:rsidR="00CC6D80" w:rsidRPr="00A5149A" w:rsidRDefault="00CC6D80" w:rsidP="00CC6D80">
      <w:pPr>
        <w:spacing w:line="238" w:lineRule="auto"/>
        <w:ind w:left="20" w:firstLine="567"/>
        <w:rPr>
          <w:sz w:val="28"/>
          <w:szCs w:val="28"/>
        </w:rPr>
      </w:pPr>
      <w:r w:rsidRPr="00A5149A">
        <w:rPr>
          <w:sz w:val="28"/>
          <w:szCs w:val="28"/>
        </w:rPr>
        <w:t xml:space="preserve">Расстановка пожарных гидрантов на водопроводной сети, пожарных резервуаров или искусственных водоемов должна обеспечивать пожаротушение любого обслуживаемого данной сетью здания, сооружения или его части не менее чем от двух гидрантов при расходе воды на наружное пожаротушение 15 л/с и более и одного – при расходе воды менее 15 л/с </w:t>
      </w:r>
      <w:proofErr w:type="spellStart"/>
      <w:r w:rsidRPr="00A5149A">
        <w:rPr>
          <w:sz w:val="28"/>
          <w:szCs w:val="28"/>
        </w:rPr>
        <w:t>с</w:t>
      </w:r>
      <w:proofErr w:type="spellEnd"/>
      <w:r w:rsidRPr="00A5149A">
        <w:rPr>
          <w:sz w:val="28"/>
          <w:szCs w:val="28"/>
        </w:rPr>
        <w:t xml:space="preserve"> учётом прокладки рукавных линий по дорогам с твердым покрытием длиной, не более: </w:t>
      </w:r>
    </w:p>
    <w:p w14:paraId="5DF23524"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 xml:space="preserve">при наличии автонасосов — 200 м; </w:t>
      </w:r>
    </w:p>
    <w:p w14:paraId="2FED7E1F"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при наличии мотопомп — 100-150 м в зависимости от технических возможностей мотопомп.</w:t>
      </w:r>
    </w:p>
    <w:p w14:paraId="450C2F26" w14:textId="538FC578" w:rsidR="00CC6D80" w:rsidRPr="00A5149A" w:rsidRDefault="00BA0D34" w:rsidP="00BA0D34">
      <w:pPr>
        <w:pStyle w:val="30"/>
        <w:rPr>
          <w:i w:val="0"/>
          <w:sz w:val="28"/>
          <w:szCs w:val="28"/>
        </w:rPr>
      </w:pPr>
      <w:bookmarkStart w:id="221" w:name="_Toc78378191"/>
      <w:bookmarkStart w:id="222" w:name="_Toc80880530"/>
      <w:bookmarkStart w:id="223" w:name="_Toc105658690"/>
      <w:bookmarkStart w:id="224" w:name="_Toc165539056"/>
      <w:r>
        <w:rPr>
          <w:i w:val="0"/>
          <w:sz w:val="28"/>
          <w:szCs w:val="28"/>
        </w:rPr>
        <w:t xml:space="preserve">6.4.5 </w:t>
      </w:r>
      <w:r w:rsidR="00CC6D80" w:rsidRPr="00A5149A">
        <w:rPr>
          <w:i w:val="0"/>
          <w:sz w:val="28"/>
          <w:szCs w:val="28"/>
        </w:rPr>
        <w:t>Требования пожарной безопасности к пожарным депо</w:t>
      </w:r>
      <w:bookmarkEnd w:id="221"/>
      <w:bookmarkEnd w:id="222"/>
      <w:bookmarkEnd w:id="223"/>
      <w:bookmarkEnd w:id="224"/>
    </w:p>
    <w:p w14:paraId="7F798E02" w14:textId="77777777" w:rsidR="00CC6D80" w:rsidRPr="00A5149A" w:rsidRDefault="00CC6D80" w:rsidP="00CC6D80">
      <w:pPr>
        <w:spacing w:line="238" w:lineRule="auto"/>
        <w:ind w:left="20" w:firstLine="567"/>
        <w:rPr>
          <w:sz w:val="28"/>
          <w:szCs w:val="28"/>
        </w:rPr>
      </w:pPr>
      <w:r w:rsidRPr="00A5149A">
        <w:rPr>
          <w:sz w:val="28"/>
          <w:szCs w:val="28"/>
        </w:rPr>
        <w:t xml:space="preserve">Типы пожарных депо и основные требования к проектированию объектов пожарной охраны установлены СП 380.1325800.2018 «Здания пожарных депо. Правила проектирования». </w:t>
      </w:r>
    </w:p>
    <w:p w14:paraId="7549CE52" w14:textId="77777777" w:rsidR="00CC6D80" w:rsidRPr="00A5149A" w:rsidRDefault="00CC6D80" w:rsidP="00CC6D80">
      <w:pPr>
        <w:spacing w:line="238" w:lineRule="auto"/>
        <w:ind w:left="20" w:firstLine="567"/>
        <w:rPr>
          <w:sz w:val="28"/>
          <w:szCs w:val="28"/>
        </w:rPr>
      </w:pPr>
      <w:r w:rsidRPr="00A5149A">
        <w:rPr>
          <w:sz w:val="28"/>
          <w:szCs w:val="28"/>
        </w:rPr>
        <w:t>Пожарные депо должны размещаться на земельных участках, имеющих выезды на магистральные улицы или дороги общегородского значения. Площадь земельных участков в зависимости от типа пожарного депо определяется техническим заданием на проектирование.</w:t>
      </w:r>
    </w:p>
    <w:p w14:paraId="2B7D19B3" w14:textId="77777777" w:rsidR="00CC6D80" w:rsidRPr="00A5149A" w:rsidRDefault="00CC6D80" w:rsidP="00FA4598">
      <w:pPr>
        <w:spacing w:line="238" w:lineRule="auto"/>
        <w:ind w:left="20" w:firstLine="567"/>
        <w:rPr>
          <w:sz w:val="28"/>
          <w:szCs w:val="28"/>
        </w:rPr>
      </w:pPr>
      <w:r w:rsidRPr="00A5149A">
        <w:rPr>
          <w:sz w:val="28"/>
          <w:szCs w:val="28"/>
        </w:rPr>
        <w:t xml:space="preserve">Расстояние от границ участка пожарного депо до общественных и жилых зданий должно быть не менее 15 м, а до границ земельных участков детских дошкольных образовательных учреждений, общеобразовательных учреждений и лечебных учреждений стационарного типа – не менее 30 м. </w:t>
      </w:r>
    </w:p>
    <w:p w14:paraId="794FAFE1"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необходимо располагать на участке с отступом от красной линии до фронта выезда пожарных автомобилей не менее чем на 15 м, для пожарных депо II, IV и V типов указанное расстояние допускается уменьшать до 10 м. </w:t>
      </w:r>
    </w:p>
    <w:p w14:paraId="011B525D" w14:textId="77777777" w:rsidR="00CC6D80" w:rsidRPr="00A5149A" w:rsidRDefault="00CC6D80" w:rsidP="00CC6D80">
      <w:pPr>
        <w:spacing w:line="238" w:lineRule="auto"/>
        <w:ind w:left="20" w:firstLine="567"/>
        <w:rPr>
          <w:sz w:val="28"/>
          <w:szCs w:val="28"/>
        </w:rPr>
      </w:pPr>
      <w:r w:rsidRPr="00A5149A">
        <w:rPr>
          <w:sz w:val="28"/>
          <w:szCs w:val="28"/>
        </w:rPr>
        <w:t xml:space="preserve">Состав зданий и сооружений, размещаемых на территории пожарного депо, площади зданий и сооружений определяются техническим заданием на проектирование. </w:t>
      </w:r>
    </w:p>
    <w:p w14:paraId="10336493" w14:textId="77777777" w:rsidR="00CC6D80" w:rsidRPr="00A5149A" w:rsidRDefault="00CC6D80" w:rsidP="00CC6D80">
      <w:pPr>
        <w:spacing w:line="238" w:lineRule="auto"/>
        <w:ind w:left="20" w:firstLine="567"/>
        <w:rPr>
          <w:sz w:val="28"/>
          <w:szCs w:val="28"/>
        </w:rPr>
      </w:pPr>
      <w:r w:rsidRPr="00A5149A">
        <w:rPr>
          <w:sz w:val="28"/>
          <w:szCs w:val="28"/>
        </w:rPr>
        <w:t xml:space="preserve">Территория пожарного депо должна иметь два въезда (выезда). Ширина ворот на въезде (выезде) должна быть не менее 4,5 м. </w:t>
      </w:r>
    </w:p>
    <w:p w14:paraId="1EA60404" w14:textId="77777777" w:rsidR="00CC6D80" w:rsidRPr="00A5149A" w:rsidRDefault="00CC6D80" w:rsidP="00CC6D80">
      <w:pPr>
        <w:spacing w:line="238" w:lineRule="auto"/>
        <w:ind w:left="20" w:firstLine="567"/>
        <w:rPr>
          <w:sz w:val="28"/>
          <w:szCs w:val="28"/>
        </w:rPr>
      </w:pPr>
      <w:r w:rsidRPr="00A5149A">
        <w:rPr>
          <w:sz w:val="28"/>
          <w:szCs w:val="28"/>
        </w:rPr>
        <w:t xml:space="preserve">Дороги и площадки на территории пожарного депо должны иметь твердое покрытие. </w:t>
      </w:r>
    </w:p>
    <w:p w14:paraId="61F4DDAA" w14:textId="77777777" w:rsidR="00CC6D80" w:rsidRPr="00A5149A" w:rsidRDefault="00CC6D80" w:rsidP="00CC6D80">
      <w:pPr>
        <w:spacing w:line="238" w:lineRule="auto"/>
        <w:ind w:left="20" w:firstLine="567"/>
        <w:rPr>
          <w:sz w:val="28"/>
          <w:szCs w:val="28"/>
        </w:rPr>
      </w:pPr>
      <w:r w:rsidRPr="00A5149A">
        <w:rPr>
          <w:sz w:val="28"/>
          <w:szCs w:val="28"/>
        </w:rPr>
        <w:t xml:space="preserve">Проезжая часть улицы и тротуар напротив выездной площадки пожарного депо должны быть оборудованы светофором и (или) световым </w:t>
      </w:r>
      <w:r w:rsidRPr="00A5149A">
        <w:rPr>
          <w:sz w:val="28"/>
          <w:szCs w:val="28"/>
        </w:rPr>
        <w:lastRenderedPageBreak/>
        <w:t xml:space="preserve">указателем с акустическим сигналом, позволяющим останавливать движение транспорта и пешеходов во время выезда пожарных автомобилей из гаража по сигналу тревоги. Включение и выключение светофора могут также осуществляться дистанционно из пункта связи пожарной охраны. </w:t>
      </w:r>
    </w:p>
    <w:p w14:paraId="09E89A8A" w14:textId="77777777" w:rsidR="00CC6D80" w:rsidRPr="00A5149A" w:rsidRDefault="00CC6D80" w:rsidP="00CC6D80">
      <w:pPr>
        <w:spacing w:line="238" w:lineRule="auto"/>
        <w:ind w:left="20" w:firstLine="567"/>
        <w:rPr>
          <w:sz w:val="28"/>
          <w:szCs w:val="28"/>
        </w:rPr>
      </w:pPr>
      <w:r w:rsidRPr="00A5149A">
        <w:rPr>
          <w:sz w:val="28"/>
          <w:szCs w:val="28"/>
        </w:rPr>
        <w:t xml:space="preserve">Пожарное депо, размещенное на территории муниципального образования, относятся к V-ому типу (пожарные депо для охраны населенных пунктов (кроме городов)); </w:t>
      </w:r>
    </w:p>
    <w:p w14:paraId="3B7D5EC6" w14:textId="77777777" w:rsidR="00CC6D80" w:rsidRPr="00A5149A" w:rsidRDefault="00CC6D80" w:rsidP="00CC6D80">
      <w:pPr>
        <w:spacing w:line="238" w:lineRule="auto"/>
        <w:ind w:left="20" w:firstLine="567"/>
        <w:rPr>
          <w:sz w:val="28"/>
          <w:szCs w:val="28"/>
        </w:rPr>
      </w:pPr>
      <w:r w:rsidRPr="00A5149A">
        <w:rPr>
          <w:sz w:val="28"/>
          <w:szCs w:val="28"/>
        </w:rPr>
        <w:t xml:space="preserve">Нормативные требования к количеству пожарных депо и пожарных автомобилей (по численности населения до 5 тыс. чел.) – 1 депо V типа на 2 автомобиля. </w:t>
      </w:r>
    </w:p>
    <w:p w14:paraId="53A9A613" w14:textId="77777777" w:rsidR="00CC6D80" w:rsidRPr="00A5149A" w:rsidRDefault="00CC6D80" w:rsidP="00CC6D80">
      <w:pPr>
        <w:spacing w:line="238" w:lineRule="auto"/>
        <w:ind w:left="20" w:firstLine="567"/>
        <w:rPr>
          <w:sz w:val="28"/>
          <w:szCs w:val="28"/>
        </w:rPr>
      </w:pPr>
      <w:r w:rsidRPr="00A5149A">
        <w:rPr>
          <w:sz w:val="28"/>
          <w:szCs w:val="28"/>
        </w:rPr>
        <w:t>Рекомендуемая площадь земельного участка пожарного депо- 0,55 га.</w:t>
      </w:r>
    </w:p>
    <w:p w14:paraId="2E550012" w14:textId="71A6C30C" w:rsidR="00CC6D80" w:rsidRPr="00A5149A" w:rsidRDefault="00BA0D34" w:rsidP="00BA0D34">
      <w:pPr>
        <w:pStyle w:val="30"/>
        <w:rPr>
          <w:i w:val="0"/>
          <w:sz w:val="28"/>
          <w:szCs w:val="28"/>
        </w:rPr>
      </w:pPr>
      <w:bookmarkStart w:id="225" w:name="_Toc78378192"/>
      <w:bookmarkStart w:id="226" w:name="_Toc80880531"/>
      <w:bookmarkStart w:id="227" w:name="_Toc105658691"/>
      <w:bookmarkStart w:id="228" w:name="_Toc165539057"/>
      <w:r>
        <w:rPr>
          <w:i w:val="0"/>
          <w:sz w:val="28"/>
          <w:szCs w:val="28"/>
        </w:rPr>
        <w:t xml:space="preserve">6.4.6 </w:t>
      </w:r>
      <w:r w:rsidR="00CC6D80" w:rsidRPr="00A5149A">
        <w:rPr>
          <w:i w:val="0"/>
          <w:sz w:val="28"/>
          <w:szCs w:val="28"/>
        </w:rPr>
        <w:t>Требования пожарной безопасности к территории жилой застройки</w:t>
      </w:r>
      <w:bookmarkEnd w:id="225"/>
      <w:bookmarkEnd w:id="226"/>
      <w:bookmarkEnd w:id="227"/>
      <w:bookmarkEnd w:id="228"/>
    </w:p>
    <w:p w14:paraId="0DF06BDD" w14:textId="77777777" w:rsidR="00CC6D80" w:rsidRPr="00A5149A" w:rsidRDefault="00CC6D80" w:rsidP="00CC6D80">
      <w:pPr>
        <w:spacing w:line="238" w:lineRule="auto"/>
        <w:ind w:left="20" w:firstLine="567"/>
        <w:rPr>
          <w:sz w:val="28"/>
          <w:szCs w:val="28"/>
        </w:rPr>
      </w:pPr>
      <w:r w:rsidRPr="00A5149A">
        <w:rPr>
          <w:sz w:val="28"/>
          <w:szCs w:val="28"/>
        </w:rPr>
        <w:t xml:space="preserve">Общие требования пожарной безопасности к территории жилой застройки установлены СП 42.13330.2016. Свод правил. Градостроительство. Планировка и застройка городских и сельских поселений. Актуализированная редакция СНиП 2.07.01-89*». </w:t>
      </w:r>
    </w:p>
    <w:p w14:paraId="5B66AF09" w14:textId="77777777" w:rsidR="00CC6D80" w:rsidRPr="00A5149A" w:rsidRDefault="00CC6D80" w:rsidP="00CC6D80">
      <w:pPr>
        <w:spacing w:line="238" w:lineRule="auto"/>
        <w:ind w:left="20" w:firstLine="567"/>
        <w:rPr>
          <w:sz w:val="28"/>
          <w:szCs w:val="28"/>
        </w:rPr>
      </w:pPr>
      <w:r w:rsidRPr="00A5149A">
        <w:rPr>
          <w:sz w:val="28"/>
          <w:szCs w:val="28"/>
        </w:rPr>
        <w:t xml:space="preserve">Тип и этажность жилой застройки определяются в соответствии с возможностью развития обеспечения противопожарной безопасности. </w:t>
      </w:r>
    </w:p>
    <w:p w14:paraId="0D55DD7D" w14:textId="77777777" w:rsidR="00CC6D80" w:rsidRPr="00A5149A" w:rsidRDefault="00CC6D80" w:rsidP="00CC6D80">
      <w:pPr>
        <w:spacing w:line="238" w:lineRule="auto"/>
        <w:ind w:left="20" w:firstLine="567"/>
        <w:rPr>
          <w:sz w:val="28"/>
          <w:szCs w:val="28"/>
        </w:rPr>
      </w:pPr>
      <w:r w:rsidRPr="00A5149A">
        <w:rPr>
          <w:sz w:val="28"/>
          <w:szCs w:val="28"/>
        </w:rPr>
        <w:t xml:space="preserve">При реконструкции жилой застройки должна быть, как правило, сохранена и модернизирована существующая капитальная жилая и общественная застройка. Допускаются строительство новых зданий и сооружений, изменение функционального использования нижних этажей, существующих жилых и общественных зданий, надстройка зданий, устройство мансардных этажей, использование надземного и подземного пространства при соблюдении противопожарных требований. </w:t>
      </w:r>
    </w:p>
    <w:p w14:paraId="321EC97F" w14:textId="77777777" w:rsidR="00CC6D80" w:rsidRPr="00A5149A" w:rsidRDefault="00CC6D80" w:rsidP="00CC6D80">
      <w:pPr>
        <w:spacing w:line="238" w:lineRule="auto"/>
        <w:ind w:left="20" w:firstLine="567"/>
        <w:rPr>
          <w:sz w:val="28"/>
          <w:szCs w:val="28"/>
        </w:rPr>
      </w:pPr>
      <w:r w:rsidRPr="00A5149A">
        <w:rPr>
          <w:sz w:val="28"/>
          <w:szCs w:val="28"/>
        </w:rPr>
        <w:t xml:space="preserve">Смешанные зоны формируются в сложившихся частях городов, как правило, из кварталов с преобладанием жилой и производственной застройки. В составе этих зон допускается размещать: жилые и общественные здания, учреждения науки и научного обслуживания, учебные заведения, объекты бизнеса, промышленные предприятия и другие производственные объекты (площадь участка, как правило, не более 5 га) с </w:t>
      </w:r>
      <w:proofErr w:type="spellStart"/>
      <w:r w:rsidRPr="00A5149A">
        <w:rPr>
          <w:sz w:val="28"/>
          <w:szCs w:val="28"/>
        </w:rPr>
        <w:t>непожароопасными</w:t>
      </w:r>
      <w:proofErr w:type="spellEnd"/>
      <w:r w:rsidRPr="00A5149A">
        <w:rPr>
          <w:sz w:val="28"/>
          <w:szCs w:val="28"/>
        </w:rPr>
        <w:t xml:space="preserve"> и невзрывоопасными производственными процессами. </w:t>
      </w:r>
    </w:p>
    <w:p w14:paraId="6224D2BE" w14:textId="77777777" w:rsidR="00CC6D80" w:rsidRPr="00A5149A" w:rsidRDefault="00CC6D80" w:rsidP="00CC6D80">
      <w:pPr>
        <w:spacing w:line="238" w:lineRule="auto"/>
        <w:ind w:left="20" w:firstLine="567"/>
        <w:rPr>
          <w:sz w:val="28"/>
          <w:szCs w:val="28"/>
        </w:rPr>
      </w:pPr>
      <w:r w:rsidRPr="00A5149A">
        <w:rPr>
          <w:sz w:val="28"/>
          <w:szCs w:val="28"/>
        </w:rPr>
        <w:t xml:space="preserve">Между длинными сторонами жилых зданий следует принимать расстояния (бытовые разрывы): для жилых зданий высотой 2-3 этажа – не менее 15 м; 4 этажа – не менее 20 м; между длинными сторонами и торцами этих же зданий с окнами из жилых комнат – не менее 10 м. В условиях реконструкции и в других сложных градостроительных условиях указанные расстояния могут быть сокращены при соблюдении норм инсоляции, освещенности и противопожарных требований, а также обеспечении </w:t>
      </w:r>
      <w:proofErr w:type="spellStart"/>
      <w:r w:rsidRPr="00A5149A">
        <w:rPr>
          <w:sz w:val="28"/>
          <w:szCs w:val="28"/>
        </w:rPr>
        <w:t>непросматриваемости</w:t>
      </w:r>
      <w:proofErr w:type="spellEnd"/>
      <w:r w:rsidRPr="00A5149A">
        <w:rPr>
          <w:sz w:val="28"/>
          <w:szCs w:val="28"/>
        </w:rPr>
        <w:t xml:space="preserve"> жилых помещений (комнат и кухонь) из окна в окно. </w:t>
      </w:r>
    </w:p>
    <w:p w14:paraId="39B5B969" w14:textId="77777777" w:rsidR="00CC6D80" w:rsidRPr="00A5149A" w:rsidRDefault="00CC6D80" w:rsidP="00CC6D80">
      <w:pPr>
        <w:spacing w:line="238" w:lineRule="auto"/>
        <w:ind w:left="20" w:firstLine="567"/>
        <w:rPr>
          <w:sz w:val="28"/>
          <w:szCs w:val="28"/>
        </w:rPr>
      </w:pPr>
      <w:r w:rsidRPr="00A5149A">
        <w:rPr>
          <w:sz w:val="28"/>
          <w:szCs w:val="28"/>
        </w:rPr>
        <w:t xml:space="preserve">Расстояние от края основной проезжей части магистральных дорог до линии регулирования жилой застройки следует принимать не менее 50 м, а при условии применения шумозащитных устройств, обеспечивающих требования СП 51.13330.2011 «Защита от шума», не менее 25 м. Расстояние от </w:t>
      </w:r>
      <w:r w:rsidRPr="00A5149A">
        <w:rPr>
          <w:sz w:val="28"/>
          <w:szCs w:val="28"/>
        </w:rPr>
        <w:lastRenderedPageBreak/>
        <w:t xml:space="preserve">края основной проезжей части улиц, местных или боковых проездов до линии застройки следует принимать не более 25 м. В случаях превышения указанного расстояния следует предусматривать на расстоянии не ближе 5 м от линии застройки полосу шириной 6 м, пригодную для проезда пожарных машин. В конце проезжих частей тупиковых улиц и дорог следует устраивать площадки с островками диаметром не менее 16 м для разворота автомобилей и не менее 30 м при организации конечного пункта для разворота средств общественного пассажирского транспорта. Использование поворотных площадок для стоянки автомобилей не допускается. </w:t>
      </w:r>
    </w:p>
    <w:p w14:paraId="0B96CAB0" w14:textId="77777777" w:rsidR="00CC6D80" w:rsidRPr="00A5149A" w:rsidRDefault="00CC6D80" w:rsidP="00CC6D80">
      <w:pPr>
        <w:spacing w:line="238" w:lineRule="auto"/>
        <w:ind w:left="20" w:firstLine="567"/>
        <w:rPr>
          <w:sz w:val="28"/>
          <w:szCs w:val="28"/>
          <w:highlight w:val="yellow"/>
        </w:rPr>
      </w:pPr>
      <w:r w:rsidRPr="00A5149A">
        <w:rPr>
          <w:sz w:val="28"/>
          <w:szCs w:val="28"/>
        </w:rPr>
        <w:t>Жилые, общественно-деловые и рекреационные зоны следует размещать с наветренной стороны (или ветров преобладающего направления) по отношению к производственным предприятиям, являющимся источниками загрязнения атмосферного воздуха, а также представляющим повышенную пожарную опасность.</w:t>
      </w:r>
    </w:p>
    <w:p w14:paraId="32EA77BD" w14:textId="59B7129F" w:rsidR="00CC6D80" w:rsidRPr="00A5149A" w:rsidRDefault="00BA0D34" w:rsidP="00BA0D34">
      <w:pPr>
        <w:pStyle w:val="20"/>
        <w:rPr>
          <w:i w:val="0"/>
          <w:iCs w:val="0"/>
          <w:sz w:val="28"/>
        </w:rPr>
      </w:pPr>
      <w:bookmarkStart w:id="229" w:name="_Toc520277898"/>
      <w:bookmarkStart w:id="230" w:name="_Toc80880532"/>
      <w:bookmarkStart w:id="231" w:name="_Toc105658692"/>
      <w:bookmarkStart w:id="232" w:name="_Toc165539058"/>
      <w:r>
        <w:rPr>
          <w:i w:val="0"/>
          <w:iCs w:val="0"/>
          <w:sz w:val="28"/>
        </w:rPr>
        <w:t xml:space="preserve">6.5 </w:t>
      </w:r>
      <w:r w:rsidR="00CC6D80" w:rsidRPr="00A5149A">
        <w:rPr>
          <w:i w:val="0"/>
          <w:iCs w:val="0"/>
          <w:sz w:val="28"/>
        </w:rPr>
        <w:t>Оценка рисков возникновения и развития аварий на транспорте</w:t>
      </w:r>
      <w:bookmarkEnd w:id="229"/>
      <w:bookmarkEnd w:id="230"/>
      <w:bookmarkEnd w:id="231"/>
      <w:bookmarkEnd w:id="232"/>
    </w:p>
    <w:p w14:paraId="6800512B" w14:textId="77777777" w:rsidR="00CC6D80" w:rsidRPr="00A5149A" w:rsidRDefault="00CC6D80" w:rsidP="00CC6D80">
      <w:pPr>
        <w:spacing w:line="238" w:lineRule="auto"/>
        <w:ind w:left="20" w:firstLine="567"/>
        <w:rPr>
          <w:sz w:val="28"/>
          <w:szCs w:val="28"/>
        </w:rPr>
      </w:pPr>
      <w:r w:rsidRPr="00A5149A">
        <w:rPr>
          <w:sz w:val="28"/>
          <w:szCs w:val="28"/>
        </w:rPr>
        <w:t>Оценка рисков возникновения и развития аварий на транспорте заключается:</w:t>
      </w:r>
    </w:p>
    <w:p w14:paraId="6F36D1B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определении частоты возникновения инициирующих аварии событий;</w:t>
      </w:r>
    </w:p>
    <w:p w14:paraId="25180CF5"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степени риска;</w:t>
      </w:r>
    </w:p>
    <w:p w14:paraId="26B5E4C1"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оценке последствий возникновения аварий и ЧС (в т.ч. расчет зон поражения);</w:t>
      </w:r>
    </w:p>
    <w:p w14:paraId="2B157A1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в обобщении оценок риска.</w:t>
      </w:r>
    </w:p>
    <w:p w14:paraId="71FA4E46" w14:textId="06ED9D6B" w:rsidR="00CC6D80" w:rsidRPr="00A5149A" w:rsidRDefault="00BA0D34" w:rsidP="00BA0D34">
      <w:pPr>
        <w:pStyle w:val="30"/>
        <w:rPr>
          <w:i w:val="0"/>
          <w:sz w:val="28"/>
          <w:szCs w:val="28"/>
        </w:rPr>
      </w:pPr>
      <w:bookmarkStart w:id="233" w:name="_Toc520277899"/>
      <w:bookmarkStart w:id="234" w:name="_Toc78378194"/>
      <w:bookmarkStart w:id="235" w:name="_Toc80880533"/>
      <w:bookmarkStart w:id="236" w:name="_Toc105658693"/>
      <w:bookmarkStart w:id="237" w:name="_Toc165539059"/>
      <w:r>
        <w:rPr>
          <w:i w:val="0"/>
          <w:sz w:val="28"/>
          <w:szCs w:val="28"/>
        </w:rPr>
        <w:t xml:space="preserve">6.5.1 </w:t>
      </w:r>
      <w:r w:rsidR="00CC6D80" w:rsidRPr="00A5149A">
        <w:rPr>
          <w:i w:val="0"/>
          <w:sz w:val="28"/>
          <w:szCs w:val="28"/>
        </w:rPr>
        <w:t>Определение частоты возникновения инициирующих событий</w:t>
      </w:r>
      <w:bookmarkEnd w:id="233"/>
      <w:bookmarkEnd w:id="234"/>
      <w:bookmarkEnd w:id="235"/>
      <w:bookmarkEnd w:id="236"/>
      <w:bookmarkEnd w:id="237"/>
      <w:r w:rsidR="00CC6D80" w:rsidRPr="00A5149A">
        <w:rPr>
          <w:i w:val="0"/>
          <w:sz w:val="28"/>
          <w:szCs w:val="28"/>
        </w:rPr>
        <w:t xml:space="preserve"> </w:t>
      </w:r>
    </w:p>
    <w:p w14:paraId="2A99C5EC" w14:textId="77777777" w:rsidR="00CC6D80" w:rsidRPr="00A5149A" w:rsidRDefault="00CC6D80" w:rsidP="00CC6D80">
      <w:pPr>
        <w:spacing w:line="238" w:lineRule="auto"/>
        <w:ind w:left="20" w:firstLine="567"/>
        <w:rPr>
          <w:sz w:val="28"/>
          <w:szCs w:val="28"/>
        </w:rPr>
      </w:pPr>
      <w:r w:rsidRPr="00A5149A">
        <w:rPr>
          <w:sz w:val="28"/>
          <w:szCs w:val="28"/>
        </w:rPr>
        <w:t xml:space="preserve">Практика показывает, что аварии характеризуются комбинацией случайных событий, возникающих с различной частотой на разных стадиях технологического процесса: отказ оборудования, ошибки человека, нерасчетные внешние воздействия, разрушение, выброс, пролив вещества, рассеяние веществ, воспламенение, взрыв, интоксикация и т.д. </w:t>
      </w:r>
    </w:p>
    <w:p w14:paraId="684AB730" w14:textId="77777777" w:rsidR="00CC6D80" w:rsidRPr="00A5149A" w:rsidRDefault="00CC6D80" w:rsidP="00CC6D80">
      <w:pPr>
        <w:spacing w:line="238" w:lineRule="auto"/>
        <w:ind w:left="20" w:firstLine="567"/>
        <w:rPr>
          <w:sz w:val="28"/>
          <w:szCs w:val="28"/>
        </w:rPr>
      </w:pPr>
      <w:r w:rsidRPr="00A5149A">
        <w:rPr>
          <w:sz w:val="28"/>
          <w:szCs w:val="28"/>
        </w:rPr>
        <w:t>Для определения частоты нежелательных событий используют статистические данные по аварийности и надежности исследуемых технологических систем, логические методы анализа, имитационные модели возникновения аварий, экспертные оценки специалистов в данной области.</w:t>
      </w:r>
    </w:p>
    <w:p w14:paraId="15629F15" w14:textId="6265300D" w:rsidR="00CC6D80" w:rsidRPr="00A5149A" w:rsidRDefault="00BA0D34" w:rsidP="00BA0D34">
      <w:pPr>
        <w:pStyle w:val="30"/>
        <w:rPr>
          <w:i w:val="0"/>
          <w:sz w:val="28"/>
          <w:szCs w:val="28"/>
        </w:rPr>
      </w:pPr>
      <w:bookmarkStart w:id="238" w:name="_Toc520277900"/>
      <w:bookmarkStart w:id="239" w:name="_Toc78378195"/>
      <w:bookmarkStart w:id="240" w:name="_Toc80880534"/>
      <w:bookmarkStart w:id="241" w:name="_Toc105658694"/>
      <w:bookmarkStart w:id="242" w:name="_Toc165539060"/>
      <w:r>
        <w:rPr>
          <w:i w:val="0"/>
          <w:sz w:val="28"/>
          <w:szCs w:val="28"/>
        </w:rPr>
        <w:t xml:space="preserve">6.5.2 </w:t>
      </w:r>
      <w:r w:rsidR="00CC6D80" w:rsidRPr="00A5149A">
        <w:rPr>
          <w:i w:val="0"/>
          <w:sz w:val="28"/>
          <w:szCs w:val="28"/>
        </w:rPr>
        <w:t>Оценка степени риска</w:t>
      </w:r>
      <w:bookmarkEnd w:id="238"/>
      <w:bookmarkEnd w:id="239"/>
      <w:bookmarkEnd w:id="240"/>
      <w:bookmarkEnd w:id="241"/>
      <w:bookmarkEnd w:id="242"/>
    </w:p>
    <w:p w14:paraId="037D98A9" w14:textId="77777777" w:rsidR="00CC6D80" w:rsidRPr="00A5149A" w:rsidRDefault="00CC6D80" w:rsidP="00CC6D80">
      <w:pPr>
        <w:spacing w:line="238" w:lineRule="auto"/>
        <w:ind w:left="20" w:firstLine="567"/>
        <w:rPr>
          <w:sz w:val="28"/>
          <w:szCs w:val="28"/>
          <w:highlight w:val="yellow"/>
        </w:rPr>
      </w:pPr>
      <w:r w:rsidRPr="00A5149A">
        <w:rPr>
          <w:sz w:val="28"/>
          <w:szCs w:val="28"/>
        </w:rPr>
        <w:t xml:space="preserve">Оценка степени риска – это процесс определения вероятности возникновения той или иной аварии и степени ее опасности для людей, зданий, сооружений и других объектов окружающей среды (Приказ Федеральной службы по экологическому, технологическому и атомному надзору от 11.04.2016 г. № 144), является одним из этапов анализа риска и </w:t>
      </w:r>
      <w:r w:rsidRPr="00A5149A">
        <w:rPr>
          <w:sz w:val="28"/>
          <w:szCs w:val="28"/>
        </w:rPr>
        <w:lastRenderedPageBreak/>
        <w:t>заключается в ранжировании аварий по степени опасности и уровню вероятности.</w:t>
      </w:r>
    </w:p>
    <w:p w14:paraId="04564F6F" w14:textId="7D3A6C7C" w:rsidR="00CC6D80" w:rsidRPr="00A5149A" w:rsidRDefault="00CC6D80" w:rsidP="00CC6D80">
      <w:pPr>
        <w:spacing w:line="238" w:lineRule="auto"/>
        <w:ind w:left="20" w:firstLine="567"/>
        <w:rPr>
          <w:sz w:val="28"/>
          <w:szCs w:val="28"/>
        </w:rPr>
      </w:pPr>
      <w:r w:rsidRPr="00A5149A">
        <w:rPr>
          <w:sz w:val="28"/>
          <w:szCs w:val="28"/>
        </w:rPr>
        <w:t xml:space="preserve">Наиболее опасными объектами, способными вызвать ЧС техногенного характера на территории </w:t>
      </w:r>
      <w:r w:rsidR="00C953A8">
        <w:rPr>
          <w:sz w:val="28"/>
          <w:szCs w:val="28"/>
        </w:rPr>
        <w:t>Серебрянского</w:t>
      </w:r>
      <w:r w:rsidR="00A15B1F" w:rsidRPr="00A5149A">
        <w:rPr>
          <w:sz w:val="28"/>
          <w:szCs w:val="28"/>
        </w:rPr>
        <w:t xml:space="preserve"> </w:t>
      </w:r>
      <w:r w:rsidR="00991F0F" w:rsidRPr="00A5149A">
        <w:rPr>
          <w:sz w:val="28"/>
          <w:szCs w:val="28"/>
        </w:rPr>
        <w:t xml:space="preserve">сельсовета </w:t>
      </w:r>
      <w:r w:rsidRPr="00A5149A">
        <w:rPr>
          <w:sz w:val="28"/>
          <w:szCs w:val="28"/>
        </w:rPr>
        <w:t>являются:</w:t>
      </w:r>
    </w:p>
    <w:p w14:paraId="7E320619" w14:textId="77777777" w:rsidR="00CC6D80" w:rsidRPr="00A5149A" w:rsidRDefault="00CC6D80" w:rsidP="001D04D0">
      <w:pPr>
        <w:pStyle w:val="afff2"/>
        <w:numPr>
          <w:ilvl w:val="0"/>
          <w:numId w:val="7"/>
        </w:numPr>
        <w:ind w:left="1064"/>
        <w:contextualSpacing w:val="0"/>
        <w:rPr>
          <w:bCs/>
          <w:spacing w:val="-1"/>
          <w:sz w:val="28"/>
          <w:szCs w:val="28"/>
        </w:rPr>
      </w:pPr>
      <w:bookmarkStart w:id="243" w:name="_Toc520277901"/>
      <w:bookmarkStart w:id="244" w:name="_Toc225571382"/>
      <w:r w:rsidRPr="00A5149A">
        <w:rPr>
          <w:bCs/>
          <w:spacing w:val="-1"/>
          <w:sz w:val="28"/>
          <w:szCs w:val="28"/>
        </w:rPr>
        <w:t>региональные дороги муниципального образования, по которым наиболее часто осуществляются перевозки взрывоопасных углеродистых газов (пропан, бутан) и легковоспламеняющихся жидкостей (бензин, ДТ);</w:t>
      </w:r>
    </w:p>
    <w:p w14:paraId="6020F6CC"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магистральный газопровод;</w:t>
      </w:r>
    </w:p>
    <w:p w14:paraId="6BA8EAEA" w14:textId="77777777" w:rsidR="00CC6D80" w:rsidRPr="00A5149A" w:rsidRDefault="00CC6D80" w:rsidP="001D04D0">
      <w:pPr>
        <w:pStyle w:val="afff2"/>
        <w:numPr>
          <w:ilvl w:val="0"/>
          <w:numId w:val="7"/>
        </w:numPr>
        <w:ind w:left="1064"/>
        <w:contextualSpacing w:val="0"/>
        <w:rPr>
          <w:bCs/>
          <w:spacing w:val="-1"/>
          <w:sz w:val="28"/>
          <w:szCs w:val="28"/>
        </w:rPr>
      </w:pPr>
      <w:r w:rsidRPr="00A5149A">
        <w:rPr>
          <w:bCs/>
          <w:spacing w:val="-1"/>
          <w:sz w:val="28"/>
          <w:szCs w:val="28"/>
        </w:rPr>
        <w:t>отопительная котельная муниципального образования (уголь, электронагреватели)</w:t>
      </w:r>
      <w:bookmarkEnd w:id="243"/>
      <w:bookmarkEnd w:id="244"/>
      <w:r w:rsidRPr="00A5149A">
        <w:rPr>
          <w:bCs/>
          <w:spacing w:val="-1"/>
          <w:sz w:val="28"/>
          <w:szCs w:val="28"/>
        </w:rPr>
        <w:t>;</w:t>
      </w:r>
    </w:p>
    <w:p w14:paraId="41761F75" w14:textId="580DD190" w:rsidR="005E0130" w:rsidRPr="00FA4598" w:rsidRDefault="00CC6D80" w:rsidP="00FA4598">
      <w:pPr>
        <w:pStyle w:val="afff2"/>
        <w:numPr>
          <w:ilvl w:val="0"/>
          <w:numId w:val="7"/>
        </w:numPr>
        <w:ind w:left="1064"/>
        <w:contextualSpacing w:val="0"/>
        <w:rPr>
          <w:bCs/>
          <w:spacing w:val="-1"/>
          <w:sz w:val="28"/>
          <w:szCs w:val="28"/>
        </w:rPr>
      </w:pPr>
      <w:r w:rsidRPr="00FA4598">
        <w:rPr>
          <w:bCs/>
          <w:spacing w:val="-1"/>
          <w:sz w:val="28"/>
          <w:szCs w:val="28"/>
        </w:rPr>
        <w:t>улично-дорожная сеть населенных пунктов.</w:t>
      </w:r>
    </w:p>
    <w:p w14:paraId="53212267" w14:textId="77777777" w:rsidR="005E0130" w:rsidRPr="00A5149A" w:rsidRDefault="005E0130" w:rsidP="005E0130">
      <w:pPr>
        <w:autoSpaceDE w:val="0"/>
        <w:autoSpaceDN w:val="0"/>
        <w:adjustRightInd w:val="0"/>
        <w:ind w:left="1120"/>
        <w:rPr>
          <w:rFonts w:cs="Arial"/>
          <w:bCs/>
          <w:sz w:val="28"/>
          <w:szCs w:val="28"/>
        </w:rPr>
        <w:sectPr w:rsidR="005E0130" w:rsidRPr="00A5149A" w:rsidSect="008D07FC">
          <w:footerReference w:type="default" r:id="rId22"/>
          <w:pgSz w:w="11906" w:h="16838"/>
          <w:pgMar w:top="1134" w:right="851" w:bottom="1134" w:left="1701" w:header="567" w:footer="567" w:gutter="0"/>
          <w:cols w:space="708"/>
          <w:docGrid w:linePitch="360"/>
        </w:sectPr>
      </w:pPr>
    </w:p>
    <w:p w14:paraId="475D97F6" w14:textId="77777777" w:rsidR="006576E2" w:rsidRPr="00B9481C" w:rsidRDefault="00CD6289" w:rsidP="00A15B1F">
      <w:pPr>
        <w:pStyle w:val="1"/>
        <w:spacing w:before="0" w:after="120"/>
        <w:rPr>
          <w:sz w:val="28"/>
          <w:shd w:val="clear" w:color="auto" w:fill="FFFFFF"/>
        </w:rPr>
      </w:pPr>
      <w:bookmarkStart w:id="245" w:name="_Toc165539061"/>
      <w:r w:rsidRPr="00B9481C">
        <w:rPr>
          <w:sz w:val="28"/>
          <w:lang w:eastAsia="ar-SA" w:bidi="en-US"/>
        </w:rPr>
        <w:lastRenderedPageBreak/>
        <w:t>7</w:t>
      </w:r>
      <w:r w:rsidR="002D2B7D" w:rsidRPr="00B9481C">
        <w:rPr>
          <w:sz w:val="28"/>
          <w:lang w:eastAsia="ar-SA" w:bidi="en-US"/>
        </w:rPr>
        <w:t>. П</w:t>
      </w:r>
      <w:r w:rsidR="006576E2" w:rsidRPr="00B9481C">
        <w:rPr>
          <w:sz w:val="28"/>
          <w:shd w:val="clear" w:color="auto" w:fill="FFFFFF"/>
        </w:rPr>
        <w:t xml:space="preserve">еречень земельных участков, </w:t>
      </w:r>
      <w:r w:rsidR="00BF2822" w:rsidRPr="00B9481C">
        <w:rPr>
          <w:sz w:val="28"/>
          <w:shd w:val="clear" w:color="auto" w:fill="FFFFFF"/>
        </w:rPr>
        <w:t>которые включаются в границы населенных пунктов, входящих в состав поселения, или исключаются из их границ</w:t>
      </w:r>
      <w:bookmarkEnd w:id="245"/>
    </w:p>
    <w:bookmarkEnd w:id="123"/>
    <w:p w14:paraId="4A67B1E3" w14:textId="34965FBF" w:rsidR="00F824E5" w:rsidRDefault="00F824E5" w:rsidP="00F96122">
      <w:pPr>
        <w:ind w:firstLine="709"/>
        <w:rPr>
          <w:sz w:val="28"/>
          <w:szCs w:val="28"/>
          <w:lang w:eastAsia="ar-SA" w:bidi="en-US"/>
        </w:rPr>
      </w:pPr>
      <w:r w:rsidRPr="00B9481C">
        <w:rPr>
          <w:sz w:val="28"/>
          <w:szCs w:val="28"/>
          <w:lang w:eastAsia="ar-SA" w:bidi="en-US"/>
        </w:rPr>
        <w:t xml:space="preserve">Генеральным планом предусмотрено </w:t>
      </w:r>
      <w:r w:rsidR="00D62E65">
        <w:rPr>
          <w:sz w:val="28"/>
          <w:szCs w:val="28"/>
          <w:lang w:eastAsia="ar-SA" w:bidi="en-US"/>
        </w:rPr>
        <w:t>уточнение</w:t>
      </w:r>
      <w:r w:rsidRPr="00B9481C">
        <w:rPr>
          <w:sz w:val="28"/>
          <w:szCs w:val="28"/>
          <w:lang w:eastAsia="ar-SA" w:bidi="en-US"/>
        </w:rPr>
        <w:t xml:space="preserve"> границ</w:t>
      </w:r>
      <w:r w:rsidR="00D62E65">
        <w:rPr>
          <w:sz w:val="28"/>
          <w:szCs w:val="28"/>
          <w:lang w:eastAsia="ar-SA" w:bidi="en-US"/>
        </w:rPr>
        <w:t>ы</w:t>
      </w:r>
      <w:r w:rsidRPr="00B9481C">
        <w:rPr>
          <w:sz w:val="28"/>
          <w:szCs w:val="28"/>
          <w:lang w:eastAsia="ar-SA" w:bidi="en-US"/>
        </w:rPr>
        <w:t xml:space="preserve"> </w:t>
      </w:r>
      <w:r w:rsidR="00D62E65">
        <w:rPr>
          <w:sz w:val="28"/>
          <w:szCs w:val="28"/>
          <w:lang w:eastAsia="ar-SA" w:bidi="en-US"/>
        </w:rPr>
        <w:t xml:space="preserve">с. Серебрянское </w:t>
      </w:r>
      <w:r w:rsidR="00D62E65" w:rsidRPr="00D62E65">
        <w:rPr>
          <w:sz w:val="28"/>
          <w:szCs w:val="28"/>
          <w:lang w:eastAsia="ar-SA" w:bidi="en-US"/>
        </w:rPr>
        <w:t xml:space="preserve">за счет исключения </w:t>
      </w:r>
      <w:r w:rsidR="00D62E65">
        <w:rPr>
          <w:sz w:val="28"/>
          <w:szCs w:val="28"/>
          <w:lang w:eastAsia="ar-SA" w:bidi="en-US"/>
        </w:rPr>
        <w:t>земель Чулымского лесничества</w:t>
      </w:r>
      <w:r w:rsidR="00D62E65" w:rsidRPr="00D62E65">
        <w:rPr>
          <w:sz w:val="28"/>
          <w:szCs w:val="28"/>
          <w:lang w:eastAsia="ar-SA" w:bidi="en-US"/>
        </w:rPr>
        <w:t xml:space="preserve"> площадью 16,35 га</w:t>
      </w:r>
      <w:r w:rsidR="00D62E65">
        <w:rPr>
          <w:sz w:val="28"/>
          <w:szCs w:val="28"/>
          <w:lang w:eastAsia="ar-SA" w:bidi="en-US"/>
        </w:rPr>
        <w:t xml:space="preserve">, </w:t>
      </w:r>
      <w:r w:rsidR="00D62E65" w:rsidRPr="00D62E65">
        <w:rPr>
          <w:sz w:val="28"/>
          <w:szCs w:val="28"/>
          <w:lang w:eastAsia="ar-SA" w:bidi="en-US"/>
        </w:rPr>
        <w:t>исключения части кадастрового квартала 54:30:023603 площадью 2,67 га</w:t>
      </w:r>
      <w:r w:rsidRPr="00B9481C">
        <w:rPr>
          <w:sz w:val="28"/>
          <w:szCs w:val="28"/>
          <w:lang w:eastAsia="ar-SA" w:bidi="en-US"/>
        </w:rPr>
        <w:t>.</w:t>
      </w:r>
    </w:p>
    <w:p w14:paraId="53DBD7C4" w14:textId="0FB4510C" w:rsidR="00D62E65" w:rsidRDefault="00D62E65" w:rsidP="00D62E65">
      <w:pPr>
        <w:ind w:firstLine="709"/>
        <w:rPr>
          <w:sz w:val="28"/>
          <w:szCs w:val="28"/>
          <w:lang w:eastAsia="ar-SA" w:bidi="en-US"/>
        </w:rPr>
      </w:pPr>
      <w:r w:rsidRPr="00B9481C">
        <w:rPr>
          <w:sz w:val="28"/>
          <w:szCs w:val="28"/>
          <w:lang w:eastAsia="ar-SA" w:bidi="en-US"/>
        </w:rPr>
        <w:t xml:space="preserve">Генеральным планом предусмотрено </w:t>
      </w:r>
      <w:r>
        <w:rPr>
          <w:sz w:val="28"/>
          <w:szCs w:val="28"/>
          <w:lang w:eastAsia="ar-SA" w:bidi="en-US"/>
        </w:rPr>
        <w:t>уточнение</w:t>
      </w:r>
      <w:r w:rsidRPr="00B9481C">
        <w:rPr>
          <w:sz w:val="28"/>
          <w:szCs w:val="28"/>
          <w:lang w:eastAsia="ar-SA" w:bidi="en-US"/>
        </w:rPr>
        <w:t xml:space="preserve"> границ</w:t>
      </w:r>
      <w:r>
        <w:rPr>
          <w:sz w:val="28"/>
          <w:szCs w:val="28"/>
          <w:lang w:eastAsia="ar-SA" w:bidi="en-US"/>
        </w:rPr>
        <w:t>ы</w:t>
      </w:r>
      <w:r w:rsidRPr="00B9481C">
        <w:rPr>
          <w:sz w:val="28"/>
          <w:szCs w:val="28"/>
          <w:lang w:eastAsia="ar-SA" w:bidi="en-US"/>
        </w:rPr>
        <w:t xml:space="preserve"> </w:t>
      </w:r>
      <w:r>
        <w:rPr>
          <w:sz w:val="28"/>
          <w:szCs w:val="28"/>
          <w:lang w:eastAsia="ar-SA" w:bidi="en-US"/>
        </w:rPr>
        <w:t xml:space="preserve">п. </w:t>
      </w:r>
      <w:proofErr w:type="spellStart"/>
      <w:r>
        <w:rPr>
          <w:sz w:val="28"/>
          <w:szCs w:val="28"/>
          <w:lang w:eastAsia="ar-SA" w:bidi="en-US"/>
        </w:rPr>
        <w:t>Князевский</w:t>
      </w:r>
      <w:proofErr w:type="spellEnd"/>
      <w:r>
        <w:rPr>
          <w:sz w:val="28"/>
          <w:szCs w:val="28"/>
          <w:lang w:eastAsia="ar-SA" w:bidi="en-US"/>
        </w:rPr>
        <w:t xml:space="preserve"> з</w:t>
      </w:r>
      <w:r w:rsidRPr="00D62E65">
        <w:rPr>
          <w:sz w:val="28"/>
          <w:szCs w:val="28"/>
          <w:lang w:eastAsia="ar-SA" w:bidi="en-US"/>
        </w:rPr>
        <w:t xml:space="preserve">а счет исключения на севере и западе </w:t>
      </w:r>
      <w:r>
        <w:rPr>
          <w:sz w:val="28"/>
          <w:szCs w:val="28"/>
          <w:lang w:eastAsia="ar-SA" w:bidi="en-US"/>
        </w:rPr>
        <w:t>земель Чулымского лесничества</w:t>
      </w:r>
      <w:r w:rsidRPr="00D62E65">
        <w:rPr>
          <w:sz w:val="28"/>
          <w:szCs w:val="28"/>
          <w:lang w:eastAsia="ar-SA" w:bidi="en-US"/>
        </w:rPr>
        <w:t xml:space="preserve"> площадью 18,82 га</w:t>
      </w:r>
      <w:r>
        <w:rPr>
          <w:sz w:val="28"/>
          <w:szCs w:val="28"/>
          <w:lang w:eastAsia="ar-SA" w:bidi="en-US"/>
        </w:rPr>
        <w:t xml:space="preserve">, </w:t>
      </w:r>
      <w:r w:rsidRPr="00D62E65">
        <w:rPr>
          <w:sz w:val="28"/>
          <w:szCs w:val="28"/>
          <w:lang w:eastAsia="ar-SA" w:bidi="en-US"/>
        </w:rPr>
        <w:t>исключения на севере части кадастрового квартала 54:30:023301 площадью 18,41 га</w:t>
      </w:r>
      <w:r w:rsidRPr="00B9481C">
        <w:rPr>
          <w:sz w:val="28"/>
          <w:szCs w:val="28"/>
          <w:lang w:eastAsia="ar-SA" w:bidi="en-US"/>
        </w:rPr>
        <w:t>.</w:t>
      </w:r>
    </w:p>
    <w:p w14:paraId="2D0F3C85" w14:textId="6B3C9CFF" w:rsidR="00D62E65" w:rsidRPr="00FC03F8" w:rsidRDefault="00D62E65" w:rsidP="00D62E65">
      <w:pPr>
        <w:ind w:firstLine="709"/>
        <w:rPr>
          <w:sz w:val="28"/>
          <w:szCs w:val="28"/>
          <w:lang w:eastAsia="ar-SA" w:bidi="en-US"/>
        </w:rPr>
      </w:pPr>
      <w:r w:rsidRPr="00B9481C">
        <w:rPr>
          <w:sz w:val="28"/>
          <w:szCs w:val="28"/>
          <w:lang w:eastAsia="ar-SA" w:bidi="en-US"/>
        </w:rPr>
        <w:t xml:space="preserve">Генеральным планом предусмотрено </w:t>
      </w:r>
      <w:r>
        <w:rPr>
          <w:sz w:val="28"/>
          <w:szCs w:val="28"/>
          <w:lang w:eastAsia="ar-SA" w:bidi="en-US"/>
        </w:rPr>
        <w:t>уточнение</w:t>
      </w:r>
      <w:r w:rsidRPr="00B9481C">
        <w:rPr>
          <w:sz w:val="28"/>
          <w:szCs w:val="28"/>
          <w:lang w:eastAsia="ar-SA" w:bidi="en-US"/>
        </w:rPr>
        <w:t xml:space="preserve"> границ</w:t>
      </w:r>
      <w:r>
        <w:rPr>
          <w:sz w:val="28"/>
          <w:szCs w:val="28"/>
          <w:lang w:eastAsia="ar-SA" w:bidi="en-US"/>
        </w:rPr>
        <w:t>ы</w:t>
      </w:r>
      <w:r w:rsidRPr="00B9481C">
        <w:rPr>
          <w:sz w:val="28"/>
          <w:szCs w:val="28"/>
          <w:lang w:eastAsia="ar-SA" w:bidi="en-US"/>
        </w:rPr>
        <w:t xml:space="preserve"> </w:t>
      </w:r>
      <w:r>
        <w:rPr>
          <w:sz w:val="28"/>
          <w:szCs w:val="28"/>
          <w:lang w:eastAsia="ar-SA" w:bidi="en-US"/>
        </w:rPr>
        <w:t xml:space="preserve">п. </w:t>
      </w:r>
      <w:proofErr w:type="spellStart"/>
      <w:r>
        <w:rPr>
          <w:sz w:val="28"/>
          <w:szCs w:val="28"/>
          <w:lang w:eastAsia="ar-SA" w:bidi="en-US"/>
        </w:rPr>
        <w:t>Ваничкино</w:t>
      </w:r>
      <w:proofErr w:type="spellEnd"/>
      <w:r>
        <w:rPr>
          <w:sz w:val="28"/>
          <w:szCs w:val="28"/>
          <w:lang w:eastAsia="ar-SA" w:bidi="en-US"/>
        </w:rPr>
        <w:t xml:space="preserve"> </w:t>
      </w:r>
      <w:r w:rsidRPr="00D62E65">
        <w:rPr>
          <w:sz w:val="28"/>
          <w:szCs w:val="28"/>
          <w:lang w:eastAsia="ar-SA" w:bidi="en-US"/>
        </w:rPr>
        <w:t xml:space="preserve">за счет исключения на севере </w:t>
      </w:r>
      <w:r>
        <w:rPr>
          <w:sz w:val="28"/>
          <w:szCs w:val="28"/>
          <w:lang w:eastAsia="ar-SA" w:bidi="en-US"/>
        </w:rPr>
        <w:t>земель Чулымского лесничества</w:t>
      </w:r>
      <w:r w:rsidRPr="00D62E65">
        <w:rPr>
          <w:sz w:val="28"/>
          <w:szCs w:val="28"/>
          <w:lang w:eastAsia="ar-SA" w:bidi="en-US"/>
        </w:rPr>
        <w:t xml:space="preserve"> площадью 4 га</w:t>
      </w:r>
      <w:r>
        <w:rPr>
          <w:sz w:val="28"/>
          <w:szCs w:val="28"/>
          <w:lang w:eastAsia="ar-SA" w:bidi="en-US"/>
        </w:rPr>
        <w:t>.</w:t>
      </w:r>
    </w:p>
    <w:p w14:paraId="00176842" w14:textId="77777777" w:rsidR="00531EAF" w:rsidRPr="00FC03F8" w:rsidRDefault="00531EAF" w:rsidP="00404A69">
      <w:pPr>
        <w:ind w:firstLine="709"/>
        <w:rPr>
          <w:b/>
          <w:bCs/>
          <w:sz w:val="28"/>
          <w:szCs w:val="28"/>
          <w:lang w:eastAsia="ar-SA" w:bidi="en-US"/>
        </w:rPr>
        <w:sectPr w:rsidR="00531EAF" w:rsidRPr="00FC03F8" w:rsidSect="008D07FC">
          <w:pgSz w:w="11906" w:h="16838"/>
          <w:pgMar w:top="1134" w:right="851" w:bottom="1134" w:left="1701" w:header="680" w:footer="1077" w:gutter="0"/>
          <w:cols w:space="708"/>
          <w:docGrid w:linePitch="360"/>
        </w:sectPr>
      </w:pPr>
      <w:bookmarkStart w:id="246" w:name="_Hlk139448221"/>
    </w:p>
    <w:p w14:paraId="45C9A639" w14:textId="77777777" w:rsidR="008A2E5E" w:rsidRPr="00250470" w:rsidRDefault="008A2E5E" w:rsidP="008A2E5E">
      <w:pPr>
        <w:pStyle w:val="1"/>
        <w:spacing w:before="240"/>
        <w:rPr>
          <w:sz w:val="28"/>
          <w:lang w:eastAsia="ar-SA" w:bidi="en-US"/>
        </w:rPr>
      </w:pPr>
      <w:bookmarkStart w:id="247" w:name="_Toc137020947"/>
      <w:bookmarkStart w:id="248" w:name="_Toc165538235"/>
      <w:bookmarkStart w:id="249" w:name="_Toc165538669"/>
      <w:bookmarkStart w:id="250" w:name="_Toc165539062"/>
      <w:bookmarkEnd w:id="246"/>
      <w:r>
        <w:rPr>
          <w:sz w:val="28"/>
          <w:lang w:eastAsia="ar-SA" w:bidi="en-US"/>
        </w:rPr>
        <w:lastRenderedPageBreak/>
        <w:t xml:space="preserve">8. </w:t>
      </w:r>
      <w:r w:rsidRPr="00250470">
        <w:rPr>
          <w:sz w:val="28"/>
          <w:lang w:eastAsia="ar-SA" w:bidi="en-US"/>
        </w:rPr>
        <w:t>Функциональное зонирование территории</w:t>
      </w:r>
      <w:bookmarkEnd w:id="247"/>
      <w:bookmarkEnd w:id="248"/>
      <w:bookmarkEnd w:id="249"/>
      <w:bookmarkEnd w:id="250"/>
    </w:p>
    <w:p w14:paraId="63FAAA27" w14:textId="77777777" w:rsidR="008A2E5E" w:rsidRPr="00250470" w:rsidRDefault="008A2E5E" w:rsidP="008A2E5E">
      <w:pPr>
        <w:ind w:firstLine="709"/>
        <w:rPr>
          <w:sz w:val="28"/>
          <w:szCs w:val="28"/>
          <w:lang w:eastAsia="ar-SA" w:bidi="en-US"/>
        </w:rPr>
      </w:pPr>
      <w:r w:rsidRPr="00250470">
        <w:rPr>
          <w:sz w:val="28"/>
          <w:szCs w:val="28"/>
          <w:lang w:eastAsia="ar-SA" w:bidi="en-US"/>
        </w:rPr>
        <w:t>Одним из основных инструментов регулирования градостроительной деятельности является функциональное зонирование территории. Функциональное зонирование проводится с учетом сложившегося использования земельных ресурсов на основании комплексной оценки по совокупности природных факторов и планировочных ограничений и направлено на выделение отдельных участков территории, для которых рекомендуются различные виды и режимы хозяйственного использования.</w:t>
      </w:r>
    </w:p>
    <w:p w14:paraId="225E8505" w14:textId="3A69E2F1" w:rsidR="008A2E5E" w:rsidRPr="00250470" w:rsidRDefault="008A2E5E" w:rsidP="008A2E5E">
      <w:pPr>
        <w:ind w:firstLine="709"/>
        <w:rPr>
          <w:sz w:val="28"/>
          <w:szCs w:val="28"/>
          <w:lang w:eastAsia="ar-SA" w:bidi="en-US"/>
        </w:rPr>
      </w:pPr>
      <w:r w:rsidRPr="00250470">
        <w:rPr>
          <w:sz w:val="28"/>
          <w:szCs w:val="28"/>
          <w:lang w:eastAsia="ar-SA" w:bidi="en-US"/>
        </w:rPr>
        <w:t xml:space="preserve">Генеральным планом </w:t>
      </w:r>
      <w:r>
        <w:rPr>
          <w:sz w:val="28"/>
          <w:szCs w:val="28"/>
          <w:lang w:eastAsia="ar-SA" w:bidi="en-US"/>
        </w:rPr>
        <w:t>Серебрянского сельсовета</w:t>
      </w:r>
      <w:r w:rsidRPr="00250470">
        <w:rPr>
          <w:sz w:val="28"/>
          <w:szCs w:val="28"/>
          <w:lang w:eastAsia="ar-SA" w:bidi="en-US"/>
        </w:rPr>
        <w:t xml:space="preserve"> установлены следующие функциональные зоны:</w:t>
      </w:r>
    </w:p>
    <w:p w14:paraId="1F21C50B" w14:textId="77777777" w:rsidR="008A2E5E" w:rsidRDefault="008A2E5E" w:rsidP="008A2E5E">
      <w:pPr>
        <w:ind w:firstLine="709"/>
        <w:rPr>
          <w:sz w:val="28"/>
          <w:szCs w:val="28"/>
          <w:lang w:eastAsia="ar-SA" w:bidi="en-US"/>
        </w:rPr>
      </w:pPr>
      <w:r w:rsidRPr="00250470">
        <w:rPr>
          <w:sz w:val="28"/>
          <w:szCs w:val="28"/>
          <w:u w:val="single"/>
          <w:lang w:eastAsia="ar-SA" w:bidi="en-US"/>
        </w:rPr>
        <w:t>Зона застройки индивидуальными жилыми домами</w:t>
      </w:r>
      <w:r w:rsidRPr="00250470">
        <w:rPr>
          <w:sz w:val="28"/>
          <w:szCs w:val="28"/>
          <w:lang w:eastAsia="ar-SA" w:bidi="en-US"/>
        </w:rPr>
        <w:t xml:space="preserve"> предназначена для размещения индивидуальных жилых домов – отдельно стоящих зданий, не предназначенных для раздела на самостоятельные объекты недвижимости, с количеством надземных этажей не более чем три, которое состоит из комнат и помещений вспомогательного использования, связанных с проживанием в таком здании. Зона предполагает размещение объектов социального и культурно-бытового обслуживания населения, иного назначения, необходимых для создания условий для развития зоны; </w:t>
      </w:r>
    </w:p>
    <w:p w14:paraId="53D1B922" w14:textId="1A24CFB3" w:rsidR="008A2E5E" w:rsidRPr="00250470" w:rsidRDefault="008A2E5E" w:rsidP="008A2E5E">
      <w:pPr>
        <w:ind w:firstLine="709"/>
        <w:rPr>
          <w:sz w:val="28"/>
          <w:szCs w:val="28"/>
          <w:lang w:eastAsia="ar-SA" w:bidi="en-US"/>
        </w:rPr>
      </w:pPr>
      <w:r w:rsidRPr="008A2E5E">
        <w:rPr>
          <w:sz w:val="28"/>
          <w:szCs w:val="28"/>
          <w:u w:val="single"/>
          <w:lang w:eastAsia="ar-SA" w:bidi="en-US"/>
        </w:rPr>
        <w:t>Зона застройки малоэтажными жилыми домами (до 4 этажей, включая мансардный)</w:t>
      </w:r>
      <w:r w:rsidRPr="008A2E5E">
        <w:rPr>
          <w:sz w:val="28"/>
          <w:szCs w:val="28"/>
          <w:lang w:eastAsia="ar-SA" w:bidi="en-US"/>
        </w:rPr>
        <w:t xml:space="preserve"> выделена для размещения малоэтажных многоквартирных жилых домов, пригодных для проживания, высотой до 4 этажей, включая мансардный, а также объектов социального и культурно-бытового обслуживания населения, иного назначения, необходимых для создания условий для развития зоны;</w:t>
      </w:r>
    </w:p>
    <w:p w14:paraId="6D91019F"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Многофункциональная общественно-деловая зона</w:t>
      </w:r>
      <w:r w:rsidRPr="00250470">
        <w:rPr>
          <w:sz w:val="28"/>
          <w:szCs w:val="28"/>
          <w:lang w:eastAsia="ar-SA" w:bidi="en-US"/>
        </w:rPr>
        <w:t xml:space="preserve"> – предназначена для размещения объектов общественного, административного, делового, финансового и коммерческого назначения, торговли, здравоохранения, культуры, общественного питания, социального и коммунально-бытового назначения, предпринимательской деятельности, культовых зданий, гостиниц, стоянок автомобильного транспорта и иных типов зданий, строений и сооружений массового посещения, объектов инженерной и транспортной инфраструктуры, обеспечивающих функционирование данной зоны;</w:t>
      </w:r>
    </w:p>
    <w:p w14:paraId="6EF82DAA"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Зона специализированной общественной застройки</w:t>
      </w:r>
      <w:r w:rsidRPr="00250470">
        <w:rPr>
          <w:sz w:val="28"/>
          <w:szCs w:val="28"/>
          <w:lang w:eastAsia="ar-SA" w:bidi="en-US"/>
        </w:rPr>
        <w:t xml:space="preserve"> – предназначена для размещения объектов образования, здравоохранения, культуры, </w:t>
      </w:r>
      <w:bookmarkStart w:id="251" w:name="_Hlk78457336"/>
      <w:r w:rsidRPr="00250470">
        <w:rPr>
          <w:sz w:val="28"/>
          <w:szCs w:val="28"/>
          <w:lang w:eastAsia="ar-SA" w:bidi="en-US"/>
        </w:rPr>
        <w:t>физической культуры и массового спорта</w:t>
      </w:r>
      <w:bookmarkEnd w:id="251"/>
      <w:r w:rsidRPr="00250470">
        <w:rPr>
          <w:sz w:val="28"/>
          <w:szCs w:val="28"/>
          <w:lang w:eastAsia="ar-SA" w:bidi="en-US"/>
        </w:rPr>
        <w:t xml:space="preserve">, объектов инженерной и транспортной инфраструктуры, обеспечивающих функционирование данной зоны; </w:t>
      </w:r>
    </w:p>
    <w:p w14:paraId="7385610B" w14:textId="42F6DB87" w:rsidR="008A2E5E" w:rsidRPr="008A2E5E" w:rsidRDefault="008A2E5E" w:rsidP="008A2E5E">
      <w:pPr>
        <w:ind w:firstLine="709"/>
        <w:rPr>
          <w:sz w:val="28"/>
          <w:szCs w:val="28"/>
          <w:lang w:eastAsia="ar-SA" w:bidi="en-US"/>
        </w:rPr>
      </w:pPr>
      <w:r w:rsidRPr="008A2E5E">
        <w:rPr>
          <w:sz w:val="28"/>
          <w:szCs w:val="28"/>
          <w:u w:val="single"/>
          <w:lang w:eastAsia="ar-SA" w:bidi="en-US"/>
        </w:rPr>
        <w:t xml:space="preserve">Производственная зона </w:t>
      </w:r>
      <w:r w:rsidRPr="008A2E5E">
        <w:rPr>
          <w:sz w:val="28"/>
          <w:szCs w:val="28"/>
          <w:lang w:eastAsia="ar-SA" w:bidi="en-US"/>
        </w:rPr>
        <w:t>– предназначена для размещения промышленных объектов III – V класса опасности с соответствующими санитарно-защитными зонами таких объектов в соответствии с требованиями технических регламентов;</w:t>
      </w:r>
    </w:p>
    <w:p w14:paraId="41FCCB2B" w14:textId="7A6443AE" w:rsidR="008A2E5E" w:rsidRPr="00250470" w:rsidRDefault="008A2E5E" w:rsidP="008A2E5E">
      <w:pPr>
        <w:ind w:firstLine="709"/>
        <w:rPr>
          <w:sz w:val="28"/>
          <w:szCs w:val="28"/>
          <w:lang w:eastAsia="ar-SA" w:bidi="en-US"/>
        </w:rPr>
      </w:pPr>
      <w:r w:rsidRPr="00250470">
        <w:rPr>
          <w:sz w:val="28"/>
          <w:szCs w:val="28"/>
          <w:u w:val="single"/>
          <w:lang w:eastAsia="ar-SA" w:bidi="en-US"/>
        </w:rPr>
        <w:t>Зона инженерной инфраструктуры</w:t>
      </w:r>
      <w:r w:rsidRPr="00250470">
        <w:rPr>
          <w:sz w:val="28"/>
          <w:szCs w:val="28"/>
          <w:lang w:eastAsia="ar-SA" w:bidi="en-US"/>
        </w:rPr>
        <w:t xml:space="preserve"> – предназначена для размещения объектов инженерной инфраструктуры с соответствующими санитарно-</w:t>
      </w:r>
      <w:r w:rsidRPr="00250470">
        <w:rPr>
          <w:sz w:val="28"/>
          <w:szCs w:val="28"/>
          <w:lang w:eastAsia="ar-SA" w:bidi="en-US"/>
        </w:rPr>
        <w:lastRenderedPageBreak/>
        <w:t>защитными зонами таких объектов в соответствии с требованиями технических регламентов;</w:t>
      </w:r>
    </w:p>
    <w:p w14:paraId="1A0B0691"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Зона транспортной инфраструктуры</w:t>
      </w:r>
      <w:r w:rsidRPr="00250470">
        <w:rPr>
          <w:sz w:val="28"/>
          <w:szCs w:val="28"/>
          <w:lang w:eastAsia="ar-SA" w:bidi="en-US"/>
        </w:rPr>
        <w:t xml:space="preserve"> – предназначена для размещения объектов транспортной инфраструктуры, в том числе сооружений и коммуникаций железнодорожного, автомобильного, речного, воздушного и трубопроводного транспорта, связи, с соответствующими санитарно-защитными зонами таких объектов в соответствии с требованиями технических регламентов;</w:t>
      </w:r>
    </w:p>
    <w:p w14:paraId="3407A944"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Зоны сельскохозяйственного использования</w:t>
      </w:r>
      <w:r w:rsidRPr="00250470">
        <w:rPr>
          <w:sz w:val="28"/>
          <w:szCs w:val="28"/>
          <w:lang w:eastAsia="ar-SA" w:bidi="en-US"/>
        </w:rPr>
        <w:t xml:space="preserve"> – территории, используемые для содержания и выгула сельскохозяйственных животных или выращивания сельскохозяйственных культур;</w:t>
      </w:r>
    </w:p>
    <w:p w14:paraId="24F55F36"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Производственная зона сельскохозяйственных предприятий</w:t>
      </w:r>
      <w:r w:rsidRPr="00250470">
        <w:rPr>
          <w:sz w:val="28"/>
          <w:szCs w:val="28"/>
          <w:lang w:eastAsia="ar-SA" w:bidi="en-US"/>
        </w:rPr>
        <w:t xml:space="preserve"> – территории, предназначенные для размещения сельскохозяйственных предприятий не выше III класса опасности, имеющих размер санитарно-защитных зон, не превышающий необходимый санитарный разрыв до объектов, указанных в пункте 5.1. СанПиН 2.2.1/2.1.1.1200-03 (Новая редакция), предназначенных для производства и переработки сельскохозяйственной продукции, транспортировки (перевозки), хранения сельскохозяйственной продукции собственного производства, а также для размещения объектов инженерной и транспортной инфраструктуры, обеспечивающих функционирование данной зоны;</w:t>
      </w:r>
    </w:p>
    <w:p w14:paraId="7452555C" w14:textId="77777777" w:rsidR="008A2E5E" w:rsidRDefault="008A2E5E" w:rsidP="008A2E5E">
      <w:pPr>
        <w:ind w:firstLine="709"/>
        <w:rPr>
          <w:sz w:val="28"/>
          <w:szCs w:val="28"/>
          <w:lang w:eastAsia="ar-SA" w:bidi="en-US"/>
        </w:rPr>
      </w:pPr>
      <w:r w:rsidRPr="00250470">
        <w:rPr>
          <w:sz w:val="28"/>
          <w:szCs w:val="28"/>
          <w:u w:val="single"/>
          <w:lang w:eastAsia="ar-SA" w:bidi="en-US"/>
        </w:rPr>
        <w:t>Зона озелененных территорий общего пользования (парки, сады, скверы, бульвары)</w:t>
      </w:r>
      <w:r w:rsidRPr="00250470">
        <w:rPr>
          <w:sz w:val="28"/>
          <w:szCs w:val="28"/>
          <w:lang w:eastAsia="ar-SA" w:bidi="en-US"/>
        </w:rPr>
        <w:t xml:space="preserve"> – представлена в виде парков, садов, скверов, бульваров, территорий зеленых насаждений в составе участков жилой, общественной, производственной застройки;</w:t>
      </w:r>
    </w:p>
    <w:p w14:paraId="15A193D9"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Зона лесов</w:t>
      </w:r>
      <w:r w:rsidRPr="00250470">
        <w:rPr>
          <w:sz w:val="28"/>
          <w:szCs w:val="28"/>
          <w:lang w:eastAsia="ar-SA" w:bidi="en-US"/>
        </w:rPr>
        <w:t xml:space="preserve"> – земли, занятые лесами Государственного лесного фона. Порядок использования земель в границах зоны лесов регламентируется лесным законодательством Российской Федерации;</w:t>
      </w:r>
    </w:p>
    <w:p w14:paraId="72B1B52F" w14:textId="77777777" w:rsidR="008A2E5E" w:rsidRDefault="008A2E5E" w:rsidP="008A2E5E">
      <w:pPr>
        <w:ind w:firstLine="709"/>
        <w:rPr>
          <w:sz w:val="28"/>
          <w:szCs w:val="28"/>
          <w:lang w:eastAsia="ar-SA" w:bidi="en-US"/>
        </w:rPr>
      </w:pPr>
      <w:r w:rsidRPr="00250470">
        <w:rPr>
          <w:sz w:val="28"/>
          <w:szCs w:val="28"/>
          <w:u w:val="single"/>
          <w:lang w:eastAsia="ar-SA" w:bidi="en-US"/>
        </w:rPr>
        <w:t>Зона кладбищ</w:t>
      </w:r>
      <w:r w:rsidRPr="00250470">
        <w:rPr>
          <w:sz w:val="28"/>
          <w:szCs w:val="28"/>
          <w:lang w:eastAsia="ar-SA" w:bidi="en-US"/>
        </w:rPr>
        <w:t xml:space="preserve"> – территория, занятая кладбищами;</w:t>
      </w:r>
    </w:p>
    <w:p w14:paraId="3529BD20" w14:textId="77777777" w:rsidR="008A2E5E" w:rsidRPr="00250470" w:rsidRDefault="008A2E5E" w:rsidP="008A2E5E">
      <w:pPr>
        <w:ind w:firstLine="709"/>
        <w:rPr>
          <w:sz w:val="28"/>
          <w:szCs w:val="28"/>
          <w:lang w:eastAsia="ar-SA" w:bidi="en-US"/>
        </w:rPr>
      </w:pPr>
      <w:r w:rsidRPr="00250470">
        <w:rPr>
          <w:sz w:val="28"/>
          <w:szCs w:val="28"/>
          <w:u w:val="single"/>
          <w:lang w:eastAsia="ar-SA" w:bidi="en-US"/>
        </w:rPr>
        <w:t>Зона озелененных территорий специального назначения</w:t>
      </w:r>
      <w:r w:rsidRPr="00250470">
        <w:rPr>
          <w:sz w:val="28"/>
          <w:szCs w:val="28"/>
          <w:lang w:eastAsia="ar-SA" w:bidi="en-US"/>
        </w:rPr>
        <w:t xml:space="preserve"> предназначена для сокращения неблагоприятного воздействия промышленности, транспорта и иных объектов на окружающую среду</w:t>
      </w:r>
      <w:r>
        <w:rPr>
          <w:sz w:val="28"/>
          <w:szCs w:val="28"/>
          <w:lang w:eastAsia="ar-SA" w:bidi="en-US"/>
        </w:rPr>
        <w:t>.</w:t>
      </w:r>
    </w:p>
    <w:p w14:paraId="43087DEA" w14:textId="77777777" w:rsidR="008A2E5E" w:rsidRDefault="008A2E5E" w:rsidP="00A15B1F">
      <w:pPr>
        <w:pStyle w:val="1"/>
        <w:spacing w:before="240"/>
        <w:rPr>
          <w:sz w:val="28"/>
          <w:lang w:eastAsia="ar-SA" w:bidi="en-US"/>
        </w:rPr>
        <w:sectPr w:rsidR="008A2E5E" w:rsidSect="008D07FC">
          <w:pgSz w:w="11906" w:h="16838"/>
          <w:pgMar w:top="1134" w:right="851" w:bottom="1134" w:left="1701" w:header="680" w:footer="1077" w:gutter="0"/>
          <w:cols w:space="708"/>
          <w:docGrid w:linePitch="360"/>
        </w:sectPr>
      </w:pPr>
    </w:p>
    <w:p w14:paraId="264AB82E" w14:textId="78A3B785" w:rsidR="00086BC7" w:rsidRPr="00A5149A" w:rsidRDefault="008A2E5E" w:rsidP="00A15B1F">
      <w:pPr>
        <w:pStyle w:val="1"/>
        <w:spacing w:before="240"/>
        <w:rPr>
          <w:sz w:val="28"/>
          <w:lang w:eastAsia="ar-SA" w:bidi="en-US"/>
        </w:rPr>
      </w:pPr>
      <w:bookmarkStart w:id="252" w:name="_Toc165539063"/>
      <w:r>
        <w:rPr>
          <w:sz w:val="28"/>
          <w:lang w:eastAsia="ar-SA" w:bidi="en-US"/>
        </w:rPr>
        <w:lastRenderedPageBreak/>
        <w:t xml:space="preserve">9. </w:t>
      </w:r>
      <w:r w:rsidR="00086BC7" w:rsidRPr="00A5149A">
        <w:rPr>
          <w:sz w:val="28"/>
          <w:lang w:eastAsia="ar-SA" w:bidi="en-US"/>
        </w:rPr>
        <w:t>Выводы</w:t>
      </w:r>
      <w:bookmarkEnd w:id="252"/>
    </w:p>
    <w:p w14:paraId="1B887D14" w14:textId="39DDBCF3" w:rsidR="00086BC7" w:rsidRPr="00AA5F1F" w:rsidRDefault="00086BC7" w:rsidP="00A15B1F">
      <w:pPr>
        <w:pStyle w:val="20"/>
        <w:spacing w:before="120" w:after="120"/>
        <w:rPr>
          <w:i w:val="0"/>
          <w:iCs w:val="0"/>
          <w:sz w:val="28"/>
          <w:lang w:eastAsia="ar-SA" w:bidi="en-US"/>
        </w:rPr>
      </w:pPr>
      <w:bookmarkStart w:id="253" w:name="_Toc16761374"/>
      <w:bookmarkStart w:id="254" w:name="_Toc165539064"/>
      <w:r w:rsidRPr="00A5149A">
        <w:rPr>
          <w:i w:val="0"/>
          <w:iCs w:val="0"/>
          <w:sz w:val="28"/>
          <w:lang w:eastAsia="ar-SA" w:bidi="en-US"/>
        </w:rPr>
        <w:t xml:space="preserve">Предложения по территориальному планированию (проектные </w:t>
      </w:r>
      <w:r w:rsidRPr="00AA5F1F">
        <w:rPr>
          <w:i w:val="0"/>
          <w:iCs w:val="0"/>
          <w:sz w:val="28"/>
          <w:lang w:eastAsia="ar-SA" w:bidi="en-US"/>
        </w:rPr>
        <w:t>предложения генерального плана)</w:t>
      </w:r>
      <w:bookmarkEnd w:id="253"/>
      <w:bookmarkEnd w:id="254"/>
    </w:p>
    <w:p w14:paraId="4FDAF490" w14:textId="2D73470A" w:rsidR="00697363" w:rsidRPr="00AA5F1F" w:rsidRDefault="00673E95" w:rsidP="00673E95">
      <w:pPr>
        <w:pStyle w:val="a1"/>
        <w:rPr>
          <w:sz w:val="28"/>
          <w:szCs w:val="28"/>
          <w:lang w:val="ru-RU"/>
        </w:rPr>
      </w:pPr>
      <w:r w:rsidRPr="00AA5F1F">
        <w:rPr>
          <w:sz w:val="28"/>
          <w:szCs w:val="28"/>
          <w:lang w:val="ru-RU"/>
        </w:rPr>
        <w:t xml:space="preserve">Границы </w:t>
      </w:r>
      <w:r w:rsidR="00C953A8">
        <w:rPr>
          <w:sz w:val="28"/>
          <w:szCs w:val="28"/>
          <w:lang w:val="ru-RU"/>
        </w:rPr>
        <w:t>Серебрянского</w:t>
      </w:r>
      <w:r w:rsidR="00A15B1F" w:rsidRPr="00AA5F1F">
        <w:rPr>
          <w:sz w:val="28"/>
          <w:szCs w:val="28"/>
          <w:lang w:val="ru-RU"/>
        </w:rPr>
        <w:t xml:space="preserve"> </w:t>
      </w:r>
      <w:r w:rsidRPr="00AA5F1F">
        <w:rPr>
          <w:sz w:val="28"/>
          <w:szCs w:val="28"/>
          <w:lang w:val="ru-RU"/>
        </w:rPr>
        <w:t xml:space="preserve">сельсовета и статус его как сельского поселения установлены Законом Новосибирской области от 02.06.2004 № 200-ОЗ «О статусе и границах </w:t>
      </w:r>
    </w:p>
    <w:p w14:paraId="0ED7E8F6" w14:textId="012654AF" w:rsidR="0062106B" w:rsidRPr="00AA5F1F" w:rsidRDefault="0062106B" w:rsidP="0062106B">
      <w:pPr>
        <w:pStyle w:val="a1"/>
        <w:rPr>
          <w:sz w:val="28"/>
          <w:szCs w:val="28"/>
          <w:lang w:val="ru-RU"/>
        </w:rPr>
      </w:pPr>
      <w:r w:rsidRPr="00AA5F1F">
        <w:rPr>
          <w:sz w:val="28"/>
          <w:szCs w:val="28"/>
          <w:lang w:val="ru-RU"/>
        </w:rPr>
        <w:t xml:space="preserve">В соответствии с предложениями по территориальному планированию за основу берется данная территория </w:t>
      </w:r>
      <w:r w:rsidR="00C953A8">
        <w:rPr>
          <w:sz w:val="28"/>
          <w:szCs w:val="28"/>
          <w:lang w:val="ru-RU"/>
        </w:rPr>
        <w:t>Серебрянского</w:t>
      </w:r>
      <w:r w:rsidR="00A15B1F" w:rsidRPr="00AA5F1F">
        <w:rPr>
          <w:sz w:val="28"/>
          <w:szCs w:val="28"/>
          <w:lang w:val="ru-RU"/>
        </w:rPr>
        <w:t xml:space="preserve"> </w:t>
      </w:r>
      <w:r w:rsidR="00673E95" w:rsidRPr="00AA5F1F">
        <w:rPr>
          <w:sz w:val="28"/>
          <w:szCs w:val="28"/>
          <w:lang w:val="ru-RU"/>
        </w:rPr>
        <w:t>сельсовета</w:t>
      </w:r>
      <w:r w:rsidR="00697363" w:rsidRPr="00AA5F1F">
        <w:rPr>
          <w:sz w:val="28"/>
          <w:szCs w:val="28"/>
          <w:lang w:val="ru-RU"/>
        </w:rPr>
        <w:t xml:space="preserve"> </w:t>
      </w:r>
      <w:r w:rsidRPr="00AA5F1F">
        <w:rPr>
          <w:sz w:val="28"/>
          <w:szCs w:val="28"/>
          <w:lang w:val="ru-RU"/>
        </w:rPr>
        <w:t xml:space="preserve">– </w:t>
      </w:r>
      <w:r w:rsidR="005C5CA9" w:rsidRPr="005C5CA9">
        <w:rPr>
          <w:sz w:val="28"/>
          <w:szCs w:val="28"/>
          <w:lang w:val="ru-RU"/>
        </w:rPr>
        <w:t>49733</w:t>
      </w:r>
      <w:r w:rsidR="00FC03F8">
        <w:rPr>
          <w:sz w:val="28"/>
          <w:szCs w:val="28"/>
          <w:lang w:val="ru-RU"/>
        </w:rPr>
        <w:t>,</w:t>
      </w:r>
      <w:r w:rsidR="005C5CA9">
        <w:rPr>
          <w:sz w:val="28"/>
          <w:szCs w:val="28"/>
          <w:lang w:val="ru-RU"/>
        </w:rPr>
        <w:t>0</w:t>
      </w:r>
      <w:r w:rsidR="00FC03F8">
        <w:rPr>
          <w:sz w:val="28"/>
          <w:szCs w:val="28"/>
          <w:lang w:val="ru-RU"/>
        </w:rPr>
        <w:t>0</w:t>
      </w:r>
      <w:r w:rsidR="00AA5F1F" w:rsidRPr="00AA5F1F">
        <w:rPr>
          <w:sz w:val="28"/>
          <w:szCs w:val="28"/>
          <w:lang w:val="ru-RU"/>
        </w:rPr>
        <w:t xml:space="preserve"> </w:t>
      </w:r>
      <w:r w:rsidRPr="00AA5F1F">
        <w:rPr>
          <w:sz w:val="28"/>
          <w:szCs w:val="28"/>
          <w:lang w:val="ru-RU"/>
        </w:rPr>
        <w:t>га.</w:t>
      </w:r>
    </w:p>
    <w:p w14:paraId="52D6DEDD" w14:textId="23535E6D" w:rsidR="00697363" w:rsidRPr="00AA5F1F" w:rsidRDefault="00697363" w:rsidP="00697363">
      <w:pPr>
        <w:tabs>
          <w:tab w:val="left" w:pos="993"/>
        </w:tabs>
        <w:ind w:firstLine="709"/>
        <w:rPr>
          <w:sz w:val="28"/>
          <w:szCs w:val="28"/>
        </w:rPr>
      </w:pPr>
      <w:r w:rsidRPr="00AA5F1F">
        <w:rPr>
          <w:sz w:val="28"/>
          <w:szCs w:val="28"/>
        </w:rPr>
        <w:t xml:space="preserve">Площади населенных пунктов </w:t>
      </w:r>
      <w:r w:rsidR="00C953A8">
        <w:rPr>
          <w:sz w:val="28"/>
          <w:szCs w:val="28"/>
        </w:rPr>
        <w:t>Серебрянского</w:t>
      </w:r>
      <w:r w:rsidR="00A15B1F" w:rsidRPr="00AA5F1F">
        <w:rPr>
          <w:sz w:val="28"/>
          <w:szCs w:val="28"/>
        </w:rPr>
        <w:t xml:space="preserve"> </w:t>
      </w:r>
      <w:r w:rsidR="00F824E5" w:rsidRPr="00AA5F1F">
        <w:rPr>
          <w:sz w:val="28"/>
          <w:szCs w:val="28"/>
        </w:rPr>
        <w:t>сельсовета</w:t>
      </w:r>
      <w:r w:rsidRPr="00AA5F1F">
        <w:rPr>
          <w:sz w:val="28"/>
          <w:szCs w:val="28"/>
        </w:rPr>
        <w:t xml:space="preserve">, устанавливаемые проектом, представлены в таблице </w:t>
      </w:r>
      <w:r w:rsidR="002D482D" w:rsidRPr="00AA5F1F">
        <w:rPr>
          <w:sz w:val="28"/>
          <w:szCs w:val="28"/>
        </w:rPr>
        <w:t>7.</w:t>
      </w:r>
      <w:r w:rsidR="00FC03F8">
        <w:rPr>
          <w:sz w:val="28"/>
          <w:szCs w:val="28"/>
        </w:rPr>
        <w:t>1</w:t>
      </w:r>
      <w:r w:rsidRPr="00AA5F1F">
        <w:rPr>
          <w:sz w:val="28"/>
          <w:szCs w:val="28"/>
        </w:rPr>
        <w:t>.</w:t>
      </w:r>
    </w:p>
    <w:p w14:paraId="1830A698" w14:textId="5F2F0D2E" w:rsidR="00697363" w:rsidRPr="00AA5F1F" w:rsidRDefault="00697363" w:rsidP="00697363">
      <w:pPr>
        <w:pStyle w:val="a1"/>
        <w:keepNext/>
        <w:suppressAutoHyphens/>
        <w:spacing w:after="120"/>
        <w:ind w:firstLine="0"/>
        <w:jc w:val="right"/>
        <w:rPr>
          <w:b/>
          <w:sz w:val="28"/>
          <w:szCs w:val="28"/>
          <w:lang w:val="ru-RU"/>
        </w:rPr>
      </w:pPr>
      <w:r w:rsidRPr="00AA5F1F">
        <w:rPr>
          <w:b/>
          <w:sz w:val="28"/>
          <w:szCs w:val="28"/>
          <w:lang w:val="ru-RU"/>
        </w:rPr>
        <w:t xml:space="preserve">Таблица </w:t>
      </w:r>
      <w:r w:rsidR="002D482D" w:rsidRPr="00AA5F1F">
        <w:rPr>
          <w:b/>
          <w:sz w:val="28"/>
          <w:szCs w:val="28"/>
          <w:lang w:val="ru-RU"/>
        </w:rPr>
        <w:t>7.</w:t>
      </w:r>
      <w:r w:rsidR="00FC03F8">
        <w:rPr>
          <w:b/>
          <w:sz w:val="28"/>
          <w:szCs w:val="28"/>
          <w:lang w:val="ru-RU"/>
        </w:rPr>
        <w:t>1</w:t>
      </w:r>
    </w:p>
    <w:p w14:paraId="1D73D4AF" w14:textId="325354F8" w:rsidR="00697363" w:rsidRPr="00AA5F1F" w:rsidRDefault="00697363" w:rsidP="000A2102">
      <w:pPr>
        <w:pStyle w:val="a1"/>
        <w:spacing w:after="120"/>
        <w:jc w:val="center"/>
        <w:rPr>
          <w:b/>
          <w:sz w:val="28"/>
          <w:szCs w:val="28"/>
          <w:lang w:val="ru-RU"/>
        </w:rPr>
      </w:pPr>
      <w:r w:rsidRPr="00AA5F1F">
        <w:rPr>
          <w:b/>
          <w:sz w:val="28"/>
          <w:szCs w:val="28"/>
          <w:lang w:val="ru-RU"/>
        </w:rPr>
        <w:t xml:space="preserve">Площади населенных пунктов </w:t>
      </w:r>
      <w:r w:rsidR="00C953A8">
        <w:rPr>
          <w:b/>
          <w:bCs/>
          <w:sz w:val="28"/>
          <w:szCs w:val="28"/>
          <w:lang w:val="ru-RU"/>
        </w:rPr>
        <w:t>Серебрянского</w:t>
      </w:r>
      <w:r w:rsidR="00A15B1F" w:rsidRPr="00AA5F1F">
        <w:rPr>
          <w:sz w:val="28"/>
          <w:szCs w:val="28"/>
          <w:lang w:val="ru-RU"/>
        </w:rPr>
        <w:t xml:space="preserve"> </w:t>
      </w:r>
      <w:r w:rsidR="00F824E5" w:rsidRPr="00AA5F1F">
        <w:rPr>
          <w:b/>
          <w:sz w:val="28"/>
          <w:szCs w:val="28"/>
          <w:lang w:val="ru-RU"/>
        </w:rPr>
        <w:t>сельсовета</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718"/>
        <w:gridCol w:w="3958"/>
        <w:gridCol w:w="2334"/>
        <w:gridCol w:w="2334"/>
      </w:tblGrid>
      <w:tr w:rsidR="00AA5F1F" w:rsidRPr="00AA5F1F" w14:paraId="721BB4B6" w14:textId="55DBCEE0" w:rsidTr="00AA5F1F">
        <w:trPr>
          <w:trHeight w:val="207"/>
          <w:tblHeader/>
        </w:trPr>
        <w:tc>
          <w:tcPr>
            <w:tcW w:w="384" w:type="pct"/>
            <w:shd w:val="clear" w:color="auto" w:fill="auto"/>
          </w:tcPr>
          <w:p w14:paraId="7FB311A4" w14:textId="77777777" w:rsidR="00AA5F1F" w:rsidRPr="00AA5F1F" w:rsidRDefault="00AA5F1F" w:rsidP="00AA5F1F">
            <w:pPr>
              <w:ind w:left="-103" w:right="-124"/>
              <w:jc w:val="center"/>
              <w:rPr>
                <w:b/>
                <w:sz w:val="22"/>
                <w:szCs w:val="22"/>
              </w:rPr>
            </w:pPr>
            <w:r w:rsidRPr="00AA5F1F">
              <w:rPr>
                <w:b/>
                <w:sz w:val="22"/>
                <w:szCs w:val="22"/>
              </w:rPr>
              <w:t>№ п/п</w:t>
            </w:r>
          </w:p>
        </w:tc>
        <w:tc>
          <w:tcPr>
            <w:tcW w:w="2118" w:type="pct"/>
            <w:shd w:val="clear" w:color="auto" w:fill="auto"/>
          </w:tcPr>
          <w:p w14:paraId="13B8B924" w14:textId="77777777" w:rsidR="00AA5F1F" w:rsidRPr="00AA5F1F" w:rsidRDefault="00AA5F1F" w:rsidP="00AA5F1F">
            <w:pPr>
              <w:ind w:left="-103" w:right="-124"/>
              <w:jc w:val="center"/>
              <w:rPr>
                <w:b/>
                <w:sz w:val="22"/>
                <w:szCs w:val="22"/>
              </w:rPr>
            </w:pPr>
            <w:r w:rsidRPr="00AA5F1F">
              <w:rPr>
                <w:b/>
                <w:sz w:val="22"/>
                <w:szCs w:val="22"/>
              </w:rPr>
              <w:t>Наименование населенного пункта</w:t>
            </w:r>
          </w:p>
        </w:tc>
        <w:tc>
          <w:tcPr>
            <w:tcW w:w="1249" w:type="pct"/>
            <w:shd w:val="clear" w:color="auto" w:fill="auto"/>
          </w:tcPr>
          <w:p w14:paraId="056440EF" w14:textId="595FDE6A" w:rsidR="00AA5F1F" w:rsidRPr="00AA5F1F" w:rsidRDefault="00AA5F1F" w:rsidP="00AA5F1F">
            <w:pPr>
              <w:ind w:left="-103" w:right="-108"/>
              <w:jc w:val="center"/>
              <w:rPr>
                <w:b/>
                <w:sz w:val="22"/>
                <w:szCs w:val="22"/>
              </w:rPr>
            </w:pPr>
            <w:r w:rsidRPr="00AA5F1F">
              <w:rPr>
                <w:b/>
                <w:sz w:val="22"/>
                <w:szCs w:val="22"/>
              </w:rPr>
              <w:t>Площадь сущ., га</w:t>
            </w:r>
          </w:p>
        </w:tc>
        <w:tc>
          <w:tcPr>
            <w:tcW w:w="1249" w:type="pct"/>
          </w:tcPr>
          <w:p w14:paraId="6C9C5A9D" w14:textId="7DBEC56E" w:rsidR="00AA5F1F" w:rsidRPr="00AA5F1F" w:rsidRDefault="00AA5F1F" w:rsidP="00AA5F1F">
            <w:pPr>
              <w:ind w:left="-103" w:right="-108"/>
              <w:jc w:val="center"/>
              <w:rPr>
                <w:b/>
                <w:sz w:val="22"/>
                <w:szCs w:val="22"/>
              </w:rPr>
            </w:pPr>
            <w:r w:rsidRPr="00AA5F1F">
              <w:rPr>
                <w:b/>
                <w:sz w:val="22"/>
                <w:szCs w:val="22"/>
              </w:rPr>
              <w:t>Площадь план., га</w:t>
            </w:r>
          </w:p>
        </w:tc>
      </w:tr>
      <w:tr w:rsidR="00D62E65" w:rsidRPr="00AA5F1F" w14:paraId="1211803C" w14:textId="454D20D0" w:rsidTr="004A1123">
        <w:trPr>
          <w:trHeight w:val="126"/>
        </w:trPr>
        <w:tc>
          <w:tcPr>
            <w:tcW w:w="384" w:type="pct"/>
            <w:shd w:val="clear" w:color="auto" w:fill="auto"/>
          </w:tcPr>
          <w:p w14:paraId="2BF0AA8C" w14:textId="3CD204F0" w:rsidR="00D62E65" w:rsidRPr="00AA5F1F" w:rsidRDefault="00D62E65" w:rsidP="00D62E65">
            <w:pPr>
              <w:jc w:val="center"/>
              <w:rPr>
                <w:bCs/>
                <w:sz w:val="22"/>
                <w:szCs w:val="22"/>
              </w:rPr>
            </w:pPr>
            <w:r w:rsidRPr="00AA5F1F">
              <w:rPr>
                <w:bCs/>
                <w:sz w:val="22"/>
                <w:szCs w:val="22"/>
              </w:rPr>
              <w:t>1</w:t>
            </w:r>
          </w:p>
        </w:tc>
        <w:tc>
          <w:tcPr>
            <w:tcW w:w="2118" w:type="pct"/>
            <w:shd w:val="clear" w:color="auto" w:fill="auto"/>
            <w:vAlign w:val="center"/>
          </w:tcPr>
          <w:p w14:paraId="4ACB7D39" w14:textId="7EFD2D85" w:rsidR="00D62E65" w:rsidRPr="00AA5F1F" w:rsidRDefault="00D62E65" w:rsidP="00D62E65">
            <w:pPr>
              <w:jc w:val="left"/>
              <w:rPr>
                <w:color w:val="000000"/>
                <w:sz w:val="22"/>
                <w:szCs w:val="22"/>
              </w:rPr>
            </w:pPr>
            <w:r>
              <w:rPr>
                <w:color w:val="000000"/>
                <w:sz w:val="22"/>
                <w:szCs w:val="22"/>
              </w:rPr>
              <w:t>с. Серебрянское</w:t>
            </w:r>
          </w:p>
        </w:tc>
        <w:tc>
          <w:tcPr>
            <w:tcW w:w="1249" w:type="pct"/>
            <w:shd w:val="clear" w:color="auto" w:fill="auto"/>
            <w:vAlign w:val="center"/>
          </w:tcPr>
          <w:p w14:paraId="56F86397" w14:textId="0E79F57E" w:rsidR="00D62E65" w:rsidRPr="00FC03F8" w:rsidRDefault="00D62E65" w:rsidP="00D62E65">
            <w:pPr>
              <w:jc w:val="center"/>
              <w:rPr>
                <w:color w:val="000000"/>
                <w:sz w:val="22"/>
                <w:szCs w:val="22"/>
              </w:rPr>
            </w:pPr>
            <w:r>
              <w:rPr>
                <w:color w:val="000000"/>
                <w:sz w:val="22"/>
                <w:szCs w:val="22"/>
              </w:rPr>
              <w:t>196,33</w:t>
            </w:r>
          </w:p>
        </w:tc>
        <w:tc>
          <w:tcPr>
            <w:tcW w:w="1249" w:type="pct"/>
            <w:shd w:val="clear" w:color="auto" w:fill="auto"/>
            <w:vAlign w:val="center"/>
          </w:tcPr>
          <w:p w14:paraId="3AF09511" w14:textId="5AD989B1" w:rsidR="00D62E65" w:rsidRPr="00FC03F8" w:rsidRDefault="00D62E65" w:rsidP="00D62E65">
            <w:pPr>
              <w:jc w:val="center"/>
              <w:rPr>
                <w:color w:val="000000"/>
                <w:sz w:val="22"/>
                <w:szCs w:val="22"/>
              </w:rPr>
            </w:pPr>
            <w:r>
              <w:rPr>
                <w:color w:val="000000"/>
                <w:sz w:val="22"/>
                <w:szCs w:val="22"/>
              </w:rPr>
              <w:t>177,31</w:t>
            </w:r>
          </w:p>
        </w:tc>
      </w:tr>
      <w:tr w:rsidR="00D62E65" w:rsidRPr="00AA5F1F" w14:paraId="3D7BA2A5" w14:textId="3A938E49" w:rsidTr="004A1123">
        <w:trPr>
          <w:trHeight w:val="290"/>
        </w:trPr>
        <w:tc>
          <w:tcPr>
            <w:tcW w:w="384" w:type="pct"/>
            <w:shd w:val="clear" w:color="auto" w:fill="auto"/>
          </w:tcPr>
          <w:p w14:paraId="4471323F" w14:textId="60143D75" w:rsidR="00D62E65" w:rsidRPr="00AA5F1F" w:rsidRDefault="00D62E65" w:rsidP="00D62E65">
            <w:pPr>
              <w:jc w:val="center"/>
              <w:rPr>
                <w:bCs/>
                <w:sz w:val="22"/>
                <w:szCs w:val="22"/>
              </w:rPr>
            </w:pPr>
            <w:r w:rsidRPr="00AA5F1F">
              <w:rPr>
                <w:bCs/>
                <w:sz w:val="22"/>
                <w:szCs w:val="22"/>
              </w:rPr>
              <w:t>2</w:t>
            </w:r>
          </w:p>
        </w:tc>
        <w:tc>
          <w:tcPr>
            <w:tcW w:w="2118" w:type="pct"/>
            <w:shd w:val="clear" w:color="auto" w:fill="auto"/>
            <w:vAlign w:val="center"/>
          </w:tcPr>
          <w:p w14:paraId="45A17A6C" w14:textId="21DB16E7" w:rsidR="00D62E65" w:rsidRPr="00AA5F1F" w:rsidRDefault="00D62E65" w:rsidP="00D62E65">
            <w:pPr>
              <w:jc w:val="left"/>
              <w:rPr>
                <w:color w:val="000000"/>
                <w:sz w:val="22"/>
                <w:szCs w:val="22"/>
              </w:rPr>
            </w:pPr>
            <w:r>
              <w:rPr>
                <w:color w:val="000000"/>
                <w:sz w:val="22"/>
                <w:szCs w:val="22"/>
              </w:rPr>
              <w:t xml:space="preserve">п. </w:t>
            </w:r>
            <w:proofErr w:type="spellStart"/>
            <w:r>
              <w:rPr>
                <w:color w:val="000000"/>
                <w:sz w:val="22"/>
                <w:szCs w:val="22"/>
              </w:rPr>
              <w:t>Князевский</w:t>
            </w:r>
            <w:proofErr w:type="spellEnd"/>
          </w:p>
        </w:tc>
        <w:tc>
          <w:tcPr>
            <w:tcW w:w="1249" w:type="pct"/>
            <w:shd w:val="clear" w:color="auto" w:fill="auto"/>
            <w:vAlign w:val="center"/>
          </w:tcPr>
          <w:p w14:paraId="2A73F49B" w14:textId="7AA7F8AC" w:rsidR="00D62E65" w:rsidRPr="00FC03F8" w:rsidRDefault="00D62E65" w:rsidP="00D62E65">
            <w:pPr>
              <w:jc w:val="center"/>
              <w:rPr>
                <w:color w:val="000000"/>
                <w:sz w:val="22"/>
                <w:szCs w:val="22"/>
              </w:rPr>
            </w:pPr>
            <w:r>
              <w:rPr>
                <w:color w:val="000000"/>
                <w:sz w:val="22"/>
                <w:szCs w:val="22"/>
              </w:rPr>
              <w:t>133,79</w:t>
            </w:r>
          </w:p>
        </w:tc>
        <w:tc>
          <w:tcPr>
            <w:tcW w:w="1249" w:type="pct"/>
            <w:shd w:val="clear" w:color="auto" w:fill="auto"/>
            <w:vAlign w:val="center"/>
          </w:tcPr>
          <w:p w14:paraId="49C64995" w14:textId="10F41F30" w:rsidR="00D62E65" w:rsidRPr="00FC03F8" w:rsidRDefault="00D62E65" w:rsidP="00D62E65">
            <w:pPr>
              <w:jc w:val="center"/>
              <w:rPr>
                <w:color w:val="000000"/>
                <w:sz w:val="22"/>
                <w:szCs w:val="22"/>
              </w:rPr>
            </w:pPr>
            <w:r>
              <w:rPr>
                <w:color w:val="000000"/>
                <w:sz w:val="22"/>
                <w:szCs w:val="22"/>
              </w:rPr>
              <w:t>96,56</w:t>
            </w:r>
          </w:p>
        </w:tc>
      </w:tr>
      <w:tr w:rsidR="00D62E65" w:rsidRPr="00AA5F1F" w14:paraId="64C79B8F" w14:textId="77777777" w:rsidTr="004A1123">
        <w:trPr>
          <w:trHeight w:val="290"/>
        </w:trPr>
        <w:tc>
          <w:tcPr>
            <w:tcW w:w="384" w:type="pct"/>
            <w:shd w:val="clear" w:color="auto" w:fill="auto"/>
          </w:tcPr>
          <w:p w14:paraId="0AC92462" w14:textId="61329068" w:rsidR="00D62E65" w:rsidRPr="00AA5F1F" w:rsidRDefault="00D62E65" w:rsidP="00D62E65">
            <w:pPr>
              <w:jc w:val="center"/>
              <w:rPr>
                <w:bCs/>
                <w:sz w:val="22"/>
                <w:szCs w:val="22"/>
              </w:rPr>
            </w:pPr>
            <w:r>
              <w:rPr>
                <w:bCs/>
                <w:sz w:val="22"/>
                <w:szCs w:val="22"/>
              </w:rPr>
              <w:t>3</w:t>
            </w:r>
          </w:p>
        </w:tc>
        <w:tc>
          <w:tcPr>
            <w:tcW w:w="2118" w:type="pct"/>
            <w:shd w:val="clear" w:color="auto" w:fill="auto"/>
            <w:vAlign w:val="center"/>
          </w:tcPr>
          <w:p w14:paraId="61857BB9" w14:textId="088FC521" w:rsidR="00D62E65" w:rsidRPr="00FC03F8" w:rsidRDefault="00D62E65" w:rsidP="00D62E65">
            <w:pPr>
              <w:jc w:val="left"/>
              <w:rPr>
                <w:color w:val="000000"/>
                <w:sz w:val="22"/>
                <w:szCs w:val="22"/>
              </w:rPr>
            </w:pPr>
            <w:r>
              <w:rPr>
                <w:color w:val="000000"/>
                <w:sz w:val="22"/>
                <w:szCs w:val="22"/>
              </w:rPr>
              <w:t xml:space="preserve">п. </w:t>
            </w:r>
            <w:proofErr w:type="spellStart"/>
            <w:r>
              <w:rPr>
                <w:color w:val="000000"/>
                <w:sz w:val="22"/>
                <w:szCs w:val="22"/>
              </w:rPr>
              <w:t>Ваничкино</w:t>
            </w:r>
            <w:proofErr w:type="spellEnd"/>
          </w:p>
        </w:tc>
        <w:tc>
          <w:tcPr>
            <w:tcW w:w="1249" w:type="pct"/>
            <w:shd w:val="clear" w:color="auto" w:fill="auto"/>
            <w:vAlign w:val="center"/>
          </w:tcPr>
          <w:p w14:paraId="58E843EB" w14:textId="131E532C" w:rsidR="00D62E65" w:rsidRPr="00FC03F8" w:rsidRDefault="00D62E65" w:rsidP="00D62E65">
            <w:pPr>
              <w:jc w:val="center"/>
              <w:rPr>
                <w:color w:val="000000"/>
                <w:sz w:val="22"/>
                <w:szCs w:val="22"/>
              </w:rPr>
            </w:pPr>
            <w:r>
              <w:rPr>
                <w:color w:val="000000"/>
                <w:sz w:val="22"/>
                <w:szCs w:val="22"/>
              </w:rPr>
              <w:t>69,81</w:t>
            </w:r>
          </w:p>
        </w:tc>
        <w:tc>
          <w:tcPr>
            <w:tcW w:w="1249" w:type="pct"/>
            <w:shd w:val="clear" w:color="auto" w:fill="auto"/>
            <w:vAlign w:val="center"/>
          </w:tcPr>
          <w:p w14:paraId="618274CC" w14:textId="21281B1B" w:rsidR="00D62E65" w:rsidRDefault="00D62E65" w:rsidP="00D62E65">
            <w:pPr>
              <w:jc w:val="center"/>
              <w:rPr>
                <w:color w:val="000000"/>
                <w:sz w:val="22"/>
                <w:szCs w:val="22"/>
              </w:rPr>
            </w:pPr>
            <w:r>
              <w:rPr>
                <w:color w:val="000000"/>
                <w:sz w:val="22"/>
                <w:szCs w:val="22"/>
              </w:rPr>
              <w:t>65,81</w:t>
            </w:r>
          </w:p>
        </w:tc>
      </w:tr>
      <w:tr w:rsidR="00D62E65" w:rsidRPr="00AA5F1F" w14:paraId="34B5B975" w14:textId="77777777" w:rsidTr="004A1123">
        <w:trPr>
          <w:trHeight w:val="290"/>
        </w:trPr>
        <w:tc>
          <w:tcPr>
            <w:tcW w:w="384" w:type="pct"/>
            <w:shd w:val="clear" w:color="auto" w:fill="auto"/>
          </w:tcPr>
          <w:p w14:paraId="26BE8CF0" w14:textId="37C52374" w:rsidR="00D62E65" w:rsidRDefault="00D62E65" w:rsidP="00D62E65">
            <w:pPr>
              <w:jc w:val="center"/>
              <w:rPr>
                <w:bCs/>
                <w:sz w:val="22"/>
                <w:szCs w:val="22"/>
              </w:rPr>
            </w:pPr>
            <w:r>
              <w:rPr>
                <w:bCs/>
                <w:sz w:val="22"/>
                <w:szCs w:val="22"/>
              </w:rPr>
              <w:t>4</w:t>
            </w:r>
          </w:p>
        </w:tc>
        <w:tc>
          <w:tcPr>
            <w:tcW w:w="2118" w:type="pct"/>
            <w:shd w:val="clear" w:color="auto" w:fill="auto"/>
            <w:vAlign w:val="center"/>
          </w:tcPr>
          <w:p w14:paraId="7731A8E7" w14:textId="47917144" w:rsidR="00D62E65" w:rsidRDefault="00D62E65" w:rsidP="00D62E65">
            <w:pPr>
              <w:jc w:val="left"/>
              <w:rPr>
                <w:color w:val="000000"/>
                <w:sz w:val="22"/>
                <w:szCs w:val="22"/>
              </w:rPr>
            </w:pPr>
            <w:r>
              <w:rPr>
                <w:color w:val="000000"/>
                <w:sz w:val="22"/>
                <w:szCs w:val="22"/>
              </w:rPr>
              <w:t xml:space="preserve">п. </w:t>
            </w:r>
            <w:proofErr w:type="spellStart"/>
            <w:r>
              <w:rPr>
                <w:color w:val="000000"/>
                <w:sz w:val="22"/>
                <w:szCs w:val="22"/>
              </w:rPr>
              <w:t>Сарыкамышка</w:t>
            </w:r>
            <w:proofErr w:type="spellEnd"/>
          </w:p>
        </w:tc>
        <w:tc>
          <w:tcPr>
            <w:tcW w:w="1249" w:type="pct"/>
            <w:shd w:val="clear" w:color="auto" w:fill="auto"/>
            <w:vAlign w:val="center"/>
          </w:tcPr>
          <w:p w14:paraId="47299E54" w14:textId="3B172503" w:rsidR="00D62E65" w:rsidRDefault="00D62E65" w:rsidP="00D62E65">
            <w:pPr>
              <w:jc w:val="center"/>
              <w:rPr>
                <w:color w:val="000000"/>
                <w:sz w:val="22"/>
                <w:szCs w:val="22"/>
              </w:rPr>
            </w:pPr>
            <w:r>
              <w:rPr>
                <w:color w:val="000000"/>
                <w:sz w:val="22"/>
                <w:szCs w:val="22"/>
              </w:rPr>
              <w:t>55,15</w:t>
            </w:r>
          </w:p>
        </w:tc>
        <w:tc>
          <w:tcPr>
            <w:tcW w:w="1249" w:type="pct"/>
            <w:shd w:val="clear" w:color="auto" w:fill="auto"/>
            <w:vAlign w:val="center"/>
          </w:tcPr>
          <w:p w14:paraId="22ABD276" w14:textId="7DFE0E50" w:rsidR="00D62E65" w:rsidRDefault="00D62E65" w:rsidP="00D62E65">
            <w:pPr>
              <w:jc w:val="center"/>
              <w:rPr>
                <w:color w:val="000000"/>
                <w:sz w:val="22"/>
                <w:szCs w:val="22"/>
              </w:rPr>
            </w:pPr>
            <w:r>
              <w:rPr>
                <w:color w:val="000000"/>
                <w:sz w:val="22"/>
                <w:szCs w:val="22"/>
              </w:rPr>
              <w:t>55,15</w:t>
            </w:r>
          </w:p>
        </w:tc>
      </w:tr>
      <w:tr w:rsidR="00D62E65" w:rsidRPr="00AA5F1F" w14:paraId="5D06AED9" w14:textId="77777777" w:rsidTr="004A1123">
        <w:trPr>
          <w:trHeight w:val="290"/>
        </w:trPr>
        <w:tc>
          <w:tcPr>
            <w:tcW w:w="384" w:type="pct"/>
            <w:shd w:val="clear" w:color="auto" w:fill="auto"/>
          </w:tcPr>
          <w:p w14:paraId="79C83E3F" w14:textId="20EDF801" w:rsidR="00D62E65" w:rsidRDefault="00D62E65" w:rsidP="00D62E65">
            <w:pPr>
              <w:jc w:val="center"/>
              <w:rPr>
                <w:bCs/>
                <w:sz w:val="22"/>
                <w:szCs w:val="22"/>
              </w:rPr>
            </w:pPr>
            <w:r>
              <w:rPr>
                <w:bCs/>
                <w:sz w:val="22"/>
                <w:szCs w:val="22"/>
              </w:rPr>
              <w:t>5</w:t>
            </w:r>
          </w:p>
        </w:tc>
        <w:tc>
          <w:tcPr>
            <w:tcW w:w="2118" w:type="pct"/>
            <w:shd w:val="clear" w:color="auto" w:fill="auto"/>
            <w:vAlign w:val="center"/>
          </w:tcPr>
          <w:p w14:paraId="1208E82E" w14:textId="1AB45317" w:rsidR="00D62E65" w:rsidRDefault="00D62E65" w:rsidP="00D62E65">
            <w:pPr>
              <w:jc w:val="left"/>
              <w:rPr>
                <w:color w:val="000000"/>
                <w:sz w:val="22"/>
                <w:szCs w:val="22"/>
              </w:rPr>
            </w:pPr>
            <w:r>
              <w:rPr>
                <w:color w:val="000000"/>
                <w:sz w:val="22"/>
                <w:szCs w:val="22"/>
              </w:rPr>
              <w:t xml:space="preserve">п. </w:t>
            </w:r>
            <w:proofErr w:type="spellStart"/>
            <w:r>
              <w:rPr>
                <w:color w:val="000000"/>
                <w:sz w:val="22"/>
                <w:szCs w:val="22"/>
              </w:rPr>
              <w:t>Малосуминский</w:t>
            </w:r>
            <w:proofErr w:type="spellEnd"/>
          </w:p>
        </w:tc>
        <w:tc>
          <w:tcPr>
            <w:tcW w:w="1249" w:type="pct"/>
            <w:shd w:val="clear" w:color="auto" w:fill="auto"/>
            <w:vAlign w:val="center"/>
          </w:tcPr>
          <w:p w14:paraId="7ABFF8C3" w14:textId="1551B9EF" w:rsidR="00D62E65" w:rsidRDefault="00D62E65" w:rsidP="00D62E65">
            <w:pPr>
              <w:jc w:val="center"/>
              <w:rPr>
                <w:color w:val="000000"/>
                <w:sz w:val="22"/>
                <w:szCs w:val="22"/>
              </w:rPr>
            </w:pPr>
            <w:r>
              <w:rPr>
                <w:color w:val="000000"/>
                <w:sz w:val="22"/>
                <w:szCs w:val="22"/>
              </w:rPr>
              <w:t>25,28</w:t>
            </w:r>
          </w:p>
        </w:tc>
        <w:tc>
          <w:tcPr>
            <w:tcW w:w="1249" w:type="pct"/>
            <w:shd w:val="clear" w:color="auto" w:fill="auto"/>
            <w:vAlign w:val="center"/>
          </w:tcPr>
          <w:p w14:paraId="31B738B1" w14:textId="499C6A4F" w:rsidR="00D62E65" w:rsidRDefault="00D62E65" w:rsidP="00D62E65">
            <w:pPr>
              <w:jc w:val="center"/>
              <w:rPr>
                <w:color w:val="000000"/>
                <w:sz w:val="22"/>
                <w:szCs w:val="22"/>
              </w:rPr>
            </w:pPr>
            <w:r>
              <w:rPr>
                <w:color w:val="000000"/>
                <w:sz w:val="22"/>
                <w:szCs w:val="22"/>
              </w:rPr>
              <w:t>25,28</w:t>
            </w:r>
          </w:p>
        </w:tc>
      </w:tr>
    </w:tbl>
    <w:p w14:paraId="405362C4" w14:textId="77777777" w:rsidR="00531EAF" w:rsidRDefault="00531EAF" w:rsidP="00C711AB">
      <w:pPr>
        <w:pStyle w:val="a1"/>
        <w:spacing w:before="120" w:after="120"/>
        <w:jc w:val="center"/>
        <w:rPr>
          <w:b/>
          <w:sz w:val="28"/>
          <w:szCs w:val="28"/>
          <w:lang w:val="ru-RU"/>
        </w:rPr>
        <w:sectPr w:rsidR="00531EAF" w:rsidSect="008D07FC">
          <w:pgSz w:w="11906" w:h="16838"/>
          <w:pgMar w:top="1134" w:right="851" w:bottom="1134" w:left="1701" w:header="680" w:footer="1077" w:gutter="0"/>
          <w:cols w:space="708"/>
          <w:docGrid w:linePitch="360"/>
        </w:sectPr>
      </w:pPr>
    </w:p>
    <w:p w14:paraId="731177A6" w14:textId="10D5B408" w:rsidR="00FC03F8" w:rsidRPr="00DD2F66" w:rsidRDefault="00FC03F8" w:rsidP="00FC03F8">
      <w:pPr>
        <w:pStyle w:val="a1"/>
        <w:spacing w:before="120" w:after="120"/>
        <w:jc w:val="right"/>
        <w:rPr>
          <w:b/>
          <w:sz w:val="28"/>
          <w:szCs w:val="28"/>
          <w:lang w:val="ru-RU"/>
        </w:rPr>
      </w:pPr>
      <w:r w:rsidRPr="00DD2F66">
        <w:rPr>
          <w:b/>
          <w:sz w:val="28"/>
          <w:szCs w:val="28"/>
          <w:lang w:val="ru-RU"/>
        </w:rPr>
        <w:lastRenderedPageBreak/>
        <w:t>Таблица 7.</w:t>
      </w:r>
      <w:r w:rsidR="00401F12" w:rsidRPr="00DD2F66">
        <w:rPr>
          <w:b/>
          <w:sz w:val="28"/>
          <w:szCs w:val="28"/>
          <w:lang w:val="ru-RU"/>
        </w:rPr>
        <w:t>2</w:t>
      </w:r>
    </w:p>
    <w:p w14:paraId="2AF4B446" w14:textId="18FA5EA5" w:rsidR="00C711AB" w:rsidRPr="00DD2F66" w:rsidRDefault="00C711AB" w:rsidP="00C711AB">
      <w:pPr>
        <w:pStyle w:val="a1"/>
        <w:spacing w:before="120" w:after="120"/>
        <w:jc w:val="center"/>
        <w:rPr>
          <w:b/>
          <w:sz w:val="28"/>
          <w:szCs w:val="28"/>
          <w:lang w:val="ru-RU"/>
        </w:rPr>
      </w:pPr>
      <w:r w:rsidRPr="00DD2F66">
        <w:rPr>
          <w:b/>
          <w:sz w:val="28"/>
          <w:szCs w:val="28"/>
          <w:lang w:val="ru-RU"/>
        </w:rPr>
        <w:t xml:space="preserve">Перечень земельных участков, включаемых в границы населенных пунктов, входящих в состав </w:t>
      </w:r>
      <w:r w:rsidR="00C953A8" w:rsidRPr="00DD2F66">
        <w:rPr>
          <w:b/>
          <w:sz w:val="28"/>
          <w:szCs w:val="28"/>
          <w:lang w:val="ru-RU"/>
        </w:rPr>
        <w:t>Серебрянского</w:t>
      </w:r>
      <w:r w:rsidRPr="00DD2F66">
        <w:rPr>
          <w:b/>
          <w:sz w:val="28"/>
          <w:szCs w:val="28"/>
          <w:lang w:val="ru-RU"/>
        </w:rPr>
        <w:t xml:space="preserve"> сельсовета</w:t>
      </w:r>
    </w:p>
    <w:tbl>
      <w:tblPr>
        <w:tblStyle w:val="ae"/>
        <w:tblW w:w="5255" w:type="pct"/>
        <w:jc w:val="center"/>
        <w:tblLayout w:type="fixed"/>
        <w:tblCellMar>
          <w:left w:w="11" w:type="dxa"/>
          <w:right w:w="11" w:type="dxa"/>
        </w:tblCellMar>
        <w:tblLook w:val="04A0" w:firstRow="1" w:lastRow="0" w:firstColumn="1" w:lastColumn="0" w:noHBand="0" w:noVBand="1"/>
      </w:tblPr>
      <w:tblGrid>
        <w:gridCol w:w="849"/>
        <w:gridCol w:w="2142"/>
        <w:gridCol w:w="1135"/>
        <w:gridCol w:w="2770"/>
        <w:gridCol w:w="2549"/>
        <w:gridCol w:w="3024"/>
        <w:gridCol w:w="2834"/>
      </w:tblGrid>
      <w:tr w:rsidR="00DD2F66" w:rsidRPr="00DD2F66" w14:paraId="3B11A949" w14:textId="77777777" w:rsidTr="00DD2F66">
        <w:trPr>
          <w:tblHeader/>
          <w:jc w:val="center"/>
        </w:trPr>
        <w:tc>
          <w:tcPr>
            <w:tcW w:w="277" w:type="pct"/>
            <w:noWrap/>
            <w:vAlign w:val="center"/>
            <w:hideMark/>
          </w:tcPr>
          <w:p w14:paraId="55E2F06A" w14:textId="77777777" w:rsidR="00DD2F66" w:rsidRPr="00DD2F66" w:rsidRDefault="00DD2F66" w:rsidP="00DD2F66">
            <w:pPr>
              <w:jc w:val="center"/>
              <w:rPr>
                <w:b/>
                <w:sz w:val="22"/>
                <w:szCs w:val="22"/>
              </w:rPr>
            </w:pPr>
            <w:r w:rsidRPr="00DD2F66">
              <w:rPr>
                <w:b/>
                <w:sz w:val="22"/>
                <w:szCs w:val="22"/>
              </w:rPr>
              <w:t>№ п/п</w:t>
            </w:r>
          </w:p>
        </w:tc>
        <w:tc>
          <w:tcPr>
            <w:tcW w:w="700" w:type="pct"/>
            <w:noWrap/>
            <w:vAlign w:val="center"/>
            <w:hideMark/>
          </w:tcPr>
          <w:p w14:paraId="7E2DE53A" w14:textId="77777777" w:rsidR="00DD2F66" w:rsidRPr="00DD2F66" w:rsidRDefault="00DD2F66" w:rsidP="00DD2F66">
            <w:pPr>
              <w:jc w:val="center"/>
              <w:rPr>
                <w:b/>
                <w:sz w:val="22"/>
                <w:szCs w:val="22"/>
              </w:rPr>
            </w:pPr>
            <w:r w:rsidRPr="00DD2F66">
              <w:rPr>
                <w:b/>
                <w:sz w:val="22"/>
                <w:szCs w:val="22"/>
              </w:rPr>
              <w:t>Номер кадастрового участка или квартала</w:t>
            </w:r>
          </w:p>
        </w:tc>
        <w:tc>
          <w:tcPr>
            <w:tcW w:w="371" w:type="pct"/>
            <w:noWrap/>
            <w:vAlign w:val="center"/>
            <w:hideMark/>
          </w:tcPr>
          <w:p w14:paraId="41BFD04A" w14:textId="77777777" w:rsidR="00DD2F66" w:rsidRPr="00DD2F66" w:rsidRDefault="00DD2F66" w:rsidP="00DD2F66">
            <w:pPr>
              <w:jc w:val="center"/>
              <w:rPr>
                <w:b/>
                <w:sz w:val="22"/>
                <w:szCs w:val="22"/>
              </w:rPr>
            </w:pPr>
            <w:r w:rsidRPr="00DD2F66">
              <w:rPr>
                <w:b/>
                <w:sz w:val="22"/>
                <w:szCs w:val="22"/>
              </w:rPr>
              <w:t>Площадь участка (кв. м)</w:t>
            </w:r>
          </w:p>
        </w:tc>
        <w:tc>
          <w:tcPr>
            <w:tcW w:w="905" w:type="pct"/>
            <w:noWrap/>
            <w:vAlign w:val="center"/>
            <w:hideMark/>
          </w:tcPr>
          <w:p w14:paraId="76A68836" w14:textId="77777777" w:rsidR="00DD2F66" w:rsidRPr="00DD2F66" w:rsidRDefault="00DD2F66" w:rsidP="00DD2F66">
            <w:pPr>
              <w:jc w:val="center"/>
              <w:rPr>
                <w:b/>
                <w:sz w:val="22"/>
                <w:szCs w:val="22"/>
              </w:rPr>
            </w:pPr>
            <w:r w:rsidRPr="00DD2F66">
              <w:rPr>
                <w:b/>
                <w:sz w:val="22"/>
                <w:szCs w:val="22"/>
              </w:rPr>
              <w:t>Категория земель до утверждения генерального плана</w:t>
            </w:r>
          </w:p>
        </w:tc>
        <w:tc>
          <w:tcPr>
            <w:tcW w:w="833" w:type="pct"/>
            <w:noWrap/>
            <w:vAlign w:val="center"/>
            <w:hideMark/>
          </w:tcPr>
          <w:p w14:paraId="6DC47DF2" w14:textId="77777777" w:rsidR="00DD2F66" w:rsidRPr="00DD2F66" w:rsidRDefault="00DD2F66" w:rsidP="00DD2F66">
            <w:pPr>
              <w:jc w:val="center"/>
              <w:rPr>
                <w:b/>
                <w:sz w:val="22"/>
                <w:szCs w:val="22"/>
              </w:rPr>
            </w:pPr>
            <w:r w:rsidRPr="00DD2F66">
              <w:rPr>
                <w:b/>
                <w:sz w:val="22"/>
                <w:szCs w:val="22"/>
              </w:rPr>
              <w:t>Существующее использование</w:t>
            </w:r>
          </w:p>
        </w:tc>
        <w:tc>
          <w:tcPr>
            <w:tcW w:w="988" w:type="pct"/>
            <w:noWrap/>
            <w:vAlign w:val="center"/>
            <w:hideMark/>
          </w:tcPr>
          <w:p w14:paraId="26209059" w14:textId="77777777" w:rsidR="00DD2F66" w:rsidRPr="00DD2F66" w:rsidRDefault="00DD2F66" w:rsidP="00DD2F66">
            <w:pPr>
              <w:jc w:val="center"/>
              <w:rPr>
                <w:b/>
                <w:sz w:val="22"/>
                <w:szCs w:val="22"/>
              </w:rPr>
            </w:pPr>
            <w:r w:rsidRPr="00DD2F66">
              <w:rPr>
                <w:b/>
                <w:sz w:val="22"/>
                <w:szCs w:val="22"/>
              </w:rPr>
              <w:t>Категория земель после утверждения генерального плана</w:t>
            </w:r>
          </w:p>
        </w:tc>
        <w:tc>
          <w:tcPr>
            <w:tcW w:w="926" w:type="pct"/>
            <w:noWrap/>
            <w:vAlign w:val="center"/>
            <w:hideMark/>
          </w:tcPr>
          <w:p w14:paraId="4A4E5B4E" w14:textId="77777777" w:rsidR="00DD2F66" w:rsidRPr="00DD2F66" w:rsidRDefault="00DD2F66" w:rsidP="00DD2F66">
            <w:pPr>
              <w:jc w:val="center"/>
              <w:rPr>
                <w:b/>
                <w:sz w:val="22"/>
                <w:szCs w:val="22"/>
              </w:rPr>
            </w:pPr>
            <w:r w:rsidRPr="00DD2F66">
              <w:rPr>
                <w:b/>
                <w:sz w:val="22"/>
                <w:szCs w:val="22"/>
              </w:rPr>
              <w:t>Планируемое использование</w:t>
            </w:r>
          </w:p>
        </w:tc>
      </w:tr>
      <w:tr w:rsidR="00DD2F66" w:rsidRPr="00DD2F66" w14:paraId="7B71F8B2" w14:textId="77777777" w:rsidTr="00DD2F66">
        <w:trPr>
          <w:jc w:val="center"/>
        </w:trPr>
        <w:tc>
          <w:tcPr>
            <w:tcW w:w="5000" w:type="pct"/>
            <w:gridSpan w:val="7"/>
            <w:tcBorders>
              <w:top w:val="single" w:sz="4" w:space="0" w:color="auto"/>
              <w:right w:val="single" w:sz="4" w:space="0" w:color="auto"/>
            </w:tcBorders>
            <w:noWrap/>
            <w:vAlign w:val="center"/>
            <w:hideMark/>
          </w:tcPr>
          <w:p w14:paraId="2F982937" w14:textId="77777777" w:rsidR="00DD2F66" w:rsidRPr="00DD2F66" w:rsidRDefault="00DD2F66" w:rsidP="00DD2F66">
            <w:pPr>
              <w:jc w:val="center"/>
              <w:rPr>
                <w:sz w:val="22"/>
                <w:szCs w:val="22"/>
              </w:rPr>
            </w:pPr>
            <w:r w:rsidRPr="00DD2F66">
              <w:rPr>
                <w:b/>
                <w:sz w:val="22"/>
                <w:szCs w:val="22"/>
              </w:rPr>
              <w:t>Участки, включаемые в границы с. Серебрянское</w:t>
            </w:r>
          </w:p>
        </w:tc>
      </w:tr>
      <w:tr w:rsidR="00DD2F66" w:rsidRPr="00DD2F66" w14:paraId="39FEB83C" w14:textId="77777777" w:rsidTr="00DD2F66">
        <w:tblPrEx>
          <w:jc w:val="left"/>
          <w:tblCellMar>
            <w:right w:w="108" w:type="dxa"/>
          </w:tblCellMar>
        </w:tblPrEx>
        <w:tc>
          <w:tcPr>
            <w:tcW w:w="277" w:type="pct"/>
            <w:noWrap/>
            <w:hideMark/>
          </w:tcPr>
          <w:p w14:paraId="5E5EBD13" w14:textId="77777777" w:rsidR="00DD2F66" w:rsidRPr="00DD2F66" w:rsidRDefault="00DD2F66" w:rsidP="00DD2F66">
            <w:pPr>
              <w:jc w:val="right"/>
              <w:rPr>
                <w:color w:val="000000"/>
                <w:sz w:val="22"/>
                <w:szCs w:val="22"/>
              </w:rPr>
            </w:pPr>
            <w:r w:rsidRPr="00DD2F66">
              <w:rPr>
                <w:color w:val="000000"/>
                <w:sz w:val="22"/>
                <w:szCs w:val="22"/>
              </w:rPr>
              <w:t>1</w:t>
            </w:r>
          </w:p>
        </w:tc>
        <w:tc>
          <w:tcPr>
            <w:tcW w:w="700" w:type="pct"/>
            <w:noWrap/>
            <w:hideMark/>
          </w:tcPr>
          <w:p w14:paraId="738857D8" w14:textId="77777777" w:rsidR="00DD2F66" w:rsidRPr="00DD2F66" w:rsidRDefault="00DD2F66" w:rsidP="00DD2F66">
            <w:pPr>
              <w:jc w:val="left"/>
              <w:rPr>
                <w:color w:val="000000"/>
                <w:sz w:val="22"/>
                <w:szCs w:val="22"/>
              </w:rPr>
            </w:pPr>
            <w:r w:rsidRPr="00DD2F66">
              <w:rPr>
                <w:color w:val="000000"/>
                <w:sz w:val="22"/>
                <w:szCs w:val="22"/>
              </w:rPr>
              <w:t>54:30:023604:93</w:t>
            </w:r>
          </w:p>
        </w:tc>
        <w:tc>
          <w:tcPr>
            <w:tcW w:w="371" w:type="pct"/>
            <w:noWrap/>
            <w:hideMark/>
          </w:tcPr>
          <w:p w14:paraId="509EE06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A1458E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9A2EB81" w14:textId="77777777" w:rsidR="00DD2F66" w:rsidRPr="00DD2F66" w:rsidRDefault="00DD2F66" w:rsidP="00DD2F66">
            <w:pPr>
              <w:jc w:val="left"/>
              <w:rPr>
                <w:color w:val="000000"/>
                <w:sz w:val="22"/>
                <w:szCs w:val="22"/>
              </w:rPr>
            </w:pPr>
          </w:p>
        </w:tc>
        <w:tc>
          <w:tcPr>
            <w:tcW w:w="988" w:type="pct"/>
            <w:noWrap/>
            <w:hideMark/>
          </w:tcPr>
          <w:p w14:paraId="7A31BB8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0F534FD" w14:textId="77777777" w:rsidR="00DD2F66" w:rsidRPr="00DD2F66" w:rsidRDefault="00DD2F66" w:rsidP="00DD2F66">
            <w:pPr>
              <w:jc w:val="left"/>
              <w:rPr>
                <w:color w:val="000000"/>
                <w:sz w:val="22"/>
                <w:szCs w:val="22"/>
              </w:rPr>
            </w:pPr>
          </w:p>
        </w:tc>
      </w:tr>
      <w:tr w:rsidR="00DD2F66" w:rsidRPr="00DD2F66" w14:paraId="7D014C5C" w14:textId="77777777" w:rsidTr="00DD2F66">
        <w:tblPrEx>
          <w:jc w:val="left"/>
          <w:tblCellMar>
            <w:right w:w="108" w:type="dxa"/>
          </w:tblCellMar>
        </w:tblPrEx>
        <w:tc>
          <w:tcPr>
            <w:tcW w:w="277" w:type="pct"/>
            <w:noWrap/>
            <w:hideMark/>
          </w:tcPr>
          <w:p w14:paraId="7BEEA5F8" w14:textId="77777777" w:rsidR="00DD2F66" w:rsidRPr="00DD2F66" w:rsidRDefault="00DD2F66" w:rsidP="00DD2F66">
            <w:pPr>
              <w:jc w:val="right"/>
              <w:rPr>
                <w:color w:val="000000"/>
                <w:sz w:val="22"/>
                <w:szCs w:val="22"/>
              </w:rPr>
            </w:pPr>
            <w:r w:rsidRPr="00DD2F66">
              <w:rPr>
                <w:color w:val="000000"/>
                <w:sz w:val="22"/>
                <w:szCs w:val="22"/>
              </w:rPr>
              <w:t>2</w:t>
            </w:r>
          </w:p>
        </w:tc>
        <w:tc>
          <w:tcPr>
            <w:tcW w:w="700" w:type="pct"/>
            <w:noWrap/>
            <w:hideMark/>
          </w:tcPr>
          <w:p w14:paraId="0D620293" w14:textId="77777777" w:rsidR="00DD2F66" w:rsidRPr="00DD2F66" w:rsidRDefault="00DD2F66" w:rsidP="00DD2F66">
            <w:pPr>
              <w:jc w:val="left"/>
              <w:rPr>
                <w:color w:val="000000"/>
                <w:sz w:val="22"/>
                <w:szCs w:val="22"/>
              </w:rPr>
            </w:pPr>
            <w:r w:rsidRPr="00DD2F66">
              <w:rPr>
                <w:color w:val="000000"/>
                <w:sz w:val="22"/>
                <w:szCs w:val="22"/>
              </w:rPr>
              <w:t>54:30:023604:95</w:t>
            </w:r>
          </w:p>
        </w:tc>
        <w:tc>
          <w:tcPr>
            <w:tcW w:w="371" w:type="pct"/>
            <w:noWrap/>
            <w:hideMark/>
          </w:tcPr>
          <w:p w14:paraId="04096F0A"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78F5777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BF62B0F" w14:textId="77777777" w:rsidR="00DD2F66" w:rsidRPr="00DD2F66" w:rsidRDefault="00DD2F66" w:rsidP="00DD2F66">
            <w:pPr>
              <w:jc w:val="left"/>
              <w:rPr>
                <w:color w:val="000000"/>
                <w:sz w:val="22"/>
                <w:szCs w:val="22"/>
              </w:rPr>
            </w:pPr>
          </w:p>
        </w:tc>
        <w:tc>
          <w:tcPr>
            <w:tcW w:w="988" w:type="pct"/>
            <w:noWrap/>
            <w:hideMark/>
          </w:tcPr>
          <w:p w14:paraId="2DDEDC4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9B4828D" w14:textId="77777777" w:rsidR="00DD2F66" w:rsidRPr="00DD2F66" w:rsidRDefault="00DD2F66" w:rsidP="00DD2F66">
            <w:pPr>
              <w:jc w:val="left"/>
              <w:rPr>
                <w:color w:val="000000"/>
                <w:sz w:val="22"/>
                <w:szCs w:val="22"/>
              </w:rPr>
            </w:pPr>
          </w:p>
        </w:tc>
      </w:tr>
      <w:tr w:rsidR="00DD2F66" w:rsidRPr="00DD2F66" w14:paraId="07128EC5" w14:textId="77777777" w:rsidTr="00DD2F66">
        <w:tblPrEx>
          <w:jc w:val="left"/>
          <w:tblCellMar>
            <w:right w:w="108" w:type="dxa"/>
          </w:tblCellMar>
        </w:tblPrEx>
        <w:tc>
          <w:tcPr>
            <w:tcW w:w="277" w:type="pct"/>
            <w:noWrap/>
            <w:hideMark/>
          </w:tcPr>
          <w:p w14:paraId="35DB7044" w14:textId="77777777" w:rsidR="00DD2F66" w:rsidRPr="00DD2F66" w:rsidRDefault="00DD2F66" w:rsidP="00DD2F66">
            <w:pPr>
              <w:jc w:val="right"/>
              <w:rPr>
                <w:color w:val="000000"/>
                <w:sz w:val="22"/>
                <w:szCs w:val="22"/>
              </w:rPr>
            </w:pPr>
            <w:r w:rsidRPr="00DD2F66">
              <w:rPr>
                <w:color w:val="000000"/>
                <w:sz w:val="22"/>
                <w:szCs w:val="22"/>
              </w:rPr>
              <w:t>3</w:t>
            </w:r>
          </w:p>
        </w:tc>
        <w:tc>
          <w:tcPr>
            <w:tcW w:w="700" w:type="pct"/>
            <w:noWrap/>
            <w:hideMark/>
          </w:tcPr>
          <w:p w14:paraId="3E6EAA82" w14:textId="77777777" w:rsidR="00DD2F66" w:rsidRPr="00DD2F66" w:rsidRDefault="00DD2F66" w:rsidP="00DD2F66">
            <w:pPr>
              <w:jc w:val="left"/>
              <w:rPr>
                <w:color w:val="000000"/>
                <w:sz w:val="22"/>
                <w:szCs w:val="22"/>
              </w:rPr>
            </w:pPr>
            <w:r w:rsidRPr="00DD2F66">
              <w:rPr>
                <w:color w:val="000000"/>
                <w:sz w:val="22"/>
                <w:szCs w:val="22"/>
              </w:rPr>
              <w:t>54:30:023604:96</w:t>
            </w:r>
          </w:p>
        </w:tc>
        <w:tc>
          <w:tcPr>
            <w:tcW w:w="371" w:type="pct"/>
            <w:noWrap/>
            <w:hideMark/>
          </w:tcPr>
          <w:p w14:paraId="369013D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0561E6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2D96CED" w14:textId="77777777" w:rsidR="00DD2F66" w:rsidRPr="00DD2F66" w:rsidRDefault="00DD2F66" w:rsidP="00DD2F66">
            <w:pPr>
              <w:jc w:val="left"/>
              <w:rPr>
                <w:color w:val="000000"/>
                <w:sz w:val="22"/>
                <w:szCs w:val="22"/>
              </w:rPr>
            </w:pPr>
          </w:p>
        </w:tc>
        <w:tc>
          <w:tcPr>
            <w:tcW w:w="988" w:type="pct"/>
            <w:noWrap/>
            <w:hideMark/>
          </w:tcPr>
          <w:p w14:paraId="3A347E3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ADACDB7" w14:textId="77777777" w:rsidR="00DD2F66" w:rsidRPr="00DD2F66" w:rsidRDefault="00DD2F66" w:rsidP="00DD2F66">
            <w:pPr>
              <w:jc w:val="left"/>
              <w:rPr>
                <w:color w:val="000000"/>
                <w:sz w:val="22"/>
                <w:szCs w:val="22"/>
              </w:rPr>
            </w:pPr>
          </w:p>
        </w:tc>
      </w:tr>
      <w:tr w:rsidR="00DD2F66" w:rsidRPr="00DD2F66" w14:paraId="47A5B447" w14:textId="77777777" w:rsidTr="00DD2F66">
        <w:tblPrEx>
          <w:jc w:val="left"/>
          <w:tblCellMar>
            <w:right w:w="108" w:type="dxa"/>
          </w:tblCellMar>
        </w:tblPrEx>
        <w:tc>
          <w:tcPr>
            <w:tcW w:w="277" w:type="pct"/>
            <w:noWrap/>
            <w:hideMark/>
          </w:tcPr>
          <w:p w14:paraId="6DFBD243" w14:textId="77777777" w:rsidR="00DD2F66" w:rsidRPr="00DD2F66" w:rsidRDefault="00DD2F66" w:rsidP="00DD2F66">
            <w:pPr>
              <w:jc w:val="right"/>
              <w:rPr>
                <w:color w:val="000000"/>
                <w:sz w:val="22"/>
                <w:szCs w:val="22"/>
              </w:rPr>
            </w:pPr>
            <w:r w:rsidRPr="00DD2F66">
              <w:rPr>
                <w:color w:val="000000"/>
                <w:sz w:val="22"/>
                <w:szCs w:val="22"/>
              </w:rPr>
              <w:t>4</w:t>
            </w:r>
          </w:p>
        </w:tc>
        <w:tc>
          <w:tcPr>
            <w:tcW w:w="700" w:type="pct"/>
            <w:noWrap/>
            <w:hideMark/>
          </w:tcPr>
          <w:p w14:paraId="70BE451B" w14:textId="77777777" w:rsidR="00DD2F66" w:rsidRPr="00DD2F66" w:rsidRDefault="00DD2F66" w:rsidP="00DD2F66">
            <w:pPr>
              <w:jc w:val="left"/>
              <w:rPr>
                <w:color w:val="000000"/>
                <w:sz w:val="22"/>
                <w:szCs w:val="22"/>
              </w:rPr>
            </w:pPr>
            <w:r w:rsidRPr="00DD2F66">
              <w:rPr>
                <w:color w:val="000000"/>
                <w:sz w:val="22"/>
                <w:szCs w:val="22"/>
              </w:rPr>
              <w:t>54:30:023604:98</w:t>
            </w:r>
          </w:p>
        </w:tc>
        <w:tc>
          <w:tcPr>
            <w:tcW w:w="371" w:type="pct"/>
            <w:noWrap/>
            <w:hideMark/>
          </w:tcPr>
          <w:p w14:paraId="4E6E04E2"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6DBE377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5633A4F" w14:textId="77777777" w:rsidR="00DD2F66" w:rsidRPr="00DD2F66" w:rsidRDefault="00DD2F66" w:rsidP="00DD2F66">
            <w:pPr>
              <w:jc w:val="left"/>
              <w:rPr>
                <w:color w:val="000000"/>
                <w:sz w:val="22"/>
                <w:szCs w:val="22"/>
              </w:rPr>
            </w:pPr>
          </w:p>
        </w:tc>
        <w:tc>
          <w:tcPr>
            <w:tcW w:w="988" w:type="pct"/>
            <w:noWrap/>
            <w:hideMark/>
          </w:tcPr>
          <w:p w14:paraId="3AC0AD4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CC39E89" w14:textId="77777777" w:rsidR="00DD2F66" w:rsidRPr="00DD2F66" w:rsidRDefault="00DD2F66" w:rsidP="00DD2F66">
            <w:pPr>
              <w:jc w:val="left"/>
              <w:rPr>
                <w:color w:val="000000"/>
                <w:sz w:val="22"/>
                <w:szCs w:val="22"/>
              </w:rPr>
            </w:pPr>
          </w:p>
        </w:tc>
      </w:tr>
      <w:tr w:rsidR="00DD2F66" w:rsidRPr="00DD2F66" w14:paraId="195555B2" w14:textId="77777777" w:rsidTr="00DD2F66">
        <w:tblPrEx>
          <w:jc w:val="left"/>
          <w:tblCellMar>
            <w:right w:w="108" w:type="dxa"/>
          </w:tblCellMar>
        </w:tblPrEx>
        <w:tc>
          <w:tcPr>
            <w:tcW w:w="277" w:type="pct"/>
            <w:noWrap/>
            <w:hideMark/>
          </w:tcPr>
          <w:p w14:paraId="3B01DEB6" w14:textId="77777777" w:rsidR="00DD2F66" w:rsidRPr="00DD2F66" w:rsidRDefault="00DD2F66" w:rsidP="00DD2F66">
            <w:pPr>
              <w:jc w:val="right"/>
              <w:rPr>
                <w:color w:val="000000"/>
                <w:sz w:val="22"/>
                <w:szCs w:val="22"/>
              </w:rPr>
            </w:pPr>
            <w:r w:rsidRPr="00DD2F66">
              <w:rPr>
                <w:color w:val="000000"/>
                <w:sz w:val="22"/>
                <w:szCs w:val="22"/>
              </w:rPr>
              <w:t>5</w:t>
            </w:r>
          </w:p>
        </w:tc>
        <w:tc>
          <w:tcPr>
            <w:tcW w:w="700" w:type="pct"/>
            <w:noWrap/>
            <w:hideMark/>
          </w:tcPr>
          <w:p w14:paraId="51C9BA91" w14:textId="77777777" w:rsidR="00DD2F66" w:rsidRPr="00DD2F66" w:rsidRDefault="00DD2F66" w:rsidP="00DD2F66">
            <w:pPr>
              <w:jc w:val="left"/>
              <w:rPr>
                <w:color w:val="000000"/>
                <w:sz w:val="22"/>
                <w:szCs w:val="22"/>
              </w:rPr>
            </w:pPr>
            <w:r w:rsidRPr="00DD2F66">
              <w:rPr>
                <w:color w:val="000000"/>
                <w:sz w:val="22"/>
                <w:szCs w:val="22"/>
              </w:rPr>
              <w:t>54:30:023604:99</w:t>
            </w:r>
          </w:p>
        </w:tc>
        <w:tc>
          <w:tcPr>
            <w:tcW w:w="371" w:type="pct"/>
            <w:noWrap/>
            <w:hideMark/>
          </w:tcPr>
          <w:p w14:paraId="43072D5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562FBD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64E291" w14:textId="77777777" w:rsidR="00DD2F66" w:rsidRPr="00DD2F66" w:rsidRDefault="00DD2F66" w:rsidP="00DD2F66">
            <w:pPr>
              <w:jc w:val="left"/>
              <w:rPr>
                <w:color w:val="000000"/>
                <w:sz w:val="22"/>
                <w:szCs w:val="22"/>
              </w:rPr>
            </w:pPr>
          </w:p>
        </w:tc>
        <w:tc>
          <w:tcPr>
            <w:tcW w:w="988" w:type="pct"/>
            <w:noWrap/>
            <w:hideMark/>
          </w:tcPr>
          <w:p w14:paraId="56549EA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7566B0C" w14:textId="77777777" w:rsidR="00DD2F66" w:rsidRPr="00DD2F66" w:rsidRDefault="00DD2F66" w:rsidP="00DD2F66">
            <w:pPr>
              <w:jc w:val="left"/>
              <w:rPr>
                <w:color w:val="000000"/>
                <w:sz w:val="22"/>
                <w:szCs w:val="22"/>
              </w:rPr>
            </w:pPr>
          </w:p>
        </w:tc>
      </w:tr>
      <w:tr w:rsidR="00DD2F66" w:rsidRPr="00DD2F66" w14:paraId="7346B894" w14:textId="77777777" w:rsidTr="00DD2F66">
        <w:tblPrEx>
          <w:jc w:val="left"/>
          <w:tblCellMar>
            <w:right w:w="108" w:type="dxa"/>
          </w:tblCellMar>
        </w:tblPrEx>
        <w:tc>
          <w:tcPr>
            <w:tcW w:w="277" w:type="pct"/>
            <w:noWrap/>
            <w:hideMark/>
          </w:tcPr>
          <w:p w14:paraId="79C55930" w14:textId="77777777" w:rsidR="00DD2F66" w:rsidRPr="00DD2F66" w:rsidRDefault="00DD2F66" w:rsidP="00DD2F66">
            <w:pPr>
              <w:jc w:val="right"/>
              <w:rPr>
                <w:color w:val="000000"/>
                <w:sz w:val="22"/>
                <w:szCs w:val="22"/>
              </w:rPr>
            </w:pPr>
            <w:r w:rsidRPr="00DD2F66">
              <w:rPr>
                <w:color w:val="000000"/>
                <w:sz w:val="22"/>
                <w:szCs w:val="22"/>
              </w:rPr>
              <w:t>6</w:t>
            </w:r>
          </w:p>
        </w:tc>
        <w:tc>
          <w:tcPr>
            <w:tcW w:w="700" w:type="pct"/>
            <w:noWrap/>
            <w:hideMark/>
          </w:tcPr>
          <w:p w14:paraId="22FB8A3D" w14:textId="77777777" w:rsidR="00DD2F66" w:rsidRPr="00DD2F66" w:rsidRDefault="00DD2F66" w:rsidP="00DD2F66">
            <w:pPr>
              <w:jc w:val="left"/>
              <w:rPr>
                <w:color w:val="000000"/>
                <w:sz w:val="22"/>
                <w:szCs w:val="22"/>
              </w:rPr>
            </w:pPr>
            <w:r w:rsidRPr="00DD2F66">
              <w:rPr>
                <w:color w:val="000000"/>
                <w:sz w:val="22"/>
                <w:szCs w:val="22"/>
              </w:rPr>
              <w:t>54:30:023605:16</w:t>
            </w:r>
          </w:p>
        </w:tc>
        <w:tc>
          <w:tcPr>
            <w:tcW w:w="371" w:type="pct"/>
            <w:noWrap/>
            <w:hideMark/>
          </w:tcPr>
          <w:p w14:paraId="26F30D1E" w14:textId="77777777" w:rsidR="00DD2F66" w:rsidRPr="00DD2F66" w:rsidRDefault="00DD2F66" w:rsidP="00DD2F66">
            <w:pPr>
              <w:jc w:val="left"/>
              <w:rPr>
                <w:color w:val="000000"/>
                <w:sz w:val="22"/>
                <w:szCs w:val="22"/>
              </w:rPr>
            </w:pPr>
            <w:r w:rsidRPr="00DD2F66">
              <w:rPr>
                <w:color w:val="000000"/>
                <w:sz w:val="22"/>
                <w:szCs w:val="22"/>
              </w:rPr>
              <w:t>1281.00</w:t>
            </w:r>
          </w:p>
        </w:tc>
        <w:tc>
          <w:tcPr>
            <w:tcW w:w="905" w:type="pct"/>
            <w:noWrap/>
            <w:hideMark/>
          </w:tcPr>
          <w:p w14:paraId="554B124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C08706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ACDE8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85D6DB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B711451" w14:textId="77777777" w:rsidTr="00DD2F66">
        <w:tblPrEx>
          <w:jc w:val="left"/>
          <w:tblCellMar>
            <w:right w:w="108" w:type="dxa"/>
          </w:tblCellMar>
        </w:tblPrEx>
        <w:tc>
          <w:tcPr>
            <w:tcW w:w="277" w:type="pct"/>
            <w:noWrap/>
            <w:hideMark/>
          </w:tcPr>
          <w:p w14:paraId="7B240152" w14:textId="77777777" w:rsidR="00DD2F66" w:rsidRPr="00DD2F66" w:rsidRDefault="00DD2F66" w:rsidP="00DD2F66">
            <w:pPr>
              <w:jc w:val="right"/>
              <w:rPr>
                <w:color w:val="000000"/>
                <w:sz w:val="22"/>
                <w:szCs w:val="22"/>
              </w:rPr>
            </w:pPr>
            <w:r w:rsidRPr="00DD2F66">
              <w:rPr>
                <w:color w:val="000000"/>
                <w:sz w:val="22"/>
                <w:szCs w:val="22"/>
              </w:rPr>
              <w:t>7</w:t>
            </w:r>
          </w:p>
        </w:tc>
        <w:tc>
          <w:tcPr>
            <w:tcW w:w="700" w:type="pct"/>
            <w:noWrap/>
            <w:hideMark/>
          </w:tcPr>
          <w:p w14:paraId="2F5394DC" w14:textId="77777777" w:rsidR="00DD2F66" w:rsidRPr="00DD2F66" w:rsidRDefault="00DD2F66" w:rsidP="00DD2F66">
            <w:pPr>
              <w:jc w:val="left"/>
              <w:rPr>
                <w:color w:val="000000"/>
                <w:sz w:val="22"/>
                <w:szCs w:val="22"/>
              </w:rPr>
            </w:pPr>
            <w:r w:rsidRPr="00DD2F66">
              <w:rPr>
                <w:color w:val="000000"/>
                <w:sz w:val="22"/>
                <w:szCs w:val="22"/>
              </w:rPr>
              <w:t>54:30:023601:10</w:t>
            </w:r>
          </w:p>
        </w:tc>
        <w:tc>
          <w:tcPr>
            <w:tcW w:w="371" w:type="pct"/>
            <w:noWrap/>
            <w:hideMark/>
          </w:tcPr>
          <w:p w14:paraId="34828F51" w14:textId="77777777" w:rsidR="00DD2F66" w:rsidRPr="00DD2F66" w:rsidRDefault="00DD2F66" w:rsidP="00DD2F66">
            <w:pPr>
              <w:jc w:val="left"/>
              <w:rPr>
                <w:color w:val="000000"/>
                <w:sz w:val="22"/>
                <w:szCs w:val="22"/>
              </w:rPr>
            </w:pPr>
            <w:r w:rsidRPr="00DD2F66">
              <w:rPr>
                <w:color w:val="000000"/>
                <w:sz w:val="22"/>
                <w:szCs w:val="22"/>
              </w:rPr>
              <w:t>3942.00</w:t>
            </w:r>
          </w:p>
        </w:tc>
        <w:tc>
          <w:tcPr>
            <w:tcW w:w="905" w:type="pct"/>
            <w:noWrap/>
            <w:hideMark/>
          </w:tcPr>
          <w:p w14:paraId="0FC0F6A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8C28761"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c>
          <w:tcPr>
            <w:tcW w:w="988" w:type="pct"/>
            <w:noWrap/>
            <w:hideMark/>
          </w:tcPr>
          <w:p w14:paraId="59D08EF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109AE51"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r>
      <w:tr w:rsidR="00DD2F66" w:rsidRPr="00DD2F66" w14:paraId="3442A7B0" w14:textId="77777777" w:rsidTr="00DD2F66">
        <w:tblPrEx>
          <w:jc w:val="left"/>
          <w:tblCellMar>
            <w:right w:w="108" w:type="dxa"/>
          </w:tblCellMar>
        </w:tblPrEx>
        <w:tc>
          <w:tcPr>
            <w:tcW w:w="277" w:type="pct"/>
            <w:noWrap/>
            <w:hideMark/>
          </w:tcPr>
          <w:p w14:paraId="1C255ECA" w14:textId="77777777" w:rsidR="00DD2F66" w:rsidRPr="00DD2F66" w:rsidRDefault="00DD2F66" w:rsidP="00DD2F66">
            <w:pPr>
              <w:jc w:val="right"/>
              <w:rPr>
                <w:color w:val="000000"/>
                <w:sz w:val="22"/>
                <w:szCs w:val="22"/>
              </w:rPr>
            </w:pPr>
            <w:r w:rsidRPr="00DD2F66">
              <w:rPr>
                <w:color w:val="000000"/>
                <w:sz w:val="22"/>
                <w:szCs w:val="22"/>
              </w:rPr>
              <w:t>8</w:t>
            </w:r>
          </w:p>
        </w:tc>
        <w:tc>
          <w:tcPr>
            <w:tcW w:w="700" w:type="pct"/>
            <w:noWrap/>
            <w:hideMark/>
          </w:tcPr>
          <w:p w14:paraId="60B22C6B" w14:textId="77777777" w:rsidR="00DD2F66" w:rsidRPr="00DD2F66" w:rsidRDefault="00DD2F66" w:rsidP="00DD2F66">
            <w:pPr>
              <w:jc w:val="left"/>
              <w:rPr>
                <w:color w:val="000000"/>
                <w:sz w:val="22"/>
                <w:szCs w:val="22"/>
              </w:rPr>
            </w:pPr>
            <w:r w:rsidRPr="00DD2F66">
              <w:rPr>
                <w:color w:val="000000"/>
                <w:sz w:val="22"/>
                <w:szCs w:val="22"/>
              </w:rPr>
              <w:t>54:30:023601:100</w:t>
            </w:r>
          </w:p>
        </w:tc>
        <w:tc>
          <w:tcPr>
            <w:tcW w:w="371" w:type="pct"/>
            <w:noWrap/>
            <w:hideMark/>
          </w:tcPr>
          <w:p w14:paraId="2E5EF830"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0C6411D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60C6A98" w14:textId="77777777" w:rsidR="00DD2F66" w:rsidRPr="00DD2F66" w:rsidRDefault="00DD2F66" w:rsidP="00DD2F66">
            <w:pPr>
              <w:jc w:val="left"/>
              <w:rPr>
                <w:color w:val="000000"/>
                <w:sz w:val="22"/>
                <w:szCs w:val="22"/>
              </w:rPr>
            </w:pPr>
          </w:p>
        </w:tc>
        <w:tc>
          <w:tcPr>
            <w:tcW w:w="988" w:type="pct"/>
            <w:noWrap/>
            <w:hideMark/>
          </w:tcPr>
          <w:p w14:paraId="55624A1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6C164BE" w14:textId="77777777" w:rsidR="00DD2F66" w:rsidRPr="00DD2F66" w:rsidRDefault="00DD2F66" w:rsidP="00DD2F66">
            <w:pPr>
              <w:jc w:val="left"/>
              <w:rPr>
                <w:color w:val="000000"/>
                <w:sz w:val="22"/>
                <w:szCs w:val="22"/>
              </w:rPr>
            </w:pPr>
          </w:p>
        </w:tc>
      </w:tr>
      <w:tr w:rsidR="00DD2F66" w:rsidRPr="00DD2F66" w14:paraId="612BAD98" w14:textId="77777777" w:rsidTr="00DD2F66">
        <w:tblPrEx>
          <w:jc w:val="left"/>
          <w:tblCellMar>
            <w:right w:w="108" w:type="dxa"/>
          </w:tblCellMar>
        </w:tblPrEx>
        <w:tc>
          <w:tcPr>
            <w:tcW w:w="277" w:type="pct"/>
            <w:noWrap/>
            <w:hideMark/>
          </w:tcPr>
          <w:p w14:paraId="7C27DC88" w14:textId="77777777" w:rsidR="00DD2F66" w:rsidRPr="00DD2F66" w:rsidRDefault="00DD2F66" w:rsidP="00DD2F66">
            <w:pPr>
              <w:jc w:val="right"/>
              <w:rPr>
                <w:color w:val="000000"/>
                <w:sz w:val="22"/>
                <w:szCs w:val="22"/>
              </w:rPr>
            </w:pPr>
            <w:r w:rsidRPr="00DD2F66">
              <w:rPr>
                <w:color w:val="000000"/>
                <w:sz w:val="22"/>
                <w:szCs w:val="22"/>
              </w:rPr>
              <w:t>9</w:t>
            </w:r>
          </w:p>
        </w:tc>
        <w:tc>
          <w:tcPr>
            <w:tcW w:w="700" w:type="pct"/>
            <w:noWrap/>
            <w:hideMark/>
          </w:tcPr>
          <w:p w14:paraId="20444631" w14:textId="77777777" w:rsidR="00DD2F66" w:rsidRPr="00DD2F66" w:rsidRDefault="00DD2F66" w:rsidP="00DD2F66">
            <w:pPr>
              <w:jc w:val="left"/>
              <w:rPr>
                <w:color w:val="000000"/>
                <w:sz w:val="22"/>
                <w:szCs w:val="22"/>
              </w:rPr>
            </w:pPr>
            <w:r w:rsidRPr="00DD2F66">
              <w:rPr>
                <w:color w:val="000000"/>
                <w:sz w:val="22"/>
                <w:szCs w:val="22"/>
              </w:rPr>
              <w:t>54:30:023601:101</w:t>
            </w:r>
          </w:p>
        </w:tc>
        <w:tc>
          <w:tcPr>
            <w:tcW w:w="371" w:type="pct"/>
            <w:noWrap/>
            <w:hideMark/>
          </w:tcPr>
          <w:p w14:paraId="76459825"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66EAB52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5359BB9" w14:textId="77777777" w:rsidR="00DD2F66" w:rsidRPr="00DD2F66" w:rsidRDefault="00DD2F66" w:rsidP="00DD2F66">
            <w:pPr>
              <w:jc w:val="left"/>
              <w:rPr>
                <w:color w:val="000000"/>
                <w:sz w:val="22"/>
                <w:szCs w:val="22"/>
              </w:rPr>
            </w:pPr>
          </w:p>
        </w:tc>
        <w:tc>
          <w:tcPr>
            <w:tcW w:w="988" w:type="pct"/>
            <w:noWrap/>
            <w:hideMark/>
          </w:tcPr>
          <w:p w14:paraId="04A3E54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E9F5279" w14:textId="77777777" w:rsidR="00DD2F66" w:rsidRPr="00DD2F66" w:rsidRDefault="00DD2F66" w:rsidP="00DD2F66">
            <w:pPr>
              <w:jc w:val="left"/>
              <w:rPr>
                <w:color w:val="000000"/>
                <w:sz w:val="22"/>
                <w:szCs w:val="22"/>
              </w:rPr>
            </w:pPr>
          </w:p>
        </w:tc>
      </w:tr>
      <w:tr w:rsidR="00DD2F66" w:rsidRPr="00DD2F66" w14:paraId="2272C2EA" w14:textId="77777777" w:rsidTr="00DD2F66">
        <w:tblPrEx>
          <w:jc w:val="left"/>
          <w:tblCellMar>
            <w:right w:w="108" w:type="dxa"/>
          </w:tblCellMar>
        </w:tblPrEx>
        <w:tc>
          <w:tcPr>
            <w:tcW w:w="277" w:type="pct"/>
            <w:noWrap/>
            <w:hideMark/>
          </w:tcPr>
          <w:p w14:paraId="63AF7E8D" w14:textId="77777777" w:rsidR="00DD2F66" w:rsidRPr="00DD2F66" w:rsidRDefault="00DD2F66" w:rsidP="00DD2F66">
            <w:pPr>
              <w:jc w:val="right"/>
              <w:rPr>
                <w:color w:val="000000"/>
                <w:sz w:val="22"/>
                <w:szCs w:val="22"/>
              </w:rPr>
            </w:pPr>
            <w:r w:rsidRPr="00DD2F66">
              <w:rPr>
                <w:color w:val="000000"/>
                <w:sz w:val="22"/>
                <w:szCs w:val="22"/>
              </w:rPr>
              <w:t>10</w:t>
            </w:r>
          </w:p>
        </w:tc>
        <w:tc>
          <w:tcPr>
            <w:tcW w:w="700" w:type="pct"/>
            <w:noWrap/>
            <w:hideMark/>
          </w:tcPr>
          <w:p w14:paraId="5E96DB5C" w14:textId="77777777" w:rsidR="00DD2F66" w:rsidRPr="00DD2F66" w:rsidRDefault="00DD2F66" w:rsidP="00DD2F66">
            <w:pPr>
              <w:jc w:val="left"/>
              <w:rPr>
                <w:color w:val="000000"/>
                <w:sz w:val="22"/>
                <w:szCs w:val="22"/>
              </w:rPr>
            </w:pPr>
            <w:r w:rsidRPr="00DD2F66">
              <w:rPr>
                <w:color w:val="000000"/>
                <w:sz w:val="22"/>
                <w:szCs w:val="22"/>
              </w:rPr>
              <w:t>54:30:023601:102</w:t>
            </w:r>
          </w:p>
        </w:tc>
        <w:tc>
          <w:tcPr>
            <w:tcW w:w="371" w:type="pct"/>
            <w:noWrap/>
            <w:hideMark/>
          </w:tcPr>
          <w:p w14:paraId="5C6A471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43622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BC57815" w14:textId="77777777" w:rsidR="00DD2F66" w:rsidRPr="00DD2F66" w:rsidRDefault="00DD2F66" w:rsidP="00DD2F66">
            <w:pPr>
              <w:jc w:val="left"/>
              <w:rPr>
                <w:color w:val="000000"/>
                <w:sz w:val="22"/>
                <w:szCs w:val="22"/>
              </w:rPr>
            </w:pPr>
          </w:p>
        </w:tc>
        <w:tc>
          <w:tcPr>
            <w:tcW w:w="988" w:type="pct"/>
            <w:noWrap/>
            <w:hideMark/>
          </w:tcPr>
          <w:p w14:paraId="419CA75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1CD0CDA" w14:textId="77777777" w:rsidR="00DD2F66" w:rsidRPr="00DD2F66" w:rsidRDefault="00DD2F66" w:rsidP="00DD2F66">
            <w:pPr>
              <w:jc w:val="left"/>
              <w:rPr>
                <w:color w:val="000000"/>
                <w:sz w:val="22"/>
                <w:szCs w:val="22"/>
              </w:rPr>
            </w:pPr>
          </w:p>
        </w:tc>
      </w:tr>
      <w:tr w:rsidR="00DD2F66" w:rsidRPr="00DD2F66" w14:paraId="1AB65890" w14:textId="77777777" w:rsidTr="00DD2F66">
        <w:tblPrEx>
          <w:jc w:val="left"/>
          <w:tblCellMar>
            <w:right w:w="108" w:type="dxa"/>
          </w:tblCellMar>
        </w:tblPrEx>
        <w:tc>
          <w:tcPr>
            <w:tcW w:w="277" w:type="pct"/>
            <w:noWrap/>
            <w:hideMark/>
          </w:tcPr>
          <w:p w14:paraId="27AC5BEF" w14:textId="77777777" w:rsidR="00DD2F66" w:rsidRPr="00DD2F66" w:rsidRDefault="00DD2F66" w:rsidP="00DD2F66">
            <w:pPr>
              <w:jc w:val="right"/>
              <w:rPr>
                <w:color w:val="000000"/>
                <w:sz w:val="22"/>
                <w:szCs w:val="22"/>
              </w:rPr>
            </w:pPr>
            <w:r w:rsidRPr="00DD2F66">
              <w:rPr>
                <w:color w:val="000000"/>
                <w:sz w:val="22"/>
                <w:szCs w:val="22"/>
              </w:rPr>
              <w:t>11</w:t>
            </w:r>
          </w:p>
        </w:tc>
        <w:tc>
          <w:tcPr>
            <w:tcW w:w="700" w:type="pct"/>
            <w:noWrap/>
            <w:hideMark/>
          </w:tcPr>
          <w:p w14:paraId="1A4F99E5" w14:textId="77777777" w:rsidR="00DD2F66" w:rsidRPr="00DD2F66" w:rsidRDefault="00DD2F66" w:rsidP="00DD2F66">
            <w:pPr>
              <w:jc w:val="left"/>
              <w:rPr>
                <w:color w:val="000000"/>
                <w:sz w:val="22"/>
                <w:szCs w:val="22"/>
              </w:rPr>
            </w:pPr>
            <w:r w:rsidRPr="00DD2F66">
              <w:rPr>
                <w:color w:val="000000"/>
                <w:sz w:val="22"/>
                <w:szCs w:val="22"/>
              </w:rPr>
              <w:t>54:30:023601:103</w:t>
            </w:r>
          </w:p>
        </w:tc>
        <w:tc>
          <w:tcPr>
            <w:tcW w:w="371" w:type="pct"/>
            <w:noWrap/>
            <w:hideMark/>
          </w:tcPr>
          <w:p w14:paraId="7ACFB743"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0DB673B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B81D606" w14:textId="77777777" w:rsidR="00DD2F66" w:rsidRPr="00DD2F66" w:rsidRDefault="00DD2F66" w:rsidP="00DD2F66">
            <w:pPr>
              <w:jc w:val="left"/>
              <w:rPr>
                <w:color w:val="000000"/>
                <w:sz w:val="22"/>
                <w:szCs w:val="22"/>
              </w:rPr>
            </w:pPr>
          </w:p>
        </w:tc>
        <w:tc>
          <w:tcPr>
            <w:tcW w:w="988" w:type="pct"/>
            <w:noWrap/>
            <w:hideMark/>
          </w:tcPr>
          <w:p w14:paraId="2EFC73E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5F748F3" w14:textId="77777777" w:rsidR="00DD2F66" w:rsidRPr="00DD2F66" w:rsidRDefault="00DD2F66" w:rsidP="00DD2F66">
            <w:pPr>
              <w:jc w:val="left"/>
              <w:rPr>
                <w:color w:val="000000"/>
                <w:sz w:val="22"/>
                <w:szCs w:val="22"/>
              </w:rPr>
            </w:pPr>
          </w:p>
        </w:tc>
      </w:tr>
      <w:tr w:rsidR="00DD2F66" w:rsidRPr="00DD2F66" w14:paraId="75FC33F2" w14:textId="77777777" w:rsidTr="00DD2F66">
        <w:tblPrEx>
          <w:jc w:val="left"/>
          <w:tblCellMar>
            <w:right w:w="108" w:type="dxa"/>
          </w:tblCellMar>
        </w:tblPrEx>
        <w:tc>
          <w:tcPr>
            <w:tcW w:w="277" w:type="pct"/>
            <w:noWrap/>
            <w:hideMark/>
          </w:tcPr>
          <w:p w14:paraId="60704E53" w14:textId="77777777" w:rsidR="00DD2F66" w:rsidRPr="00DD2F66" w:rsidRDefault="00DD2F66" w:rsidP="00DD2F66">
            <w:pPr>
              <w:jc w:val="right"/>
              <w:rPr>
                <w:color w:val="000000"/>
                <w:sz w:val="22"/>
                <w:szCs w:val="22"/>
              </w:rPr>
            </w:pPr>
            <w:r w:rsidRPr="00DD2F66">
              <w:rPr>
                <w:color w:val="000000"/>
                <w:sz w:val="22"/>
                <w:szCs w:val="22"/>
              </w:rPr>
              <w:t>12</w:t>
            </w:r>
          </w:p>
        </w:tc>
        <w:tc>
          <w:tcPr>
            <w:tcW w:w="700" w:type="pct"/>
            <w:noWrap/>
            <w:hideMark/>
          </w:tcPr>
          <w:p w14:paraId="4F79A0F7" w14:textId="77777777" w:rsidR="00DD2F66" w:rsidRPr="00DD2F66" w:rsidRDefault="00DD2F66" w:rsidP="00DD2F66">
            <w:pPr>
              <w:jc w:val="left"/>
              <w:rPr>
                <w:color w:val="000000"/>
                <w:sz w:val="22"/>
                <w:szCs w:val="22"/>
              </w:rPr>
            </w:pPr>
            <w:r w:rsidRPr="00DD2F66">
              <w:rPr>
                <w:color w:val="000000"/>
                <w:sz w:val="22"/>
                <w:szCs w:val="22"/>
              </w:rPr>
              <w:t>54:30:023601:104</w:t>
            </w:r>
          </w:p>
        </w:tc>
        <w:tc>
          <w:tcPr>
            <w:tcW w:w="371" w:type="pct"/>
            <w:noWrap/>
            <w:hideMark/>
          </w:tcPr>
          <w:p w14:paraId="08210345"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758711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9C5DE32" w14:textId="77777777" w:rsidR="00DD2F66" w:rsidRPr="00DD2F66" w:rsidRDefault="00DD2F66" w:rsidP="00DD2F66">
            <w:pPr>
              <w:jc w:val="left"/>
              <w:rPr>
                <w:color w:val="000000"/>
                <w:sz w:val="22"/>
                <w:szCs w:val="22"/>
              </w:rPr>
            </w:pPr>
          </w:p>
        </w:tc>
        <w:tc>
          <w:tcPr>
            <w:tcW w:w="988" w:type="pct"/>
            <w:noWrap/>
            <w:hideMark/>
          </w:tcPr>
          <w:p w14:paraId="16EA0EF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C4BE0CF" w14:textId="77777777" w:rsidR="00DD2F66" w:rsidRPr="00DD2F66" w:rsidRDefault="00DD2F66" w:rsidP="00DD2F66">
            <w:pPr>
              <w:jc w:val="left"/>
              <w:rPr>
                <w:color w:val="000000"/>
                <w:sz w:val="22"/>
                <w:szCs w:val="22"/>
              </w:rPr>
            </w:pPr>
          </w:p>
        </w:tc>
      </w:tr>
      <w:tr w:rsidR="00DD2F66" w:rsidRPr="00DD2F66" w14:paraId="77CD7FF1" w14:textId="77777777" w:rsidTr="00DD2F66">
        <w:tblPrEx>
          <w:jc w:val="left"/>
          <w:tblCellMar>
            <w:right w:w="108" w:type="dxa"/>
          </w:tblCellMar>
        </w:tblPrEx>
        <w:tc>
          <w:tcPr>
            <w:tcW w:w="277" w:type="pct"/>
            <w:noWrap/>
            <w:hideMark/>
          </w:tcPr>
          <w:p w14:paraId="6761C771" w14:textId="77777777" w:rsidR="00DD2F66" w:rsidRPr="00DD2F66" w:rsidRDefault="00DD2F66" w:rsidP="00DD2F66">
            <w:pPr>
              <w:jc w:val="right"/>
              <w:rPr>
                <w:color w:val="000000"/>
                <w:sz w:val="22"/>
                <w:szCs w:val="22"/>
              </w:rPr>
            </w:pPr>
            <w:r w:rsidRPr="00DD2F66">
              <w:rPr>
                <w:color w:val="000000"/>
                <w:sz w:val="22"/>
                <w:szCs w:val="22"/>
              </w:rPr>
              <w:t>13</w:t>
            </w:r>
          </w:p>
        </w:tc>
        <w:tc>
          <w:tcPr>
            <w:tcW w:w="700" w:type="pct"/>
            <w:noWrap/>
            <w:hideMark/>
          </w:tcPr>
          <w:p w14:paraId="2D2D360F" w14:textId="77777777" w:rsidR="00DD2F66" w:rsidRPr="00DD2F66" w:rsidRDefault="00DD2F66" w:rsidP="00DD2F66">
            <w:pPr>
              <w:jc w:val="left"/>
              <w:rPr>
                <w:color w:val="000000"/>
                <w:sz w:val="22"/>
                <w:szCs w:val="22"/>
              </w:rPr>
            </w:pPr>
            <w:r w:rsidRPr="00DD2F66">
              <w:rPr>
                <w:color w:val="000000"/>
                <w:sz w:val="22"/>
                <w:szCs w:val="22"/>
              </w:rPr>
              <w:t>54:30:023601:105</w:t>
            </w:r>
          </w:p>
        </w:tc>
        <w:tc>
          <w:tcPr>
            <w:tcW w:w="371" w:type="pct"/>
            <w:noWrap/>
            <w:hideMark/>
          </w:tcPr>
          <w:p w14:paraId="3A7FA88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E711D0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4739B83" w14:textId="77777777" w:rsidR="00DD2F66" w:rsidRPr="00DD2F66" w:rsidRDefault="00DD2F66" w:rsidP="00DD2F66">
            <w:pPr>
              <w:jc w:val="left"/>
              <w:rPr>
                <w:color w:val="000000"/>
                <w:sz w:val="22"/>
                <w:szCs w:val="22"/>
              </w:rPr>
            </w:pPr>
          </w:p>
        </w:tc>
        <w:tc>
          <w:tcPr>
            <w:tcW w:w="988" w:type="pct"/>
            <w:noWrap/>
            <w:hideMark/>
          </w:tcPr>
          <w:p w14:paraId="4221E81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D1FC6C" w14:textId="77777777" w:rsidR="00DD2F66" w:rsidRPr="00DD2F66" w:rsidRDefault="00DD2F66" w:rsidP="00DD2F66">
            <w:pPr>
              <w:jc w:val="left"/>
              <w:rPr>
                <w:color w:val="000000"/>
                <w:sz w:val="22"/>
                <w:szCs w:val="22"/>
              </w:rPr>
            </w:pPr>
          </w:p>
        </w:tc>
      </w:tr>
      <w:tr w:rsidR="00DD2F66" w:rsidRPr="00DD2F66" w14:paraId="06636A64" w14:textId="77777777" w:rsidTr="00DD2F66">
        <w:tblPrEx>
          <w:jc w:val="left"/>
          <w:tblCellMar>
            <w:right w:w="108" w:type="dxa"/>
          </w:tblCellMar>
        </w:tblPrEx>
        <w:tc>
          <w:tcPr>
            <w:tcW w:w="277" w:type="pct"/>
            <w:noWrap/>
            <w:hideMark/>
          </w:tcPr>
          <w:p w14:paraId="21B2300C" w14:textId="77777777" w:rsidR="00DD2F66" w:rsidRPr="00DD2F66" w:rsidRDefault="00DD2F66" w:rsidP="00DD2F66">
            <w:pPr>
              <w:jc w:val="right"/>
              <w:rPr>
                <w:color w:val="000000"/>
                <w:sz w:val="22"/>
                <w:szCs w:val="22"/>
              </w:rPr>
            </w:pPr>
            <w:r w:rsidRPr="00DD2F66">
              <w:rPr>
                <w:color w:val="000000"/>
                <w:sz w:val="22"/>
                <w:szCs w:val="22"/>
              </w:rPr>
              <w:t>14</w:t>
            </w:r>
          </w:p>
        </w:tc>
        <w:tc>
          <w:tcPr>
            <w:tcW w:w="700" w:type="pct"/>
            <w:noWrap/>
            <w:hideMark/>
          </w:tcPr>
          <w:p w14:paraId="4BE9FAA0" w14:textId="77777777" w:rsidR="00DD2F66" w:rsidRPr="00DD2F66" w:rsidRDefault="00DD2F66" w:rsidP="00DD2F66">
            <w:pPr>
              <w:jc w:val="left"/>
              <w:rPr>
                <w:color w:val="000000"/>
                <w:sz w:val="22"/>
                <w:szCs w:val="22"/>
              </w:rPr>
            </w:pPr>
            <w:r w:rsidRPr="00DD2F66">
              <w:rPr>
                <w:color w:val="000000"/>
                <w:sz w:val="22"/>
                <w:szCs w:val="22"/>
              </w:rPr>
              <w:t>54:30:023601:106</w:t>
            </w:r>
          </w:p>
        </w:tc>
        <w:tc>
          <w:tcPr>
            <w:tcW w:w="371" w:type="pct"/>
            <w:noWrap/>
            <w:hideMark/>
          </w:tcPr>
          <w:p w14:paraId="6A40A3CA" w14:textId="77777777" w:rsidR="00DD2F66" w:rsidRPr="00DD2F66" w:rsidRDefault="00DD2F66" w:rsidP="00DD2F66">
            <w:pPr>
              <w:jc w:val="left"/>
              <w:rPr>
                <w:color w:val="000000"/>
                <w:sz w:val="22"/>
                <w:szCs w:val="22"/>
              </w:rPr>
            </w:pPr>
            <w:r w:rsidRPr="00DD2F66">
              <w:rPr>
                <w:color w:val="000000"/>
                <w:sz w:val="22"/>
                <w:szCs w:val="22"/>
              </w:rPr>
              <w:t>13.00</w:t>
            </w:r>
          </w:p>
        </w:tc>
        <w:tc>
          <w:tcPr>
            <w:tcW w:w="905" w:type="pct"/>
            <w:noWrap/>
            <w:hideMark/>
          </w:tcPr>
          <w:p w14:paraId="4CD86A2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56D37FB" w14:textId="77777777" w:rsidR="00DD2F66" w:rsidRPr="00DD2F66" w:rsidRDefault="00DD2F66" w:rsidP="00DD2F66">
            <w:pPr>
              <w:jc w:val="left"/>
              <w:rPr>
                <w:color w:val="000000"/>
                <w:sz w:val="22"/>
                <w:szCs w:val="22"/>
              </w:rPr>
            </w:pPr>
          </w:p>
        </w:tc>
        <w:tc>
          <w:tcPr>
            <w:tcW w:w="988" w:type="pct"/>
            <w:noWrap/>
            <w:hideMark/>
          </w:tcPr>
          <w:p w14:paraId="6A095B8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409C8A7" w14:textId="77777777" w:rsidR="00DD2F66" w:rsidRPr="00DD2F66" w:rsidRDefault="00DD2F66" w:rsidP="00DD2F66">
            <w:pPr>
              <w:jc w:val="left"/>
              <w:rPr>
                <w:color w:val="000000"/>
                <w:sz w:val="22"/>
                <w:szCs w:val="22"/>
              </w:rPr>
            </w:pPr>
          </w:p>
        </w:tc>
      </w:tr>
      <w:tr w:rsidR="00DD2F66" w:rsidRPr="00DD2F66" w14:paraId="5F255353" w14:textId="77777777" w:rsidTr="00DD2F66">
        <w:tblPrEx>
          <w:jc w:val="left"/>
          <w:tblCellMar>
            <w:right w:w="108" w:type="dxa"/>
          </w:tblCellMar>
        </w:tblPrEx>
        <w:tc>
          <w:tcPr>
            <w:tcW w:w="277" w:type="pct"/>
            <w:noWrap/>
            <w:hideMark/>
          </w:tcPr>
          <w:p w14:paraId="2EF528E4" w14:textId="77777777" w:rsidR="00DD2F66" w:rsidRPr="00DD2F66" w:rsidRDefault="00DD2F66" w:rsidP="00DD2F66">
            <w:pPr>
              <w:jc w:val="right"/>
              <w:rPr>
                <w:color w:val="000000"/>
                <w:sz w:val="22"/>
                <w:szCs w:val="22"/>
              </w:rPr>
            </w:pPr>
            <w:r w:rsidRPr="00DD2F66">
              <w:rPr>
                <w:color w:val="000000"/>
                <w:sz w:val="22"/>
                <w:szCs w:val="22"/>
              </w:rPr>
              <w:t>15</w:t>
            </w:r>
          </w:p>
        </w:tc>
        <w:tc>
          <w:tcPr>
            <w:tcW w:w="700" w:type="pct"/>
            <w:noWrap/>
            <w:hideMark/>
          </w:tcPr>
          <w:p w14:paraId="0E2E6CE7" w14:textId="77777777" w:rsidR="00DD2F66" w:rsidRPr="00DD2F66" w:rsidRDefault="00DD2F66" w:rsidP="00DD2F66">
            <w:pPr>
              <w:jc w:val="left"/>
              <w:rPr>
                <w:color w:val="000000"/>
                <w:sz w:val="22"/>
                <w:szCs w:val="22"/>
              </w:rPr>
            </w:pPr>
            <w:r w:rsidRPr="00DD2F66">
              <w:rPr>
                <w:color w:val="000000"/>
                <w:sz w:val="22"/>
                <w:szCs w:val="22"/>
              </w:rPr>
              <w:t>54:30:023601:107</w:t>
            </w:r>
          </w:p>
        </w:tc>
        <w:tc>
          <w:tcPr>
            <w:tcW w:w="371" w:type="pct"/>
            <w:noWrap/>
            <w:hideMark/>
          </w:tcPr>
          <w:p w14:paraId="261484A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C30DC7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987BCF7" w14:textId="77777777" w:rsidR="00DD2F66" w:rsidRPr="00DD2F66" w:rsidRDefault="00DD2F66" w:rsidP="00DD2F66">
            <w:pPr>
              <w:jc w:val="left"/>
              <w:rPr>
                <w:color w:val="000000"/>
                <w:sz w:val="22"/>
                <w:szCs w:val="22"/>
              </w:rPr>
            </w:pPr>
          </w:p>
        </w:tc>
        <w:tc>
          <w:tcPr>
            <w:tcW w:w="988" w:type="pct"/>
            <w:noWrap/>
            <w:hideMark/>
          </w:tcPr>
          <w:p w14:paraId="67693ED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B9CF30F" w14:textId="77777777" w:rsidR="00DD2F66" w:rsidRPr="00DD2F66" w:rsidRDefault="00DD2F66" w:rsidP="00DD2F66">
            <w:pPr>
              <w:jc w:val="left"/>
              <w:rPr>
                <w:color w:val="000000"/>
                <w:sz w:val="22"/>
                <w:szCs w:val="22"/>
              </w:rPr>
            </w:pPr>
          </w:p>
        </w:tc>
      </w:tr>
      <w:tr w:rsidR="00DD2F66" w:rsidRPr="00DD2F66" w14:paraId="3B9C823C" w14:textId="77777777" w:rsidTr="00DD2F66">
        <w:tblPrEx>
          <w:jc w:val="left"/>
          <w:tblCellMar>
            <w:right w:w="108" w:type="dxa"/>
          </w:tblCellMar>
        </w:tblPrEx>
        <w:tc>
          <w:tcPr>
            <w:tcW w:w="277" w:type="pct"/>
            <w:noWrap/>
            <w:hideMark/>
          </w:tcPr>
          <w:p w14:paraId="35FA7EEE" w14:textId="77777777" w:rsidR="00DD2F66" w:rsidRPr="00DD2F66" w:rsidRDefault="00DD2F66" w:rsidP="00DD2F66">
            <w:pPr>
              <w:jc w:val="right"/>
              <w:rPr>
                <w:color w:val="000000"/>
                <w:sz w:val="22"/>
                <w:szCs w:val="22"/>
              </w:rPr>
            </w:pPr>
            <w:r w:rsidRPr="00DD2F66">
              <w:rPr>
                <w:color w:val="000000"/>
                <w:sz w:val="22"/>
                <w:szCs w:val="22"/>
              </w:rPr>
              <w:t>16</w:t>
            </w:r>
          </w:p>
        </w:tc>
        <w:tc>
          <w:tcPr>
            <w:tcW w:w="700" w:type="pct"/>
            <w:noWrap/>
            <w:hideMark/>
          </w:tcPr>
          <w:p w14:paraId="65E439E4" w14:textId="77777777" w:rsidR="00DD2F66" w:rsidRPr="00DD2F66" w:rsidRDefault="00DD2F66" w:rsidP="00DD2F66">
            <w:pPr>
              <w:jc w:val="left"/>
              <w:rPr>
                <w:color w:val="000000"/>
                <w:sz w:val="22"/>
                <w:szCs w:val="22"/>
              </w:rPr>
            </w:pPr>
            <w:r w:rsidRPr="00DD2F66">
              <w:rPr>
                <w:color w:val="000000"/>
                <w:sz w:val="22"/>
                <w:szCs w:val="22"/>
              </w:rPr>
              <w:t>54:30:023601:108</w:t>
            </w:r>
          </w:p>
        </w:tc>
        <w:tc>
          <w:tcPr>
            <w:tcW w:w="371" w:type="pct"/>
            <w:noWrap/>
            <w:hideMark/>
          </w:tcPr>
          <w:p w14:paraId="7F8DB9F7"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7B24264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DD3AD9" w14:textId="77777777" w:rsidR="00DD2F66" w:rsidRPr="00DD2F66" w:rsidRDefault="00DD2F66" w:rsidP="00DD2F66">
            <w:pPr>
              <w:jc w:val="left"/>
              <w:rPr>
                <w:color w:val="000000"/>
                <w:sz w:val="22"/>
                <w:szCs w:val="22"/>
              </w:rPr>
            </w:pPr>
          </w:p>
        </w:tc>
        <w:tc>
          <w:tcPr>
            <w:tcW w:w="988" w:type="pct"/>
            <w:noWrap/>
            <w:hideMark/>
          </w:tcPr>
          <w:p w14:paraId="2627749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2AFC16E" w14:textId="77777777" w:rsidR="00DD2F66" w:rsidRPr="00DD2F66" w:rsidRDefault="00DD2F66" w:rsidP="00DD2F66">
            <w:pPr>
              <w:jc w:val="left"/>
              <w:rPr>
                <w:color w:val="000000"/>
                <w:sz w:val="22"/>
                <w:szCs w:val="22"/>
              </w:rPr>
            </w:pPr>
          </w:p>
        </w:tc>
      </w:tr>
      <w:tr w:rsidR="00DD2F66" w:rsidRPr="00DD2F66" w14:paraId="0BB81C9D" w14:textId="77777777" w:rsidTr="00DD2F66">
        <w:tblPrEx>
          <w:jc w:val="left"/>
          <w:tblCellMar>
            <w:right w:w="108" w:type="dxa"/>
          </w:tblCellMar>
        </w:tblPrEx>
        <w:tc>
          <w:tcPr>
            <w:tcW w:w="277" w:type="pct"/>
            <w:noWrap/>
            <w:hideMark/>
          </w:tcPr>
          <w:p w14:paraId="7E3D1980" w14:textId="77777777" w:rsidR="00DD2F66" w:rsidRPr="00DD2F66" w:rsidRDefault="00DD2F66" w:rsidP="00DD2F66">
            <w:pPr>
              <w:jc w:val="right"/>
              <w:rPr>
                <w:color w:val="000000"/>
                <w:sz w:val="22"/>
                <w:szCs w:val="22"/>
              </w:rPr>
            </w:pPr>
            <w:r w:rsidRPr="00DD2F66">
              <w:rPr>
                <w:color w:val="000000"/>
                <w:sz w:val="22"/>
                <w:szCs w:val="22"/>
              </w:rPr>
              <w:t>17</w:t>
            </w:r>
          </w:p>
        </w:tc>
        <w:tc>
          <w:tcPr>
            <w:tcW w:w="700" w:type="pct"/>
            <w:noWrap/>
            <w:hideMark/>
          </w:tcPr>
          <w:p w14:paraId="09083E50" w14:textId="77777777" w:rsidR="00DD2F66" w:rsidRPr="00DD2F66" w:rsidRDefault="00DD2F66" w:rsidP="00DD2F66">
            <w:pPr>
              <w:jc w:val="left"/>
              <w:rPr>
                <w:color w:val="000000"/>
                <w:sz w:val="22"/>
                <w:szCs w:val="22"/>
              </w:rPr>
            </w:pPr>
            <w:r w:rsidRPr="00DD2F66">
              <w:rPr>
                <w:color w:val="000000"/>
                <w:sz w:val="22"/>
                <w:szCs w:val="22"/>
              </w:rPr>
              <w:t>54:30:023601:109</w:t>
            </w:r>
          </w:p>
        </w:tc>
        <w:tc>
          <w:tcPr>
            <w:tcW w:w="371" w:type="pct"/>
            <w:noWrap/>
            <w:hideMark/>
          </w:tcPr>
          <w:p w14:paraId="1C4B2B74"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ACEB0F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670968" w14:textId="77777777" w:rsidR="00DD2F66" w:rsidRPr="00DD2F66" w:rsidRDefault="00DD2F66" w:rsidP="00DD2F66">
            <w:pPr>
              <w:jc w:val="left"/>
              <w:rPr>
                <w:color w:val="000000"/>
                <w:sz w:val="22"/>
                <w:szCs w:val="22"/>
              </w:rPr>
            </w:pPr>
          </w:p>
        </w:tc>
        <w:tc>
          <w:tcPr>
            <w:tcW w:w="988" w:type="pct"/>
            <w:noWrap/>
            <w:hideMark/>
          </w:tcPr>
          <w:p w14:paraId="29E0BE4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F0D8C0" w14:textId="77777777" w:rsidR="00DD2F66" w:rsidRPr="00DD2F66" w:rsidRDefault="00DD2F66" w:rsidP="00DD2F66">
            <w:pPr>
              <w:jc w:val="left"/>
              <w:rPr>
                <w:color w:val="000000"/>
                <w:sz w:val="22"/>
                <w:szCs w:val="22"/>
              </w:rPr>
            </w:pPr>
          </w:p>
        </w:tc>
      </w:tr>
      <w:tr w:rsidR="00DD2F66" w:rsidRPr="00DD2F66" w14:paraId="7D8826D7" w14:textId="77777777" w:rsidTr="00DD2F66">
        <w:tblPrEx>
          <w:jc w:val="left"/>
          <w:tblCellMar>
            <w:right w:w="108" w:type="dxa"/>
          </w:tblCellMar>
        </w:tblPrEx>
        <w:tc>
          <w:tcPr>
            <w:tcW w:w="277" w:type="pct"/>
            <w:noWrap/>
            <w:hideMark/>
          </w:tcPr>
          <w:p w14:paraId="312E64DD" w14:textId="77777777" w:rsidR="00DD2F66" w:rsidRPr="00DD2F66" w:rsidRDefault="00DD2F66" w:rsidP="00DD2F66">
            <w:pPr>
              <w:jc w:val="right"/>
              <w:rPr>
                <w:color w:val="000000"/>
                <w:sz w:val="22"/>
                <w:szCs w:val="22"/>
              </w:rPr>
            </w:pPr>
            <w:r w:rsidRPr="00DD2F66">
              <w:rPr>
                <w:color w:val="000000"/>
                <w:sz w:val="22"/>
                <w:szCs w:val="22"/>
              </w:rPr>
              <w:t>18</w:t>
            </w:r>
          </w:p>
        </w:tc>
        <w:tc>
          <w:tcPr>
            <w:tcW w:w="700" w:type="pct"/>
            <w:noWrap/>
            <w:hideMark/>
          </w:tcPr>
          <w:p w14:paraId="5BE0441B" w14:textId="77777777" w:rsidR="00DD2F66" w:rsidRPr="00DD2F66" w:rsidRDefault="00DD2F66" w:rsidP="00DD2F66">
            <w:pPr>
              <w:jc w:val="left"/>
              <w:rPr>
                <w:color w:val="000000"/>
                <w:sz w:val="22"/>
                <w:szCs w:val="22"/>
              </w:rPr>
            </w:pPr>
            <w:r w:rsidRPr="00DD2F66">
              <w:rPr>
                <w:color w:val="000000"/>
                <w:sz w:val="22"/>
                <w:szCs w:val="22"/>
              </w:rPr>
              <w:t>54:30:023601:110</w:t>
            </w:r>
          </w:p>
        </w:tc>
        <w:tc>
          <w:tcPr>
            <w:tcW w:w="371" w:type="pct"/>
            <w:noWrap/>
            <w:hideMark/>
          </w:tcPr>
          <w:p w14:paraId="45A1A722"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6595AFB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A823288" w14:textId="77777777" w:rsidR="00DD2F66" w:rsidRPr="00DD2F66" w:rsidRDefault="00DD2F66" w:rsidP="00DD2F66">
            <w:pPr>
              <w:jc w:val="left"/>
              <w:rPr>
                <w:color w:val="000000"/>
                <w:sz w:val="22"/>
                <w:szCs w:val="22"/>
              </w:rPr>
            </w:pPr>
          </w:p>
        </w:tc>
        <w:tc>
          <w:tcPr>
            <w:tcW w:w="988" w:type="pct"/>
            <w:noWrap/>
            <w:hideMark/>
          </w:tcPr>
          <w:p w14:paraId="2FD9505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EEBF7A4" w14:textId="77777777" w:rsidR="00DD2F66" w:rsidRPr="00DD2F66" w:rsidRDefault="00DD2F66" w:rsidP="00DD2F66">
            <w:pPr>
              <w:jc w:val="left"/>
              <w:rPr>
                <w:color w:val="000000"/>
                <w:sz w:val="22"/>
                <w:szCs w:val="22"/>
              </w:rPr>
            </w:pPr>
          </w:p>
        </w:tc>
      </w:tr>
      <w:tr w:rsidR="00DD2F66" w:rsidRPr="00DD2F66" w14:paraId="08D5A107" w14:textId="77777777" w:rsidTr="00DD2F66">
        <w:tblPrEx>
          <w:jc w:val="left"/>
          <w:tblCellMar>
            <w:right w:w="108" w:type="dxa"/>
          </w:tblCellMar>
        </w:tblPrEx>
        <w:tc>
          <w:tcPr>
            <w:tcW w:w="277" w:type="pct"/>
            <w:noWrap/>
            <w:hideMark/>
          </w:tcPr>
          <w:p w14:paraId="6B470542" w14:textId="77777777" w:rsidR="00DD2F66" w:rsidRPr="00DD2F66" w:rsidRDefault="00DD2F66" w:rsidP="00DD2F66">
            <w:pPr>
              <w:jc w:val="right"/>
              <w:rPr>
                <w:color w:val="000000"/>
                <w:sz w:val="22"/>
                <w:szCs w:val="22"/>
              </w:rPr>
            </w:pPr>
            <w:r w:rsidRPr="00DD2F66">
              <w:rPr>
                <w:color w:val="000000"/>
                <w:sz w:val="22"/>
                <w:szCs w:val="22"/>
              </w:rPr>
              <w:t>19</w:t>
            </w:r>
          </w:p>
        </w:tc>
        <w:tc>
          <w:tcPr>
            <w:tcW w:w="700" w:type="pct"/>
            <w:noWrap/>
            <w:hideMark/>
          </w:tcPr>
          <w:p w14:paraId="1EA19842" w14:textId="77777777" w:rsidR="00DD2F66" w:rsidRPr="00DD2F66" w:rsidRDefault="00DD2F66" w:rsidP="00DD2F66">
            <w:pPr>
              <w:jc w:val="left"/>
              <w:rPr>
                <w:color w:val="000000"/>
                <w:sz w:val="22"/>
                <w:szCs w:val="22"/>
              </w:rPr>
            </w:pPr>
            <w:r w:rsidRPr="00DD2F66">
              <w:rPr>
                <w:color w:val="000000"/>
                <w:sz w:val="22"/>
                <w:szCs w:val="22"/>
              </w:rPr>
              <w:t>54:30:023601:113</w:t>
            </w:r>
          </w:p>
        </w:tc>
        <w:tc>
          <w:tcPr>
            <w:tcW w:w="371" w:type="pct"/>
            <w:noWrap/>
            <w:hideMark/>
          </w:tcPr>
          <w:p w14:paraId="385AE961" w14:textId="77777777" w:rsidR="00DD2F66" w:rsidRPr="00DD2F66" w:rsidRDefault="00DD2F66" w:rsidP="00DD2F66">
            <w:pPr>
              <w:jc w:val="left"/>
              <w:rPr>
                <w:color w:val="000000"/>
                <w:sz w:val="22"/>
                <w:szCs w:val="22"/>
              </w:rPr>
            </w:pPr>
            <w:r w:rsidRPr="00DD2F66">
              <w:rPr>
                <w:color w:val="000000"/>
                <w:sz w:val="22"/>
                <w:szCs w:val="22"/>
              </w:rPr>
              <w:t>2940.00</w:t>
            </w:r>
          </w:p>
        </w:tc>
        <w:tc>
          <w:tcPr>
            <w:tcW w:w="905" w:type="pct"/>
            <w:noWrap/>
            <w:hideMark/>
          </w:tcPr>
          <w:p w14:paraId="12B7FA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701311F"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c>
          <w:tcPr>
            <w:tcW w:w="988" w:type="pct"/>
            <w:noWrap/>
            <w:hideMark/>
          </w:tcPr>
          <w:p w14:paraId="43C64F0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D26E13"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r>
      <w:tr w:rsidR="00DD2F66" w:rsidRPr="00DD2F66" w14:paraId="2177BEBE" w14:textId="77777777" w:rsidTr="00DD2F66">
        <w:tblPrEx>
          <w:jc w:val="left"/>
          <w:tblCellMar>
            <w:right w:w="108" w:type="dxa"/>
          </w:tblCellMar>
        </w:tblPrEx>
        <w:tc>
          <w:tcPr>
            <w:tcW w:w="277" w:type="pct"/>
            <w:noWrap/>
            <w:hideMark/>
          </w:tcPr>
          <w:p w14:paraId="068F4005" w14:textId="77777777" w:rsidR="00DD2F66" w:rsidRPr="00DD2F66" w:rsidRDefault="00DD2F66" w:rsidP="00DD2F66">
            <w:pPr>
              <w:jc w:val="right"/>
              <w:rPr>
                <w:color w:val="000000"/>
                <w:sz w:val="22"/>
                <w:szCs w:val="22"/>
              </w:rPr>
            </w:pPr>
            <w:r w:rsidRPr="00DD2F66">
              <w:rPr>
                <w:color w:val="000000"/>
                <w:sz w:val="22"/>
                <w:szCs w:val="22"/>
              </w:rPr>
              <w:lastRenderedPageBreak/>
              <w:t>20</w:t>
            </w:r>
          </w:p>
        </w:tc>
        <w:tc>
          <w:tcPr>
            <w:tcW w:w="700" w:type="pct"/>
            <w:noWrap/>
            <w:hideMark/>
          </w:tcPr>
          <w:p w14:paraId="4097B551" w14:textId="77777777" w:rsidR="00DD2F66" w:rsidRPr="00DD2F66" w:rsidRDefault="00DD2F66" w:rsidP="00DD2F66">
            <w:pPr>
              <w:jc w:val="left"/>
              <w:rPr>
                <w:color w:val="000000"/>
                <w:sz w:val="22"/>
                <w:szCs w:val="22"/>
              </w:rPr>
            </w:pPr>
            <w:r w:rsidRPr="00DD2F66">
              <w:rPr>
                <w:color w:val="000000"/>
                <w:sz w:val="22"/>
                <w:szCs w:val="22"/>
              </w:rPr>
              <w:t>54:30:023601:119</w:t>
            </w:r>
          </w:p>
        </w:tc>
        <w:tc>
          <w:tcPr>
            <w:tcW w:w="371" w:type="pct"/>
            <w:noWrap/>
            <w:hideMark/>
          </w:tcPr>
          <w:p w14:paraId="1713B26E" w14:textId="77777777" w:rsidR="00DD2F66" w:rsidRPr="00DD2F66" w:rsidRDefault="00DD2F66" w:rsidP="00DD2F66">
            <w:pPr>
              <w:jc w:val="left"/>
              <w:rPr>
                <w:color w:val="000000"/>
                <w:sz w:val="22"/>
                <w:szCs w:val="22"/>
              </w:rPr>
            </w:pPr>
            <w:r w:rsidRPr="00DD2F66">
              <w:rPr>
                <w:color w:val="000000"/>
                <w:sz w:val="22"/>
                <w:szCs w:val="22"/>
              </w:rPr>
              <w:t>244.00</w:t>
            </w:r>
          </w:p>
        </w:tc>
        <w:tc>
          <w:tcPr>
            <w:tcW w:w="905" w:type="pct"/>
            <w:noWrap/>
            <w:hideMark/>
          </w:tcPr>
          <w:p w14:paraId="69B0DCC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13C98A" w14:textId="77777777" w:rsidR="00DD2F66" w:rsidRPr="00DD2F66" w:rsidRDefault="00DD2F66" w:rsidP="00DD2F66">
            <w:pPr>
              <w:jc w:val="left"/>
              <w:rPr>
                <w:color w:val="000000"/>
                <w:sz w:val="22"/>
                <w:szCs w:val="22"/>
              </w:rPr>
            </w:pPr>
            <w:r w:rsidRPr="00DD2F66">
              <w:rPr>
                <w:color w:val="000000"/>
                <w:sz w:val="22"/>
                <w:szCs w:val="22"/>
              </w:rPr>
              <w:t>Для строительства цифровой телевизионной станции</w:t>
            </w:r>
          </w:p>
        </w:tc>
        <w:tc>
          <w:tcPr>
            <w:tcW w:w="988" w:type="pct"/>
            <w:noWrap/>
            <w:hideMark/>
          </w:tcPr>
          <w:p w14:paraId="2F2792E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3B13EA" w14:textId="77777777" w:rsidR="00DD2F66" w:rsidRPr="00DD2F66" w:rsidRDefault="00DD2F66" w:rsidP="00DD2F66">
            <w:pPr>
              <w:jc w:val="left"/>
              <w:rPr>
                <w:color w:val="000000"/>
                <w:sz w:val="22"/>
                <w:szCs w:val="22"/>
              </w:rPr>
            </w:pPr>
            <w:r w:rsidRPr="00DD2F66">
              <w:rPr>
                <w:color w:val="000000"/>
                <w:sz w:val="22"/>
                <w:szCs w:val="22"/>
              </w:rPr>
              <w:t>Для строительства цифровой телевизионной станции</w:t>
            </w:r>
          </w:p>
        </w:tc>
      </w:tr>
      <w:tr w:rsidR="00DD2F66" w:rsidRPr="00DD2F66" w14:paraId="0A62AF32" w14:textId="77777777" w:rsidTr="00DD2F66">
        <w:tblPrEx>
          <w:jc w:val="left"/>
          <w:tblCellMar>
            <w:right w:w="108" w:type="dxa"/>
          </w:tblCellMar>
        </w:tblPrEx>
        <w:tc>
          <w:tcPr>
            <w:tcW w:w="277" w:type="pct"/>
            <w:noWrap/>
            <w:hideMark/>
          </w:tcPr>
          <w:p w14:paraId="09DD447C" w14:textId="77777777" w:rsidR="00DD2F66" w:rsidRPr="00DD2F66" w:rsidRDefault="00DD2F66" w:rsidP="00DD2F66">
            <w:pPr>
              <w:jc w:val="right"/>
              <w:rPr>
                <w:color w:val="000000"/>
                <w:sz w:val="22"/>
                <w:szCs w:val="22"/>
              </w:rPr>
            </w:pPr>
            <w:r w:rsidRPr="00DD2F66">
              <w:rPr>
                <w:color w:val="000000"/>
                <w:sz w:val="22"/>
                <w:szCs w:val="22"/>
              </w:rPr>
              <w:t>21</w:t>
            </w:r>
          </w:p>
        </w:tc>
        <w:tc>
          <w:tcPr>
            <w:tcW w:w="700" w:type="pct"/>
            <w:noWrap/>
            <w:hideMark/>
          </w:tcPr>
          <w:p w14:paraId="08990B23" w14:textId="77777777" w:rsidR="00DD2F66" w:rsidRPr="00DD2F66" w:rsidRDefault="00DD2F66" w:rsidP="00DD2F66">
            <w:pPr>
              <w:jc w:val="left"/>
              <w:rPr>
                <w:color w:val="000000"/>
                <w:sz w:val="22"/>
                <w:szCs w:val="22"/>
              </w:rPr>
            </w:pPr>
            <w:r w:rsidRPr="00DD2F66">
              <w:rPr>
                <w:color w:val="000000"/>
                <w:sz w:val="22"/>
                <w:szCs w:val="22"/>
              </w:rPr>
              <w:t>54:30:023601:162</w:t>
            </w:r>
          </w:p>
        </w:tc>
        <w:tc>
          <w:tcPr>
            <w:tcW w:w="371" w:type="pct"/>
            <w:noWrap/>
            <w:hideMark/>
          </w:tcPr>
          <w:p w14:paraId="724CF921" w14:textId="77777777" w:rsidR="00DD2F66" w:rsidRPr="00DD2F66" w:rsidRDefault="00DD2F66" w:rsidP="00DD2F66">
            <w:pPr>
              <w:jc w:val="left"/>
              <w:rPr>
                <w:color w:val="000000"/>
                <w:sz w:val="22"/>
                <w:szCs w:val="22"/>
              </w:rPr>
            </w:pPr>
            <w:r w:rsidRPr="00DD2F66">
              <w:rPr>
                <w:color w:val="000000"/>
                <w:sz w:val="22"/>
                <w:szCs w:val="22"/>
              </w:rPr>
              <w:t>400.00</w:t>
            </w:r>
          </w:p>
        </w:tc>
        <w:tc>
          <w:tcPr>
            <w:tcW w:w="905" w:type="pct"/>
            <w:noWrap/>
            <w:hideMark/>
          </w:tcPr>
          <w:p w14:paraId="0DFE68C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05F1C1" w14:textId="77777777" w:rsidR="00DD2F66" w:rsidRPr="00DD2F66" w:rsidRDefault="00DD2F66" w:rsidP="00DD2F66">
            <w:pPr>
              <w:jc w:val="left"/>
              <w:rPr>
                <w:color w:val="000000"/>
                <w:sz w:val="22"/>
                <w:szCs w:val="22"/>
              </w:rPr>
            </w:pPr>
            <w:r w:rsidRPr="00DD2F66">
              <w:rPr>
                <w:color w:val="000000"/>
                <w:sz w:val="22"/>
                <w:szCs w:val="22"/>
              </w:rPr>
              <w:t>для размещения объектов связи</w:t>
            </w:r>
          </w:p>
        </w:tc>
        <w:tc>
          <w:tcPr>
            <w:tcW w:w="988" w:type="pct"/>
            <w:noWrap/>
            <w:hideMark/>
          </w:tcPr>
          <w:p w14:paraId="23186F0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B691BF6" w14:textId="77777777" w:rsidR="00DD2F66" w:rsidRPr="00DD2F66" w:rsidRDefault="00DD2F66" w:rsidP="00DD2F66">
            <w:pPr>
              <w:jc w:val="left"/>
              <w:rPr>
                <w:color w:val="000000"/>
                <w:sz w:val="22"/>
                <w:szCs w:val="22"/>
              </w:rPr>
            </w:pPr>
            <w:r w:rsidRPr="00DD2F66">
              <w:rPr>
                <w:color w:val="000000"/>
                <w:sz w:val="22"/>
                <w:szCs w:val="22"/>
              </w:rPr>
              <w:t>для размещения объектов связи</w:t>
            </w:r>
          </w:p>
        </w:tc>
      </w:tr>
      <w:tr w:rsidR="00DD2F66" w:rsidRPr="00DD2F66" w14:paraId="4F494104" w14:textId="77777777" w:rsidTr="00DD2F66">
        <w:tblPrEx>
          <w:jc w:val="left"/>
          <w:tblCellMar>
            <w:right w:w="108" w:type="dxa"/>
          </w:tblCellMar>
        </w:tblPrEx>
        <w:tc>
          <w:tcPr>
            <w:tcW w:w="277" w:type="pct"/>
            <w:noWrap/>
            <w:hideMark/>
          </w:tcPr>
          <w:p w14:paraId="06E7CA57" w14:textId="77777777" w:rsidR="00DD2F66" w:rsidRPr="00DD2F66" w:rsidRDefault="00DD2F66" w:rsidP="00DD2F66">
            <w:pPr>
              <w:jc w:val="right"/>
              <w:rPr>
                <w:color w:val="000000"/>
                <w:sz w:val="22"/>
                <w:szCs w:val="22"/>
              </w:rPr>
            </w:pPr>
            <w:r w:rsidRPr="00DD2F66">
              <w:rPr>
                <w:color w:val="000000"/>
                <w:sz w:val="22"/>
                <w:szCs w:val="22"/>
              </w:rPr>
              <w:t>22</w:t>
            </w:r>
          </w:p>
        </w:tc>
        <w:tc>
          <w:tcPr>
            <w:tcW w:w="700" w:type="pct"/>
            <w:noWrap/>
            <w:hideMark/>
          </w:tcPr>
          <w:p w14:paraId="054A0F6D" w14:textId="77777777" w:rsidR="00DD2F66" w:rsidRPr="00DD2F66" w:rsidRDefault="00DD2F66" w:rsidP="00DD2F66">
            <w:pPr>
              <w:jc w:val="left"/>
              <w:rPr>
                <w:color w:val="000000"/>
                <w:sz w:val="22"/>
                <w:szCs w:val="22"/>
              </w:rPr>
            </w:pPr>
            <w:r w:rsidRPr="00DD2F66">
              <w:rPr>
                <w:color w:val="000000"/>
                <w:sz w:val="22"/>
                <w:szCs w:val="22"/>
              </w:rPr>
              <w:t>54:30:023601:163</w:t>
            </w:r>
          </w:p>
        </w:tc>
        <w:tc>
          <w:tcPr>
            <w:tcW w:w="371" w:type="pct"/>
            <w:noWrap/>
            <w:hideMark/>
          </w:tcPr>
          <w:p w14:paraId="053E7555" w14:textId="77777777" w:rsidR="00DD2F66" w:rsidRPr="00DD2F66" w:rsidRDefault="00DD2F66" w:rsidP="00DD2F66">
            <w:pPr>
              <w:jc w:val="left"/>
              <w:rPr>
                <w:color w:val="000000"/>
                <w:sz w:val="22"/>
                <w:szCs w:val="22"/>
              </w:rPr>
            </w:pPr>
            <w:r w:rsidRPr="00DD2F66">
              <w:rPr>
                <w:color w:val="000000"/>
                <w:sz w:val="22"/>
                <w:szCs w:val="22"/>
              </w:rPr>
              <w:t>105.00</w:t>
            </w:r>
          </w:p>
        </w:tc>
        <w:tc>
          <w:tcPr>
            <w:tcW w:w="905" w:type="pct"/>
            <w:noWrap/>
            <w:hideMark/>
          </w:tcPr>
          <w:p w14:paraId="4828023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E9C4A2" w14:textId="77777777" w:rsidR="00DD2F66" w:rsidRPr="00DD2F66" w:rsidRDefault="00DD2F66" w:rsidP="00DD2F66">
            <w:pPr>
              <w:jc w:val="left"/>
              <w:rPr>
                <w:color w:val="000000"/>
                <w:sz w:val="22"/>
                <w:szCs w:val="22"/>
              </w:rPr>
            </w:pPr>
            <w:r w:rsidRPr="00DD2F66">
              <w:rPr>
                <w:color w:val="000000"/>
                <w:sz w:val="22"/>
                <w:szCs w:val="22"/>
              </w:rPr>
              <w:t>для  хозяйственных построек</w:t>
            </w:r>
          </w:p>
        </w:tc>
        <w:tc>
          <w:tcPr>
            <w:tcW w:w="988" w:type="pct"/>
            <w:noWrap/>
            <w:hideMark/>
          </w:tcPr>
          <w:p w14:paraId="40294D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B978801" w14:textId="77777777" w:rsidR="00DD2F66" w:rsidRPr="00DD2F66" w:rsidRDefault="00DD2F66" w:rsidP="00DD2F66">
            <w:pPr>
              <w:jc w:val="left"/>
              <w:rPr>
                <w:color w:val="000000"/>
                <w:sz w:val="22"/>
                <w:szCs w:val="22"/>
              </w:rPr>
            </w:pPr>
            <w:r w:rsidRPr="00DD2F66">
              <w:rPr>
                <w:color w:val="000000"/>
                <w:sz w:val="22"/>
                <w:szCs w:val="22"/>
              </w:rPr>
              <w:t>для  хозяйственных построек</w:t>
            </w:r>
          </w:p>
        </w:tc>
      </w:tr>
      <w:tr w:rsidR="00DD2F66" w:rsidRPr="00DD2F66" w14:paraId="7B6BB4DC" w14:textId="77777777" w:rsidTr="00DD2F66">
        <w:tblPrEx>
          <w:jc w:val="left"/>
          <w:tblCellMar>
            <w:right w:w="108" w:type="dxa"/>
          </w:tblCellMar>
        </w:tblPrEx>
        <w:tc>
          <w:tcPr>
            <w:tcW w:w="277" w:type="pct"/>
            <w:noWrap/>
            <w:hideMark/>
          </w:tcPr>
          <w:p w14:paraId="48500833" w14:textId="77777777" w:rsidR="00DD2F66" w:rsidRPr="00DD2F66" w:rsidRDefault="00DD2F66" w:rsidP="00DD2F66">
            <w:pPr>
              <w:jc w:val="right"/>
              <w:rPr>
                <w:color w:val="000000"/>
                <w:sz w:val="22"/>
                <w:szCs w:val="22"/>
              </w:rPr>
            </w:pPr>
            <w:r w:rsidRPr="00DD2F66">
              <w:rPr>
                <w:color w:val="000000"/>
                <w:sz w:val="22"/>
                <w:szCs w:val="22"/>
              </w:rPr>
              <w:t>23</w:t>
            </w:r>
          </w:p>
        </w:tc>
        <w:tc>
          <w:tcPr>
            <w:tcW w:w="700" w:type="pct"/>
            <w:noWrap/>
            <w:hideMark/>
          </w:tcPr>
          <w:p w14:paraId="41576CE3" w14:textId="77777777" w:rsidR="00DD2F66" w:rsidRPr="00DD2F66" w:rsidRDefault="00DD2F66" w:rsidP="00DD2F66">
            <w:pPr>
              <w:jc w:val="left"/>
              <w:rPr>
                <w:color w:val="000000"/>
                <w:sz w:val="22"/>
                <w:szCs w:val="22"/>
              </w:rPr>
            </w:pPr>
            <w:r w:rsidRPr="00DD2F66">
              <w:rPr>
                <w:color w:val="000000"/>
                <w:sz w:val="22"/>
                <w:szCs w:val="22"/>
              </w:rPr>
              <w:t>54:30:023601:24</w:t>
            </w:r>
          </w:p>
        </w:tc>
        <w:tc>
          <w:tcPr>
            <w:tcW w:w="371" w:type="pct"/>
            <w:noWrap/>
            <w:hideMark/>
          </w:tcPr>
          <w:p w14:paraId="51F90A91" w14:textId="77777777" w:rsidR="00DD2F66" w:rsidRPr="00DD2F66" w:rsidRDefault="00DD2F66" w:rsidP="00DD2F66">
            <w:pPr>
              <w:jc w:val="left"/>
              <w:rPr>
                <w:color w:val="000000"/>
                <w:sz w:val="22"/>
                <w:szCs w:val="22"/>
              </w:rPr>
            </w:pPr>
            <w:r w:rsidRPr="00DD2F66">
              <w:rPr>
                <w:color w:val="000000"/>
                <w:sz w:val="22"/>
                <w:szCs w:val="22"/>
              </w:rPr>
              <w:t>1287.00</w:t>
            </w:r>
          </w:p>
        </w:tc>
        <w:tc>
          <w:tcPr>
            <w:tcW w:w="905" w:type="pct"/>
            <w:noWrap/>
            <w:hideMark/>
          </w:tcPr>
          <w:p w14:paraId="5A174F2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B44ED14"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2E47E48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7177EE4"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3C2A4DEF" w14:textId="77777777" w:rsidTr="00DD2F66">
        <w:tblPrEx>
          <w:jc w:val="left"/>
          <w:tblCellMar>
            <w:right w:w="108" w:type="dxa"/>
          </w:tblCellMar>
        </w:tblPrEx>
        <w:tc>
          <w:tcPr>
            <w:tcW w:w="277" w:type="pct"/>
            <w:noWrap/>
            <w:hideMark/>
          </w:tcPr>
          <w:p w14:paraId="6E06596D" w14:textId="77777777" w:rsidR="00DD2F66" w:rsidRPr="00DD2F66" w:rsidRDefault="00DD2F66" w:rsidP="00DD2F66">
            <w:pPr>
              <w:jc w:val="right"/>
              <w:rPr>
                <w:color w:val="000000"/>
                <w:sz w:val="22"/>
                <w:szCs w:val="22"/>
              </w:rPr>
            </w:pPr>
            <w:r w:rsidRPr="00DD2F66">
              <w:rPr>
                <w:color w:val="000000"/>
                <w:sz w:val="22"/>
                <w:szCs w:val="22"/>
              </w:rPr>
              <w:t>24</w:t>
            </w:r>
          </w:p>
        </w:tc>
        <w:tc>
          <w:tcPr>
            <w:tcW w:w="700" w:type="pct"/>
            <w:noWrap/>
            <w:hideMark/>
          </w:tcPr>
          <w:p w14:paraId="04A18E08" w14:textId="77777777" w:rsidR="00DD2F66" w:rsidRPr="00DD2F66" w:rsidRDefault="00DD2F66" w:rsidP="00DD2F66">
            <w:pPr>
              <w:jc w:val="left"/>
              <w:rPr>
                <w:color w:val="000000"/>
                <w:sz w:val="22"/>
                <w:szCs w:val="22"/>
              </w:rPr>
            </w:pPr>
            <w:r w:rsidRPr="00DD2F66">
              <w:rPr>
                <w:color w:val="000000"/>
                <w:sz w:val="22"/>
                <w:szCs w:val="22"/>
              </w:rPr>
              <w:t>54:30:023601:276</w:t>
            </w:r>
          </w:p>
        </w:tc>
        <w:tc>
          <w:tcPr>
            <w:tcW w:w="371" w:type="pct"/>
            <w:noWrap/>
            <w:hideMark/>
          </w:tcPr>
          <w:p w14:paraId="44D27DE1" w14:textId="77777777" w:rsidR="00DD2F66" w:rsidRPr="00DD2F66" w:rsidRDefault="00DD2F66" w:rsidP="00DD2F66">
            <w:pPr>
              <w:jc w:val="left"/>
              <w:rPr>
                <w:color w:val="000000"/>
                <w:sz w:val="22"/>
                <w:szCs w:val="22"/>
              </w:rPr>
            </w:pPr>
            <w:r w:rsidRPr="00DD2F66">
              <w:rPr>
                <w:color w:val="000000"/>
                <w:sz w:val="22"/>
                <w:szCs w:val="22"/>
              </w:rPr>
              <w:t>1000.00</w:t>
            </w:r>
          </w:p>
        </w:tc>
        <w:tc>
          <w:tcPr>
            <w:tcW w:w="905" w:type="pct"/>
            <w:noWrap/>
            <w:hideMark/>
          </w:tcPr>
          <w:p w14:paraId="5A340A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98AD5A3"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7E327D9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2081C15"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0FF1F2E5" w14:textId="77777777" w:rsidTr="00DD2F66">
        <w:tblPrEx>
          <w:jc w:val="left"/>
          <w:tblCellMar>
            <w:right w:w="108" w:type="dxa"/>
          </w:tblCellMar>
        </w:tblPrEx>
        <w:tc>
          <w:tcPr>
            <w:tcW w:w="277" w:type="pct"/>
            <w:noWrap/>
            <w:hideMark/>
          </w:tcPr>
          <w:p w14:paraId="3DFCB0DA" w14:textId="77777777" w:rsidR="00DD2F66" w:rsidRPr="00DD2F66" w:rsidRDefault="00DD2F66" w:rsidP="00DD2F66">
            <w:pPr>
              <w:jc w:val="right"/>
              <w:rPr>
                <w:color w:val="000000"/>
                <w:sz w:val="22"/>
                <w:szCs w:val="22"/>
              </w:rPr>
            </w:pPr>
            <w:r w:rsidRPr="00DD2F66">
              <w:rPr>
                <w:color w:val="000000"/>
                <w:sz w:val="22"/>
                <w:szCs w:val="22"/>
              </w:rPr>
              <w:t>25</w:t>
            </w:r>
          </w:p>
        </w:tc>
        <w:tc>
          <w:tcPr>
            <w:tcW w:w="700" w:type="pct"/>
            <w:noWrap/>
            <w:hideMark/>
          </w:tcPr>
          <w:p w14:paraId="22196BAC" w14:textId="77777777" w:rsidR="00DD2F66" w:rsidRPr="00DD2F66" w:rsidRDefault="00DD2F66" w:rsidP="00DD2F66">
            <w:pPr>
              <w:jc w:val="left"/>
              <w:rPr>
                <w:color w:val="000000"/>
                <w:sz w:val="22"/>
                <w:szCs w:val="22"/>
              </w:rPr>
            </w:pPr>
            <w:r w:rsidRPr="00DD2F66">
              <w:rPr>
                <w:color w:val="000000"/>
                <w:sz w:val="22"/>
                <w:szCs w:val="22"/>
              </w:rPr>
              <w:t>54:30:023601:280</w:t>
            </w:r>
          </w:p>
        </w:tc>
        <w:tc>
          <w:tcPr>
            <w:tcW w:w="371" w:type="pct"/>
            <w:noWrap/>
            <w:hideMark/>
          </w:tcPr>
          <w:p w14:paraId="44445C1B" w14:textId="77777777" w:rsidR="00DD2F66" w:rsidRPr="00DD2F66" w:rsidRDefault="00DD2F66" w:rsidP="00DD2F66">
            <w:pPr>
              <w:jc w:val="left"/>
              <w:rPr>
                <w:color w:val="000000"/>
                <w:sz w:val="22"/>
                <w:szCs w:val="22"/>
              </w:rPr>
            </w:pPr>
            <w:r w:rsidRPr="00DD2F66">
              <w:rPr>
                <w:color w:val="000000"/>
                <w:sz w:val="22"/>
                <w:szCs w:val="22"/>
              </w:rPr>
              <w:t>945.00</w:t>
            </w:r>
          </w:p>
        </w:tc>
        <w:tc>
          <w:tcPr>
            <w:tcW w:w="905" w:type="pct"/>
            <w:noWrap/>
            <w:hideMark/>
          </w:tcPr>
          <w:p w14:paraId="0D8E619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A43636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64A50E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0F3F0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120670F" w14:textId="77777777" w:rsidTr="00DD2F66">
        <w:tblPrEx>
          <w:jc w:val="left"/>
          <w:tblCellMar>
            <w:right w:w="108" w:type="dxa"/>
          </w:tblCellMar>
        </w:tblPrEx>
        <w:tc>
          <w:tcPr>
            <w:tcW w:w="277" w:type="pct"/>
            <w:noWrap/>
            <w:hideMark/>
          </w:tcPr>
          <w:p w14:paraId="4FFFFEA0" w14:textId="77777777" w:rsidR="00DD2F66" w:rsidRPr="00DD2F66" w:rsidRDefault="00DD2F66" w:rsidP="00DD2F66">
            <w:pPr>
              <w:jc w:val="right"/>
              <w:rPr>
                <w:color w:val="000000"/>
                <w:sz w:val="22"/>
                <w:szCs w:val="22"/>
              </w:rPr>
            </w:pPr>
            <w:r w:rsidRPr="00DD2F66">
              <w:rPr>
                <w:color w:val="000000"/>
                <w:sz w:val="22"/>
                <w:szCs w:val="22"/>
              </w:rPr>
              <w:t>26</w:t>
            </w:r>
          </w:p>
        </w:tc>
        <w:tc>
          <w:tcPr>
            <w:tcW w:w="700" w:type="pct"/>
            <w:noWrap/>
            <w:hideMark/>
          </w:tcPr>
          <w:p w14:paraId="2AD82C40" w14:textId="77777777" w:rsidR="00DD2F66" w:rsidRPr="00DD2F66" w:rsidRDefault="00DD2F66" w:rsidP="00DD2F66">
            <w:pPr>
              <w:jc w:val="left"/>
              <w:rPr>
                <w:color w:val="000000"/>
                <w:sz w:val="22"/>
                <w:szCs w:val="22"/>
              </w:rPr>
            </w:pPr>
            <w:r w:rsidRPr="00DD2F66">
              <w:rPr>
                <w:color w:val="000000"/>
                <w:sz w:val="22"/>
                <w:szCs w:val="22"/>
              </w:rPr>
              <w:t>54:30:023601:36</w:t>
            </w:r>
          </w:p>
        </w:tc>
        <w:tc>
          <w:tcPr>
            <w:tcW w:w="371" w:type="pct"/>
            <w:noWrap/>
            <w:hideMark/>
          </w:tcPr>
          <w:p w14:paraId="42264AD9" w14:textId="77777777" w:rsidR="00DD2F66" w:rsidRPr="00DD2F66" w:rsidRDefault="00DD2F66" w:rsidP="00DD2F66">
            <w:pPr>
              <w:jc w:val="left"/>
              <w:rPr>
                <w:color w:val="000000"/>
                <w:sz w:val="22"/>
                <w:szCs w:val="22"/>
              </w:rPr>
            </w:pPr>
            <w:r w:rsidRPr="00DD2F66">
              <w:rPr>
                <w:color w:val="000000"/>
                <w:sz w:val="22"/>
                <w:szCs w:val="22"/>
              </w:rPr>
              <w:t>1011.00</w:t>
            </w:r>
          </w:p>
        </w:tc>
        <w:tc>
          <w:tcPr>
            <w:tcW w:w="905" w:type="pct"/>
            <w:noWrap/>
            <w:hideMark/>
          </w:tcPr>
          <w:p w14:paraId="5212382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0026E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0E1286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8D727D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0CFC2FF" w14:textId="77777777" w:rsidTr="00DD2F66">
        <w:tblPrEx>
          <w:jc w:val="left"/>
          <w:tblCellMar>
            <w:right w:w="108" w:type="dxa"/>
          </w:tblCellMar>
        </w:tblPrEx>
        <w:tc>
          <w:tcPr>
            <w:tcW w:w="277" w:type="pct"/>
            <w:noWrap/>
            <w:hideMark/>
          </w:tcPr>
          <w:p w14:paraId="231E58E8" w14:textId="77777777" w:rsidR="00DD2F66" w:rsidRPr="00DD2F66" w:rsidRDefault="00DD2F66" w:rsidP="00DD2F66">
            <w:pPr>
              <w:jc w:val="right"/>
              <w:rPr>
                <w:color w:val="000000"/>
                <w:sz w:val="22"/>
                <w:szCs w:val="22"/>
              </w:rPr>
            </w:pPr>
            <w:r w:rsidRPr="00DD2F66">
              <w:rPr>
                <w:color w:val="000000"/>
                <w:sz w:val="22"/>
                <w:szCs w:val="22"/>
              </w:rPr>
              <w:t>27</w:t>
            </w:r>
          </w:p>
        </w:tc>
        <w:tc>
          <w:tcPr>
            <w:tcW w:w="700" w:type="pct"/>
            <w:noWrap/>
            <w:hideMark/>
          </w:tcPr>
          <w:p w14:paraId="5E45876F" w14:textId="77777777" w:rsidR="00DD2F66" w:rsidRPr="00DD2F66" w:rsidRDefault="00DD2F66" w:rsidP="00DD2F66">
            <w:pPr>
              <w:jc w:val="left"/>
              <w:rPr>
                <w:color w:val="000000"/>
                <w:sz w:val="22"/>
                <w:szCs w:val="22"/>
              </w:rPr>
            </w:pPr>
            <w:r w:rsidRPr="00DD2F66">
              <w:rPr>
                <w:color w:val="000000"/>
                <w:sz w:val="22"/>
                <w:szCs w:val="22"/>
              </w:rPr>
              <w:t>54:30:023601:49</w:t>
            </w:r>
          </w:p>
        </w:tc>
        <w:tc>
          <w:tcPr>
            <w:tcW w:w="371" w:type="pct"/>
            <w:noWrap/>
            <w:hideMark/>
          </w:tcPr>
          <w:p w14:paraId="2C698E48" w14:textId="77777777" w:rsidR="00DD2F66" w:rsidRPr="00DD2F66" w:rsidRDefault="00DD2F66" w:rsidP="00DD2F66">
            <w:pPr>
              <w:jc w:val="left"/>
              <w:rPr>
                <w:color w:val="000000"/>
                <w:sz w:val="22"/>
                <w:szCs w:val="22"/>
              </w:rPr>
            </w:pPr>
            <w:r w:rsidRPr="00DD2F66">
              <w:rPr>
                <w:color w:val="000000"/>
                <w:sz w:val="22"/>
                <w:szCs w:val="22"/>
              </w:rPr>
              <w:t>1787.00</w:t>
            </w:r>
          </w:p>
        </w:tc>
        <w:tc>
          <w:tcPr>
            <w:tcW w:w="905" w:type="pct"/>
            <w:noWrap/>
            <w:hideMark/>
          </w:tcPr>
          <w:p w14:paraId="68843BA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3F0FA7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EC572A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7CD7A0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F56900B" w14:textId="77777777" w:rsidTr="00DD2F66">
        <w:tblPrEx>
          <w:jc w:val="left"/>
          <w:tblCellMar>
            <w:right w:w="108" w:type="dxa"/>
          </w:tblCellMar>
        </w:tblPrEx>
        <w:tc>
          <w:tcPr>
            <w:tcW w:w="277" w:type="pct"/>
            <w:noWrap/>
            <w:hideMark/>
          </w:tcPr>
          <w:p w14:paraId="1D78AA06" w14:textId="77777777" w:rsidR="00DD2F66" w:rsidRPr="00DD2F66" w:rsidRDefault="00DD2F66" w:rsidP="00DD2F66">
            <w:pPr>
              <w:jc w:val="right"/>
              <w:rPr>
                <w:color w:val="000000"/>
                <w:sz w:val="22"/>
                <w:szCs w:val="22"/>
              </w:rPr>
            </w:pPr>
            <w:r w:rsidRPr="00DD2F66">
              <w:rPr>
                <w:color w:val="000000"/>
                <w:sz w:val="22"/>
                <w:szCs w:val="22"/>
              </w:rPr>
              <w:t>28</w:t>
            </w:r>
          </w:p>
        </w:tc>
        <w:tc>
          <w:tcPr>
            <w:tcW w:w="700" w:type="pct"/>
            <w:noWrap/>
            <w:hideMark/>
          </w:tcPr>
          <w:p w14:paraId="391F658C" w14:textId="77777777" w:rsidR="00DD2F66" w:rsidRPr="00DD2F66" w:rsidRDefault="00DD2F66" w:rsidP="00DD2F66">
            <w:pPr>
              <w:jc w:val="left"/>
              <w:rPr>
                <w:color w:val="000000"/>
                <w:sz w:val="22"/>
                <w:szCs w:val="22"/>
              </w:rPr>
            </w:pPr>
            <w:r w:rsidRPr="00DD2F66">
              <w:rPr>
                <w:color w:val="000000"/>
                <w:sz w:val="22"/>
                <w:szCs w:val="22"/>
              </w:rPr>
              <w:t>54:30:023601:64</w:t>
            </w:r>
          </w:p>
        </w:tc>
        <w:tc>
          <w:tcPr>
            <w:tcW w:w="371" w:type="pct"/>
            <w:noWrap/>
            <w:hideMark/>
          </w:tcPr>
          <w:p w14:paraId="04877CA3"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5CC5255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236A0A6"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54BDC79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F9DAF30"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53CCA97D" w14:textId="77777777" w:rsidTr="00DD2F66">
        <w:tblPrEx>
          <w:jc w:val="left"/>
          <w:tblCellMar>
            <w:right w:w="108" w:type="dxa"/>
          </w:tblCellMar>
        </w:tblPrEx>
        <w:tc>
          <w:tcPr>
            <w:tcW w:w="277" w:type="pct"/>
            <w:noWrap/>
            <w:hideMark/>
          </w:tcPr>
          <w:p w14:paraId="26E0B40A" w14:textId="77777777" w:rsidR="00DD2F66" w:rsidRPr="00DD2F66" w:rsidRDefault="00DD2F66" w:rsidP="00DD2F66">
            <w:pPr>
              <w:jc w:val="right"/>
              <w:rPr>
                <w:color w:val="000000"/>
                <w:sz w:val="22"/>
                <w:szCs w:val="22"/>
              </w:rPr>
            </w:pPr>
            <w:r w:rsidRPr="00DD2F66">
              <w:rPr>
                <w:color w:val="000000"/>
                <w:sz w:val="22"/>
                <w:szCs w:val="22"/>
              </w:rPr>
              <w:t>29</w:t>
            </w:r>
          </w:p>
        </w:tc>
        <w:tc>
          <w:tcPr>
            <w:tcW w:w="700" w:type="pct"/>
            <w:noWrap/>
            <w:hideMark/>
          </w:tcPr>
          <w:p w14:paraId="1567A666" w14:textId="77777777" w:rsidR="00DD2F66" w:rsidRPr="00DD2F66" w:rsidRDefault="00DD2F66" w:rsidP="00DD2F66">
            <w:pPr>
              <w:jc w:val="left"/>
              <w:rPr>
                <w:color w:val="000000"/>
                <w:sz w:val="22"/>
                <w:szCs w:val="22"/>
              </w:rPr>
            </w:pPr>
            <w:r w:rsidRPr="00DD2F66">
              <w:rPr>
                <w:color w:val="000000"/>
                <w:sz w:val="22"/>
                <w:szCs w:val="22"/>
              </w:rPr>
              <w:t>54:30:023601:68</w:t>
            </w:r>
          </w:p>
        </w:tc>
        <w:tc>
          <w:tcPr>
            <w:tcW w:w="371" w:type="pct"/>
            <w:noWrap/>
            <w:hideMark/>
          </w:tcPr>
          <w:p w14:paraId="4467447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8BA3F8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C24F883" w14:textId="77777777" w:rsidR="00DD2F66" w:rsidRPr="00DD2F66" w:rsidRDefault="00DD2F66" w:rsidP="00DD2F66">
            <w:pPr>
              <w:jc w:val="left"/>
              <w:rPr>
                <w:color w:val="000000"/>
                <w:sz w:val="22"/>
                <w:szCs w:val="22"/>
              </w:rPr>
            </w:pPr>
          </w:p>
        </w:tc>
        <w:tc>
          <w:tcPr>
            <w:tcW w:w="988" w:type="pct"/>
            <w:noWrap/>
            <w:hideMark/>
          </w:tcPr>
          <w:p w14:paraId="215E8FD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3C0BAD7" w14:textId="77777777" w:rsidR="00DD2F66" w:rsidRPr="00DD2F66" w:rsidRDefault="00DD2F66" w:rsidP="00DD2F66">
            <w:pPr>
              <w:jc w:val="left"/>
              <w:rPr>
                <w:color w:val="000000"/>
                <w:sz w:val="22"/>
                <w:szCs w:val="22"/>
              </w:rPr>
            </w:pPr>
          </w:p>
        </w:tc>
      </w:tr>
      <w:tr w:rsidR="00DD2F66" w:rsidRPr="00DD2F66" w14:paraId="5ABE0953" w14:textId="77777777" w:rsidTr="00DD2F66">
        <w:tblPrEx>
          <w:jc w:val="left"/>
          <w:tblCellMar>
            <w:right w:w="108" w:type="dxa"/>
          </w:tblCellMar>
        </w:tblPrEx>
        <w:tc>
          <w:tcPr>
            <w:tcW w:w="277" w:type="pct"/>
            <w:noWrap/>
            <w:hideMark/>
          </w:tcPr>
          <w:p w14:paraId="6D8F0303" w14:textId="77777777" w:rsidR="00DD2F66" w:rsidRPr="00DD2F66" w:rsidRDefault="00DD2F66" w:rsidP="00DD2F66">
            <w:pPr>
              <w:jc w:val="right"/>
              <w:rPr>
                <w:color w:val="000000"/>
                <w:sz w:val="22"/>
                <w:szCs w:val="22"/>
              </w:rPr>
            </w:pPr>
            <w:r w:rsidRPr="00DD2F66">
              <w:rPr>
                <w:color w:val="000000"/>
                <w:sz w:val="22"/>
                <w:szCs w:val="22"/>
              </w:rPr>
              <w:t>30</w:t>
            </w:r>
          </w:p>
        </w:tc>
        <w:tc>
          <w:tcPr>
            <w:tcW w:w="700" w:type="pct"/>
            <w:noWrap/>
            <w:hideMark/>
          </w:tcPr>
          <w:p w14:paraId="22738BCB" w14:textId="77777777" w:rsidR="00DD2F66" w:rsidRPr="00DD2F66" w:rsidRDefault="00DD2F66" w:rsidP="00DD2F66">
            <w:pPr>
              <w:jc w:val="left"/>
              <w:rPr>
                <w:color w:val="000000"/>
                <w:sz w:val="22"/>
                <w:szCs w:val="22"/>
              </w:rPr>
            </w:pPr>
            <w:r w:rsidRPr="00DD2F66">
              <w:rPr>
                <w:color w:val="000000"/>
                <w:sz w:val="22"/>
                <w:szCs w:val="22"/>
              </w:rPr>
              <w:t>54:30:023601:70</w:t>
            </w:r>
          </w:p>
        </w:tc>
        <w:tc>
          <w:tcPr>
            <w:tcW w:w="371" w:type="pct"/>
            <w:noWrap/>
            <w:hideMark/>
          </w:tcPr>
          <w:p w14:paraId="45C6AE68"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721DA6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6873502" w14:textId="77777777" w:rsidR="00DD2F66" w:rsidRPr="00DD2F66" w:rsidRDefault="00DD2F66" w:rsidP="00DD2F66">
            <w:pPr>
              <w:jc w:val="left"/>
              <w:rPr>
                <w:color w:val="000000"/>
                <w:sz w:val="22"/>
                <w:szCs w:val="22"/>
              </w:rPr>
            </w:pPr>
          </w:p>
        </w:tc>
        <w:tc>
          <w:tcPr>
            <w:tcW w:w="988" w:type="pct"/>
            <w:noWrap/>
            <w:hideMark/>
          </w:tcPr>
          <w:p w14:paraId="3C0986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7D01E1" w14:textId="77777777" w:rsidR="00DD2F66" w:rsidRPr="00DD2F66" w:rsidRDefault="00DD2F66" w:rsidP="00DD2F66">
            <w:pPr>
              <w:jc w:val="left"/>
              <w:rPr>
                <w:color w:val="000000"/>
                <w:sz w:val="22"/>
                <w:szCs w:val="22"/>
              </w:rPr>
            </w:pPr>
          </w:p>
        </w:tc>
      </w:tr>
      <w:tr w:rsidR="00DD2F66" w:rsidRPr="00DD2F66" w14:paraId="1E6BFCB3" w14:textId="77777777" w:rsidTr="00DD2F66">
        <w:tblPrEx>
          <w:jc w:val="left"/>
          <w:tblCellMar>
            <w:right w:w="108" w:type="dxa"/>
          </w:tblCellMar>
        </w:tblPrEx>
        <w:tc>
          <w:tcPr>
            <w:tcW w:w="277" w:type="pct"/>
            <w:noWrap/>
            <w:hideMark/>
          </w:tcPr>
          <w:p w14:paraId="4778A745" w14:textId="77777777" w:rsidR="00DD2F66" w:rsidRPr="00DD2F66" w:rsidRDefault="00DD2F66" w:rsidP="00DD2F66">
            <w:pPr>
              <w:jc w:val="right"/>
              <w:rPr>
                <w:color w:val="000000"/>
                <w:sz w:val="22"/>
                <w:szCs w:val="22"/>
              </w:rPr>
            </w:pPr>
            <w:r w:rsidRPr="00DD2F66">
              <w:rPr>
                <w:color w:val="000000"/>
                <w:sz w:val="22"/>
                <w:szCs w:val="22"/>
              </w:rPr>
              <w:t>31</w:t>
            </w:r>
          </w:p>
        </w:tc>
        <w:tc>
          <w:tcPr>
            <w:tcW w:w="700" w:type="pct"/>
            <w:noWrap/>
            <w:hideMark/>
          </w:tcPr>
          <w:p w14:paraId="7AB5CE0A" w14:textId="77777777" w:rsidR="00DD2F66" w:rsidRPr="00DD2F66" w:rsidRDefault="00DD2F66" w:rsidP="00DD2F66">
            <w:pPr>
              <w:jc w:val="left"/>
              <w:rPr>
                <w:color w:val="000000"/>
                <w:sz w:val="22"/>
                <w:szCs w:val="22"/>
              </w:rPr>
            </w:pPr>
            <w:r w:rsidRPr="00DD2F66">
              <w:rPr>
                <w:color w:val="000000"/>
                <w:sz w:val="22"/>
                <w:szCs w:val="22"/>
              </w:rPr>
              <w:t>54:30:023601:71</w:t>
            </w:r>
          </w:p>
        </w:tc>
        <w:tc>
          <w:tcPr>
            <w:tcW w:w="371" w:type="pct"/>
            <w:noWrap/>
            <w:hideMark/>
          </w:tcPr>
          <w:p w14:paraId="2BAE5CE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B2DF85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9CB17E" w14:textId="77777777" w:rsidR="00DD2F66" w:rsidRPr="00DD2F66" w:rsidRDefault="00DD2F66" w:rsidP="00DD2F66">
            <w:pPr>
              <w:jc w:val="left"/>
              <w:rPr>
                <w:color w:val="000000"/>
                <w:sz w:val="22"/>
                <w:szCs w:val="22"/>
              </w:rPr>
            </w:pPr>
          </w:p>
        </w:tc>
        <w:tc>
          <w:tcPr>
            <w:tcW w:w="988" w:type="pct"/>
            <w:noWrap/>
            <w:hideMark/>
          </w:tcPr>
          <w:p w14:paraId="4F51F5B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64CE14D" w14:textId="77777777" w:rsidR="00DD2F66" w:rsidRPr="00DD2F66" w:rsidRDefault="00DD2F66" w:rsidP="00DD2F66">
            <w:pPr>
              <w:jc w:val="left"/>
              <w:rPr>
                <w:color w:val="000000"/>
                <w:sz w:val="22"/>
                <w:szCs w:val="22"/>
              </w:rPr>
            </w:pPr>
          </w:p>
        </w:tc>
      </w:tr>
      <w:tr w:rsidR="00DD2F66" w:rsidRPr="00DD2F66" w14:paraId="03F6A585" w14:textId="77777777" w:rsidTr="00DD2F66">
        <w:tblPrEx>
          <w:jc w:val="left"/>
          <w:tblCellMar>
            <w:right w:w="108" w:type="dxa"/>
          </w:tblCellMar>
        </w:tblPrEx>
        <w:tc>
          <w:tcPr>
            <w:tcW w:w="277" w:type="pct"/>
            <w:noWrap/>
            <w:hideMark/>
          </w:tcPr>
          <w:p w14:paraId="2FCA1B92" w14:textId="77777777" w:rsidR="00DD2F66" w:rsidRPr="00DD2F66" w:rsidRDefault="00DD2F66" w:rsidP="00DD2F66">
            <w:pPr>
              <w:jc w:val="right"/>
              <w:rPr>
                <w:color w:val="000000"/>
                <w:sz w:val="22"/>
                <w:szCs w:val="22"/>
              </w:rPr>
            </w:pPr>
            <w:r w:rsidRPr="00DD2F66">
              <w:rPr>
                <w:color w:val="000000"/>
                <w:sz w:val="22"/>
                <w:szCs w:val="22"/>
              </w:rPr>
              <w:t>32</w:t>
            </w:r>
          </w:p>
        </w:tc>
        <w:tc>
          <w:tcPr>
            <w:tcW w:w="700" w:type="pct"/>
            <w:noWrap/>
            <w:hideMark/>
          </w:tcPr>
          <w:p w14:paraId="779080E2" w14:textId="77777777" w:rsidR="00DD2F66" w:rsidRPr="00DD2F66" w:rsidRDefault="00DD2F66" w:rsidP="00DD2F66">
            <w:pPr>
              <w:jc w:val="left"/>
              <w:rPr>
                <w:color w:val="000000"/>
                <w:sz w:val="22"/>
                <w:szCs w:val="22"/>
              </w:rPr>
            </w:pPr>
            <w:r w:rsidRPr="00DD2F66">
              <w:rPr>
                <w:color w:val="000000"/>
                <w:sz w:val="22"/>
                <w:szCs w:val="22"/>
              </w:rPr>
              <w:t>54:30:023601:72</w:t>
            </w:r>
          </w:p>
        </w:tc>
        <w:tc>
          <w:tcPr>
            <w:tcW w:w="371" w:type="pct"/>
            <w:noWrap/>
            <w:hideMark/>
          </w:tcPr>
          <w:p w14:paraId="7DAD5DED"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EF948C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C6ADC7B" w14:textId="77777777" w:rsidR="00DD2F66" w:rsidRPr="00DD2F66" w:rsidRDefault="00DD2F66" w:rsidP="00DD2F66">
            <w:pPr>
              <w:jc w:val="left"/>
              <w:rPr>
                <w:color w:val="000000"/>
                <w:sz w:val="22"/>
                <w:szCs w:val="22"/>
              </w:rPr>
            </w:pPr>
          </w:p>
        </w:tc>
        <w:tc>
          <w:tcPr>
            <w:tcW w:w="988" w:type="pct"/>
            <w:noWrap/>
            <w:hideMark/>
          </w:tcPr>
          <w:p w14:paraId="6A9925D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04D63B4" w14:textId="77777777" w:rsidR="00DD2F66" w:rsidRPr="00DD2F66" w:rsidRDefault="00DD2F66" w:rsidP="00DD2F66">
            <w:pPr>
              <w:jc w:val="left"/>
              <w:rPr>
                <w:color w:val="000000"/>
                <w:sz w:val="22"/>
                <w:szCs w:val="22"/>
              </w:rPr>
            </w:pPr>
          </w:p>
        </w:tc>
      </w:tr>
      <w:tr w:rsidR="00DD2F66" w:rsidRPr="00DD2F66" w14:paraId="7894E297" w14:textId="77777777" w:rsidTr="00DD2F66">
        <w:tblPrEx>
          <w:jc w:val="left"/>
          <w:tblCellMar>
            <w:right w:w="108" w:type="dxa"/>
          </w:tblCellMar>
        </w:tblPrEx>
        <w:tc>
          <w:tcPr>
            <w:tcW w:w="277" w:type="pct"/>
            <w:noWrap/>
            <w:hideMark/>
          </w:tcPr>
          <w:p w14:paraId="28388A7A" w14:textId="77777777" w:rsidR="00DD2F66" w:rsidRPr="00DD2F66" w:rsidRDefault="00DD2F66" w:rsidP="00DD2F66">
            <w:pPr>
              <w:jc w:val="right"/>
              <w:rPr>
                <w:color w:val="000000"/>
                <w:sz w:val="22"/>
                <w:szCs w:val="22"/>
              </w:rPr>
            </w:pPr>
            <w:r w:rsidRPr="00DD2F66">
              <w:rPr>
                <w:color w:val="000000"/>
                <w:sz w:val="22"/>
                <w:szCs w:val="22"/>
              </w:rPr>
              <w:t>33</w:t>
            </w:r>
          </w:p>
        </w:tc>
        <w:tc>
          <w:tcPr>
            <w:tcW w:w="700" w:type="pct"/>
            <w:noWrap/>
            <w:hideMark/>
          </w:tcPr>
          <w:p w14:paraId="1C2535C7" w14:textId="77777777" w:rsidR="00DD2F66" w:rsidRPr="00DD2F66" w:rsidRDefault="00DD2F66" w:rsidP="00DD2F66">
            <w:pPr>
              <w:jc w:val="left"/>
              <w:rPr>
                <w:color w:val="000000"/>
                <w:sz w:val="22"/>
                <w:szCs w:val="22"/>
              </w:rPr>
            </w:pPr>
            <w:r w:rsidRPr="00DD2F66">
              <w:rPr>
                <w:color w:val="000000"/>
                <w:sz w:val="22"/>
                <w:szCs w:val="22"/>
              </w:rPr>
              <w:t>54:30:023601:74</w:t>
            </w:r>
          </w:p>
        </w:tc>
        <w:tc>
          <w:tcPr>
            <w:tcW w:w="371" w:type="pct"/>
            <w:noWrap/>
            <w:hideMark/>
          </w:tcPr>
          <w:p w14:paraId="5A8CC36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530EB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B67179" w14:textId="77777777" w:rsidR="00DD2F66" w:rsidRPr="00DD2F66" w:rsidRDefault="00DD2F66" w:rsidP="00DD2F66">
            <w:pPr>
              <w:jc w:val="left"/>
              <w:rPr>
                <w:color w:val="000000"/>
                <w:sz w:val="22"/>
                <w:szCs w:val="22"/>
              </w:rPr>
            </w:pPr>
          </w:p>
        </w:tc>
        <w:tc>
          <w:tcPr>
            <w:tcW w:w="988" w:type="pct"/>
            <w:noWrap/>
            <w:hideMark/>
          </w:tcPr>
          <w:p w14:paraId="122BEC5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A15FCED" w14:textId="77777777" w:rsidR="00DD2F66" w:rsidRPr="00DD2F66" w:rsidRDefault="00DD2F66" w:rsidP="00DD2F66">
            <w:pPr>
              <w:jc w:val="left"/>
              <w:rPr>
                <w:color w:val="000000"/>
                <w:sz w:val="22"/>
                <w:szCs w:val="22"/>
              </w:rPr>
            </w:pPr>
          </w:p>
        </w:tc>
      </w:tr>
      <w:tr w:rsidR="00DD2F66" w:rsidRPr="00DD2F66" w14:paraId="737789D3" w14:textId="77777777" w:rsidTr="00DD2F66">
        <w:tblPrEx>
          <w:jc w:val="left"/>
          <w:tblCellMar>
            <w:right w:w="108" w:type="dxa"/>
          </w:tblCellMar>
        </w:tblPrEx>
        <w:tc>
          <w:tcPr>
            <w:tcW w:w="277" w:type="pct"/>
            <w:noWrap/>
            <w:hideMark/>
          </w:tcPr>
          <w:p w14:paraId="02C5BA8A" w14:textId="77777777" w:rsidR="00DD2F66" w:rsidRPr="00DD2F66" w:rsidRDefault="00DD2F66" w:rsidP="00DD2F66">
            <w:pPr>
              <w:jc w:val="right"/>
              <w:rPr>
                <w:color w:val="000000"/>
                <w:sz w:val="22"/>
                <w:szCs w:val="22"/>
              </w:rPr>
            </w:pPr>
            <w:r w:rsidRPr="00DD2F66">
              <w:rPr>
                <w:color w:val="000000"/>
                <w:sz w:val="22"/>
                <w:szCs w:val="22"/>
              </w:rPr>
              <w:t>34</w:t>
            </w:r>
          </w:p>
        </w:tc>
        <w:tc>
          <w:tcPr>
            <w:tcW w:w="700" w:type="pct"/>
            <w:noWrap/>
            <w:hideMark/>
          </w:tcPr>
          <w:p w14:paraId="7691E106" w14:textId="77777777" w:rsidR="00DD2F66" w:rsidRPr="00DD2F66" w:rsidRDefault="00DD2F66" w:rsidP="00DD2F66">
            <w:pPr>
              <w:jc w:val="left"/>
              <w:rPr>
                <w:color w:val="000000"/>
                <w:sz w:val="22"/>
                <w:szCs w:val="22"/>
              </w:rPr>
            </w:pPr>
            <w:r w:rsidRPr="00DD2F66">
              <w:rPr>
                <w:color w:val="000000"/>
                <w:sz w:val="22"/>
                <w:szCs w:val="22"/>
              </w:rPr>
              <w:t>54:30:023601:75</w:t>
            </w:r>
          </w:p>
        </w:tc>
        <w:tc>
          <w:tcPr>
            <w:tcW w:w="371" w:type="pct"/>
            <w:noWrap/>
            <w:hideMark/>
          </w:tcPr>
          <w:p w14:paraId="5572996B"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2874808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8748388" w14:textId="77777777" w:rsidR="00DD2F66" w:rsidRPr="00DD2F66" w:rsidRDefault="00DD2F66" w:rsidP="00DD2F66">
            <w:pPr>
              <w:jc w:val="left"/>
              <w:rPr>
                <w:color w:val="000000"/>
                <w:sz w:val="22"/>
                <w:szCs w:val="22"/>
              </w:rPr>
            </w:pPr>
          </w:p>
        </w:tc>
        <w:tc>
          <w:tcPr>
            <w:tcW w:w="988" w:type="pct"/>
            <w:noWrap/>
            <w:hideMark/>
          </w:tcPr>
          <w:p w14:paraId="48E6B7D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628BA15" w14:textId="77777777" w:rsidR="00DD2F66" w:rsidRPr="00DD2F66" w:rsidRDefault="00DD2F66" w:rsidP="00DD2F66">
            <w:pPr>
              <w:jc w:val="left"/>
              <w:rPr>
                <w:color w:val="000000"/>
                <w:sz w:val="22"/>
                <w:szCs w:val="22"/>
              </w:rPr>
            </w:pPr>
          </w:p>
        </w:tc>
      </w:tr>
      <w:tr w:rsidR="00DD2F66" w:rsidRPr="00DD2F66" w14:paraId="54AEF183" w14:textId="77777777" w:rsidTr="00DD2F66">
        <w:tblPrEx>
          <w:jc w:val="left"/>
          <w:tblCellMar>
            <w:right w:w="108" w:type="dxa"/>
          </w:tblCellMar>
        </w:tblPrEx>
        <w:tc>
          <w:tcPr>
            <w:tcW w:w="277" w:type="pct"/>
            <w:noWrap/>
            <w:hideMark/>
          </w:tcPr>
          <w:p w14:paraId="4BEF4775" w14:textId="77777777" w:rsidR="00DD2F66" w:rsidRPr="00DD2F66" w:rsidRDefault="00DD2F66" w:rsidP="00DD2F66">
            <w:pPr>
              <w:jc w:val="right"/>
              <w:rPr>
                <w:color w:val="000000"/>
                <w:sz w:val="22"/>
                <w:szCs w:val="22"/>
              </w:rPr>
            </w:pPr>
            <w:r w:rsidRPr="00DD2F66">
              <w:rPr>
                <w:color w:val="000000"/>
                <w:sz w:val="22"/>
                <w:szCs w:val="22"/>
              </w:rPr>
              <w:t>35</w:t>
            </w:r>
          </w:p>
        </w:tc>
        <w:tc>
          <w:tcPr>
            <w:tcW w:w="700" w:type="pct"/>
            <w:noWrap/>
            <w:hideMark/>
          </w:tcPr>
          <w:p w14:paraId="35952B3F" w14:textId="77777777" w:rsidR="00DD2F66" w:rsidRPr="00DD2F66" w:rsidRDefault="00DD2F66" w:rsidP="00DD2F66">
            <w:pPr>
              <w:jc w:val="left"/>
              <w:rPr>
                <w:color w:val="000000"/>
                <w:sz w:val="22"/>
                <w:szCs w:val="22"/>
              </w:rPr>
            </w:pPr>
            <w:r w:rsidRPr="00DD2F66">
              <w:rPr>
                <w:color w:val="000000"/>
                <w:sz w:val="22"/>
                <w:szCs w:val="22"/>
              </w:rPr>
              <w:t>54:30:023601:76</w:t>
            </w:r>
          </w:p>
        </w:tc>
        <w:tc>
          <w:tcPr>
            <w:tcW w:w="371" w:type="pct"/>
            <w:noWrap/>
            <w:hideMark/>
          </w:tcPr>
          <w:p w14:paraId="36A8DE43"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07638A0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0B318A5" w14:textId="77777777" w:rsidR="00DD2F66" w:rsidRPr="00DD2F66" w:rsidRDefault="00DD2F66" w:rsidP="00DD2F66">
            <w:pPr>
              <w:jc w:val="left"/>
              <w:rPr>
                <w:color w:val="000000"/>
                <w:sz w:val="22"/>
                <w:szCs w:val="22"/>
              </w:rPr>
            </w:pPr>
          </w:p>
        </w:tc>
        <w:tc>
          <w:tcPr>
            <w:tcW w:w="988" w:type="pct"/>
            <w:noWrap/>
            <w:hideMark/>
          </w:tcPr>
          <w:p w14:paraId="41C52D3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4643E18" w14:textId="77777777" w:rsidR="00DD2F66" w:rsidRPr="00DD2F66" w:rsidRDefault="00DD2F66" w:rsidP="00DD2F66">
            <w:pPr>
              <w:jc w:val="left"/>
              <w:rPr>
                <w:color w:val="000000"/>
                <w:sz w:val="22"/>
                <w:szCs w:val="22"/>
              </w:rPr>
            </w:pPr>
          </w:p>
        </w:tc>
      </w:tr>
      <w:tr w:rsidR="00DD2F66" w:rsidRPr="00DD2F66" w14:paraId="1A6B3D4F" w14:textId="77777777" w:rsidTr="00DD2F66">
        <w:tblPrEx>
          <w:jc w:val="left"/>
          <w:tblCellMar>
            <w:right w:w="108" w:type="dxa"/>
          </w:tblCellMar>
        </w:tblPrEx>
        <w:tc>
          <w:tcPr>
            <w:tcW w:w="277" w:type="pct"/>
            <w:noWrap/>
            <w:hideMark/>
          </w:tcPr>
          <w:p w14:paraId="567423C7" w14:textId="77777777" w:rsidR="00DD2F66" w:rsidRPr="00DD2F66" w:rsidRDefault="00DD2F66" w:rsidP="00DD2F66">
            <w:pPr>
              <w:jc w:val="right"/>
              <w:rPr>
                <w:color w:val="000000"/>
                <w:sz w:val="22"/>
                <w:szCs w:val="22"/>
              </w:rPr>
            </w:pPr>
            <w:r w:rsidRPr="00DD2F66">
              <w:rPr>
                <w:color w:val="000000"/>
                <w:sz w:val="22"/>
                <w:szCs w:val="22"/>
              </w:rPr>
              <w:t>36</w:t>
            </w:r>
          </w:p>
        </w:tc>
        <w:tc>
          <w:tcPr>
            <w:tcW w:w="700" w:type="pct"/>
            <w:noWrap/>
            <w:hideMark/>
          </w:tcPr>
          <w:p w14:paraId="408D666E" w14:textId="77777777" w:rsidR="00DD2F66" w:rsidRPr="00DD2F66" w:rsidRDefault="00DD2F66" w:rsidP="00DD2F66">
            <w:pPr>
              <w:jc w:val="left"/>
              <w:rPr>
                <w:color w:val="000000"/>
                <w:sz w:val="22"/>
                <w:szCs w:val="22"/>
              </w:rPr>
            </w:pPr>
            <w:r w:rsidRPr="00DD2F66">
              <w:rPr>
                <w:color w:val="000000"/>
                <w:sz w:val="22"/>
                <w:szCs w:val="22"/>
              </w:rPr>
              <w:t>54:30:023601:77</w:t>
            </w:r>
          </w:p>
        </w:tc>
        <w:tc>
          <w:tcPr>
            <w:tcW w:w="371" w:type="pct"/>
            <w:noWrap/>
            <w:hideMark/>
          </w:tcPr>
          <w:p w14:paraId="0B9F5B5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B7FAFC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C86842F" w14:textId="77777777" w:rsidR="00DD2F66" w:rsidRPr="00DD2F66" w:rsidRDefault="00DD2F66" w:rsidP="00DD2F66">
            <w:pPr>
              <w:jc w:val="left"/>
              <w:rPr>
                <w:color w:val="000000"/>
                <w:sz w:val="22"/>
                <w:szCs w:val="22"/>
              </w:rPr>
            </w:pPr>
          </w:p>
        </w:tc>
        <w:tc>
          <w:tcPr>
            <w:tcW w:w="988" w:type="pct"/>
            <w:noWrap/>
            <w:hideMark/>
          </w:tcPr>
          <w:p w14:paraId="7F89EF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9BD3370" w14:textId="77777777" w:rsidR="00DD2F66" w:rsidRPr="00DD2F66" w:rsidRDefault="00DD2F66" w:rsidP="00DD2F66">
            <w:pPr>
              <w:jc w:val="left"/>
              <w:rPr>
                <w:color w:val="000000"/>
                <w:sz w:val="22"/>
                <w:szCs w:val="22"/>
              </w:rPr>
            </w:pPr>
          </w:p>
        </w:tc>
      </w:tr>
      <w:tr w:rsidR="00DD2F66" w:rsidRPr="00DD2F66" w14:paraId="5F35C4F4" w14:textId="77777777" w:rsidTr="00DD2F66">
        <w:tblPrEx>
          <w:jc w:val="left"/>
          <w:tblCellMar>
            <w:right w:w="108" w:type="dxa"/>
          </w:tblCellMar>
        </w:tblPrEx>
        <w:tc>
          <w:tcPr>
            <w:tcW w:w="277" w:type="pct"/>
            <w:noWrap/>
            <w:hideMark/>
          </w:tcPr>
          <w:p w14:paraId="1F1BCF93" w14:textId="77777777" w:rsidR="00DD2F66" w:rsidRPr="00DD2F66" w:rsidRDefault="00DD2F66" w:rsidP="00DD2F66">
            <w:pPr>
              <w:jc w:val="right"/>
              <w:rPr>
                <w:color w:val="000000"/>
                <w:sz w:val="22"/>
                <w:szCs w:val="22"/>
              </w:rPr>
            </w:pPr>
            <w:r w:rsidRPr="00DD2F66">
              <w:rPr>
                <w:color w:val="000000"/>
                <w:sz w:val="22"/>
                <w:szCs w:val="22"/>
              </w:rPr>
              <w:t>37</w:t>
            </w:r>
          </w:p>
        </w:tc>
        <w:tc>
          <w:tcPr>
            <w:tcW w:w="700" w:type="pct"/>
            <w:noWrap/>
            <w:hideMark/>
          </w:tcPr>
          <w:p w14:paraId="08F70602" w14:textId="77777777" w:rsidR="00DD2F66" w:rsidRPr="00DD2F66" w:rsidRDefault="00DD2F66" w:rsidP="00DD2F66">
            <w:pPr>
              <w:jc w:val="left"/>
              <w:rPr>
                <w:color w:val="000000"/>
                <w:sz w:val="22"/>
                <w:szCs w:val="22"/>
              </w:rPr>
            </w:pPr>
            <w:r w:rsidRPr="00DD2F66">
              <w:rPr>
                <w:color w:val="000000"/>
                <w:sz w:val="22"/>
                <w:szCs w:val="22"/>
              </w:rPr>
              <w:t>54:30:023601:78</w:t>
            </w:r>
          </w:p>
        </w:tc>
        <w:tc>
          <w:tcPr>
            <w:tcW w:w="371" w:type="pct"/>
            <w:noWrap/>
            <w:hideMark/>
          </w:tcPr>
          <w:p w14:paraId="07AE38C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1C4A05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F478A49" w14:textId="77777777" w:rsidR="00DD2F66" w:rsidRPr="00DD2F66" w:rsidRDefault="00DD2F66" w:rsidP="00DD2F66">
            <w:pPr>
              <w:jc w:val="left"/>
              <w:rPr>
                <w:color w:val="000000"/>
                <w:sz w:val="22"/>
                <w:szCs w:val="22"/>
              </w:rPr>
            </w:pPr>
          </w:p>
        </w:tc>
        <w:tc>
          <w:tcPr>
            <w:tcW w:w="988" w:type="pct"/>
            <w:noWrap/>
            <w:hideMark/>
          </w:tcPr>
          <w:p w14:paraId="6690EF3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135922D" w14:textId="77777777" w:rsidR="00DD2F66" w:rsidRPr="00DD2F66" w:rsidRDefault="00DD2F66" w:rsidP="00DD2F66">
            <w:pPr>
              <w:jc w:val="left"/>
              <w:rPr>
                <w:color w:val="000000"/>
                <w:sz w:val="22"/>
                <w:szCs w:val="22"/>
              </w:rPr>
            </w:pPr>
          </w:p>
        </w:tc>
      </w:tr>
      <w:tr w:rsidR="00DD2F66" w:rsidRPr="00DD2F66" w14:paraId="1DA31671" w14:textId="77777777" w:rsidTr="00DD2F66">
        <w:tblPrEx>
          <w:jc w:val="left"/>
          <w:tblCellMar>
            <w:right w:w="108" w:type="dxa"/>
          </w:tblCellMar>
        </w:tblPrEx>
        <w:tc>
          <w:tcPr>
            <w:tcW w:w="277" w:type="pct"/>
            <w:noWrap/>
            <w:hideMark/>
          </w:tcPr>
          <w:p w14:paraId="2CD1A11B" w14:textId="77777777" w:rsidR="00DD2F66" w:rsidRPr="00DD2F66" w:rsidRDefault="00DD2F66" w:rsidP="00DD2F66">
            <w:pPr>
              <w:jc w:val="right"/>
              <w:rPr>
                <w:color w:val="000000"/>
                <w:sz w:val="22"/>
                <w:szCs w:val="22"/>
              </w:rPr>
            </w:pPr>
            <w:r w:rsidRPr="00DD2F66">
              <w:rPr>
                <w:color w:val="000000"/>
                <w:sz w:val="22"/>
                <w:szCs w:val="22"/>
              </w:rPr>
              <w:t>38</w:t>
            </w:r>
          </w:p>
        </w:tc>
        <w:tc>
          <w:tcPr>
            <w:tcW w:w="700" w:type="pct"/>
            <w:noWrap/>
            <w:hideMark/>
          </w:tcPr>
          <w:p w14:paraId="011E41D5" w14:textId="77777777" w:rsidR="00DD2F66" w:rsidRPr="00DD2F66" w:rsidRDefault="00DD2F66" w:rsidP="00DD2F66">
            <w:pPr>
              <w:jc w:val="left"/>
              <w:rPr>
                <w:color w:val="000000"/>
                <w:sz w:val="22"/>
                <w:szCs w:val="22"/>
              </w:rPr>
            </w:pPr>
            <w:r w:rsidRPr="00DD2F66">
              <w:rPr>
                <w:color w:val="000000"/>
                <w:sz w:val="22"/>
                <w:szCs w:val="22"/>
              </w:rPr>
              <w:t>54:30:023601:79</w:t>
            </w:r>
          </w:p>
        </w:tc>
        <w:tc>
          <w:tcPr>
            <w:tcW w:w="371" w:type="pct"/>
            <w:noWrap/>
            <w:hideMark/>
          </w:tcPr>
          <w:p w14:paraId="00D044A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0E5631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B17AB89" w14:textId="77777777" w:rsidR="00DD2F66" w:rsidRPr="00DD2F66" w:rsidRDefault="00DD2F66" w:rsidP="00DD2F66">
            <w:pPr>
              <w:jc w:val="left"/>
              <w:rPr>
                <w:color w:val="000000"/>
                <w:sz w:val="22"/>
                <w:szCs w:val="22"/>
              </w:rPr>
            </w:pPr>
          </w:p>
        </w:tc>
        <w:tc>
          <w:tcPr>
            <w:tcW w:w="988" w:type="pct"/>
            <w:noWrap/>
            <w:hideMark/>
          </w:tcPr>
          <w:p w14:paraId="261C4BC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6942D85" w14:textId="77777777" w:rsidR="00DD2F66" w:rsidRPr="00DD2F66" w:rsidRDefault="00DD2F66" w:rsidP="00DD2F66">
            <w:pPr>
              <w:jc w:val="left"/>
              <w:rPr>
                <w:color w:val="000000"/>
                <w:sz w:val="22"/>
                <w:szCs w:val="22"/>
              </w:rPr>
            </w:pPr>
          </w:p>
        </w:tc>
      </w:tr>
      <w:tr w:rsidR="00DD2F66" w:rsidRPr="00DD2F66" w14:paraId="7F40D8DB" w14:textId="77777777" w:rsidTr="00DD2F66">
        <w:tblPrEx>
          <w:jc w:val="left"/>
          <w:tblCellMar>
            <w:right w:w="108" w:type="dxa"/>
          </w:tblCellMar>
        </w:tblPrEx>
        <w:tc>
          <w:tcPr>
            <w:tcW w:w="277" w:type="pct"/>
            <w:noWrap/>
            <w:hideMark/>
          </w:tcPr>
          <w:p w14:paraId="14A0BFB3" w14:textId="77777777" w:rsidR="00DD2F66" w:rsidRPr="00DD2F66" w:rsidRDefault="00DD2F66" w:rsidP="00DD2F66">
            <w:pPr>
              <w:jc w:val="right"/>
              <w:rPr>
                <w:color w:val="000000"/>
                <w:sz w:val="22"/>
                <w:szCs w:val="22"/>
              </w:rPr>
            </w:pPr>
            <w:r w:rsidRPr="00DD2F66">
              <w:rPr>
                <w:color w:val="000000"/>
                <w:sz w:val="22"/>
                <w:szCs w:val="22"/>
              </w:rPr>
              <w:lastRenderedPageBreak/>
              <w:t>39</w:t>
            </w:r>
          </w:p>
        </w:tc>
        <w:tc>
          <w:tcPr>
            <w:tcW w:w="700" w:type="pct"/>
            <w:noWrap/>
            <w:hideMark/>
          </w:tcPr>
          <w:p w14:paraId="75E6F6EA" w14:textId="77777777" w:rsidR="00DD2F66" w:rsidRPr="00DD2F66" w:rsidRDefault="00DD2F66" w:rsidP="00DD2F66">
            <w:pPr>
              <w:jc w:val="left"/>
              <w:rPr>
                <w:color w:val="000000"/>
                <w:sz w:val="22"/>
                <w:szCs w:val="22"/>
              </w:rPr>
            </w:pPr>
            <w:r w:rsidRPr="00DD2F66">
              <w:rPr>
                <w:color w:val="000000"/>
                <w:sz w:val="22"/>
                <w:szCs w:val="22"/>
              </w:rPr>
              <w:t>54:30:023601:8</w:t>
            </w:r>
          </w:p>
        </w:tc>
        <w:tc>
          <w:tcPr>
            <w:tcW w:w="371" w:type="pct"/>
            <w:noWrap/>
            <w:hideMark/>
          </w:tcPr>
          <w:p w14:paraId="389B5463" w14:textId="77777777" w:rsidR="00DD2F66" w:rsidRPr="00DD2F66" w:rsidRDefault="00DD2F66" w:rsidP="00DD2F66">
            <w:pPr>
              <w:jc w:val="left"/>
              <w:rPr>
                <w:color w:val="000000"/>
                <w:sz w:val="22"/>
                <w:szCs w:val="22"/>
              </w:rPr>
            </w:pPr>
            <w:r w:rsidRPr="00DD2F66">
              <w:rPr>
                <w:color w:val="000000"/>
                <w:sz w:val="22"/>
                <w:szCs w:val="22"/>
              </w:rPr>
              <w:t>710.00</w:t>
            </w:r>
          </w:p>
        </w:tc>
        <w:tc>
          <w:tcPr>
            <w:tcW w:w="905" w:type="pct"/>
            <w:noWrap/>
            <w:hideMark/>
          </w:tcPr>
          <w:p w14:paraId="3A012AA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9CE8749"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c>
          <w:tcPr>
            <w:tcW w:w="988" w:type="pct"/>
            <w:noWrap/>
            <w:hideMark/>
          </w:tcPr>
          <w:p w14:paraId="6328D8F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117F5E3"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r>
      <w:tr w:rsidR="00DD2F66" w:rsidRPr="00DD2F66" w14:paraId="5F902046" w14:textId="77777777" w:rsidTr="00DD2F66">
        <w:tblPrEx>
          <w:jc w:val="left"/>
          <w:tblCellMar>
            <w:right w:w="108" w:type="dxa"/>
          </w:tblCellMar>
        </w:tblPrEx>
        <w:tc>
          <w:tcPr>
            <w:tcW w:w="277" w:type="pct"/>
            <w:noWrap/>
            <w:hideMark/>
          </w:tcPr>
          <w:p w14:paraId="75CC5020" w14:textId="77777777" w:rsidR="00DD2F66" w:rsidRPr="00DD2F66" w:rsidRDefault="00DD2F66" w:rsidP="00DD2F66">
            <w:pPr>
              <w:jc w:val="right"/>
              <w:rPr>
                <w:color w:val="000000"/>
                <w:sz w:val="22"/>
                <w:szCs w:val="22"/>
              </w:rPr>
            </w:pPr>
            <w:r w:rsidRPr="00DD2F66">
              <w:rPr>
                <w:color w:val="000000"/>
                <w:sz w:val="22"/>
                <w:szCs w:val="22"/>
              </w:rPr>
              <w:t>40</w:t>
            </w:r>
          </w:p>
        </w:tc>
        <w:tc>
          <w:tcPr>
            <w:tcW w:w="700" w:type="pct"/>
            <w:noWrap/>
            <w:hideMark/>
          </w:tcPr>
          <w:p w14:paraId="3A2AE485" w14:textId="77777777" w:rsidR="00DD2F66" w:rsidRPr="00DD2F66" w:rsidRDefault="00DD2F66" w:rsidP="00DD2F66">
            <w:pPr>
              <w:jc w:val="left"/>
              <w:rPr>
                <w:color w:val="000000"/>
                <w:sz w:val="22"/>
                <w:szCs w:val="22"/>
              </w:rPr>
            </w:pPr>
            <w:r w:rsidRPr="00DD2F66">
              <w:rPr>
                <w:color w:val="000000"/>
                <w:sz w:val="22"/>
                <w:szCs w:val="22"/>
              </w:rPr>
              <w:t>54:30:023601:80</w:t>
            </w:r>
          </w:p>
        </w:tc>
        <w:tc>
          <w:tcPr>
            <w:tcW w:w="371" w:type="pct"/>
            <w:noWrap/>
            <w:hideMark/>
          </w:tcPr>
          <w:p w14:paraId="1A8D96C3"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44DD858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157E828" w14:textId="77777777" w:rsidR="00DD2F66" w:rsidRPr="00DD2F66" w:rsidRDefault="00DD2F66" w:rsidP="00DD2F66">
            <w:pPr>
              <w:jc w:val="left"/>
              <w:rPr>
                <w:color w:val="000000"/>
                <w:sz w:val="22"/>
                <w:szCs w:val="22"/>
              </w:rPr>
            </w:pPr>
          </w:p>
        </w:tc>
        <w:tc>
          <w:tcPr>
            <w:tcW w:w="988" w:type="pct"/>
            <w:noWrap/>
            <w:hideMark/>
          </w:tcPr>
          <w:p w14:paraId="2471F9C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38850CA" w14:textId="77777777" w:rsidR="00DD2F66" w:rsidRPr="00DD2F66" w:rsidRDefault="00DD2F66" w:rsidP="00DD2F66">
            <w:pPr>
              <w:jc w:val="left"/>
              <w:rPr>
                <w:color w:val="000000"/>
                <w:sz w:val="22"/>
                <w:szCs w:val="22"/>
              </w:rPr>
            </w:pPr>
          </w:p>
        </w:tc>
      </w:tr>
      <w:tr w:rsidR="00DD2F66" w:rsidRPr="00DD2F66" w14:paraId="1F74A425" w14:textId="77777777" w:rsidTr="00DD2F66">
        <w:tblPrEx>
          <w:jc w:val="left"/>
          <w:tblCellMar>
            <w:right w:w="108" w:type="dxa"/>
          </w:tblCellMar>
        </w:tblPrEx>
        <w:tc>
          <w:tcPr>
            <w:tcW w:w="277" w:type="pct"/>
            <w:noWrap/>
            <w:hideMark/>
          </w:tcPr>
          <w:p w14:paraId="3732F925" w14:textId="77777777" w:rsidR="00DD2F66" w:rsidRPr="00DD2F66" w:rsidRDefault="00DD2F66" w:rsidP="00DD2F66">
            <w:pPr>
              <w:jc w:val="right"/>
              <w:rPr>
                <w:color w:val="000000"/>
                <w:sz w:val="22"/>
                <w:szCs w:val="22"/>
              </w:rPr>
            </w:pPr>
            <w:r w:rsidRPr="00DD2F66">
              <w:rPr>
                <w:color w:val="000000"/>
                <w:sz w:val="22"/>
                <w:szCs w:val="22"/>
              </w:rPr>
              <w:t>41</w:t>
            </w:r>
          </w:p>
        </w:tc>
        <w:tc>
          <w:tcPr>
            <w:tcW w:w="700" w:type="pct"/>
            <w:noWrap/>
            <w:hideMark/>
          </w:tcPr>
          <w:p w14:paraId="398CC081" w14:textId="77777777" w:rsidR="00DD2F66" w:rsidRPr="00DD2F66" w:rsidRDefault="00DD2F66" w:rsidP="00DD2F66">
            <w:pPr>
              <w:jc w:val="left"/>
              <w:rPr>
                <w:color w:val="000000"/>
                <w:sz w:val="22"/>
                <w:szCs w:val="22"/>
              </w:rPr>
            </w:pPr>
            <w:r w:rsidRPr="00DD2F66">
              <w:rPr>
                <w:color w:val="000000"/>
                <w:sz w:val="22"/>
                <w:szCs w:val="22"/>
              </w:rPr>
              <w:t>54:30:023601:81</w:t>
            </w:r>
          </w:p>
        </w:tc>
        <w:tc>
          <w:tcPr>
            <w:tcW w:w="371" w:type="pct"/>
            <w:noWrap/>
            <w:hideMark/>
          </w:tcPr>
          <w:p w14:paraId="67C1FA50"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17ACCD0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B41F941" w14:textId="77777777" w:rsidR="00DD2F66" w:rsidRPr="00DD2F66" w:rsidRDefault="00DD2F66" w:rsidP="00DD2F66">
            <w:pPr>
              <w:jc w:val="left"/>
              <w:rPr>
                <w:color w:val="000000"/>
                <w:sz w:val="22"/>
                <w:szCs w:val="22"/>
              </w:rPr>
            </w:pPr>
          </w:p>
        </w:tc>
        <w:tc>
          <w:tcPr>
            <w:tcW w:w="988" w:type="pct"/>
            <w:noWrap/>
            <w:hideMark/>
          </w:tcPr>
          <w:p w14:paraId="0D04148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09501D8" w14:textId="77777777" w:rsidR="00DD2F66" w:rsidRPr="00DD2F66" w:rsidRDefault="00DD2F66" w:rsidP="00DD2F66">
            <w:pPr>
              <w:jc w:val="left"/>
              <w:rPr>
                <w:color w:val="000000"/>
                <w:sz w:val="22"/>
                <w:szCs w:val="22"/>
              </w:rPr>
            </w:pPr>
          </w:p>
        </w:tc>
      </w:tr>
      <w:tr w:rsidR="00DD2F66" w:rsidRPr="00DD2F66" w14:paraId="30B7BC14" w14:textId="77777777" w:rsidTr="00DD2F66">
        <w:tblPrEx>
          <w:jc w:val="left"/>
          <w:tblCellMar>
            <w:right w:w="108" w:type="dxa"/>
          </w:tblCellMar>
        </w:tblPrEx>
        <w:tc>
          <w:tcPr>
            <w:tcW w:w="277" w:type="pct"/>
            <w:noWrap/>
            <w:hideMark/>
          </w:tcPr>
          <w:p w14:paraId="58C9EFD7" w14:textId="77777777" w:rsidR="00DD2F66" w:rsidRPr="00DD2F66" w:rsidRDefault="00DD2F66" w:rsidP="00DD2F66">
            <w:pPr>
              <w:jc w:val="right"/>
              <w:rPr>
                <w:color w:val="000000"/>
                <w:sz w:val="22"/>
                <w:szCs w:val="22"/>
              </w:rPr>
            </w:pPr>
            <w:r w:rsidRPr="00DD2F66">
              <w:rPr>
                <w:color w:val="000000"/>
                <w:sz w:val="22"/>
                <w:szCs w:val="22"/>
              </w:rPr>
              <w:t>42</w:t>
            </w:r>
          </w:p>
        </w:tc>
        <w:tc>
          <w:tcPr>
            <w:tcW w:w="700" w:type="pct"/>
            <w:noWrap/>
            <w:hideMark/>
          </w:tcPr>
          <w:p w14:paraId="5602E11F" w14:textId="77777777" w:rsidR="00DD2F66" w:rsidRPr="00DD2F66" w:rsidRDefault="00DD2F66" w:rsidP="00DD2F66">
            <w:pPr>
              <w:jc w:val="left"/>
              <w:rPr>
                <w:color w:val="000000"/>
                <w:sz w:val="22"/>
                <w:szCs w:val="22"/>
              </w:rPr>
            </w:pPr>
            <w:r w:rsidRPr="00DD2F66">
              <w:rPr>
                <w:color w:val="000000"/>
                <w:sz w:val="22"/>
                <w:szCs w:val="22"/>
              </w:rPr>
              <w:t>54:30:023601:82</w:t>
            </w:r>
          </w:p>
        </w:tc>
        <w:tc>
          <w:tcPr>
            <w:tcW w:w="371" w:type="pct"/>
            <w:noWrap/>
            <w:hideMark/>
          </w:tcPr>
          <w:p w14:paraId="4783502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3A7E07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A5AC9FD" w14:textId="77777777" w:rsidR="00DD2F66" w:rsidRPr="00DD2F66" w:rsidRDefault="00DD2F66" w:rsidP="00DD2F66">
            <w:pPr>
              <w:jc w:val="left"/>
              <w:rPr>
                <w:color w:val="000000"/>
                <w:sz w:val="22"/>
                <w:szCs w:val="22"/>
              </w:rPr>
            </w:pPr>
          </w:p>
        </w:tc>
        <w:tc>
          <w:tcPr>
            <w:tcW w:w="988" w:type="pct"/>
            <w:noWrap/>
            <w:hideMark/>
          </w:tcPr>
          <w:p w14:paraId="7803AE7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0484CD1" w14:textId="77777777" w:rsidR="00DD2F66" w:rsidRPr="00DD2F66" w:rsidRDefault="00DD2F66" w:rsidP="00DD2F66">
            <w:pPr>
              <w:jc w:val="left"/>
              <w:rPr>
                <w:color w:val="000000"/>
                <w:sz w:val="22"/>
                <w:szCs w:val="22"/>
              </w:rPr>
            </w:pPr>
          </w:p>
        </w:tc>
      </w:tr>
      <w:tr w:rsidR="00DD2F66" w:rsidRPr="00DD2F66" w14:paraId="78B4BE3A" w14:textId="77777777" w:rsidTr="00DD2F66">
        <w:tblPrEx>
          <w:jc w:val="left"/>
          <w:tblCellMar>
            <w:right w:w="108" w:type="dxa"/>
          </w:tblCellMar>
        </w:tblPrEx>
        <w:tc>
          <w:tcPr>
            <w:tcW w:w="277" w:type="pct"/>
            <w:noWrap/>
            <w:hideMark/>
          </w:tcPr>
          <w:p w14:paraId="13B7100E" w14:textId="77777777" w:rsidR="00DD2F66" w:rsidRPr="00DD2F66" w:rsidRDefault="00DD2F66" w:rsidP="00DD2F66">
            <w:pPr>
              <w:jc w:val="right"/>
              <w:rPr>
                <w:color w:val="000000"/>
                <w:sz w:val="22"/>
                <w:szCs w:val="22"/>
              </w:rPr>
            </w:pPr>
            <w:r w:rsidRPr="00DD2F66">
              <w:rPr>
                <w:color w:val="000000"/>
                <w:sz w:val="22"/>
                <w:szCs w:val="22"/>
              </w:rPr>
              <w:t>43</w:t>
            </w:r>
          </w:p>
        </w:tc>
        <w:tc>
          <w:tcPr>
            <w:tcW w:w="700" w:type="pct"/>
            <w:noWrap/>
            <w:hideMark/>
          </w:tcPr>
          <w:p w14:paraId="70EF92D1" w14:textId="77777777" w:rsidR="00DD2F66" w:rsidRPr="00DD2F66" w:rsidRDefault="00DD2F66" w:rsidP="00DD2F66">
            <w:pPr>
              <w:jc w:val="left"/>
              <w:rPr>
                <w:color w:val="000000"/>
                <w:sz w:val="22"/>
                <w:szCs w:val="22"/>
              </w:rPr>
            </w:pPr>
            <w:r w:rsidRPr="00DD2F66">
              <w:rPr>
                <w:color w:val="000000"/>
                <w:sz w:val="22"/>
                <w:szCs w:val="22"/>
              </w:rPr>
              <w:t>54:30:023601:83</w:t>
            </w:r>
          </w:p>
        </w:tc>
        <w:tc>
          <w:tcPr>
            <w:tcW w:w="371" w:type="pct"/>
            <w:noWrap/>
            <w:hideMark/>
          </w:tcPr>
          <w:p w14:paraId="31E062CC"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083B042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B1B100D" w14:textId="77777777" w:rsidR="00DD2F66" w:rsidRPr="00DD2F66" w:rsidRDefault="00DD2F66" w:rsidP="00DD2F66">
            <w:pPr>
              <w:jc w:val="left"/>
              <w:rPr>
                <w:color w:val="000000"/>
                <w:sz w:val="22"/>
                <w:szCs w:val="22"/>
              </w:rPr>
            </w:pPr>
          </w:p>
        </w:tc>
        <w:tc>
          <w:tcPr>
            <w:tcW w:w="988" w:type="pct"/>
            <w:noWrap/>
            <w:hideMark/>
          </w:tcPr>
          <w:p w14:paraId="3843B24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81BAC7C" w14:textId="77777777" w:rsidR="00DD2F66" w:rsidRPr="00DD2F66" w:rsidRDefault="00DD2F66" w:rsidP="00DD2F66">
            <w:pPr>
              <w:jc w:val="left"/>
              <w:rPr>
                <w:color w:val="000000"/>
                <w:sz w:val="22"/>
                <w:szCs w:val="22"/>
              </w:rPr>
            </w:pPr>
          </w:p>
        </w:tc>
      </w:tr>
      <w:tr w:rsidR="00DD2F66" w:rsidRPr="00DD2F66" w14:paraId="61CF85FD" w14:textId="77777777" w:rsidTr="00DD2F66">
        <w:tblPrEx>
          <w:jc w:val="left"/>
          <w:tblCellMar>
            <w:right w:w="108" w:type="dxa"/>
          </w:tblCellMar>
        </w:tblPrEx>
        <w:tc>
          <w:tcPr>
            <w:tcW w:w="277" w:type="pct"/>
            <w:noWrap/>
            <w:hideMark/>
          </w:tcPr>
          <w:p w14:paraId="48F2A537" w14:textId="77777777" w:rsidR="00DD2F66" w:rsidRPr="00DD2F66" w:rsidRDefault="00DD2F66" w:rsidP="00DD2F66">
            <w:pPr>
              <w:jc w:val="right"/>
              <w:rPr>
                <w:color w:val="000000"/>
                <w:sz w:val="22"/>
                <w:szCs w:val="22"/>
              </w:rPr>
            </w:pPr>
            <w:r w:rsidRPr="00DD2F66">
              <w:rPr>
                <w:color w:val="000000"/>
                <w:sz w:val="22"/>
                <w:szCs w:val="22"/>
              </w:rPr>
              <w:t>44</w:t>
            </w:r>
          </w:p>
        </w:tc>
        <w:tc>
          <w:tcPr>
            <w:tcW w:w="700" w:type="pct"/>
            <w:noWrap/>
            <w:hideMark/>
          </w:tcPr>
          <w:p w14:paraId="1FB9096C" w14:textId="77777777" w:rsidR="00DD2F66" w:rsidRPr="00DD2F66" w:rsidRDefault="00DD2F66" w:rsidP="00DD2F66">
            <w:pPr>
              <w:jc w:val="left"/>
              <w:rPr>
                <w:color w:val="000000"/>
                <w:sz w:val="22"/>
                <w:szCs w:val="22"/>
              </w:rPr>
            </w:pPr>
            <w:r w:rsidRPr="00DD2F66">
              <w:rPr>
                <w:color w:val="000000"/>
                <w:sz w:val="22"/>
                <w:szCs w:val="22"/>
              </w:rPr>
              <w:t>54:30:023601:86</w:t>
            </w:r>
          </w:p>
        </w:tc>
        <w:tc>
          <w:tcPr>
            <w:tcW w:w="371" w:type="pct"/>
            <w:noWrap/>
            <w:hideMark/>
          </w:tcPr>
          <w:p w14:paraId="18AB30E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A80D2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B26F953" w14:textId="77777777" w:rsidR="00DD2F66" w:rsidRPr="00DD2F66" w:rsidRDefault="00DD2F66" w:rsidP="00DD2F66">
            <w:pPr>
              <w:jc w:val="left"/>
              <w:rPr>
                <w:color w:val="000000"/>
                <w:sz w:val="22"/>
                <w:szCs w:val="22"/>
              </w:rPr>
            </w:pPr>
          </w:p>
        </w:tc>
        <w:tc>
          <w:tcPr>
            <w:tcW w:w="988" w:type="pct"/>
            <w:noWrap/>
            <w:hideMark/>
          </w:tcPr>
          <w:p w14:paraId="6137BB1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2116EAC" w14:textId="77777777" w:rsidR="00DD2F66" w:rsidRPr="00DD2F66" w:rsidRDefault="00DD2F66" w:rsidP="00DD2F66">
            <w:pPr>
              <w:jc w:val="left"/>
              <w:rPr>
                <w:color w:val="000000"/>
                <w:sz w:val="22"/>
                <w:szCs w:val="22"/>
              </w:rPr>
            </w:pPr>
          </w:p>
        </w:tc>
      </w:tr>
      <w:tr w:rsidR="00DD2F66" w:rsidRPr="00DD2F66" w14:paraId="7193E99A" w14:textId="77777777" w:rsidTr="00DD2F66">
        <w:tblPrEx>
          <w:jc w:val="left"/>
          <w:tblCellMar>
            <w:right w:w="108" w:type="dxa"/>
          </w:tblCellMar>
        </w:tblPrEx>
        <w:tc>
          <w:tcPr>
            <w:tcW w:w="277" w:type="pct"/>
            <w:noWrap/>
            <w:hideMark/>
          </w:tcPr>
          <w:p w14:paraId="71541C04" w14:textId="77777777" w:rsidR="00DD2F66" w:rsidRPr="00DD2F66" w:rsidRDefault="00DD2F66" w:rsidP="00DD2F66">
            <w:pPr>
              <w:jc w:val="right"/>
              <w:rPr>
                <w:color w:val="000000"/>
                <w:sz w:val="22"/>
                <w:szCs w:val="22"/>
              </w:rPr>
            </w:pPr>
            <w:r w:rsidRPr="00DD2F66">
              <w:rPr>
                <w:color w:val="000000"/>
                <w:sz w:val="22"/>
                <w:szCs w:val="22"/>
              </w:rPr>
              <w:t>45</w:t>
            </w:r>
          </w:p>
        </w:tc>
        <w:tc>
          <w:tcPr>
            <w:tcW w:w="700" w:type="pct"/>
            <w:noWrap/>
            <w:hideMark/>
          </w:tcPr>
          <w:p w14:paraId="42C3AEE1" w14:textId="77777777" w:rsidR="00DD2F66" w:rsidRPr="00DD2F66" w:rsidRDefault="00DD2F66" w:rsidP="00DD2F66">
            <w:pPr>
              <w:jc w:val="left"/>
              <w:rPr>
                <w:color w:val="000000"/>
                <w:sz w:val="22"/>
                <w:szCs w:val="22"/>
              </w:rPr>
            </w:pPr>
            <w:r w:rsidRPr="00DD2F66">
              <w:rPr>
                <w:color w:val="000000"/>
                <w:sz w:val="22"/>
                <w:szCs w:val="22"/>
              </w:rPr>
              <w:t>54:30:023601:87</w:t>
            </w:r>
          </w:p>
        </w:tc>
        <w:tc>
          <w:tcPr>
            <w:tcW w:w="371" w:type="pct"/>
            <w:noWrap/>
            <w:hideMark/>
          </w:tcPr>
          <w:p w14:paraId="6818B717"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1734E6E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8A8421" w14:textId="77777777" w:rsidR="00DD2F66" w:rsidRPr="00DD2F66" w:rsidRDefault="00DD2F66" w:rsidP="00DD2F66">
            <w:pPr>
              <w:jc w:val="left"/>
              <w:rPr>
                <w:color w:val="000000"/>
                <w:sz w:val="22"/>
                <w:szCs w:val="22"/>
              </w:rPr>
            </w:pPr>
          </w:p>
        </w:tc>
        <w:tc>
          <w:tcPr>
            <w:tcW w:w="988" w:type="pct"/>
            <w:noWrap/>
            <w:hideMark/>
          </w:tcPr>
          <w:p w14:paraId="53FBD4E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F22B558" w14:textId="77777777" w:rsidR="00DD2F66" w:rsidRPr="00DD2F66" w:rsidRDefault="00DD2F66" w:rsidP="00DD2F66">
            <w:pPr>
              <w:jc w:val="left"/>
              <w:rPr>
                <w:color w:val="000000"/>
                <w:sz w:val="22"/>
                <w:szCs w:val="22"/>
              </w:rPr>
            </w:pPr>
          </w:p>
        </w:tc>
      </w:tr>
      <w:tr w:rsidR="00DD2F66" w:rsidRPr="00DD2F66" w14:paraId="506C0184" w14:textId="77777777" w:rsidTr="00DD2F66">
        <w:tblPrEx>
          <w:jc w:val="left"/>
          <w:tblCellMar>
            <w:right w:w="108" w:type="dxa"/>
          </w:tblCellMar>
        </w:tblPrEx>
        <w:tc>
          <w:tcPr>
            <w:tcW w:w="277" w:type="pct"/>
            <w:noWrap/>
            <w:hideMark/>
          </w:tcPr>
          <w:p w14:paraId="5275A3DE" w14:textId="77777777" w:rsidR="00DD2F66" w:rsidRPr="00DD2F66" w:rsidRDefault="00DD2F66" w:rsidP="00DD2F66">
            <w:pPr>
              <w:jc w:val="right"/>
              <w:rPr>
                <w:color w:val="000000"/>
                <w:sz w:val="22"/>
                <w:szCs w:val="22"/>
              </w:rPr>
            </w:pPr>
            <w:r w:rsidRPr="00DD2F66">
              <w:rPr>
                <w:color w:val="000000"/>
                <w:sz w:val="22"/>
                <w:szCs w:val="22"/>
              </w:rPr>
              <w:t>46</w:t>
            </w:r>
          </w:p>
        </w:tc>
        <w:tc>
          <w:tcPr>
            <w:tcW w:w="700" w:type="pct"/>
            <w:noWrap/>
            <w:hideMark/>
          </w:tcPr>
          <w:p w14:paraId="061C5D49" w14:textId="77777777" w:rsidR="00DD2F66" w:rsidRPr="00DD2F66" w:rsidRDefault="00DD2F66" w:rsidP="00DD2F66">
            <w:pPr>
              <w:jc w:val="left"/>
              <w:rPr>
                <w:color w:val="000000"/>
                <w:sz w:val="22"/>
                <w:szCs w:val="22"/>
              </w:rPr>
            </w:pPr>
            <w:r w:rsidRPr="00DD2F66">
              <w:rPr>
                <w:color w:val="000000"/>
                <w:sz w:val="22"/>
                <w:szCs w:val="22"/>
              </w:rPr>
              <w:t>54:30:023601:88</w:t>
            </w:r>
          </w:p>
        </w:tc>
        <w:tc>
          <w:tcPr>
            <w:tcW w:w="371" w:type="pct"/>
            <w:noWrap/>
            <w:hideMark/>
          </w:tcPr>
          <w:p w14:paraId="093360A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30EF9A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08C2421" w14:textId="77777777" w:rsidR="00DD2F66" w:rsidRPr="00DD2F66" w:rsidRDefault="00DD2F66" w:rsidP="00DD2F66">
            <w:pPr>
              <w:jc w:val="left"/>
              <w:rPr>
                <w:color w:val="000000"/>
                <w:sz w:val="22"/>
                <w:szCs w:val="22"/>
              </w:rPr>
            </w:pPr>
          </w:p>
        </w:tc>
        <w:tc>
          <w:tcPr>
            <w:tcW w:w="988" w:type="pct"/>
            <w:noWrap/>
            <w:hideMark/>
          </w:tcPr>
          <w:p w14:paraId="5B52E31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5E01400" w14:textId="77777777" w:rsidR="00DD2F66" w:rsidRPr="00DD2F66" w:rsidRDefault="00DD2F66" w:rsidP="00DD2F66">
            <w:pPr>
              <w:jc w:val="left"/>
              <w:rPr>
                <w:color w:val="000000"/>
                <w:sz w:val="22"/>
                <w:szCs w:val="22"/>
              </w:rPr>
            </w:pPr>
          </w:p>
        </w:tc>
      </w:tr>
      <w:tr w:rsidR="00DD2F66" w:rsidRPr="00DD2F66" w14:paraId="380C4FCC" w14:textId="77777777" w:rsidTr="00DD2F66">
        <w:tblPrEx>
          <w:jc w:val="left"/>
          <w:tblCellMar>
            <w:right w:w="108" w:type="dxa"/>
          </w:tblCellMar>
        </w:tblPrEx>
        <w:tc>
          <w:tcPr>
            <w:tcW w:w="277" w:type="pct"/>
            <w:noWrap/>
            <w:hideMark/>
          </w:tcPr>
          <w:p w14:paraId="5A8303A9" w14:textId="77777777" w:rsidR="00DD2F66" w:rsidRPr="00DD2F66" w:rsidRDefault="00DD2F66" w:rsidP="00DD2F66">
            <w:pPr>
              <w:jc w:val="right"/>
              <w:rPr>
                <w:color w:val="000000"/>
                <w:sz w:val="22"/>
                <w:szCs w:val="22"/>
              </w:rPr>
            </w:pPr>
            <w:r w:rsidRPr="00DD2F66">
              <w:rPr>
                <w:color w:val="000000"/>
                <w:sz w:val="22"/>
                <w:szCs w:val="22"/>
              </w:rPr>
              <w:t>47</w:t>
            </w:r>
          </w:p>
        </w:tc>
        <w:tc>
          <w:tcPr>
            <w:tcW w:w="700" w:type="pct"/>
            <w:noWrap/>
            <w:hideMark/>
          </w:tcPr>
          <w:p w14:paraId="6F305B02" w14:textId="77777777" w:rsidR="00DD2F66" w:rsidRPr="00DD2F66" w:rsidRDefault="00DD2F66" w:rsidP="00DD2F66">
            <w:pPr>
              <w:jc w:val="left"/>
              <w:rPr>
                <w:color w:val="000000"/>
                <w:sz w:val="22"/>
                <w:szCs w:val="22"/>
              </w:rPr>
            </w:pPr>
            <w:r w:rsidRPr="00DD2F66">
              <w:rPr>
                <w:color w:val="000000"/>
                <w:sz w:val="22"/>
                <w:szCs w:val="22"/>
              </w:rPr>
              <w:t>54:30:023601:91</w:t>
            </w:r>
          </w:p>
        </w:tc>
        <w:tc>
          <w:tcPr>
            <w:tcW w:w="371" w:type="pct"/>
            <w:noWrap/>
            <w:hideMark/>
          </w:tcPr>
          <w:p w14:paraId="2D205C2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D7C2AE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F866E28" w14:textId="77777777" w:rsidR="00DD2F66" w:rsidRPr="00DD2F66" w:rsidRDefault="00DD2F66" w:rsidP="00DD2F66">
            <w:pPr>
              <w:jc w:val="left"/>
              <w:rPr>
                <w:color w:val="000000"/>
                <w:sz w:val="22"/>
                <w:szCs w:val="22"/>
              </w:rPr>
            </w:pPr>
          </w:p>
        </w:tc>
        <w:tc>
          <w:tcPr>
            <w:tcW w:w="988" w:type="pct"/>
            <w:noWrap/>
            <w:hideMark/>
          </w:tcPr>
          <w:p w14:paraId="533CBBA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BF74483" w14:textId="77777777" w:rsidR="00DD2F66" w:rsidRPr="00DD2F66" w:rsidRDefault="00DD2F66" w:rsidP="00DD2F66">
            <w:pPr>
              <w:jc w:val="left"/>
              <w:rPr>
                <w:color w:val="000000"/>
                <w:sz w:val="22"/>
                <w:szCs w:val="22"/>
              </w:rPr>
            </w:pPr>
          </w:p>
        </w:tc>
      </w:tr>
      <w:tr w:rsidR="00DD2F66" w:rsidRPr="00DD2F66" w14:paraId="3E48050C" w14:textId="77777777" w:rsidTr="00DD2F66">
        <w:tblPrEx>
          <w:jc w:val="left"/>
          <w:tblCellMar>
            <w:right w:w="108" w:type="dxa"/>
          </w:tblCellMar>
        </w:tblPrEx>
        <w:tc>
          <w:tcPr>
            <w:tcW w:w="277" w:type="pct"/>
            <w:noWrap/>
            <w:hideMark/>
          </w:tcPr>
          <w:p w14:paraId="4B5E28C3" w14:textId="77777777" w:rsidR="00DD2F66" w:rsidRPr="00DD2F66" w:rsidRDefault="00DD2F66" w:rsidP="00DD2F66">
            <w:pPr>
              <w:jc w:val="right"/>
              <w:rPr>
                <w:color w:val="000000"/>
                <w:sz w:val="22"/>
                <w:szCs w:val="22"/>
              </w:rPr>
            </w:pPr>
            <w:r w:rsidRPr="00DD2F66">
              <w:rPr>
                <w:color w:val="000000"/>
                <w:sz w:val="22"/>
                <w:szCs w:val="22"/>
              </w:rPr>
              <w:t>48</w:t>
            </w:r>
          </w:p>
        </w:tc>
        <w:tc>
          <w:tcPr>
            <w:tcW w:w="700" w:type="pct"/>
            <w:noWrap/>
            <w:hideMark/>
          </w:tcPr>
          <w:p w14:paraId="764EB101" w14:textId="77777777" w:rsidR="00DD2F66" w:rsidRPr="00DD2F66" w:rsidRDefault="00DD2F66" w:rsidP="00DD2F66">
            <w:pPr>
              <w:jc w:val="left"/>
              <w:rPr>
                <w:color w:val="000000"/>
                <w:sz w:val="22"/>
                <w:szCs w:val="22"/>
              </w:rPr>
            </w:pPr>
            <w:r w:rsidRPr="00DD2F66">
              <w:rPr>
                <w:color w:val="000000"/>
                <w:sz w:val="22"/>
                <w:szCs w:val="22"/>
              </w:rPr>
              <w:t>54:30:023601:92</w:t>
            </w:r>
          </w:p>
        </w:tc>
        <w:tc>
          <w:tcPr>
            <w:tcW w:w="371" w:type="pct"/>
            <w:noWrap/>
            <w:hideMark/>
          </w:tcPr>
          <w:p w14:paraId="43E9705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D87B8E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ACD8D6D" w14:textId="77777777" w:rsidR="00DD2F66" w:rsidRPr="00DD2F66" w:rsidRDefault="00DD2F66" w:rsidP="00DD2F66">
            <w:pPr>
              <w:jc w:val="left"/>
              <w:rPr>
                <w:color w:val="000000"/>
                <w:sz w:val="22"/>
                <w:szCs w:val="22"/>
              </w:rPr>
            </w:pPr>
          </w:p>
        </w:tc>
        <w:tc>
          <w:tcPr>
            <w:tcW w:w="988" w:type="pct"/>
            <w:noWrap/>
            <w:hideMark/>
          </w:tcPr>
          <w:p w14:paraId="0AB74CD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50C91F4" w14:textId="77777777" w:rsidR="00DD2F66" w:rsidRPr="00DD2F66" w:rsidRDefault="00DD2F66" w:rsidP="00DD2F66">
            <w:pPr>
              <w:jc w:val="left"/>
              <w:rPr>
                <w:color w:val="000000"/>
                <w:sz w:val="22"/>
                <w:szCs w:val="22"/>
              </w:rPr>
            </w:pPr>
          </w:p>
        </w:tc>
      </w:tr>
      <w:tr w:rsidR="00DD2F66" w:rsidRPr="00DD2F66" w14:paraId="5B15C16B" w14:textId="77777777" w:rsidTr="00DD2F66">
        <w:tblPrEx>
          <w:jc w:val="left"/>
          <w:tblCellMar>
            <w:right w:w="108" w:type="dxa"/>
          </w:tblCellMar>
        </w:tblPrEx>
        <w:tc>
          <w:tcPr>
            <w:tcW w:w="277" w:type="pct"/>
            <w:noWrap/>
            <w:hideMark/>
          </w:tcPr>
          <w:p w14:paraId="6BF67B2B" w14:textId="77777777" w:rsidR="00DD2F66" w:rsidRPr="00DD2F66" w:rsidRDefault="00DD2F66" w:rsidP="00DD2F66">
            <w:pPr>
              <w:jc w:val="right"/>
              <w:rPr>
                <w:color w:val="000000"/>
                <w:sz w:val="22"/>
                <w:szCs w:val="22"/>
              </w:rPr>
            </w:pPr>
            <w:r w:rsidRPr="00DD2F66">
              <w:rPr>
                <w:color w:val="000000"/>
                <w:sz w:val="22"/>
                <w:szCs w:val="22"/>
              </w:rPr>
              <w:t>49</w:t>
            </w:r>
          </w:p>
        </w:tc>
        <w:tc>
          <w:tcPr>
            <w:tcW w:w="700" w:type="pct"/>
            <w:noWrap/>
            <w:hideMark/>
          </w:tcPr>
          <w:p w14:paraId="69E00A58" w14:textId="77777777" w:rsidR="00DD2F66" w:rsidRPr="00DD2F66" w:rsidRDefault="00DD2F66" w:rsidP="00DD2F66">
            <w:pPr>
              <w:jc w:val="left"/>
              <w:rPr>
                <w:color w:val="000000"/>
                <w:sz w:val="22"/>
                <w:szCs w:val="22"/>
              </w:rPr>
            </w:pPr>
            <w:r w:rsidRPr="00DD2F66">
              <w:rPr>
                <w:color w:val="000000"/>
                <w:sz w:val="22"/>
                <w:szCs w:val="22"/>
              </w:rPr>
              <w:t>54:30:023601:93</w:t>
            </w:r>
          </w:p>
        </w:tc>
        <w:tc>
          <w:tcPr>
            <w:tcW w:w="371" w:type="pct"/>
            <w:noWrap/>
            <w:hideMark/>
          </w:tcPr>
          <w:p w14:paraId="52F9B73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0F5E23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3F424C9" w14:textId="77777777" w:rsidR="00DD2F66" w:rsidRPr="00DD2F66" w:rsidRDefault="00DD2F66" w:rsidP="00DD2F66">
            <w:pPr>
              <w:jc w:val="left"/>
              <w:rPr>
                <w:color w:val="000000"/>
                <w:sz w:val="22"/>
                <w:szCs w:val="22"/>
              </w:rPr>
            </w:pPr>
          </w:p>
        </w:tc>
        <w:tc>
          <w:tcPr>
            <w:tcW w:w="988" w:type="pct"/>
            <w:noWrap/>
            <w:hideMark/>
          </w:tcPr>
          <w:p w14:paraId="4833ED7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B29BBC9" w14:textId="77777777" w:rsidR="00DD2F66" w:rsidRPr="00DD2F66" w:rsidRDefault="00DD2F66" w:rsidP="00DD2F66">
            <w:pPr>
              <w:jc w:val="left"/>
              <w:rPr>
                <w:color w:val="000000"/>
                <w:sz w:val="22"/>
                <w:szCs w:val="22"/>
              </w:rPr>
            </w:pPr>
          </w:p>
        </w:tc>
      </w:tr>
      <w:tr w:rsidR="00DD2F66" w:rsidRPr="00DD2F66" w14:paraId="1FC6B793" w14:textId="77777777" w:rsidTr="00DD2F66">
        <w:tblPrEx>
          <w:jc w:val="left"/>
          <w:tblCellMar>
            <w:right w:w="108" w:type="dxa"/>
          </w:tblCellMar>
        </w:tblPrEx>
        <w:tc>
          <w:tcPr>
            <w:tcW w:w="277" w:type="pct"/>
            <w:noWrap/>
            <w:hideMark/>
          </w:tcPr>
          <w:p w14:paraId="6CAA16EF" w14:textId="77777777" w:rsidR="00DD2F66" w:rsidRPr="00DD2F66" w:rsidRDefault="00DD2F66" w:rsidP="00DD2F66">
            <w:pPr>
              <w:jc w:val="right"/>
              <w:rPr>
                <w:color w:val="000000"/>
                <w:sz w:val="22"/>
                <w:szCs w:val="22"/>
              </w:rPr>
            </w:pPr>
            <w:r w:rsidRPr="00DD2F66">
              <w:rPr>
                <w:color w:val="000000"/>
                <w:sz w:val="22"/>
                <w:szCs w:val="22"/>
              </w:rPr>
              <w:t>50</w:t>
            </w:r>
          </w:p>
        </w:tc>
        <w:tc>
          <w:tcPr>
            <w:tcW w:w="700" w:type="pct"/>
            <w:noWrap/>
            <w:hideMark/>
          </w:tcPr>
          <w:p w14:paraId="543ED2B2" w14:textId="77777777" w:rsidR="00DD2F66" w:rsidRPr="00DD2F66" w:rsidRDefault="00DD2F66" w:rsidP="00DD2F66">
            <w:pPr>
              <w:jc w:val="left"/>
              <w:rPr>
                <w:color w:val="000000"/>
                <w:sz w:val="22"/>
                <w:szCs w:val="22"/>
              </w:rPr>
            </w:pPr>
            <w:r w:rsidRPr="00DD2F66">
              <w:rPr>
                <w:color w:val="000000"/>
                <w:sz w:val="22"/>
                <w:szCs w:val="22"/>
              </w:rPr>
              <w:t>54:30:023601:94</w:t>
            </w:r>
          </w:p>
        </w:tc>
        <w:tc>
          <w:tcPr>
            <w:tcW w:w="371" w:type="pct"/>
            <w:noWrap/>
            <w:hideMark/>
          </w:tcPr>
          <w:p w14:paraId="0925EAE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EB0890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58518AD" w14:textId="77777777" w:rsidR="00DD2F66" w:rsidRPr="00DD2F66" w:rsidRDefault="00DD2F66" w:rsidP="00DD2F66">
            <w:pPr>
              <w:jc w:val="left"/>
              <w:rPr>
                <w:color w:val="000000"/>
                <w:sz w:val="22"/>
                <w:szCs w:val="22"/>
              </w:rPr>
            </w:pPr>
          </w:p>
        </w:tc>
        <w:tc>
          <w:tcPr>
            <w:tcW w:w="988" w:type="pct"/>
            <w:noWrap/>
            <w:hideMark/>
          </w:tcPr>
          <w:p w14:paraId="7E105D7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DF90E6" w14:textId="77777777" w:rsidR="00DD2F66" w:rsidRPr="00DD2F66" w:rsidRDefault="00DD2F66" w:rsidP="00DD2F66">
            <w:pPr>
              <w:jc w:val="left"/>
              <w:rPr>
                <w:color w:val="000000"/>
                <w:sz w:val="22"/>
                <w:szCs w:val="22"/>
              </w:rPr>
            </w:pPr>
          </w:p>
        </w:tc>
      </w:tr>
      <w:tr w:rsidR="00DD2F66" w:rsidRPr="00DD2F66" w14:paraId="613704E1" w14:textId="77777777" w:rsidTr="00DD2F66">
        <w:tblPrEx>
          <w:jc w:val="left"/>
          <w:tblCellMar>
            <w:right w:w="108" w:type="dxa"/>
          </w:tblCellMar>
        </w:tblPrEx>
        <w:tc>
          <w:tcPr>
            <w:tcW w:w="277" w:type="pct"/>
            <w:noWrap/>
            <w:hideMark/>
          </w:tcPr>
          <w:p w14:paraId="257D4B16" w14:textId="77777777" w:rsidR="00DD2F66" w:rsidRPr="00DD2F66" w:rsidRDefault="00DD2F66" w:rsidP="00DD2F66">
            <w:pPr>
              <w:jc w:val="right"/>
              <w:rPr>
                <w:color w:val="000000"/>
                <w:sz w:val="22"/>
                <w:szCs w:val="22"/>
              </w:rPr>
            </w:pPr>
            <w:r w:rsidRPr="00DD2F66">
              <w:rPr>
                <w:color w:val="000000"/>
                <w:sz w:val="22"/>
                <w:szCs w:val="22"/>
              </w:rPr>
              <w:t>51</w:t>
            </w:r>
          </w:p>
        </w:tc>
        <w:tc>
          <w:tcPr>
            <w:tcW w:w="700" w:type="pct"/>
            <w:noWrap/>
            <w:hideMark/>
          </w:tcPr>
          <w:p w14:paraId="52B645CF" w14:textId="77777777" w:rsidR="00DD2F66" w:rsidRPr="00DD2F66" w:rsidRDefault="00DD2F66" w:rsidP="00DD2F66">
            <w:pPr>
              <w:jc w:val="left"/>
              <w:rPr>
                <w:color w:val="000000"/>
                <w:sz w:val="22"/>
                <w:szCs w:val="22"/>
              </w:rPr>
            </w:pPr>
            <w:r w:rsidRPr="00DD2F66">
              <w:rPr>
                <w:color w:val="000000"/>
                <w:sz w:val="22"/>
                <w:szCs w:val="22"/>
              </w:rPr>
              <w:t>54:30:023601:96</w:t>
            </w:r>
          </w:p>
        </w:tc>
        <w:tc>
          <w:tcPr>
            <w:tcW w:w="371" w:type="pct"/>
            <w:noWrap/>
            <w:hideMark/>
          </w:tcPr>
          <w:p w14:paraId="35A1069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D86BA6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A8E7D1" w14:textId="77777777" w:rsidR="00DD2F66" w:rsidRPr="00DD2F66" w:rsidRDefault="00DD2F66" w:rsidP="00DD2F66">
            <w:pPr>
              <w:jc w:val="left"/>
              <w:rPr>
                <w:color w:val="000000"/>
                <w:sz w:val="22"/>
                <w:szCs w:val="22"/>
              </w:rPr>
            </w:pPr>
          </w:p>
        </w:tc>
        <w:tc>
          <w:tcPr>
            <w:tcW w:w="988" w:type="pct"/>
            <w:noWrap/>
            <w:hideMark/>
          </w:tcPr>
          <w:p w14:paraId="4ED208F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AAF46AB" w14:textId="77777777" w:rsidR="00DD2F66" w:rsidRPr="00DD2F66" w:rsidRDefault="00DD2F66" w:rsidP="00DD2F66">
            <w:pPr>
              <w:jc w:val="left"/>
              <w:rPr>
                <w:color w:val="000000"/>
                <w:sz w:val="22"/>
                <w:szCs w:val="22"/>
              </w:rPr>
            </w:pPr>
          </w:p>
        </w:tc>
      </w:tr>
      <w:tr w:rsidR="00DD2F66" w:rsidRPr="00DD2F66" w14:paraId="0FE593F9" w14:textId="77777777" w:rsidTr="00DD2F66">
        <w:tblPrEx>
          <w:jc w:val="left"/>
          <w:tblCellMar>
            <w:right w:w="108" w:type="dxa"/>
          </w:tblCellMar>
        </w:tblPrEx>
        <w:tc>
          <w:tcPr>
            <w:tcW w:w="277" w:type="pct"/>
            <w:noWrap/>
            <w:hideMark/>
          </w:tcPr>
          <w:p w14:paraId="16C3281F" w14:textId="77777777" w:rsidR="00DD2F66" w:rsidRPr="00DD2F66" w:rsidRDefault="00DD2F66" w:rsidP="00DD2F66">
            <w:pPr>
              <w:jc w:val="right"/>
              <w:rPr>
                <w:color w:val="000000"/>
                <w:sz w:val="22"/>
                <w:szCs w:val="22"/>
              </w:rPr>
            </w:pPr>
            <w:r w:rsidRPr="00DD2F66">
              <w:rPr>
                <w:color w:val="000000"/>
                <w:sz w:val="22"/>
                <w:szCs w:val="22"/>
              </w:rPr>
              <w:t>52</w:t>
            </w:r>
          </w:p>
        </w:tc>
        <w:tc>
          <w:tcPr>
            <w:tcW w:w="700" w:type="pct"/>
            <w:noWrap/>
            <w:hideMark/>
          </w:tcPr>
          <w:p w14:paraId="57E6F4D1" w14:textId="77777777" w:rsidR="00DD2F66" w:rsidRPr="00DD2F66" w:rsidRDefault="00DD2F66" w:rsidP="00DD2F66">
            <w:pPr>
              <w:jc w:val="left"/>
              <w:rPr>
                <w:color w:val="000000"/>
                <w:sz w:val="22"/>
                <w:szCs w:val="22"/>
              </w:rPr>
            </w:pPr>
            <w:r w:rsidRPr="00DD2F66">
              <w:rPr>
                <w:color w:val="000000"/>
                <w:sz w:val="22"/>
                <w:szCs w:val="22"/>
              </w:rPr>
              <w:t>54:30:023601:97</w:t>
            </w:r>
          </w:p>
        </w:tc>
        <w:tc>
          <w:tcPr>
            <w:tcW w:w="371" w:type="pct"/>
            <w:noWrap/>
            <w:hideMark/>
          </w:tcPr>
          <w:p w14:paraId="524AE1AC"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1DC064F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8EE3DA1" w14:textId="77777777" w:rsidR="00DD2F66" w:rsidRPr="00DD2F66" w:rsidRDefault="00DD2F66" w:rsidP="00DD2F66">
            <w:pPr>
              <w:jc w:val="left"/>
              <w:rPr>
                <w:color w:val="000000"/>
                <w:sz w:val="22"/>
                <w:szCs w:val="22"/>
              </w:rPr>
            </w:pPr>
          </w:p>
        </w:tc>
        <w:tc>
          <w:tcPr>
            <w:tcW w:w="988" w:type="pct"/>
            <w:noWrap/>
            <w:hideMark/>
          </w:tcPr>
          <w:p w14:paraId="66BF4AE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3A8DAFA" w14:textId="77777777" w:rsidR="00DD2F66" w:rsidRPr="00DD2F66" w:rsidRDefault="00DD2F66" w:rsidP="00DD2F66">
            <w:pPr>
              <w:jc w:val="left"/>
              <w:rPr>
                <w:color w:val="000000"/>
                <w:sz w:val="22"/>
                <w:szCs w:val="22"/>
              </w:rPr>
            </w:pPr>
          </w:p>
        </w:tc>
      </w:tr>
      <w:tr w:rsidR="00DD2F66" w:rsidRPr="00DD2F66" w14:paraId="617B4DE6" w14:textId="77777777" w:rsidTr="00DD2F66">
        <w:tblPrEx>
          <w:jc w:val="left"/>
          <w:tblCellMar>
            <w:right w:w="108" w:type="dxa"/>
          </w:tblCellMar>
        </w:tblPrEx>
        <w:tc>
          <w:tcPr>
            <w:tcW w:w="277" w:type="pct"/>
            <w:noWrap/>
            <w:hideMark/>
          </w:tcPr>
          <w:p w14:paraId="756A6130" w14:textId="77777777" w:rsidR="00DD2F66" w:rsidRPr="00DD2F66" w:rsidRDefault="00DD2F66" w:rsidP="00DD2F66">
            <w:pPr>
              <w:jc w:val="right"/>
              <w:rPr>
                <w:color w:val="000000"/>
                <w:sz w:val="22"/>
                <w:szCs w:val="22"/>
              </w:rPr>
            </w:pPr>
            <w:r w:rsidRPr="00DD2F66">
              <w:rPr>
                <w:color w:val="000000"/>
                <w:sz w:val="22"/>
                <w:szCs w:val="22"/>
              </w:rPr>
              <w:t>53</w:t>
            </w:r>
          </w:p>
        </w:tc>
        <w:tc>
          <w:tcPr>
            <w:tcW w:w="700" w:type="pct"/>
            <w:noWrap/>
            <w:hideMark/>
          </w:tcPr>
          <w:p w14:paraId="0D1F7550" w14:textId="77777777" w:rsidR="00DD2F66" w:rsidRPr="00DD2F66" w:rsidRDefault="00DD2F66" w:rsidP="00DD2F66">
            <w:pPr>
              <w:jc w:val="left"/>
              <w:rPr>
                <w:color w:val="000000"/>
                <w:sz w:val="22"/>
                <w:szCs w:val="22"/>
              </w:rPr>
            </w:pPr>
            <w:r w:rsidRPr="00DD2F66">
              <w:rPr>
                <w:color w:val="000000"/>
                <w:sz w:val="22"/>
                <w:szCs w:val="22"/>
              </w:rPr>
              <w:t>54:30:023601:98</w:t>
            </w:r>
          </w:p>
        </w:tc>
        <w:tc>
          <w:tcPr>
            <w:tcW w:w="371" w:type="pct"/>
            <w:noWrap/>
            <w:hideMark/>
          </w:tcPr>
          <w:p w14:paraId="0AE42FBE"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6F084FE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CEE66DA" w14:textId="77777777" w:rsidR="00DD2F66" w:rsidRPr="00DD2F66" w:rsidRDefault="00DD2F66" w:rsidP="00DD2F66">
            <w:pPr>
              <w:jc w:val="left"/>
              <w:rPr>
                <w:color w:val="000000"/>
                <w:sz w:val="22"/>
                <w:szCs w:val="22"/>
              </w:rPr>
            </w:pPr>
          </w:p>
        </w:tc>
        <w:tc>
          <w:tcPr>
            <w:tcW w:w="988" w:type="pct"/>
            <w:noWrap/>
            <w:hideMark/>
          </w:tcPr>
          <w:p w14:paraId="50EC7E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BDF561" w14:textId="77777777" w:rsidR="00DD2F66" w:rsidRPr="00DD2F66" w:rsidRDefault="00DD2F66" w:rsidP="00DD2F66">
            <w:pPr>
              <w:jc w:val="left"/>
              <w:rPr>
                <w:color w:val="000000"/>
                <w:sz w:val="22"/>
                <w:szCs w:val="22"/>
              </w:rPr>
            </w:pPr>
          </w:p>
        </w:tc>
      </w:tr>
      <w:tr w:rsidR="00DD2F66" w:rsidRPr="00DD2F66" w14:paraId="649FE0D8" w14:textId="77777777" w:rsidTr="00DD2F66">
        <w:tblPrEx>
          <w:jc w:val="left"/>
          <w:tblCellMar>
            <w:right w:w="108" w:type="dxa"/>
          </w:tblCellMar>
        </w:tblPrEx>
        <w:tc>
          <w:tcPr>
            <w:tcW w:w="277" w:type="pct"/>
            <w:noWrap/>
            <w:hideMark/>
          </w:tcPr>
          <w:p w14:paraId="52684B38" w14:textId="77777777" w:rsidR="00DD2F66" w:rsidRPr="00DD2F66" w:rsidRDefault="00DD2F66" w:rsidP="00DD2F66">
            <w:pPr>
              <w:jc w:val="right"/>
              <w:rPr>
                <w:color w:val="000000"/>
                <w:sz w:val="22"/>
                <w:szCs w:val="22"/>
              </w:rPr>
            </w:pPr>
            <w:r w:rsidRPr="00DD2F66">
              <w:rPr>
                <w:color w:val="000000"/>
                <w:sz w:val="22"/>
                <w:szCs w:val="22"/>
              </w:rPr>
              <w:t>54</w:t>
            </w:r>
          </w:p>
        </w:tc>
        <w:tc>
          <w:tcPr>
            <w:tcW w:w="700" w:type="pct"/>
            <w:noWrap/>
            <w:hideMark/>
          </w:tcPr>
          <w:p w14:paraId="061A74F2" w14:textId="77777777" w:rsidR="00DD2F66" w:rsidRPr="00DD2F66" w:rsidRDefault="00DD2F66" w:rsidP="00DD2F66">
            <w:pPr>
              <w:jc w:val="left"/>
              <w:rPr>
                <w:color w:val="000000"/>
                <w:sz w:val="22"/>
                <w:szCs w:val="22"/>
              </w:rPr>
            </w:pPr>
            <w:r w:rsidRPr="00DD2F66">
              <w:rPr>
                <w:color w:val="000000"/>
                <w:sz w:val="22"/>
                <w:szCs w:val="22"/>
              </w:rPr>
              <w:t>54:30:023601:99</w:t>
            </w:r>
          </w:p>
        </w:tc>
        <w:tc>
          <w:tcPr>
            <w:tcW w:w="371" w:type="pct"/>
            <w:noWrap/>
            <w:hideMark/>
          </w:tcPr>
          <w:p w14:paraId="400513F9"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1DDC09C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D70EF37" w14:textId="77777777" w:rsidR="00DD2F66" w:rsidRPr="00DD2F66" w:rsidRDefault="00DD2F66" w:rsidP="00DD2F66">
            <w:pPr>
              <w:jc w:val="left"/>
              <w:rPr>
                <w:color w:val="000000"/>
                <w:sz w:val="22"/>
                <w:szCs w:val="22"/>
              </w:rPr>
            </w:pPr>
          </w:p>
        </w:tc>
        <w:tc>
          <w:tcPr>
            <w:tcW w:w="988" w:type="pct"/>
            <w:noWrap/>
            <w:hideMark/>
          </w:tcPr>
          <w:p w14:paraId="1095E07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0D19DCE" w14:textId="77777777" w:rsidR="00DD2F66" w:rsidRPr="00DD2F66" w:rsidRDefault="00DD2F66" w:rsidP="00DD2F66">
            <w:pPr>
              <w:jc w:val="left"/>
              <w:rPr>
                <w:color w:val="000000"/>
                <w:sz w:val="22"/>
                <w:szCs w:val="22"/>
              </w:rPr>
            </w:pPr>
          </w:p>
        </w:tc>
      </w:tr>
      <w:tr w:rsidR="00DD2F66" w:rsidRPr="00DD2F66" w14:paraId="6107F61F" w14:textId="77777777" w:rsidTr="00DD2F66">
        <w:tblPrEx>
          <w:jc w:val="left"/>
          <w:tblCellMar>
            <w:right w:w="108" w:type="dxa"/>
          </w:tblCellMar>
        </w:tblPrEx>
        <w:tc>
          <w:tcPr>
            <w:tcW w:w="277" w:type="pct"/>
            <w:noWrap/>
            <w:hideMark/>
          </w:tcPr>
          <w:p w14:paraId="6481A5B8" w14:textId="77777777" w:rsidR="00DD2F66" w:rsidRPr="00DD2F66" w:rsidRDefault="00DD2F66" w:rsidP="00DD2F66">
            <w:pPr>
              <w:jc w:val="right"/>
              <w:rPr>
                <w:color w:val="000000"/>
                <w:sz w:val="22"/>
                <w:szCs w:val="22"/>
              </w:rPr>
            </w:pPr>
            <w:r w:rsidRPr="00DD2F66">
              <w:rPr>
                <w:color w:val="000000"/>
                <w:sz w:val="22"/>
                <w:szCs w:val="22"/>
              </w:rPr>
              <w:t>55</w:t>
            </w:r>
          </w:p>
        </w:tc>
        <w:tc>
          <w:tcPr>
            <w:tcW w:w="700" w:type="pct"/>
            <w:noWrap/>
            <w:hideMark/>
          </w:tcPr>
          <w:p w14:paraId="5CBF6938" w14:textId="77777777" w:rsidR="00DD2F66" w:rsidRPr="00DD2F66" w:rsidRDefault="00DD2F66" w:rsidP="00DD2F66">
            <w:pPr>
              <w:jc w:val="left"/>
              <w:rPr>
                <w:color w:val="000000"/>
                <w:sz w:val="22"/>
                <w:szCs w:val="22"/>
              </w:rPr>
            </w:pPr>
            <w:r w:rsidRPr="00DD2F66">
              <w:rPr>
                <w:color w:val="000000"/>
                <w:sz w:val="22"/>
                <w:szCs w:val="22"/>
              </w:rPr>
              <w:t>54:30:027001:752</w:t>
            </w:r>
          </w:p>
        </w:tc>
        <w:tc>
          <w:tcPr>
            <w:tcW w:w="371" w:type="pct"/>
            <w:noWrap/>
            <w:hideMark/>
          </w:tcPr>
          <w:p w14:paraId="36348055" w14:textId="77777777" w:rsidR="00DD2F66" w:rsidRPr="00DD2F66" w:rsidRDefault="00DD2F66" w:rsidP="00DD2F66">
            <w:pPr>
              <w:rPr>
                <w:color w:val="000000"/>
                <w:sz w:val="22"/>
                <w:szCs w:val="22"/>
              </w:rPr>
            </w:pPr>
            <w:r w:rsidRPr="00DD2F66">
              <w:rPr>
                <w:color w:val="000000"/>
                <w:sz w:val="22"/>
                <w:szCs w:val="22"/>
              </w:rPr>
              <w:t>4.85</w:t>
            </w:r>
          </w:p>
        </w:tc>
        <w:tc>
          <w:tcPr>
            <w:tcW w:w="905" w:type="pct"/>
            <w:noWrap/>
            <w:hideMark/>
          </w:tcPr>
          <w:p w14:paraId="172C0171"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0E40073F"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4962C26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6CC8739B" w14:textId="77777777" w:rsidR="00DD2F66" w:rsidRPr="00DD2F66" w:rsidRDefault="00DD2F66" w:rsidP="00DD2F66">
            <w:pPr>
              <w:jc w:val="left"/>
              <w:rPr>
                <w:sz w:val="22"/>
                <w:szCs w:val="22"/>
              </w:rPr>
            </w:pPr>
          </w:p>
        </w:tc>
      </w:tr>
      <w:tr w:rsidR="00DD2F66" w:rsidRPr="00DD2F66" w14:paraId="6CCC7B76" w14:textId="77777777" w:rsidTr="00DD2F66">
        <w:tblPrEx>
          <w:jc w:val="left"/>
          <w:tblCellMar>
            <w:right w:w="108" w:type="dxa"/>
          </w:tblCellMar>
        </w:tblPrEx>
        <w:tc>
          <w:tcPr>
            <w:tcW w:w="277" w:type="pct"/>
            <w:noWrap/>
            <w:hideMark/>
          </w:tcPr>
          <w:p w14:paraId="0979E3FF" w14:textId="77777777" w:rsidR="00DD2F66" w:rsidRPr="00DD2F66" w:rsidRDefault="00DD2F66" w:rsidP="00DD2F66">
            <w:pPr>
              <w:jc w:val="right"/>
              <w:rPr>
                <w:color w:val="000000"/>
                <w:sz w:val="22"/>
                <w:szCs w:val="22"/>
              </w:rPr>
            </w:pPr>
            <w:r w:rsidRPr="00DD2F66">
              <w:rPr>
                <w:color w:val="000000"/>
                <w:sz w:val="22"/>
                <w:szCs w:val="22"/>
              </w:rPr>
              <w:t>56</w:t>
            </w:r>
          </w:p>
        </w:tc>
        <w:tc>
          <w:tcPr>
            <w:tcW w:w="700" w:type="pct"/>
            <w:noWrap/>
            <w:hideMark/>
          </w:tcPr>
          <w:p w14:paraId="242C7439" w14:textId="77777777" w:rsidR="00DD2F66" w:rsidRPr="00DD2F66" w:rsidRDefault="00DD2F66" w:rsidP="00DD2F66">
            <w:pPr>
              <w:jc w:val="left"/>
              <w:rPr>
                <w:color w:val="000000"/>
                <w:sz w:val="22"/>
                <w:szCs w:val="22"/>
              </w:rPr>
            </w:pPr>
            <w:r w:rsidRPr="00DD2F66">
              <w:rPr>
                <w:color w:val="000000"/>
                <w:sz w:val="22"/>
                <w:szCs w:val="22"/>
              </w:rPr>
              <w:t>54:30:027001:753</w:t>
            </w:r>
          </w:p>
        </w:tc>
        <w:tc>
          <w:tcPr>
            <w:tcW w:w="371" w:type="pct"/>
            <w:noWrap/>
            <w:hideMark/>
          </w:tcPr>
          <w:p w14:paraId="5873663A" w14:textId="77777777" w:rsidR="00DD2F66" w:rsidRPr="00DD2F66" w:rsidRDefault="00DD2F66" w:rsidP="00DD2F66">
            <w:pPr>
              <w:rPr>
                <w:color w:val="000000"/>
                <w:sz w:val="22"/>
                <w:szCs w:val="22"/>
              </w:rPr>
            </w:pPr>
            <w:r w:rsidRPr="00DD2F66">
              <w:rPr>
                <w:color w:val="000000"/>
                <w:sz w:val="22"/>
                <w:szCs w:val="22"/>
              </w:rPr>
              <w:t>4.84</w:t>
            </w:r>
          </w:p>
        </w:tc>
        <w:tc>
          <w:tcPr>
            <w:tcW w:w="905" w:type="pct"/>
            <w:noWrap/>
            <w:hideMark/>
          </w:tcPr>
          <w:p w14:paraId="5E25AFC3" w14:textId="77777777" w:rsidR="00DD2F66" w:rsidRPr="00DD2F66" w:rsidRDefault="00DD2F66" w:rsidP="00DD2F66">
            <w:pPr>
              <w:jc w:val="left"/>
              <w:rPr>
                <w:color w:val="000000"/>
                <w:sz w:val="22"/>
                <w:szCs w:val="22"/>
              </w:rPr>
            </w:pPr>
            <w:r w:rsidRPr="00DD2F66">
              <w:rPr>
                <w:color w:val="000000"/>
                <w:sz w:val="22"/>
                <w:szCs w:val="22"/>
              </w:rPr>
              <w:t xml:space="preserve">Земли промышленности, энергетики, транспорта, связи, радиовещания, телевидения, информатики, земли для обеспечения </w:t>
            </w:r>
            <w:r w:rsidRPr="00DD2F66">
              <w:rPr>
                <w:color w:val="000000"/>
                <w:sz w:val="22"/>
                <w:szCs w:val="22"/>
              </w:rPr>
              <w:lastRenderedPageBreak/>
              <w:t>космической деятельности, земли обороны, безопасности и земли иного специального назначения</w:t>
            </w:r>
          </w:p>
        </w:tc>
        <w:tc>
          <w:tcPr>
            <w:tcW w:w="833" w:type="pct"/>
            <w:noWrap/>
            <w:hideMark/>
          </w:tcPr>
          <w:p w14:paraId="66D4ACDF"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07F8C9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6E55CDFE" w14:textId="77777777" w:rsidR="00DD2F66" w:rsidRPr="00DD2F66" w:rsidRDefault="00DD2F66" w:rsidP="00DD2F66">
            <w:pPr>
              <w:jc w:val="left"/>
              <w:rPr>
                <w:sz w:val="22"/>
                <w:szCs w:val="22"/>
              </w:rPr>
            </w:pPr>
          </w:p>
        </w:tc>
      </w:tr>
      <w:tr w:rsidR="00DD2F66" w:rsidRPr="00DD2F66" w14:paraId="77B55104" w14:textId="77777777" w:rsidTr="00DD2F66">
        <w:tblPrEx>
          <w:jc w:val="left"/>
          <w:tblCellMar>
            <w:right w:w="108" w:type="dxa"/>
          </w:tblCellMar>
        </w:tblPrEx>
        <w:tc>
          <w:tcPr>
            <w:tcW w:w="277" w:type="pct"/>
            <w:noWrap/>
            <w:hideMark/>
          </w:tcPr>
          <w:p w14:paraId="7BA9572C" w14:textId="77777777" w:rsidR="00DD2F66" w:rsidRPr="00DD2F66" w:rsidRDefault="00DD2F66" w:rsidP="00DD2F66">
            <w:pPr>
              <w:jc w:val="right"/>
              <w:rPr>
                <w:color w:val="000000"/>
                <w:sz w:val="22"/>
                <w:szCs w:val="22"/>
              </w:rPr>
            </w:pPr>
            <w:r w:rsidRPr="00DD2F66">
              <w:rPr>
                <w:color w:val="000000"/>
                <w:sz w:val="22"/>
                <w:szCs w:val="22"/>
              </w:rPr>
              <w:t>57</w:t>
            </w:r>
          </w:p>
        </w:tc>
        <w:tc>
          <w:tcPr>
            <w:tcW w:w="700" w:type="pct"/>
            <w:noWrap/>
            <w:hideMark/>
          </w:tcPr>
          <w:p w14:paraId="2A82362F" w14:textId="77777777" w:rsidR="00DD2F66" w:rsidRPr="00DD2F66" w:rsidRDefault="00DD2F66" w:rsidP="00DD2F66">
            <w:pPr>
              <w:jc w:val="left"/>
              <w:rPr>
                <w:color w:val="000000"/>
                <w:sz w:val="22"/>
                <w:szCs w:val="22"/>
              </w:rPr>
            </w:pPr>
            <w:r w:rsidRPr="00DD2F66">
              <w:rPr>
                <w:color w:val="000000"/>
                <w:sz w:val="22"/>
                <w:szCs w:val="22"/>
              </w:rPr>
              <w:t>54:30:027001:754</w:t>
            </w:r>
          </w:p>
        </w:tc>
        <w:tc>
          <w:tcPr>
            <w:tcW w:w="371" w:type="pct"/>
            <w:noWrap/>
            <w:hideMark/>
          </w:tcPr>
          <w:p w14:paraId="60658502" w14:textId="77777777" w:rsidR="00DD2F66" w:rsidRPr="00DD2F66" w:rsidRDefault="00DD2F66" w:rsidP="00DD2F66">
            <w:pPr>
              <w:jc w:val="left"/>
              <w:rPr>
                <w:color w:val="000000"/>
                <w:sz w:val="22"/>
                <w:szCs w:val="22"/>
              </w:rPr>
            </w:pPr>
            <w:r w:rsidRPr="00DD2F66">
              <w:rPr>
                <w:color w:val="000000"/>
                <w:sz w:val="22"/>
                <w:szCs w:val="22"/>
              </w:rPr>
              <w:t>15.23</w:t>
            </w:r>
          </w:p>
        </w:tc>
        <w:tc>
          <w:tcPr>
            <w:tcW w:w="905" w:type="pct"/>
            <w:noWrap/>
            <w:hideMark/>
          </w:tcPr>
          <w:p w14:paraId="31AC990F"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578AD8A"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41A65FD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26B7E412" w14:textId="77777777" w:rsidR="00DD2F66" w:rsidRPr="00DD2F66" w:rsidRDefault="00DD2F66" w:rsidP="00DD2F66">
            <w:pPr>
              <w:jc w:val="left"/>
              <w:rPr>
                <w:sz w:val="22"/>
                <w:szCs w:val="22"/>
              </w:rPr>
            </w:pPr>
          </w:p>
        </w:tc>
      </w:tr>
      <w:tr w:rsidR="00DD2F66" w:rsidRPr="00DD2F66" w14:paraId="6CBA3B4F" w14:textId="77777777" w:rsidTr="00DD2F66">
        <w:tblPrEx>
          <w:jc w:val="left"/>
          <w:tblCellMar>
            <w:right w:w="108" w:type="dxa"/>
          </w:tblCellMar>
        </w:tblPrEx>
        <w:tc>
          <w:tcPr>
            <w:tcW w:w="277" w:type="pct"/>
            <w:noWrap/>
            <w:hideMark/>
          </w:tcPr>
          <w:p w14:paraId="01F1F56D" w14:textId="77777777" w:rsidR="00DD2F66" w:rsidRPr="00DD2F66" w:rsidRDefault="00DD2F66" w:rsidP="00DD2F66">
            <w:pPr>
              <w:jc w:val="right"/>
              <w:rPr>
                <w:color w:val="000000"/>
                <w:sz w:val="22"/>
                <w:szCs w:val="22"/>
              </w:rPr>
            </w:pPr>
            <w:r w:rsidRPr="00DD2F66">
              <w:rPr>
                <w:color w:val="000000"/>
                <w:sz w:val="22"/>
                <w:szCs w:val="22"/>
              </w:rPr>
              <w:t>58</w:t>
            </w:r>
          </w:p>
        </w:tc>
        <w:tc>
          <w:tcPr>
            <w:tcW w:w="700" w:type="pct"/>
            <w:noWrap/>
            <w:hideMark/>
          </w:tcPr>
          <w:p w14:paraId="3A610A86" w14:textId="77777777" w:rsidR="00DD2F66" w:rsidRPr="00DD2F66" w:rsidRDefault="00DD2F66" w:rsidP="00DD2F66">
            <w:pPr>
              <w:jc w:val="left"/>
              <w:rPr>
                <w:color w:val="000000"/>
                <w:sz w:val="22"/>
                <w:szCs w:val="22"/>
              </w:rPr>
            </w:pPr>
            <w:r w:rsidRPr="00DD2F66">
              <w:rPr>
                <w:color w:val="000000"/>
                <w:sz w:val="22"/>
                <w:szCs w:val="22"/>
              </w:rPr>
              <w:t>54:30:027001:755</w:t>
            </w:r>
          </w:p>
        </w:tc>
        <w:tc>
          <w:tcPr>
            <w:tcW w:w="371" w:type="pct"/>
            <w:noWrap/>
            <w:hideMark/>
          </w:tcPr>
          <w:p w14:paraId="37DD8BCD" w14:textId="77777777" w:rsidR="00DD2F66" w:rsidRPr="00DD2F66" w:rsidRDefault="00DD2F66" w:rsidP="00DD2F66">
            <w:pPr>
              <w:rPr>
                <w:color w:val="000000"/>
                <w:sz w:val="22"/>
                <w:szCs w:val="22"/>
              </w:rPr>
            </w:pPr>
            <w:r w:rsidRPr="00DD2F66">
              <w:rPr>
                <w:color w:val="000000"/>
                <w:sz w:val="22"/>
                <w:szCs w:val="22"/>
              </w:rPr>
              <w:t>4.85</w:t>
            </w:r>
          </w:p>
        </w:tc>
        <w:tc>
          <w:tcPr>
            <w:tcW w:w="905" w:type="pct"/>
            <w:noWrap/>
            <w:hideMark/>
          </w:tcPr>
          <w:p w14:paraId="49490F23"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12D69F7D"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4EB135D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7F6BFC47" w14:textId="77777777" w:rsidR="00DD2F66" w:rsidRPr="00DD2F66" w:rsidRDefault="00DD2F66" w:rsidP="00DD2F66">
            <w:pPr>
              <w:jc w:val="left"/>
              <w:rPr>
                <w:sz w:val="22"/>
                <w:szCs w:val="22"/>
              </w:rPr>
            </w:pPr>
          </w:p>
        </w:tc>
      </w:tr>
      <w:tr w:rsidR="00DD2F66" w:rsidRPr="00DD2F66" w14:paraId="758A7001" w14:textId="77777777" w:rsidTr="00DD2F66">
        <w:tblPrEx>
          <w:jc w:val="left"/>
          <w:tblCellMar>
            <w:right w:w="108" w:type="dxa"/>
          </w:tblCellMar>
        </w:tblPrEx>
        <w:tc>
          <w:tcPr>
            <w:tcW w:w="277" w:type="pct"/>
            <w:noWrap/>
            <w:hideMark/>
          </w:tcPr>
          <w:p w14:paraId="3F8227EE" w14:textId="77777777" w:rsidR="00DD2F66" w:rsidRPr="00DD2F66" w:rsidRDefault="00DD2F66" w:rsidP="00DD2F66">
            <w:pPr>
              <w:jc w:val="right"/>
              <w:rPr>
                <w:color w:val="000000"/>
                <w:sz w:val="22"/>
                <w:szCs w:val="22"/>
              </w:rPr>
            </w:pPr>
            <w:r w:rsidRPr="00DD2F66">
              <w:rPr>
                <w:color w:val="000000"/>
                <w:sz w:val="22"/>
                <w:szCs w:val="22"/>
              </w:rPr>
              <w:t>59</w:t>
            </w:r>
          </w:p>
        </w:tc>
        <w:tc>
          <w:tcPr>
            <w:tcW w:w="700" w:type="pct"/>
            <w:noWrap/>
            <w:hideMark/>
          </w:tcPr>
          <w:p w14:paraId="7F42B464" w14:textId="77777777" w:rsidR="00DD2F66" w:rsidRPr="00DD2F66" w:rsidRDefault="00DD2F66" w:rsidP="00DD2F66">
            <w:pPr>
              <w:jc w:val="left"/>
              <w:rPr>
                <w:color w:val="000000"/>
                <w:sz w:val="22"/>
                <w:szCs w:val="22"/>
              </w:rPr>
            </w:pPr>
            <w:r w:rsidRPr="00DD2F66">
              <w:rPr>
                <w:color w:val="000000"/>
                <w:sz w:val="22"/>
                <w:szCs w:val="22"/>
              </w:rPr>
              <w:t>54:30:023604:100</w:t>
            </w:r>
          </w:p>
        </w:tc>
        <w:tc>
          <w:tcPr>
            <w:tcW w:w="371" w:type="pct"/>
            <w:noWrap/>
            <w:hideMark/>
          </w:tcPr>
          <w:p w14:paraId="3D0F65D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2C32A0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430DDA2" w14:textId="77777777" w:rsidR="00DD2F66" w:rsidRPr="00DD2F66" w:rsidRDefault="00DD2F66" w:rsidP="00DD2F66">
            <w:pPr>
              <w:jc w:val="left"/>
              <w:rPr>
                <w:color w:val="000000"/>
                <w:sz w:val="22"/>
                <w:szCs w:val="22"/>
              </w:rPr>
            </w:pPr>
          </w:p>
        </w:tc>
        <w:tc>
          <w:tcPr>
            <w:tcW w:w="988" w:type="pct"/>
            <w:noWrap/>
            <w:hideMark/>
          </w:tcPr>
          <w:p w14:paraId="41B3706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ED3156" w14:textId="77777777" w:rsidR="00DD2F66" w:rsidRPr="00DD2F66" w:rsidRDefault="00DD2F66" w:rsidP="00DD2F66">
            <w:pPr>
              <w:jc w:val="left"/>
              <w:rPr>
                <w:color w:val="000000"/>
                <w:sz w:val="22"/>
                <w:szCs w:val="22"/>
              </w:rPr>
            </w:pPr>
          </w:p>
        </w:tc>
      </w:tr>
      <w:tr w:rsidR="00DD2F66" w:rsidRPr="00DD2F66" w14:paraId="0CA9F4D2" w14:textId="77777777" w:rsidTr="00DD2F66">
        <w:tblPrEx>
          <w:jc w:val="left"/>
          <w:tblCellMar>
            <w:right w:w="108" w:type="dxa"/>
          </w:tblCellMar>
        </w:tblPrEx>
        <w:tc>
          <w:tcPr>
            <w:tcW w:w="277" w:type="pct"/>
            <w:noWrap/>
            <w:hideMark/>
          </w:tcPr>
          <w:p w14:paraId="5AF7C64E" w14:textId="77777777" w:rsidR="00DD2F66" w:rsidRPr="00DD2F66" w:rsidRDefault="00DD2F66" w:rsidP="00DD2F66">
            <w:pPr>
              <w:jc w:val="right"/>
              <w:rPr>
                <w:color w:val="000000"/>
                <w:sz w:val="22"/>
                <w:szCs w:val="22"/>
              </w:rPr>
            </w:pPr>
            <w:r w:rsidRPr="00DD2F66">
              <w:rPr>
                <w:color w:val="000000"/>
                <w:sz w:val="22"/>
                <w:szCs w:val="22"/>
              </w:rPr>
              <w:t>60</w:t>
            </w:r>
          </w:p>
        </w:tc>
        <w:tc>
          <w:tcPr>
            <w:tcW w:w="700" w:type="pct"/>
            <w:noWrap/>
            <w:hideMark/>
          </w:tcPr>
          <w:p w14:paraId="6E7F868F" w14:textId="77777777" w:rsidR="00DD2F66" w:rsidRPr="00DD2F66" w:rsidRDefault="00DD2F66" w:rsidP="00DD2F66">
            <w:pPr>
              <w:jc w:val="left"/>
              <w:rPr>
                <w:color w:val="000000"/>
                <w:sz w:val="22"/>
                <w:szCs w:val="22"/>
              </w:rPr>
            </w:pPr>
            <w:r w:rsidRPr="00DD2F66">
              <w:rPr>
                <w:color w:val="000000"/>
                <w:sz w:val="22"/>
                <w:szCs w:val="22"/>
              </w:rPr>
              <w:t>54:30:023604:101</w:t>
            </w:r>
          </w:p>
        </w:tc>
        <w:tc>
          <w:tcPr>
            <w:tcW w:w="371" w:type="pct"/>
            <w:noWrap/>
            <w:hideMark/>
          </w:tcPr>
          <w:p w14:paraId="2D5A0F3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3058C5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E6A327" w14:textId="77777777" w:rsidR="00DD2F66" w:rsidRPr="00DD2F66" w:rsidRDefault="00DD2F66" w:rsidP="00DD2F66">
            <w:pPr>
              <w:jc w:val="left"/>
              <w:rPr>
                <w:color w:val="000000"/>
                <w:sz w:val="22"/>
                <w:szCs w:val="22"/>
              </w:rPr>
            </w:pPr>
          </w:p>
        </w:tc>
        <w:tc>
          <w:tcPr>
            <w:tcW w:w="988" w:type="pct"/>
            <w:noWrap/>
            <w:hideMark/>
          </w:tcPr>
          <w:p w14:paraId="490DE13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85D0D9" w14:textId="77777777" w:rsidR="00DD2F66" w:rsidRPr="00DD2F66" w:rsidRDefault="00DD2F66" w:rsidP="00DD2F66">
            <w:pPr>
              <w:jc w:val="left"/>
              <w:rPr>
                <w:color w:val="000000"/>
                <w:sz w:val="22"/>
                <w:szCs w:val="22"/>
              </w:rPr>
            </w:pPr>
          </w:p>
        </w:tc>
      </w:tr>
      <w:tr w:rsidR="00DD2F66" w:rsidRPr="00DD2F66" w14:paraId="30DFB44B" w14:textId="77777777" w:rsidTr="00DD2F66">
        <w:tblPrEx>
          <w:jc w:val="left"/>
          <w:tblCellMar>
            <w:right w:w="108" w:type="dxa"/>
          </w:tblCellMar>
        </w:tblPrEx>
        <w:tc>
          <w:tcPr>
            <w:tcW w:w="277" w:type="pct"/>
            <w:noWrap/>
            <w:hideMark/>
          </w:tcPr>
          <w:p w14:paraId="6F21C38D" w14:textId="77777777" w:rsidR="00DD2F66" w:rsidRPr="00DD2F66" w:rsidRDefault="00DD2F66" w:rsidP="00DD2F66">
            <w:pPr>
              <w:jc w:val="right"/>
              <w:rPr>
                <w:color w:val="000000"/>
                <w:sz w:val="22"/>
                <w:szCs w:val="22"/>
              </w:rPr>
            </w:pPr>
            <w:r w:rsidRPr="00DD2F66">
              <w:rPr>
                <w:color w:val="000000"/>
                <w:sz w:val="22"/>
                <w:szCs w:val="22"/>
              </w:rPr>
              <w:t>61</w:t>
            </w:r>
          </w:p>
        </w:tc>
        <w:tc>
          <w:tcPr>
            <w:tcW w:w="700" w:type="pct"/>
            <w:noWrap/>
            <w:hideMark/>
          </w:tcPr>
          <w:p w14:paraId="7D57D8F4" w14:textId="77777777" w:rsidR="00DD2F66" w:rsidRPr="00DD2F66" w:rsidRDefault="00DD2F66" w:rsidP="00DD2F66">
            <w:pPr>
              <w:jc w:val="left"/>
              <w:rPr>
                <w:color w:val="000000"/>
                <w:sz w:val="22"/>
                <w:szCs w:val="22"/>
              </w:rPr>
            </w:pPr>
            <w:r w:rsidRPr="00DD2F66">
              <w:rPr>
                <w:color w:val="000000"/>
                <w:sz w:val="22"/>
                <w:szCs w:val="22"/>
              </w:rPr>
              <w:t>54:30:023604:102</w:t>
            </w:r>
          </w:p>
        </w:tc>
        <w:tc>
          <w:tcPr>
            <w:tcW w:w="371" w:type="pct"/>
            <w:noWrap/>
            <w:hideMark/>
          </w:tcPr>
          <w:p w14:paraId="2E2AF5A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11F395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5E6F254" w14:textId="77777777" w:rsidR="00DD2F66" w:rsidRPr="00DD2F66" w:rsidRDefault="00DD2F66" w:rsidP="00DD2F66">
            <w:pPr>
              <w:jc w:val="left"/>
              <w:rPr>
                <w:color w:val="000000"/>
                <w:sz w:val="22"/>
                <w:szCs w:val="22"/>
              </w:rPr>
            </w:pPr>
          </w:p>
        </w:tc>
        <w:tc>
          <w:tcPr>
            <w:tcW w:w="988" w:type="pct"/>
            <w:noWrap/>
            <w:hideMark/>
          </w:tcPr>
          <w:p w14:paraId="67EB5DC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B7A60C8" w14:textId="77777777" w:rsidR="00DD2F66" w:rsidRPr="00DD2F66" w:rsidRDefault="00DD2F66" w:rsidP="00DD2F66">
            <w:pPr>
              <w:jc w:val="left"/>
              <w:rPr>
                <w:color w:val="000000"/>
                <w:sz w:val="22"/>
                <w:szCs w:val="22"/>
              </w:rPr>
            </w:pPr>
          </w:p>
        </w:tc>
      </w:tr>
      <w:tr w:rsidR="00DD2F66" w:rsidRPr="00DD2F66" w14:paraId="247E09A6" w14:textId="77777777" w:rsidTr="00DD2F66">
        <w:tblPrEx>
          <w:jc w:val="left"/>
          <w:tblCellMar>
            <w:right w:w="108" w:type="dxa"/>
          </w:tblCellMar>
        </w:tblPrEx>
        <w:tc>
          <w:tcPr>
            <w:tcW w:w="277" w:type="pct"/>
            <w:noWrap/>
            <w:hideMark/>
          </w:tcPr>
          <w:p w14:paraId="111480B5" w14:textId="77777777" w:rsidR="00DD2F66" w:rsidRPr="00DD2F66" w:rsidRDefault="00DD2F66" w:rsidP="00DD2F66">
            <w:pPr>
              <w:jc w:val="right"/>
              <w:rPr>
                <w:color w:val="000000"/>
                <w:sz w:val="22"/>
                <w:szCs w:val="22"/>
              </w:rPr>
            </w:pPr>
            <w:r w:rsidRPr="00DD2F66">
              <w:rPr>
                <w:color w:val="000000"/>
                <w:sz w:val="22"/>
                <w:szCs w:val="22"/>
              </w:rPr>
              <w:t>62</w:t>
            </w:r>
          </w:p>
        </w:tc>
        <w:tc>
          <w:tcPr>
            <w:tcW w:w="700" w:type="pct"/>
            <w:noWrap/>
            <w:hideMark/>
          </w:tcPr>
          <w:p w14:paraId="5A9A62F7" w14:textId="77777777" w:rsidR="00DD2F66" w:rsidRPr="00DD2F66" w:rsidRDefault="00DD2F66" w:rsidP="00DD2F66">
            <w:pPr>
              <w:jc w:val="left"/>
              <w:rPr>
                <w:color w:val="000000"/>
                <w:sz w:val="22"/>
                <w:szCs w:val="22"/>
              </w:rPr>
            </w:pPr>
            <w:r w:rsidRPr="00DD2F66">
              <w:rPr>
                <w:color w:val="000000"/>
                <w:sz w:val="22"/>
                <w:szCs w:val="22"/>
              </w:rPr>
              <w:t>54:30:023604:103</w:t>
            </w:r>
          </w:p>
        </w:tc>
        <w:tc>
          <w:tcPr>
            <w:tcW w:w="371" w:type="pct"/>
            <w:noWrap/>
            <w:hideMark/>
          </w:tcPr>
          <w:p w14:paraId="6FD374F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E3A523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E71BE69" w14:textId="77777777" w:rsidR="00DD2F66" w:rsidRPr="00DD2F66" w:rsidRDefault="00DD2F66" w:rsidP="00DD2F66">
            <w:pPr>
              <w:jc w:val="left"/>
              <w:rPr>
                <w:color w:val="000000"/>
                <w:sz w:val="22"/>
                <w:szCs w:val="22"/>
              </w:rPr>
            </w:pPr>
          </w:p>
        </w:tc>
        <w:tc>
          <w:tcPr>
            <w:tcW w:w="988" w:type="pct"/>
            <w:noWrap/>
            <w:hideMark/>
          </w:tcPr>
          <w:p w14:paraId="2CA28A3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29DA2DE" w14:textId="77777777" w:rsidR="00DD2F66" w:rsidRPr="00DD2F66" w:rsidRDefault="00DD2F66" w:rsidP="00DD2F66">
            <w:pPr>
              <w:jc w:val="left"/>
              <w:rPr>
                <w:color w:val="000000"/>
                <w:sz w:val="22"/>
                <w:szCs w:val="22"/>
              </w:rPr>
            </w:pPr>
          </w:p>
        </w:tc>
      </w:tr>
      <w:tr w:rsidR="00DD2F66" w:rsidRPr="00DD2F66" w14:paraId="031CEA1D" w14:textId="77777777" w:rsidTr="00DD2F66">
        <w:tblPrEx>
          <w:jc w:val="left"/>
          <w:tblCellMar>
            <w:right w:w="108" w:type="dxa"/>
          </w:tblCellMar>
        </w:tblPrEx>
        <w:tc>
          <w:tcPr>
            <w:tcW w:w="277" w:type="pct"/>
            <w:noWrap/>
            <w:hideMark/>
          </w:tcPr>
          <w:p w14:paraId="1244E778" w14:textId="77777777" w:rsidR="00DD2F66" w:rsidRPr="00DD2F66" w:rsidRDefault="00DD2F66" w:rsidP="00DD2F66">
            <w:pPr>
              <w:jc w:val="right"/>
              <w:rPr>
                <w:color w:val="000000"/>
                <w:sz w:val="22"/>
                <w:szCs w:val="22"/>
              </w:rPr>
            </w:pPr>
            <w:r w:rsidRPr="00DD2F66">
              <w:rPr>
                <w:color w:val="000000"/>
                <w:sz w:val="22"/>
                <w:szCs w:val="22"/>
              </w:rPr>
              <w:t>63</w:t>
            </w:r>
          </w:p>
        </w:tc>
        <w:tc>
          <w:tcPr>
            <w:tcW w:w="700" w:type="pct"/>
            <w:noWrap/>
            <w:hideMark/>
          </w:tcPr>
          <w:p w14:paraId="7870A8FA" w14:textId="77777777" w:rsidR="00DD2F66" w:rsidRPr="00DD2F66" w:rsidRDefault="00DD2F66" w:rsidP="00DD2F66">
            <w:pPr>
              <w:jc w:val="left"/>
              <w:rPr>
                <w:color w:val="000000"/>
                <w:sz w:val="22"/>
                <w:szCs w:val="22"/>
              </w:rPr>
            </w:pPr>
            <w:r w:rsidRPr="00DD2F66">
              <w:rPr>
                <w:color w:val="000000"/>
                <w:sz w:val="22"/>
                <w:szCs w:val="22"/>
              </w:rPr>
              <w:t>54:30:023604:104</w:t>
            </w:r>
          </w:p>
        </w:tc>
        <w:tc>
          <w:tcPr>
            <w:tcW w:w="371" w:type="pct"/>
            <w:noWrap/>
            <w:hideMark/>
          </w:tcPr>
          <w:p w14:paraId="150F7C7A"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0E271F5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E9862D" w14:textId="77777777" w:rsidR="00DD2F66" w:rsidRPr="00DD2F66" w:rsidRDefault="00DD2F66" w:rsidP="00DD2F66">
            <w:pPr>
              <w:jc w:val="left"/>
              <w:rPr>
                <w:color w:val="000000"/>
                <w:sz w:val="22"/>
                <w:szCs w:val="22"/>
              </w:rPr>
            </w:pPr>
          </w:p>
        </w:tc>
        <w:tc>
          <w:tcPr>
            <w:tcW w:w="988" w:type="pct"/>
            <w:noWrap/>
            <w:hideMark/>
          </w:tcPr>
          <w:p w14:paraId="52CD29B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3C62241" w14:textId="77777777" w:rsidR="00DD2F66" w:rsidRPr="00DD2F66" w:rsidRDefault="00DD2F66" w:rsidP="00DD2F66">
            <w:pPr>
              <w:jc w:val="left"/>
              <w:rPr>
                <w:color w:val="000000"/>
                <w:sz w:val="22"/>
                <w:szCs w:val="22"/>
              </w:rPr>
            </w:pPr>
          </w:p>
        </w:tc>
      </w:tr>
      <w:tr w:rsidR="00DD2F66" w:rsidRPr="00DD2F66" w14:paraId="7FD5A956" w14:textId="77777777" w:rsidTr="00DD2F66">
        <w:tblPrEx>
          <w:jc w:val="left"/>
          <w:tblCellMar>
            <w:right w:w="108" w:type="dxa"/>
          </w:tblCellMar>
        </w:tblPrEx>
        <w:tc>
          <w:tcPr>
            <w:tcW w:w="277" w:type="pct"/>
            <w:noWrap/>
            <w:hideMark/>
          </w:tcPr>
          <w:p w14:paraId="074E0D7D" w14:textId="77777777" w:rsidR="00DD2F66" w:rsidRPr="00DD2F66" w:rsidRDefault="00DD2F66" w:rsidP="00DD2F66">
            <w:pPr>
              <w:jc w:val="right"/>
              <w:rPr>
                <w:color w:val="000000"/>
                <w:sz w:val="22"/>
                <w:szCs w:val="22"/>
              </w:rPr>
            </w:pPr>
            <w:r w:rsidRPr="00DD2F66">
              <w:rPr>
                <w:color w:val="000000"/>
                <w:sz w:val="22"/>
                <w:szCs w:val="22"/>
              </w:rPr>
              <w:t>64</w:t>
            </w:r>
          </w:p>
        </w:tc>
        <w:tc>
          <w:tcPr>
            <w:tcW w:w="700" w:type="pct"/>
            <w:noWrap/>
            <w:hideMark/>
          </w:tcPr>
          <w:p w14:paraId="58683BAB" w14:textId="77777777" w:rsidR="00DD2F66" w:rsidRPr="00DD2F66" w:rsidRDefault="00DD2F66" w:rsidP="00DD2F66">
            <w:pPr>
              <w:jc w:val="left"/>
              <w:rPr>
                <w:color w:val="000000"/>
                <w:sz w:val="22"/>
                <w:szCs w:val="22"/>
              </w:rPr>
            </w:pPr>
            <w:r w:rsidRPr="00DD2F66">
              <w:rPr>
                <w:color w:val="000000"/>
                <w:sz w:val="22"/>
                <w:szCs w:val="22"/>
              </w:rPr>
              <w:t>54:30:023604:105</w:t>
            </w:r>
          </w:p>
        </w:tc>
        <w:tc>
          <w:tcPr>
            <w:tcW w:w="371" w:type="pct"/>
            <w:noWrap/>
            <w:hideMark/>
          </w:tcPr>
          <w:p w14:paraId="31C5F5FD"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127AC48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AD22BD0" w14:textId="77777777" w:rsidR="00DD2F66" w:rsidRPr="00DD2F66" w:rsidRDefault="00DD2F66" w:rsidP="00DD2F66">
            <w:pPr>
              <w:jc w:val="left"/>
              <w:rPr>
                <w:color w:val="000000"/>
                <w:sz w:val="22"/>
                <w:szCs w:val="22"/>
              </w:rPr>
            </w:pPr>
          </w:p>
        </w:tc>
        <w:tc>
          <w:tcPr>
            <w:tcW w:w="988" w:type="pct"/>
            <w:noWrap/>
            <w:hideMark/>
          </w:tcPr>
          <w:p w14:paraId="3BE789F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A422BE" w14:textId="77777777" w:rsidR="00DD2F66" w:rsidRPr="00DD2F66" w:rsidRDefault="00DD2F66" w:rsidP="00DD2F66">
            <w:pPr>
              <w:jc w:val="left"/>
              <w:rPr>
                <w:color w:val="000000"/>
                <w:sz w:val="22"/>
                <w:szCs w:val="22"/>
              </w:rPr>
            </w:pPr>
          </w:p>
        </w:tc>
      </w:tr>
      <w:tr w:rsidR="00DD2F66" w:rsidRPr="00DD2F66" w14:paraId="65F443F6" w14:textId="77777777" w:rsidTr="00DD2F66">
        <w:tblPrEx>
          <w:jc w:val="left"/>
          <w:tblCellMar>
            <w:right w:w="108" w:type="dxa"/>
          </w:tblCellMar>
        </w:tblPrEx>
        <w:tc>
          <w:tcPr>
            <w:tcW w:w="277" w:type="pct"/>
            <w:noWrap/>
            <w:hideMark/>
          </w:tcPr>
          <w:p w14:paraId="42CE5209" w14:textId="77777777" w:rsidR="00DD2F66" w:rsidRPr="00DD2F66" w:rsidRDefault="00DD2F66" w:rsidP="00DD2F66">
            <w:pPr>
              <w:jc w:val="right"/>
              <w:rPr>
                <w:color w:val="000000"/>
                <w:sz w:val="22"/>
                <w:szCs w:val="22"/>
              </w:rPr>
            </w:pPr>
            <w:r w:rsidRPr="00DD2F66">
              <w:rPr>
                <w:color w:val="000000"/>
                <w:sz w:val="22"/>
                <w:szCs w:val="22"/>
              </w:rPr>
              <w:t>65</w:t>
            </w:r>
          </w:p>
        </w:tc>
        <w:tc>
          <w:tcPr>
            <w:tcW w:w="700" w:type="pct"/>
            <w:noWrap/>
            <w:hideMark/>
          </w:tcPr>
          <w:p w14:paraId="002DFE9D" w14:textId="77777777" w:rsidR="00DD2F66" w:rsidRPr="00DD2F66" w:rsidRDefault="00DD2F66" w:rsidP="00DD2F66">
            <w:pPr>
              <w:jc w:val="left"/>
              <w:rPr>
                <w:color w:val="000000"/>
                <w:sz w:val="22"/>
                <w:szCs w:val="22"/>
              </w:rPr>
            </w:pPr>
            <w:r w:rsidRPr="00DD2F66">
              <w:rPr>
                <w:color w:val="000000"/>
                <w:sz w:val="22"/>
                <w:szCs w:val="22"/>
              </w:rPr>
              <w:t>54:30:023604:12</w:t>
            </w:r>
          </w:p>
        </w:tc>
        <w:tc>
          <w:tcPr>
            <w:tcW w:w="371" w:type="pct"/>
            <w:noWrap/>
            <w:hideMark/>
          </w:tcPr>
          <w:p w14:paraId="7F8D6A41" w14:textId="77777777" w:rsidR="00DD2F66" w:rsidRPr="00DD2F66" w:rsidRDefault="00DD2F66" w:rsidP="00DD2F66">
            <w:pPr>
              <w:jc w:val="left"/>
              <w:rPr>
                <w:color w:val="000000"/>
                <w:sz w:val="22"/>
                <w:szCs w:val="22"/>
              </w:rPr>
            </w:pPr>
            <w:r w:rsidRPr="00DD2F66">
              <w:rPr>
                <w:color w:val="000000"/>
                <w:sz w:val="22"/>
                <w:szCs w:val="22"/>
              </w:rPr>
              <w:t>2309.00</w:t>
            </w:r>
          </w:p>
        </w:tc>
        <w:tc>
          <w:tcPr>
            <w:tcW w:w="905" w:type="pct"/>
            <w:noWrap/>
            <w:hideMark/>
          </w:tcPr>
          <w:p w14:paraId="6F3239A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DB5FA9"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1EF1D1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DEDC6E6"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35639C9D" w14:textId="77777777" w:rsidTr="00DD2F66">
        <w:tblPrEx>
          <w:jc w:val="left"/>
          <w:tblCellMar>
            <w:right w:w="108" w:type="dxa"/>
          </w:tblCellMar>
        </w:tblPrEx>
        <w:tc>
          <w:tcPr>
            <w:tcW w:w="277" w:type="pct"/>
            <w:noWrap/>
            <w:hideMark/>
          </w:tcPr>
          <w:p w14:paraId="66E02F79" w14:textId="77777777" w:rsidR="00DD2F66" w:rsidRPr="00DD2F66" w:rsidRDefault="00DD2F66" w:rsidP="00DD2F66">
            <w:pPr>
              <w:jc w:val="right"/>
              <w:rPr>
                <w:color w:val="000000"/>
                <w:sz w:val="22"/>
                <w:szCs w:val="22"/>
              </w:rPr>
            </w:pPr>
            <w:r w:rsidRPr="00DD2F66">
              <w:rPr>
                <w:color w:val="000000"/>
                <w:sz w:val="22"/>
                <w:szCs w:val="22"/>
              </w:rPr>
              <w:lastRenderedPageBreak/>
              <w:t>66</w:t>
            </w:r>
          </w:p>
        </w:tc>
        <w:tc>
          <w:tcPr>
            <w:tcW w:w="700" w:type="pct"/>
            <w:noWrap/>
            <w:hideMark/>
          </w:tcPr>
          <w:p w14:paraId="418A1F81" w14:textId="77777777" w:rsidR="00DD2F66" w:rsidRPr="00DD2F66" w:rsidRDefault="00DD2F66" w:rsidP="00DD2F66">
            <w:pPr>
              <w:jc w:val="left"/>
              <w:rPr>
                <w:color w:val="000000"/>
                <w:sz w:val="22"/>
                <w:szCs w:val="22"/>
              </w:rPr>
            </w:pPr>
            <w:r w:rsidRPr="00DD2F66">
              <w:rPr>
                <w:color w:val="000000"/>
                <w:sz w:val="22"/>
                <w:szCs w:val="22"/>
              </w:rPr>
              <w:t>54:30:023604:155</w:t>
            </w:r>
          </w:p>
        </w:tc>
        <w:tc>
          <w:tcPr>
            <w:tcW w:w="371" w:type="pct"/>
            <w:noWrap/>
            <w:hideMark/>
          </w:tcPr>
          <w:p w14:paraId="6AE77CF0" w14:textId="77777777" w:rsidR="00DD2F66" w:rsidRPr="00DD2F66" w:rsidRDefault="00DD2F66" w:rsidP="00DD2F66">
            <w:pPr>
              <w:jc w:val="left"/>
              <w:rPr>
                <w:color w:val="000000"/>
                <w:sz w:val="22"/>
                <w:szCs w:val="22"/>
              </w:rPr>
            </w:pPr>
            <w:r w:rsidRPr="00DD2F66">
              <w:rPr>
                <w:color w:val="000000"/>
                <w:sz w:val="22"/>
                <w:szCs w:val="22"/>
              </w:rPr>
              <w:t>1888.00</w:t>
            </w:r>
          </w:p>
        </w:tc>
        <w:tc>
          <w:tcPr>
            <w:tcW w:w="905" w:type="pct"/>
            <w:noWrap/>
            <w:hideMark/>
          </w:tcPr>
          <w:p w14:paraId="4DB104A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B0CC2C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39A128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8C5C00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5A82329" w14:textId="77777777" w:rsidTr="00DD2F66">
        <w:tblPrEx>
          <w:jc w:val="left"/>
          <w:tblCellMar>
            <w:right w:w="108" w:type="dxa"/>
          </w:tblCellMar>
        </w:tblPrEx>
        <w:tc>
          <w:tcPr>
            <w:tcW w:w="277" w:type="pct"/>
            <w:noWrap/>
            <w:hideMark/>
          </w:tcPr>
          <w:p w14:paraId="497BF9FE" w14:textId="77777777" w:rsidR="00DD2F66" w:rsidRPr="00DD2F66" w:rsidRDefault="00DD2F66" w:rsidP="00DD2F66">
            <w:pPr>
              <w:jc w:val="right"/>
              <w:rPr>
                <w:color w:val="000000"/>
                <w:sz w:val="22"/>
                <w:szCs w:val="22"/>
              </w:rPr>
            </w:pPr>
            <w:r w:rsidRPr="00DD2F66">
              <w:rPr>
                <w:color w:val="000000"/>
                <w:sz w:val="22"/>
                <w:szCs w:val="22"/>
              </w:rPr>
              <w:t>67</w:t>
            </w:r>
          </w:p>
        </w:tc>
        <w:tc>
          <w:tcPr>
            <w:tcW w:w="700" w:type="pct"/>
            <w:noWrap/>
            <w:hideMark/>
          </w:tcPr>
          <w:p w14:paraId="34325FA3" w14:textId="77777777" w:rsidR="00DD2F66" w:rsidRPr="00DD2F66" w:rsidRDefault="00DD2F66" w:rsidP="00DD2F66">
            <w:pPr>
              <w:jc w:val="left"/>
              <w:rPr>
                <w:color w:val="000000"/>
                <w:sz w:val="22"/>
                <w:szCs w:val="22"/>
              </w:rPr>
            </w:pPr>
            <w:r w:rsidRPr="00DD2F66">
              <w:rPr>
                <w:color w:val="000000"/>
                <w:sz w:val="22"/>
                <w:szCs w:val="22"/>
              </w:rPr>
              <w:t>54:30:023604:18</w:t>
            </w:r>
          </w:p>
        </w:tc>
        <w:tc>
          <w:tcPr>
            <w:tcW w:w="371" w:type="pct"/>
            <w:noWrap/>
            <w:hideMark/>
          </w:tcPr>
          <w:p w14:paraId="0B8BCC4E" w14:textId="77777777" w:rsidR="00DD2F66" w:rsidRPr="00DD2F66" w:rsidRDefault="00DD2F66" w:rsidP="00DD2F66">
            <w:pPr>
              <w:jc w:val="left"/>
              <w:rPr>
                <w:color w:val="000000"/>
                <w:sz w:val="22"/>
                <w:szCs w:val="22"/>
              </w:rPr>
            </w:pPr>
            <w:r w:rsidRPr="00DD2F66">
              <w:rPr>
                <w:color w:val="000000"/>
                <w:sz w:val="22"/>
                <w:szCs w:val="22"/>
              </w:rPr>
              <w:t>1870.00</w:t>
            </w:r>
          </w:p>
        </w:tc>
        <w:tc>
          <w:tcPr>
            <w:tcW w:w="905" w:type="pct"/>
            <w:noWrap/>
            <w:hideMark/>
          </w:tcPr>
          <w:p w14:paraId="0D2988E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74F09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A3E83F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B59233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61048B5" w14:textId="77777777" w:rsidTr="00DD2F66">
        <w:tblPrEx>
          <w:jc w:val="left"/>
          <w:tblCellMar>
            <w:right w:w="108" w:type="dxa"/>
          </w:tblCellMar>
        </w:tblPrEx>
        <w:tc>
          <w:tcPr>
            <w:tcW w:w="277" w:type="pct"/>
            <w:noWrap/>
            <w:hideMark/>
          </w:tcPr>
          <w:p w14:paraId="6E59A83E" w14:textId="77777777" w:rsidR="00DD2F66" w:rsidRPr="00DD2F66" w:rsidRDefault="00DD2F66" w:rsidP="00DD2F66">
            <w:pPr>
              <w:jc w:val="right"/>
              <w:rPr>
                <w:color w:val="000000"/>
                <w:sz w:val="22"/>
                <w:szCs w:val="22"/>
              </w:rPr>
            </w:pPr>
            <w:r w:rsidRPr="00DD2F66">
              <w:rPr>
                <w:color w:val="000000"/>
                <w:sz w:val="22"/>
                <w:szCs w:val="22"/>
              </w:rPr>
              <w:t>68</w:t>
            </w:r>
          </w:p>
        </w:tc>
        <w:tc>
          <w:tcPr>
            <w:tcW w:w="700" w:type="pct"/>
            <w:noWrap/>
            <w:hideMark/>
          </w:tcPr>
          <w:p w14:paraId="00985640" w14:textId="77777777" w:rsidR="00DD2F66" w:rsidRPr="00DD2F66" w:rsidRDefault="00DD2F66" w:rsidP="00DD2F66">
            <w:pPr>
              <w:jc w:val="left"/>
              <w:rPr>
                <w:color w:val="000000"/>
                <w:sz w:val="22"/>
                <w:szCs w:val="22"/>
              </w:rPr>
            </w:pPr>
            <w:r w:rsidRPr="00DD2F66">
              <w:rPr>
                <w:color w:val="000000"/>
                <w:sz w:val="22"/>
                <w:szCs w:val="22"/>
              </w:rPr>
              <w:t>54:30:023604:24</w:t>
            </w:r>
          </w:p>
        </w:tc>
        <w:tc>
          <w:tcPr>
            <w:tcW w:w="371" w:type="pct"/>
            <w:noWrap/>
            <w:hideMark/>
          </w:tcPr>
          <w:p w14:paraId="6F319550" w14:textId="77777777" w:rsidR="00DD2F66" w:rsidRPr="00DD2F66" w:rsidRDefault="00DD2F66" w:rsidP="00DD2F66">
            <w:pPr>
              <w:jc w:val="left"/>
              <w:rPr>
                <w:color w:val="000000"/>
                <w:sz w:val="22"/>
                <w:szCs w:val="22"/>
              </w:rPr>
            </w:pPr>
            <w:r w:rsidRPr="00DD2F66">
              <w:rPr>
                <w:color w:val="000000"/>
                <w:sz w:val="22"/>
                <w:szCs w:val="22"/>
              </w:rPr>
              <w:t>2313.00</w:t>
            </w:r>
          </w:p>
        </w:tc>
        <w:tc>
          <w:tcPr>
            <w:tcW w:w="905" w:type="pct"/>
            <w:noWrap/>
            <w:hideMark/>
          </w:tcPr>
          <w:p w14:paraId="5C3A038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8A5C21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A13856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9F0CDB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B116408" w14:textId="77777777" w:rsidTr="00DD2F66">
        <w:tblPrEx>
          <w:jc w:val="left"/>
          <w:tblCellMar>
            <w:right w:w="108" w:type="dxa"/>
          </w:tblCellMar>
        </w:tblPrEx>
        <w:tc>
          <w:tcPr>
            <w:tcW w:w="277" w:type="pct"/>
            <w:noWrap/>
            <w:hideMark/>
          </w:tcPr>
          <w:p w14:paraId="49C22B2F" w14:textId="77777777" w:rsidR="00DD2F66" w:rsidRPr="00DD2F66" w:rsidRDefault="00DD2F66" w:rsidP="00DD2F66">
            <w:pPr>
              <w:jc w:val="right"/>
              <w:rPr>
                <w:color w:val="000000"/>
                <w:sz w:val="22"/>
                <w:szCs w:val="22"/>
              </w:rPr>
            </w:pPr>
            <w:r w:rsidRPr="00DD2F66">
              <w:rPr>
                <w:color w:val="000000"/>
                <w:sz w:val="22"/>
                <w:szCs w:val="22"/>
              </w:rPr>
              <w:t>69</w:t>
            </w:r>
          </w:p>
        </w:tc>
        <w:tc>
          <w:tcPr>
            <w:tcW w:w="700" w:type="pct"/>
            <w:noWrap/>
            <w:hideMark/>
          </w:tcPr>
          <w:p w14:paraId="38FF8556" w14:textId="77777777" w:rsidR="00DD2F66" w:rsidRPr="00DD2F66" w:rsidRDefault="00DD2F66" w:rsidP="00DD2F66">
            <w:pPr>
              <w:jc w:val="left"/>
              <w:rPr>
                <w:color w:val="000000"/>
                <w:sz w:val="22"/>
                <w:szCs w:val="22"/>
              </w:rPr>
            </w:pPr>
            <w:r w:rsidRPr="00DD2F66">
              <w:rPr>
                <w:color w:val="000000"/>
                <w:sz w:val="22"/>
                <w:szCs w:val="22"/>
              </w:rPr>
              <w:t>54:30:023604:277</w:t>
            </w:r>
          </w:p>
        </w:tc>
        <w:tc>
          <w:tcPr>
            <w:tcW w:w="371" w:type="pct"/>
            <w:noWrap/>
            <w:hideMark/>
          </w:tcPr>
          <w:p w14:paraId="3DAB1739" w14:textId="77777777" w:rsidR="00DD2F66" w:rsidRPr="00DD2F66" w:rsidRDefault="00DD2F66" w:rsidP="00DD2F66">
            <w:pPr>
              <w:jc w:val="left"/>
              <w:rPr>
                <w:color w:val="000000"/>
                <w:sz w:val="22"/>
                <w:szCs w:val="22"/>
              </w:rPr>
            </w:pPr>
            <w:r w:rsidRPr="00DD2F66">
              <w:rPr>
                <w:color w:val="000000"/>
                <w:sz w:val="22"/>
                <w:szCs w:val="22"/>
              </w:rPr>
              <w:t>1880.00</w:t>
            </w:r>
          </w:p>
        </w:tc>
        <w:tc>
          <w:tcPr>
            <w:tcW w:w="905" w:type="pct"/>
            <w:noWrap/>
            <w:hideMark/>
          </w:tcPr>
          <w:p w14:paraId="67A6BD8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2C1930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73222B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96BE3D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C5C2DB9" w14:textId="77777777" w:rsidTr="00DD2F66">
        <w:tblPrEx>
          <w:jc w:val="left"/>
          <w:tblCellMar>
            <w:right w:w="108" w:type="dxa"/>
          </w:tblCellMar>
        </w:tblPrEx>
        <w:tc>
          <w:tcPr>
            <w:tcW w:w="277" w:type="pct"/>
            <w:noWrap/>
            <w:hideMark/>
          </w:tcPr>
          <w:p w14:paraId="6537836F" w14:textId="77777777" w:rsidR="00DD2F66" w:rsidRPr="00DD2F66" w:rsidRDefault="00DD2F66" w:rsidP="00DD2F66">
            <w:pPr>
              <w:jc w:val="right"/>
              <w:rPr>
                <w:color w:val="000000"/>
                <w:sz w:val="22"/>
                <w:szCs w:val="22"/>
              </w:rPr>
            </w:pPr>
            <w:r w:rsidRPr="00DD2F66">
              <w:rPr>
                <w:color w:val="000000"/>
                <w:sz w:val="22"/>
                <w:szCs w:val="22"/>
              </w:rPr>
              <w:t>70</w:t>
            </w:r>
          </w:p>
        </w:tc>
        <w:tc>
          <w:tcPr>
            <w:tcW w:w="700" w:type="pct"/>
            <w:noWrap/>
            <w:hideMark/>
          </w:tcPr>
          <w:p w14:paraId="1DBA3555" w14:textId="77777777" w:rsidR="00DD2F66" w:rsidRPr="00DD2F66" w:rsidRDefault="00DD2F66" w:rsidP="00DD2F66">
            <w:pPr>
              <w:jc w:val="left"/>
              <w:rPr>
                <w:color w:val="000000"/>
                <w:sz w:val="22"/>
                <w:szCs w:val="22"/>
              </w:rPr>
            </w:pPr>
            <w:r w:rsidRPr="00DD2F66">
              <w:rPr>
                <w:color w:val="000000"/>
                <w:sz w:val="22"/>
                <w:szCs w:val="22"/>
              </w:rPr>
              <w:t>54:30:023604:31</w:t>
            </w:r>
          </w:p>
        </w:tc>
        <w:tc>
          <w:tcPr>
            <w:tcW w:w="371" w:type="pct"/>
            <w:noWrap/>
            <w:hideMark/>
          </w:tcPr>
          <w:p w14:paraId="0B9CC8F6" w14:textId="77777777" w:rsidR="00DD2F66" w:rsidRPr="00DD2F66" w:rsidRDefault="00DD2F66" w:rsidP="00DD2F66">
            <w:pPr>
              <w:jc w:val="left"/>
              <w:rPr>
                <w:color w:val="000000"/>
                <w:sz w:val="22"/>
                <w:szCs w:val="22"/>
              </w:rPr>
            </w:pPr>
            <w:r w:rsidRPr="00DD2F66">
              <w:rPr>
                <w:color w:val="000000"/>
                <w:sz w:val="22"/>
                <w:szCs w:val="22"/>
              </w:rPr>
              <w:t>2219.00</w:t>
            </w:r>
          </w:p>
        </w:tc>
        <w:tc>
          <w:tcPr>
            <w:tcW w:w="905" w:type="pct"/>
            <w:noWrap/>
            <w:hideMark/>
          </w:tcPr>
          <w:p w14:paraId="18D638F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D5547E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BB37A3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F65B84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3C4A08D" w14:textId="77777777" w:rsidTr="00DD2F66">
        <w:tblPrEx>
          <w:jc w:val="left"/>
          <w:tblCellMar>
            <w:right w:w="108" w:type="dxa"/>
          </w:tblCellMar>
        </w:tblPrEx>
        <w:tc>
          <w:tcPr>
            <w:tcW w:w="277" w:type="pct"/>
            <w:noWrap/>
            <w:hideMark/>
          </w:tcPr>
          <w:p w14:paraId="2753048D" w14:textId="77777777" w:rsidR="00DD2F66" w:rsidRPr="00DD2F66" w:rsidRDefault="00DD2F66" w:rsidP="00DD2F66">
            <w:pPr>
              <w:jc w:val="right"/>
              <w:rPr>
                <w:color w:val="000000"/>
                <w:sz w:val="22"/>
                <w:szCs w:val="22"/>
              </w:rPr>
            </w:pPr>
            <w:r w:rsidRPr="00DD2F66">
              <w:rPr>
                <w:color w:val="000000"/>
                <w:sz w:val="22"/>
                <w:szCs w:val="22"/>
              </w:rPr>
              <w:t>71</w:t>
            </w:r>
          </w:p>
        </w:tc>
        <w:tc>
          <w:tcPr>
            <w:tcW w:w="700" w:type="pct"/>
            <w:noWrap/>
            <w:hideMark/>
          </w:tcPr>
          <w:p w14:paraId="36E24FE4" w14:textId="77777777" w:rsidR="00DD2F66" w:rsidRPr="00DD2F66" w:rsidRDefault="00DD2F66" w:rsidP="00DD2F66">
            <w:pPr>
              <w:jc w:val="left"/>
              <w:rPr>
                <w:color w:val="000000"/>
                <w:sz w:val="22"/>
                <w:szCs w:val="22"/>
              </w:rPr>
            </w:pPr>
            <w:r w:rsidRPr="00DD2F66">
              <w:rPr>
                <w:color w:val="000000"/>
                <w:sz w:val="22"/>
                <w:szCs w:val="22"/>
              </w:rPr>
              <w:t>54:30:023604:41</w:t>
            </w:r>
          </w:p>
        </w:tc>
        <w:tc>
          <w:tcPr>
            <w:tcW w:w="371" w:type="pct"/>
            <w:noWrap/>
            <w:hideMark/>
          </w:tcPr>
          <w:p w14:paraId="231FC049" w14:textId="77777777" w:rsidR="00DD2F66" w:rsidRPr="00DD2F66" w:rsidRDefault="00DD2F66" w:rsidP="00DD2F66">
            <w:pPr>
              <w:jc w:val="left"/>
              <w:rPr>
                <w:color w:val="000000"/>
                <w:sz w:val="22"/>
                <w:szCs w:val="22"/>
              </w:rPr>
            </w:pPr>
            <w:r w:rsidRPr="00DD2F66">
              <w:rPr>
                <w:color w:val="000000"/>
                <w:sz w:val="22"/>
                <w:szCs w:val="22"/>
              </w:rPr>
              <w:t>1430.00</w:t>
            </w:r>
          </w:p>
        </w:tc>
        <w:tc>
          <w:tcPr>
            <w:tcW w:w="905" w:type="pct"/>
            <w:noWrap/>
            <w:hideMark/>
          </w:tcPr>
          <w:p w14:paraId="14207DE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D8B929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E82714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D3FCDB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3B61DC9" w14:textId="77777777" w:rsidTr="00DD2F66">
        <w:tblPrEx>
          <w:jc w:val="left"/>
          <w:tblCellMar>
            <w:right w:w="108" w:type="dxa"/>
          </w:tblCellMar>
        </w:tblPrEx>
        <w:tc>
          <w:tcPr>
            <w:tcW w:w="277" w:type="pct"/>
            <w:noWrap/>
            <w:hideMark/>
          </w:tcPr>
          <w:p w14:paraId="595039B5" w14:textId="77777777" w:rsidR="00DD2F66" w:rsidRPr="00DD2F66" w:rsidRDefault="00DD2F66" w:rsidP="00DD2F66">
            <w:pPr>
              <w:jc w:val="right"/>
              <w:rPr>
                <w:color w:val="000000"/>
                <w:sz w:val="22"/>
                <w:szCs w:val="22"/>
              </w:rPr>
            </w:pPr>
            <w:r w:rsidRPr="00DD2F66">
              <w:rPr>
                <w:color w:val="000000"/>
                <w:sz w:val="22"/>
                <w:szCs w:val="22"/>
              </w:rPr>
              <w:t>72</w:t>
            </w:r>
          </w:p>
        </w:tc>
        <w:tc>
          <w:tcPr>
            <w:tcW w:w="700" w:type="pct"/>
            <w:noWrap/>
            <w:hideMark/>
          </w:tcPr>
          <w:p w14:paraId="75C2B196" w14:textId="77777777" w:rsidR="00DD2F66" w:rsidRPr="00DD2F66" w:rsidRDefault="00DD2F66" w:rsidP="00DD2F66">
            <w:pPr>
              <w:jc w:val="left"/>
              <w:rPr>
                <w:color w:val="000000"/>
                <w:sz w:val="22"/>
                <w:szCs w:val="22"/>
              </w:rPr>
            </w:pPr>
            <w:r w:rsidRPr="00DD2F66">
              <w:rPr>
                <w:color w:val="000000"/>
                <w:sz w:val="22"/>
                <w:szCs w:val="22"/>
              </w:rPr>
              <w:t>54:30:023604:45</w:t>
            </w:r>
          </w:p>
        </w:tc>
        <w:tc>
          <w:tcPr>
            <w:tcW w:w="371" w:type="pct"/>
            <w:noWrap/>
            <w:hideMark/>
          </w:tcPr>
          <w:p w14:paraId="4923C9B8" w14:textId="77777777" w:rsidR="00DD2F66" w:rsidRPr="00DD2F66" w:rsidRDefault="00DD2F66" w:rsidP="00DD2F66">
            <w:pPr>
              <w:jc w:val="left"/>
              <w:rPr>
                <w:color w:val="000000"/>
                <w:sz w:val="22"/>
                <w:szCs w:val="22"/>
              </w:rPr>
            </w:pPr>
            <w:r w:rsidRPr="00DD2F66">
              <w:rPr>
                <w:color w:val="000000"/>
                <w:sz w:val="22"/>
                <w:szCs w:val="22"/>
              </w:rPr>
              <w:t>854.00</w:t>
            </w:r>
          </w:p>
        </w:tc>
        <w:tc>
          <w:tcPr>
            <w:tcW w:w="905" w:type="pct"/>
            <w:noWrap/>
            <w:hideMark/>
          </w:tcPr>
          <w:p w14:paraId="7CFE65F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69BAC6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D327B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4B80C2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45814C4" w14:textId="77777777" w:rsidTr="00DD2F66">
        <w:tblPrEx>
          <w:jc w:val="left"/>
          <w:tblCellMar>
            <w:right w:w="108" w:type="dxa"/>
          </w:tblCellMar>
        </w:tblPrEx>
        <w:tc>
          <w:tcPr>
            <w:tcW w:w="277" w:type="pct"/>
            <w:noWrap/>
            <w:hideMark/>
          </w:tcPr>
          <w:p w14:paraId="0CA19318" w14:textId="77777777" w:rsidR="00DD2F66" w:rsidRPr="00DD2F66" w:rsidRDefault="00DD2F66" w:rsidP="00DD2F66">
            <w:pPr>
              <w:jc w:val="right"/>
              <w:rPr>
                <w:color w:val="000000"/>
                <w:sz w:val="22"/>
                <w:szCs w:val="22"/>
              </w:rPr>
            </w:pPr>
            <w:r w:rsidRPr="00DD2F66">
              <w:rPr>
                <w:color w:val="000000"/>
                <w:sz w:val="22"/>
                <w:szCs w:val="22"/>
              </w:rPr>
              <w:t>73</w:t>
            </w:r>
          </w:p>
        </w:tc>
        <w:tc>
          <w:tcPr>
            <w:tcW w:w="700" w:type="pct"/>
            <w:noWrap/>
            <w:hideMark/>
          </w:tcPr>
          <w:p w14:paraId="2D94C8DA" w14:textId="77777777" w:rsidR="00DD2F66" w:rsidRPr="00DD2F66" w:rsidRDefault="00DD2F66" w:rsidP="00DD2F66">
            <w:pPr>
              <w:jc w:val="left"/>
              <w:rPr>
                <w:color w:val="000000"/>
                <w:sz w:val="22"/>
                <w:szCs w:val="22"/>
              </w:rPr>
            </w:pPr>
            <w:r w:rsidRPr="00DD2F66">
              <w:rPr>
                <w:color w:val="000000"/>
                <w:sz w:val="22"/>
                <w:szCs w:val="22"/>
              </w:rPr>
              <w:t>54:30:023604:48</w:t>
            </w:r>
          </w:p>
        </w:tc>
        <w:tc>
          <w:tcPr>
            <w:tcW w:w="371" w:type="pct"/>
            <w:noWrap/>
            <w:hideMark/>
          </w:tcPr>
          <w:p w14:paraId="3FEA1176" w14:textId="77777777" w:rsidR="00DD2F66" w:rsidRPr="00DD2F66" w:rsidRDefault="00DD2F66" w:rsidP="00DD2F66">
            <w:pPr>
              <w:jc w:val="left"/>
              <w:rPr>
                <w:color w:val="000000"/>
                <w:sz w:val="22"/>
                <w:szCs w:val="22"/>
              </w:rPr>
            </w:pPr>
            <w:r w:rsidRPr="00DD2F66">
              <w:rPr>
                <w:color w:val="000000"/>
                <w:sz w:val="22"/>
                <w:szCs w:val="22"/>
              </w:rPr>
              <w:t>1540.00</w:t>
            </w:r>
          </w:p>
        </w:tc>
        <w:tc>
          <w:tcPr>
            <w:tcW w:w="905" w:type="pct"/>
            <w:noWrap/>
            <w:hideMark/>
          </w:tcPr>
          <w:p w14:paraId="11ACB38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970562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5A6DA2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D0C1A4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2425311" w14:textId="77777777" w:rsidTr="00DD2F66">
        <w:tblPrEx>
          <w:jc w:val="left"/>
          <w:tblCellMar>
            <w:right w:w="108" w:type="dxa"/>
          </w:tblCellMar>
        </w:tblPrEx>
        <w:tc>
          <w:tcPr>
            <w:tcW w:w="277" w:type="pct"/>
            <w:noWrap/>
            <w:hideMark/>
          </w:tcPr>
          <w:p w14:paraId="5221856F" w14:textId="77777777" w:rsidR="00DD2F66" w:rsidRPr="00DD2F66" w:rsidRDefault="00DD2F66" w:rsidP="00DD2F66">
            <w:pPr>
              <w:jc w:val="right"/>
              <w:rPr>
                <w:color w:val="000000"/>
                <w:sz w:val="22"/>
                <w:szCs w:val="22"/>
              </w:rPr>
            </w:pPr>
            <w:r w:rsidRPr="00DD2F66">
              <w:rPr>
                <w:color w:val="000000"/>
                <w:sz w:val="22"/>
                <w:szCs w:val="22"/>
              </w:rPr>
              <w:t>74</w:t>
            </w:r>
          </w:p>
        </w:tc>
        <w:tc>
          <w:tcPr>
            <w:tcW w:w="700" w:type="pct"/>
            <w:noWrap/>
            <w:hideMark/>
          </w:tcPr>
          <w:p w14:paraId="6B08D22E" w14:textId="77777777" w:rsidR="00DD2F66" w:rsidRPr="00DD2F66" w:rsidRDefault="00DD2F66" w:rsidP="00DD2F66">
            <w:pPr>
              <w:jc w:val="left"/>
              <w:rPr>
                <w:color w:val="000000"/>
                <w:sz w:val="22"/>
                <w:szCs w:val="22"/>
              </w:rPr>
            </w:pPr>
            <w:r w:rsidRPr="00DD2F66">
              <w:rPr>
                <w:color w:val="000000"/>
                <w:sz w:val="22"/>
                <w:szCs w:val="22"/>
              </w:rPr>
              <w:t>54:30:023604:57</w:t>
            </w:r>
          </w:p>
        </w:tc>
        <w:tc>
          <w:tcPr>
            <w:tcW w:w="371" w:type="pct"/>
            <w:noWrap/>
            <w:hideMark/>
          </w:tcPr>
          <w:p w14:paraId="4C742D44" w14:textId="77777777" w:rsidR="00DD2F66" w:rsidRPr="00DD2F66" w:rsidRDefault="00DD2F66" w:rsidP="00DD2F66">
            <w:pPr>
              <w:jc w:val="left"/>
              <w:rPr>
                <w:color w:val="000000"/>
                <w:sz w:val="22"/>
                <w:szCs w:val="22"/>
              </w:rPr>
            </w:pPr>
            <w:r w:rsidRPr="00DD2F66">
              <w:rPr>
                <w:color w:val="000000"/>
                <w:sz w:val="22"/>
                <w:szCs w:val="22"/>
              </w:rPr>
              <w:t>1919.00</w:t>
            </w:r>
          </w:p>
        </w:tc>
        <w:tc>
          <w:tcPr>
            <w:tcW w:w="905" w:type="pct"/>
            <w:noWrap/>
            <w:hideMark/>
          </w:tcPr>
          <w:p w14:paraId="1FF95B9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C3BEAE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61AE7B9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DC88FD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0B770BC" w14:textId="77777777" w:rsidTr="00DD2F66">
        <w:tblPrEx>
          <w:jc w:val="left"/>
          <w:tblCellMar>
            <w:right w:w="108" w:type="dxa"/>
          </w:tblCellMar>
        </w:tblPrEx>
        <w:tc>
          <w:tcPr>
            <w:tcW w:w="277" w:type="pct"/>
            <w:noWrap/>
            <w:hideMark/>
          </w:tcPr>
          <w:p w14:paraId="15797CAF" w14:textId="77777777" w:rsidR="00DD2F66" w:rsidRPr="00DD2F66" w:rsidRDefault="00DD2F66" w:rsidP="00DD2F66">
            <w:pPr>
              <w:jc w:val="right"/>
              <w:rPr>
                <w:color w:val="000000"/>
                <w:sz w:val="22"/>
                <w:szCs w:val="22"/>
              </w:rPr>
            </w:pPr>
            <w:r w:rsidRPr="00DD2F66">
              <w:rPr>
                <w:color w:val="000000"/>
                <w:sz w:val="22"/>
                <w:szCs w:val="22"/>
              </w:rPr>
              <w:t>75</w:t>
            </w:r>
          </w:p>
        </w:tc>
        <w:tc>
          <w:tcPr>
            <w:tcW w:w="700" w:type="pct"/>
            <w:noWrap/>
            <w:hideMark/>
          </w:tcPr>
          <w:p w14:paraId="70B10051" w14:textId="77777777" w:rsidR="00DD2F66" w:rsidRPr="00DD2F66" w:rsidRDefault="00DD2F66" w:rsidP="00DD2F66">
            <w:pPr>
              <w:jc w:val="left"/>
              <w:rPr>
                <w:color w:val="000000"/>
                <w:sz w:val="22"/>
                <w:szCs w:val="22"/>
              </w:rPr>
            </w:pPr>
            <w:r w:rsidRPr="00DD2F66">
              <w:rPr>
                <w:color w:val="000000"/>
                <w:sz w:val="22"/>
                <w:szCs w:val="22"/>
              </w:rPr>
              <w:t>54:30:023604:7</w:t>
            </w:r>
          </w:p>
        </w:tc>
        <w:tc>
          <w:tcPr>
            <w:tcW w:w="371" w:type="pct"/>
            <w:noWrap/>
            <w:hideMark/>
          </w:tcPr>
          <w:p w14:paraId="51660CD9" w14:textId="77777777" w:rsidR="00DD2F66" w:rsidRPr="00DD2F66" w:rsidRDefault="00DD2F66" w:rsidP="00DD2F66">
            <w:pPr>
              <w:jc w:val="left"/>
              <w:rPr>
                <w:color w:val="000000"/>
                <w:sz w:val="22"/>
                <w:szCs w:val="22"/>
              </w:rPr>
            </w:pPr>
            <w:r w:rsidRPr="00DD2F66">
              <w:rPr>
                <w:color w:val="000000"/>
                <w:sz w:val="22"/>
                <w:szCs w:val="22"/>
              </w:rPr>
              <w:t>1222.00</w:t>
            </w:r>
          </w:p>
        </w:tc>
        <w:tc>
          <w:tcPr>
            <w:tcW w:w="905" w:type="pct"/>
            <w:noWrap/>
            <w:hideMark/>
          </w:tcPr>
          <w:p w14:paraId="5307D08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DD88464"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265BE1F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F9BC3E"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45D49FAD" w14:textId="77777777" w:rsidTr="00DD2F66">
        <w:tblPrEx>
          <w:jc w:val="left"/>
          <w:tblCellMar>
            <w:right w:w="108" w:type="dxa"/>
          </w:tblCellMar>
        </w:tblPrEx>
        <w:tc>
          <w:tcPr>
            <w:tcW w:w="277" w:type="pct"/>
            <w:noWrap/>
            <w:hideMark/>
          </w:tcPr>
          <w:p w14:paraId="786CD0CF" w14:textId="77777777" w:rsidR="00DD2F66" w:rsidRPr="00DD2F66" w:rsidRDefault="00DD2F66" w:rsidP="00DD2F66">
            <w:pPr>
              <w:jc w:val="right"/>
              <w:rPr>
                <w:color w:val="000000"/>
                <w:sz w:val="22"/>
                <w:szCs w:val="22"/>
              </w:rPr>
            </w:pPr>
            <w:r w:rsidRPr="00DD2F66">
              <w:rPr>
                <w:color w:val="000000"/>
                <w:sz w:val="22"/>
                <w:szCs w:val="22"/>
              </w:rPr>
              <w:t>76</w:t>
            </w:r>
          </w:p>
        </w:tc>
        <w:tc>
          <w:tcPr>
            <w:tcW w:w="700" w:type="pct"/>
            <w:noWrap/>
            <w:hideMark/>
          </w:tcPr>
          <w:p w14:paraId="0193805A" w14:textId="77777777" w:rsidR="00DD2F66" w:rsidRPr="00DD2F66" w:rsidRDefault="00DD2F66" w:rsidP="00DD2F66">
            <w:pPr>
              <w:jc w:val="left"/>
              <w:rPr>
                <w:color w:val="000000"/>
                <w:sz w:val="22"/>
                <w:szCs w:val="22"/>
              </w:rPr>
            </w:pPr>
            <w:r w:rsidRPr="00DD2F66">
              <w:rPr>
                <w:color w:val="000000"/>
                <w:sz w:val="22"/>
                <w:szCs w:val="22"/>
              </w:rPr>
              <w:t>54:30:023604:71</w:t>
            </w:r>
          </w:p>
        </w:tc>
        <w:tc>
          <w:tcPr>
            <w:tcW w:w="371" w:type="pct"/>
            <w:noWrap/>
            <w:hideMark/>
          </w:tcPr>
          <w:p w14:paraId="12AFA695" w14:textId="77777777" w:rsidR="00DD2F66" w:rsidRPr="00DD2F66" w:rsidRDefault="00DD2F66" w:rsidP="00DD2F66">
            <w:pPr>
              <w:jc w:val="left"/>
              <w:rPr>
                <w:color w:val="000000"/>
                <w:sz w:val="22"/>
                <w:szCs w:val="22"/>
              </w:rPr>
            </w:pPr>
            <w:r w:rsidRPr="00DD2F66">
              <w:rPr>
                <w:color w:val="000000"/>
                <w:sz w:val="22"/>
                <w:szCs w:val="22"/>
              </w:rPr>
              <w:t>2724.00</w:t>
            </w:r>
          </w:p>
        </w:tc>
        <w:tc>
          <w:tcPr>
            <w:tcW w:w="905" w:type="pct"/>
            <w:noWrap/>
            <w:hideMark/>
          </w:tcPr>
          <w:p w14:paraId="77966A3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07574E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5132EC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F5F56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3D67975" w14:textId="77777777" w:rsidTr="00DD2F66">
        <w:tblPrEx>
          <w:jc w:val="left"/>
          <w:tblCellMar>
            <w:right w:w="108" w:type="dxa"/>
          </w:tblCellMar>
        </w:tblPrEx>
        <w:tc>
          <w:tcPr>
            <w:tcW w:w="277" w:type="pct"/>
            <w:noWrap/>
            <w:hideMark/>
          </w:tcPr>
          <w:p w14:paraId="08FE8438" w14:textId="77777777" w:rsidR="00DD2F66" w:rsidRPr="00DD2F66" w:rsidRDefault="00DD2F66" w:rsidP="00DD2F66">
            <w:pPr>
              <w:jc w:val="right"/>
              <w:rPr>
                <w:color w:val="000000"/>
                <w:sz w:val="22"/>
                <w:szCs w:val="22"/>
              </w:rPr>
            </w:pPr>
            <w:r w:rsidRPr="00DD2F66">
              <w:rPr>
                <w:color w:val="000000"/>
                <w:sz w:val="22"/>
                <w:szCs w:val="22"/>
              </w:rPr>
              <w:t>77</w:t>
            </w:r>
          </w:p>
        </w:tc>
        <w:tc>
          <w:tcPr>
            <w:tcW w:w="700" w:type="pct"/>
            <w:noWrap/>
            <w:hideMark/>
          </w:tcPr>
          <w:p w14:paraId="2723200D" w14:textId="77777777" w:rsidR="00DD2F66" w:rsidRPr="00DD2F66" w:rsidRDefault="00DD2F66" w:rsidP="00DD2F66">
            <w:pPr>
              <w:jc w:val="left"/>
              <w:rPr>
                <w:color w:val="000000"/>
                <w:sz w:val="22"/>
                <w:szCs w:val="22"/>
              </w:rPr>
            </w:pPr>
            <w:r w:rsidRPr="00DD2F66">
              <w:rPr>
                <w:color w:val="000000"/>
                <w:sz w:val="22"/>
                <w:szCs w:val="22"/>
              </w:rPr>
              <w:t>54:30:023604:73</w:t>
            </w:r>
          </w:p>
        </w:tc>
        <w:tc>
          <w:tcPr>
            <w:tcW w:w="371" w:type="pct"/>
            <w:noWrap/>
            <w:hideMark/>
          </w:tcPr>
          <w:p w14:paraId="0991660C" w14:textId="77777777" w:rsidR="00DD2F66" w:rsidRPr="00DD2F66" w:rsidRDefault="00DD2F66" w:rsidP="00DD2F66">
            <w:pPr>
              <w:jc w:val="left"/>
              <w:rPr>
                <w:color w:val="000000"/>
                <w:sz w:val="22"/>
                <w:szCs w:val="22"/>
              </w:rPr>
            </w:pPr>
            <w:r w:rsidRPr="00DD2F66">
              <w:rPr>
                <w:color w:val="000000"/>
                <w:sz w:val="22"/>
                <w:szCs w:val="22"/>
              </w:rPr>
              <w:t>2227.00</w:t>
            </w:r>
          </w:p>
        </w:tc>
        <w:tc>
          <w:tcPr>
            <w:tcW w:w="905" w:type="pct"/>
            <w:noWrap/>
            <w:hideMark/>
          </w:tcPr>
          <w:p w14:paraId="2A048D3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BAB1D74"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c>
          <w:tcPr>
            <w:tcW w:w="988" w:type="pct"/>
            <w:noWrap/>
            <w:hideMark/>
          </w:tcPr>
          <w:p w14:paraId="3E9598C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C12AF29"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r>
      <w:tr w:rsidR="00DD2F66" w:rsidRPr="00DD2F66" w14:paraId="3BBC352A" w14:textId="77777777" w:rsidTr="00DD2F66">
        <w:tblPrEx>
          <w:jc w:val="left"/>
          <w:tblCellMar>
            <w:right w:w="108" w:type="dxa"/>
          </w:tblCellMar>
        </w:tblPrEx>
        <w:tc>
          <w:tcPr>
            <w:tcW w:w="277" w:type="pct"/>
            <w:noWrap/>
            <w:hideMark/>
          </w:tcPr>
          <w:p w14:paraId="15FE54E0" w14:textId="77777777" w:rsidR="00DD2F66" w:rsidRPr="00DD2F66" w:rsidRDefault="00DD2F66" w:rsidP="00DD2F66">
            <w:pPr>
              <w:jc w:val="right"/>
              <w:rPr>
                <w:color w:val="000000"/>
                <w:sz w:val="22"/>
                <w:szCs w:val="22"/>
              </w:rPr>
            </w:pPr>
            <w:r w:rsidRPr="00DD2F66">
              <w:rPr>
                <w:color w:val="000000"/>
                <w:sz w:val="22"/>
                <w:szCs w:val="22"/>
              </w:rPr>
              <w:t>78</w:t>
            </w:r>
          </w:p>
        </w:tc>
        <w:tc>
          <w:tcPr>
            <w:tcW w:w="700" w:type="pct"/>
            <w:noWrap/>
            <w:hideMark/>
          </w:tcPr>
          <w:p w14:paraId="590AC0E8" w14:textId="77777777" w:rsidR="00DD2F66" w:rsidRPr="00DD2F66" w:rsidRDefault="00DD2F66" w:rsidP="00DD2F66">
            <w:pPr>
              <w:jc w:val="left"/>
              <w:rPr>
                <w:color w:val="000000"/>
                <w:sz w:val="22"/>
                <w:szCs w:val="22"/>
              </w:rPr>
            </w:pPr>
            <w:r w:rsidRPr="00DD2F66">
              <w:rPr>
                <w:color w:val="000000"/>
                <w:sz w:val="22"/>
                <w:szCs w:val="22"/>
              </w:rPr>
              <w:t>54:30:023604:85</w:t>
            </w:r>
          </w:p>
        </w:tc>
        <w:tc>
          <w:tcPr>
            <w:tcW w:w="371" w:type="pct"/>
            <w:noWrap/>
            <w:hideMark/>
          </w:tcPr>
          <w:p w14:paraId="0C977294"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291359A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662425D"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6298D18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AC4ABF"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2DD7E689" w14:textId="77777777" w:rsidTr="00DD2F66">
        <w:tblPrEx>
          <w:jc w:val="left"/>
          <w:tblCellMar>
            <w:right w:w="108" w:type="dxa"/>
          </w:tblCellMar>
        </w:tblPrEx>
        <w:tc>
          <w:tcPr>
            <w:tcW w:w="277" w:type="pct"/>
            <w:noWrap/>
            <w:hideMark/>
          </w:tcPr>
          <w:p w14:paraId="3E505371" w14:textId="77777777" w:rsidR="00DD2F66" w:rsidRPr="00DD2F66" w:rsidRDefault="00DD2F66" w:rsidP="00DD2F66">
            <w:pPr>
              <w:jc w:val="right"/>
              <w:rPr>
                <w:color w:val="000000"/>
                <w:sz w:val="22"/>
                <w:szCs w:val="22"/>
              </w:rPr>
            </w:pPr>
            <w:r w:rsidRPr="00DD2F66">
              <w:rPr>
                <w:color w:val="000000"/>
                <w:sz w:val="22"/>
                <w:szCs w:val="22"/>
              </w:rPr>
              <w:t>79</w:t>
            </w:r>
          </w:p>
        </w:tc>
        <w:tc>
          <w:tcPr>
            <w:tcW w:w="700" w:type="pct"/>
            <w:noWrap/>
            <w:hideMark/>
          </w:tcPr>
          <w:p w14:paraId="2A9DDEF5" w14:textId="77777777" w:rsidR="00DD2F66" w:rsidRPr="00DD2F66" w:rsidRDefault="00DD2F66" w:rsidP="00DD2F66">
            <w:pPr>
              <w:jc w:val="left"/>
              <w:rPr>
                <w:color w:val="000000"/>
                <w:sz w:val="22"/>
                <w:szCs w:val="22"/>
              </w:rPr>
            </w:pPr>
            <w:r w:rsidRPr="00DD2F66">
              <w:rPr>
                <w:color w:val="000000"/>
                <w:sz w:val="22"/>
                <w:szCs w:val="22"/>
              </w:rPr>
              <w:t>54:30:023604:86</w:t>
            </w:r>
          </w:p>
        </w:tc>
        <w:tc>
          <w:tcPr>
            <w:tcW w:w="371" w:type="pct"/>
            <w:noWrap/>
            <w:hideMark/>
          </w:tcPr>
          <w:p w14:paraId="057F2CB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AE3BF9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E3A3D3B" w14:textId="77777777" w:rsidR="00DD2F66" w:rsidRPr="00DD2F66" w:rsidRDefault="00DD2F66" w:rsidP="00DD2F66">
            <w:pPr>
              <w:jc w:val="left"/>
              <w:rPr>
                <w:color w:val="000000"/>
                <w:sz w:val="22"/>
                <w:szCs w:val="22"/>
              </w:rPr>
            </w:pPr>
          </w:p>
        </w:tc>
        <w:tc>
          <w:tcPr>
            <w:tcW w:w="988" w:type="pct"/>
            <w:noWrap/>
            <w:hideMark/>
          </w:tcPr>
          <w:p w14:paraId="6B4BC29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7529F8" w14:textId="77777777" w:rsidR="00DD2F66" w:rsidRPr="00DD2F66" w:rsidRDefault="00DD2F66" w:rsidP="00DD2F66">
            <w:pPr>
              <w:jc w:val="left"/>
              <w:rPr>
                <w:color w:val="000000"/>
                <w:sz w:val="22"/>
                <w:szCs w:val="22"/>
              </w:rPr>
            </w:pPr>
          </w:p>
        </w:tc>
      </w:tr>
      <w:tr w:rsidR="00DD2F66" w:rsidRPr="00DD2F66" w14:paraId="4FD83134" w14:textId="77777777" w:rsidTr="00DD2F66">
        <w:tblPrEx>
          <w:jc w:val="left"/>
          <w:tblCellMar>
            <w:right w:w="108" w:type="dxa"/>
          </w:tblCellMar>
        </w:tblPrEx>
        <w:tc>
          <w:tcPr>
            <w:tcW w:w="277" w:type="pct"/>
            <w:noWrap/>
            <w:hideMark/>
          </w:tcPr>
          <w:p w14:paraId="4EB3EEA2" w14:textId="77777777" w:rsidR="00DD2F66" w:rsidRPr="00DD2F66" w:rsidRDefault="00DD2F66" w:rsidP="00DD2F66">
            <w:pPr>
              <w:jc w:val="right"/>
              <w:rPr>
                <w:color w:val="000000"/>
                <w:sz w:val="22"/>
                <w:szCs w:val="22"/>
              </w:rPr>
            </w:pPr>
            <w:r w:rsidRPr="00DD2F66">
              <w:rPr>
                <w:color w:val="000000"/>
                <w:sz w:val="22"/>
                <w:szCs w:val="22"/>
              </w:rPr>
              <w:t>80</w:t>
            </w:r>
          </w:p>
        </w:tc>
        <w:tc>
          <w:tcPr>
            <w:tcW w:w="700" w:type="pct"/>
            <w:noWrap/>
            <w:hideMark/>
          </w:tcPr>
          <w:p w14:paraId="67D6A706" w14:textId="77777777" w:rsidR="00DD2F66" w:rsidRPr="00DD2F66" w:rsidRDefault="00DD2F66" w:rsidP="00DD2F66">
            <w:pPr>
              <w:jc w:val="left"/>
              <w:rPr>
                <w:color w:val="000000"/>
                <w:sz w:val="22"/>
                <w:szCs w:val="22"/>
              </w:rPr>
            </w:pPr>
            <w:r w:rsidRPr="00DD2F66">
              <w:rPr>
                <w:color w:val="000000"/>
                <w:sz w:val="22"/>
                <w:szCs w:val="22"/>
              </w:rPr>
              <w:t>54:30:023604:87</w:t>
            </w:r>
          </w:p>
        </w:tc>
        <w:tc>
          <w:tcPr>
            <w:tcW w:w="371" w:type="pct"/>
            <w:noWrap/>
            <w:hideMark/>
          </w:tcPr>
          <w:p w14:paraId="30D279C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596B70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1F7C142" w14:textId="77777777" w:rsidR="00DD2F66" w:rsidRPr="00DD2F66" w:rsidRDefault="00DD2F66" w:rsidP="00DD2F66">
            <w:pPr>
              <w:jc w:val="left"/>
              <w:rPr>
                <w:color w:val="000000"/>
                <w:sz w:val="22"/>
                <w:szCs w:val="22"/>
              </w:rPr>
            </w:pPr>
          </w:p>
        </w:tc>
        <w:tc>
          <w:tcPr>
            <w:tcW w:w="988" w:type="pct"/>
            <w:noWrap/>
            <w:hideMark/>
          </w:tcPr>
          <w:p w14:paraId="28BDF2A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A126C7A" w14:textId="77777777" w:rsidR="00DD2F66" w:rsidRPr="00DD2F66" w:rsidRDefault="00DD2F66" w:rsidP="00DD2F66">
            <w:pPr>
              <w:jc w:val="left"/>
              <w:rPr>
                <w:color w:val="000000"/>
                <w:sz w:val="22"/>
                <w:szCs w:val="22"/>
              </w:rPr>
            </w:pPr>
          </w:p>
        </w:tc>
      </w:tr>
      <w:tr w:rsidR="00DD2F66" w:rsidRPr="00DD2F66" w14:paraId="4E16FD83" w14:textId="77777777" w:rsidTr="00DD2F66">
        <w:tblPrEx>
          <w:jc w:val="left"/>
          <w:tblCellMar>
            <w:right w:w="108" w:type="dxa"/>
          </w:tblCellMar>
        </w:tblPrEx>
        <w:tc>
          <w:tcPr>
            <w:tcW w:w="277" w:type="pct"/>
            <w:noWrap/>
            <w:hideMark/>
          </w:tcPr>
          <w:p w14:paraId="33E46A2A" w14:textId="77777777" w:rsidR="00DD2F66" w:rsidRPr="00DD2F66" w:rsidRDefault="00DD2F66" w:rsidP="00DD2F66">
            <w:pPr>
              <w:jc w:val="right"/>
              <w:rPr>
                <w:color w:val="000000"/>
                <w:sz w:val="22"/>
                <w:szCs w:val="22"/>
              </w:rPr>
            </w:pPr>
            <w:r w:rsidRPr="00DD2F66">
              <w:rPr>
                <w:color w:val="000000"/>
                <w:sz w:val="22"/>
                <w:szCs w:val="22"/>
              </w:rPr>
              <w:lastRenderedPageBreak/>
              <w:t>81</w:t>
            </w:r>
          </w:p>
        </w:tc>
        <w:tc>
          <w:tcPr>
            <w:tcW w:w="700" w:type="pct"/>
            <w:noWrap/>
            <w:hideMark/>
          </w:tcPr>
          <w:p w14:paraId="5CC991AA" w14:textId="77777777" w:rsidR="00DD2F66" w:rsidRPr="00DD2F66" w:rsidRDefault="00DD2F66" w:rsidP="00DD2F66">
            <w:pPr>
              <w:jc w:val="left"/>
              <w:rPr>
                <w:color w:val="000000"/>
                <w:sz w:val="22"/>
                <w:szCs w:val="22"/>
              </w:rPr>
            </w:pPr>
            <w:r w:rsidRPr="00DD2F66">
              <w:rPr>
                <w:color w:val="000000"/>
                <w:sz w:val="22"/>
                <w:szCs w:val="22"/>
              </w:rPr>
              <w:t>54:30:023604:89</w:t>
            </w:r>
          </w:p>
        </w:tc>
        <w:tc>
          <w:tcPr>
            <w:tcW w:w="371" w:type="pct"/>
            <w:noWrap/>
            <w:hideMark/>
          </w:tcPr>
          <w:p w14:paraId="3BE620B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682E7C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7026D18" w14:textId="77777777" w:rsidR="00DD2F66" w:rsidRPr="00DD2F66" w:rsidRDefault="00DD2F66" w:rsidP="00DD2F66">
            <w:pPr>
              <w:jc w:val="left"/>
              <w:rPr>
                <w:color w:val="000000"/>
                <w:sz w:val="22"/>
                <w:szCs w:val="22"/>
              </w:rPr>
            </w:pPr>
          </w:p>
        </w:tc>
        <w:tc>
          <w:tcPr>
            <w:tcW w:w="988" w:type="pct"/>
            <w:noWrap/>
            <w:hideMark/>
          </w:tcPr>
          <w:p w14:paraId="63202D9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48143E8" w14:textId="77777777" w:rsidR="00DD2F66" w:rsidRPr="00DD2F66" w:rsidRDefault="00DD2F66" w:rsidP="00DD2F66">
            <w:pPr>
              <w:jc w:val="left"/>
              <w:rPr>
                <w:color w:val="000000"/>
                <w:sz w:val="22"/>
                <w:szCs w:val="22"/>
              </w:rPr>
            </w:pPr>
          </w:p>
        </w:tc>
      </w:tr>
      <w:tr w:rsidR="00DD2F66" w:rsidRPr="00DD2F66" w14:paraId="0AB89E48" w14:textId="77777777" w:rsidTr="00DD2F66">
        <w:tblPrEx>
          <w:jc w:val="left"/>
          <w:tblCellMar>
            <w:right w:w="108" w:type="dxa"/>
          </w:tblCellMar>
        </w:tblPrEx>
        <w:tc>
          <w:tcPr>
            <w:tcW w:w="277" w:type="pct"/>
            <w:noWrap/>
            <w:hideMark/>
          </w:tcPr>
          <w:p w14:paraId="63086972" w14:textId="77777777" w:rsidR="00DD2F66" w:rsidRPr="00DD2F66" w:rsidRDefault="00DD2F66" w:rsidP="00DD2F66">
            <w:pPr>
              <w:jc w:val="right"/>
              <w:rPr>
                <w:color w:val="000000"/>
                <w:sz w:val="22"/>
                <w:szCs w:val="22"/>
              </w:rPr>
            </w:pPr>
            <w:r w:rsidRPr="00DD2F66">
              <w:rPr>
                <w:color w:val="000000"/>
                <w:sz w:val="22"/>
                <w:szCs w:val="22"/>
              </w:rPr>
              <w:t>82</w:t>
            </w:r>
          </w:p>
        </w:tc>
        <w:tc>
          <w:tcPr>
            <w:tcW w:w="700" w:type="pct"/>
            <w:noWrap/>
            <w:hideMark/>
          </w:tcPr>
          <w:p w14:paraId="54C238F8" w14:textId="77777777" w:rsidR="00DD2F66" w:rsidRPr="00DD2F66" w:rsidRDefault="00DD2F66" w:rsidP="00DD2F66">
            <w:pPr>
              <w:jc w:val="left"/>
              <w:rPr>
                <w:color w:val="000000"/>
                <w:sz w:val="22"/>
                <w:szCs w:val="22"/>
              </w:rPr>
            </w:pPr>
            <w:r w:rsidRPr="00DD2F66">
              <w:rPr>
                <w:color w:val="000000"/>
                <w:sz w:val="22"/>
                <w:szCs w:val="22"/>
              </w:rPr>
              <w:t>54:30:023604:90</w:t>
            </w:r>
          </w:p>
        </w:tc>
        <w:tc>
          <w:tcPr>
            <w:tcW w:w="371" w:type="pct"/>
            <w:noWrap/>
            <w:hideMark/>
          </w:tcPr>
          <w:p w14:paraId="3A1053E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F701F5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B6EEC3A" w14:textId="77777777" w:rsidR="00DD2F66" w:rsidRPr="00DD2F66" w:rsidRDefault="00DD2F66" w:rsidP="00DD2F66">
            <w:pPr>
              <w:jc w:val="left"/>
              <w:rPr>
                <w:color w:val="000000"/>
                <w:sz w:val="22"/>
                <w:szCs w:val="22"/>
              </w:rPr>
            </w:pPr>
          </w:p>
        </w:tc>
        <w:tc>
          <w:tcPr>
            <w:tcW w:w="988" w:type="pct"/>
            <w:noWrap/>
            <w:hideMark/>
          </w:tcPr>
          <w:p w14:paraId="5969399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D28156" w14:textId="77777777" w:rsidR="00DD2F66" w:rsidRPr="00DD2F66" w:rsidRDefault="00DD2F66" w:rsidP="00DD2F66">
            <w:pPr>
              <w:jc w:val="left"/>
              <w:rPr>
                <w:color w:val="000000"/>
                <w:sz w:val="22"/>
                <w:szCs w:val="22"/>
              </w:rPr>
            </w:pPr>
          </w:p>
        </w:tc>
      </w:tr>
      <w:tr w:rsidR="00DD2F66" w:rsidRPr="00DD2F66" w14:paraId="6210F883" w14:textId="77777777" w:rsidTr="00DD2F66">
        <w:tblPrEx>
          <w:jc w:val="left"/>
          <w:tblCellMar>
            <w:right w:w="108" w:type="dxa"/>
          </w:tblCellMar>
        </w:tblPrEx>
        <w:tc>
          <w:tcPr>
            <w:tcW w:w="277" w:type="pct"/>
            <w:noWrap/>
            <w:hideMark/>
          </w:tcPr>
          <w:p w14:paraId="679CE20E" w14:textId="77777777" w:rsidR="00DD2F66" w:rsidRPr="00DD2F66" w:rsidRDefault="00DD2F66" w:rsidP="00DD2F66">
            <w:pPr>
              <w:jc w:val="right"/>
              <w:rPr>
                <w:color w:val="000000"/>
                <w:sz w:val="22"/>
                <w:szCs w:val="22"/>
              </w:rPr>
            </w:pPr>
            <w:r w:rsidRPr="00DD2F66">
              <w:rPr>
                <w:color w:val="000000"/>
                <w:sz w:val="22"/>
                <w:szCs w:val="22"/>
              </w:rPr>
              <w:t>83</w:t>
            </w:r>
          </w:p>
        </w:tc>
        <w:tc>
          <w:tcPr>
            <w:tcW w:w="700" w:type="pct"/>
            <w:noWrap/>
            <w:hideMark/>
          </w:tcPr>
          <w:p w14:paraId="0899323E" w14:textId="77777777" w:rsidR="00DD2F66" w:rsidRPr="00DD2F66" w:rsidRDefault="00DD2F66" w:rsidP="00DD2F66">
            <w:pPr>
              <w:jc w:val="left"/>
              <w:rPr>
                <w:color w:val="000000"/>
                <w:sz w:val="22"/>
                <w:szCs w:val="22"/>
              </w:rPr>
            </w:pPr>
            <w:r w:rsidRPr="00DD2F66">
              <w:rPr>
                <w:color w:val="000000"/>
                <w:sz w:val="22"/>
                <w:szCs w:val="22"/>
              </w:rPr>
              <w:t>54:30:023604:91</w:t>
            </w:r>
          </w:p>
        </w:tc>
        <w:tc>
          <w:tcPr>
            <w:tcW w:w="371" w:type="pct"/>
            <w:noWrap/>
            <w:hideMark/>
          </w:tcPr>
          <w:p w14:paraId="7829315D"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F57A9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0EA948" w14:textId="77777777" w:rsidR="00DD2F66" w:rsidRPr="00DD2F66" w:rsidRDefault="00DD2F66" w:rsidP="00DD2F66">
            <w:pPr>
              <w:jc w:val="left"/>
              <w:rPr>
                <w:color w:val="000000"/>
                <w:sz w:val="22"/>
                <w:szCs w:val="22"/>
              </w:rPr>
            </w:pPr>
          </w:p>
        </w:tc>
        <w:tc>
          <w:tcPr>
            <w:tcW w:w="988" w:type="pct"/>
            <w:noWrap/>
            <w:hideMark/>
          </w:tcPr>
          <w:p w14:paraId="6A810CD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3D589B6" w14:textId="77777777" w:rsidR="00DD2F66" w:rsidRPr="00DD2F66" w:rsidRDefault="00DD2F66" w:rsidP="00DD2F66">
            <w:pPr>
              <w:jc w:val="left"/>
              <w:rPr>
                <w:color w:val="000000"/>
                <w:sz w:val="22"/>
                <w:szCs w:val="22"/>
              </w:rPr>
            </w:pPr>
          </w:p>
        </w:tc>
      </w:tr>
      <w:tr w:rsidR="00DD2F66" w:rsidRPr="00DD2F66" w14:paraId="352DC02D" w14:textId="77777777" w:rsidTr="00DD2F66">
        <w:tblPrEx>
          <w:jc w:val="left"/>
          <w:tblCellMar>
            <w:right w:w="108" w:type="dxa"/>
          </w:tblCellMar>
        </w:tblPrEx>
        <w:tc>
          <w:tcPr>
            <w:tcW w:w="277" w:type="pct"/>
            <w:noWrap/>
            <w:hideMark/>
          </w:tcPr>
          <w:p w14:paraId="401A9AEC" w14:textId="77777777" w:rsidR="00DD2F66" w:rsidRPr="00DD2F66" w:rsidRDefault="00DD2F66" w:rsidP="00DD2F66">
            <w:pPr>
              <w:jc w:val="right"/>
              <w:rPr>
                <w:color w:val="000000"/>
                <w:sz w:val="22"/>
                <w:szCs w:val="22"/>
              </w:rPr>
            </w:pPr>
            <w:r w:rsidRPr="00DD2F66">
              <w:rPr>
                <w:color w:val="000000"/>
                <w:sz w:val="22"/>
                <w:szCs w:val="22"/>
              </w:rPr>
              <w:t>84</w:t>
            </w:r>
          </w:p>
        </w:tc>
        <w:tc>
          <w:tcPr>
            <w:tcW w:w="700" w:type="pct"/>
            <w:noWrap/>
            <w:hideMark/>
          </w:tcPr>
          <w:p w14:paraId="57B627B3" w14:textId="77777777" w:rsidR="00DD2F66" w:rsidRPr="00DD2F66" w:rsidRDefault="00DD2F66" w:rsidP="00DD2F66">
            <w:pPr>
              <w:jc w:val="left"/>
              <w:rPr>
                <w:color w:val="000000"/>
                <w:sz w:val="22"/>
                <w:szCs w:val="22"/>
              </w:rPr>
            </w:pPr>
            <w:r w:rsidRPr="00DD2F66">
              <w:rPr>
                <w:color w:val="000000"/>
                <w:sz w:val="22"/>
                <w:szCs w:val="22"/>
              </w:rPr>
              <w:t>54:30:023604:92</w:t>
            </w:r>
          </w:p>
        </w:tc>
        <w:tc>
          <w:tcPr>
            <w:tcW w:w="371" w:type="pct"/>
            <w:noWrap/>
            <w:hideMark/>
          </w:tcPr>
          <w:p w14:paraId="021DE15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F59610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2EC0E68" w14:textId="77777777" w:rsidR="00DD2F66" w:rsidRPr="00DD2F66" w:rsidRDefault="00DD2F66" w:rsidP="00DD2F66">
            <w:pPr>
              <w:jc w:val="left"/>
              <w:rPr>
                <w:color w:val="000000"/>
                <w:sz w:val="22"/>
                <w:szCs w:val="22"/>
              </w:rPr>
            </w:pPr>
          </w:p>
        </w:tc>
        <w:tc>
          <w:tcPr>
            <w:tcW w:w="988" w:type="pct"/>
            <w:noWrap/>
            <w:hideMark/>
          </w:tcPr>
          <w:p w14:paraId="24F1737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DE855BB" w14:textId="77777777" w:rsidR="00DD2F66" w:rsidRPr="00DD2F66" w:rsidRDefault="00DD2F66" w:rsidP="00DD2F66">
            <w:pPr>
              <w:jc w:val="left"/>
              <w:rPr>
                <w:color w:val="000000"/>
                <w:sz w:val="22"/>
                <w:szCs w:val="22"/>
              </w:rPr>
            </w:pPr>
          </w:p>
        </w:tc>
      </w:tr>
      <w:tr w:rsidR="00DD2F66" w:rsidRPr="00DD2F66" w14:paraId="3666E291" w14:textId="77777777" w:rsidTr="00DD2F66">
        <w:tblPrEx>
          <w:jc w:val="left"/>
          <w:tblCellMar>
            <w:right w:w="108" w:type="dxa"/>
          </w:tblCellMar>
        </w:tblPrEx>
        <w:tc>
          <w:tcPr>
            <w:tcW w:w="277" w:type="pct"/>
            <w:noWrap/>
            <w:hideMark/>
          </w:tcPr>
          <w:p w14:paraId="37323EA3" w14:textId="77777777" w:rsidR="00DD2F66" w:rsidRPr="00DD2F66" w:rsidRDefault="00DD2F66" w:rsidP="00DD2F66">
            <w:pPr>
              <w:jc w:val="right"/>
              <w:rPr>
                <w:color w:val="000000"/>
                <w:sz w:val="22"/>
                <w:szCs w:val="22"/>
              </w:rPr>
            </w:pPr>
            <w:r w:rsidRPr="00DD2F66">
              <w:rPr>
                <w:color w:val="000000"/>
                <w:sz w:val="22"/>
                <w:szCs w:val="22"/>
              </w:rPr>
              <w:t>85</w:t>
            </w:r>
          </w:p>
        </w:tc>
        <w:tc>
          <w:tcPr>
            <w:tcW w:w="700" w:type="pct"/>
            <w:noWrap/>
            <w:hideMark/>
          </w:tcPr>
          <w:p w14:paraId="1D99C736" w14:textId="77777777" w:rsidR="00DD2F66" w:rsidRPr="00DD2F66" w:rsidRDefault="00DD2F66" w:rsidP="00DD2F66">
            <w:pPr>
              <w:jc w:val="left"/>
              <w:rPr>
                <w:color w:val="000000"/>
                <w:sz w:val="22"/>
                <w:szCs w:val="22"/>
              </w:rPr>
            </w:pPr>
            <w:r w:rsidRPr="00DD2F66">
              <w:rPr>
                <w:color w:val="000000"/>
                <w:sz w:val="22"/>
                <w:szCs w:val="22"/>
              </w:rPr>
              <w:t>54:30:023605:53</w:t>
            </w:r>
          </w:p>
        </w:tc>
        <w:tc>
          <w:tcPr>
            <w:tcW w:w="371" w:type="pct"/>
            <w:noWrap/>
            <w:hideMark/>
          </w:tcPr>
          <w:p w14:paraId="2F7C2DD9" w14:textId="77777777" w:rsidR="00DD2F66" w:rsidRPr="00DD2F66" w:rsidRDefault="00DD2F66" w:rsidP="00DD2F66">
            <w:pPr>
              <w:jc w:val="left"/>
              <w:rPr>
                <w:color w:val="000000"/>
                <w:sz w:val="22"/>
                <w:szCs w:val="22"/>
              </w:rPr>
            </w:pPr>
            <w:r w:rsidRPr="00DD2F66">
              <w:rPr>
                <w:color w:val="000000"/>
                <w:sz w:val="22"/>
                <w:szCs w:val="22"/>
              </w:rPr>
              <w:t>1650.00</w:t>
            </w:r>
          </w:p>
        </w:tc>
        <w:tc>
          <w:tcPr>
            <w:tcW w:w="905" w:type="pct"/>
            <w:noWrap/>
            <w:hideMark/>
          </w:tcPr>
          <w:p w14:paraId="49F79F6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BAABD0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023BA5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5B0B04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36A3E69" w14:textId="77777777" w:rsidTr="00DD2F66">
        <w:tblPrEx>
          <w:jc w:val="left"/>
          <w:tblCellMar>
            <w:right w:w="108" w:type="dxa"/>
          </w:tblCellMar>
        </w:tblPrEx>
        <w:tc>
          <w:tcPr>
            <w:tcW w:w="277" w:type="pct"/>
            <w:noWrap/>
            <w:hideMark/>
          </w:tcPr>
          <w:p w14:paraId="240EA18E" w14:textId="77777777" w:rsidR="00DD2F66" w:rsidRPr="00DD2F66" w:rsidRDefault="00DD2F66" w:rsidP="00DD2F66">
            <w:pPr>
              <w:jc w:val="right"/>
              <w:rPr>
                <w:color w:val="000000"/>
                <w:sz w:val="22"/>
                <w:szCs w:val="22"/>
              </w:rPr>
            </w:pPr>
            <w:r w:rsidRPr="00DD2F66">
              <w:rPr>
                <w:color w:val="000000"/>
                <w:sz w:val="22"/>
                <w:szCs w:val="22"/>
              </w:rPr>
              <w:t>86</w:t>
            </w:r>
          </w:p>
        </w:tc>
        <w:tc>
          <w:tcPr>
            <w:tcW w:w="700" w:type="pct"/>
            <w:noWrap/>
            <w:hideMark/>
          </w:tcPr>
          <w:p w14:paraId="605885FF" w14:textId="77777777" w:rsidR="00DD2F66" w:rsidRPr="00DD2F66" w:rsidRDefault="00DD2F66" w:rsidP="00DD2F66">
            <w:pPr>
              <w:jc w:val="left"/>
              <w:rPr>
                <w:color w:val="000000"/>
                <w:sz w:val="22"/>
                <w:szCs w:val="22"/>
              </w:rPr>
            </w:pPr>
            <w:r w:rsidRPr="00DD2F66">
              <w:rPr>
                <w:color w:val="000000"/>
                <w:sz w:val="22"/>
                <w:szCs w:val="22"/>
              </w:rPr>
              <w:t>54:30:023605:72</w:t>
            </w:r>
          </w:p>
        </w:tc>
        <w:tc>
          <w:tcPr>
            <w:tcW w:w="371" w:type="pct"/>
            <w:noWrap/>
            <w:hideMark/>
          </w:tcPr>
          <w:p w14:paraId="3F19776E"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4F07911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05659A0"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3BB93E6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C9B787D"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7058C960" w14:textId="77777777" w:rsidTr="00DD2F66">
        <w:tblPrEx>
          <w:jc w:val="left"/>
          <w:tblCellMar>
            <w:right w:w="108" w:type="dxa"/>
          </w:tblCellMar>
        </w:tblPrEx>
        <w:tc>
          <w:tcPr>
            <w:tcW w:w="277" w:type="pct"/>
            <w:noWrap/>
            <w:hideMark/>
          </w:tcPr>
          <w:p w14:paraId="1DE9044F" w14:textId="77777777" w:rsidR="00DD2F66" w:rsidRPr="00DD2F66" w:rsidRDefault="00DD2F66" w:rsidP="00DD2F66">
            <w:pPr>
              <w:jc w:val="right"/>
              <w:rPr>
                <w:color w:val="000000"/>
                <w:sz w:val="22"/>
                <w:szCs w:val="22"/>
              </w:rPr>
            </w:pPr>
            <w:r w:rsidRPr="00DD2F66">
              <w:rPr>
                <w:color w:val="000000"/>
                <w:sz w:val="22"/>
                <w:szCs w:val="22"/>
              </w:rPr>
              <w:t>87</w:t>
            </w:r>
          </w:p>
        </w:tc>
        <w:tc>
          <w:tcPr>
            <w:tcW w:w="700" w:type="pct"/>
            <w:noWrap/>
            <w:hideMark/>
          </w:tcPr>
          <w:p w14:paraId="0F570D17" w14:textId="77777777" w:rsidR="00DD2F66" w:rsidRPr="00DD2F66" w:rsidRDefault="00DD2F66" w:rsidP="00DD2F66">
            <w:pPr>
              <w:jc w:val="left"/>
              <w:rPr>
                <w:color w:val="000000"/>
                <w:sz w:val="22"/>
                <w:szCs w:val="22"/>
              </w:rPr>
            </w:pPr>
            <w:r w:rsidRPr="00DD2F66">
              <w:rPr>
                <w:color w:val="000000"/>
                <w:sz w:val="22"/>
                <w:szCs w:val="22"/>
              </w:rPr>
              <w:t>54:30:023605:73</w:t>
            </w:r>
          </w:p>
        </w:tc>
        <w:tc>
          <w:tcPr>
            <w:tcW w:w="371" w:type="pct"/>
            <w:noWrap/>
            <w:hideMark/>
          </w:tcPr>
          <w:p w14:paraId="199DDC49" w14:textId="77777777" w:rsidR="00DD2F66" w:rsidRPr="00DD2F66" w:rsidRDefault="00DD2F66" w:rsidP="00DD2F66">
            <w:pPr>
              <w:jc w:val="left"/>
              <w:rPr>
                <w:color w:val="000000"/>
                <w:sz w:val="22"/>
                <w:szCs w:val="22"/>
              </w:rPr>
            </w:pPr>
            <w:r w:rsidRPr="00DD2F66">
              <w:rPr>
                <w:color w:val="000000"/>
                <w:sz w:val="22"/>
                <w:szCs w:val="22"/>
              </w:rPr>
              <w:t>48.00</w:t>
            </w:r>
          </w:p>
        </w:tc>
        <w:tc>
          <w:tcPr>
            <w:tcW w:w="905" w:type="pct"/>
            <w:noWrap/>
            <w:hideMark/>
          </w:tcPr>
          <w:p w14:paraId="5818A77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4DCB2D4"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61C556D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AA2530B"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2754D1F7" w14:textId="77777777" w:rsidTr="00DD2F66">
        <w:tblPrEx>
          <w:jc w:val="left"/>
          <w:tblCellMar>
            <w:right w:w="108" w:type="dxa"/>
          </w:tblCellMar>
        </w:tblPrEx>
        <w:tc>
          <w:tcPr>
            <w:tcW w:w="277" w:type="pct"/>
            <w:noWrap/>
            <w:hideMark/>
          </w:tcPr>
          <w:p w14:paraId="193255CC" w14:textId="77777777" w:rsidR="00DD2F66" w:rsidRPr="00DD2F66" w:rsidRDefault="00DD2F66" w:rsidP="00DD2F66">
            <w:pPr>
              <w:jc w:val="right"/>
              <w:rPr>
                <w:color w:val="000000"/>
                <w:sz w:val="22"/>
                <w:szCs w:val="22"/>
              </w:rPr>
            </w:pPr>
            <w:r w:rsidRPr="00DD2F66">
              <w:rPr>
                <w:color w:val="000000"/>
                <w:sz w:val="22"/>
                <w:szCs w:val="22"/>
              </w:rPr>
              <w:t>88</w:t>
            </w:r>
          </w:p>
        </w:tc>
        <w:tc>
          <w:tcPr>
            <w:tcW w:w="700" w:type="pct"/>
            <w:noWrap/>
            <w:hideMark/>
          </w:tcPr>
          <w:p w14:paraId="3B123892" w14:textId="77777777" w:rsidR="00DD2F66" w:rsidRPr="00DD2F66" w:rsidRDefault="00DD2F66" w:rsidP="00DD2F66">
            <w:pPr>
              <w:jc w:val="left"/>
              <w:rPr>
                <w:color w:val="000000"/>
                <w:sz w:val="22"/>
                <w:szCs w:val="22"/>
              </w:rPr>
            </w:pPr>
            <w:r w:rsidRPr="00DD2F66">
              <w:rPr>
                <w:color w:val="000000"/>
                <w:sz w:val="22"/>
                <w:szCs w:val="22"/>
              </w:rPr>
              <w:t>54:30:023605:74</w:t>
            </w:r>
          </w:p>
        </w:tc>
        <w:tc>
          <w:tcPr>
            <w:tcW w:w="371" w:type="pct"/>
            <w:noWrap/>
            <w:hideMark/>
          </w:tcPr>
          <w:p w14:paraId="4510FB20"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377EDC6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8DA5D32"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0C3611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1528F6C"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1B3E1CFA" w14:textId="77777777" w:rsidTr="00DD2F66">
        <w:tblPrEx>
          <w:jc w:val="left"/>
          <w:tblCellMar>
            <w:right w:w="108" w:type="dxa"/>
          </w:tblCellMar>
        </w:tblPrEx>
        <w:tc>
          <w:tcPr>
            <w:tcW w:w="277" w:type="pct"/>
            <w:noWrap/>
            <w:hideMark/>
          </w:tcPr>
          <w:p w14:paraId="7C07BF41" w14:textId="77777777" w:rsidR="00DD2F66" w:rsidRPr="00DD2F66" w:rsidRDefault="00DD2F66" w:rsidP="00DD2F66">
            <w:pPr>
              <w:jc w:val="right"/>
              <w:rPr>
                <w:color w:val="000000"/>
                <w:sz w:val="22"/>
                <w:szCs w:val="22"/>
              </w:rPr>
            </w:pPr>
            <w:r w:rsidRPr="00DD2F66">
              <w:rPr>
                <w:color w:val="000000"/>
                <w:sz w:val="22"/>
                <w:szCs w:val="22"/>
              </w:rPr>
              <w:t>89</w:t>
            </w:r>
          </w:p>
        </w:tc>
        <w:tc>
          <w:tcPr>
            <w:tcW w:w="700" w:type="pct"/>
            <w:noWrap/>
            <w:hideMark/>
          </w:tcPr>
          <w:p w14:paraId="5041083D" w14:textId="77777777" w:rsidR="00DD2F66" w:rsidRPr="00DD2F66" w:rsidRDefault="00DD2F66" w:rsidP="00DD2F66">
            <w:pPr>
              <w:jc w:val="left"/>
              <w:rPr>
                <w:color w:val="000000"/>
                <w:sz w:val="22"/>
                <w:szCs w:val="22"/>
              </w:rPr>
            </w:pPr>
            <w:r w:rsidRPr="00DD2F66">
              <w:rPr>
                <w:color w:val="000000"/>
                <w:sz w:val="22"/>
                <w:szCs w:val="22"/>
              </w:rPr>
              <w:t>54:30:023605:75</w:t>
            </w:r>
          </w:p>
        </w:tc>
        <w:tc>
          <w:tcPr>
            <w:tcW w:w="371" w:type="pct"/>
            <w:noWrap/>
            <w:hideMark/>
          </w:tcPr>
          <w:p w14:paraId="69E5EE17" w14:textId="77777777" w:rsidR="00DD2F66" w:rsidRPr="00DD2F66" w:rsidRDefault="00DD2F66" w:rsidP="00DD2F66">
            <w:pPr>
              <w:jc w:val="left"/>
              <w:rPr>
                <w:color w:val="000000"/>
                <w:sz w:val="22"/>
                <w:szCs w:val="22"/>
              </w:rPr>
            </w:pPr>
            <w:r w:rsidRPr="00DD2F66">
              <w:rPr>
                <w:color w:val="000000"/>
                <w:sz w:val="22"/>
                <w:szCs w:val="22"/>
              </w:rPr>
              <w:t>46.00</w:t>
            </w:r>
          </w:p>
        </w:tc>
        <w:tc>
          <w:tcPr>
            <w:tcW w:w="905" w:type="pct"/>
            <w:noWrap/>
            <w:hideMark/>
          </w:tcPr>
          <w:p w14:paraId="34EBD1B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5D8CF10" w14:textId="77777777" w:rsidR="00DD2F66" w:rsidRPr="00DD2F66" w:rsidRDefault="00DD2F66" w:rsidP="00DD2F66">
            <w:pPr>
              <w:jc w:val="left"/>
              <w:rPr>
                <w:color w:val="000000"/>
                <w:sz w:val="22"/>
                <w:szCs w:val="22"/>
              </w:rPr>
            </w:pPr>
          </w:p>
        </w:tc>
        <w:tc>
          <w:tcPr>
            <w:tcW w:w="988" w:type="pct"/>
            <w:noWrap/>
            <w:hideMark/>
          </w:tcPr>
          <w:p w14:paraId="798C8F7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069F08D" w14:textId="77777777" w:rsidR="00DD2F66" w:rsidRPr="00DD2F66" w:rsidRDefault="00DD2F66" w:rsidP="00DD2F66">
            <w:pPr>
              <w:jc w:val="left"/>
              <w:rPr>
                <w:color w:val="000000"/>
                <w:sz w:val="22"/>
                <w:szCs w:val="22"/>
              </w:rPr>
            </w:pPr>
          </w:p>
        </w:tc>
      </w:tr>
      <w:tr w:rsidR="00DD2F66" w:rsidRPr="00DD2F66" w14:paraId="655D6B46" w14:textId="77777777" w:rsidTr="00DD2F66">
        <w:tblPrEx>
          <w:jc w:val="left"/>
          <w:tblCellMar>
            <w:right w:w="108" w:type="dxa"/>
          </w:tblCellMar>
        </w:tblPrEx>
        <w:tc>
          <w:tcPr>
            <w:tcW w:w="277" w:type="pct"/>
            <w:noWrap/>
            <w:hideMark/>
          </w:tcPr>
          <w:p w14:paraId="38EA6ECC" w14:textId="77777777" w:rsidR="00DD2F66" w:rsidRPr="00DD2F66" w:rsidRDefault="00DD2F66" w:rsidP="00DD2F66">
            <w:pPr>
              <w:jc w:val="right"/>
              <w:rPr>
                <w:color w:val="000000"/>
                <w:sz w:val="22"/>
                <w:szCs w:val="22"/>
              </w:rPr>
            </w:pPr>
            <w:r w:rsidRPr="00DD2F66">
              <w:rPr>
                <w:color w:val="000000"/>
                <w:sz w:val="22"/>
                <w:szCs w:val="22"/>
              </w:rPr>
              <w:t>90</w:t>
            </w:r>
          </w:p>
        </w:tc>
        <w:tc>
          <w:tcPr>
            <w:tcW w:w="700" w:type="pct"/>
            <w:noWrap/>
            <w:hideMark/>
          </w:tcPr>
          <w:p w14:paraId="14A968FF" w14:textId="77777777" w:rsidR="00DD2F66" w:rsidRPr="00DD2F66" w:rsidRDefault="00DD2F66" w:rsidP="00DD2F66">
            <w:pPr>
              <w:jc w:val="left"/>
              <w:rPr>
                <w:color w:val="000000"/>
                <w:sz w:val="22"/>
                <w:szCs w:val="22"/>
              </w:rPr>
            </w:pPr>
            <w:r w:rsidRPr="00DD2F66">
              <w:rPr>
                <w:color w:val="000000"/>
                <w:sz w:val="22"/>
                <w:szCs w:val="22"/>
              </w:rPr>
              <w:t>54:30:023605:76</w:t>
            </w:r>
          </w:p>
        </w:tc>
        <w:tc>
          <w:tcPr>
            <w:tcW w:w="371" w:type="pct"/>
            <w:noWrap/>
            <w:hideMark/>
          </w:tcPr>
          <w:p w14:paraId="422DACC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D4ABD6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7507067" w14:textId="77777777" w:rsidR="00DD2F66" w:rsidRPr="00DD2F66" w:rsidRDefault="00DD2F66" w:rsidP="00DD2F66">
            <w:pPr>
              <w:jc w:val="left"/>
              <w:rPr>
                <w:color w:val="000000"/>
                <w:sz w:val="22"/>
                <w:szCs w:val="22"/>
              </w:rPr>
            </w:pPr>
          </w:p>
        </w:tc>
        <w:tc>
          <w:tcPr>
            <w:tcW w:w="988" w:type="pct"/>
            <w:noWrap/>
            <w:hideMark/>
          </w:tcPr>
          <w:p w14:paraId="13F51FE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DD667EB" w14:textId="77777777" w:rsidR="00DD2F66" w:rsidRPr="00DD2F66" w:rsidRDefault="00DD2F66" w:rsidP="00DD2F66">
            <w:pPr>
              <w:jc w:val="left"/>
              <w:rPr>
                <w:color w:val="000000"/>
                <w:sz w:val="22"/>
                <w:szCs w:val="22"/>
              </w:rPr>
            </w:pPr>
          </w:p>
        </w:tc>
      </w:tr>
      <w:tr w:rsidR="00DD2F66" w:rsidRPr="00DD2F66" w14:paraId="4566943A" w14:textId="77777777" w:rsidTr="00DD2F66">
        <w:tblPrEx>
          <w:jc w:val="left"/>
          <w:tblCellMar>
            <w:right w:w="108" w:type="dxa"/>
          </w:tblCellMar>
        </w:tblPrEx>
        <w:tc>
          <w:tcPr>
            <w:tcW w:w="277" w:type="pct"/>
            <w:noWrap/>
            <w:hideMark/>
          </w:tcPr>
          <w:p w14:paraId="4BE95284" w14:textId="77777777" w:rsidR="00DD2F66" w:rsidRPr="00DD2F66" w:rsidRDefault="00DD2F66" w:rsidP="00DD2F66">
            <w:pPr>
              <w:jc w:val="right"/>
              <w:rPr>
                <w:color w:val="000000"/>
                <w:sz w:val="22"/>
                <w:szCs w:val="22"/>
              </w:rPr>
            </w:pPr>
            <w:r w:rsidRPr="00DD2F66">
              <w:rPr>
                <w:color w:val="000000"/>
                <w:sz w:val="22"/>
                <w:szCs w:val="22"/>
              </w:rPr>
              <w:t>91</w:t>
            </w:r>
          </w:p>
        </w:tc>
        <w:tc>
          <w:tcPr>
            <w:tcW w:w="700" w:type="pct"/>
            <w:noWrap/>
            <w:hideMark/>
          </w:tcPr>
          <w:p w14:paraId="510F75FB" w14:textId="77777777" w:rsidR="00DD2F66" w:rsidRPr="00DD2F66" w:rsidRDefault="00DD2F66" w:rsidP="00DD2F66">
            <w:pPr>
              <w:jc w:val="left"/>
              <w:rPr>
                <w:color w:val="000000"/>
                <w:sz w:val="22"/>
                <w:szCs w:val="22"/>
              </w:rPr>
            </w:pPr>
            <w:r w:rsidRPr="00DD2F66">
              <w:rPr>
                <w:color w:val="000000"/>
                <w:sz w:val="22"/>
                <w:szCs w:val="22"/>
              </w:rPr>
              <w:t>54:30:023605:92</w:t>
            </w:r>
          </w:p>
        </w:tc>
        <w:tc>
          <w:tcPr>
            <w:tcW w:w="371" w:type="pct"/>
            <w:noWrap/>
            <w:hideMark/>
          </w:tcPr>
          <w:p w14:paraId="592E0AD4"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6624F6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48C8A25" w14:textId="77777777" w:rsidR="00DD2F66" w:rsidRPr="00DD2F66" w:rsidRDefault="00DD2F66" w:rsidP="00DD2F66">
            <w:pPr>
              <w:jc w:val="left"/>
              <w:rPr>
                <w:color w:val="000000"/>
                <w:sz w:val="22"/>
                <w:szCs w:val="22"/>
              </w:rPr>
            </w:pPr>
          </w:p>
        </w:tc>
        <w:tc>
          <w:tcPr>
            <w:tcW w:w="988" w:type="pct"/>
            <w:noWrap/>
            <w:hideMark/>
          </w:tcPr>
          <w:p w14:paraId="6E9C669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1195F38" w14:textId="77777777" w:rsidR="00DD2F66" w:rsidRPr="00DD2F66" w:rsidRDefault="00DD2F66" w:rsidP="00DD2F66">
            <w:pPr>
              <w:jc w:val="left"/>
              <w:rPr>
                <w:color w:val="000000"/>
                <w:sz w:val="22"/>
                <w:szCs w:val="22"/>
              </w:rPr>
            </w:pPr>
          </w:p>
        </w:tc>
      </w:tr>
      <w:tr w:rsidR="00DD2F66" w:rsidRPr="00DD2F66" w14:paraId="16AD2BEC" w14:textId="77777777" w:rsidTr="00DD2F66">
        <w:tblPrEx>
          <w:jc w:val="left"/>
          <w:tblCellMar>
            <w:right w:w="108" w:type="dxa"/>
          </w:tblCellMar>
        </w:tblPrEx>
        <w:tc>
          <w:tcPr>
            <w:tcW w:w="277" w:type="pct"/>
            <w:noWrap/>
            <w:hideMark/>
          </w:tcPr>
          <w:p w14:paraId="0B514759" w14:textId="77777777" w:rsidR="00DD2F66" w:rsidRPr="00DD2F66" w:rsidRDefault="00DD2F66" w:rsidP="00DD2F66">
            <w:pPr>
              <w:jc w:val="right"/>
              <w:rPr>
                <w:color w:val="000000"/>
                <w:sz w:val="22"/>
                <w:szCs w:val="22"/>
              </w:rPr>
            </w:pPr>
            <w:r w:rsidRPr="00DD2F66">
              <w:rPr>
                <w:color w:val="000000"/>
                <w:sz w:val="22"/>
                <w:szCs w:val="22"/>
              </w:rPr>
              <w:t>92</w:t>
            </w:r>
          </w:p>
        </w:tc>
        <w:tc>
          <w:tcPr>
            <w:tcW w:w="700" w:type="pct"/>
            <w:noWrap/>
            <w:hideMark/>
          </w:tcPr>
          <w:p w14:paraId="482ACAD8" w14:textId="77777777" w:rsidR="00DD2F66" w:rsidRPr="00DD2F66" w:rsidRDefault="00DD2F66" w:rsidP="00DD2F66">
            <w:pPr>
              <w:jc w:val="left"/>
              <w:rPr>
                <w:color w:val="000000"/>
                <w:sz w:val="22"/>
                <w:szCs w:val="22"/>
              </w:rPr>
            </w:pPr>
            <w:r w:rsidRPr="00DD2F66">
              <w:rPr>
                <w:color w:val="000000"/>
                <w:sz w:val="22"/>
                <w:szCs w:val="22"/>
              </w:rPr>
              <w:t>54:30:023605:93</w:t>
            </w:r>
          </w:p>
        </w:tc>
        <w:tc>
          <w:tcPr>
            <w:tcW w:w="371" w:type="pct"/>
            <w:noWrap/>
            <w:hideMark/>
          </w:tcPr>
          <w:p w14:paraId="2CB48C13"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256E72F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93C70AE" w14:textId="77777777" w:rsidR="00DD2F66" w:rsidRPr="00DD2F66" w:rsidRDefault="00DD2F66" w:rsidP="00DD2F66">
            <w:pPr>
              <w:jc w:val="left"/>
              <w:rPr>
                <w:color w:val="000000"/>
                <w:sz w:val="22"/>
                <w:szCs w:val="22"/>
              </w:rPr>
            </w:pPr>
          </w:p>
        </w:tc>
        <w:tc>
          <w:tcPr>
            <w:tcW w:w="988" w:type="pct"/>
            <w:noWrap/>
            <w:hideMark/>
          </w:tcPr>
          <w:p w14:paraId="3EBB709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7DC3A16" w14:textId="77777777" w:rsidR="00DD2F66" w:rsidRPr="00DD2F66" w:rsidRDefault="00DD2F66" w:rsidP="00DD2F66">
            <w:pPr>
              <w:jc w:val="left"/>
              <w:rPr>
                <w:color w:val="000000"/>
                <w:sz w:val="22"/>
                <w:szCs w:val="22"/>
              </w:rPr>
            </w:pPr>
          </w:p>
        </w:tc>
      </w:tr>
      <w:tr w:rsidR="00DD2F66" w:rsidRPr="00DD2F66" w14:paraId="6A70DF99" w14:textId="77777777" w:rsidTr="00DD2F66">
        <w:tblPrEx>
          <w:jc w:val="left"/>
          <w:tblCellMar>
            <w:right w:w="108" w:type="dxa"/>
          </w:tblCellMar>
        </w:tblPrEx>
        <w:tc>
          <w:tcPr>
            <w:tcW w:w="277" w:type="pct"/>
            <w:noWrap/>
            <w:hideMark/>
          </w:tcPr>
          <w:p w14:paraId="0C7AAC9E" w14:textId="77777777" w:rsidR="00DD2F66" w:rsidRPr="00DD2F66" w:rsidRDefault="00DD2F66" w:rsidP="00DD2F66">
            <w:pPr>
              <w:jc w:val="right"/>
              <w:rPr>
                <w:color w:val="000000"/>
                <w:sz w:val="22"/>
                <w:szCs w:val="22"/>
              </w:rPr>
            </w:pPr>
            <w:r w:rsidRPr="00DD2F66">
              <w:rPr>
                <w:color w:val="000000"/>
                <w:sz w:val="22"/>
                <w:szCs w:val="22"/>
              </w:rPr>
              <w:t>93</w:t>
            </w:r>
          </w:p>
        </w:tc>
        <w:tc>
          <w:tcPr>
            <w:tcW w:w="700" w:type="pct"/>
            <w:noWrap/>
            <w:hideMark/>
          </w:tcPr>
          <w:p w14:paraId="593CDF7F" w14:textId="77777777" w:rsidR="00DD2F66" w:rsidRPr="00DD2F66" w:rsidRDefault="00DD2F66" w:rsidP="00DD2F66">
            <w:pPr>
              <w:jc w:val="left"/>
              <w:rPr>
                <w:color w:val="000000"/>
                <w:sz w:val="22"/>
                <w:szCs w:val="22"/>
              </w:rPr>
            </w:pPr>
            <w:r w:rsidRPr="00DD2F66">
              <w:rPr>
                <w:color w:val="000000"/>
                <w:sz w:val="22"/>
                <w:szCs w:val="22"/>
              </w:rPr>
              <w:t>54:30:023605:94</w:t>
            </w:r>
          </w:p>
        </w:tc>
        <w:tc>
          <w:tcPr>
            <w:tcW w:w="371" w:type="pct"/>
            <w:noWrap/>
            <w:hideMark/>
          </w:tcPr>
          <w:p w14:paraId="0F56EA8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46FD2E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FB8313" w14:textId="77777777" w:rsidR="00DD2F66" w:rsidRPr="00DD2F66" w:rsidRDefault="00DD2F66" w:rsidP="00DD2F66">
            <w:pPr>
              <w:jc w:val="left"/>
              <w:rPr>
                <w:color w:val="000000"/>
                <w:sz w:val="22"/>
                <w:szCs w:val="22"/>
              </w:rPr>
            </w:pPr>
          </w:p>
        </w:tc>
        <w:tc>
          <w:tcPr>
            <w:tcW w:w="988" w:type="pct"/>
            <w:noWrap/>
            <w:hideMark/>
          </w:tcPr>
          <w:p w14:paraId="6BE0337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324161C" w14:textId="77777777" w:rsidR="00DD2F66" w:rsidRPr="00DD2F66" w:rsidRDefault="00DD2F66" w:rsidP="00DD2F66">
            <w:pPr>
              <w:jc w:val="left"/>
              <w:rPr>
                <w:color w:val="000000"/>
                <w:sz w:val="22"/>
                <w:szCs w:val="22"/>
              </w:rPr>
            </w:pPr>
          </w:p>
        </w:tc>
      </w:tr>
      <w:tr w:rsidR="00DD2F66" w:rsidRPr="00DD2F66" w14:paraId="3A3B86BE" w14:textId="77777777" w:rsidTr="00DD2F66">
        <w:tblPrEx>
          <w:jc w:val="left"/>
          <w:tblCellMar>
            <w:right w:w="108" w:type="dxa"/>
          </w:tblCellMar>
        </w:tblPrEx>
        <w:tc>
          <w:tcPr>
            <w:tcW w:w="277" w:type="pct"/>
            <w:noWrap/>
            <w:hideMark/>
          </w:tcPr>
          <w:p w14:paraId="073EEFF7" w14:textId="77777777" w:rsidR="00DD2F66" w:rsidRPr="00DD2F66" w:rsidRDefault="00DD2F66" w:rsidP="00DD2F66">
            <w:pPr>
              <w:jc w:val="right"/>
              <w:rPr>
                <w:color w:val="000000"/>
                <w:sz w:val="22"/>
                <w:szCs w:val="22"/>
              </w:rPr>
            </w:pPr>
            <w:r w:rsidRPr="00DD2F66">
              <w:rPr>
                <w:color w:val="000000"/>
                <w:sz w:val="22"/>
                <w:szCs w:val="22"/>
              </w:rPr>
              <w:t>94</w:t>
            </w:r>
          </w:p>
        </w:tc>
        <w:tc>
          <w:tcPr>
            <w:tcW w:w="700" w:type="pct"/>
            <w:noWrap/>
            <w:hideMark/>
          </w:tcPr>
          <w:p w14:paraId="1488821E" w14:textId="77777777" w:rsidR="00DD2F66" w:rsidRPr="00DD2F66" w:rsidRDefault="00DD2F66" w:rsidP="00DD2F66">
            <w:pPr>
              <w:jc w:val="left"/>
              <w:rPr>
                <w:color w:val="000000"/>
                <w:sz w:val="22"/>
                <w:szCs w:val="22"/>
              </w:rPr>
            </w:pPr>
            <w:r w:rsidRPr="00DD2F66">
              <w:rPr>
                <w:color w:val="000000"/>
                <w:sz w:val="22"/>
                <w:szCs w:val="22"/>
              </w:rPr>
              <w:t>54:30:023605:95</w:t>
            </w:r>
          </w:p>
        </w:tc>
        <w:tc>
          <w:tcPr>
            <w:tcW w:w="371" w:type="pct"/>
            <w:noWrap/>
            <w:hideMark/>
          </w:tcPr>
          <w:p w14:paraId="53F472E4"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3E8854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4E80BC" w14:textId="77777777" w:rsidR="00DD2F66" w:rsidRPr="00DD2F66" w:rsidRDefault="00DD2F66" w:rsidP="00DD2F66">
            <w:pPr>
              <w:jc w:val="left"/>
              <w:rPr>
                <w:color w:val="000000"/>
                <w:sz w:val="22"/>
                <w:szCs w:val="22"/>
              </w:rPr>
            </w:pPr>
          </w:p>
        </w:tc>
        <w:tc>
          <w:tcPr>
            <w:tcW w:w="988" w:type="pct"/>
            <w:noWrap/>
            <w:hideMark/>
          </w:tcPr>
          <w:p w14:paraId="60AD9B1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F249A2C" w14:textId="77777777" w:rsidR="00DD2F66" w:rsidRPr="00DD2F66" w:rsidRDefault="00DD2F66" w:rsidP="00DD2F66">
            <w:pPr>
              <w:jc w:val="left"/>
              <w:rPr>
                <w:color w:val="000000"/>
                <w:sz w:val="22"/>
                <w:szCs w:val="22"/>
              </w:rPr>
            </w:pPr>
          </w:p>
        </w:tc>
      </w:tr>
      <w:tr w:rsidR="00DD2F66" w:rsidRPr="00DD2F66" w14:paraId="15BC2F51" w14:textId="77777777" w:rsidTr="00DD2F66">
        <w:tblPrEx>
          <w:jc w:val="left"/>
          <w:tblCellMar>
            <w:right w:w="108" w:type="dxa"/>
          </w:tblCellMar>
        </w:tblPrEx>
        <w:tc>
          <w:tcPr>
            <w:tcW w:w="277" w:type="pct"/>
            <w:noWrap/>
            <w:hideMark/>
          </w:tcPr>
          <w:p w14:paraId="18ACEB23" w14:textId="77777777" w:rsidR="00DD2F66" w:rsidRPr="00DD2F66" w:rsidRDefault="00DD2F66" w:rsidP="00DD2F66">
            <w:pPr>
              <w:jc w:val="right"/>
              <w:rPr>
                <w:color w:val="000000"/>
                <w:sz w:val="22"/>
                <w:szCs w:val="22"/>
              </w:rPr>
            </w:pPr>
            <w:r w:rsidRPr="00DD2F66">
              <w:rPr>
                <w:color w:val="000000"/>
                <w:sz w:val="22"/>
                <w:szCs w:val="22"/>
              </w:rPr>
              <w:t>95</w:t>
            </w:r>
          </w:p>
        </w:tc>
        <w:tc>
          <w:tcPr>
            <w:tcW w:w="700" w:type="pct"/>
            <w:noWrap/>
            <w:hideMark/>
          </w:tcPr>
          <w:p w14:paraId="3CC55576" w14:textId="77777777" w:rsidR="00DD2F66" w:rsidRPr="00DD2F66" w:rsidRDefault="00DD2F66" w:rsidP="00DD2F66">
            <w:pPr>
              <w:jc w:val="left"/>
              <w:rPr>
                <w:color w:val="000000"/>
                <w:sz w:val="22"/>
                <w:szCs w:val="22"/>
              </w:rPr>
            </w:pPr>
            <w:r w:rsidRPr="00DD2F66">
              <w:rPr>
                <w:color w:val="000000"/>
                <w:sz w:val="22"/>
                <w:szCs w:val="22"/>
              </w:rPr>
              <w:t>54:30:023605:96</w:t>
            </w:r>
          </w:p>
        </w:tc>
        <w:tc>
          <w:tcPr>
            <w:tcW w:w="371" w:type="pct"/>
            <w:noWrap/>
            <w:hideMark/>
          </w:tcPr>
          <w:p w14:paraId="796C6F1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FEF0D1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D6F544" w14:textId="77777777" w:rsidR="00DD2F66" w:rsidRPr="00DD2F66" w:rsidRDefault="00DD2F66" w:rsidP="00DD2F66">
            <w:pPr>
              <w:jc w:val="left"/>
              <w:rPr>
                <w:color w:val="000000"/>
                <w:sz w:val="22"/>
                <w:szCs w:val="22"/>
              </w:rPr>
            </w:pPr>
          </w:p>
        </w:tc>
        <w:tc>
          <w:tcPr>
            <w:tcW w:w="988" w:type="pct"/>
            <w:noWrap/>
            <w:hideMark/>
          </w:tcPr>
          <w:p w14:paraId="718C02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347D4D2" w14:textId="77777777" w:rsidR="00DD2F66" w:rsidRPr="00DD2F66" w:rsidRDefault="00DD2F66" w:rsidP="00DD2F66">
            <w:pPr>
              <w:jc w:val="left"/>
              <w:rPr>
                <w:color w:val="000000"/>
                <w:sz w:val="22"/>
                <w:szCs w:val="22"/>
              </w:rPr>
            </w:pPr>
          </w:p>
        </w:tc>
      </w:tr>
      <w:tr w:rsidR="00DD2F66" w:rsidRPr="00DD2F66" w14:paraId="6F0F0ECF" w14:textId="77777777" w:rsidTr="00DD2F66">
        <w:tblPrEx>
          <w:jc w:val="left"/>
          <w:tblCellMar>
            <w:right w:w="108" w:type="dxa"/>
          </w:tblCellMar>
        </w:tblPrEx>
        <w:tc>
          <w:tcPr>
            <w:tcW w:w="277" w:type="pct"/>
            <w:noWrap/>
            <w:hideMark/>
          </w:tcPr>
          <w:p w14:paraId="6F7004A6" w14:textId="77777777" w:rsidR="00DD2F66" w:rsidRPr="00DD2F66" w:rsidRDefault="00DD2F66" w:rsidP="00DD2F66">
            <w:pPr>
              <w:jc w:val="right"/>
              <w:rPr>
                <w:color w:val="000000"/>
                <w:sz w:val="22"/>
                <w:szCs w:val="22"/>
              </w:rPr>
            </w:pPr>
            <w:r w:rsidRPr="00DD2F66">
              <w:rPr>
                <w:color w:val="000000"/>
                <w:sz w:val="22"/>
                <w:szCs w:val="22"/>
              </w:rPr>
              <w:t>96</w:t>
            </w:r>
          </w:p>
        </w:tc>
        <w:tc>
          <w:tcPr>
            <w:tcW w:w="700" w:type="pct"/>
            <w:noWrap/>
            <w:hideMark/>
          </w:tcPr>
          <w:p w14:paraId="376F466C" w14:textId="77777777" w:rsidR="00DD2F66" w:rsidRPr="00DD2F66" w:rsidRDefault="00DD2F66" w:rsidP="00DD2F66">
            <w:pPr>
              <w:jc w:val="left"/>
              <w:rPr>
                <w:color w:val="000000"/>
                <w:sz w:val="22"/>
                <w:szCs w:val="22"/>
              </w:rPr>
            </w:pPr>
            <w:r w:rsidRPr="00DD2F66">
              <w:rPr>
                <w:color w:val="000000"/>
                <w:sz w:val="22"/>
                <w:szCs w:val="22"/>
              </w:rPr>
              <w:t>54:30:023605:97</w:t>
            </w:r>
          </w:p>
        </w:tc>
        <w:tc>
          <w:tcPr>
            <w:tcW w:w="371" w:type="pct"/>
            <w:noWrap/>
            <w:hideMark/>
          </w:tcPr>
          <w:p w14:paraId="42ED694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8ECFD5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C0F5E9" w14:textId="77777777" w:rsidR="00DD2F66" w:rsidRPr="00DD2F66" w:rsidRDefault="00DD2F66" w:rsidP="00DD2F66">
            <w:pPr>
              <w:jc w:val="left"/>
              <w:rPr>
                <w:color w:val="000000"/>
                <w:sz w:val="22"/>
                <w:szCs w:val="22"/>
              </w:rPr>
            </w:pPr>
          </w:p>
        </w:tc>
        <w:tc>
          <w:tcPr>
            <w:tcW w:w="988" w:type="pct"/>
            <w:noWrap/>
            <w:hideMark/>
          </w:tcPr>
          <w:p w14:paraId="53A6C1A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F605E51" w14:textId="77777777" w:rsidR="00DD2F66" w:rsidRPr="00DD2F66" w:rsidRDefault="00DD2F66" w:rsidP="00DD2F66">
            <w:pPr>
              <w:jc w:val="left"/>
              <w:rPr>
                <w:color w:val="000000"/>
                <w:sz w:val="22"/>
                <w:szCs w:val="22"/>
              </w:rPr>
            </w:pPr>
          </w:p>
        </w:tc>
      </w:tr>
      <w:tr w:rsidR="00DD2F66" w:rsidRPr="00DD2F66" w14:paraId="0AF9038A" w14:textId="77777777" w:rsidTr="00DD2F66">
        <w:tblPrEx>
          <w:jc w:val="left"/>
          <w:tblCellMar>
            <w:right w:w="108" w:type="dxa"/>
          </w:tblCellMar>
        </w:tblPrEx>
        <w:tc>
          <w:tcPr>
            <w:tcW w:w="277" w:type="pct"/>
            <w:noWrap/>
            <w:hideMark/>
          </w:tcPr>
          <w:p w14:paraId="2FB7FCAF" w14:textId="77777777" w:rsidR="00DD2F66" w:rsidRPr="00DD2F66" w:rsidRDefault="00DD2F66" w:rsidP="00DD2F66">
            <w:pPr>
              <w:jc w:val="right"/>
              <w:rPr>
                <w:color w:val="000000"/>
                <w:sz w:val="22"/>
                <w:szCs w:val="22"/>
              </w:rPr>
            </w:pPr>
            <w:r w:rsidRPr="00DD2F66">
              <w:rPr>
                <w:color w:val="000000"/>
                <w:sz w:val="22"/>
                <w:szCs w:val="22"/>
              </w:rPr>
              <w:t>97</w:t>
            </w:r>
          </w:p>
        </w:tc>
        <w:tc>
          <w:tcPr>
            <w:tcW w:w="700" w:type="pct"/>
            <w:noWrap/>
            <w:hideMark/>
          </w:tcPr>
          <w:p w14:paraId="40658530" w14:textId="77777777" w:rsidR="00DD2F66" w:rsidRPr="00DD2F66" w:rsidRDefault="00DD2F66" w:rsidP="00DD2F66">
            <w:pPr>
              <w:jc w:val="left"/>
              <w:rPr>
                <w:color w:val="000000"/>
                <w:sz w:val="22"/>
                <w:szCs w:val="22"/>
              </w:rPr>
            </w:pPr>
            <w:r w:rsidRPr="00DD2F66">
              <w:rPr>
                <w:color w:val="000000"/>
                <w:sz w:val="22"/>
                <w:szCs w:val="22"/>
              </w:rPr>
              <w:t>54:30:023605:99</w:t>
            </w:r>
          </w:p>
        </w:tc>
        <w:tc>
          <w:tcPr>
            <w:tcW w:w="371" w:type="pct"/>
            <w:noWrap/>
            <w:hideMark/>
          </w:tcPr>
          <w:p w14:paraId="11B3647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A21335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6BC81B3" w14:textId="77777777" w:rsidR="00DD2F66" w:rsidRPr="00DD2F66" w:rsidRDefault="00DD2F66" w:rsidP="00DD2F66">
            <w:pPr>
              <w:jc w:val="left"/>
              <w:rPr>
                <w:color w:val="000000"/>
                <w:sz w:val="22"/>
                <w:szCs w:val="22"/>
              </w:rPr>
            </w:pPr>
          </w:p>
        </w:tc>
        <w:tc>
          <w:tcPr>
            <w:tcW w:w="988" w:type="pct"/>
            <w:noWrap/>
            <w:hideMark/>
          </w:tcPr>
          <w:p w14:paraId="18C8A7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4BEE8E2" w14:textId="77777777" w:rsidR="00DD2F66" w:rsidRPr="00DD2F66" w:rsidRDefault="00DD2F66" w:rsidP="00DD2F66">
            <w:pPr>
              <w:jc w:val="left"/>
              <w:rPr>
                <w:color w:val="000000"/>
                <w:sz w:val="22"/>
                <w:szCs w:val="22"/>
              </w:rPr>
            </w:pPr>
          </w:p>
        </w:tc>
      </w:tr>
      <w:tr w:rsidR="00DD2F66" w:rsidRPr="00DD2F66" w14:paraId="2B17797E" w14:textId="77777777" w:rsidTr="00DD2F66">
        <w:tblPrEx>
          <w:jc w:val="left"/>
          <w:tblCellMar>
            <w:right w:w="108" w:type="dxa"/>
          </w:tblCellMar>
        </w:tblPrEx>
        <w:tc>
          <w:tcPr>
            <w:tcW w:w="277" w:type="pct"/>
            <w:noWrap/>
            <w:hideMark/>
          </w:tcPr>
          <w:p w14:paraId="0E098C05" w14:textId="77777777" w:rsidR="00DD2F66" w:rsidRPr="00DD2F66" w:rsidRDefault="00DD2F66" w:rsidP="00DD2F66">
            <w:pPr>
              <w:jc w:val="right"/>
              <w:rPr>
                <w:color w:val="000000"/>
                <w:sz w:val="22"/>
                <w:szCs w:val="22"/>
              </w:rPr>
            </w:pPr>
            <w:r w:rsidRPr="00DD2F66">
              <w:rPr>
                <w:color w:val="000000"/>
                <w:sz w:val="22"/>
                <w:szCs w:val="22"/>
              </w:rPr>
              <w:t>98</w:t>
            </w:r>
          </w:p>
        </w:tc>
        <w:tc>
          <w:tcPr>
            <w:tcW w:w="700" w:type="pct"/>
            <w:noWrap/>
            <w:hideMark/>
          </w:tcPr>
          <w:p w14:paraId="1F4D48DA" w14:textId="77777777" w:rsidR="00DD2F66" w:rsidRPr="00DD2F66" w:rsidRDefault="00DD2F66" w:rsidP="00DD2F66">
            <w:pPr>
              <w:jc w:val="left"/>
              <w:rPr>
                <w:color w:val="000000"/>
                <w:sz w:val="22"/>
                <w:szCs w:val="22"/>
              </w:rPr>
            </w:pPr>
            <w:r w:rsidRPr="00DD2F66">
              <w:rPr>
                <w:color w:val="000000"/>
                <w:sz w:val="22"/>
                <w:szCs w:val="22"/>
              </w:rPr>
              <w:t>54:30:023603:10</w:t>
            </w:r>
          </w:p>
        </w:tc>
        <w:tc>
          <w:tcPr>
            <w:tcW w:w="371" w:type="pct"/>
            <w:noWrap/>
            <w:hideMark/>
          </w:tcPr>
          <w:p w14:paraId="72F08D0A" w14:textId="77777777" w:rsidR="00DD2F66" w:rsidRPr="00DD2F66" w:rsidRDefault="00DD2F66" w:rsidP="00DD2F66">
            <w:pPr>
              <w:jc w:val="left"/>
              <w:rPr>
                <w:color w:val="000000"/>
                <w:sz w:val="22"/>
                <w:szCs w:val="22"/>
              </w:rPr>
            </w:pPr>
            <w:r w:rsidRPr="00DD2F66">
              <w:rPr>
                <w:color w:val="000000"/>
                <w:sz w:val="22"/>
                <w:szCs w:val="22"/>
              </w:rPr>
              <w:t>1071.00</w:t>
            </w:r>
          </w:p>
        </w:tc>
        <w:tc>
          <w:tcPr>
            <w:tcW w:w="905" w:type="pct"/>
            <w:noWrap/>
            <w:hideMark/>
          </w:tcPr>
          <w:p w14:paraId="115F9B2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BD06EB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633BE1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A0F616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7090720" w14:textId="77777777" w:rsidTr="00DD2F66">
        <w:tblPrEx>
          <w:jc w:val="left"/>
          <w:tblCellMar>
            <w:right w:w="108" w:type="dxa"/>
          </w:tblCellMar>
        </w:tblPrEx>
        <w:tc>
          <w:tcPr>
            <w:tcW w:w="277" w:type="pct"/>
            <w:noWrap/>
            <w:hideMark/>
          </w:tcPr>
          <w:p w14:paraId="3E9C938A" w14:textId="77777777" w:rsidR="00DD2F66" w:rsidRPr="00DD2F66" w:rsidRDefault="00DD2F66" w:rsidP="00DD2F66">
            <w:pPr>
              <w:jc w:val="right"/>
              <w:rPr>
                <w:color w:val="000000"/>
                <w:sz w:val="22"/>
                <w:szCs w:val="22"/>
              </w:rPr>
            </w:pPr>
            <w:r w:rsidRPr="00DD2F66">
              <w:rPr>
                <w:color w:val="000000"/>
                <w:sz w:val="22"/>
                <w:szCs w:val="22"/>
              </w:rPr>
              <w:t>99</w:t>
            </w:r>
          </w:p>
        </w:tc>
        <w:tc>
          <w:tcPr>
            <w:tcW w:w="700" w:type="pct"/>
            <w:noWrap/>
            <w:hideMark/>
          </w:tcPr>
          <w:p w14:paraId="17D4FAE3" w14:textId="77777777" w:rsidR="00DD2F66" w:rsidRPr="00DD2F66" w:rsidRDefault="00DD2F66" w:rsidP="00DD2F66">
            <w:pPr>
              <w:jc w:val="left"/>
              <w:rPr>
                <w:color w:val="000000"/>
                <w:sz w:val="22"/>
                <w:szCs w:val="22"/>
              </w:rPr>
            </w:pPr>
            <w:r w:rsidRPr="00DD2F66">
              <w:rPr>
                <w:color w:val="000000"/>
                <w:sz w:val="22"/>
                <w:szCs w:val="22"/>
              </w:rPr>
              <w:t>54:30:023603:114</w:t>
            </w:r>
          </w:p>
        </w:tc>
        <w:tc>
          <w:tcPr>
            <w:tcW w:w="371" w:type="pct"/>
            <w:noWrap/>
            <w:hideMark/>
          </w:tcPr>
          <w:p w14:paraId="60A9A390" w14:textId="77777777" w:rsidR="00DD2F66" w:rsidRPr="00DD2F66" w:rsidRDefault="00DD2F66" w:rsidP="00DD2F66">
            <w:pPr>
              <w:jc w:val="left"/>
              <w:rPr>
                <w:color w:val="000000"/>
                <w:sz w:val="22"/>
                <w:szCs w:val="22"/>
              </w:rPr>
            </w:pPr>
            <w:r w:rsidRPr="00DD2F66">
              <w:rPr>
                <w:color w:val="000000"/>
                <w:sz w:val="22"/>
                <w:szCs w:val="22"/>
              </w:rPr>
              <w:t>2750.00</w:t>
            </w:r>
          </w:p>
        </w:tc>
        <w:tc>
          <w:tcPr>
            <w:tcW w:w="905" w:type="pct"/>
            <w:noWrap/>
            <w:hideMark/>
          </w:tcPr>
          <w:p w14:paraId="66F4C7F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7A93EB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2D75AA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ABD9BA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2597856" w14:textId="77777777" w:rsidTr="00DD2F66">
        <w:tblPrEx>
          <w:jc w:val="left"/>
          <w:tblCellMar>
            <w:right w:w="108" w:type="dxa"/>
          </w:tblCellMar>
        </w:tblPrEx>
        <w:tc>
          <w:tcPr>
            <w:tcW w:w="277" w:type="pct"/>
            <w:noWrap/>
            <w:hideMark/>
          </w:tcPr>
          <w:p w14:paraId="0063059C" w14:textId="77777777" w:rsidR="00DD2F66" w:rsidRPr="00DD2F66" w:rsidRDefault="00DD2F66" w:rsidP="00DD2F66">
            <w:pPr>
              <w:jc w:val="right"/>
              <w:rPr>
                <w:color w:val="000000"/>
                <w:sz w:val="22"/>
                <w:szCs w:val="22"/>
              </w:rPr>
            </w:pPr>
            <w:r w:rsidRPr="00DD2F66">
              <w:rPr>
                <w:color w:val="000000"/>
                <w:sz w:val="22"/>
                <w:szCs w:val="22"/>
              </w:rPr>
              <w:lastRenderedPageBreak/>
              <w:t>100</w:t>
            </w:r>
          </w:p>
        </w:tc>
        <w:tc>
          <w:tcPr>
            <w:tcW w:w="700" w:type="pct"/>
            <w:noWrap/>
            <w:hideMark/>
          </w:tcPr>
          <w:p w14:paraId="71DAE0E0" w14:textId="77777777" w:rsidR="00DD2F66" w:rsidRPr="00DD2F66" w:rsidRDefault="00DD2F66" w:rsidP="00DD2F66">
            <w:pPr>
              <w:jc w:val="left"/>
              <w:rPr>
                <w:color w:val="000000"/>
                <w:sz w:val="22"/>
                <w:szCs w:val="22"/>
              </w:rPr>
            </w:pPr>
            <w:r w:rsidRPr="00DD2F66">
              <w:rPr>
                <w:color w:val="000000"/>
                <w:sz w:val="22"/>
                <w:szCs w:val="22"/>
              </w:rPr>
              <w:t>54:30:023603:122</w:t>
            </w:r>
          </w:p>
        </w:tc>
        <w:tc>
          <w:tcPr>
            <w:tcW w:w="371" w:type="pct"/>
            <w:noWrap/>
            <w:hideMark/>
          </w:tcPr>
          <w:p w14:paraId="74F1DBD9" w14:textId="77777777" w:rsidR="00DD2F66" w:rsidRPr="00DD2F66" w:rsidRDefault="00DD2F66" w:rsidP="00DD2F66">
            <w:pPr>
              <w:jc w:val="left"/>
              <w:rPr>
                <w:color w:val="000000"/>
                <w:sz w:val="22"/>
                <w:szCs w:val="22"/>
              </w:rPr>
            </w:pPr>
            <w:r w:rsidRPr="00DD2F66">
              <w:rPr>
                <w:color w:val="000000"/>
                <w:sz w:val="22"/>
                <w:szCs w:val="22"/>
              </w:rPr>
              <w:t>7410.00</w:t>
            </w:r>
          </w:p>
        </w:tc>
        <w:tc>
          <w:tcPr>
            <w:tcW w:w="905" w:type="pct"/>
            <w:noWrap/>
            <w:hideMark/>
          </w:tcPr>
          <w:p w14:paraId="7D8C006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EF850E5"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c>
          <w:tcPr>
            <w:tcW w:w="988" w:type="pct"/>
            <w:noWrap/>
            <w:hideMark/>
          </w:tcPr>
          <w:p w14:paraId="17446D8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72ADC7D"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r>
      <w:tr w:rsidR="00DD2F66" w:rsidRPr="00DD2F66" w14:paraId="1C1957E2" w14:textId="77777777" w:rsidTr="00DD2F66">
        <w:tblPrEx>
          <w:jc w:val="left"/>
          <w:tblCellMar>
            <w:right w:w="108" w:type="dxa"/>
          </w:tblCellMar>
        </w:tblPrEx>
        <w:tc>
          <w:tcPr>
            <w:tcW w:w="277" w:type="pct"/>
            <w:noWrap/>
            <w:hideMark/>
          </w:tcPr>
          <w:p w14:paraId="3D6A3550" w14:textId="77777777" w:rsidR="00DD2F66" w:rsidRPr="00DD2F66" w:rsidRDefault="00DD2F66" w:rsidP="00DD2F66">
            <w:pPr>
              <w:jc w:val="right"/>
              <w:rPr>
                <w:color w:val="000000"/>
                <w:sz w:val="22"/>
                <w:szCs w:val="22"/>
              </w:rPr>
            </w:pPr>
            <w:r w:rsidRPr="00DD2F66">
              <w:rPr>
                <w:color w:val="000000"/>
                <w:sz w:val="22"/>
                <w:szCs w:val="22"/>
              </w:rPr>
              <w:t>101</w:t>
            </w:r>
          </w:p>
        </w:tc>
        <w:tc>
          <w:tcPr>
            <w:tcW w:w="700" w:type="pct"/>
            <w:noWrap/>
            <w:hideMark/>
          </w:tcPr>
          <w:p w14:paraId="2E8C0F23" w14:textId="77777777" w:rsidR="00DD2F66" w:rsidRPr="00DD2F66" w:rsidRDefault="00DD2F66" w:rsidP="00DD2F66">
            <w:pPr>
              <w:jc w:val="left"/>
              <w:rPr>
                <w:color w:val="000000"/>
                <w:sz w:val="22"/>
                <w:szCs w:val="22"/>
              </w:rPr>
            </w:pPr>
            <w:r w:rsidRPr="00DD2F66">
              <w:rPr>
                <w:color w:val="000000"/>
                <w:sz w:val="22"/>
                <w:szCs w:val="22"/>
              </w:rPr>
              <w:t>54:30:023603:19</w:t>
            </w:r>
          </w:p>
        </w:tc>
        <w:tc>
          <w:tcPr>
            <w:tcW w:w="371" w:type="pct"/>
            <w:noWrap/>
            <w:hideMark/>
          </w:tcPr>
          <w:p w14:paraId="4E2D90B9" w14:textId="77777777" w:rsidR="00DD2F66" w:rsidRPr="00DD2F66" w:rsidRDefault="00DD2F66" w:rsidP="00DD2F66">
            <w:pPr>
              <w:jc w:val="left"/>
              <w:rPr>
                <w:color w:val="000000"/>
                <w:sz w:val="22"/>
                <w:szCs w:val="22"/>
              </w:rPr>
            </w:pPr>
            <w:r w:rsidRPr="00DD2F66">
              <w:rPr>
                <w:color w:val="000000"/>
                <w:sz w:val="22"/>
                <w:szCs w:val="22"/>
              </w:rPr>
              <w:t>2198.00</w:t>
            </w:r>
          </w:p>
        </w:tc>
        <w:tc>
          <w:tcPr>
            <w:tcW w:w="905" w:type="pct"/>
            <w:noWrap/>
            <w:hideMark/>
          </w:tcPr>
          <w:p w14:paraId="4515EF5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58B7FD2"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03B3835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8C36C2A"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17FC8404" w14:textId="77777777" w:rsidTr="00DD2F66">
        <w:tblPrEx>
          <w:jc w:val="left"/>
          <w:tblCellMar>
            <w:right w:w="108" w:type="dxa"/>
          </w:tblCellMar>
        </w:tblPrEx>
        <w:tc>
          <w:tcPr>
            <w:tcW w:w="277" w:type="pct"/>
            <w:noWrap/>
            <w:hideMark/>
          </w:tcPr>
          <w:p w14:paraId="134D3DAA" w14:textId="77777777" w:rsidR="00DD2F66" w:rsidRPr="00DD2F66" w:rsidRDefault="00DD2F66" w:rsidP="00DD2F66">
            <w:pPr>
              <w:jc w:val="right"/>
              <w:rPr>
                <w:color w:val="000000"/>
                <w:sz w:val="22"/>
                <w:szCs w:val="22"/>
              </w:rPr>
            </w:pPr>
            <w:r w:rsidRPr="00DD2F66">
              <w:rPr>
                <w:color w:val="000000"/>
                <w:sz w:val="22"/>
                <w:szCs w:val="22"/>
              </w:rPr>
              <w:t>102</w:t>
            </w:r>
          </w:p>
        </w:tc>
        <w:tc>
          <w:tcPr>
            <w:tcW w:w="700" w:type="pct"/>
            <w:noWrap/>
            <w:hideMark/>
          </w:tcPr>
          <w:p w14:paraId="15435DF4" w14:textId="77777777" w:rsidR="00DD2F66" w:rsidRPr="00DD2F66" w:rsidRDefault="00DD2F66" w:rsidP="00DD2F66">
            <w:pPr>
              <w:jc w:val="left"/>
              <w:rPr>
                <w:color w:val="000000"/>
                <w:sz w:val="22"/>
                <w:szCs w:val="22"/>
              </w:rPr>
            </w:pPr>
            <w:r w:rsidRPr="00DD2F66">
              <w:rPr>
                <w:color w:val="000000"/>
                <w:sz w:val="22"/>
                <w:szCs w:val="22"/>
              </w:rPr>
              <w:t>54:30:023603:38</w:t>
            </w:r>
          </w:p>
        </w:tc>
        <w:tc>
          <w:tcPr>
            <w:tcW w:w="371" w:type="pct"/>
            <w:noWrap/>
            <w:hideMark/>
          </w:tcPr>
          <w:p w14:paraId="54782026" w14:textId="77777777" w:rsidR="00DD2F66" w:rsidRPr="00DD2F66" w:rsidRDefault="00DD2F66" w:rsidP="00DD2F66">
            <w:pPr>
              <w:jc w:val="left"/>
              <w:rPr>
                <w:color w:val="000000"/>
                <w:sz w:val="22"/>
                <w:szCs w:val="22"/>
              </w:rPr>
            </w:pPr>
            <w:r w:rsidRPr="00DD2F66">
              <w:rPr>
                <w:color w:val="000000"/>
                <w:sz w:val="22"/>
                <w:szCs w:val="22"/>
              </w:rPr>
              <w:t>1534.00</w:t>
            </w:r>
          </w:p>
        </w:tc>
        <w:tc>
          <w:tcPr>
            <w:tcW w:w="905" w:type="pct"/>
            <w:noWrap/>
            <w:hideMark/>
          </w:tcPr>
          <w:p w14:paraId="1F7628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3050FA9"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c>
          <w:tcPr>
            <w:tcW w:w="988" w:type="pct"/>
            <w:noWrap/>
            <w:hideMark/>
          </w:tcPr>
          <w:p w14:paraId="443680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9F3C5E9"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r>
      <w:tr w:rsidR="00DD2F66" w:rsidRPr="00DD2F66" w14:paraId="415297DC" w14:textId="77777777" w:rsidTr="00DD2F66">
        <w:tblPrEx>
          <w:jc w:val="left"/>
          <w:tblCellMar>
            <w:right w:w="108" w:type="dxa"/>
          </w:tblCellMar>
        </w:tblPrEx>
        <w:tc>
          <w:tcPr>
            <w:tcW w:w="277" w:type="pct"/>
            <w:noWrap/>
            <w:hideMark/>
          </w:tcPr>
          <w:p w14:paraId="4D615768" w14:textId="77777777" w:rsidR="00DD2F66" w:rsidRPr="00DD2F66" w:rsidRDefault="00DD2F66" w:rsidP="00DD2F66">
            <w:pPr>
              <w:jc w:val="right"/>
              <w:rPr>
                <w:color w:val="000000"/>
                <w:sz w:val="22"/>
                <w:szCs w:val="22"/>
              </w:rPr>
            </w:pPr>
            <w:r w:rsidRPr="00DD2F66">
              <w:rPr>
                <w:color w:val="000000"/>
                <w:sz w:val="22"/>
                <w:szCs w:val="22"/>
              </w:rPr>
              <w:t>103</w:t>
            </w:r>
          </w:p>
        </w:tc>
        <w:tc>
          <w:tcPr>
            <w:tcW w:w="700" w:type="pct"/>
            <w:noWrap/>
            <w:hideMark/>
          </w:tcPr>
          <w:p w14:paraId="2A631556" w14:textId="77777777" w:rsidR="00DD2F66" w:rsidRPr="00DD2F66" w:rsidRDefault="00DD2F66" w:rsidP="00DD2F66">
            <w:pPr>
              <w:jc w:val="left"/>
              <w:rPr>
                <w:color w:val="000000"/>
                <w:sz w:val="22"/>
                <w:szCs w:val="22"/>
              </w:rPr>
            </w:pPr>
            <w:r w:rsidRPr="00DD2F66">
              <w:rPr>
                <w:color w:val="000000"/>
                <w:sz w:val="22"/>
                <w:szCs w:val="22"/>
              </w:rPr>
              <w:t>54:30:023603:41</w:t>
            </w:r>
          </w:p>
        </w:tc>
        <w:tc>
          <w:tcPr>
            <w:tcW w:w="371" w:type="pct"/>
            <w:noWrap/>
            <w:hideMark/>
          </w:tcPr>
          <w:p w14:paraId="363654F1" w14:textId="77777777" w:rsidR="00DD2F66" w:rsidRPr="00DD2F66" w:rsidRDefault="00DD2F66" w:rsidP="00DD2F66">
            <w:pPr>
              <w:jc w:val="left"/>
              <w:rPr>
                <w:color w:val="000000"/>
                <w:sz w:val="22"/>
                <w:szCs w:val="22"/>
              </w:rPr>
            </w:pPr>
            <w:r w:rsidRPr="00DD2F66">
              <w:rPr>
                <w:color w:val="000000"/>
                <w:sz w:val="22"/>
                <w:szCs w:val="22"/>
              </w:rPr>
              <w:t>1760.00</w:t>
            </w:r>
          </w:p>
        </w:tc>
        <w:tc>
          <w:tcPr>
            <w:tcW w:w="905" w:type="pct"/>
            <w:noWrap/>
            <w:hideMark/>
          </w:tcPr>
          <w:p w14:paraId="5D656D1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71675B4"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53AE414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F0AEDD3"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1B60E18F" w14:textId="77777777" w:rsidTr="00DD2F66">
        <w:tblPrEx>
          <w:jc w:val="left"/>
          <w:tblCellMar>
            <w:right w:w="108" w:type="dxa"/>
          </w:tblCellMar>
        </w:tblPrEx>
        <w:tc>
          <w:tcPr>
            <w:tcW w:w="277" w:type="pct"/>
            <w:noWrap/>
            <w:hideMark/>
          </w:tcPr>
          <w:p w14:paraId="1898B575" w14:textId="77777777" w:rsidR="00DD2F66" w:rsidRPr="00DD2F66" w:rsidRDefault="00DD2F66" w:rsidP="00DD2F66">
            <w:pPr>
              <w:jc w:val="right"/>
              <w:rPr>
                <w:color w:val="000000"/>
                <w:sz w:val="22"/>
                <w:szCs w:val="22"/>
              </w:rPr>
            </w:pPr>
            <w:r w:rsidRPr="00DD2F66">
              <w:rPr>
                <w:color w:val="000000"/>
                <w:sz w:val="22"/>
                <w:szCs w:val="22"/>
              </w:rPr>
              <w:t>104</w:t>
            </w:r>
          </w:p>
        </w:tc>
        <w:tc>
          <w:tcPr>
            <w:tcW w:w="700" w:type="pct"/>
            <w:noWrap/>
            <w:hideMark/>
          </w:tcPr>
          <w:p w14:paraId="3575F783" w14:textId="77777777" w:rsidR="00DD2F66" w:rsidRPr="00DD2F66" w:rsidRDefault="00DD2F66" w:rsidP="00DD2F66">
            <w:pPr>
              <w:jc w:val="left"/>
              <w:rPr>
                <w:color w:val="000000"/>
                <w:sz w:val="22"/>
                <w:szCs w:val="22"/>
              </w:rPr>
            </w:pPr>
            <w:r w:rsidRPr="00DD2F66">
              <w:rPr>
                <w:color w:val="000000"/>
                <w:sz w:val="22"/>
                <w:szCs w:val="22"/>
              </w:rPr>
              <w:t>54:30:023603:44</w:t>
            </w:r>
          </w:p>
        </w:tc>
        <w:tc>
          <w:tcPr>
            <w:tcW w:w="371" w:type="pct"/>
            <w:noWrap/>
            <w:hideMark/>
          </w:tcPr>
          <w:p w14:paraId="09A5244D" w14:textId="77777777" w:rsidR="00DD2F66" w:rsidRPr="00DD2F66" w:rsidRDefault="00DD2F66" w:rsidP="00DD2F66">
            <w:pPr>
              <w:jc w:val="left"/>
              <w:rPr>
                <w:color w:val="000000"/>
                <w:sz w:val="22"/>
                <w:szCs w:val="22"/>
              </w:rPr>
            </w:pPr>
            <w:r w:rsidRPr="00DD2F66">
              <w:rPr>
                <w:color w:val="000000"/>
                <w:sz w:val="22"/>
                <w:szCs w:val="22"/>
              </w:rPr>
              <w:t>2058.00</w:t>
            </w:r>
          </w:p>
        </w:tc>
        <w:tc>
          <w:tcPr>
            <w:tcW w:w="905" w:type="pct"/>
            <w:noWrap/>
            <w:hideMark/>
          </w:tcPr>
          <w:p w14:paraId="1F6E4AE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53D65B3"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7F736AA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9D06936"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298EF904" w14:textId="77777777" w:rsidTr="00DD2F66">
        <w:tblPrEx>
          <w:jc w:val="left"/>
          <w:tblCellMar>
            <w:right w:w="108" w:type="dxa"/>
          </w:tblCellMar>
        </w:tblPrEx>
        <w:tc>
          <w:tcPr>
            <w:tcW w:w="277" w:type="pct"/>
            <w:noWrap/>
            <w:hideMark/>
          </w:tcPr>
          <w:p w14:paraId="6EB9F37A" w14:textId="77777777" w:rsidR="00DD2F66" w:rsidRPr="00DD2F66" w:rsidRDefault="00DD2F66" w:rsidP="00DD2F66">
            <w:pPr>
              <w:jc w:val="right"/>
              <w:rPr>
                <w:color w:val="000000"/>
                <w:sz w:val="22"/>
                <w:szCs w:val="22"/>
              </w:rPr>
            </w:pPr>
            <w:r w:rsidRPr="00DD2F66">
              <w:rPr>
                <w:color w:val="000000"/>
                <w:sz w:val="22"/>
                <w:szCs w:val="22"/>
              </w:rPr>
              <w:t>105</w:t>
            </w:r>
          </w:p>
        </w:tc>
        <w:tc>
          <w:tcPr>
            <w:tcW w:w="700" w:type="pct"/>
            <w:noWrap/>
            <w:hideMark/>
          </w:tcPr>
          <w:p w14:paraId="6EBE88ED" w14:textId="77777777" w:rsidR="00DD2F66" w:rsidRPr="00DD2F66" w:rsidRDefault="00DD2F66" w:rsidP="00DD2F66">
            <w:pPr>
              <w:jc w:val="left"/>
              <w:rPr>
                <w:color w:val="000000"/>
                <w:sz w:val="22"/>
                <w:szCs w:val="22"/>
              </w:rPr>
            </w:pPr>
            <w:r w:rsidRPr="00DD2F66">
              <w:rPr>
                <w:color w:val="000000"/>
                <w:sz w:val="22"/>
                <w:szCs w:val="22"/>
              </w:rPr>
              <w:t>54:30:023603:58</w:t>
            </w:r>
          </w:p>
        </w:tc>
        <w:tc>
          <w:tcPr>
            <w:tcW w:w="371" w:type="pct"/>
            <w:noWrap/>
            <w:hideMark/>
          </w:tcPr>
          <w:p w14:paraId="1E97E4CF" w14:textId="77777777" w:rsidR="00DD2F66" w:rsidRPr="00DD2F66" w:rsidRDefault="00DD2F66" w:rsidP="00DD2F66">
            <w:pPr>
              <w:jc w:val="left"/>
              <w:rPr>
                <w:color w:val="000000"/>
                <w:sz w:val="22"/>
                <w:szCs w:val="22"/>
              </w:rPr>
            </w:pPr>
            <w:r w:rsidRPr="00DD2F66">
              <w:rPr>
                <w:color w:val="000000"/>
                <w:sz w:val="22"/>
                <w:szCs w:val="22"/>
              </w:rPr>
              <w:t>2500.00</w:t>
            </w:r>
          </w:p>
        </w:tc>
        <w:tc>
          <w:tcPr>
            <w:tcW w:w="905" w:type="pct"/>
            <w:noWrap/>
            <w:hideMark/>
          </w:tcPr>
          <w:p w14:paraId="4431A4A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F86712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3AF16B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F0763D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36551A8" w14:textId="77777777" w:rsidTr="00DD2F66">
        <w:tblPrEx>
          <w:jc w:val="left"/>
          <w:tblCellMar>
            <w:right w:w="108" w:type="dxa"/>
          </w:tblCellMar>
        </w:tblPrEx>
        <w:tc>
          <w:tcPr>
            <w:tcW w:w="277" w:type="pct"/>
            <w:noWrap/>
            <w:hideMark/>
          </w:tcPr>
          <w:p w14:paraId="6CF3DF39" w14:textId="77777777" w:rsidR="00DD2F66" w:rsidRPr="00DD2F66" w:rsidRDefault="00DD2F66" w:rsidP="00DD2F66">
            <w:pPr>
              <w:jc w:val="right"/>
              <w:rPr>
                <w:color w:val="000000"/>
                <w:sz w:val="22"/>
                <w:szCs w:val="22"/>
              </w:rPr>
            </w:pPr>
            <w:r w:rsidRPr="00DD2F66">
              <w:rPr>
                <w:color w:val="000000"/>
                <w:sz w:val="22"/>
                <w:szCs w:val="22"/>
              </w:rPr>
              <w:t>106</w:t>
            </w:r>
          </w:p>
        </w:tc>
        <w:tc>
          <w:tcPr>
            <w:tcW w:w="700" w:type="pct"/>
            <w:noWrap/>
            <w:hideMark/>
          </w:tcPr>
          <w:p w14:paraId="62C78691" w14:textId="77777777" w:rsidR="00DD2F66" w:rsidRPr="00DD2F66" w:rsidRDefault="00DD2F66" w:rsidP="00DD2F66">
            <w:pPr>
              <w:jc w:val="left"/>
              <w:rPr>
                <w:color w:val="000000"/>
                <w:sz w:val="22"/>
                <w:szCs w:val="22"/>
              </w:rPr>
            </w:pPr>
            <w:r w:rsidRPr="00DD2F66">
              <w:rPr>
                <w:color w:val="000000"/>
                <w:sz w:val="22"/>
                <w:szCs w:val="22"/>
              </w:rPr>
              <w:t>54:30:023603:62</w:t>
            </w:r>
          </w:p>
        </w:tc>
        <w:tc>
          <w:tcPr>
            <w:tcW w:w="371" w:type="pct"/>
            <w:noWrap/>
            <w:hideMark/>
          </w:tcPr>
          <w:p w14:paraId="1B824211" w14:textId="77777777" w:rsidR="00DD2F66" w:rsidRPr="00DD2F66" w:rsidRDefault="00DD2F66" w:rsidP="00DD2F66">
            <w:pPr>
              <w:jc w:val="left"/>
              <w:rPr>
                <w:color w:val="000000"/>
                <w:sz w:val="22"/>
                <w:szCs w:val="22"/>
              </w:rPr>
            </w:pPr>
            <w:r w:rsidRPr="00DD2F66">
              <w:rPr>
                <w:color w:val="000000"/>
                <w:sz w:val="22"/>
                <w:szCs w:val="22"/>
              </w:rPr>
              <w:t>2200.00</w:t>
            </w:r>
          </w:p>
        </w:tc>
        <w:tc>
          <w:tcPr>
            <w:tcW w:w="905" w:type="pct"/>
            <w:noWrap/>
            <w:hideMark/>
          </w:tcPr>
          <w:p w14:paraId="6F2D546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90BBF2C"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12B1C70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92D8C1F"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6A85E430" w14:textId="77777777" w:rsidTr="00DD2F66">
        <w:tblPrEx>
          <w:jc w:val="left"/>
          <w:tblCellMar>
            <w:right w:w="108" w:type="dxa"/>
          </w:tblCellMar>
        </w:tblPrEx>
        <w:tc>
          <w:tcPr>
            <w:tcW w:w="277" w:type="pct"/>
            <w:noWrap/>
            <w:hideMark/>
          </w:tcPr>
          <w:p w14:paraId="10FA966A" w14:textId="77777777" w:rsidR="00DD2F66" w:rsidRPr="00DD2F66" w:rsidRDefault="00DD2F66" w:rsidP="00DD2F66">
            <w:pPr>
              <w:jc w:val="right"/>
              <w:rPr>
                <w:color w:val="000000"/>
                <w:sz w:val="22"/>
                <w:szCs w:val="22"/>
              </w:rPr>
            </w:pPr>
            <w:r w:rsidRPr="00DD2F66">
              <w:rPr>
                <w:color w:val="000000"/>
                <w:sz w:val="22"/>
                <w:szCs w:val="22"/>
              </w:rPr>
              <w:t>107</w:t>
            </w:r>
          </w:p>
        </w:tc>
        <w:tc>
          <w:tcPr>
            <w:tcW w:w="700" w:type="pct"/>
            <w:noWrap/>
            <w:hideMark/>
          </w:tcPr>
          <w:p w14:paraId="78692810" w14:textId="77777777" w:rsidR="00DD2F66" w:rsidRPr="00DD2F66" w:rsidRDefault="00DD2F66" w:rsidP="00DD2F66">
            <w:pPr>
              <w:jc w:val="left"/>
              <w:rPr>
                <w:color w:val="000000"/>
                <w:sz w:val="22"/>
                <w:szCs w:val="22"/>
              </w:rPr>
            </w:pPr>
            <w:r w:rsidRPr="00DD2F66">
              <w:rPr>
                <w:color w:val="000000"/>
                <w:sz w:val="22"/>
                <w:szCs w:val="22"/>
              </w:rPr>
              <w:t>54:30:023603:69</w:t>
            </w:r>
          </w:p>
        </w:tc>
        <w:tc>
          <w:tcPr>
            <w:tcW w:w="371" w:type="pct"/>
            <w:noWrap/>
            <w:hideMark/>
          </w:tcPr>
          <w:p w14:paraId="7532D98E" w14:textId="77777777" w:rsidR="00DD2F66" w:rsidRPr="00DD2F66" w:rsidRDefault="00DD2F66" w:rsidP="00DD2F66">
            <w:pPr>
              <w:jc w:val="left"/>
              <w:rPr>
                <w:color w:val="000000"/>
                <w:sz w:val="22"/>
                <w:szCs w:val="22"/>
              </w:rPr>
            </w:pPr>
            <w:r w:rsidRPr="00DD2F66">
              <w:rPr>
                <w:color w:val="000000"/>
                <w:sz w:val="22"/>
                <w:szCs w:val="22"/>
              </w:rPr>
              <w:t>1067.00</w:t>
            </w:r>
          </w:p>
        </w:tc>
        <w:tc>
          <w:tcPr>
            <w:tcW w:w="905" w:type="pct"/>
            <w:noWrap/>
            <w:hideMark/>
          </w:tcPr>
          <w:p w14:paraId="3AD1249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47535AF"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1F992DF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2859A86"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34B22C2A" w14:textId="77777777" w:rsidTr="00DD2F66">
        <w:tblPrEx>
          <w:jc w:val="left"/>
          <w:tblCellMar>
            <w:right w:w="108" w:type="dxa"/>
          </w:tblCellMar>
        </w:tblPrEx>
        <w:tc>
          <w:tcPr>
            <w:tcW w:w="277" w:type="pct"/>
            <w:noWrap/>
            <w:hideMark/>
          </w:tcPr>
          <w:p w14:paraId="2D8FF9A7" w14:textId="77777777" w:rsidR="00DD2F66" w:rsidRPr="00DD2F66" w:rsidRDefault="00DD2F66" w:rsidP="00DD2F66">
            <w:pPr>
              <w:jc w:val="right"/>
              <w:rPr>
                <w:color w:val="000000"/>
                <w:sz w:val="22"/>
                <w:szCs w:val="22"/>
              </w:rPr>
            </w:pPr>
            <w:r w:rsidRPr="00DD2F66">
              <w:rPr>
                <w:color w:val="000000"/>
                <w:sz w:val="22"/>
                <w:szCs w:val="22"/>
              </w:rPr>
              <w:t>108</w:t>
            </w:r>
          </w:p>
        </w:tc>
        <w:tc>
          <w:tcPr>
            <w:tcW w:w="700" w:type="pct"/>
            <w:noWrap/>
            <w:hideMark/>
          </w:tcPr>
          <w:p w14:paraId="07694AF2" w14:textId="77777777" w:rsidR="00DD2F66" w:rsidRPr="00DD2F66" w:rsidRDefault="00DD2F66" w:rsidP="00DD2F66">
            <w:pPr>
              <w:jc w:val="left"/>
              <w:rPr>
                <w:color w:val="000000"/>
                <w:sz w:val="22"/>
                <w:szCs w:val="22"/>
              </w:rPr>
            </w:pPr>
            <w:r w:rsidRPr="00DD2F66">
              <w:rPr>
                <w:color w:val="000000"/>
                <w:sz w:val="22"/>
                <w:szCs w:val="22"/>
              </w:rPr>
              <w:t>54:30:023603:76</w:t>
            </w:r>
          </w:p>
        </w:tc>
        <w:tc>
          <w:tcPr>
            <w:tcW w:w="371" w:type="pct"/>
            <w:noWrap/>
            <w:hideMark/>
          </w:tcPr>
          <w:p w14:paraId="6D6CE022" w14:textId="77777777" w:rsidR="00DD2F66" w:rsidRPr="00DD2F66" w:rsidRDefault="00DD2F66" w:rsidP="00DD2F66">
            <w:pPr>
              <w:jc w:val="left"/>
              <w:rPr>
                <w:color w:val="000000"/>
                <w:sz w:val="22"/>
                <w:szCs w:val="22"/>
              </w:rPr>
            </w:pPr>
            <w:r w:rsidRPr="00DD2F66">
              <w:rPr>
                <w:color w:val="000000"/>
                <w:sz w:val="22"/>
                <w:szCs w:val="22"/>
              </w:rPr>
              <w:t>1626.00</w:t>
            </w:r>
          </w:p>
        </w:tc>
        <w:tc>
          <w:tcPr>
            <w:tcW w:w="905" w:type="pct"/>
            <w:noWrap/>
            <w:hideMark/>
          </w:tcPr>
          <w:p w14:paraId="04DF575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7274A8E" w14:textId="77777777" w:rsidR="00DD2F66" w:rsidRPr="00DD2F66" w:rsidRDefault="00DD2F66" w:rsidP="00DD2F66">
            <w:pPr>
              <w:jc w:val="left"/>
              <w:rPr>
                <w:color w:val="000000"/>
                <w:sz w:val="22"/>
                <w:szCs w:val="22"/>
              </w:rPr>
            </w:pPr>
            <w:r w:rsidRPr="00DD2F66">
              <w:rPr>
                <w:color w:val="000000"/>
                <w:sz w:val="22"/>
                <w:szCs w:val="22"/>
              </w:rPr>
              <w:t>малоэтажная многоквартирная жилая застройка</w:t>
            </w:r>
          </w:p>
        </w:tc>
        <w:tc>
          <w:tcPr>
            <w:tcW w:w="988" w:type="pct"/>
            <w:noWrap/>
            <w:hideMark/>
          </w:tcPr>
          <w:p w14:paraId="0963CCC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B4BC8C" w14:textId="77777777" w:rsidR="00DD2F66" w:rsidRPr="00DD2F66" w:rsidRDefault="00DD2F66" w:rsidP="00DD2F66">
            <w:pPr>
              <w:jc w:val="left"/>
              <w:rPr>
                <w:color w:val="000000"/>
                <w:sz w:val="22"/>
                <w:szCs w:val="22"/>
              </w:rPr>
            </w:pPr>
            <w:r w:rsidRPr="00DD2F66">
              <w:rPr>
                <w:color w:val="000000"/>
                <w:sz w:val="22"/>
                <w:szCs w:val="22"/>
              </w:rPr>
              <w:t>малоэтажная многоквартирная жилая застройка</w:t>
            </w:r>
          </w:p>
        </w:tc>
      </w:tr>
      <w:tr w:rsidR="00DD2F66" w:rsidRPr="00DD2F66" w14:paraId="66AF1DF4" w14:textId="77777777" w:rsidTr="00DD2F66">
        <w:tblPrEx>
          <w:jc w:val="left"/>
          <w:tblCellMar>
            <w:right w:w="108" w:type="dxa"/>
          </w:tblCellMar>
        </w:tblPrEx>
        <w:tc>
          <w:tcPr>
            <w:tcW w:w="277" w:type="pct"/>
            <w:noWrap/>
            <w:hideMark/>
          </w:tcPr>
          <w:p w14:paraId="325510EA" w14:textId="77777777" w:rsidR="00DD2F66" w:rsidRPr="00DD2F66" w:rsidRDefault="00DD2F66" w:rsidP="00DD2F66">
            <w:pPr>
              <w:jc w:val="right"/>
              <w:rPr>
                <w:color w:val="000000"/>
                <w:sz w:val="22"/>
                <w:szCs w:val="22"/>
              </w:rPr>
            </w:pPr>
            <w:r w:rsidRPr="00DD2F66">
              <w:rPr>
                <w:color w:val="000000"/>
                <w:sz w:val="22"/>
                <w:szCs w:val="22"/>
              </w:rPr>
              <w:t>109</w:t>
            </w:r>
          </w:p>
        </w:tc>
        <w:tc>
          <w:tcPr>
            <w:tcW w:w="700" w:type="pct"/>
            <w:noWrap/>
            <w:hideMark/>
          </w:tcPr>
          <w:p w14:paraId="0476A9B1" w14:textId="77777777" w:rsidR="00DD2F66" w:rsidRPr="00DD2F66" w:rsidRDefault="00DD2F66" w:rsidP="00DD2F66">
            <w:pPr>
              <w:jc w:val="left"/>
              <w:rPr>
                <w:color w:val="000000"/>
                <w:sz w:val="22"/>
                <w:szCs w:val="22"/>
              </w:rPr>
            </w:pPr>
            <w:r w:rsidRPr="00DD2F66">
              <w:rPr>
                <w:color w:val="000000"/>
                <w:sz w:val="22"/>
                <w:szCs w:val="22"/>
              </w:rPr>
              <w:t>54:30:023603:77</w:t>
            </w:r>
          </w:p>
        </w:tc>
        <w:tc>
          <w:tcPr>
            <w:tcW w:w="371" w:type="pct"/>
            <w:noWrap/>
            <w:hideMark/>
          </w:tcPr>
          <w:p w14:paraId="5758A61E"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7EE9BD4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80FAB67"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3C2F816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855233"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14A08620" w14:textId="77777777" w:rsidTr="00DD2F66">
        <w:tblPrEx>
          <w:jc w:val="left"/>
          <w:tblCellMar>
            <w:right w:w="108" w:type="dxa"/>
          </w:tblCellMar>
        </w:tblPrEx>
        <w:tc>
          <w:tcPr>
            <w:tcW w:w="277" w:type="pct"/>
            <w:noWrap/>
            <w:hideMark/>
          </w:tcPr>
          <w:p w14:paraId="671D1904" w14:textId="77777777" w:rsidR="00DD2F66" w:rsidRPr="00DD2F66" w:rsidRDefault="00DD2F66" w:rsidP="00DD2F66">
            <w:pPr>
              <w:jc w:val="right"/>
              <w:rPr>
                <w:color w:val="000000"/>
                <w:sz w:val="22"/>
                <w:szCs w:val="22"/>
              </w:rPr>
            </w:pPr>
            <w:r w:rsidRPr="00DD2F66">
              <w:rPr>
                <w:color w:val="000000"/>
                <w:sz w:val="22"/>
                <w:szCs w:val="22"/>
              </w:rPr>
              <w:t>110</w:t>
            </w:r>
          </w:p>
        </w:tc>
        <w:tc>
          <w:tcPr>
            <w:tcW w:w="700" w:type="pct"/>
            <w:noWrap/>
            <w:hideMark/>
          </w:tcPr>
          <w:p w14:paraId="6255A690" w14:textId="77777777" w:rsidR="00DD2F66" w:rsidRPr="00DD2F66" w:rsidRDefault="00DD2F66" w:rsidP="00DD2F66">
            <w:pPr>
              <w:jc w:val="left"/>
              <w:rPr>
                <w:color w:val="000000"/>
                <w:sz w:val="22"/>
                <w:szCs w:val="22"/>
              </w:rPr>
            </w:pPr>
            <w:r w:rsidRPr="00DD2F66">
              <w:rPr>
                <w:color w:val="000000"/>
                <w:sz w:val="22"/>
                <w:szCs w:val="22"/>
              </w:rPr>
              <w:t>54:30:023603:78</w:t>
            </w:r>
          </w:p>
        </w:tc>
        <w:tc>
          <w:tcPr>
            <w:tcW w:w="371" w:type="pct"/>
            <w:noWrap/>
            <w:hideMark/>
          </w:tcPr>
          <w:p w14:paraId="0AE3C2AD"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5EB00A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2930EFC"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7EB2A20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5FDCCA4"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2E953C85" w14:textId="77777777" w:rsidTr="00DD2F66">
        <w:tblPrEx>
          <w:jc w:val="left"/>
          <w:tblCellMar>
            <w:right w:w="108" w:type="dxa"/>
          </w:tblCellMar>
        </w:tblPrEx>
        <w:tc>
          <w:tcPr>
            <w:tcW w:w="277" w:type="pct"/>
            <w:noWrap/>
            <w:hideMark/>
          </w:tcPr>
          <w:p w14:paraId="6D46253B" w14:textId="77777777" w:rsidR="00DD2F66" w:rsidRPr="00DD2F66" w:rsidRDefault="00DD2F66" w:rsidP="00DD2F66">
            <w:pPr>
              <w:jc w:val="right"/>
              <w:rPr>
                <w:color w:val="000000"/>
                <w:sz w:val="22"/>
                <w:szCs w:val="22"/>
              </w:rPr>
            </w:pPr>
            <w:r w:rsidRPr="00DD2F66">
              <w:rPr>
                <w:color w:val="000000"/>
                <w:sz w:val="22"/>
                <w:szCs w:val="22"/>
              </w:rPr>
              <w:t>111</w:t>
            </w:r>
          </w:p>
        </w:tc>
        <w:tc>
          <w:tcPr>
            <w:tcW w:w="700" w:type="pct"/>
            <w:noWrap/>
            <w:hideMark/>
          </w:tcPr>
          <w:p w14:paraId="370F3DB2" w14:textId="77777777" w:rsidR="00DD2F66" w:rsidRPr="00DD2F66" w:rsidRDefault="00DD2F66" w:rsidP="00DD2F66">
            <w:pPr>
              <w:jc w:val="left"/>
              <w:rPr>
                <w:color w:val="000000"/>
                <w:sz w:val="22"/>
                <w:szCs w:val="22"/>
              </w:rPr>
            </w:pPr>
            <w:r w:rsidRPr="00DD2F66">
              <w:rPr>
                <w:color w:val="000000"/>
                <w:sz w:val="22"/>
                <w:szCs w:val="22"/>
              </w:rPr>
              <w:t>54:30:023603:79</w:t>
            </w:r>
          </w:p>
        </w:tc>
        <w:tc>
          <w:tcPr>
            <w:tcW w:w="371" w:type="pct"/>
            <w:noWrap/>
            <w:hideMark/>
          </w:tcPr>
          <w:p w14:paraId="5EBEB9D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5EC67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952AB11" w14:textId="77777777" w:rsidR="00DD2F66" w:rsidRPr="00DD2F66" w:rsidRDefault="00DD2F66" w:rsidP="00DD2F66">
            <w:pPr>
              <w:jc w:val="left"/>
              <w:rPr>
                <w:color w:val="000000"/>
                <w:sz w:val="22"/>
                <w:szCs w:val="22"/>
              </w:rPr>
            </w:pPr>
          </w:p>
        </w:tc>
        <w:tc>
          <w:tcPr>
            <w:tcW w:w="988" w:type="pct"/>
            <w:noWrap/>
            <w:hideMark/>
          </w:tcPr>
          <w:p w14:paraId="2379AD1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DF296F0" w14:textId="77777777" w:rsidR="00DD2F66" w:rsidRPr="00DD2F66" w:rsidRDefault="00DD2F66" w:rsidP="00DD2F66">
            <w:pPr>
              <w:jc w:val="left"/>
              <w:rPr>
                <w:color w:val="000000"/>
                <w:sz w:val="22"/>
                <w:szCs w:val="22"/>
              </w:rPr>
            </w:pPr>
          </w:p>
        </w:tc>
      </w:tr>
      <w:tr w:rsidR="00DD2F66" w:rsidRPr="00DD2F66" w14:paraId="056CA7C4" w14:textId="77777777" w:rsidTr="00DD2F66">
        <w:tblPrEx>
          <w:jc w:val="left"/>
          <w:tblCellMar>
            <w:right w:w="108" w:type="dxa"/>
          </w:tblCellMar>
        </w:tblPrEx>
        <w:tc>
          <w:tcPr>
            <w:tcW w:w="277" w:type="pct"/>
            <w:noWrap/>
            <w:hideMark/>
          </w:tcPr>
          <w:p w14:paraId="2E3F9129" w14:textId="77777777" w:rsidR="00DD2F66" w:rsidRPr="00DD2F66" w:rsidRDefault="00DD2F66" w:rsidP="00DD2F66">
            <w:pPr>
              <w:jc w:val="right"/>
              <w:rPr>
                <w:color w:val="000000"/>
                <w:sz w:val="22"/>
                <w:szCs w:val="22"/>
              </w:rPr>
            </w:pPr>
            <w:r w:rsidRPr="00DD2F66">
              <w:rPr>
                <w:color w:val="000000"/>
                <w:sz w:val="22"/>
                <w:szCs w:val="22"/>
              </w:rPr>
              <w:t>112</w:t>
            </w:r>
          </w:p>
        </w:tc>
        <w:tc>
          <w:tcPr>
            <w:tcW w:w="700" w:type="pct"/>
            <w:noWrap/>
            <w:hideMark/>
          </w:tcPr>
          <w:p w14:paraId="57B09960" w14:textId="77777777" w:rsidR="00DD2F66" w:rsidRPr="00DD2F66" w:rsidRDefault="00DD2F66" w:rsidP="00DD2F66">
            <w:pPr>
              <w:jc w:val="left"/>
              <w:rPr>
                <w:color w:val="000000"/>
                <w:sz w:val="22"/>
                <w:szCs w:val="22"/>
              </w:rPr>
            </w:pPr>
            <w:r w:rsidRPr="00DD2F66">
              <w:rPr>
                <w:color w:val="000000"/>
                <w:sz w:val="22"/>
                <w:szCs w:val="22"/>
              </w:rPr>
              <w:t>54:30:023603:80</w:t>
            </w:r>
          </w:p>
        </w:tc>
        <w:tc>
          <w:tcPr>
            <w:tcW w:w="371" w:type="pct"/>
            <w:noWrap/>
            <w:hideMark/>
          </w:tcPr>
          <w:p w14:paraId="2CF8DCA8" w14:textId="77777777" w:rsidR="00DD2F66" w:rsidRPr="00DD2F66" w:rsidRDefault="00DD2F66" w:rsidP="00DD2F66">
            <w:pPr>
              <w:jc w:val="left"/>
              <w:rPr>
                <w:color w:val="000000"/>
                <w:sz w:val="22"/>
                <w:szCs w:val="22"/>
              </w:rPr>
            </w:pPr>
            <w:r w:rsidRPr="00DD2F66">
              <w:rPr>
                <w:color w:val="000000"/>
                <w:sz w:val="22"/>
                <w:szCs w:val="22"/>
              </w:rPr>
              <w:t>10.00</w:t>
            </w:r>
          </w:p>
        </w:tc>
        <w:tc>
          <w:tcPr>
            <w:tcW w:w="905" w:type="pct"/>
            <w:noWrap/>
            <w:hideMark/>
          </w:tcPr>
          <w:p w14:paraId="6235D84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6B6B498" w14:textId="77777777" w:rsidR="00DD2F66" w:rsidRPr="00DD2F66" w:rsidRDefault="00DD2F66" w:rsidP="00DD2F66">
            <w:pPr>
              <w:jc w:val="left"/>
              <w:rPr>
                <w:color w:val="000000"/>
                <w:sz w:val="22"/>
                <w:szCs w:val="22"/>
              </w:rPr>
            </w:pPr>
          </w:p>
        </w:tc>
        <w:tc>
          <w:tcPr>
            <w:tcW w:w="988" w:type="pct"/>
            <w:noWrap/>
            <w:hideMark/>
          </w:tcPr>
          <w:p w14:paraId="6A3B09C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5F2F9F8" w14:textId="77777777" w:rsidR="00DD2F66" w:rsidRPr="00DD2F66" w:rsidRDefault="00DD2F66" w:rsidP="00DD2F66">
            <w:pPr>
              <w:jc w:val="left"/>
              <w:rPr>
                <w:color w:val="000000"/>
                <w:sz w:val="22"/>
                <w:szCs w:val="22"/>
              </w:rPr>
            </w:pPr>
          </w:p>
        </w:tc>
      </w:tr>
      <w:tr w:rsidR="00DD2F66" w:rsidRPr="00DD2F66" w14:paraId="54308260" w14:textId="77777777" w:rsidTr="00DD2F66">
        <w:tblPrEx>
          <w:jc w:val="left"/>
          <w:tblCellMar>
            <w:right w:w="108" w:type="dxa"/>
          </w:tblCellMar>
        </w:tblPrEx>
        <w:tc>
          <w:tcPr>
            <w:tcW w:w="277" w:type="pct"/>
            <w:noWrap/>
            <w:hideMark/>
          </w:tcPr>
          <w:p w14:paraId="346CC9AB" w14:textId="77777777" w:rsidR="00DD2F66" w:rsidRPr="00DD2F66" w:rsidRDefault="00DD2F66" w:rsidP="00DD2F66">
            <w:pPr>
              <w:jc w:val="right"/>
              <w:rPr>
                <w:color w:val="000000"/>
                <w:sz w:val="22"/>
                <w:szCs w:val="22"/>
              </w:rPr>
            </w:pPr>
            <w:r w:rsidRPr="00DD2F66">
              <w:rPr>
                <w:color w:val="000000"/>
                <w:sz w:val="22"/>
                <w:szCs w:val="22"/>
              </w:rPr>
              <w:t>113</w:t>
            </w:r>
          </w:p>
        </w:tc>
        <w:tc>
          <w:tcPr>
            <w:tcW w:w="700" w:type="pct"/>
            <w:noWrap/>
            <w:hideMark/>
          </w:tcPr>
          <w:p w14:paraId="4C817931" w14:textId="77777777" w:rsidR="00DD2F66" w:rsidRPr="00DD2F66" w:rsidRDefault="00DD2F66" w:rsidP="00DD2F66">
            <w:pPr>
              <w:jc w:val="left"/>
              <w:rPr>
                <w:color w:val="000000"/>
                <w:sz w:val="22"/>
                <w:szCs w:val="22"/>
              </w:rPr>
            </w:pPr>
            <w:r w:rsidRPr="00DD2F66">
              <w:rPr>
                <w:color w:val="000000"/>
                <w:sz w:val="22"/>
                <w:szCs w:val="22"/>
              </w:rPr>
              <w:t>54:30:023603:81</w:t>
            </w:r>
          </w:p>
        </w:tc>
        <w:tc>
          <w:tcPr>
            <w:tcW w:w="371" w:type="pct"/>
            <w:noWrap/>
            <w:hideMark/>
          </w:tcPr>
          <w:p w14:paraId="1E131F0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E9900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EB2C6CB" w14:textId="77777777" w:rsidR="00DD2F66" w:rsidRPr="00DD2F66" w:rsidRDefault="00DD2F66" w:rsidP="00DD2F66">
            <w:pPr>
              <w:jc w:val="left"/>
              <w:rPr>
                <w:color w:val="000000"/>
                <w:sz w:val="22"/>
                <w:szCs w:val="22"/>
              </w:rPr>
            </w:pPr>
          </w:p>
        </w:tc>
        <w:tc>
          <w:tcPr>
            <w:tcW w:w="988" w:type="pct"/>
            <w:noWrap/>
            <w:hideMark/>
          </w:tcPr>
          <w:p w14:paraId="1B81282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4ED06F3" w14:textId="77777777" w:rsidR="00DD2F66" w:rsidRPr="00DD2F66" w:rsidRDefault="00DD2F66" w:rsidP="00DD2F66">
            <w:pPr>
              <w:jc w:val="left"/>
              <w:rPr>
                <w:color w:val="000000"/>
                <w:sz w:val="22"/>
                <w:szCs w:val="22"/>
              </w:rPr>
            </w:pPr>
          </w:p>
        </w:tc>
      </w:tr>
      <w:tr w:rsidR="00DD2F66" w:rsidRPr="00DD2F66" w14:paraId="35FE632A" w14:textId="77777777" w:rsidTr="00DD2F66">
        <w:tblPrEx>
          <w:jc w:val="left"/>
          <w:tblCellMar>
            <w:right w:w="108" w:type="dxa"/>
          </w:tblCellMar>
        </w:tblPrEx>
        <w:tc>
          <w:tcPr>
            <w:tcW w:w="277" w:type="pct"/>
            <w:noWrap/>
            <w:hideMark/>
          </w:tcPr>
          <w:p w14:paraId="64067E81" w14:textId="77777777" w:rsidR="00DD2F66" w:rsidRPr="00DD2F66" w:rsidRDefault="00DD2F66" w:rsidP="00DD2F66">
            <w:pPr>
              <w:jc w:val="right"/>
              <w:rPr>
                <w:color w:val="000000"/>
                <w:sz w:val="22"/>
                <w:szCs w:val="22"/>
              </w:rPr>
            </w:pPr>
            <w:r w:rsidRPr="00DD2F66">
              <w:rPr>
                <w:color w:val="000000"/>
                <w:sz w:val="22"/>
                <w:szCs w:val="22"/>
              </w:rPr>
              <w:t>114</w:t>
            </w:r>
          </w:p>
        </w:tc>
        <w:tc>
          <w:tcPr>
            <w:tcW w:w="700" w:type="pct"/>
            <w:noWrap/>
            <w:hideMark/>
          </w:tcPr>
          <w:p w14:paraId="68300EB3" w14:textId="77777777" w:rsidR="00DD2F66" w:rsidRPr="00DD2F66" w:rsidRDefault="00DD2F66" w:rsidP="00DD2F66">
            <w:pPr>
              <w:jc w:val="left"/>
              <w:rPr>
                <w:color w:val="000000"/>
                <w:sz w:val="22"/>
                <w:szCs w:val="22"/>
              </w:rPr>
            </w:pPr>
            <w:r w:rsidRPr="00DD2F66">
              <w:rPr>
                <w:color w:val="000000"/>
                <w:sz w:val="22"/>
                <w:szCs w:val="22"/>
              </w:rPr>
              <w:t>54:30:023603:82</w:t>
            </w:r>
          </w:p>
        </w:tc>
        <w:tc>
          <w:tcPr>
            <w:tcW w:w="371" w:type="pct"/>
            <w:noWrap/>
            <w:hideMark/>
          </w:tcPr>
          <w:p w14:paraId="16B0E23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AE21A4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F165979" w14:textId="77777777" w:rsidR="00DD2F66" w:rsidRPr="00DD2F66" w:rsidRDefault="00DD2F66" w:rsidP="00DD2F66">
            <w:pPr>
              <w:jc w:val="left"/>
              <w:rPr>
                <w:color w:val="000000"/>
                <w:sz w:val="22"/>
                <w:szCs w:val="22"/>
              </w:rPr>
            </w:pPr>
          </w:p>
        </w:tc>
        <w:tc>
          <w:tcPr>
            <w:tcW w:w="988" w:type="pct"/>
            <w:noWrap/>
            <w:hideMark/>
          </w:tcPr>
          <w:p w14:paraId="47736EB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26A6055" w14:textId="77777777" w:rsidR="00DD2F66" w:rsidRPr="00DD2F66" w:rsidRDefault="00DD2F66" w:rsidP="00DD2F66">
            <w:pPr>
              <w:jc w:val="left"/>
              <w:rPr>
                <w:color w:val="000000"/>
                <w:sz w:val="22"/>
                <w:szCs w:val="22"/>
              </w:rPr>
            </w:pPr>
          </w:p>
        </w:tc>
      </w:tr>
      <w:tr w:rsidR="00DD2F66" w:rsidRPr="00DD2F66" w14:paraId="4E8064E9" w14:textId="77777777" w:rsidTr="00DD2F66">
        <w:tblPrEx>
          <w:jc w:val="left"/>
          <w:tblCellMar>
            <w:right w:w="108" w:type="dxa"/>
          </w:tblCellMar>
        </w:tblPrEx>
        <w:tc>
          <w:tcPr>
            <w:tcW w:w="277" w:type="pct"/>
            <w:noWrap/>
            <w:hideMark/>
          </w:tcPr>
          <w:p w14:paraId="7B2F0444" w14:textId="77777777" w:rsidR="00DD2F66" w:rsidRPr="00DD2F66" w:rsidRDefault="00DD2F66" w:rsidP="00DD2F66">
            <w:pPr>
              <w:jc w:val="right"/>
              <w:rPr>
                <w:color w:val="000000"/>
                <w:sz w:val="22"/>
                <w:szCs w:val="22"/>
              </w:rPr>
            </w:pPr>
            <w:r w:rsidRPr="00DD2F66">
              <w:rPr>
                <w:color w:val="000000"/>
                <w:sz w:val="22"/>
                <w:szCs w:val="22"/>
              </w:rPr>
              <w:lastRenderedPageBreak/>
              <w:t>115</w:t>
            </w:r>
          </w:p>
        </w:tc>
        <w:tc>
          <w:tcPr>
            <w:tcW w:w="700" w:type="pct"/>
            <w:noWrap/>
            <w:hideMark/>
          </w:tcPr>
          <w:p w14:paraId="55C3A5E1" w14:textId="77777777" w:rsidR="00DD2F66" w:rsidRPr="00DD2F66" w:rsidRDefault="00DD2F66" w:rsidP="00DD2F66">
            <w:pPr>
              <w:jc w:val="left"/>
              <w:rPr>
                <w:color w:val="000000"/>
                <w:sz w:val="22"/>
                <w:szCs w:val="22"/>
              </w:rPr>
            </w:pPr>
            <w:r w:rsidRPr="00DD2F66">
              <w:rPr>
                <w:color w:val="000000"/>
                <w:sz w:val="22"/>
                <w:szCs w:val="22"/>
              </w:rPr>
              <w:t>54:30:023603:83</w:t>
            </w:r>
          </w:p>
        </w:tc>
        <w:tc>
          <w:tcPr>
            <w:tcW w:w="371" w:type="pct"/>
            <w:noWrap/>
            <w:hideMark/>
          </w:tcPr>
          <w:p w14:paraId="4DBF884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7DBAF9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1ECC6C4" w14:textId="77777777" w:rsidR="00DD2F66" w:rsidRPr="00DD2F66" w:rsidRDefault="00DD2F66" w:rsidP="00DD2F66">
            <w:pPr>
              <w:jc w:val="left"/>
              <w:rPr>
                <w:color w:val="000000"/>
                <w:sz w:val="22"/>
                <w:szCs w:val="22"/>
              </w:rPr>
            </w:pPr>
          </w:p>
        </w:tc>
        <w:tc>
          <w:tcPr>
            <w:tcW w:w="988" w:type="pct"/>
            <w:noWrap/>
            <w:hideMark/>
          </w:tcPr>
          <w:p w14:paraId="039237E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776592" w14:textId="77777777" w:rsidR="00DD2F66" w:rsidRPr="00DD2F66" w:rsidRDefault="00DD2F66" w:rsidP="00DD2F66">
            <w:pPr>
              <w:jc w:val="left"/>
              <w:rPr>
                <w:color w:val="000000"/>
                <w:sz w:val="22"/>
                <w:szCs w:val="22"/>
              </w:rPr>
            </w:pPr>
          </w:p>
        </w:tc>
      </w:tr>
      <w:tr w:rsidR="00DD2F66" w:rsidRPr="00DD2F66" w14:paraId="032D126B" w14:textId="77777777" w:rsidTr="00DD2F66">
        <w:tblPrEx>
          <w:jc w:val="left"/>
          <w:tblCellMar>
            <w:right w:w="108" w:type="dxa"/>
          </w:tblCellMar>
        </w:tblPrEx>
        <w:tc>
          <w:tcPr>
            <w:tcW w:w="277" w:type="pct"/>
            <w:noWrap/>
            <w:hideMark/>
          </w:tcPr>
          <w:p w14:paraId="2EAC1470" w14:textId="77777777" w:rsidR="00DD2F66" w:rsidRPr="00DD2F66" w:rsidRDefault="00DD2F66" w:rsidP="00DD2F66">
            <w:pPr>
              <w:jc w:val="right"/>
              <w:rPr>
                <w:color w:val="000000"/>
                <w:sz w:val="22"/>
                <w:szCs w:val="22"/>
              </w:rPr>
            </w:pPr>
            <w:r w:rsidRPr="00DD2F66">
              <w:rPr>
                <w:color w:val="000000"/>
                <w:sz w:val="22"/>
                <w:szCs w:val="22"/>
              </w:rPr>
              <w:t>116</w:t>
            </w:r>
          </w:p>
        </w:tc>
        <w:tc>
          <w:tcPr>
            <w:tcW w:w="700" w:type="pct"/>
            <w:noWrap/>
            <w:hideMark/>
          </w:tcPr>
          <w:p w14:paraId="1A98E5B4" w14:textId="77777777" w:rsidR="00DD2F66" w:rsidRPr="00DD2F66" w:rsidRDefault="00DD2F66" w:rsidP="00DD2F66">
            <w:pPr>
              <w:jc w:val="left"/>
              <w:rPr>
                <w:color w:val="000000"/>
                <w:sz w:val="22"/>
                <w:szCs w:val="22"/>
              </w:rPr>
            </w:pPr>
            <w:r w:rsidRPr="00DD2F66">
              <w:rPr>
                <w:color w:val="000000"/>
                <w:sz w:val="22"/>
                <w:szCs w:val="22"/>
              </w:rPr>
              <w:t>54:30:023603:84</w:t>
            </w:r>
          </w:p>
        </w:tc>
        <w:tc>
          <w:tcPr>
            <w:tcW w:w="371" w:type="pct"/>
            <w:noWrap/>
            <w:hideMark/>
          </w:tcPr>
          <w:p w14:paraId="76B0FC2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EC5AB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040C229" w14:textId="77777777" w:rsidR="00DD2F66" w:rsidRPr="00DD2F66" w:rsidRDefault="00DD2F66" w:rsidP="00DD2F66">
            <w:pPr>
              <w:jc w:val="left"/>
              <w:rPr>
                <w:color w:val="000000"/>
                <w:sz w:val="22"/>
                <w:szCs w:val="22"/>
              </w:rPr>
            </w:pPr>
          </w:p>
        </w:tc>
        <w:tc>
          <w:tcPr>
            <w:tcW w:w="988" w:type="pct"/>
            <w:noWrap/>
            <w:hideMark/>
          </w:tcPr>
          <w:p w14:paraId="4F6552A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D2157AA" w14:textId="77777777" w:rsidR="00DD2F66" w:rsidRPr="00DD2F66" w:rsidRDefault="00DD2F66" w:rsidP="00DD2F66">
            <w:pPr>
              <w:jc w:val="left"/>
              <w:rPr>
                <w:color w:val="000000"/>
                <w:sz w:val="22"/>
                <w:szCs w:val="22"/>
              </w:rPr>
            </w:pPr>
          </w:p>
        </w:tc>
      </w:tr>
      <w:tr w:rsidR="00DD2F66" w:rsidRPr="00DD2F66" w14:paraId="3AF4CA99" w14:textId="77777777" w:rsidTr="00DD2F66">
        <w:tblPrEx>
          <w:jc w:val="left"/>
          <w:tblCellMar>
            <w:right w:w="108" w:type="dxa"/>
          </w:tblCellMar>
        </w:tblPrEx>
        <w:tc>
          <w:tcPr>
            <w:tcW w:w="277" w:type="pct"/>
            <w:noWrap/>
            <w:hideMark/>
          </w:tcPr>
          <w:p w14:paraId="73283782" w14:textId="77777777" w:rsidR="00DD2F66" w:rsidRPr="00DD2F66" w:rsidRDefault="00DD2F66" w:rsidP="00DD2F66">
            <w:pPr>
              <w:jc w:val="right"/>
              <w:rPr>
                <w:color w:val="000000"/>
                <w:sz w:val="22"/>
                <w:szCs w:val="22"/>
              </w:rPr>
            </w:pPr>
            <w:r w:rsidRPr="00DD2F66">
              <w:rPr>
                <w:color w:val="000000"/>
                <w:sz w:val="22"/>
                <w:szCs w:val="22"/>
              </w:rPr>
              <w:t>117</w:t>
            </w:r>
          </w:p>
        </w:tc>
        <w:tc>
          <w:tcPr>
            <w:tcW w:w="700" w:type="pct"/>
            <w:noWrap/>
            <w:hideMark/>
          </w:tcPr>
          <w:p w14:paraId="68E66F9C" w14:textId="77777777" w:rsidR="00DD2F66" w:rsidRPr="00DD2F66" w:rsidRDefault="00DD2F66" w:rsidP="00DD2F66">
            <w:pPr>
              <w:jc w:val="left"/>
              <w:rPr>
                <w:color w:val="000000"/>
                <w:sz w:val="22"/>
                <w:szCs w:val="22"/>
              </w:rPr>
            </w:pPr>
            <w:r w:rsidRPr="00DD2F66">
              <w:rPr>
                <w:color w:val="000000"/>
                <w:sz w:val="22"/>
                <w:szCs w:val="22"/>
              </w:rPr>
              <w:t>54:30:023603:85</w:t>
            </w:r>
          </w:p>
        </w:tc>
        <w:tc>
          <w:tcPr>
            <w:tcW w:w="371" w:type="pct"/>
            <w:noWrap/>
            <w:hideMark/>
          </w:tcPr>
          <w:p w14:paraId="6B54AE7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AB6735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745FC6" w14:textId="77777777" w:rsidR="00DD2F66" w:rsidRPr="00DD2F66" w:rsidRDefault="00DD2F66" w:rsidP="00DD2F66">
            <w:pPr>
              <w:jc w:val="left"/>
              <w:rPr>
                <w:color w:val="000000"/>
                <w:sz w:val="22"/>
                <w:szCs w:val="22"/>
              </w:rPr>
            </w:pPr>
          </w:p>
        </w:tc>
        <w:tc>
          <w:tcPr>
            <w:tcW w:w="988" w:type="pct"/>
            <w:noWrap/>
            <w:hideMark/>
          </w:tcPr>
          <w:p w14:paraId="6F8AF01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02A89C9" w14:textId="77777777" w:rsidR="00DD2F66" w:rsidRPr="00DD2F66" w:rsidRDefault="00DD2F66" w:rsidP="00DD2F66">
            <w:pPr>
              <w:jc w:val="left"/>
              <w:rPr>
                <w:color w:val="000000"/>
                <w:sz w:val="22"/>
                <w:szCs w:val="22"/>
              </w:rPr>
            </w:pPr>
          </w:p>
        </w:tc>
      </w:tr>
      <w:tr w:rsidR="00DD2F66" w:rsidRPr="00DD2F66" w14:paraId="3F22E7EF" w14:textId="77777777" w:rsidTr="00DD2F66">
        <w:tblPrEx>
          <w:jc w:val="left"/>
          <w:tblCellMar>
            <w:right w:w="108" w:type="dxa"/>
          </w:tblCellMar>
        </w:tblPrEx>
        <w:tc>
          <w:tcPr>
            <w:tcW w:w="277" w:type="pct"/>
            <w:noWrap/>
            <w:hideMark/>
          </w:tcPr>
          <w:p w14:paraId="5C0D1C9B" w14:textId="77777777" w:rsidR="00DD2F66" w:rsidRPr="00DD2F66" w:rsidRDefault="00DD2F66" w:rsidP="00DD2F66">
            <w:pPr>
              <w:jc w:val="right"/>
              <w:rPr>
                <w:color w:val="000000"/>
                <w:sz w:val="22"/>
                <w:szCs w:val="22"/>
              </w:rPr>
            </w:pPr>
            <w:r w:rsidRPr="00DD2F66">
              <w:rPr>
                <w:color w:val="000000"/>
                <w:sz w:val="22"/>
                <w:szCs w:val="22"/>
              </w:rPr>
              <w:t>118</w:t>
            </w:r>
          </w:p>
        </w:tc>
        <w:tc>
          <w:tcPr>
            <w:tcW w:w="700" w:type="pct"/>
            <w:noWrap/>
            <w:hideMark/>
          </w:tcPr>
          <w:p w14:paraId="7E0F5C04" w14:textId="77777777" w:rsidR="00DD2F66" w:rsidRPr="00DD2F66" w:rsidRDefault="00DD2F66" w:rsidP="00DD2F66">
            <w:pPr>
              <w:jc w:val="left"/>
              <w:rPr>
                <w:color w:val="000000"/>
                <w:sz w:val="22"/>
                <w:szCs w:val="22"/>
              </w:rPr>
            </w:pPr>
            <w:r w:rsidRPr="00DD2F66">
              <w:rPr>
                <w:color w:val="000000"/>
                <w:sz w:val="22"/>
                <w:szCs w:val="22"/>
              </w:rPr>
              <w:t>54:30:023603:86</w:t>
            </w:r>
          </w:p>
        </w:tc>
        <w:tc>
          <w:tcPr>
            <w:tcW w:w="371" w:type="pct"/>
            <w:noWrap/>
            <w:hideMark/>
          </w:tcPr>
          <w:p w14:paraId="2E4A135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AD5D82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8D37784" w14:textId="77777777" w:rsidR="00DD2F66" w:rsidRPr="00DD2F66" w:rsidRDefault="00DD2F66" w:rsidP="00DD2F66">
            <w:pPr>
              <w:jc w:val="left"/>
              <w:rPr>
                <w:color w:val="000000"/>
                <w:sz w:val="22"/>
                <w:szCs w:val="22"/>
              </w:rPr>
            </w:pPr>
          </w:p>
        </w:tc>
        <w:tc>
          <w:tcPr>
            <w:tcW w:w="988" w:type="pct"/>
            <w:noWrap/>
            <w:hideMark/>
          </w:tcPr>
          <w:p w14:paraId="539CC0E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FA1D987" w14:textId="77777777" w:rsidR="00DD2F66" w:rsidRPr="00DD2F66" w:rsidRDefault="00DD2F66" w:rsidP="00DD2F66">
            <w:pPr>
              <w:jc w:val="left"/>
              <w:rPr>
                <w:color w:val="000000"/>
                <w:sz w:val="22"/>
                <w:szCs w:val="22"/>
              </w:rPr>
            </w:pPr>
          </w:p>
        </w:tc>
      </w:tr>
      <w:tr w:rsidR="00DD2F66" w:rsidRPr="00DD2F66" w14:paraId="4C7C14AF" w14:textId="77777777" w:rsidTr="00DD2F66">
        <w:tblPrEx>
          <w:jc w:val="left"/>
          <w:tblCellMar>
            <w:right w:w="108" w:type="dxa"/>
          </w:tblCellMar>
        </w:tblPrEx>
        <w:tc>
          <w:tcPr>
            <w:tcW w:w="277" w:type="pct"/>
            <w:noWrap/>
            <w:hideMark/>
          </w:tcPr>
          <w:p w14:paraId="39289823" w14:textId="77777777" w:rsidR="00DD2F66" w:rsidRPr="00DD2F66" w:rsidRDefault="00DD2F66" w:rsidP="00DD2F66">
            <w:pPr>
              <w:jc w:val="right"/>
              <w:rPr>
                <w:color w:val="000000"/>
                <w:sz w:val="22"/>
                <w:szCs w:val="22"/>
              </w:rPr>
            </w:pPr>
            <w:r w:rsidRPr="00DD2F66">
              <w:rPr>
                <w:color w:val="000000"/>
                <w:sz w:val="22"/>
                <w:szCs w:val="22"/>
              </w:rPr>
              <w:t>119</w:t>
            </w:r>
          </w:p>
        </w:tc>
        <w:tc>
          <w:tcPr>
            <w:tcW w:w="700" w:type="pct"/>
            <w:noWrap/>
            <w:hideMark/>
          </w:tcPr>
          <w:p w14:paraId="65614829" w14:textId="77777777" w:rsidR="00DD2F66" w:rsidRPr="00DD2F66" w:rsidRDefault="00DD2F66" w:rsidP="00DD2F66">
            <w:pPr>
              <w:jc w:val="left"/>
              <w:rPr>
                <w:color w:val="000000"/>
                <w:sz w:val="22"/>
                <w:szCs w:val="22"/>
              </w:rPr>
            </w:pPr>
            <w:r w:rsidRPr="00DD2F66">
              <w:rPr>
                <w:color w:val="000000"/>
                <w:sz w:val="22"/>
                <w:szCs w:val="22"/>
              </w:rPr>
              <w:t>54:30:023603:87</w:t>
            </w:r>
          </w:p>
        </w:tc>
        <w:tc>
          <w:tcPr>
            <w:tcW w:w="371" w:type="pct"/>
            <w:noWrap/>
            <w:hideMark/>
          </w:tcPr>
          <w:p w14:paraId="601A37B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8D94E9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3A9A7A9" w14:textId="77777777" w:rsidR="00DD2F66" w:rsidRPr="00DD2F66" w:rsidRDefault="00DD2F66" w:rsidP="00DD2F66">
            <w:pPr>
              <w:jc w:val="left"/>
              <w:rPr>
                <w:color w:val="000000"/>
                <w:sz w:val="22"/>
                <w:szCs w:val="22"/>
              </w:rPr>
            </w:pPr>
          </w:p>
        </w:tc>
        <w:tc>
          <w:tcPr>
            <w:tcW w:w="988" w:type="pct"/>
            <w:noWrap/>
            <w:hideMark/>
          </w:tcPr>
          <w:p w14:paraId="4E91FB4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1628B05" w14:textId="77777777" w:rsidR="00DD2F66" w:rsidRPr="00DD2F66" w:rsidRDefault="00DD2F66" w:rsidP="00DD2F66">
            <w:pPr>
              <w:jc w:val="left"/>
              <w:rPr>
                <w:color w:val="000000"/>
                <w:sz w:val="22"/>
                <w:szCs w:val="22"/>
              </w:rPr>
            </w:pPr>
          </w:p>
        </w:tc>
      </w:tr>
      <w:tr w:rsidR="00DD2F66" w:rsidRPr="00DD2F66" w14:paraId="1C1072CC" w14:textId="77777777" w:rsidTr="00DD2F66">
        <w:tblPrEx>
          <w:jc w:val="left"/>
          <w:tblCellMar>
            <w:right w:w="108" w:type="dxa"/>
          </w:tblCellMar>
        </w:tblPrEx>
        <w:tc>
          <w:tcPr>
            <w:tcW w:w="277" w:type="pct"/>
            <w:noWrap/>
            <w:hideMark/>
          </w:tcPr>
          <w:p w14:paraId="4F325D8F" w14:textId="77777777" w:rsidR="00DD2F66" w:rsidRPr="00DD2F66" w:rsidRDefault="00DD2F66" w:rsidP="00DD2F66">
            <w:pPr>
              <w:jc w:val="right"/>
              <w:rPr>
                <w:color w:val="000000"/>
                <w:sz w:val="22"/>
                <w:szCs w:val="22"/>
              </w:rPr>
            </w:pPr>
            <w:r w:rsidRPr="00DD2F66">
              <w:rPr>
                <w:color w:val="000000"/>
                <w:sz w:val="22"/>
                <w:szCs w:val="22"/>
              </w:rPr>
              <w:t>120</w:t>
            </w:r>
          </w:p>
        </w:tc>
        <w:tc>
          <w:tcPr>
            <w:tcW w:w="700" w:type="pct"/>
            <w:noWrap/>
            <w:hideMark/>
          </w:tcPr>
          <w:p w14:paraId="5A3C0493" w14:textId="77777777" w:rsidR="00DD2F66" w:rsidRPr="00DD2F66" w:rsidRDefault="00DD2F66" w:rsidP="00DD2F66">
            <w:pPr>
              <w:jc w:val="left"/>
              <w:rPr>
                <w:color w:val="000000"/>
                <w:sz w:val="22"/>
                <w:szCs w:val="22"/>
              </w:rPr>
            </w:pPr>
            <w:r w:rsidRPr="00DD2F66">
              <w:rPr>
                <w:color w:val="000000"/>
                <w:sz w:val="22"/>
                <w:szCs w:val="22"/>
              </w:rPr>
              <w:t>54:30:023603:88</w:t>
            </w:r>
          </w:p>
        </w:tc>
        <w:tc>
          <w:tcPr>
            <w:tcW w:w="371" w:type="pct"/>
            <w:noWrap/>
            <w:hideMark/>
          </w:tcPr>
          <w:p w14:paraId="4B885C2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943714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B5E4E7F" w14:textId="77777777" w:rsidR="00DD2F66" w:rsidRPr="00DD2F66" w:rsidRDefault="00DD2F66" w:rsidP="00DD2F66">
            <w:pPr>
              <w:jc w:val="left"/>
              <w:rPr>
                <w:color w:val="000000"/>
                <w:sz w:val="22"/>
                <w:szCs w:val="22"/>
              </w:rPr>
            </w:pPr>
          </w:p>
        </w:tc>
        <w:tc>
          <w:tcPr>
            <w:tcW w:w="988" w:type="pct"/>
            <w:noWrap/>
            <w:hideMark/>
          </w:tcPr>
          <w:p w14:paraId="2BF628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D7B3E44" w14:textId="77777777" w:rsidR="00DD2F66" w:rsidRPr="00DD2F66" w:rsidRDefault="00DD2F66" w:rsidP="00DD2F66">
            <w:pPr>
              <w:jc w:val="left"/>
              <w:rPr>
                <w:color w:val="000000"/>
                <w:sz w:val="22"/>
                <w:szCs w:val="22"/>
              </w:rPr>
            </w:pPr>
          </w:p>
        </w:tc>
      </w:tr>
      <w:tr w:rsidR="00DD2F66" w:rsidRPr="00DD2F66" w14:paraId="5BAD961A" w14:textId="77777777" w:rsidTr="00DD2F66">
        <w:tblPrEx>
          <w:jc w:val="left"/>
          <w:tblCellMar>
            <w:right w:w="108" w:type="dxa"/>
          </w:tblCellMar>
        </w:tblPrEx>
        <w:tc>
          <w:tcPr>
            <w:tcW w:w="277" w:type="pct"/>
            <w:noWrap/>
            <w:hideMark/>
          </w:tcPr>
          <w:p w14:paraId="3E10C983" w14:textId="77777777" w:rsidR="00DD2F66" w:rsidRPr="00DD2F66" w:rsidRDefault="00DD2F66" w:rsidP="00DD2F66">
            <w:pPr>
              <w:jc w:val="right"/>
              <w:rPr>
                <w:color w:val="000000"/>
                <w:sz w:val="22"/>
                <w:szCs w:val="22"/>
              </w:rPr>
            </w:pPr>
            <w:r w:rsidRPr="00DD2F66">
              <w:rPr>
                <w:color w:val="000000"/>
                <w:sz w:val="22"/>
                <w:szCs w:val="22"/>
              </w:rPr>
              <w:t>121</w:t>
            </w:r>
          </w:p>
        </w:tc>
        <w:tc>
          <w:tcPr>
            <w:tcW w:w="700" w:type="pct"/>
            <w:noWrap/>
            <w:hideMark/>
          </w:tcPr>
          <w:p w14:paraId="250F726B" w14:textId="77777777" w:rsidR="00DD2F66" w:rsidRPr="00DD2F66" w:rsidRDefault="00DD2F66" w:rsidP="00DD2F66">
            <w:pPr>
              <w:jc w:val="left"/>
              <w:rPr>
                <w:color w:val="000000"/>
                <w:sz w:val="22"/>
                <w:szCs w:val="22"/>
              </w:rPr>
            </w:pPr>
            <w:r w:rsidRPr="00DD2F66">
              <w:rPr>
                <w:color w:val="000000"/>
                <w:sz w:val="22"/>
                <w:szCs w:val="22"/>
              </w:rPr>
              <w:t>54:30:023602:1</w:t>
            </w:r>
          </w:p>
        </w:tc>
        <w:tc>
          <w:tcPr>
            <w:tcW w:w="371" w:type="pct"/>
            <w:noWrap/>
            <w:hideMark/>
          </w:tcPr>
          <w:p w14:paraId="5CA545D1" w14:textId="77777777" w:rsidR="00DD2F66" w:rsidRPr="00DD2F66" w:rsidRDefault="00DD2F66" w:rsidP="00DD2F66">
            <w:pPr>
              <w:jc w:val="left"/>
              <w:rPr>
                <w:color w:val="000000"/>
                <w:sz w:val="22"/>
                <w:szCs w:val="22"/>
              </w:rPr>
            </w:pPr>
            <w:r w:rsidRPr="00DD2F66">
              <w:rPr>
                <w:color w:val="000000"/>
                <w:sz w:val="22"/>
                <w:szCs w:val="22"/>
              </w:rPr>
              <w:t>75.00</w:t>
            </w:r>
          </w:p>
        </w:tc>
        <w:tc>
          <w:tcPr>
            <w:tcW w:w="905" w:type="pct"/>
            <w:noWrap/>
            <w:hideMark/>
          </w:tcPr>
          <w:p w14:paraId="4B743F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5BC17D5" w14:textId="77777777" w:rsidR="00DD2F66" w:rsidRPr="00DD2F66" w:rsidRDefault="00DD2F66" w:rsidP="00DD2F66">
            <w:pPr>
              <w:jc w:val="left"/>
              <w:rPr>
                <w:color w:val="000000"/>
                <w:sz w:val="22"/>
                <w:szCs w:val="22"/>
              </w:rPr>
            </w:pPr>
            <w:r w:rsidRPr="00DD2F66">
              <w:rPr>
                <w:color w:val="000000"/>
                <w:sz w:val="22"/>
                <w:szCs w:val="22"/>
              </w:rPr>
              <w:t>На здание почтовой связи</w:t>
            </w:r>
          </w:p>
        </w:tc>
        <w:tc>
          <w:tcPr>
            <w:tcW w:w="988" w:type="pct"/>
            <w:noWrap/>
            <w:hideMark/>
          </w:tcPr>
          <w:p w14:paraId="5BEB188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517C356" w14:textId="77777777" w:rsidR="00DD2F66" w:rsidRPr="00DD2F66" w:rsidRDefault="00DD2F66" w:rsidP="00DD2F66">
            <w:pPr>
              <w:jc w:val="left"/>
              <w:rPr>
                <w:color w:val="000000"/>
                <w:sz w:val="22"/>
                <w:szCs w:val="22"/>
              </w:rPr>
            </w:pPr>
            <w:r w:rsidRPr="00DD2F66">
              <w:rPr>
                <w:color w:val="000000"/>
                <w:sz w:val="22"/>
                <w:szCs w:val="22"/>
              </w:rPr>
              <w:t>На здание почтовой связи</w:t>
            </w:r>
          </w:p>
        </w:tc>
      </w:tr>
      <w:tr w:rsidR="00DD2F66" w:rsidRPr="00DD2F66" w14:paraId="29E0B18B" w14:textId="77777777" w:rsidTr="00DD2F66">
        <w:tblPrEx>
          <w:jc w:val="left"/>
          <w:tblCellMar>
            <w:right w:w="108" w:type="dxa"/>
          </w:tblCellMar>
        </w:tblPrEx>
        <w:tc>
          <w:tcPr>
            <w:tcW w:w="277" w:type="pct"/>
            <w:noWrap/>
            <w:hideMark/>
          </w:tcPr>
          <w:p w14:paraId="2D6457CF" w14:textId="77777777" w:rsidR="00DD2F66" w:rsidRPr="00DD2F66" w:rsidRDefault="00DD2F66" w:rsidP="00DD2F66">
            <w:pPr>
              <w:jc w:val="right"/>
              <w:rPr>
                <w:color w:val="000000"/>
                <w:sz w:val="22"/>
                <w:szCs w:val="22"/>
              </w:rPr>
            </w:pPr>
            <w:r w:rsidRPr="00DD2F66">
              <w:rPr>
                <w:color w:val="000000"/>
                <w:sz w:val="22"/>
                <w:szCs w:val="22"/>
              </w:rPr>
              <w:t>122</w:t>
            </w:r>
          </w:p>
        </w:tc>
        <w:tc>
          <w:tcPr>
            <w:tcW w:w="700" w:type="pct"/>
            <w:noWrap/>
            <w:hideMark/>
          </w:tcPr>
          <w:p w14:paraId="7D897D68" w14:textId="77777777" w:rsidR="00DD2F66" w:rsidRPr="00DD2F66" w:rsidRDefault="00DD2F66" w:rsidP="00DD2F66">
            <w:pPr>
              <w:jc w:val="left"/>
              <w:rPr>
                <w:color w:val="000000"/>
                <w:sz w:val="22"/>
                <w:szCs w:val="22"/>
              </w:rPr>
            </w:pPr>
            <w:r w:rsidRPr="00DD2F66">
              <w:rPr>
                <w:color w:val="000000"/>
                <w:sz w:val="22"/>
                <w:szCs w:val="22"/>
              </w:rPr>
              <w:t>54:30:023602:11</w:t>
            </w:r>
          </w:p>
        </w:tc>
        <w:tc>
          <w:tcPr>
            <w:tcW w:w="371" w:type="pct"/>
            <w:noWrap/>
            <w:hideMark/>
          </w:tcPr>
          <w:p w14:paraId="1E9CFD7D" w14:textId="77777777" w:rsidR="00DD2F66" w:rsidRPr="00DD2F66" w:rsidRDefault="00DD2F66" w:rsidP="00DD2F66">
            <w:pPr>
              <w:jc w:val="left"/>
              <w:rPr>
                <w:color w:val="000000"/>
                <w:sz w:val="22"/>
                <w:szCs w:val="22"/>
              </w:rPr>
            </w:pPr>
            <w:r w:rsidRPr="00DD2F66">
              <w:rPr>
                <w:color w:val="000000"/>
                <w:sz w:val="22"/>
                <w:szCs w:val="22"/>
              </w:rPr>
              <w:t>2773.00</w:t>
            </w:r>
          </w:p>
        </w:tc>
        <w:tc>
          <w:tcPr>
            <w:tcW w:w="905" w:type="pct"/>
            <w:noWrap/>
            <w:hideMark/>
          </w:tcPr>
          <w:p w14:paraId="07B55DE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3DF66CA"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c>
          <w:tcPr>
            <w:tcW w:w="988" w:type="pct"/>
            <w:noWrap/>
            <w:hideMark/>
          </w:tcPr>
          <w:p w14:paraId="3C773C5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5535B41"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r>
      <w:tr w:rsidR="00DD2F66" w:rsidRPr="00DD2F66" w14:paraId="2D5B013D" w14:textId="77777777" w:rsidTr="00DD2F66">
        <w:tblPrEx>
          <w:jc w:val="left"/>
          <w:tblCellMar>
            <w:right w:w="108" w:type="dxa"/>
          </w:tblCellMar>
        </w:tblPrEx>
        <w:tc>
          <w:tcPr>
            <w:tcW w:w="277" w:type="pct"/>
            <w:noWrap/>
            <w:hideMark/>
          </w:tcPr>
          <w:p w14:paraId="2C07EEAC" w14:textId="77777777" w:rsidR="00DD2F66" w:rsidRPr="00DD2F66" w:rsidRDefault="00DD2F66" w:rsidP="00DD2F66">
            <w:pPr>
              <w:jc w:val="right"/>
              <w:rPr>
                <w:color w:val="000000"/>
                <w:sz w:val="22"/>
                <w:szCs w:val="22"/>
              </w:rPr>
            </w:pPr>
            <w:r w:rsidRPr="00DD2F66">
              <w:rPr>
                <w:color w:val="000000"/>
                <w:sz w:val="22"/>
                <w:szCs w:val="22"/>
              </w:rPr>
              <w:t>123</w:t>
            </w:r>
          </w:p>
        </w:tc>
        <w:tc>
          <w:tcPr>
            <w:tcW w:w="700" w:type="pct"/>
            <w:noWrap/>
            <w:hideMark/>
          </w:tcPr>
          <w:p w14:paraId="475C19C5" w14:textId="77777777" w:rsidR="00DD2F66" w:rsidRPr="00DD2F66" w:rsidRDefault="00DD2F66" w:rsidP="00DD2F66">
            <w:pPr>
              <w:jc w:val="left"/>
              <w:rPr>
                <w:color w:val="000000"/>
                <w:sz w:val="22"/>
                <w:szCs w:val="22"/>
              </w:rPr>
            </w:pPr>
            <w:r w:rsidRPr="00DD2F66">
              <w:rPr>
                <w:color w:val="000000"/>
                <w:sz w:val="22"/>
                <w:szCs w:val="22"/>
              </w:rPr>
              <w:t>54:30:023602:112</w:t>
            </w:r>
          </w:p>
        </w:tc>
        <w:tc>
          <w:tcPr>
            <w:tcW w:w="371" w:type="pct"/>
            <w:noWrap/>
            <w:hideMark/>
          </w:tcPr>
          <w:p w14:paraId="335579E0" w14:textId="77777777" w:rsidR="00DD2F66" w:rsidRPr="00DD2F66" w:rsidRDefault="00DD2F66" w:rsidP="00DD2F66">
            <w:pPr>
              <w:jc w:val="left"/>
              <w:rPr>
                <w:color w:val="000000"/>
                <w:sz w:val="22"/>
                <w:szCs w:val="22"/>
              </w:rPr>
            </w:pPr>
            <w:r w:rsidRPr="00DD2F66">
              <w:rPr>
                <w:color w:val="000000"/>
                <w:sz w:val="22"/>
                <w:szCs w:val="22"/>
              </w:rPr>
              <w:t>310.00</w:t>
            </w:r>
          </w:p>
        </w:tc>
        <w:tc>
          <w:tcPr>
            <w:tcW w:w="905" w:type="pct"/>
            <w:noWrap/>
            <w:hideMark/>
          </w:tcPr>
          <w:p w14:paraId="7131620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E89EC8D" w14:textId="77777777" w:rsidR="00DD2F66" w:rsidRPr="00DD2F66" w:rsidRDefault="00DD2F66" w:rsidP="00DD2F66">
            <w:pPr>
              <w:jc w:val="left"/>
              <w:rPr>
                <w:color w:val="000000"/>
                <w:sz w:val="22"/>
                <w:szCs w:val="22"/>
              </w:rPr>
            </w:pPr>
            <w:r w:rsidRPr="00DD2F66">
              <w:rPr>
                <w:color w:val="000000"/>
                <w:sz w:val="22"/>
                <w:szCs w:val="22"/>
              </w:rPr>
              <w:t>Для размещения объекта розничной торговли</w:t>
            </w:r>
          </w:p>
        </w:tc>
        <w:tc>
          <w:tcPr>
            <w:tcW w:w="988" w:type="pct"/>
            <w:noWrap/>
            <w:hideMark/>
          </w:tcPr>
          <w:p w14:paraId="5C44A09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FD15948" w14:textId="77777777" w:rsidR="00DD2F66" w:rsidRPr="00DD2F66" w:rsidRDefault="00DD2F66" w:rsidP="00DD2F66">
            <w:pPr>
              <w:jc w:val="left"/>
              <w:rPr>
                <w:color w:val="000000"/>
                <w:sz w:val="22"/>
                <w:szCs w:val="22"/>
              </w:rPr>
            </w:pPr>
            <w:r w:rsidRPr="00DD2F66">
              <w:rPr>
                <w:color w:val="000000"/>
                <w:sz w:val="22"/>
                <w:szCs w:val="22"/>
              </w:rPr>
              <w:t>Для размещения объекта розничной торговли</w:t>
            </w:r>
          </w:p>
        </w:tc>
      </w:tr>
      <w:tr w:rsidR="00DD2F66" w:rsidRPr="00DD2F66" w14:paraId="1FEA42B5" w14:textId="77777777" w:rsidTr="00DD2F66">
        <w:tblPrEx>
          <w:jc w:val="left"/>
          <w:tblCellMar>
            <w:right w:w="108" w:type="dxa"/>
          </w:tblCellMar>
        </w:tblPrEx>
        <w:tc>
          <w:tcPr>
            <w:tcW w:w="277" w:type="pct"/>
            <w:noWrap/>
            <w:hideMark/>
          </w:tcPr>
          <w:p w14:paraId="174B5216" w14:textId="77777777" w:rsidR="00DD2F66" w:rsidRPr="00DD2F66" w:rsidRDefault="00DD2F66" w:rsidP="00DD2F66">
            <w:pPr>
              <w:jc w:val="right"/>
              <w:rPr>
                <w:color w:val="000000"/>
                <w:sz w:val="22"/>
                <w:szCs w:val="22"/>
              </w:rPr>
            </w:pPr>
            <w:r w:rsidRPr="00DD2F66">
              <w:rPr>
                <w:color w:val="000000"/>
                <w:sz w:val="22"/>
                <w:szCs w:val="22"/>
              </w:rPr>
              <w:t>124</w:t>
            </w:r>
          </w:p>
        </w:tc>
        <w:tc>
          <w:tcPr>
            <w:tcW w:w="700" w:type="pct"/>
            <w:noWrap/>
            <w:hideMark/>
          </w:tcPr>
          <w:p w14:paraId="3F98D010" w14:textId="77777777" w:rsidR="00DD2F66" w:rsidRPr="00DD2F66" w:rsidRDefault="00DD2F66" w:rsidP="00DD2F66">
            <w:pPr>
              <w:jc w:val="left"/>
              <w:rPr>
                <w:color w:val="000000"/>
                <w:sz w:val="22"/>
                <w:szCs w:val="22"/>
              </w:rPr>
            </w:pPr>
            <w:r w:rsidRPr="00DD2F66">
              <w:rPr>
                <w:color w:val="000000"/>
                <w:sz w:val="22"/>
                <w:szCs w:val="22"/>
              </w:rPr>
              <w:t>54:30:023602:129</w:t>
            </w:r>
          </w:p>
        </w:tc>
        <w:tc>
          <w:tcPr>
            <w:tcW w:w="371" w:type="pct"/>
            <w:noWrap/>
            <w:hideMark/>
          </w:tcPr>
          <w:p w14:paraId="6472C6E2" w14:textId="77777777" w:rsidR="00DD2F66" w:rsidRPr="00DD2F66" w:rsidRDefault="00DD2F66" w:rsidP="00DD2F66">
            <w:pPr>
              <w:jc w:val="left"/>
              <w:rPr>
                <w:color w:val="000000"/>
                <w:sz w:val="22"/>
                <w:szCs w:val="22"/>
              </w:rPr>
            </w:pPr>
            <w:r w:rsidRPr="00DD2F66">
              <w:rPr>
                <w:color w:val="000000"/>
                <w:sz w:val="22"/>
                <w:szCs w:val="22"/>
              </w:rPr>
              <w:t>3158.00</w:t>
            </w:r>
          </w:p>
        </w:tc>
        <w:tc>
          <w:tcPr>
            <w:tcW w:w="905" w:type="pct"/>
            <w:noWrap/>
            <w:hideMark/>
          </w:tcPr>
          <w:p w14:paraId="2244BA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B27CC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76A1A2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7998D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672E952" w14:textId="77777777" w:rsidTr="00DD2F66">
        <w:tblPrEx>
          <w:jc w:val="left"/>
          <w:tblCellMar>
            <w:right w:w="108" w:type="dxa"/>
          </w:tblCellMar>
        </w:tblPrEx>
        <w:tc>
          <w:tcPr>
            <w:tcW w:w="277" w:type="pct"/>
            <w:noWrap/>
            <w:hideMark/>
          </w:tcPr>
          <w:p w14:paraId="790DED39" w14:textId="77777777" w:rsidR="00DD2F66" w:rsidRPr="00DD2F66" w:rsidRDefault="00DD2F66" w:rsidP="00DD2F66">
            <w:pPr>
              <w:jc w:val="right"/>
              <w:rPr>
                <w:color w:val="000000"/>
                <w:sz w:val="22"/>
                <w:szCs w:val="22"/>
              </w:rPr>
            </w:pPr>
            <w:r w:rsidRPr="00DD2F66">
              <w:rPr>
                <w:color w:val="000000"/>
                <w:sz w:val="22"/>
                <w:szCs w:val="22"/>
              </w:rPr>
              <w:t>125</w:t>
            </w:r>
          </w:p>
        </w:tc>
        <w:tc>
          <w:tcPr>
            <w:tcW w:w="700" w:type="pct"/>
            <w:noWrap/>
            <w:hideMark/>
          </w:tcPr>
          <w:p w14:paraId="26528AE3" w14:textId="77777777" w:rsidR="00DD2F66" w:rsidRPr="00DD2F66" w:rsidRDefault="00DD2F66" w:rsidP="00DD2F66">
            <w:pPr>
              <w:jc w:val="left"/>
              <w:rPr>
                <w:color w:val="000000"/>
                <w:sz w:val="22"/>
                <w:szCs w:val="22"/>
              </w:rPr>
            </w:pPr>
            <w:r w:rsidRPr="00DD2F66">
              <w:rPr>
                <w:color w:val="000000"/>
                <w:sz w:val="22"/>
                <w:szCs w:val="22"/>
              </w:rPr>
              <w:t>54:30:023602:13</w:t>
            </w:r>
          </w:p>
        </w:tc>
        <w:tc>
          <w:tcPr>
            <w:tcW w:w="371" w:type="pct"/>
            <w:noWrap/>
            <w:hideMark/>
          </w:tcPr>
          <w:p w14:paraId="47A6DE96" w14:textId="77777777" w:rsidR="00DD2F66" w:rsidRPr="00DD2F66" w:rsidRDefault="00DD2F66" w:rsidP="00DD2F66">
            <w:pPr>
              <w:jc w:val="left"/>
              <w:rPr>
                <w:color w:val="000000"/>
                <w:sz w:val="22"/>
                <w:szCs w:val="22"/>
              </w:rPr>
            </w:pPr>
            <w:r w:rsidRPr="00DD2F66">
              <w:rPr>
                <w:color w:val="000000"/>
                <w:sz w:val="22"/>
                <w:szCs w:val="22"/>
              </w:rPr>
              <w:t>1900.00</w:t>
            </w:r>
          </w:p>
        </w:tc>
        <w:tc>
          <w:tcPr>
            <w:tcW w:w="905" w:type="pct"/>
            <w:noWrap/>
            <w:hideMark/>
          </w:tcPr>
          <w:p w14:paraId="67B5FC3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B993D5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0D231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AD05C5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43F440D" w14:textId="77777777" w:rsidTr="00DD2F66">
        <w:tblPrEx>
          <w:jc w:val="left"/>
          <w:tblCellMar>
            <w:right w:w="108" w:type="dxa"/>
          </w:tblCellMar>
        </w:tblPrEx>
        <w:tc>
          <w:tcPr>
            <w:tcW w:w="277" w:type="pct"/>
            <w:noWrap/>
            <w:hideMark/>
          </w:tcPr>
          <w:p w14:paraId="516DAA5B" w14:textId="77777777" w:rsidR="00DD2F66" w:rsidRPr="00DD2F66" w:rsidRDefault="00DD2F66" w:rsidP="00DD2F66">
            <w:pPr>
              <w:jc w:val="right"/>
              <w:rPr>
                <w:color w:val="000000"/>
                <w:sz w:val="22"/>
                <w:szCs w:val="22"/>
              </w:rPr>
            </w:pPr>
            <w:r w:rsidRPr="00DD2F66">
              <w:rPr>
                <w:color w:val="000000"/>
                <w:sz w:val="22"/>
                <w:szCs w:val="22"/>
              </w:rPr>
              <w:t>126</w:t>
            </w:r>
          </w:p>
        </w:tc>
        <w:tc>
          <w:tcPr>
            <w:tcW w:w="700" w:type="pct"/>
            <w:noWrap/>
            <w:hideMark/>
          </w:tcPr>
          <w:p w14:paraId="772D4E68" w14:textId="77777777" w:rsidR="00DD2F66" w:rsidRPr="00DD2F66" w:rsidRDefault="00DD2F66" w:rsidP="00DD2F66">
            <w:pPr>
              <w:jc w:val="left"/>
              <w:rPr>
                <w:color w:val="000000"/>
                <w:sz w:val="22"/>
                <w:szCs w:val="22"/>
              </w:rPr>
            </w:pPr>
            <w:r w:rsidRPr="00DD2F66">
              <w:rPr>
                <w:color w:val="000000"/>
                <w:sz w:val="22"/>
                <w:szCs w:val="22"/>
              </w:rPr>
              <w:t>54:30:023602:146</w:t>
            </w:r>
          </w:p>
        </w:tc>
        <w:tc>
          <w:tcPr>
            <w:tcW w:w="371" w:type="pct"/>
            <w:noWrap/>
            <w:hideMark/>
          </w:tcPr>
          <w:p w14:paraId="2025D475" w14:textId="77777777" w:rsidR="00DD2F66" w:rsidRPr="00DD2F66" w:rsidRDefault="00DD2F66" w:rsidP="00DD2F66">
            <w:pPr>
              <w:jc w:val="left"/>
              <w:rPr>
                <w:color w:val="000000"/>
                <w:sz w:val="22"/>
                <w:szCs w:val="22"/>
              </w:rPr>
            </w:pPr>
            <w:r w:rsidRPr="00DD2F66">
              <w:rPr>
                <w:color w:val="000000"/>
                <w:sz w:val="22"/>
                <w:szCs w:val="22"/>
              </w:rPr>
              <w:t>1236.00</w:t>
            </w:r>
          </w:p>
        </w:tc>
        <w:tc>
          <w:tcPr>
            <w:tcW w:w="905" w:type="pct"/>
            <w:noWrap/>
            <w:hideMark/>
          </w:tcPr>
          <w:p w14:paraId="66545CE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D7CDFEF"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детского сада</w:t>
            </w:r>
          </w:p>
        </w:tc>
        <w:tc>
          <w:tcPr>
            <w:tcW w:w="988" w:type="pct"/>
            <w:noWrap/>
            <w:hideMark/>
          </w:tcPr>
          <w:p w14:paraId="4AA7C1B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0C081C6"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детского сада</w:t>
            </w:r>
          </w:p>
        </w:tc>
      </w:tr>
      <w:tr w:rsidR="00DD2F66" w:rsidRPr="00DD2F66" w14:paraId="5F34BFF2" w14:textId="77777777" w:rsidTr="00DD2F66">
        <w:tblPrEx>
          <w:jc w:val="left"/>
          <w:tblCellMar>
            <w:right w:w="108" w:type="dxa"/>
          </w:tblCellMar>
        </w:tblPrEx>
        <w:tc>
          <w:tcPr>
            <w:tcW w:w="277" w:type="pct"/>
            <w:noWrap/>
            <w:hideMark/>
          </w:tcPr>
          <w:p w14:paraId="5A226643" w14:textId="77777777" w:rsidR="00DD2F66" w:rsidRPr="00DD2F66" w:rsidRDefault="00DD2F66" w:rsidP="00DD2F66">
            <w:pPr>
              <w:jc w:val="right"/>
              <w:rPr>
                <w:color w:val="000000"/>
                <w:sz w:val="22"/>
                <w:szCs w:val="22"/>
              </w:rPr>
            </w:pPr>
            <w:r w:rsidRPr="00DD2F66">
              <w:rPr>
                <w:color w:val="000000"/>
                <w:sz w:val="22"/>
                <w:szCs w:val="22"/>
              </w:rPr>
              <w:t>127</w:t>
            </w:r>
          </w:p>
        </w:tc>
        <w:tc>
          <w:tcPr>
            <w:tcW w:w="700" w:type="pct"/>
            <w:noWrap/>
            <w:hideMark/>
          </w:tcPr>
          <w:p w14:paraId="74B9F360" w14:textId="77777777" w:rsidR="00DD2F66" w:rsidRPr="00DD2F66" w:rsidRDefault="00DD2F66" w:rsidP="00DD2F66">
            <w:pPr>
              <w:jc w:val="left"/>
              <w:rPr>
                <w:color w:val="000000"/>
                <w:sz w:val="22"/>
                <w:szCs w:val="22"/>
              </w:rPr>
            </w:pPr>
            <w:r w:rsidRPr="00DD2F66">
              <w:rPr>
                <w:color w:val="000000"/>
                <w:sz w:val="22"/>
                <w:szCs w:val="22"/>
              </w:rPr>
              <w:t>54:30:023602:148</w:t>
            </w:r>
          </w:p>
        </w:tc>
        <w:tc>
          <w:tcPr>
            <w:tcW w:w="371" w:type="pct"/>
            <w:noWrap/>
            <w:hideMark/>
          </w:tcPr>
          <w:p w14:paraId="1CBA9E51" w14:textId="77777777" w:rsidR="00DD2F66" w:rsidRPr="00DD2F66" w:rsidRDefault="00DD2F66" w:rsidP="00DD2F66">
            <w:pPr>
              <w:jc w:val="left"/>
              <w:rPr>
                <w:color w:val="000000"/>
                <w:sz w:val="22"/>
                <w:szCs w:val="22"/>
              </w:rPr>
            </w:pPr>
            <w:r w:rsidRPr="00DD2F66">
              <w:rPr>
                <w:color w:val="000000"/>
                <w:sz w:val="22"/>
                <w:szCs w:val="22"/>
              </w:rPr>
              <w:t>578.00</w:t>
            </w:r>
          </w:p>
        </w:tc>
        <w:tc>
          <w:tcPr>
            <w:tcW w:w="905" w:type="pct"/>
            <w:noWrap/>
            <w:hideMark/>
          </w:tcPr>
          <w:p w14:paraId="3E58476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BB7A97C" w14:textId="77777777" w:rsidR="00DD2F66" w:rsidRPr="00DD2F66" w:rsidRDefault="00DD2F66" w:rsidP="00DD2F66">
            <w:pPr>
              <w:jc w:val="left"/>
              <w:rPr>
                <w:color w:val="000000"/>
                <w:sz w:val="22"/>
                <w:szCs w:val="22"/>
              </w:rPr>
            </w:pPr>
            <w:r w:rsidRPr="00DD2F66">
              <w:rPr>
                <w:color w:val="000000"/>
                <w:sz w:val="22"/>
                <w:szCs w:val="22"/>
              </w:rPr>
              <w:t>для размещение здание сельского совета</w:t>
            </w:r>
          </w:p>
        </w:tc>
        <w:tc>
          <w:tcPr>
            <w:tcW w:w="988" w:type="pct"/>
            <w:noWrap/>
            <w:hideMark/>
          </w:tcPr>
          <w:p w14:paraId="2FEDD1F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19BC080" w14:textId="77777777" w:rsidR="00DD2F66" w:rsidRPr="00DD2F66" w:rsidRDefault="00DD2F66" w:rsidP="00DD2F66">
            <w:pPr>
              <w:jc w:val="left"/>
              <w:rPr>
                <w:color w:val="000000"/>
                <w:sz w:val="22"/>
                <w:szCs w:val="22"/>
              </w:rPr>
            </w:pPr>
            <w:r w:rsidRPr="00DD2F66">
              <w:rPr>
                <w:color w:val="000000"/>
                <w:sz w:val="22"/>
                <w:szCs w:val="22"/>
              </w:rPr>
              <w:t>для размещение здание сельского совета</w:t>
            </w:r>
          </w:p>
        </w:tc>
      </w:tr>
      <w:tr w:rsidR="00DD2F66" w:rsidRPr="00DD2F66" w14:paraId="5DE0A1C8" w14:textId="77777777" w:rsidTr="00DD2F66">
        <w:tblPrEx>
          <w:jc w:val="left"/>
          <w:tblCellMar>
            <w:right w:w="108" w:type="dxa"/>
          </w:tblCellMar>
        </w:tblPrEx>
        <w:tc>
          <w:tcPr>
            <w:tcW w:w="277" w:type="pct"/>
            <w:noWrap/>
            <w:hideMark/>
          </w:tcPr>
          <w:p w14:paraId="05B491C4" w14:textId="77777777" w:rsidR="00DD2F66" w:rsidRPr="00DD2F66" w:rsidRDefault="00DD2F66" w:rsidP="00DD2F66">
            <w:pPr>
              <w:jc w:val="right"/>
              <w:rPr>
                <w:color w:val="000000"/>
                <w:sz w:val="22"/>
                <w:szCs w:val="22"/>
              </w:rPr>
            </w:pPr>
            <w:r w:rsidRPr="00DD2F66">
              <w:rPr>
                <w:color w:val="000000"/>
                <w:sz w:val="22"/>
                <w:szCs w:val="22"/>
              </w:rPr>
              <w:t>128</w:t>
            </w:r>
          </w:p>
        </w:tc>
        <w:tc>
          <w:tcPr>
            <w:tcW w:w="700" w:type="pct"/>
            <w:noWrap/>
            <w:hideMark/>
          </w:tcPr>
          <w:p w14:paraId="7B48C06D" w14:textId="77777777" w:rsidR="00DD2F66" w:rsidRPr="00DD2F66" w:rsidRDefault="00DD2F66" w:rsidP="00DD2F66">
            <w:pPr>
              <w:jc w:val="left"/>
              <w:rPr>
                <w:color w:val="000000"/>
                <w:sz w:val="22"/>
                <w:szCs w:val="22"/>
              </w:rPr>
            </w:pPr>
            <w:r w:rsidRPr="00DD2F66">
              <w:rPr>
                <w:color w:val="000000"/>
                <w:sz w:val="22"/>
                <w:szCs w:val="22"/>
              </w:rPr>
              <w:t>54:30:023602:149</w:t>
            </w:r>
          </w:p>
        </w:tc>
        <w:tc>
          <w:tcPr>
            <w:tcW w:w="371" w:type="pct"/>
            <w:noWrap/>
            <w:hideMark/>
          </w:tcPr>
          <w:p w14:paraId="310B0697" w14:textId="77777777" w:rsidR="00DD2F66" w:rsidRPr="00DD2F66" w:rsidRDefault="00DD2F66" w:rsidP="00DD2F66">
            <w:pPr>
              <w:jc w:val="left"/>
              <w:rPr>
                <w:color w:val="000000"/>
                <w:sz w:val="22"/>
                <w:szCs w:val="22"/>
              </w:rPr>
            </w:pPr>
            <w:r w:rsidRPr="00DD2F66">
              <w:rPr>
                <w:color w:val="000000"/>
                <w:sz w:val="22"/>
                <w:szCs w:val="22"/>
              </w:rPr>
              <w:t>160.00</w:t>
            </w:r>
          </w:p>
        </w:tc>
        <w:tc>
          <w:tcPr>
            <w:tcW w:w="905" w:type="pct"/>
            <w:noWrap/>
            <w:hideMark/>
          </w:tcPr>
          <w:p w14:paraId="0F08A56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9BE0C06" w14:textId="77777777" w:rsidR="00DD2F66" w:rsidRPr="00DD2F66" w:rsidRDefault="00DD2F66" w:rsidP="00DD2F66">
            <w:pPr>
              <w:jc w:val="left"/>
              <w:rPr>
                <w:color w:val="000000"/>
                <w:sz w:val="22"/>
                <w:szCs w:val="22"/>
              </w:rPr>
            </w:pPr>
            <w:r w:rsidRPr="00DD2F66">
              <w:rPr>
                <w:color w:val="000000"/>
                <w:sz w:val="22"/>
                <w:szCs w:val="22"/>
              </w:rPr>
              <w:t>коммунальное обслуживание</w:t>
            </w:r>
          </w:p>
        </w:tc>
        <w:tc>
          <w:tcPr>
            <w:tcW w:w="988" w:type="pct"/>
            <w:noWrap/>
            <w:hideMark/>
          </w:tcPr>
          <w:p w14:paraId="6AE037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6BBCE28" w14:textId="77777777" w:rsidR="00DD2F66" w:rsidRPr="00DD2F66" w:rsidRDefault="00DD2F66" w:rsidP="00DD2F66">
            <w:pPr>
              <w:jc w:val="left"/>
              <w:rPr>
                <w:color w:val="000000"/>
                <w:sz w:val="22"/>
                <w:szCs w:val="22"/>
              </w:rPr>
            </w:pPr>
            <w:r w:rsidRPr="00DD2F66">
              <w:rPr>
                <w:color w:val="000000"/>
                <w:sz w:val="22"/>
                <w:szCs w:val="22"/>
              </w:rPr>
              <w:t>коммунальное обслуживание</w:t>
            </w:r>
          </w:p>
        </w:tc>
      </w:tr>
      <w:tr w:rsidR="00DD2F66" w:rsidRPr="00DD2F66" w14:paraId="2724B73C" w14:textId="77777777" w:rsidTr="00DD2F66">
        <w:tblPrEx>
          <w:jc w:val="left"/>
          <w:tblCellMar>
            <w:right w:w="108" w:type="dxa"/>
          </w:tblCellMar>
        </w:tblPrEx>
        <w:tc>
          <w:tcPr>
            <w:tcW w:w="277" w:type="pct"/>
            <w:noWrap/>
            <w:hideMark/>
          </w:tcPr>
          <w:p w14:paraId="0DAB59EA" w14:textId="77777777" w:rsidR="00DD2F66" w:rsidRPr="00DD2F66" w:rsidRDefault="00DD2F66" w:rsidP="00DD2F66">
            <w:pPr>
              <w:jc w:val="right"/>
              <w:rPr>
                <w:color w:val="000000"/>
                <w:sz w:val="22"/>
                <w:szCs w:val="22"/>
              </w:rPr>
            </w:pPr>
            <w:r w:rsidRPr="00DD2F66">
              <w:rPr>
                <w:color w:val="000000"/>
                <w:sz w:val="22"/>
                <w:szCs w:val="22"/>
              </w:rPr>
              <w:t>129</w:t>
            </w:r>
          </w:p>
        </w:tc>
        <w:tc>
          <w:tcPr>
            <w:tcW w:w="700" w:type="pct"/>
            <w:noWrap/>
            <w:hideMark/>
          </w:tcPr>
          <w:p w14:paraId="01A51AD6" w14:textId="77777777" w:rsidR="00DD2F66" w:rsidRPr="00DD2F66" w:rsidRDefault="00DD2F66" w:rsidP="00DD2F66">
            <w:pPr>
              <w:jc w:val="left"/>
              <w:rPr>
                <w:color w:val="000000"/>
                <w:sz w:val="22"/>
                <w:szCs w:val="22"/>
              </w:rPr>
            </w:pPr>
            <w:r w:rsidRPr="00DD2F66">
              <w:rPr>
                <w:color w:val="000000"/>
                <w:sz w:val="22"/>
                <w:szCs w:val="22"/>
              </w:rPr>
              <w:t>54:30:023602:22</w:t>
            </w:r>
          </w:p>
        </w:tc>
        <w:tc>
          <w:tcPr>
            <w:tcW w:w="371" w:type="pct"/>
            <w:noWrap/>
            <w:hideMark/>
          </w:tcPr>
          <w:p w14:paraId="36033964" w14:textId="77777777" w:rsidR="00DD2F66" w:rsidRPr="00DD2F66" w:rsidRDefault="00DD2F66" w:rsidP="00DD2F66">
            <w:pPr>
              <w:jc w:val="left"/>
              <w:rPr>
                <w:color w:val="000000"/>
                <w:sz w:val="22"/>
                <w:szCs w:val="22"/>
              </w:rPr>
            </w:pPr>
            <w:r w:rsidRPr="00DD2F66">
              <w:rPr>
                <w:color w:val="000000"/>
                <w:sz w:val="22"/>
                <w:szCs w:val="22"/>
              </w:rPr>
              <w:t>2405.00</w:t>
            </w:r>
          </w:p>
        </w:tc>
        <w:tc>
          <w:tcPr>
            <w:tcW w:w="905" w:type="pct"/>
            <w:noWrap/>
            <w:hideMark/>
          </w:tcPr>
          <w:p w14:paraId="34BD8D4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6E14A22"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6BE5F1C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F799A6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A10BE15" w14:textId="77777777" w:rsidTr="00DD2F66">
        <w:tblPrEx>
          <w:jc w:val="left"/>
          <w:tblCellMar>
            <w:right w:w="108" w:type="dxa"/>
          </w:tblCellMar>
        </w:tblPrEx>
        <w:tc>
          <w:tcPr>
            <w:tcW w:w="277" w:type="pct"/>
            <w:noWrap/>
            <w:hideMark/>
          </w:tcPr>
          <w:p w14:paraId="46964898" w14:textId="77777777" w:rsidR="00DD2F66" w:rsidRPr="00DD2F66" w:rsidRDefault="00DD2F66" w:rsidP="00DD2F66">
            <w:pPr>
              <w:jc w:val="right"/>
              <w:rPr>
                <w:color w:val="000000"/>
                <w:sz w:val="22"/>
                <w:szCs w:val="22"/>
              </w:rPr>
            </w:pPr>
            <w:r w:rsidRPr="00DD2F66">
              <w:rPr>
                <w:color w:val="000000"/>
                <w:sz w:val="22"/>
                <w:szCs w:val="22"/>
              </w:rPr>
              <w:t>130</w:t>
            </w:r>
          </w:p>
        </w:tc>
        <w:tc>
          <w:tcPr>
            <w:tcW w:w="700" w:type="pct"/>
            <w:noWrap/>
            <w:hideMark/>
          </w:tcPr>
          <w:p w14:paraId="0E6BDA38" w14:textId="77777777" w:rsidR="00DD2F66" w:rsidRPr="00DD2F66" w:rsidRDefault="00DD2F66" w:rsidP="00DD2F66">
            <w:pPr>
              <w:jc w:val="left"/>
              <w:rPr>
                <w:color w:val="000000"/>
                <w:sz w:val="22"/>
                <w:szCs w:val="22"/>
              </w:rPr>
            </w:pPr>
            <w:r w:rsidRPr="00DD2F66">
              <w:rPr>
                <w:color w:val="000000"/>
                <w:sz w:val="22"/>
                <w:szCs w:val="22"/>
              </w:rPr>
              <w:t>54:30:023602:268</w:t>
            </w:r>
          </w:p>
        </w:tc>
        <w:tc>
          <w:tcPr>
            <w:tcW w:w="371" w:type="pct"/>
            <w:noWrap/>
            <w:hideMark/>
          </w:tcPr>
          <w:p w14:paraId="5A9F5881" w14:textId="77777777" w:rsidR="00DD2F66" w:rsidRPr="00DD2F66" w:rsidRDefault="00DD2F66" w:rsidP="00DD2F66">
            <w:pPr>
              <w:jc w:val="left"/>
              <w:rPr>
                <w:color w:val="000000"/>
                <w:sz w:val="22"/>
                <w:szCs w:val="22"/>
              </w:rPr>
            </w:pPr>
            <w:r w:rsidRPr="00DD2F66">
              <w:rPr>
                <w:color w:val="000000"/>
                <w:sz w:val="22"/>
                <w:szCs w:val="22"/>
              </w:rPr>
              <w:t>2465.00</w:t>
            </w:r>
          </w:p>
        </w:tc>
        <w:tc>
          <w:tcPr>
            <w:tcW w:w="905" w:type="pct"/>
            <w:noWrap/>
            <w:hideMark/>
          </w:tcPr>
          <w:p w14:paraId="2E13359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1FC9F54" w14:textId="77777777" w:rsidR="00DD2F66" w:rsidRPr="00DD2F66" w:rsidRDefault="00DD2F66" w:rsidP="00DD2F66">
            <w:pPr>
              <w:jc w:val="left"/>
              <w:rPr>
                <w:color w:val="000000"/>
                <w:sz w:val="22"/>
                <w:szCs w:val="22"/>
              </w:rPr>
            </w:pPr>
            <w:r w:rsidRPr="00DD2F66">
              <w:rPr>
                <w:color w:val="000000"/>
                <w:sz w:val="22"/>
                <w:szCs w:val="22"/>
              </w:rPr>
              <w:t>Общее пользование территории (12.0)</w:t>
            </w:r>
          </w:p>
        </w:tc>
        <w:tc>
          <w:tcPr>
            <w:tcW w:w="988" w:type="pct"/>
            <w:noWrap/>
            <w:hideMark/>
          </w:tcPr>
          <w:p w14:paraId="4379247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977F578" w14:textId="77777777" w:rsidR="00DD2F66" w:rsidRPr="00DD2F66" w:rsidRDefault="00DD2F66" w:rsidP="00DD2F66">
            <w:pPr>
              <w:jc w:val="left"/>
              <w:rPr>
                <w:color w:val="000000"/>
                <w:sz w:val="22"/>
                <w:szCs w:val="22"/>
              </w:rPr>
            </w:pPr>
            <w:r w:rsidRPr="00DD2F66">
              <w:rPr>
                <w:color w:val="000000"/>
                <w:sz w:val="22"/>
                <w:szCs w:val="22"/>
              </w:rPr>
              <w:t>Общее пользование территории (12.0)</w:t>
            </w:r>
          </w:p>
        </w:tc>
      </w:tr>
      <w:tr w:rsidR="00DD2F66" w:rsidRPr="00DD2F66" w14:paraId="2DD7634F" w14:textId="77777777" w:rsidTr="00DD2F66">
        <w:tblPrEx>
          <w:jc w:val="left"/>
          <w:tblCellMar>
            <w:right w:w="108" w:type="dxa"/>
          </w:tblCellMar>
        </w:tblPrEx>
        <w:tc>
          <w:tcPr>
            <w:tcW w:w="277" w:type="pct"/>
            <w:noWrap/>
            <w:hideMark/>
          </w:tcPr>
          <w:p w14:paraId="5F58FC06" w14:textId="77777777" w:rsidR="00DD2F66" w:rsidRPr="00DD2F66" w:rsidRDefault="00DD2F66" w:rsidP="00DD2F66">
            <w:pPr>
              <w:jc w:val="right"/>
              <w:rPr>
                <w:color w:val="000000"/>
                <w:sz w:val="22"/>
                <w:szCs w:val="22"/>
              </w:rPr>
            </w:pPr>
            <w:r w:rsidRPr="00DD2F66">
              <w:rPr>
                <w:color w:val="000000"/>
                <w:sz w:val="22"/>
                <w:szCs w:val="22"/>
              </w:rPr>
              <w:t>131</w:t>
            </w:r>
          </w:p>
        </w:tc>
        <w:tc>
          <w:tcPr>
            <w:tcW w:w="700" w:type="pct"/>
            <w:noWrap/>
            <w:hideMark/>
          </w:tcPr>
          <w:p w14:paraId="73C96E8F" w14:textId="77777777" w:rsidR="00DD2F66" w:rsidRPr="00DD2F66" w:rsidRDefault="00DD2F66" w:rsidP="00DD2F66">
            <w:pPr>
              <w:jc w:val="left"/>
              <w:rPr>
                <w:color w:val="000000"/>
                <w:sz w:val="22"/>
                <w:szCs w:val="22"/>
              </w:rPr>
            </w:pPr>
            <w:r w:rsidRPr="00DD2F66">
              <w:rPr>
                <w:color w:val="000000"/>
                <w:sz w:val="22"/>
                <w:szCs w:val="22"/>
              </w:rPr>
              <w:t>54:30:023602:27</w:t>
            </w:r>
          </w:p>
        </w:tc>
        <w:tc>
          <w:tcPr>
            <w:tcW w:w="371" w:type="pct"/>
            <w:noWrap/>
            <w:hideMark/>
          </w:tcPr>
          <w:p w14:paraId="11A351DF" w14:textId="77777777" w:rsidR="00DD2F66" w:rsidRPr="00DD2F66" w:rsidRDefault="00DD2F66" w:rsidP="00DD2F66">
            <w:pPr>
              <w:jc w:val="left"/>
              <w:rPr>
                <w:color w:val="000000"/>
                <w:sz w:val="22"/>
                <w:szCs w:val="22"/>
              </w:rPr>
            </w:pPr>
            <w:r w:rsidRPr="00DD2F66">
              <w:rPr>
                <w:color w:val="000000"/>
                <w:sz w:val="22"/>
                <w:szCs w:val="22"/>
              </w:rPr>
              <w:t>3000.00</w:t>
            </w:r>
          </w:p>
        </w:tc>
        <w:tc>
          <w:tcPr>
            <w:tcW w:w="905" w:type="pct"/>
            <w:noWrap/>
            <w:hideMark/>
          </w:tcPr>
          <w:p w14:paraId="41889D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10DED0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E4BA0C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663CDB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3574776" w14:textId="77777777" w:rsidTr="00DD2F66">
        <w:tblPrEx>
          <w:jc w:val="left"/>
          <w:tblCellMar>
            <w:right w:w="108" w:type="dxa"/>
          </w:tblCellMar>
        </w:tblPrEx>
        <w:tc>
          <w:tcPr>
            <w:tcW w:w="277" w:type="pct"/>
            <w:noWrap/>
            <w:hideMark/>
          </w:tcPr>
          <w:p w14:paraId="3B099D46" w14:textId="77777777" w:rsidR="00DD2F66" w:rsidRPr="00DD2F66" w:rsidRDefault="00DD2F66" w:rsidP="00DD2F66">
            <w:pPr>
              <w:jc w:val="right"/>
              <w:rPr>
                <w:color w:val="000000"/>
                <w:sz w:val="22"/>
                <w:szCs w:val="22"/>
              </w:rPr>
            </w:pPr>
            <w:r w:rsidRPr="00DD2F66">
              <w:rPr>
                <w:color w:val="000000"/>
                <w:sz w:val="22"/>
                <w:szCs w:val="22"/>
              </w:rPr>
              <w:t>132</w:t>
            </w:r>
          </w:p>
        </w:tc>
        <w:tc>
          <w:tcPr>
            <w:tcW w:w="700" w:type="pct"/>
            <w:noWrap/>
            <w:hideMark/>
          </w:tcPr>
          <w:p w14:paraId="7AE35C85" w14:textId="77777777" w:rsidR="00DD2F66" w:rsidRPr="00DD2F66" w:rsidRDefault="00DD2F66" w:rsidP="00DD2F66">
            <w:pPr>
              <w:jc w:val="left"/>
              <w:rPr>
                <w:color w:val="000000"/>
                <w:sz w:val="22"/>
                <w:szCs w:val="22"/>
              </w:rPr>
            </w:pPr>
            <w:r w:rsidRPr="00DD2F66">
              <w:rPr>
                <w:color w:val="000000"/>
                <w:sz w:val="22"/>
                <w:szCs w:val="22"/>
              </w:rPr>
              <w:t>54:30:023602:31</w:t>
            </w:r>
          </w:p>
        </w:tc>
        <w:tc>
          <w:tcPr>
            <w:tcW w:w="371" w:type="pct"/>
            <w:noWrap/>
            <w:hideMark/>
          </w:tcPr>
          <w:p w14:paraId="7F614F33" w14:textId="77777777" w:rsidR="00DD2F66" w:rsidRPr="00DD2F66" w:rsidRDefault="00DD2F66" w:rsidP="00DD2F66">
            <w:pPr>
              <w:jc w:val="left"/>
              <w:rPr>
                <w:color w:val="000000"/>
                <w:sz w:val="22"/>
                <w:szCs w:val="22"/>
              </w:rPr>
            </w:pPr>
            <w:r w:rsidRPr="00DD2F66">
              <w:rPr>
                <w:color w:val="000000"/>
                <w:sz w:val="22"/>
                <w:szCs w:val="22"/>
              </w:rPr>
              <w:t>1936.00</w:t>
            </w:r>
          </w:p>
        </w:tc>
        <w:tc>
          <w:tcPr>
            <w:tcW w:w="905" w:type="pct"/>
            <w:noWrap/>
            <w:hideMark/>
          </w:tcPr>
          <w:p w14:paraId="5328658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FCB5AE2"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76A797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AC2197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A7579F6" w14:textId="77777777" w:rsidTr="00DD2F66">
        <w:tblPrEx>
          <w:jc w:val="left"/>
          <w:tblCellMar>
            <w:right w:w="108" w:type="dxa"/>
          </w:tblCellMar>
        </w:tblPrEx>
        <w:tc>
          <w:tcPr>
            <w:tcW w:w="277" w:type="pct"/>
            <w:noWrap/>
            <w:hideMark/>
          </w:tcPr>
          <w:p w14:paraId="265D6F48" w14:textId="77777777" w:rsidR="00DD2F66" w:rsidRPr="00DD2F66" w:rsidRDefault="00DD2F66" w:rsidP="00DD2F66">
            <w:pPr>
              <w:jc w:val="right"/>
              <w:rPr>
                <w:color w:val="000000"/>
                <w:sz w:val="22"/>
                <w:szCs w:val="22"/>
              </w:rPr>
            </w:pPr>
            <w:r w:rsidRPr="00DD2F66">
              <w:rPr>
                <w:color w:val="000000"/>
                <w:sz w:val="22"/>
                <w:szCs w:val="22"/>
              </w:rPr>
              <w:lastRenderedPageBreak/>
              <w:t>133</w:t>
            </w:r>
          </w:p>
        </w:tc>
        <w:tc>
          <w:tcPr>
            <w:tcW w:w="700" w:type="pct"/>
            <w:noWrap/>
            <w:hideMark/>
          </w:tcPr>
          <w:p w14:paraId="6982E8D5" w14:textId="77777777" w:rsidR="00DD2F66" w:rsidRPr="00DD2F66" w:rsidRDefault="00DD2F66" w:rsidP="00DD2F66">
            <w:pPr>
              <w:jc w:val="left"/>
              <w:rPr>
                <w:color w:val="000000"/>
                <w:sz w:val="22"/>
                <w:szCs w:val="22"/>
              </w:rPr>
            </w:pPr>
            <w:r w:rsidRPr="00DD2F66">
              <w:rPr>
                <w:color w:val="000000"/>
                <w:sz w:val="22"/>
                <w:szCs w:val="22"/>
              </w:rPr>
              <w:t>54:30:023602:36</w:t>
            </w:r>
          </w:p>
        </w:tc>
        <w:tc>
          <w:tcPr>
            <w:tcW w:w="371" w:type="pct"/>
            <w:noWrap/>
            <w:hideMark/>
          </w:tcPr>
          <w:p w14:paraId="5E2B1EC0" w14:textId="77777777" w:rsidR="00DD2F66" w:rsidRPr="00DD2F66" w:rsidRDefault="00DD2F66" w:rsidP="00DD2F66">
            <w:pPr>
              <w:jc w:val="left"/>
              <w:rPr>
                <w:color w:val="000000"/>
                <w:sz w:val="22"/>
                <w:szCs w:val="22"/>
              </w:rPr>
            </w:pPr>
            <w:r w:rsidRPr="00DD2F66">
              <w:rPr>
                <w:color w:val="000000"/>
                <w:sz w:val="22"/>
                <w:szCs w:val="22"/>
              </w:rPr>
              <w:t>2157.00</w:t>
            </w:r>
          </w:p>
        </w:tc>
        <w:tc>
          <w:tcPr>
            <w:tcW w:w="905" w:type="pct"/>
            <w:noWrap/>
            <w:hideMark/>
          </w:tcPr>
          <w:p w14:paraId="374790C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F891042"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c>
          <w:tcPr>
            <w:tcW w:w="988" w:type="pct"/>
            <w:noWrap/>
            <w:hideMark/>
          </w:tcPr>
          <w:p w14:paraId="58418D2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5D07DC2"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r>
      <w:tr w:rsidR="00DD2F66" w:rsidRPr="00DD2F66" w14:paraId="71B42165" w14:textId="77777777" w:rsidTr="00DD2F66">
        <w:tblPrEx>
          <w:jc w:val="left"/>
          <w:tblCellMar>
            <w:right w:w="108" w:type="dxa"/>
          </w:tblCellMar>
        </w:tblPrEx>
        <w:tc>
          <w:tcPr>
            <w:tcW w:w="277" w:type="pct"/>
            <w:noWrap/>
            <w:hideMark/>
          </w:tcPr>
          <w:p w14:paraId="57D476DB" w14:textId="77777777" w:rsidR="00DD2F66" w:rsidRPr="00DD2F66" w:rsidRDefault="00DD2F66" w:rsidP="00DD2F66">
            <w:pPr>
              <w:jc w:val="right"/>
              <w:rPr>
                <w:color w:val="000000"/>
                <w:sz w:val="22"/>
                <w:szCs w:val="22"/>
              </w:rPr>
            </w:pPr>
            <w:r w:rsidRPr="00DD2F66">
              <w:rPr>
                <w:color w:val="000000"/>
                <w:sz w:val="22"/>
                <w:szCs w:val="22"/>
              </w:rPr>
              <w:t>134</w:t>
            </w:r>
          </w:p>
        </w:tc>
        <w:tc>
          <w:tcPr>
            <w:tcW w:w="700" w:type="pct"/>
            <w:noWrap/>
            <w:hideMark/>
          </w:tcPr>
          <w:p w14:paraId="0CE09B02" w14:textId="77777777" w:rsidR="00DD2F66" w:rsidRPr="00DD2F66" w:rsidRDefault="00DD2F66" w:rsidP="00DD2F66">
            <w:pPr>
              <w:jc w:val="left"/>
              <w:rPr>
                <w:color w:val="000000"/>
                <w:sz w:val="22"/>
                <w:szCs w:val="22"/>
              </w:rPr>
            </w:pPr>
            <w:r w:rsidRPr="00DD2F66">
              <w:rPr>
                <w:color w:val="000000"/>
                <w:sz w:val="22"/>
                <w:szCs w:val="22"/>
              </w:rPr>
              <w:t>54:30:023602:51</w:t>
            </w:r>
          </w:p>
        </w:tc>
        <w:tc>
          <w:tcPr>
            <w:tcW w:w="371" w:type="pct"/>
            <w:noWrap/>
            <w:hideMark/>
          </w:tcPr>
          <w:p w14:paraId="1FA76156" w14:textId="77777777" w:rsidR="00DD2F66" w:rsidRPr="00DD2F66" w:rsidRDefault="00DD2F66" w:rsidP="00DD2F66">
            <w:pPr>
              <w:jc w:val="left"/>
              <w:rPr>
                <w:color w:val="000000"/>
                <w:sz w:val="22"/>
                <w:szCs w:val="22"/>
              </w:rPr>
            </w:pPr>
            <w:r w:rsidRPr="00DD2F66">
              <w:rPr>
                <w:color w:val="000000"/>
                <w:sz w:val="22"/>
                <w:szCs w:val="22"/>
              </w:rPr>
              <w:t>3043.00</w:t>
            </w:r>
          </w:p>
        </w:tc>
        <w:tc>
          <w:tcPr>
            <w:tcW w:w="905" w:type="pct"/>
            <w:noWrap/>
            <w:hideMark/>
          </w:tcPr>
          <w:p w14:paraId="734DF04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0073A3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05238C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D585B5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27F1C7E" w14:textId="77777777" w:rsidTr="00DD2F66">
        <w:tblPrEx>
          <w:jc w:val="left"/>
          <w:tblCellMar>
            <w:right w:w="108" w:type="dxa"/>
          </w:tblCellMar>
        </w:tblPrEx>
        <w:tc>
          <w:tcPr>
            <w:tcW w:w="277" w:type="pct"/>
            <w:noWrap/>
            <w:hideMark/>
          </w:tcPr>
          <w:p w14:paraId="2672085E" w14:textId="77777777" w:rsidR="00DD2F66" w:rsidRPr="00DD2F66" w:rsidRDefault="00DD2F66" w:rsidP="00DD2F66">
            <w:pPr>
              <w:jc w:val="right"/>
              <w:rPr>
                <w:color w:val="000000"/>
                <w:sz w:val="22"/>
                <w:szCs w:val="22"/>
              </w:rPr>
            </w:pPr>
            <w:r w:rsidRPr="00DD2F66">
              <w:rPr>
                <w:color w:val="000000"/>
                <w:sz w:val="22"/>
                <w:szCs w:val="22"/>
              </w:rPr>
              <w:t>135</w:t>
            </w:r>
          </w:p>
        </w:tc>
        <w:tc>
          <w:tcPr>
            <w:tcW w:w="700" w:type="pct"/>
            <w:noWrap/>
            <w:hideMark/>
          </w:tcPr>
          <w:p w14:paraId="7FB7CE8B" w14:textId="77777777" w:rsidR="00DD2F66" w:rsidRPr="00DD2F66" w:rsidRDefault="00DD2F66" w:rsidP="00DD2F66">
            <w:pPr>
              <w:jc w:val="left"/>
              <w:rPr>
                <w:color w:val="000000"/>
                <w:sz w:val="22"/>
                <w:szCs w:val="22"/>
              </w:rPr>
            </w:pPr>
            <w:r w:rsidRPr="00DD2F66">
              <w:rPr>
                <w:color w:val="000000"/>
                <w:sz w:val="22"/>
                <w:szCs w:val="22"/>
              </w:rPr>
              <w:t>54:30:023602:56</w:t>
            </w:r>
          </w:p>
        </w:tc>
        <w:tc>
          <w:tcPr>
            <w:tcW w:w="371" w:type="pct"/>
            <w:noWrap/>
            <w:hideMark/>
          </w:tcPr>
          <w:p w14:paraId="497BA6E0" w14:textId="77777777" w:rsidR="00DD2F66" w:rsidRPr="00DD2F66" w:rsidRDefault="00DD2F66" w:rsidP="00DD2F66">
            <w:pPr>
              <w:jc w:val="left"/>
              <w:rPr>
                <w:color w:val="000000"/>
                <w:sz w:val="22"/>
                <w:szCs w:val="22"/>
              </w:rPr>
            </w:pPr>
            <w:r w:rsidRPr="00DD2F66">
              <w:rPr>
                <w:color w:val="000000"/>
                <w:sz w:val="22"/>
                <w:szCs w:val="22"/>
              </w:rPr>
              <w:t>1760.00</w:t>
            </w:r>
          </w:p>
        </w:tc>
        <w:tc>
          <w:tcPr>
            <w:tcW w:w="905" w:type="pct"/>
            <w:noWrap/>
            <w:hideMark/>
          </w:tcPr>
          <w:p w14:paraId="27BDCD4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779A1F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0486EC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CDC80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6E3935C" w14:textId="77777777" w:rsidTr="00DD2F66">
        <w:tblPrEx>
          <w:jc w:val="left"/>
          <w:tblCellMar>
            <w:right w:w="108" w:type="dxa"/>
          </w:tblCellMar>
        </w:tblPrEx>
        <w:tc>
          <w:tcPr>
            <w:tcW w:w="277" w:type="pct"/>
            <w:noWrap/>
            <w:hideMark/>
          </w:tcPr>
          <w:p w14:paraId="2174DBDA" w14:textId="77777777" w:rsidR="00DD2F66" w:rsidRPr="00DD2F66" w:rsidRDefault="00DD2F66" w:rsidP="00DD2F66">
            <w:pPr>
              <w:jc w:val="right"/>
              <w:rPr>
                <w:color w:val="000000"/>
                <w:sz w:val="22"/>
                <w:szCs w:val="22"/>
              </w:rPr>
            </w:pPr>
            <w:r w:rsidRPr="00DD2F66">
              <w:rPr>
                <w:color w:val="000000"/>
                <w:sz w:val="22"/>
                <w:szCs w:val="22"/>
              </w:rPr>
              <w:t>136</w:t>
            </w:r>
          </w:p>
        </w:tc>
        <w:tc>
          <w:tcPr>
            <w:tcW w:w="700" w:type="pct"/>
            <w:noWrap/>
            <w:hideMark/>
          </w:tcPr>
          <w:p w14:paraId="1B22F804" w14:textId="77777777" w:rsidR="00DD2F66" w:rsidRPr="00DD2F66" w:rsidRDefault="00DD2F66" w:rsidP="00DD2F66">
            <w:pPr>
              <w:jc w:val="left"/>
              <w:rPr>
                <w:color w:val="000000"/>
                <w:sz w:val="22"/>
                <w:szCs w:val="22"/>
              </w:rPr>
            </w:pPr>
            <w:r w:rsidRPr="00DD2F66">
              <w:rPr>
                <w:color w:val="000000"/>
                <w:sz w:val="22"/>
                <w:szCs w:val="22"/>
              </w:rPr>
              <w:t>54:30:023602:65</w:t>
            </w:r>
          </w:p>
        </w:tc>
        <w:tc>
          <w:tcPr>
            <w:tcW w:w="371" w:type="pct"/>
            <w:noWrap/>
            <w:hideMark/>
          </w:tcPr>
          <w:p w14:paraId="27915F50" w14:textId="77777777" w:rsidR="00DD2F66" w:rsidRPr="00DD2F66" w:rsidRDefault="00DD2F66" w:rsidP="00DD2F66">
            <w:pPr>
              <w:jc w:val="left"/>
              <w:rPr>
                <w:color w:val="000000"/>
                <w:sz w:val="22"/>
                <w:szCs w:val="22"/>
              </w:rPr>
            </w:pPr>
            <w:r w:rsidRPr="00DD2F66">
              <w:rPr>
                <w:color w:val="000000"/>
                <w:sz w:val="22"/>
                <w:szCs w:val="22"/>
              </w:rPr>
              <w:t>1655.00</w:t>
            </w:r>
          </w:p>
        </w:tc>
        <w:tc>
          <w:tcPr>
            <w:tcW w:w="905" w:type="pct"/>
            <w:noWrap/>
            <w:hideMark/>
          </w:tcPr>
          <w:p w14:paraId="0F0239D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717BF0"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13ACA50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1445E53"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562833BE" w14:textId="77777777" w:rsidTr="00DD2F66">
        <w:tblPrEx>
          <w:jc w:val="left"/>
          <w:tblCellMar>
            <w:right w:w="108" w:type="dxa"/>
          </w:tblCellMar>
        </w:tblPrEx>
        <w:tc>
          <w:tcPr>
            <w:tcW w:w="277" w:type="pct"/>
            <w:noWrap/>
            <w:hideMark/>
          </w:tcPr>
          <w:p w14:paraId="3398F7E8" w14:textId="77777777" w:rsidR="00DD2F66" w:rsidRPr="00DD2F66" w:rsidRDefault="00DD2F66" w:rsidP="00DD2F66">
            <w:pPr>
              <w:jc w:val="right"/>
              <w:rPr>
                <w:color w:val="000000"/>
                <w:sz w:val="22"/>
                <w:szCs w:val="22"/>
              </w:rPr>
            </w:pPr>
            <w:r w:rsidRPr="00DD2F66">
              <w:rPr>
                <w:color w:val="000000"/>
                <w:sz w:val="22"/>
                <w:szCs w:val="22"/>
              </w:rPr>
              <w:t>137</w:t>
            </w:r>
          </w:p>
        </w:tc>
        <w:tc>
          <w:tcPr>
            <w:tcW w:w="700" w:type="pct"/>
            <w:noWrap/>
            <w:hideMark/>
          </w:tcPr>
          <w:p w14:paraId="0E6B3DB3" w14:textId="77777777" w:rsidR="00DD2F66" w:rsidRPr="00DD2F66" w:rsidRDefault="00DD2F66" w:rsidP="00DD2F66">
            <w:pPr>
              <w:jc w:val="left"/>
              <w:rPr>
                <w:color w:val="000000"/>
                <w:sz w:val="22"/>
                <w:szCs w:val="22"/>
              </w:rPr>
            </w:pPr>
            <w:r w:rsidRPr="00DD2F66">
              <w:rPr>
                <w:color w:val="000000"/>
                <w:sz w:val="22"/>
                <w:szCs w:val="22"/>
              </w:rPr>
              <w:t>54:30:023603:89</w:t>
            </w:r>
          </w:p>
        </w:tc>
        <w:tc>
          <w:tcPr>
            <w:tcW w:w="371" w:type="pct"/>
            <w:noWrap/>
            <w:hideMark/>
          </w:tcPr>
          <w:p w14:paraId="432ABB44"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595F053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D5886FF" w14:textId="77777777" w:rsidR="00DD2F66" w:rsidRPr="00DD2F66" w:rsidRDefault="00DD2F66" w:rsidP="00DD2F66">
            <w:pPr>
              <w:jc w:val="left"/>
              <w:rPr>
                <w:color w:val="000000"/>
                <w:sz w:val="22"/>
                <w:szCs w:val="22"/>
              </w:rPr>
            </w:pPr>
          </w:p>
        </w:tc>
        <w:tc>
          <w:tcPr>
            <w:tcW w:w="988" w:type="pct"/>
            <w:noWrap/>
            <w:hideMark/>
          </w:tcPr>
          <w:p w14:paraId="383FA0F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C0E92F1" w14:textId="77777777" w:rsidR="00DD2F66" w:rsidRPr="00DD2F66" w:rsidRDefault="00DD2F66" w:rsidP="00DD2F66">
            <w:pPr>
              <w:jc w:val="left"/>
              <w:rPr>
                <w:color w:val="000000"/>
                <w:sz w:val="22"/>
                <w:szCs w:val="22"/>
              </w:rPr>
            </w:pPr>
          </w:p>
        </w:tc>
      </w:tr>
      <w:tr w:rsidR="00DD2F66" w:rsidRPr="00DD2F66" w14:paraId="3BAFC0C0" w14:textId="77777777" w:rsidTr="00DD2F66">
        <w:tblPrEx>
          <w:jc w:val="left"/>
          <w:tblCellMar>
            <w:right w:w="108" w:type="dxa"/>
          </w:tblCellMar>
        </w:tblPrEx>
        <w:tc>
          <w:tcPr>
            <w:tcW w:w="277" w:type="pct"/>
            <w:noWrap/>
            <w:hideMark/>
          </w:tcPr>
          <w:p w14:paraId="5F55D42B" w14:textId="77777777" w:rsidR="00DD2F66" w:rsidRPr="00DD2F66" w:rsidRDefault="00DD2F66" w:rsidP="00DD2F66">
            <w:pPr>
              <w:jc w:val="right"/>
              <w:rPr>
                <w:color w:val="000000"/>
                <w:sz w:val="22"/>
                <w:szCs w:val="22"/>
              </w:rPr>
            </w:pPr>
            <w:r w:rsidRPr="00DD2F66">
              <w:rPr>
                <w:color w:val="000000"/>
                <w:sz w:val="22"/>
                <w:szCs w:val="22"/>
              </w:rPr>
              <w:t>138</w:t>
            </w:r>
          </w:p>
        </w:tc>
        <w:tc>
          <w:tcPr>
            <w:tcW w:w="700" w:type="pct"/>
            <w:noWrap/>
            <w:hideMark/>
          </w:tcPr>
          <w:p w14:paraId="7AB94EC8" w14:textId="77777777" w:rsidR="00DD2F66" w:rsidRPr="00DD2F66" w:rsidRDefault="00DD2F66" w:rsidP="00DD2F66">
            <w:pPr>
              <w:jc w:val="left"/>
              <w:rPr>
                <w:color w:val="000000"/>
                <w:sz w:val="22"/>
                <w:szCs w:val="22"/>
              </w:rPr>
            </w:pPr>
            <w:r w:rsidRPr="00DD2F66">
              <w:rPr>
                <w:color w:val="000000"/>
                <w:sz w:val="22"/>
                <w:szCs w:val="22"/>
              </w:rPr>
              <w:t>54:30:023602:68</w:t>
            </w:r>
          </w:p>
        </w:tc>
        <w:tc>
          <w:tcPr>
            <w:tcW w:w="371" w:type="pct"/>
            <w:noWrap/>
            <w:hideMark/>
          </w:tcPr>
          <w:p w14:paraId="321054B4" w14:textId="77777777" w:rsidR="00DD2F66" w:rsidRPr="00DD2F66" w:rsidRDefault="00DD2F66" w:rsidP="00DD2F66">
            <w:pPr>
              <w:jc w:val="left"/>
              <w:rPr>
                <w:color w:val="000000"/>
                <w:sz w:val="22"/>
                <w:szCs w:val="22"/>
              </w:rPr>
            </w:pPr>
            <w:r w:rsidRPr="00DD2F66">
              <w:rPr>
                <w:color w:val="000000"/>
                <w:sz w:val="22"/>
                <w:szCs w:val="22"/>
              </w:rPr>
              <w:t>1574.00</w:t>
            </w:r>
          </w:p>
        </w:tc>
        <w:tc>
          <w:tcPr>
            <w:tcW w:w="905" w:type="pct"/>
            <w:noWrap/>
            <w:hideMark/>
          </w:tcPr>
          <w:p w14:paraId="378E559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7606F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CF57F9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12D234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7DB3F1B" w14:textId="77777777" w:rsidTr="00DD2F66">
        <w:tblPrEx>
          <w:jc w:val="left"/>
          <w:tblCellMar>
            <w:right w:w="108" w:type="dxa"/>
          </w:tblCellMar>
        </w:tblPrEx>
        <w:tc>
          <w:tcPr>
            <w:tcW w:w="277" w:type="pct"/>
            <w:noWrap/>
            <w:hideMark/>
          </w:tcPr>
          <w:p w14:paraId="60824AAF" w14:textId="77777777" w:rsidR="00DD2F66" w:rsidRPr="00DD2F66" w:rsidRDefault="00DD2F66" w:rsidP="00DD2F66">
            <w:pPr>
              <w:jc w:val="right"/>
              <w:rPr>
                <w:color w:val="000000"/>
                <w:sz w:val="22"/>
                <w:szCs w:val="22"/>
              </w:rPr>
            </w:pPr>
            <w:r w:rsidRPr="00DD2F66">
              <w:rPr>
                <w:color w:val="000000"/>
                <w:sz w:val="22"/>
                <w:szCs w:val="22"/>
              </w:rPr>
              <w:t>139</w:t>
            </w:r>
          </w:p>
        </w:tc>
        <w:tc>
          <w:tcPr>
            <w:tcW w:w="700" w:type="pct"/>
            <w:noWrap/>
            <w:hideMark/>
          </w:tcPr>
          <w:p w14:paraId="01780514" w14:textId="77777777" w:rsidR="00DD2F66" w:rsidRPr="00DD2F66" w:rsidRDefault="00DD2F66" w:rsidP="00DD2F66">
            <w:pPr>
              <w:jc w:val="left"/>
              <w:rPr>
                <w:color w:val="000000"/>
                <w:sz w:val="22"/>
                <w:szCs w:val="22"/>
              </w:rPr>
            </w:pPr>
            <w:r w:rsidRPr="00DD2F66">
              <w:rPr>
                <w:color w:val="000000"/>
                <w:sz w:val="22"/>
                <w:szCs w:val="22"/>
              </w:rPr>
              <w:t>54:30:023602:81</w:t>
            </w:r>
          </w:p>
        </w:tc>
        <w:tc>
          <w:tcPr>
            <w:tcW w:w="371" w:type="pct"/>
            <w:noWrap/>
            <w:hideMark/>
          </w:tcPr>
          <w:p w14:paraId="74677A26"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40C5F24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4EB5C97"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544BD0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B8852BE"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37F08CBA" w14:textId="77777777" w:rsidTr="00DD2F66">
        <w:tblPrEx>
          <w:jc w:val="left"/>
          <w:tblCellMar>
            <w:right w:w="108" w:type="dxa"/>
          </w:tblCellMar>
        </w:tblPrEx>
        <w:tc>
          <w:tcPr>
            <w:tcW w:w="277" w:type="pct"/>
            <w:noWrap/>
            <w:hideMark/>
          </w:tcPr>
          <w:p w14:paraId="7110C0DA" w14:textId="77777777" w:rsidR="00DD2F66" w:rsidRPr="00DD2F66" w:rsidRDefault="00DD2F66" w:rsidP="00DD2F66">
            <w:pPr>
              <w:jc w:val="right"/>
              <w:rPr>
                <w:color w:val="000000"/>
                <w:sz w:val="22"/>
                <w:szCs w:val="22"/>
              </w:rPr>
            </w:pPr>
            <w:r w:rsidRPr="00DD2F66">
              <w:rPr>
                <w:color w:val="000000"/>
                <w:sz w:val="22"/>
                <w:szCs w:val="22"/>
              </w:rPr>
              <w:t>140</w:t>
            </w:r>
          </w:p>
        </w:tc>
        <w:tc>
          <w:tcPr>
            <w:tcW w:w="700" w:type="pct"/>
            <w:noWrap/>
            <w:hideMark/>
          </w:tcPr>
          <w:p w14:paraId="2AC3676E" w14:textId="77777777" w:rsidR="00DD2F66" w:rsidRPr="00DD2F66" w:rsidRDefault="00DD2F66" w:rsidP="00DD2F66">
            <w:pPr>
              <w:jc w:val="left"/>
              <w:rPr>
                <w:color w:val="000000"/>
                <w:sz w:val="22"/>
                <w:szCs w:val="22"/>
              </w:rPr>
            </w:pPr>
            <w:r w:rsidRPr="00DD2F66">
              <w:rPr>
                <w:color w:val="000000"/>
                <w:sz w:val="22"/>
                <w:szCs w:val="22"/>
              </w:rPr>
              <w:t>54:30:023602:82</w:t>
            </w:r>
          </w:p>
        </w:tc>
        <w:tc>
          <w:tcPr>
            <w:tcW w:w="371" w:type="pct"/>
            <w:noWrap/>
            <w:hideMark/>
          </w:tcPr>
          <w:p w14:paraId="2563A0B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A1A017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2B83DA0" w14:textId="77777777" w:rsidR="00DD2F66" w:rsidRPr="00DD2F66" w:rsidRDefault="00DD2F66" w:rsidP="00DD2F66">
            <w:pPr>
              <w:jc w:val="left"/>
              <w:rPr>
                <w:color w:val="000000"/>
                <w:sz w:val="22"/>
                <w:szCs w:val="22"/>
              </w:rPr>
            </w:pPr>
          </w:p>
        </w:tc>
        <w:tc>
          <w:tcPr>
            <w:tcW w:w="988" w:type="pct"/>
            <w:noWrap/>
            <w:hideMark/>
          </w:tcPr>
          <w:p w14:paraId="012110E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C91FF00" w14:textId="77777777" w:rsidR="00DD2F66" w:rsidRPr="00DD2F66" w:rsidRDefault="00DD2F66" w:rsidP="00DD2F66">
            <w:pPr>
              <w:jc w:val="left"/>
              <w:rPr>
                <w:color w:val="000000"/>
                <w:sz w:val="22"/>
                <w:szCs w:val="22"/>
              </w:rPr>
            </w:pPr>
          </w:p>
        </w:tc>
      </w:tr>
      <w:tr w:rsidR="00DD2F66" w:rsidRPr="00DD2F66" w14:paraId="1B6A873B" w14:textId="77777777" w:rsidTr="00DD2F66">
        <w:tblPrEx>
          <w:jc w:val="left"/>
          <w:tblCellMar>
            <w:right w:w="108" w:type="dxa"/>
          </w:tblCellMar>
        </w:tblPrEx>
        <w:tc>
          <w:tcPr>
            <w:tcW w:w="277" w:type="pct"/>
            <w:noWrap/>
            <w:hideMark/>
          </w:tcPr>
          <w:p w14:paraId="225385FA" w14:textId="77777777" w:rsidR="00DD2F66" w:rsidRPr="00DD2F66" w:rsidRDefault="00DD2F66" w:rsidP="00DD2F66">
            <w:pPr>
              <w:jc w:val="right"/>
              <w:rPr>
                <w:color w:val="000000"/>
                <w:sz w:val="22"/>
                <w:szCs w:val="22"/>
              </w:rPr>
            </w:pPr>
            <w:r w:rsidRPr="00DD2F66">
              <w:rPr>
                <w:color w:val="000000"/>
                <w:sz w:val="22"/>
                <w:szCs w:val="22"/>
              </w:rPr>
              <w:t>141</w:t>
            </w:r>
          </w:p>
        </w:tc>
        <w:tc>
          <w:tcPr>
            <w:tcW w:w="700" w:type="pct"/>
            <w:noWrap/>
            <w:hideMark/>
          </w:tcPr>
          <w:p w14:paraId="79478974" w14:textId="77777777" w:rsidR="00DD2F66" w:rsidRPr="00DD2F66" w:rsidRDefault="00DD2F66" w:rsidP="00DD2F66">
            <w:pPr>
              <w:jc w:val="left"/>
              <w:rPr>
                <w:color w:val="000000"/>
                <w:sz w:val="22"/>
                <w:szCs w:val="22"/>
              </w:rPr>
            </w:pPr>
            <w:r w:rsidRPr="00DD2F66">
              <w:rPr>
                <w:color w:val="000000"/>
                <w:sz w:val="22"/>
                <w:szCs w:val="22"/>
              </w:rPr>
              <w:t>54:30:023602:83</w:t>
            </w:r>
          </w:p>
        </w:tc>
        <w:tc>
          <w:tcPr>
            <w:tcW w:w="371" w:type="pct"/>
            <w:noWrap/>
            <w:hideMark/>
          </w:tcPr>
          <w:p w14:paraId="48712BD7"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38ABA4F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BE41A48" w14:textId="77777777" w:rsidR="00DD2F66" w:rsidRPr="00DD2F66" w:rsidRDefault="00DD2F66" w:rsidP="00DD2F66">
            <w:pPr>
              <w:jc w:val="left"/>
              <w:rPr>
                <w:color w:val="000000"/>
                <w:sz w:val="22"/>
                <w:szCs w:val="22"/>
              </w:rPr>
            </w:pPr>
          </w:p>
        </w:tc>
        <w:tc>
          <w:tcPr>
            <w:tcW w:w="988" w:type="pct"/>
            <w:noWrap/>
            <w:hideMark/>
          </w:tcPr>
          <w:p w14:paraId="68D0F66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3889FE3" w14:textId="77777777" w:rsidR="00DD2F66" w:rsidRPr="00DD2F66" w:rsidRDefault="00DD2F66" w:rsidP="00DD2F66">
            <w:pPr>
              <w:jc w:val="left"/>
              <w:rPr>
                <w:color w:val="000000"/>
                <w:sz w:val="22"/>
                <w:szCs w:val="22"/>
              </w:rPr>
            </w:pPr>
          </w:p>
        </w:tc>
      </w:tr>
      <w:tr w:rsidR="00DD2F66" w:rsidRPr="00DD2F66" w14:paraId="0C09A4D7" w14:textId="77777777" w:rsidTr="00DD2F66">
        <w:tblPrEx>
          <w:jc w:val="left"/>
          <w:tblCellMar>
            <w:right w:w="108" w:type="dxa"/>
          </w:tblCellMar>
        </w:tblPrEx>
        <w:tc>
          <w:tcPr>
            <w:tcW w:w="277" w:type="pct"/>
            <w:noWrap/>
            <w:hideMark/>
          </w:tcPr>
          <w:p w14:paraId="60D2AC03" w14:textId="77777777" w:rsidR="00DD2F66" w:rsidRPr="00DD2F66" w:rsidRDefault="00DD2F66" w:rsidP="00DD2F66">
            <w:pPr>
              <w:jc w:val="right"/>
              <w:rPr>
                <w:color w:val="000000"/>
                <w:sz w:val="22"/>
                <w:szCs w:val="22"/>
              </w:rPr>
            </w:pPr>
            <w:r w:rsidRPr="00DD2F66">
              <w:rPr>
                <w:color w:val="000000"/>
                <w:sz w:val="22"/>
                <w:szCs w:val="22"/>
              </w:rPr>
              <w:t>142</w:t>
            </w:r>
          </w:p>
        </w:tc>
        <w:tc>
          <w:tcPr>
            <w:tcW w:w="700" w:type="pct"/>
            <w:noWrap/>
            <w:hideMark/>
          </w:tcPr>
          <w:p w14:paraId="0D1DD72B" w14:textId="77777777" w:rsidR="00DD2F66" w:rsidRPr="00DD2F66" w:rsidRDefault="00DD2F66" w:rsidP="00DD2F66">
            <w:pPr>
              <w:jc w:val="left"/>
              <w:rPr>
                <w:color w:val="000000"/>
                <w:sz w:val="22"/>
                <w:szCs w:val="22"/>
              </w:rPr>
            </w:pPr>
            <w:r w:rsidRPr="00DD2F66">
              <w:rPr>
                <w:color w:val="000000"/>
                <w:sz w:val="22"/>
                <w:szCs w:val="22"/>
              </w:rPr>
              <w:t>54:30:023602:84</w:t>
            </w:r>
          </w:p>
        </w:tc>
        <w:tc>
          <w:tcPr>
            <w:tcW w:w="371" w:type="pct"/>
            <w:noWrap/>
            <w:hideMark/>
          </w:tcPr>
          <w:p w14:paraId="4CD44B8F"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07639CF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3899EC7" w14:textId="77777777" w:rsidR="00DD2F66" w:rsidRPr="00DD2F66" w:rsidRDefault="00DD2F66" w:rsidP="00DD2F66">
            <w:pPr>
              <w:jc w:val="left"/>
              <w:rPr>
                <w:color w:val="000000"/>
                <w:sz w:val="22"/>
                <w:szCs w:val="22"/>
              </w:rPr>
            </w:pPr>
          </w:p>
        </w:tc>
        <w:tc>
          <w:tcPr>
            <w:tcW w:w="988" w:type="pct"/>
            <w:noWrap/>
            <w:hideMark/>
          </w:tcPr>
          <w:p w14:paraId="219CF31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D276991" w14:textId="77777777" w:rsidR="00DD2F66" w:rsidRPr="00DD2F66" w:rsidRDefault="00DD2F66" w:rsidP="00DD2F66">
            <w:pPr>
              <w:jc w:val="left"/>
              <w:rPr>
                <w:color w:val="000000"/>
                <w:sz w:val="22"/>
                <w:szCs w:val="22"/>
              </w:rPr>
            </w:pPr>
          </w:p>
        </w:tc>
      </w:tr>
      <w:tr w:rsidR="00DD2F66" w:rsidRPr="00DD2F66" w14:paraId="6B6C103D" w14:textId="77777777" w:rsidTr="00DD2F66">
        <w:tblPrEx>
          <w:jc w:val="left"/>
          <w:tblCellMar>
            <w:right w:w="108" w:type="dxa"/>
          </w:tblCellMar>
        </w:tblPrEx>
        <w:tc>
          <w:tcPr>
            <w:tcW w:w="277" w:type="pct"/>
            <w:noWrap/>
            <w:hideMark/>
          </w:tcPr>
          <w:p w14:paraId="69057251" w14:textId="77777777" w:rsidR="00DD2F66" w:rsidRPr="00DD2F66" w:rsidRDefault="00DD2F66" w:rsidP="00DD2F66">
            <w:pPr>
              <w:jc w:val="right"/>
              <w:rPr>
                <w:color w:val="000000"/>
                <w:sz w:val="22"/>
                <w:szCs w:val="22"/>
              </w:rPr>
            </w:pPr>
            <w:r w:rsidRPr="00DD2F66">
              <w:rPr>
                <w:color w:val="000000"/>
                <w:sz w:val="22"/>
                <w:szCs w:val="22"/>
              </w:rPr>
              <w:t>143</w:t>
            </w:r>
          </w:p>
        </w:tc>
        <w:tc>
          <w:tcPr>
            <w:tcW w:w="700" w:type="pct"/>
            <w:noWrap/>
            <w:hideMark/>
          </w:tcPr>
          <w:p w14:paraId="10FF7FB2" w14:textId="77777777" w:rsidR="00DD2F66" w:rsidRPr="00DD2F66" w:rsidRDefault="00DD2F66" w:rsidP="00DD2F66">
            <w:pPr>
              <w:jc w:val="left"/>
              <w:rPr>
                <w:color w:val="000000"/>
                <w:sz w:val="22"/>
                <w:szCs w:val="22"/>
              </w:rPr>
            </w:pPr>
            <w:r w:rsidRPr="00DD2F66">
              <w:rPr>
                <w:color w:val="000000"/>
                <w:sz w:val="22"/>
                <w:szCs w:val="22"/>
              </w:rPr>
              <w:t>54:30:023602:85</w:t>
            </w:r>
          </w:p>
        </w:tc>
        <w:tc>
          <w:tcPr>
            <w:tcW w:w="371" w:type="pct"/>
            <w:noWrap/>
            <w:hideMark/>
          </w:tcPr>
          <w:p w14:paraId="34D2833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B00ADA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118208" w14:textId="77777777" w:rsidR="00DD2F66" w:rsidRPr="00DD2F66" w:rsidRDefault="00DD2F66" w:rsidP="00DD2F66">
            <w:pPr>
              <w:jc w:val="left"/>
              <w:rPr>
                <w:color w:val="000000"/>
                <w:sz w:val="22"/>
                <w:szCs w:val="22"/>
              </w:rPr>
            </w:pPr>
          </w:p>
        </w:tc>
        <w:tc>
          <w:tcPr>
            <w:tcW w:w="988" w:type="pct"/>
            <w:noWrap/>
            <w:hideMark/>
          </w:tcPr>
          <w:p w14:paraId="1EB63B8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015B275" w14:textId="77777777" w:rsidR="00DD2F66" w:rsidRPr="00DD2F66" w:rsidRDefault="00DD2F66" w:rsidP="00DD2F66">
            <w:pPr>
              <w:jc w:val="left"/>
              <w:rPr>
                <w:color w:val="000000"/>
                <w:sz w:val="22"/>
                <w:szCs w:val="22"/>
              </w:rPr>
            </w:pPr>
          </w:p>
        </w:tc>
      </w:tr>
      <w:tr w:rsidR="00DD2F66" w:rsidRPr="00DD2F66" w14:paraId="0308F591" w14:textId="77777777" w:rsidTr="00DD2F66">
        <w:tblPrEx>
          <w:jc w:val="left"/>
          <w:tblCellMar>
            <w:right w:w="108" w:type="dxa"/>
          </w:tblCellMar>
        </w:tblPrEx>
        <w:tc>
          <w:tcPr>
            <w:tcW w:w="277" w:type="pct"/>
            <w:noWrap/>
            <w:hideMark/>
          </w:tcPr>
          <w:p w14:paraId="2BB7D6EB" w14:textId="77777777" w:rsidR="00DD2F66" w:rsidRPr="00DD2F66" w:rsidRDefault="00DD2F66" w:rsidP="00DD2F66">
            <w:pPr>
              <w:jc w:val="right"/>
              <w:rPr>
                <w:color w:val="000000"/>
                <w:sz w:val="22"/>
                <w:szCs w:val="22"/>
              </w:rPr>
            </w:pPr>
            <w:r w:rsidRPr="00DD2F66">
              <w:rPr>
                <w:color w:val="000000"/>
                <w:sz w:val="22"/>
                <w:szCs w:val="22"/>
              </w:rPr>
              <w:t>144</w:t>
            </w:r>
          </w:p>
        </w:tc>
        <w:tc>
          <w:tcPr>
            <w:tcW w:w="700" w:type="pct"/>
            <w:noWrap/>
            <w:hideMark/>
          </w:tcPr>
          <w:p w14:paraId="46BCB86F" w14:textId="77777777" w:rsidR="00DD2F66" w:rsidRPr="00DD2F66" w:rsidRDefault="00DD2F66" w:rsidP="00DD2F66">
            <w:pPr>
              <w:jc w:val="left"/>
              <w:rPr>
                <w:color w:val="000000"/>
                <w:sz w:val="22"/>
                <w:szCs w:val="22"/>
              </w:rPr>
            </w:pPr>
            <w:r w:rsidRPr="00DD2F66">
              <w:rPr>
                <w:color w:val="000000"/>
                <w:sz w:val="22"/>
                <w:szCs w:val="22"/>
              </w:rPr>
              <w:t>54:30:023602:86</w:t>
            </w:r>
          </w:p>
        </w:tc>
        <w:tc>
          <w:tcPr>
            <w:tcW w:w="371" w:type="pct"/>
            <w:noWrap/>
            <w:hideMark/>
          </w:tcPr>
          <w:p w14:paraId="50FC439A"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78BA5D8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A23A04" w14:textId="77777777" w:rsidR="00DD2F66" w:rsidRPr="00DD2F66" w:rsidRDefault="00DD2F66" w:rsidP="00DD2F66">
            <w:pPr>
              <w:jc w:val="left"/>
              <w:rPr>
                <w:color w:val="000000"/>
                <w:sz w:val="22"/>
                <w:szCs w:val="22"/>
              </w:rPr>
            </w:pPr>
          </w:p>
        </w:tc>
        <w:tc>
          <w:tcPr>
            <w:tcW w:w="988" w:type="pct"/>
            <w:noWrap/>
            <w:hideMark/>
          </w:tcPr>
          <w:p w14:paraId="0A98739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597FE71" w14:textId="77777777" w:rsidR="00DD2F66" w:rsidRPr="00DD2F66" w:rsidRDefault="00DD2F66" w:rsidP="00DD2F66">
            <w:pPr>
              <w:jc w:val="left"/>
              <w:rPr>
                <w:color w:val="000000"/>
                <w:sz w:val="22"/>
                <w:szCs w:val="22"/>
              </w:rPr>
            </w:pPr>
          </w:p>
        </w:tc>
      </w:tr>
      <w:tr w:rsidR="00DD2F66" w:rsidRPr="00DD2F66" w14:paraId="2108FD0B" w14:textId="77777777" w:rsidTr="00DD2F66">
        <w:tblPrEx>
          <w:jc w:val="left"/>
          <w:tblCellMar>
            <w:right w:w="108" w:type="dxa"/>
          </w:tblCellMar>
        </w:tblPrEx>
        <w:tc>
          <w:tcPr>
            <w:tcW w:w="277" w:type="pct"/>
            <w:noWrap/>
            <w:hideMark/>
          </w:tcPr>
          <w:p w14:paraId="09C17E37" w14:textId="77777777" w:rsidR="00DD2F66" w:rsidRPr="00DD2F66" w:rsidRDefault="00DD2F66" w:rsidP="00DD2F66">
            <w:pPr>
              <w:jc w:val="right"/>
              <w:rPr>
                <w:color w:val="000000"/>
                <w:sz w:val="22"/>
                <w:szCs w:val="22"/>
              </w:rPr>
            </w:pPr>
            <w:r w:rsidRPr="00DD2F66">
              <w:rPr>
                <w:color w:val="000000"/>
                <w:sz w:val="22"/>
                <w:szCs w:val="22"/>
              </w:rPr>
              <w:t>145</w:t>
            </w:r>
          </w:p>
        </w:tc>
        <w:tc>
          <w:tcPr>
            <w:tcW w:w="700" w:type="pct"/>
            <w:noWrap/>
            <w:hideMark/>
          </w:tcPr>
          <w:p w14:paraId="5F13C2D9" w14:textId="77777777" w:rsidR="00DD2F66" w:rsidRPr="00DD2F66" w:rsidRDefault="00DD2F66" w:rsidP="00DD2F66">
            <w:pPr>
              <w:jc w:val="left"/>
              <w:rPr>
                <w:color w:val="000000"/>
                <w:sz w:val="22"/>
                <w:szCs w:val="22"/>
              </w:rPr>
            </w:pPr>
            <w:r w:rsidRPr="00DD2F66">
              <w:rPr>
                <w:color w:val="000000"/>
                <w:sz w:val="22"/>
                <w:szCs w:val="22"/>
              </w:rPr>
              <w:t>54:30:023602:87</w:t>
            </w:r>
          </w:p>
        </w:tc>
        <w:tc>
          <w:tcPr>
            <w:tcW w:w="371" w:type="pct"/>
            <w:noWrap/>
            <w:hideMark/>
          </w:tcPr>
          <w:p w14:paraId="1426D884"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314CF46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048F2F3" w14:textId="77777777" w:rsidR="00DD2F66" w:rsidRPr="00DD2F66" w:rsidRDefault="00DD2F66" w:rsidP="00DD2F66">
            <w:pPr>
              <w:jc w:val="left"/>
              <w:rPr>
                <w:color w:val="000000"/>
                <w:sz w:val="22"/>
                <w:szCs w:val="22"/>
              </w:rPr>
            </w:pPr>
          </w:p>
        </w:tc>
        <w:tc>
          <w:tcPr>
            <w:tcW w:w="988" w:type="pct"/>
            <w:noWrap/>
            <w:hideMark/>
          </w:tcPr>
          <w:p w14:paraId="399D44D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165FF88" w14:textId="77777777" w:rsidR="00DD2F66" w:rsidRPr="00DD2F66" w:rsidRDefault="00DD2F66" w:rsidP="00DD2F66">
            <w:pPr>
              <w:jc w:val="left"/>
              <w:rPr>
                <w:color w:val="000000"/>
                <w:sz w:val="22"/>
                <w:szCs w:val="22"/>
              </w:rPr>
            </w:pPr>
          </w:p>
        </w:tc>
      </w:tr>
      <w:tr w:rsidR="00DD2F66" w:rsidRPr="00DD2F66" w14:paraId="322FA0F4" w14:textId="77777777" w:rsidTr="00DD2F66">
        <w:tblPrEx>
          <w:jc w:val="left"/>
          <w:tblCellMar>
            <w:right w:w="108" w:type="dxa"/>
          </w:tblCellMar>
        </w:tblPrEx>
        <w:tc>
          <w:tcPr>
            <w:tcW w:w="277" w:type="pct"/>
            <w:noWrap/>
            <w:hideMark/>
          </w:tcPr>
          <w:p w14:paraId="70E05367" w14:textId="77777777" w:rsidR="00DD2F66" w:rsidRPr="00DD2F66" w:rsidRDefault="00DD2F66" w:rsidP="00DD2F66">
            <w:pPr>
              <w:jc w:val="right"/>
              <w:rPr>
                <w:color w:val="000000"/>
                <w:sz w:val="22"/>
                <w:szCs w:val="22"/>
              </w:rPr>
            </w:pPr>
            <w:r w:rsidRPr="00DD2F66">
              <w:rPr>
                <w:color w:val="000000"/>
                <w:sz w:val="22"/>
                <w:szCs w:val="22"/>
              </w:rPr>
              <w:t>146</w:t>
            </w:r>
          </w:p>
        </w:tc>
        <w:tc>
          <w:tcPr>
            <w:tcW w:w="700" w:type="pct"/>
            <w:noWrap/>
            <w:hideMark/>
          </w:tcPr>
          <w:p w14:paraId="68EC9066" w14:textId="77777777" w:rsidR="00DD2F66" w:rsidRPr="00DD2F66" w:rsidRDefault="00DD2F66" w:rsidP="00DD2F66">
            <w:pPr>
              <w:jc w:val="left"/>
              <w:rPr>
                <w:color w:val="000000"/>
                <w:sz w:val="22"/>
                <w:szCs w:val="22"/>
              </w:rPr>
            </w:pPr>
            <w:r w:rsidRPr="00DD2F66">
              <w:rPr>
                <w:color w:val="000000"/>
                <w:sz w:val="22"/>
                <w:szCs w:val="22"/>
              </w:rPr>
              <w:t>54:30:023602:89</w:t>
            </w:r>
          </w:p>
        </w:tc>
        <w:tc>
          <w:tcPr>
            <w:tcW w:w="371" w:type="pct"/>
            <w:noWrap/>
            <w:hideMark/>
          </w:tcPr>
          <w:p w14:paraId="566C8E2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D96DDC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FC763E0" w14:textId="77777777" w:rsidR="00DD2F66" w:rsidRPr="00DD2F66" w:rsidRDefault="00DD2F66" w:rsidP="00DD2F66">
            <w:pPr>
              <w:jc w:val="left"/>
              <w:rPr>
                <w:color w:val="000000"/>
                <w:sz w:val="22"/>
                <w:szCs w:val="22"/>
              </w:rPr>
            </w:pPr>
          </w:p>
        </w:tc>
        <w:tc>
          <w:tcPr>
            <w:tcW w:w="988" w:type="pct"/>
            <w:noWrap/>
            <w:hideMark/>
          </w:tcPr>
          <w:p w14:paraId="5F4F6B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4EA78F9" w14:textId="77777777" w:rsidR="00DD2F66" w:rsidRPr="00DD2F66" w:rsidRDefault="00DD2F66" w:rsidP="00DD2F66">
            <w:pPr>
              <w:jc w:val="left"/>
              <w:rPr>
                <w:color w:val="000000"/>
                <w:sz w:val="22"/>
                <w:szCs w:val="22"/>
              </w:rPr>
            </w:pPr>
          </w:p>
        </w:tc>
      </w:tr>
      <w:tr w:rsidR="00DD2F66" w:rsidRPr="00DD2F66" w14:paraId="30F4A243" w14:textId="77777777" w:rsidTr="00DD2F66">
        <w:tblPrEx>
          <w:jc w:val="left"/>
          <w:tblCellMar>
            <w:right w:w="108" w:type="dxa"/>
          </w:tblCellMar>
        </w:tblPrEx>
        <w:tc>
          <w:tcPr>
            <w:tcW w:w="277" w:type="pct"/>
            <w:noWrap/>
            <w:hideMark/>
          </w:tcPr>
          <w:p w14:paraId="683E88D4" w14:textId="77777777" w:rsidR="00DD2F66" w:rsidRPr="00DD2F66" w:rsidRDefault="00DD2F66" w:rsidP="00DD2F66">
            <w:pPr>
              <w:jc w:val="right"/>
              <w:rPr>
                <w:color w:val="000000"/>
                <w:sz w:val="22"/>
                <w:szCs w:val="22"/>
              </w:rPr>
            </w:pPr>
            <w:r w:rsidRPr="00DD2F66">
              <w:rPr>
                <w:color w:val="000000"/>
                <w:sz w:val="22"/>
                <w:szCs w:val="22"/>
              </w:rPr>
              <w:t>147</w:t>
            </w:r>
          </w:p>
        </w:tc>
        <w:tc>
          <w:tcPr>
            <w:tcW w:w="700" w:type="pct"/>
            <w:noWrap/>
            <w:hideMark/>
          </w:tcPr>
          <w:p w14:paraId="42142533" w14:textId="77777777" w:rsidR="00DD2F66" w:rsidRPr="00DD2F66" w:rsidRDefault="00DD2F66" w:rsidP="00DD2F66">
            <w:pPr>
              <w:jc w:val="left"/>
              <w:rPr>
                <w:color w:val="000000"/>
                <w:sz w:val="22"/>
                <w:szCs w:val="22"/>
              </w:rPr>
            </w:pPr>
            <w:r w:rsidRPr="00DD2F66">
              <w:rPr>
                <w:color w:val="000000"/>
                <w:sz w:val="22"/>
                <w:szCs w:val="22"/>
              </w:rPr>
              <w:t>54:30:023605:100</w:t>
            </w:r>
          </w:p>
        </w:tc>
        <w:tc>
          <w:tcPr>
            <w:tcW w:w="371" w:type="pct"/>
            <w:noWrap/>
            <w:hideMark/>
          </w:tcPr>
          <w:p w14:paraId="19E3FCDB" w14:textId="77777777" w:rsidR="00DD2F66" w:rsidRPr="00DD2F66" w:rsidRDefault="00DD2F66" w:rsidP="00DD2F66">
            <w:pPr>
              <w:jc w:val="left"/>
              <w:rPr>
                <w:color w:val="000000"/>
                <w:sz w:val="22"/>
                <w:szCs w:val="22"/>
              </w:rPr>
            </w:pPr>
            <w:r w:rsidRPr="00DD2F66">
              <w:rPr>
                <w:color w:val="000000"/>
                <w:sz w:val="22"/>
                <w:szCs w:val="22"/>
              </w:rPr>
              <w:t>18.00</w:t>
            </w:r>
          </w:p>
        </w:tc>
        <w:tc>
          <w:tcPr>
            <w:tcW w:w="905" w:type="pct"/>
            <w:noWrap/>
            <w:hideMark/>
          </w:tcPr>
          <w:p w14:paraId="5A68238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82857FF" w14:textId="77777777" w:rsidR="00DD2F66" w:rsidRPr="00DD2F66" w:rsidRDefault="00DD2F66" w:rsidP="00DD2F66">
            <w:pPr>
              <w:jc w:val="left"/>
              <w:rPr>
                <w:color w:val="000000"/>
                <w:sz w:val="22"/>
                <w:szCs w:val="22"/>
              </w:rPr>
            </w:pPr>
          </w:p>
        </w:tc>
        <w:tc>
          <w:tcPr>
            <w:tcW w:w="988" w:type="pct"/>
            <w:noWrap/>
            <w:hideMark/>
          </w:tcPr>
          <w:p w14:paraId="6EC4BCE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C90FADD" w14:textId="77777777" w:rsidR="00DD2F66" w:rsidRPr="00DD2F66" w:rsidRDefault="00DD2F66" w:rsidP="00DD2F66">
            <w:pPr>
              <w:jc w:val="left"/>
              <w:rPr>
                <w:color w:val="000000"/>
                <w:sz w:val="22"/>
                <w:szCs w:val="22"/>
              </w:rPr>
            </w:pPr>
          </w:p>
        </w:tc>
      </w:tr>
      <w:tr w:rsidR="00DD2F66" w:rsidRPr="00DD2F66" w14:paraId="469B619B" w14:textId="77777777" w:rsidTr="00DD2F66">
        <w:tblPrEx>
          <w:jc w:val="left"/>
          <w:tblCellMar>
            <w:right w:w="108" w:type="dxa"/>
          </w:tblCellMar>
        </w:tblPrEx>
        <w:tc>
          <w:tcPr>
            <w:tcW w:w="277" w:type="pct"/>
            <w:noWrap/>
            <w:hideMark/>
          </w:tcPr>
          <w:p w14:paraId="3401C419" w14:textId="77777777" w:rsidR="00DD2F66" w:rsidRPr="00DD2F66" w:rsidRDefault="00DD2F66" w:rsidP="00DD2F66">
            <w:pPr>
              <w:jc w:val="right"/>
              <w:rPr>
                <w:color w:val="000000"/>
                <w:sz w:val="22"/>
                <w:szCs w:val="22"/>
              </w:rPr>
            </w:pPr>
            <w:r w:rsidRPr="00DD2F66">
              <w:rPr>
                <w:color w:val="000000"/>
                <w:sz w:val="22"/>
                <w:szCs w:val="22"/>
              </w:rPr>
              <w:t>148</w:t>
            </w:r>
          </w:p>
        </w:tc>
        <w:tc>
          <w:tcPr>
            <w:tcW w:w="700" w:type="pct"/>
            <w:noWrap/>
            <w:hideMark/>
          </w:tcPr>
          <w:p w14:paraId="42CCD22B" w14:textId="77777777" w:rsidR="00DD2F66" w:rsidRPr="00DD2F66" w:rsidRDefault="00DD2F66" w:rsidP="00DD2F66">
            <w:pPr>
              <w:jc w:val="left"/>
              <w:rPr>
                <w:color w:val="000000"/>
                <w:sz w:val="22"/>
                <w:szCs w:val="22"/>
              </w:rPr>
            </w:pPr>
            <w:r w:rsidRPr="00DD2F66">
              <w:rPr>
                <w:color w:val="000000"/>
                <w:sz w:val="22"/>
                <w:szCs w:val="22"/>
              </w:rPr>
              <w:t>54:30:023605:101</w:t>
            </w:r>
          </w:p>
        </w:tc>
        <w:tc>
          <w:tcPr>
            <w:tcW w:w="371" w:type="pct"/>
            <w:noWrap/>
            <w:hideMark/>
          </w:tcPr>
          <w:p w14:paraId="46A7825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340A28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1A78A68" w14:textId="77777777" w:rsidR="00DD2F66" w:rsidRPr="00DD2F66" w:rsidRDefault="00DD2F66" w:rsidP="00DD2F66">
            <w:pPr>
              <w:jc w:val="left"/>
              <w:rPr>
                <w:color w:val="000000"/>
                <w:sz w:val="22"/>
                <w:szCs w:val="22"/>
              </w:rPr>
            </w:pPr>
          </w:p>
        </w:tc>
        <w:tc>
          <w:tcPr>
            <w:tcW w:w="988" w:type="pct"/>
            <w:noWrap/>
            <w:hideMark/>
          </w:tcPr>
          <w:p w14:paraId="1375733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D146F2" w14:textId="77777777" w:rsidR="00DD2F66" w:rsidRPr="00DD2F66" w:rsidRDefault="00DD2F66" w:rsidP="00DD2F66">
            <w:pPr>
              <w:jc w:val="left"/>
              <w:rPr>
                <w:color w:val="000000"/>
                <w:sz w:val="22"/>
                <w:szCs w:val="22"/>
              </w:rPr>
            </w:pPr>
          </w:p>
        </w:tc>
      </w:tr>
      <w:tr w:rsidR="00DD2F66" w:rsidRPr="00DD2F66" w14:paraId="43383373" w14:textId="77777777" w:rsidTr="00DD2F66">
        <w:tblPrEx>
          <w:jc w:val="left"/>
          <w:tblCellMar>
            <w:right w:w="108" w:type="dxa"/>
          </w:tblCellMar>
        </w:tblPrEx>
        <w:tc>
          <w:tcPr>
            <w:tcW w:w="277" w:type="pct"/>
            <w:noWrap/>
            <w:hideMark/>
          </w:tcPr>
          <w:p w14:paraId="51FC5588" w14:textId="77777777" w:rsidR="00DD2F66" w:rsidRPr="00DD2F66" w:rsidRDefault="00DD2F66" w:rsidP="00DD2F66">
            <w:pPr>
              <w:jc w:val="right"/>
              <w:rPr>
                <w:color w:val="000000"/>
                <w:sz w:val="22"/>
                <w:szCs w:val="22"/>
              </w:rPr>
            </w:pPr>
            <w:r w:rsidRPr="00DD2F66">
              <w:rPr>
                <w:color w:val="000000"/>
                <w:sz w:val="22"/>
                <w:szCs w:val="22"/>
              </w:rPr>
              <w:t>149</w:t>
            </w:r>
          </w:p>
        </w:tc>
        <w:tc>
          <w:tcPr>
            <w:tcW w:w="700" w:type="pct"/>
            <w:noWrap/>
            <w:hideMark/>
          </w:tcPr>
          <w:p w14:paraId="586A18DF" w14:textId="77777777" w:rsidR="00DD2F66" w:rsidRPr="00DD2F66" w:rsidRDefault="00DD2F66" w:rsidP="00DD2F66">
            <w:pPr>
              <w:jc w:val="left"/>
              <w:rPr>
                <w:color w:val="000000"/>
                <w:sz w:val="22"/>
                <w:szCs w:val="22"/>
              </w:rPr>
            </w:pPr>
            <w:r w:rsidRPr="00DD2F66">
              <w:rPr>
                <w:color w:val="000000"/>
                <w:sz w:val="22"/>
                <w:szCs w:val="22"/>
              </w:rPr>
              <w:t>54:30:023605:102</w:t>
            </w:r>
          </w:p>
        </w:tc>
        <w:tc>
          <w:tcPr>
            <w:tcW w:w="371" w:type="pct"/>
            <w:noWrap/>
            <w:hideMark/>
          </w:tcPr>
          <w:p w14:paraId="7949146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39FA04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DD3E7B5" w14:textId="77777777" w:rsidR="00DD2F66" w:rsidRPr="00DD2F66" w:rsidRDefault="00DD2F66" w:rsidP="00DD2F66">
            <w:pPr>
              <w:jc w:val="left"/>
              <w:rPr>
                <w:color w:val="000000"/>
                <w:sz w:val="22"/>
                <w:szCs w:val="22"/>
              </w:rPr>
            </w:pPr>
          </w:p>
        </w:tc>
        <w:tc>
          <w:tcPr>
            <w:tcW w:w="988" w:type="pct"/>
            <w:noWrap/>
            <w:hideMark/>
          </w:tcPr>
          <w:p w14:paraId="656CDB8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2E9C8B" w14:textId="77777777" w:rsidR="00DD2F66" w:rsidRPr="00DD2F66" w:rsidRDefault="00DD2F66" w:rsidP="00DD2F66">
            <w:pPr>
              <w:jc w:val="left"/>
              <w:rPr>
                <w:color w:val="000000"/>
                <w:sz w:val="22"/>
                <w:szCs w:val="22"/>
              </w:rPr>
            </w:pPr>
          </w:p>
        </w:tc>
      </w:tr>
      <w:tr w:rsidR="00DD2F66" w:rsidRPr="00DD2F66" w14:paraId="2E4A0341" w14:textId="77777777" w:rsidTr="00DD2F66">
        <w:tblPrEx>
          <w:jc w:val="left"/>
          <w:tblCellMar>
            <w:right w:w="108" w:type="dxa"/>
          </w:tblCellMar>
        </w:tblPrEx>
        <w:tc>
          <w:tcPr>
            <w:tcW w:w="277" w:type="pct"/>
            <w:noWrap/>
            <w:hideMark/>
          </w:tcPr>
          <w:p w14:paraId="5E1A8A08" w14:textId="77777777" w:rsidR="00DD2F66" w:rsidRPr="00DD2F66" w:rsidRDefault="00DD2F66" w:rsidP="00DD2F66">
            <w:pPr>
              <w:jc w:val="right"/>
              <w:rPr>
                <w:color w:val="000000"/>
                <w:sz w:val="22"/>
                <w:szCs w:val="22"/>
              </w:rPr>
            </w:pPr>
            <w:r w:rsidRPr="00DD2F66">
              <w:rPr>
                <w:color w:val="000000"/>
                <w:sz w:val="22"/>
                <w:szCs w:val="22"/>
              </w:rPr>
              <w:t>150</w:t>
            </w:r>
          </w:p>
        </w:tc>
        <w:tc>
          <w:tcPr>
            <w:tcW w:w="700" w:type="pct"/>
            <w:noWrap/>
            <w:hideMark/>
          </w:tcPr>
          <w:p w14:paraId="3B2E4B25" w14:textId="77777777" w:rsidR="00DD2F66" w:rsidRPr="00DD2F66" w:rsidRDefault="00DD2F66" w:rsidP="00DD2F66">
            <w:pPr>
              <w:jc w:val="left"/>
              <w:rPr>
                <w:color w:val="000000"/>
                <w:sz w:val="22"/>
                <w:szCs w:val="22"/>
              </w:rPr>
            </w:pPr>
            <w:r w:rsidRPr="00DD2F66">
              <w:rPr>
                <w:color w:val="000000"/>
                <w:sz w:val="22"/>
                <w:szCs w:val="22"/>
              </w:rPr>
              <w:t>54:30:023605:103</w:t>
            </w:r>
          </w:p>
        </w:tc>
        <w:tc>
          <w:tcPr>
            <w:tcW w:w="371" w:type="pct"/>
            <w:noWrap/>
            <w:hideMark/>
          </w:tcPr>
          <w:p w14:paraId="7A05960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35A086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0011A2D" w14:textId="77777777" w:rsidR="00DD2F66" w:rsidRPr="00DD2F66" w:rsidRDefault="00DD2F66" w:rsidP="00DD2F66">
            <w:pPr>
              <w:jc w:val="left"/>
              <w:rPr>
                <w:color w:val="000000"/>
                <w:sz w:val="22"/>
                <w:szCs w:val="22"/>
              </w:rPr>
            </w:pPr>
          </w:p>
        </w:tc>
        <w:tc>
          <w:tcPr>
            <w:tcW w:w="988" w:type="pct"/>
            <w:noWrap/>
            <w:hideMark/>
          </w:tcPr>
          <w:p w14:paraId="75562A7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A88D86" w14:textId="77777777" w:rsidR="00DD2F66" w:rsidRPr="00DD2F66" w:rsidRDefault="00DD2F66" w:rsidP="00DD2F66">
            <w:pPr>
              <w:jc w:val="left"/>
              <w:rPr>
                <w:color w:val="000000"/>
                <w:sz w:val="22"/>
                <w:szCs w:val="22"/>
              </w:rPr>
            </w:pPr>
          </w:p>
        </w:tc>
      </w:tr>
      <w:tr w:rsidR="00DD2F66" w:rsidRPr="00DD2F66" w14:paraId="64A340CA" w14:textId="77777777" w:rsidTr="00DD2F66">
        <w:tblPrEx>
          <w:jc w:val="left"/>
          <w:tblCellMar>
            <w:right w:w="108" w:type="dxa"/>
          </w:tblCellMar>
        </w:tblPrEx>
        <w:tc>
          <w:tcPr>
            <w:tcW w:w="277" w:type="pct"/>
            <w:noWrap/>
            <w:hideMark/>
          </w:tcPr>
          <w:p w14:paraId="686BA994" w14:textId="77777777" w:rsidR="00DD2F66" w:rsidRPr="00DD2F66" w:rsidRDefault="00DD2F66" w:rsidP="00DD2F66">
            <w:pPr>
              <w:jc w:val="right"/>
              <w:rPr>
                <w:color w:val="000000"/>
                <w:sz w:val="22"/>
                <w:szCs w:val="22"/>
              </w:rPr>
            </w:pPr>
            <w:r w:rsidRPr="00DD2F66">
              <w:rPr>
                <w:color w:val="000000"/>
                <w:sz w:val="22"/>
                <w:szCs w:val="22"/>
              </w:rPr>
              <w:t>151</w:t>
            </w:r>
          </w:p>
        </w:tc>
        <w:tc>
          <w:tcPr>
            <w:tcW w:w="700" w:type="pct"/>
            <w:noWrap/>
            <w:hideMark/>
          </w:tcPr>
          <w:p w14:paraId="05559239" w14:textId="77777777" w:rsidR="00DD2F66" w:rsidRPr="00DD2F66" w:rsidRDefault="00DD2F66" w:rsidP="00DD2F66">
            <w:pPr>
              <w:jc w:val="left"/>
              <w:rPr>
                <w:color w:val="000000"/>
                <w:sz w:val="22"/>
                <w:szCs w:val="22"/>
              </w:rPr>
            </w:pPr>
            <w:r w:rsidRPr="00DD2F66">
              <w:rPr>
                <w:color w:val="000000"/>
                <w:sz w:val="22"/>
                <w:szCs w:val="22"/>
              </w:rPr>
              <w:t>54:30:023605:104</w:t>
            </w:r>
          </w:p>
        </w:tc>
        <w:tc>
          <w:tcPr>
            <w:tcW w:w="371" w:type="pct"/>
            <w:noWrap/>
            <w:hideMark/>
          </w:tcPr>
          <w:p w14:paraId="3ED7470F"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63CDE6A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D17B86A" w14:textId="77777777" w:rsidR="00DD2F66" w:rsidRPr="00DD2F66" w:rsidRDefault="00DD2F66" w:rsidP="00DD2F66">
            <w:pPr>
              <w:jc w:val="left"/>
              <w:rPr>
                <w:color w:val="000000"/>
                <w:sz w:val="22"/>
                <w:szCs w:val="22"/>
              </w:rPr>
            </w:pPr>
          </w:p>
        </w:tc>
        <w:tc>
          <w:tcPr>
            <w:tcW w:w="988" w:type="pct"/>
            <w:noWrap/>
            <w:hideMark/>
          </w:tcPr>
          <w:p w14:paraId="420AA97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E14879C" w14:textId="77777777" w:rsidR="00DD2F66" w:rsidRPr="00DD2F66" w:rsidRDefault="00DD2F66" w:rsidP="00DD2F66">
            <w:pPr>
              <w:jc w:val="left"/>
              <w:rPr>
                <w:color w:val="000000"/>
                <w:sz w:val="22"/>
                <w:szCs w:val="22"/>
              </w:rPr>
            </w:pPr>
          </w:p>
        </w:tc>
      </w:tr>
      <w:tr w:rsidR="00DD2F66" w:rsidRPr="00DD2F66" w14:paraId="040E768D" w14:textId="77777777" w:rsidTr="00DD2F66">
        <w:tblPrEx>
          <w:jc w:val="left"/>
          <w:tblCellMar>
            <w:right w:w="108" w:type="dxa"/>
          </w:tblCellMar>
        </w:tblPrEx>
        <w:tc>
          <w:tcPr>
            <w:tcW w:w="277" w:type="pct"/>
            <w:noWrap/>
            <w:hideMark/>
          </w:tcPr>
          <w:p w14:paraId="65F96C68" w14:textId="77777777" w:rsidR="00DD2F66" w:rsidRPr="00DD2F66" w:rsidRDefault="00DD2F66" w:rsidP="00DD2F66">
            <w:pPr>
              <w:jc w:val="right"/>
              <w:rPr>
                <w:color w:val="000000"/>
                <w:sz w:val="22"/>
                <w:szCs w:val="22"/>
              </w:rPr>
            </w:pPr>
            <w:r w:rsidRPr="00DD2F66">
              <w:rPr>
                <w:color w:val="000000"/>
                <w:sz w:val="22"/>
                <w:szCs w:val="22"/>
              </w:rPr>
              <w:t>152</w:t>
            </w:r>
          </w:p>
        </w:tc>
        <w:tc>
          <w:tcPr>
            <w:tcW w:w="700" w:type="pct"/>
            <w:noWrap/>
            <w:hideMark/>
          </w:tcPr>
          <w:p w14:paraId="2CC0C89E" w14:textId="77777777" w:rsidR="00DD2F66" w:rsidRPr="00DD2F66" w:rsidRDefault="00DD2F66" w:rsidP="00DD2F66">
            <w:pPr>
              <w:jc w:val="left"/>
              <w:rPr>
                <w:color w:val="000000"/>
                <w:sz w:val="22"/>
                <w:szCs w:val="22"/>
              </w:rPr>
            </w:pPr>
            <w:r w:rsidRPr="00DD2F66">
              <w:rPr>
                <w:color w:val="000000"/>
                <w:sz w:val="22"/>
                <w:szCs w:val="22"/>
              </w:rPr>
              <w:t>54:30:023605:105</w:t>
            </w:r>
          </w:p>
        </w:tc>
        <w:tc>
          <w:tcPr>
            <w:tcW w:w="371" w:type="pct"/>
            <w:noWrap/>
            <w:hideMark/>
          </w:tcPr>
          <w:p w14:paraId="7ADD326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2E2C36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06F0C2E" w14:textId="77777777" w:rsidR="00DD2F66" w:rsidRPr="00DD2F66" w:rsidRDefault="00DD2F66" w:rsidP="00DD2F66">
            <w:pPr>
              <w:jc w:val="left"/>
              <w:rPr>
                <w:color w:val="000000"/>
                <w:sz w:val="22"/>
                <w:szCs w:val="22"/>
              </w:rPr>
            </w:pPr>
          </w:p>
        </w:tc>
        <w:tc>
          <w:tcPr>
            <w:tcW w:w="988" w:type="pct"/>
            <w:noWrap/>
            <w:hideMark/>
          </w:tcPr>
          <w:p w14:paraId="5F32F84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16CBFFF" w14:textId="77777777" w:rsidR="00DD2F66" w:rsidRPr="00DD2F66" w:rsidRDefault="00DD2F66" w:rsidP="00DD2F66">
            <w:pPr>
              <w:jc w:val="left"/>
              <w:rPr>
                <w:color w:val="000000"/>
                <w:sz w:val="22"/>
                <w:szCs w:val="22"/>
              </w:rPr>
            </w:pPr>
          </w:p>
        </w:tc>
      </w:tr>
      <w:tr w:rsidR="00DD2F66" w:rsidRPr="00DD2F66" w14:paraId="6D218BC0" w14:textId="77777777" w:rsidTr="00DD2F66">
        <w:tblPrEx>
          <w:jc w:val="left"/>
          <w:tblCellMar>
            <w:right w:w="108" w:type="dxa"/>
          </w:tblCellMar>
        </w:tblPrEx>
        <w:tc>
          <w:tcPr>
            <w:tcW w:w="277" w:type="pct"/>
            <w:noWrap/>
            <w:hideMark/>
          </w:tcPr>
          <w:p w14:paraId="39E6BBB1" w14:textId="77777777" w:rsidR="00DD2F66" w:rsidRPr="00DD2F66" w:rsidRDefault="00DD2F66" w:rsidP="00DD2F66">
            <w:pPr>
              <w:jc w:val="right"/>
              <w:rPr>
                <w:color w:val="000000"/>
                <w:sz w:val="22"/>
                <w:szCs w:val="22"/>
              </w:rPr>
            </w:pPr>
            <w:r w:rsidRPr="00DD2F66">
              <w:rPr>
                <w:color w:val="000000"/>
                <w:sz w:val="22"/>
                <w:szCs w:val="22"/>
              </w:rPr>
              <w:t>153</w:t>
            </w:r>
          </w:p>
        </w:tc>
        <w:tc>
          <w:tcPr>
            <w:tcW w:w="700" w:type="pct"/>
            <w:noWrap/>
            <w:hideMark/>
          </w:tcPr>
          <w:p w14:paraId="63BB3F2E" w14:textId="77777777" w:rsidR="00DD2F66" w:rsidRPr="00DD2F66" w:rsidRDefault="00DD2F66" w:rsidP="00DD2F66">
            <w:pPr>
              <w:jc w:val="left"/>
              <w:rPr>
                <w:color w:val="000000"/>
                <w:sz w:val="22"/>
                <w:szCs w:val="22"/>
              </w:rPr>
            </w:pPr>
            <w:r w:rsidRPr="00DD2F66">
              <w:rPr>
                <w:color w:val="000000"/>
                <w:sz w:val="22"/>
                <w:szCs w:val="22"/>
              </w:rPr>
              <w:t>54:30:023605:106</w:t>
            </w:r>
          </w:p>
        </w:tc>
        <w:tc>
          <w:tcPr>
            <w:tcW w:w="371" w:type="pct"/>
            <w:noWrap/>
            <w:hideMark/>
          </w:tcPr>
          <w:p w14:paraId="2173A54C"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6C99296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AD72C1D" w14:textId="77777777" w:rsidR="00DD2F66" w:rsidRPr="00DD2F66" w:rsidRDefault="00DD2F66" w:rsidP="00DD2F66">
            <w:pPr>
              <w:jc w:val="left"/>
              <w:rPr>
                <w:color w:val="000000"/>
                <w:sz w:val="22"/>
                <w:szCs w:val="22"/>
              </w:rPr>
            </w:pPr>
          </w:p>
        </w:tc>
        <w:tc>
          <w:tcPr>
            <w:tcW w:w="988" w:type="pct"/>
            <w:noWrap/>
            <w:hideMark/>
          </w:tcPr>
          <w:p w14:paraId="3BC4359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147DE21" w14:textId="77777777" w:rsidR="00DD2F66" w:rsidRPr="00DD2F66" w:rsidRDefault="00DD2F66" w:rsidP="00DD2F66">
            <w:pPr>
              <w:jc w:val="left"/>
              <w:rPr>
                <w:color w:val="000000"/>
                <w:sz w:val="22"/>
                <w:szCs w:val="22"/>
              </w:rPr>
            </w:pPr>
          </w:p>
        </w:tc>
      </w:tr>
      <w:tr w:rsidR="00DD2F66" w:rsidRPr="00DD2F66" w14:paraId="3A853DE1" w14:textId="77777777" w:rsidTr="00DD2F66">
        <w:tblPrEx>
          <w:jc w:val="left"/>
          <w:tblCellMar>
            <w:right w:w="108" w:type="dxa"/>
          </w:tblCellMar>
        </w:tblPrEx>
        <w:tc>
          <w:tcPr>
            <w:tcW w:w="277" w:type="pct"/>
            <w:noWrap/>
            <w:hideMark/>
          </w:tcPr>
          <w:p w14:paraId="3AFB3704" w14:textId="77777777" w:rsidR="00DD2F66" w:rsidRPr="00DD2F66" w:rsidRDefault="00DD2F66" w:rsidP="00DD2F66">
            <w:pPr>
              <w:jc w:val="right"/>
              <w:rPr>
                <w:color w:val="000000"/>
                <w:sz w:val="22"/>
                <w:szCs w:val="22"/>
              </w:rPr>
            </w:pPr>
            <w:r w:rsidRPr="00DD2F66">
              <w:rPr>
                <w:color w:val="000000"/>
                <w:sz w:val="22"/>
                <w:szCs w:val="22"/>
              </w:rPr>
              <w:lastRenderedPageBreak/>
              <w:t>154</w:t>
            </w:r>
          </w:p>
        </w:tc>
        <w:tc>
          <w:tcPr>
            <w:tcW w:w="700" w:type="pct"/>
            <w:noWrap/>
            <w:hideMark/>
          </w:tcPr>
          <w:p w14:paraId="527A6E71" w14:textId="77777777" w:rsidR="00DD2F66" w:rsidRPr="00DD2F66" w:rsidRDefault="00DD2F66" w:rsidP="00DD2F66">
            <w:pPr>
              <w:jc w:val="left"/>
              <w:rPr>
                <w:color w:val="000000"/>
                <w:sz w:val="22"/>
                <w:szCs w:val="22"/>
              </w:rPr>
            </w:pPr>
            <w:r w:rsidRPr="00DD2F66">
              <w:rPr>
                <w:color w:val="000000"/>
                <w:sz w:val="22"/>
                <w:szCs w:val="22"/>
              </w:rPr>
              <w:t>54:30:023605:107</w:t>
            </w:r>
          </w:p>
        </w:tc>
        <w:tc>
          <w:tcPr>
            <w:tcW w:w="371" w:type="pct"/>
            <w:noWrap/>
            <w:hideMark/>
          </w:tcPr>
          <w:p w14:paraId="3DEBC4A9"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18E4588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B259B79" w14:textId="77777777" w:rsidR="00DD2F66" w:rsidRPr="00DD2F66" w:rsidRDefault="00DD2F66" w:rsidP="00DD2F66">
            <w:pPr>
              <w:jc w:val="left"/>
              <w:rPr>
                <w:color w:val="000000"/>
                <w:sz w:val="22"/>
                <w:szCs w:val="22"/>
              </w:rPr>
            </w:pPr>
            <w:r w:rsidRPr="00DD2F66">
              <w:rPr>
                <w:color w:val="000000"/>
                <w:sz w:val="22"/>
                <w:szCs w:val="22"/>
              </w:rPr>
              <w:t>Для использования и размещения по назначению объектов энергетики</w:t>
            </w:r>
          </w:p>
        </w:tc>
        <w:tc>
          <w:tcPr>
            <w:tcW w:w="988" w:type="pct"/>
            <w:noWrap/>
            <w:hideMark/>
          </w:tcPr>
          <w:p w14:paraId="3CCA35A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79AA41" w14:textId="77777777" w:rsidR="00DD2F66" w:rsidRPr="00DD2F66" w:rsidRDefault="00DD2F66" w:rsidP="00DD2F66">
            <w:pPr>
              <w:jc w:val="left"/>
              <w:rPr>
                <w:color w:val="000000"/>
                <w:sz w:val="22"/>
                <w:szCs w:val="22"/>
              </w:rPr>
            </w:pPr>
            <w:r w:rsidRPr="00DD2F66">
              <w:rPr>
                <w:color w:val="000000"/>
                <w:sz w:val="22"/>
                <w:szCs w:val="22"/>
              </w:rPr>
              <w:t>Для использования и размещения по назначению объектов энергетики</w:t>
            </w:r>
          </w:p>
        </w:tc>
      </w:tr>
      <w:tr w:rsidR="00DD2F66" w:rsidRPr="00DD2F66" w14:paraId="5F2B90C6" w14:textId="77777777" w:rsidTr="00DD2F66">
        <w:tblPrEx>
          <w:jc w:val="left"/>
          <w:tblCellMar>
            <w:right w:w="108" w:type="dxa"/>
          </w:tblCellMar>
        </w:tblPrEx>
        <w:tc>
          <w:tcPr>
            <w:tcW w:w="277" w:type="pct"/>
            <w:noWrap/>
            <w:hideMark/>
          </w:tcPr>
          <w:p w14:paraId="24A3B868" w14:textId="77777777" w:rsidR="00DD2F66" w:rsidRPr="00DD2F66" w:rsidRDefault="00DD2F66" w:rsidP="00DD2F66">
            <w:pPr>
              <w:jc w:val="right"/>
              <w:rPr>
                <w:color w:val="000000"/>
                <w:sz w:val="22"/>
                <w:szCs w:val="22"/>
              </w:rPr>
            </w:pPr>
            <w:r w:rsidRPr="00DD2F66">
              <w:rPr>
                <w:color w:val="000000"/>
                <w:sz w:val="22"/>
                <w:szCs w:val="22"/>
              </w:rPr>
              <w:t>155</w:t>
            </w:r>
          </w:p>
        </w:tc>
        <w:tc>
          <w:tcPr>
            <w:tcW w:w="700" w:type="pct"/>
            <w:noWrap/>
            <w:hideMark/>
          </w:tcPr>
          <w:p w14:paraId="37E63530" w14:textId="77777777" w:rsidR="00DD2F66" w:rsidRPr="00DD2F66" w:rsidRDefault="00DD2F66" w:rsidP="00DD2F66">
            <w:pPr>
              <w:jc w:val="left"/>
              <w:rPr>
                <w:color w:val="000000"/>
                <w:sz w:val="22"/>
                <w:szCs w:val="22"/>
              </w:rPr>
            </w:pPr>
            <w:r w:rsidRPr="00DD2F66">
              <w:rPr>
                <w:color w:val="000000"/>
                <w:sz w:val="22"/>
                <w:szCs w:val="22"/>
              </w:rPr>
              <w:t>54:30:023605:108</w:t>
            </w:r>
          </w:p>
        </w:tc>
        <w:tc>
          <w:tcPr>
            <w:tcW w:w="371" w:type="pct"/>
            <w:noWrap/>
            <w:hideMark/>
          </w:tcPr>
          <w:p w14:paraId="15935040" w14:textId="77777777" w:rsidR="00DD2F66" w:rsidRPr="00DD2F66" w:rsidRDefault="00DD2F66" w:rsidP="00DD2F66">
            <w:pPr>
              <w:jc w:val="left"/>
              <w:rPr>
                <w:color w:val="000000"/>
                <w:sz w:val="22"/>
                <w:szCs w:val="22"/>
              </w:rPr>
            </w:pPr>
            <w:r w:rsidRPr="00DD2F66">
              <w:rPr>
                <w:color w:val="000000"/>
                <w:sz w:val="22"/>
                <w:szCs w:val="22"/>
              </w:rPr>
              <w:t>447.00</w:t>
            </w:r>
          </w:p>
        </w:tc>
        <w:tc>
          <w:tcPr>
            <w:tcW w:w="905" w:type="pct"/>
            <w:noWrap/>
            <w:hideMark/>
          </w:tcPr>
          <w:p w14:paraId="4F7A6A9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58C7D4"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c>
          <w:tcPr>
            <w:tcW w:w="988" w:type="pct"/>
            <w:noWrap/>
            <w:hideMark/>
          </w:tcPr>
          <w:p w14:paraId="36F6CBB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F2BC38"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r>
      <w:tr w:rsidR="00DD2F66" w:rsidRPr="00DD2F66" w14:paraId="2396A266" w14:textId="77777777" w:rsidTr="00DD2F66">
        <w:tblPrEx>
          <w:jc w:val="left"/>
          <w:tblCellMar>
            <w:right w:w="108" w:type="dxa"/>
          </w:tblCellMar>
        </w:tblPrEx>
        <w:tc>
          <w:tcPr>
            <w:tcW w:w="277" w:type="pct"/>
            <w:noWrap/>
            <w:hideMark/>
          </w:tcPr>
          <w:p w14:paraId="255DF35E" w14:textId="77777777" w:rsidR="00DD2F66" w:rsidRPr="00DD2F66" w:rsidRDefault="00DD2F66" w:rsidP="00DD2F66">
            <w:pPr>
              <w:jc w:val="right"/>
              <w:rPr>
                <w:color w:val="000000"/>
                <w:sz w:val="22"/>
                <w:szCs w:val="22"/>
              </w:rPr>
            </w:pPr>
            <w:r w:rsidRPr="00DD2F66">
              <w:rPr>
                <w:color w:val="000000"/>
                <w:sz w:val="22"/>
                <w:szCs w:val="22"/>
              </w:rPr>
              <w:t>156</w:t>
            </w:r>
          </w:p>
        </w:tc>
        <w:tc>
          <w:tcPr>
            <w:tcW w:w="700" w:type="pct"/>
            <w:noWrap/>
            <w:hideMark/>
          </w:tcPr>
          <w:p w14:paraId="204E2528" w14:textId="77777777" w:rsidR="00DD2F66" w:rsidRPr="00DD2F66" w:rsidRDefault="00DD2F66" w:rsidP="00DD2F66">
            <w:pPr>
              <w:jc w:val="left"/>
              <w:rPr>
                <w:color w:val="000000"/>
                <w:sz w:val="22"/>
                <w:szCs w:val="22"/>
              </w:rPr>
            </w:pPr>
            <w:r w:rsidRPr="00DD2F66">
              <w:rPr>
                <w:color w:val="000000"/>
                <w:sz w:val="22"/>
                <w:szCs w:val="22"/>
              </w:rPr>
              <w:t>54:30:023605:11</w:t>
            </w:r>
          </w:p>
        </w:tc>
        <w:tc>
          <w:tcPr>
            <w:tcW w:w="371" w:type="pct"/>
            <w:noWrap/>
            <w:hideMark/>
          </w:tcPr>
          <w:p w14:paraId="70F4385C" w14:textId="77777777" w:rsidR="00DD2F66" w:rsidRPr="00DD2F66" w:rsidRDefault="00DD2F66" w:rsidP="00DD2F66">
            <w:pPr>
              <w:jc w:val="left"/>
              <w:rPr>
                <w:color w:val="000000"/>
                <w:sz w:val="22"/>
                <w:szCs w:val="22"/>
              </w:rPr>
            </w:pPr>
            <w:r w:rsidRPr="00DD2F66">
              <w:rPr>
                <w:color w:val="000000"/>
                <w:sz w:val="22"/>
                <w:szCs w:val="22"/>
              </w:rPr>
              <w:t>2844.00</w:t>
            </w:r>
          </w:p>
        </w:tc>
        <w:tc>
          <w:tcPr>
            <w:tcW w:w="905" w:type="pct"/>
            <w:noWrap/>
            <w:hideMark/>
          </w:tcPr>
          <w:p w14:paraId="6423108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03E665C"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c>
          <w:tcPr>
            <w:tcW w:w="988" w:type="pct"/>
            <w:noWrap/>
            <w:hideMark/>
          </w:tcPr>
          <w:p w14:paraId="64E9A44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250DF62"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r>
      <w:tr w:rsidR="00DD2F66" w:rsidRPr="00DD2F66" w14:paraId="3AD47241" w14:textId="77777777" w:rsidTr="00DD2F66">
        <w:tblPrEx>
          <w:jc w:val="left"/>
          <w:tblCellMar>
            <w:right w:w="108" w:type="dxa"/>
          </w:tblCellMar>
        </w:tblPrEx>
        <w:tc>
          <w:tcPr>
            <w:tcW w:w="277" w:type="pct"/>
            <w:noWrap/>
            <w:hideMark/>
          </w:tcPr>
          <w:p w14:paraId="64E0D6D4" w14:textId="77777777" w:rsidR="00DD2F66" w:rsidRPr="00DD2F66" w:rsidRDefault="00DD2F66" w:rsidP="00DD2F66">
            <w:pPr>
              <w:jc w:val="right"/>
              <w:rPr>
                <w:color w:val="000000"/>
                <w:sz w:val="22"/>
                <w:szCs w:val="22"/>
              </w:rPr>
            </w:pPr>
            <w:r w:rsidRPr="00DD2F66">
              <w:rPr>
                <w:color w:val="000000"/>
                <w:sz w:val="22"/>
                <w:szCs w:val="22"/>
              </w:rPr>
              <w:t>157</w:t>
            </w:r>
          </w:p>
        </w:tc>
        <w:tc>
          <w:tcPr>
            <w:tcW w:w="700" w:type="pct"/>
            <w:noWrap/>
            <w:hideMark/>
          </w:tcPr>
          <w:p w14:paraId="209E7090" w14:textId="77777777" w:rsidR="00DD2F66" w:rsidRPr="00DD2F66" w:rsidRDefault="00DD2F66" w:rsidP="00DD2F66">
            <w:pPr>
              <w:jc w:val="left"/>
              <w:rPr>
                <w:color w:val="000000"/>
                <w:sz w:val="22"/>
                <w:szCs w:val="22"/>
              </w:rPr>
            </w:pPr>
            <w:r w:rsidRPr="00DD2F66">
              <w:rPr>
                <w:color w:val="000000"/>
                <w:sz w:val="22"/>
                <w:szCs w:val="22"/>
              </w:rPr>
              <w:t>54:30:023605:110</w:t>
            </w:r>
          </w:p>
        </w:tc>
        <w:tc>
          <w:tcPr>
            <w:tcW w:w="371" w:type="pct"/>
            <w:noWrap/>
            <w:hideMark/>
          </w:tcPr>
          <w:p w14:paraId="79510D37" w14:textId="77777777" w:rsidR="00DD2F66" w:rsidRPr="00DD2F66" w:rsidRDefault="00DD2F66" w:rsidP="00DD2F66">
            <w:pPr>
              <w:jc w:val="left"/>
              <w:rPr>
                <w:color w:val="000000"/>
                <w:sz w:val="22"/>
                <w:szCs w:val="22"/>
              </w:rPr>
            </w:pPr>
            <w:r w:rsidRPr="00DD2F66">
              <w:rPr>
                <w:color w:val="000000"/>
                <w:sz w:val="22"/>
                <w:szCs w:val="22"/>
              </w:rPr>
              <w:t>719.00</w:t>
            </w:r>
          </w:p>
        </w:tc>
        <w:tc>
          <w:tcPr>
            <w:tcW w:w="905" w:type="pct"/>
            <w:noWrap/>
            <w:hideMark/>
          </w:tcPr>
          <w:p w14:paraId="3574ED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1B78934"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c>
          <w:tcPr>
            <w:tcW w:w="988" w:type="pct"/>
            <w:noWrap/>
            <w:hideMark/>
          </w:tcPr>
          <w:p w14:paraId="59177C8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5117C24"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r>
      <w:tr w:rsidR="00DD2F66" w:rsidRPr="00DD2F66" w14:paraId="76DCB45B" w14:textId="77777777" w:rsidTr="00DD2F66">
        <w:tblPrEx>
          <w:jc w:val="left"/>
          <w:tblCellMar>
            <w:right w:w="108" w:type="dxa"/>
          </w:tblCellMar>
        </w:tblPrEx>
        <w:tc>
          <w:tcPr>
            <w:tcW w:w="277" w:type="pct"/>
            <w:noWrap/>
            <w:hideMark/>
          </w:tcPr>
          <w:p w14:paraId="03300727" w14:textId="77777777" w:rsidR="00DD2F66" w:rsidRPr="00DD2F66" w:rsidRDefault="00DD2F66" w:rsidP="00DD2F66">
            <w:pPr>
              <w:jc w:val="right"/>
              <w:rPr>
                <w:color w:val="000000"/>
                <w:sz w:val="22"/>
                <w:szCs w:val="22"/>
              </w:rPr>
            </w:pPr>
            <w:r w:rsidRPr="00DD2F66">
              <w:rPr>
                <w:color w:val="000000"/>
                <w:sz w:val="22"/>
                <w:szCs w:val="22"/>
              </w:rPr>
              <w:t>158</w:t>
            </w:r>
          </w:p>
        </w:tc>
        <w:tc>
          <w:tcPr>
            <w:tcW w:w="700" w:type="pct"/>
            <w:noWrap/>
            <w:hideMark/>
          </w:tcPr>
          <w:p w14:paraId="648F06FB" w14:textId="77777777" w:rsidR="00DD2F66" w:rsidRPr="00DD2F66" w:rsidRDefault="00DD2F66" w:rsidP="00DD2F66">
            <w:pPr>
              <w:jc w:val="left"/>
              <w:rPr>
                <w:color w:val="000000"/>
                <w:sz w:val="22"/>
                <w:szCs w:val="22"/>
              </w:rPr>
            </w:pPr>
            <w:r w:rsidRPr="00DD2F66">
              <w:rPr>
                <w:color w:val="000000"/>
                <w:sz w:val="22"/>
                <w:szCs w:val="22"/>
              </w:rPr>
              <w:t>54:30:023605:12</w:t>
            </w:r>
          </w:p>
        </w:tc>
        <w:tc>
          <w:tcPr>
            <w:tcW w:w="371" w:type="pct"/>
            <w:noWrap/>
            <w:hideMark/>
          </w:tcPr>
          <w:p w14:paraId="5E0BC4A5" w14:textId="77777777" w:rsidR="00DD2F66" w:rsidRPr="00DD2F66" w:rsidRDefault="00DD2F66" w:rsidP="00DD2F66">
            <w:pPr>
              <w:jc w:val="left"/>
              <w:rPr>
                <w:color w:val="000000"/>
                <w:sz w:val="22"/>
                <w:szCs w:val="22"/>
              </w:rPr>
            </w:pPr>
            <w:r w:rsidRPr="00DD2F66">
              <w:rPr>
                <w:color w:val="000000"/>
                <w:sz w:val="22"/>
                <w:szCs w:val="22"/>
              </w:rPr>
              <w:t>2200.00</w:t>
            </w:r>
          </w:p>
        </w:tc>
        <w:tc>
          <w:tcPr>
            <w:tcW w:w="905" w:type="pct"/>
            <w:noWrap/>
            <w:hideMark/>
          </w:tcPr>
          <w:p w14:paraId="0483C9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ECD92B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F8356B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CA2A69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DDAD507" w14:textId="77777777" w:rsidTr="00DD2F66">
        <w:tblPrEx>
          <w:jc w:val="left"/>
          <w:tblCellMar>
            <w:right w:w="108" w:type="dxa"/>
          </w:tblCellMar>
        </w:tblPrEx>
        <w:tc>
          <w:tcPr>
            <w:tcW w:w="277" w:type="pct"/>
            <w:noWrap/>
            <w:hideMark/>
          </w:tcPr>
          <w:p w14:paraId="0C00034B" w14:textId="77777777" w:rsidR="00DD2F66" w:rsidRPr="00DD2F66" w:rsidRDefault="00DD2F66" w:rsidP="00DD2F66">
            <w:pPr>
              <w:jc w:val="right"/>
              <w:rPr>
                <w:color w:val="000000"/>
                <w:sz w:val="22"/>
                <w:szCs w:val="22"/>
              </w:rPr>
            </w:pPr>
            <w:r w:rsidRPr="00DD2F66">
              <w:rPr>
                <w:color w:val="000000"/>
                <w:sz w:val="22"/>
                <w:szCs w:val="22"/>
              </w:rPr>
              <w:t>159</w:t>
            </w:r>
          </w:p>
        </w:tc>
        <w:tc>
          <w:tcPr>
            <w:tcW w:w="700" w:type="pct"/>
            <w:noWrap/>
            <w:hideMark/>
          </w:tcPr>
          <w:p w14:paraId="778B0E03" w14:textId="77777777" w:rsidR="00DD2F66" w:rsidRPr="00DD2F66" w:rsidRDefault="00DD2F66" w:rsidP="00DD2F66">
            <w:pPr>
              <w:jc w:val="left"/>
              <w:rPr>
                <w:color w:val="000000"/>
                <w:sz w:val="22"/>
                <w:szCs w:val="22"/>
              </w:rPr>
            </w:pPr>
            <w:r w:rsidRPr="00DD2F66">
              <w:rPr>
                <w:color w:val="000000"/>
                <w:sz w:val="22"/>
                <w:szCs w:val="22"/>
              </w:rPr>
              <w:t>54:30:023605:175</w:t>
            </w:r>
          </w:p>
        </w:tc>
        <w:tc>
          <w:tcPr>
            <w:tcW w:w="371" w:type="pct"/>
            <w:noWrap/>
            <w:hideMark/>
          </w:tcPr>
          <w:p w14:paraId="2CA58B04" w14:textId="77777777" w:rsidR="00DD2F66" w:rsidRPr="00DD2F66" w:rsidRDefault="00DD2F66" w:rsidP="00DD2F66">
            <w:pPr>
              <w:jc w:val="left"/>
              <w:rPr>
                <w:color w:val="000000"/>
                <w:sz w:val="22"/>
                <w:szCs w:val="22"/>
              </w:rPr>
            </w:pPr>
            <w:r w:rsidRPr="00DD2F66">
              <w:rPr>
                <w:color w:val="000000"/>
                <w:sz w:val="22"/>
                <w:szCs w:val="22"/>
              </w:rPr>
              <w:t>2156.00</w:t>
            </w:r>
          </w:p>
        </w:tc>
        <w:tc>
          <w:tcPr>
            <w:tcW w:w="905" w:type="pct"/>
            <w:noWrap/>
            <w:hideMark/>
          </w:tcPr>
          <w:p w14:paraId="65D2F1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877FAFC"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КДЦ</w:t>
            </w:r>
          </w:p>
        </w:tc>
        <w:tc>
          <w:tcPr>
            <w:tcW w:w="988" w:type="pct"/>
            <w:noWrap/>
            <w:hideMark/>
          </w:tcPr>
          <w:p w14:paraId="5DE48A8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3A28BD3"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КДЦ</w:t>
            </w:r>
          </w:p>
        </w:tc>
      </w:tr>
      <w:tr w:rsidR="00DD2F66" w:rsidRPr="00DD2F66" w14:paraId="0B73CFAB" w14:textId="77777777" w:rsidTr="00DD2F66">
        <w:tblPrEx>
          <w:jc w:val="left"/>
          <w:tblCellMar>
            <w:right w:w="108" w:type="dxa"/>
          </w:tblCellMar>
        </w:tblPrEx>
        <w:tc>
          <w:tcPr>
            <w:tcW w:w="277" w:type="pct"/>
            <w:noWrap/>
            <w:hideMark/>
          </w:tcPr>
          <w:p w14:paraId="3F2B29F0" w14:textId="77777777" w:rsidR="00DD2F66" w:rsidRPr="00DD2F66" w:rsidRDefault="00DD2F66" w:rsidP="00DD2F66">
            <w:pPr>
              <w:jc w:val="right"/>
              <w:rPr>
                <w:color w:val="000000"/>
                <w:sz w:val="22"/>
                <w:szCs w:val="22"/>
              </w:rPr>
            </w:pPr>
            <w:r w:rsidRPr="00DD2F66">
              <w:rPr>
                <w:color w:val="000000"/>
                <w:sz w:val="22"/>
                <w:szCs w:val="22"/>
              </w:rPr>
              <w:t>160</w:t>
            </w:r>
          </w:p>
        </w:tc>
        <w:tc>
          <w:tcPr>
            <w:tcW w:w="700" w:type="pct"/>
            <w:noWrap/>
            <w:hideMark/>
          </w:tcPr>
          <w:p w14:paraId="75F49F18" w14:textId="77777777" w:rsidR="00DD2F66" w:rsidRPr="00DD2F66" w:rsidRDefault="00DD2F66" w:rsidP="00DD2F66">
            <w:pPr>
              <w:jc w:val="left"/>
              <w:rPr>
                <w:color w:val="000000"/>
                <w:sz w:val="22"/>
                <w:szCs w:val="22"/>
              </w:rPr>
            </w:pPr>
            <w:r w:rsidRPr="00DD2F66">
              <w:rPr>
                <w:color w:val="000000"/>
                <w:sz w:val="22"/>
                <w:szCs w:val="22"/>
              </w:rPr>
              <w:t>54:30:023605:184</w:t>
            </w:r>
          </w:p>
        </w:tc>
        <w:tc>
          <w:tcPr>
            <w:tcW w:w="371" w:type="pct"/>
            <w:noWrap/>
            <w:hideMark/>
          </w:tcPr>
          <w:p w14:paraId="448863CA" w14:textId="77777777" w:rsidR="00DD2F66" w:rsidRPr="00DD2F66" w:rsidRDefault="00DD2F66" w:rsidP="00DD2F66">
            <w:pPr>
              <w:jc w:val="left"/>
              <w:rPr>
                <w:color w:val="000000"/>
                <w:sz w:val="22"/>
                <w:szCs w:val="22"/>
              </w:rPr>
            </w:pPr>
            <w:r w:rsidRPr="00DD2F66">
              <w:rPr>
                <w:color w:val="000000"/>
                <w:sz w:val="22"/>
                <w:szCs w:val="22"/>
              </w:rPr>
              <w:t>252.00</w:t>
            </w:r>
          </w:p>
        </w:tc>
        <w:tc>
          <w:tcPr>
            <w:tcW w:w="905" w:type="pct"/>
            <w:noWrap/>
            <w:hideMark/>
          </w:tcPr>
          <w:p w14:paraId="3F6910D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CB763B1"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c>
          <w:tcPr>
            <w:tcW w:w="988" w:type="pct"/>
            <w:noWrap/>
            <w:hideMark/>
          </w:tcPr>
          <w:p w14:paraId="62784C8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1BA41D"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r>
      <w:tr w:rsidR="00DD2F66" w:rsidRPr="00DD2F66" w14:paraId="7E0118A2" w14:textId="77777777" w:rsidTr="00DD2F66">
        <w:tblPrEx>
          <w:jc w:val="left"/>
          <w:tblCellMar>
            <w:right w:w="108" w:type="dxa"/>
          </w:tblCellMar>
        </w:tblPrEx>
        <w:tc>
          <w:tcPr>
            <w:tcW w:w="277" w:type="pct"/>
            <w:noWrap/>
            <w:hideMark/>
          </w:tcPr>
          <w:p w14:paraId="74F29282" w14:textId="77777777" w:rsidR="00DD2F66" w:rsidRPr="00DD2F66" w:rsidRDefault="00DD2F66" w:rsidP="00DD2F66">
            <w:pPr>
              <w:jc w:val="right"/>
              <w:rPr>
                <w:color w:val="000000"/>
                <w:sz w:val="22"/>
                <w:szCs w:val="22"/>
              </w:rPr>
            </w:pPr>
            <w:r w:rsidRPr="00DD2F66">
              <w:rPr>
                <w:color w:val="000000"/>
                <w:sz w:val="22"/>
                <w:szCs w:val="22"/>
              </w:rPr>
              <w:t>161</w:t>
            </w:r>
          </w:p>
        </w:tc>
        <w:tc>
          <w:tcPr>
            <w:tcW w:w="700" w:type="pct"/>
            <w:noWrap/>
            <w:hideMark/>
          </w:tcPr>
          <w:p w14:paraId="18EB78B2" w14:textId="77777777" w:rsidR="00DD2F66" w:rsidRPr="00DD2F66" w:rsidRDefault="00DD2F66" w:rsidP="00DD2F66">
            <w:pPr>
              <w:jc w:val="left"/>
              <w:rPr>
                <w:color w:val="000000"/>
                <w:sz w:val="22"/>
                <w:szCs w:val="22"/>
              </w:rPr>
            </w:pPr>
            <w:r w:rsidRPr="00DD2F66">
              <w:rPr>
                <w:color w:val="000000"/>
                <w:sz w:val="22"/>
                <w:szCs w:val="22"/>
              </w:rPr>
              <w:t>54:30:023605:2</w:t>
            </w:r>
          </w:p>
        </w:tc>
        <w:tc>
          <w:tcPr>
            <w:tcW w:w="371" w:type="pct"/>
            <w:noWrap/>
            <w:hideMark/>
          </w:tcPr>
          <w:p w14:paraId="1C81F4B2" w14:textId="77777777" w:rsidR="00DD2F66" w:rsidRPr="00DD2F66" w:rsidRDefault="00DD2F66" w:rsidP="00DD2F66">
            <w:pPr>
              <w:jc w:val="left"/>
              <w:rPr>
                <w:color w:val="000000"/>
                <w:sz w:val="22"/>
                <w:szCs w:val="22"/>
              </w:rPr>
            </w:pPr>
            <w:r w:rsidRPr="00DD2F66">
              <w:rPr>
                <w:color w:val="000000"/>
                <w:sz w:val="22"/>
                <w:szCs w:val="22"/>
              </w:rPr>
              <w:t>1615.00</w:t>
            </w:r>
          </w:p>
        </w:tc>
        <w:tc>
          <w:tcPr>
            <w:tcW w:w="905" w:type="pct"/>
            <w:noWrap/>
            <w:hideMark/>
          </w:tcPr>
          <w:p w14:paraId="409514B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247EE2C"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c>
          <w:tcPr>
            <w:tcW w:w="988" w:type="pct"/>
            <w:noWrap/>
            <w:hideMark/>
          </w:tcPr>
          <w:p w14:paraId="0C88CAF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6DFAD1D" w14:textId="77777777" w:rsidR="00DD2F66" w:rsidRPr="00DD2F66" w:rsidRDefault="00DD2F66" w:rsidP="00DD2F66">
            <w:pPr>
              <w:jc w:val="left"/>
              <w:rPr>
                <w:color w:val="000000"/>
                <w:sz w:val="22"/>
                <w:szCs w:val="22"/>
              </w:rPr>
            </w:pPr>
            <w:r w:rsidRPr="00DD2F66">
              <w:rPr>
                <w:color w:val="000000"/>
                <w:sz w:val="22"/>
                <w:szCs w:val="22"/>
              </w:rPr>
              <w:t>Для обслуживания многоквартирного жилого дома</w:t>
            </w:r>
          </w:p>
        </w:tc>
      </w:tr>
      <w:tr w:rsidR="00DD2F66" w:rsidRPr="00DD2F66" w14:paraId="75FE6E0A" w14:textId="77777777" w:rsidTr="00DD2F66">
        <w:tblPrEx>
          <w:jc w:val="left"/>
          <w:tblCellMar>
            <w:right w:w="108" w:type="dxa"/>
          </w:tblCellMar>
        </w:tblPrEx>
        <w:tc>
          <w:tcPr>
            <w:tcW w:w="277" w:type="pct"/>
            <w:noWrap/>
            <w:hideMark/>
          </w:tcPr>
          <w:p w14:paraId="0B1AFCA9" w14:textId="77777777" w:rsidR="00DD2F66" w:rsidRPr="00DD2F66" w:rsidRDefault="00DD2F66" w:rsidP="00DD2F66">
            <w:pPr>
              <w:jc w:val="right"/>
              <w:rPr>
                <w:color w:val="000000"/>
                <w:sz w:val="22"/>
                <w:szCs w:val="22"/>
              </w:rPr>
            </w:pPr>
            <w:r w:rsidRPr="00DD2F66">
              <w:rPr>
                <w:color w:val="000000"/>
                <w:sz w:val="22"/>
                <w:szCs w:val="22"/>
              </w:rPr>
              <w:t>162</w:t>
            </w:r>
          </w:p>
        </w:tc>
        <w:tc>
          <w:tcPr>
            <w:tcW w:w="700" w:type="pct"/>
            <w:noWrap/>
            <w:hideMark/>
          </w:tcPr>
          <w:p w14:paraId="255B91F9" w14:textId="77777777" w:rsidR="00DD2F66" w:rsidRPr="00DD2F66" w:rsidRDefault="00DD2F66" w:rsidP="00DD2F66">
            <w:pPr>
              <w:jc w:val="left"/>
              <w:rPr>
                <w:color w:val="000000"/>
                <w:sz w:val="22"/>
                <w:szCs w:val="22"/>
              </w:rPr>
            </w:pPr>
            <w:r w:rsidRPr="00DD2F66">
              <w:rPr>
                <w:color w:val="000000"/>
                <w:sz w:val="22"/>
                <w:szCs w:val="22"/>
              </w:rPr>
              <w:t>54:30:023605:22</w:t>
            </w:r>
          </w:p>
        </w:tc>
        <w:tc>
          <w:tcPr>
            <w:tcW w:w="371" w:type="pct"/>
            <w:noWrap/>
            <w:hideMark/>
          </w:tcPr>
          <w:p w14:paraId="44FBC83C" w14:textId="77777777" w:rsidR="00DD2F66" w:rsidRPr="00DD2F66" w:rsidRDefault="00DD2F66" w:rsidP="00DD2F66">
            <w:pPr>
              <w:jc w:val="left"/>
              <w:rPr>
                <w:color w:val="000000"/>
                <w:sz w:val="22"/>
                <w:szCs w:val="22"/>
              </w:rPr>
            </w:pPr>
            <w:r w:rsidRPr="00DD2F66">
              <w:rPr>
                <w:color w:val="000000"/>
                <w:sz w:val="22"/>
                <w:szCs w:val="22"/>
              </w:rPr>
              <w:t>1367.00</w:t>
            </w:r>
          </w:p>
        </w:tc>
        <w:tc>
          <w:tcPr>
            <w:tcW w:w="905" w:type="pct"/>
            <w:noWrap/>
            <w:hideMark/>
          </w:tcPr>
          <w:p w14:paraId="0A3D8A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5EE8F8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C04D75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0C58EA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2564D30" w14:textId="77777777" w:rsidTr="00DD2F66">
        <w:tblPrEx>
          <w:jc w:val="left"/>
          <w:tblCellMar>
            <w:right w:w="108" w:type="dxa"/>
          </w:tblCellMar>
        </w:tblPrEx>
        <w:tc>
          <w:tcPr>
            <w:tcW w:w="277" w:type="pct"/>
            <w:noWrap/>
            <w:hideMark/>
          </w:tcPr>
          <w:p w14:paraId="3CD05983" w14:textId="77777777" w:rsidR="00DD2F66" w:rsidRPr="00DD2F66" w:rsidRDefault="00DD2F66" w:rsidP="00DD2F66">
            <w:pPr>
              <w:jc w:val="right"/>
              <w:rPr>
                <w:color w:val="000000"/>
                <w:sz w:val="22"/>
                <w:szCs w:val="22"/>
              </w:rPr>
            </w:pPr>
            <w:r w:rsidRPr="00DD2F66">
              <w:rPr>
                <w:color w:val="000000"/>
                <w:sz w:val="22"/>
                <w:szCs w:val="22"/>
              </w:rPr>
              <w:t>163</w:t>
            </w:r>
          </w:p>
        </w:tc>
        <w:tc>
          <w:tcPr>
            <w:tcW w:w="700" w:type="pct"/>
            <w:noWrap/>
            <w:hideMark/>
          </w:tcPr>
          <w:p w14:paraId="2006D560" w14:textId="77777777" w:rsidR="00DD2F66" w:rsidRPr="00DD2F66" w:rsidRDefault="00DD2F66" w:rsidP="00DD2F66">
            <w:pPr>
              <w:jc w:val="left"/>
              <w:rPr>
                <w:color w:val="000000"/>
                <w:sz w:val="22"/>
                <w:szCs w:val="22"/>
              </w:rPr>
            </w:pPr>
            <w:r w:rsidRPr="00DD2F66">
              <w:rPr>
                <w:color w:val="000000"/>
                <w:sz w:val="22"/>
                <w:szCs w:val="22"/>
              </w:rPr>
              <w:t>54:30:023605:224</w:t>
            </w:r>
          </w:p>
        </w:tc>
        <w:tc>
          <w:tcPr>
            <w:tcW w:w="371" w:type="pct"/>
            <w:noWrap/>
            <w:hideMark/>
          </w:tcPr>
          <w:p w14:paraId="41349519" w14:textId="77777777" w:rsidR="00DD2F66" w:rsidRPr="00DD2F66" w:rsidRDefault="00DD2F66" w:rsidP="00DD2F66">
            <w:pPr>
              <w:jc w:val="left"/>
              <w:rPr>
                <w:color w:val="000000"/>
                <w:sz w:val="22"/>
                <w:szCs w:val="22"/>
              </w:rPr>
            </w:pPr>
            <w:r w:rsidRPr="00DD2F66">
              <w:rPr>
                <w:color w:val="000000"/>
                <w:sz w:val="22"/>
                <w:szCs w:val="22"/>
              </w:rPr>
              <w:t>600.00</w:t>
            </w:r>
          </w:p>
        </w:tc>
        <w:tc>
          <w:tcPr>
            <w:tcW w:w="905" w:type="pct"/>
            <w:noWrap/>
            <w:hideMark/>
          </w:tcPr>
          <w:p w14:paraId="1948B60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57BEB22"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w:t>
            </w:r>
          </w:p>
        </w:tc>
        <w:tc>
          <w:tcPr>
            <w:tcW w:w="988" w:type="pct"/>
            <w:noWrap/>
            <w:hideMark/>
          </w:tcPr>
          <w:p w14:paraId="4DF840D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7DCF2AA"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w:t>
            </w:r>
          </w:p>
        </w:tc>
      </w:tr>
      <w:tr w:rsidR="00DD2F66" w:rsidRPr="00DD2F66" w14:paraId="27D4F5C4" w14:textId="77777777" w:rsidTr="00DD2F66">
        <w:tblPrEx>
          <w:jc w:val="left"/>
          <w:tblCellMar>
            <w:right w:w="108" w:type="dxa"/>
          </w:tblCellMar>
        </w:tblPrEx>
        <w:tc>
          <w:tcPr>
            <w:tcW w:w="277" w:type="pct"/>
            <w:noWrap/>
            <w:hideMark/>
          </w:tcPr>
          <w:p w14:paraId="43DBCD5B" w14:textId="77777777" w:rsidR="00DD2F66" w:rsidRPr="00DD2F66" w:rsidRDefault="00DD2F66" w:rsidP="00DD2F66">
            <w:pPr>
              <w:jc w:val="right"/>
              <w:rPr>
                <w:color w:val="000000"/>
                <w:sz w:val="22"/>
                <w:szCs w:val="22"/>
              </w:rPr>
            </w:pPr>
            <w:r w:rsidRPr="00DD2F66">
              <w:rPr>
                <w:color w:val="000000"/>
                <w:sz w:val="22"/>
                <w:szCs w:val="22"/>
              </w:rPr>
              <w:t>164</w:t>
            </w:r>
          </w:p>
        </w:tc>
        <w:tc>
          <w:tcPr>
            <w:tcW w:w="700" w:type="pct"/>
            <w:noWrap/>
            <w:hideMark/>
          </w:tcPr>
          <w:p w14:paraId="6261E843" w14:textId="77777777" w:rsidR="00DD2F66" w:rsidRPr="00DD2F66" w:rsidRDefault="00DD2F66" w:rsidP="00DD2F66">
            <w:pPr>
              <w:jc w:val="left"/>
              <w:rPr>
                <w:color w:val="000000"/>
                <w:sz w:val="22"/>
                <w:szCs w:val="22"/>
              </w:rPr>
            </w:pPr>
            <w:r w:rsidRPr="00DD2F66">
              <w:rPr>
                <w:color w:val="000000"/>
                <w:sz w:val="22"/>
                <w:szCs w:val="22"/>
              </w:rPr>
              <w:t>54:30:023605:25</w:t>
            </w:r>
          </w:p>
        </w:tc>
        <w:tc>
          <w:tcPr>
            <w:tcW w:w="371" w:type="pct"/>
            <w:noWrap/>
            <w:hideMark/>
          </w:tcPr>
          <w:p w14:paraId="611838C4" w14:textId="77777777" w:rsidR="00DD2F66" w:rsidRPr="00DD2F66" w:rsidRDefault="00DD2F66" w:rsidP="00DD2F66">
            <w:pPr>
              <w:jc w:val="left"/>
              <w:rPr>
                <w:color w:val="000000"/>
                <w:sz w:val="22"/>
                <w:szCs w:val="22"/>
              </w:rPr>
            </w:pPr>
            <w:r w:rsidRPr="00DD2F66">
              <w:rPr>
                <w:color w:val="000000"/>
                <w:sz w:val="22"/>
                <w:szCs w:val="22"/>
              </w:rPr>
              <w:t>1294.00</w:t>
            </w:r>
          </w:p>
        </w:tc>
        <w:tc>
          <w:tcPr>
            <w:tcW w:w="905" w:type="pct"/>
            <w:noWrap/>
            <w:hideMark/>
          </w:tcPr>
          <w:p w14:paraId="79469CA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4F4B0A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A28AAA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527181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33B9C12" w14:textId="77777777" w:rsidTr="00DD2F66">
        <w:tblPrEx>
          <w:jc w:val="left"/>
          <w:tblCellMar>
            <w:right w:w="108" w:type="dxa"/>
          </w:tblCellMar>
        </w:tblPrEx>
        <w:tc>
          <w:tcPr>
            <w:tcW w:w="277" w:type="pct"/>
            <w:noWrap/>
            <w:hideMark/>
          </w:tcPr>
          <w:p w14:paraId="2FE522E4" w14:textId="77777777" w:rsidR="00DD2F66" w:rsidRPr="00DD2F66" w:rsidRDefault="00DD2F66" w:rsidP="00DD2F66">
            <w:pPr>
              <w:jc w:val="right"/>
              <w:rPr>
                <w:color w:val="000000"/>
                <w:sz w:val="22"/>
                <w:szCs w:val="22"/>
              </w:rPr>
            </w:pPr>
            <w:r w:rsidRPr="00DD2F66">
              <w:rPr>
                <w:color w:val="000000"/>
                <w:sz w:val="22"/>
                <w:szCs w:val="22"/>
              </w:rPr>
              <w:t>165</w:t>
            </w:r>
          </w:p>
        </w:tc>
        <w:tc>
          <w:tcPr>
            <w:tcW w:w="700" w:type="pct"/>
            <w:noWrap/>
            <w:hideMark/>
          </w:tcPr>
          <w:p w14:paraId="047851A2" w14:textId="77777777" w:rsidR="00DD2F66" w:rsidRPr="00DD2F66" w:rsidRDefault="00DD2F66" w:rsidP="00DD2F66">
            <w:pPr>
              <w:jc w:val="left"/>
              <w:rPr>
                <w:color w:val="000000"/>
                <w:sz w:val="22"/>
                <w:szCs w:val="22"/>
              </w:rPr>
            </w:pPr>
            <w:r w:rsidRPr="00DD2F66">
              <w:rPr>
                <w:color w:val="000000"/>
                <w:sz w:val="22"/>
                <w:szCs w:val="22"/>
              </w:rPr>
              <w:t>54:30:023605:30</w:t>
            </w:r>
          </w:p>
        </w:tc>
        <w:tc>
          <w:tcPr>
            <w:tcW w:w="371" w:type="pct"/>
            <w:noWrap/>
            <w:hideMark/>
          </w:tcPr>
          <w:p w14:paraId="16E06E4C" w14:textId="77777777" w:rsidR="00DD2F66" w:rsidRPr="00DD2F66" w:rsidRDefault="00DD2F66" w:rsidP="00DD2F66">
            <w:pPr>
              <w:jc w:val="left"/>
              <w:rPr>
                <w:color w:val="000000"/>
                <w:sz w:val="22"/>
                <w:szCs w:val="22"/>
              </w:rPr>
            </w:pPr>
            <w:r w:rsidRPr="00DD2F66">
              <w:rPr>
                <w:color w:val="000000"/>
                <w:sz w:val="22"/>
                <w:szCs w:val="22"/>
              </w:rPr>
              <w:t>1242.00</w:t>
            </w:r>
          </w:p>
        </w:tc>
        <w:tc>
          <w:tcPr>
            <w:tcW w:w="905" w:type="pct"/>
            <w:noWrap/>
            <w:hideMark/>
          </w:tcPr>
          <w:p w14:paraId="3AF4272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38F29A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663E031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409B39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B98EADF" w14:textId="77777777" w:rsidTr="00DD2F66">
        <w:tblPrEx>
          <w:jc w:val="left"/>
          <w:tblCellMar>
            <w:right w:w="108" w:type="dxa"/>
          </w:tblCellMar>
        </w:tblPrEx>
        <w:tc>
          <w:tcPr>
            <w:tcW w:w="277" w:type="pct"/>
            <w:noWrap/>
            <w:hideMark/>
          </w:tcPr>
          <w:p w14:paraId="10DF2DE4" w14:textId="77777777" w:rsidR="00DD2F66" w:rsidRPr="00DD2F66" w:rsidRDefault="00DD2F66" w:rsidP="00DD2F66">
            <w:pPr>
              <w:jc w:val="right"/>
              <w:rPr>
                <w:color w:val="000000"/>
                <w:sz w:val="22"/>
                <w:szCs w:val="22"/>
              </w:rPr>
            </w:pPr>
            <w:r w:rsidRPr="00DD2F66">
              <w:rPr>
                <w:color w:val="000000"/>
                <w:sz w:val="22"/>
                <w:szCs w:val="22"/>
              </w:rPr>
              <w:lastRenderedPageBreak/>
              <w:t>166</w:t>
            </w:r>
          </w:p>
        </w:tc>
        <w:tc>
          <w:tcPr>
            <w:tcW w:w="700" w:type="pct"/>
            <w:noWrap/>
            <w:hideMark/>
          </w:tcPr>
          <w:p w14:paraId="5CF04504" w14:textId="77777777" w:rsidR="00DD2F66" w:rsidRPr="00DD2F66" w:rsidRDefault="00DD2F66" w:rsidP="00DD2F66">
            <w:pPr>
              <w:jc w:val="left"/>
              <w:rPr>
                <w:color w:val="000000"/>
                <w:sz w:val="22"/>
                <w:szCs w:val="22"/>
              </w:rPr>
            </w:pPr>
            <w:r w:rsidRPr="00DD2F66">
              <w:rPr>
                <w:color w:val="000000"/>
                <w:sz w:val="22"/>
                <w:szCs w:val="22"/>
              </w:rPr>
              <w:t>54:30:023605:338</w:t>
            </w:r>
          </w:p>
        </w:tc>
        <w:tc>
          <w:tcPr>
            <w:tcW w:w="371" w:type="pct"/>
            <w:noWrap/>
            <w:hideMark/>
          </w:tcPr>
          <w:p w14:paraId="08948558" w14:textId="77777777" w:rsidR="00DD2F66" w:rsidRPr="00DD2F66" w:rsidRDefault="00DD2F66" w:rsidP="00DD2F66">
            <w:pPr>
              <w:jc w:val="left"/>
              <w:rPr>
                <w:color w:val="000000"/>
                <w:sz w:val="22"/>
                <w:szCs w:val="22"/>
              </w:rPr>
            </w:pPr>
            <w:r w:rsidRPr="00DD2F66">
              <w:rPr>
                <w:color w:val="000000"/>
                <w:sz w:val="22"/>
                <w:szCs w:val="22"/>
              </w:rPr>
              <w:t>1350.00</w:t>
            </w:r>
          </w:p>
        </w:tc>
        <w:tc>
          <w:tcPr>
            <w:tcW w:w="905" w:type="pct"/>
            <w:noWrap/>
            <w:hideMark/>
          </w:tcPr>
          <w:p w14:paraId="44CC411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EA953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46BCBE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67A443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2CF60D4" w14:textId="77777777" w:rsidTr="00DD2F66">
        <w:tblPrEx>
          <w:jc w:val="left"/>
          <w:tblCellMar>
            <w:right w:w="108" w:type="dxa"/>
          </w:tblCellMar>
        </w:tblPrEx>
        <w:tc>
          <w:tcPr>
            <w:tcW w:w="277" w:type="pct"/>
            <w:noWrap/>
            <w:hideMark/>
          </w:tcPr>
          <w:p w14:paraId="447739AA" w14:textId="77777777" w:rsidR="00DD2F66" w:rsidRPr="00DD2F66" w:rsidRDefault="00DD2F66" w:rsidP="00DD2F66">
            <w:pPr>
              <w:jc w:val="right"/>
              <w:rPr>
                <w:color w:val="000000"/>
                <w:sz w:val="22"/>
                <w:szCs w:val="22"/>
              </w:rPr>
            </w:pPr>
            <w:r w:rsidRPr="00DD2F66">
              <w:rPr>
                <w:color w:val="000000"/>
                <w:sz w:val="22"/>
                <w:szCs w:val="22"/>
              </w:rPr>
              <w:t>167</w:t>
            </w:r>
          </w:p>
        </w:tc>
        <w:tc>
          <w:tcPr>
            <w:tcW w:w="700" w:type="pct"/>
            <w:noWrap/>
            <w:hideMark/>
          </w:tcPr>
          <w:p w14:paraId="2CEC01A1" w14:textId="77777777" w:rsidR="00DD2F66" w:rsidRPr="00DD2F66" w:rsidRDefault="00DD2F66" w:rsidP="00DD2F66">
            <w:pPr>
              <w:jc w:val="left"/>
              <w:rPr>
                <w:color w:val="000000"/>
                <w:sz w:val="22"/>
                <w:szCs w:val="22"/>
              </w:rPr>
            </w:pPr>
            <w:r w:rsidRPr="00DD2F66">
              <w:rPr>
                <w:color w:val="000000"/>
                <w:sz w:val="22"/>
                <w:szCs w:val="22"/>
              </w:rPr>
              <w:t>54:30:023605:339</w:t>
            </w:r>
          </w:p>
        </w:tc>
        <w:tc>
          <w:tcPr>
            <w:tcW w:w="371" w:type="pct"/>
            <w:noWrap/>
            <w:hideMark/>
          </w:tcPr>
          <w:p w14:paraId="75075347" w14:textId="77777777" w:rsidR="00DD2F66" w:rsidRPr="00DD2F66" w:rsidRDefault="00DD2F66" w:rsidP="00DD2F66">
            <w:pPr>
              <w:jc w:val="left"/>
              <w:rPr>
                <w:color w:val="000000"/>
                <w:sz w:val="22"/>
                <w:szCs w:val="22"/>
              </w:rPr>
            </w:pPr>
            <w:r w:rsidRPr="00DD2F66">
              <w:rPr>
                <w:color w:val="000000"/>
                <w:sz w:val="22"/>
                <w:szCs w:val="22"/>
              </w:rPr>
              <w:t>1405.00</w:t>
            </w:r>
          </w:p>
        </w:tc>
        <w:tc>
          <w:tcPr>
            <w:tcW w:w="905" w:type="pct"/>
            <w:noWrap/>
            <w:hideMark/>
          </w:tcPr>
          <w:p w14:paraId="3512CA2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CE2CBB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3AEA54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E07F85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DD9FECB" w14:textId="77777777" w:rsidTr="00DD2F66">
        <w:tblPrEx>
          <w:jc w:val="left"/>
          <w:tblCellMar>
            <w:right w:w="108" w:type="dxa"/>
          </w:tblCellMar>
        </w:tblPrEx>
        <w:tc>
          <w:tcPr>
            <w:tcW w:w="277" w:type="pct"/>
            <w:noWrap/>
            <w:hideMark/>
          </w:tcPr>
          <w:p w14:paraId="68C2471B" w14:textId="77777777" w:rsidR="00DD2F66" w:rsidRPr="00DD2F66" w:rsidRDefault="00DD2F66" w:rsidP="00DD2F66">
            <w:pPr>
              <w:jc w:val="right"/>
              <w:rPr>
                <w:color w:val="000000"/>
                <w:sz w:val="22"/>
                <w:szCs w:val="22"/>
              </w:rPr>
            </w:pPr>
            <w:r w:rsidRPr="00DD2F66">
              <w:rPr>
                <w:color w:val="000000"/>
                <w:sz w:val="22"/>
                <w:szCs w:val="22"/>
              </w:rPr>
              <w:t>168</w:t>
            </w:r>
          </w:p>
        </w:tc>
        <w:tc>
          <w:tcPr>
            <w:tcW w:w="700" w:type="pct"/>
            <w:noWrap/>
            <w:hideMark/>
          </w:tcPr>
          <w:p w14:paraId="002EC975" w14:textId="77777777" w:rsidR="00DD2F66" w:rsidRPr="00DD2F66" w:rsidRDefault="00DD2F66" w:rsidP="00DD2F66">
            <w:pPr>
              <w:jc w:val="left"/>
              <w:rPr>
                <w:color w:val="000000"/>
                <w:sz w:val="22"/>
                <w:szCs w:val="22"/>
              </w:rPr>
            </w:pPr>
            <w:r w:rsidRPr="00DD2F66">
              <w:rPr>
                <w:color w:val="000000"/>
                <w:sz w:val="22"/>
                <w:szCs w:val="22"/>
              </w:rPr>
              <w:t>54:30:023605:36</w:t>
            </w:r>
          </w:p>
        </w:tc>
        <w:tc>
          <w:tcPr>
            <w:tcW w:w="371" w:type="pct"/>
            <w:noWrap/>
            <w:hideMark/>
          </w:tcPr>
          <w:p w14:paraId="1DF32E2D" w14:textId="77777777" w:rsidR="00DD2F66" w:rsidRPr="00DD2F66" w:rsidRDefault="00DD2F66" w:rsidP="00DD2F66">
            <w:pPr>
              <w:jc w:val="left"/>
              <w:rPr>
                <w:color w:val="000000"/>
                <w:sz w:val="22"/>
                <w:szCs w:val="22"/>
              </w:rPr>
            </w:pPr>
            <w:r w:rsidRPr="00DD2F66">
              <w:rPr>
                <w:color w:val="000000"/>
                <w:sz w:val="22"/>
                <w:szCs w:val="22"/>
              </w:rPr>
              <w:t>1444.00</w:t>
            </w:r>
          </w:p>
        </w:tc>
        <w:tc>
          <w:tcPr>
            <w:tcW w:w="905" w:type="pct"/>
            <w:noWrap/>
            <w:hideMark/>
          </w:tcPr>
          <w:p w14:paraId="153F2F5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071CC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FE7DCC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D0D9A0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8CF155E" w14:textId="77777777" w:rsidTr="00DD2F66">
        <w:tblPrEx>
          <w:jc w:val="left"/>
          <w:tblCellMar>
            <w:right w:w="108" w:type="dxa"/>
          </w:tblCellMar>
        </w:tblPrEx>
        <w:tc>
          <w:tcPr>
            <w:tcW w:w="277" w:type="pct"/>
            <w:noWrap/>
            <w:hideMark/>
          </w:tcPr>
          <w:p w14:paraId="4F1070D6" w14:textId="77777777" w:rsidR="00DD2F66" w:rsidRPr="00DD2F66" w:rsidRDefault="00DD2F66" w:rsidP="00DD2F66">
            <w:pPr>
              <w:jc w:val="right"/>
              <w:rPr>
                <w:color w:val="000000"/>
                <w:sz w:val="22"/>
                <w:szCs w:val="22"/>
              </w:rPr>
            </w:pPr>
            <w:r w:rsidRPr="00DD2F66">
              <w:rPr>
                <w:color w:val="000000"/>
                <w:sz w:val="22"/>
                <w:szCs w:val="22"/>
              </w:rPr>
              <w:t>169</w:t>
            </w:r>
          </w:p>
        </w:tc>
        <w:tc>
          <w:tcPr>
            <w:tcW w:w="700" w:type="pct"/>
            <w:noWrap/>
            <w:hideMark/>
          </w:tcPr>
          <w:p w14:paraId="44C59955" w14:textId="77777777" w:rsidR="00DD2F66" w:rsidRPr="00DD2F66" w:rsidRDefault="00DD2F66" w:rsidP="00DD2F66">
            <w:pPr>
              <w:jc w:val="left"/>
              <w:rPr>
                <w:color w:val="000000"/>
                <w:sz w:val="22"/>
                <w:szCs w:val="22"/>
              </w:rPr>
            </w:pPr>
            <w:r w:rsidRPr="00DD2F66">
              <w:rPr>
                <w:color w:val="000000"/>
                <w:sz w:val="22"/>
                <w:szCs w:val="22"/>
              </w:rPr>
              <w:t>54:30:023605:39</w:t>
            </w:r>
          </w:p>
        </w:tc>
        <w:tc>
          <w:tcPr>
            <w:tcW w:w="371" w:type="pct"/>
            <w:noWrap/>
            <w:hideMark/>
          </w:tcPr>
          <w:p w14:paraId="6B9838AE" w14:textId="77777777" w:rsidR="00DD2F66" w:rsidRPr="00DD2F66" w:rsidRDefault="00DD2F66" w:rsidP="00DD2F66">
            <w:pPr>
              <w:jc w:val="left"/>
              <w:rPr>
                <w:color w:val="000000"/>
                <w:sz w:val="22"/>
                <w:szCs w:val="22"/>
              </w:rPr>
            </w:pPr>
            <w:r w:rsidRPr="00DD2F66">
              <w:rPr>
                <w:color w:val="000000"/>
                <w:sz w:val="22"/>
                <w:szCs w:val="22"/>
              </w:rPr>
              <w:t>1712.00</w:t>
            </w:r>
          </w:p>
        </w:tc>
        <w:tc>
          <w:tcPr>
            <w:tcW w:w="905" w:type="pct"/>
            <w:noWrap/>
            <w:hideMark/>
          </w:tcPr>
          <w:p w14:paraId="49C34D2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4734780"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c>
          <w:tcPr>
            <w:tcW w:w="988" w:type="pct"/>
            <w:noWrap/>
            <w:hideMark/>
          </w:tcPr>
          <w:p w14:paraId="358AE92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1EFCA5"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r>
      <w:tr w:rsidR="00DD2F66" w:rsidRPr="00DD2F66" w14:paraId="5BD6A9AE" w14:textId="77777777" w:rsidTr="00DD2F66">
        <w:tblPrEx>
          <w:jc w:val="left"/>
          <w:tblCellMar>
            <w:right w:w="108" w:type="dxa"/>
          </w:tblCellMar>
        </w:tblPrEx>
        <w:tc>
          <w:tcPr>
            <w:tcW w:w="277" w:type="pct"/>
            <w:noWrap/>
            <w:hideMark/>
          </w:tcPr>
          <w:p w14:paraId="5B737F4E" w14:textId="77777777" w:rsidR="00DD2F66" w:rsidRPr="00DD2F66" w:rsidRDefault="00DD2F66" w:rsidP="00DD2F66">
            <w:pPr>
              <w:jc w:val="right"/>
              <w:rPr>
                <w:color w:val="000000"/>
                <w:sz w:val="22"/>
                <w:szCs w:val="22"/>
              </w:rPr>
            </w:pPr>
            <w:r w:rsidRPr="00DD2F66">
              <w:rPr>
                <w:color w:val="000000"/>
                <w:sz w:val="22"/>
                <w:szCs w:val="22"/>
              </w:rPr>
              <w:t>170</w:t>
            </w:r>
          </w:p>
        </w:tc>
        <w:tc>
          <w:tcPr>
            <w:tcW w:w="700" w:type="pct"/>
            <w:noWrap/>
            <w:hideMark/>
          </w:tcPr>
          <w:p w14:paraId="78E7AA1A" w14:textId="77777777" w:rsidR="00DD2F66" w:rsidRPr="00DD2F66" w:rsidRDefault="00DD2F66" w:rsidP="00DD2F66">
            <w:pPr>
              <w:jc w:val="left"/>
              <w:rPr>
                <w:color w:val="000000"/>
                <w:sz w:val="22"/>
                <w:szCs w:val="22"/>
              </w:rPr>
            </w:pPr>
            <w:r w:rsidRPr="00DD2F66">
              <w:rPr>
                <w:color w:val="000000"/>
                <w:sz w:val="22"/>
                <w:szCs w:val="22"/>
              </w:rPr>
              <w:t>54:30:023605:46</w:t>
            </w:r>
          </w:p>
        </w:tc>
        <w:tc>
          <w:tcPr>
            <w:tcW w:w="371" w:type="pct"/>
            <w:noWrap/>
            <w:hideMark/>
          </w:tcPr>
          <w:p w14:paraId="6A758E52" w14:textId="77777777" w:rsidR="00DD2F66" w:rsidRPr="00DD2F66" w:rsidRDefault="00DD2F66" w:rsidP="00DD2F66">
            <w:pPr>
              <w:jc w:val="left"/>
              <w:rPr>
                <w:color w:val="000000"/>
                <w:sz w:val="22"/>
                <w:szCs w:val="22"/>
              </w:rPr>
            </w:pPr>
            <w:r w:rsidRPr="00DD2F66">
              <w:rPr>
                <w:color w:val="000000"/>
                <w:sz w:val="22"/>
                <w:szCs w:val="22"/>
              </w:rPr>
              <w:t>2330.00</w:t>
            </w:r>
          </w:p>
        </w:tc>
        <w:tc>
          <w:tcPr>
            <w:tcW w:w="905" w:type="pct"/>
            <w:noWrap/>
            <w:hideMark/>
          </w:tcPr>
          <w:p w14:paraId="3AE1C8C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2DFCD0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EC9B73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B85ECB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8115688" w14:textId="77777777" w:rsidTr="00DD2F66">
        <w:tblPrEx>
          <w:jc w:val="left"/>
          <w:tblCellMar>
            <w:right w:w="108" w:type="dxa"/>
          </w:tblCellMar>
        </w:tblPrEx>
        <w:tc>
          <w:tcPr>
            <w:tcW w:w="277" w:type="pct"/>
            <w:noWrap/>
            <w:hideMark/>
          </w:tcPr>
          <w:p w14:paraId="55384E74" w14:textId="77777777" w:rsidR="00DD2F66" w:rsidRPr="00DD2F66" w:rsidRDefault="00DD2F66" w:rsidP="00DD2F66">
            <w:pPr>
              <w:jc w:val="right"/>
              <w:rPr>
                <w:color w:val="000000"/>
                <w:sz w:val="22"/>
                <w:szCs w:val="22"/>
              </w:rPr>
            </w:pPr>
            <w:r w:rsidRPr="00DD2F66">
              <w:rPr>
                <w:color w:val="000000"/>
                <w:sz w:val="22"/>
                <w:szCs w:val="22"/>
              </w:rPr>
              <w:t>171</w:t>
            </w:r>
          </w:p>
        </w:tc>
        <w:tc>
          <w:tcPr>
            <w:tcW w:w="700" w:type="pct"/>
            <w:noWrap/>
            <w:hideMark/>
          </w:tcPr>
          <w:p w14:paraId="6C26949A" w14:textId="77777777" w:rsidR="00DD2F66" w:rsidRPr="00DD2F66" w:rsidRDefault="00DD2F66" w:rsidP="00DD2F66">
            <w:pPr>
              <w:jc w:val="left"/>
              <w:rPr>
                <w:color w:val="000000"/>
                <w:sz w:val="22"/>
                <w:szCs w:val="22"/>
              </w:rPr>
            </w:pPr>
            <w:r w:rsidRPr="00DD2F66">
              <w:rPr>
                <w:color w:val="000000"/>
                <w:sz w:val="22"/>
                <w:szCs w:val="22"/>
              </w:rPr>
              <w:t>54:30:023604:13</w:t>
            </w:r>
          </w:p>
        </w:tc>
        <w:tc>
          <w:tcPr>
            <w:tcW w:w="371" w:type="pct"/>
            <w:noWrap/>
            <w:hideMark/>
          </w:tcPr>
          <w:p w14:paraId="1F1FB755" w14:textId="77777777" w:rsidR="00DD2F66" w:rsidRPr="00DD2F66" w:rsidRDefault="00DD2F66" w:rsidP="00DD2F66">
            <w:pPr>
              <w:jc w:val="left"/>
              <w:rPr>
                <w:color w:val="000000"/>
                <w:sz w:val="22"/>
                <w:szCs w:val="22"/>
              </w:rPr>
            </w:pPr>
            <w:r w:rsidRPr="00DD2F66">
              <w:rPr>
                <w:color w:val="000000"/>
                <w:sz w:val="22"/>
                <w:szCs w:val="22"/>
              </w:rPr>
              <w:t>2171.00</w:t>
            </w:r>
          </w:p>
        </w:tc>
        <w:tc>
          <w:tcPr>
            <w:tcW w:w="905" w:type="pct"/>
            <w:noWrap/>
            <w:hideMark/>
          </w:tcPr>
          <w:p w14:paraId="1EC8F43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E4D0479"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0BB1556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26E44E"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7152F607" w14:textId="77777777" w:rsidTr="00DD2F66">
        <w:tblPrEx>
          <w:jc w:val="left"/>
          <w:tblCellMar>
            <w:right w:w="108" w:type="dxa"/>
          </w:tblCellMar>
        </w:tblPrEx>
        <w:tc>
          <w:tcPr>
            <w:tcW w:w="277" w:type="pct"/>
            <w:noWrap/>
            <w:hideMark/>
          </w:tcPr>
          <w:p w14:paraId="5C318336" w14:textId="77777777" w:rsidR="00DD2F66" w:rsidRPr="00DD2F66" w:rsidRDefault="00DD2F66" w:rsidP="00DD2F66">
            <w:pPr>
              <w:jc w:val="right"/>
              <w:rPr>
                <w:color w:val="000000"/>
                <w:sz w:val="22"/>
                <w:szCs w:val="22"/>
              </w:rPr>
            </w:pPr>
            <w:r w:rsidRPr="00DD2F66">
              <w:rPr>
                <w:color w:val="000000"/>
                <w:sz w:val="22"/>
                <w:szCs w:val="22"/>
              </w:rPr>
              <w:t>172</w:t>
            </w:r>
          </w:p>
        </w:tc>
        <w:tc>
          <w:tcPr>
            <w:tcW w:w="700" w:type="pct"/>
            <w:noWrap/>
            <w:hideMark/>
          </w:tcPr>
          <w:p w14:paraId="7283865B" w14:textId="77777777" w:rsidR="00DD2F66" w:rsidRPr="00DD2F66" w:rsidRDefault="00DD2F66" w:rsidP="00DD2F66">
            <w:pPr>
              <w:jc w:val="left"/>
              <w:rPr>
                <w:color w:val="000000"/>
                <w:sz w:val="22"/>
                <w:szCs w:val="22"/>
              </w:rPr>
            </w:pPr>
            <w:r w:rsidRPr="00DD2F66">
              <w:rPr>
                <w:color w:val="000000"/>
                <w:sz w:val="22"/>
                <w:szCs w:val="22"/>
              </w:rPr>
              <w:t>54:30:023601:13</w:t>
            </w:r>
          </w:p>
        </w:tc>
        <w:tc>
          <w:tcPr>
            <w:tcW w:w="371" w:type="pct"/>
            <w:noWrap/>
            <w:hideMark/>
          </w:tcPr>
          <w:p w14:paraId="3AC645CC" w14:textId="77777777" w:rsidR="00DD2F66" w:rsidRPr="00DD2F66" w:rsidRDefault="00DD2F66" w:rsidP="00DD2F66">
            <w:pPr>
              <w:jc w:val="left"/>
              <w:rPr>
                <w:color w:val="000000"/>
                <w:sz w:val="22"/>
                <w:szCs w:val="22"/>
              </w:rPr>
            </w:pPr>
            <w:r w:rsidRPr="00DD2F66">
              <w:rPr>
                <w:color w:val="000000"/>
                <w:sz w:val="22"/>
                <w:szCs w:val="22"/>
              </w:rPr>
              <w:t>2737.00</w:t>
            </w:r>
          </w:p>
        </w:tc>
        <w:tc>
          <w:tcPr>
            <w:tcW w:w="905" w:type="pct"/>
            <w:noWrap/>
            <w:hideMark/>
          </w:tcPr>
          <w:p w14:paraId="63707CF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D7647F2"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6DB30EA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946846D"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0F457440" w14:textId="77777777" w:rsidTr="00DD2F66">
        <w:tblPrEx>
          <w:jc w:val="left"/>
          <w:tblCellMar>
            <w:right w:w="108" w:type="dxa"/>
          </w:tblCellMar>
        </w:tblPrEx>
        <w:tc>
          <w:tcPr>
            <w:tcW w:w="277" w:type="pct"/>
            <w:noWrap/>
            <w:hideMark/>
          </w:tcPr>
          <w:p w14:paraId="16B55FBC" w14:textId="77777777" w:rsidR="00DD2F66" w:rsidRPr="00DD2F66" w:rsidRDefault="00DD2F66" w:rsidP="00DD2F66">
            <w:pPr>
              <w:jc w:val="right"/>
              <w:rPr>
                <w:color w:val="000000"/>
                <w:sz w:val="22"/>
                <w:szCs w:val="22"/>
              </w:rPr>
            </w:pPr>
            <w:r w:rsidRPr="00DD2F66">
              <w:rPr>
                <w:color w:val="000000"/>
                <w:sz w:val="22"/>
                <w:szCs w:val="22"/>
              </w:rPr>
              <w:t>173</w:t>
            </w:r>
          </w:p>
        </w:tc>
        <w:tc>
          <w:tcPr>
            <w:tcW w:w="700" w:type="pct"/>
            <w:noWrap/>
            <w:hideMark/>
          </w:tcPr>
          <w:p w14:paraId="47266612" w14:textId="77777777" w:rsidR="00DD2F66" w:rsidRPr="00DD2F66" w:rsidRDefault="00DD2F66" w:rsidP="00DD2F66">
            <w:pPr>
              <w:jc w:val="left"/>
              <w:rPr>
                <w:color w:val="000000"/>
                <w:sz w:val="22"/>
                <w:szCs w:val="22"/>
              </w:rPr>
            </w:pPr>
            <w:r w:rsidRPr="00DD2F66">
              <w:rPr>
                <w:color w:val="000000"/>
                <w:sz w:val="22"/>
                <w:szCs w:val="22"/>
              </w:rPr>
              <w:t>54:30:023601:17</w:t>
            </w:r>
          </w:p>
        </w:tc>
        <w:tc>
          <w:tcPr>
            <w:tcW w:w="371" w:type="pct"/>
            <w:noWrap/>
            <w:hideMark/>
          </w:tcPr>
          <w:p w14:paraId="272691EA" w14:textId="77777777" w:rsidR="00DD2F66" w:rsidRPr="00DD2F66" w:rsidRDefault="00DD2F66" w:rsidP="00DD2F66">
            <w:pPr>
              <w:jc w:val="left"/>
              <w:rPr>
                <w:color w:val="000000"/>
                <w:sz w:val="22"/>
                <w:szCs w:val="22"/>
              </w:rPr>
            </w:pPr>
            <w:r w:rsidRPr="00DD2F66">
              <w:rPr>
                <w:color w:val="000000"/>
                <w:sz w:val="22"/>
                <w:szCs w:val="22"/>
              </w:rPr>
              <w:t>1393.00</w:t>
            </w:r>
          </w:p>
        </w:tc>
        <w:tc>
          <w:tcPr>
            <w:tcW w:w="905" w:type="pct"/>
            <w:noWrap/>
            <w:hideMark/>
          </w:tcPr>
          <w:p w14:paraId="0DB87B8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967A26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7CDA0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6964E4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EE4D8AB" w14:textId="77777777" w:rsidTr="00DD2F66">
        <w:tblPrEx>
          <w:jc w:val="left"/>
          <w:tblCellMar>
            <w:right w:w="108" w:type="dxa"/>
          </w:tblCellMar>
        </w:tblPrEx>
        <w:tc>
          <w:tcPr>
            <w:tcW w:w="277" w:type="pct"/>
            <w:noWrap/>
            <w:hideMark/>
          </w:tcPr>
          <w:p w14:paraId="76898427" w14:textId="77777777" w:rsidR="00DD2F66" w:rsidRPr="00DD2F66" w:rsidRDefault="00DD2F66" w:rsidP="00DD2F66">
            <w:pPr>
              <w:jc w:val="right"/>
              <w:rPr>
                <w:color w:val="000000"/>
                <w:sz w:val="22"/>
                <w:szCs w:val="22"/>
              </w:rPr>
            </w:pPr>
            <w:r w:rsidRPr="00DD2F66">
              <w:rPr>
                <w:color w:val="000000"/>
                <w:sz w:val="22"/>
                <w:szCs w:val="22"/>
              </w:rPr>
              <w:t>174</w:t>
            </w:r>
          </w:p>
        </w:tc>
        <w:tc>
          <w:tcPr>
            <w:tcW w:w="700" w:type="pct"/>
            <w:noWrap/>
            <w:hideMark/>
          </w:tcPr>
          <w:p w14:paraId="149FC242" w14:textId="77777777" w:rsidR="00DD2F66" w:rsidRPr="00DD2F66" w:rsidRDefault="00DD2F66" w:rsidP="00DD2F66">
            <w:pPr>
              <w:jc w:val="left"/>
              <w:rPr>
                <w:color w:val="000000"/>
                <w:sz w:val="22"/>
                <w:szCs w:val="22"/>
              </w:rPr>
            </w:pPr>
            <w:r w:rsidRPr="00DD2F66">
              <w:rPr>
                <w:color w:val="000000"/>
                <w:sz w:val="22"/>
                <w:szCs w:val="22"/>
              </w:rPr>
              <w:t>54:30:023601:20</w:t>
            </w:r>
          </w:p>
        </w:tc>
        <w:tc>
          <w:tcPr>
            <w:tcW w:w="371" w:type="pct"/>
            <w:noWrap/>
            <w:hideMark/>
          </w:tcPr>
          <w:p w14:paraId="4FEC1BA4" w14:textId="77777777" w:rsidR="00DD2F66" w:rsidRPr="00DD2F66" w:rsidRDefault="00DD2F66" w:rsidP="00DD2F66">
            <w:pPr>
              <w:jc w:val="left"/>
              <w:rPr>
                <w:color w:val="000000"/>
                <w:sz w:val="22"/>
                <w:szCs w:val="22"/>
              </w:rPr>
            </w:pPr>
            <w:r w:rsidRPr="00DD2F66">
              <w:rPr>
                <w:color w:val="000000"/>
                <w:sz w:val="22"/>
                <w:szCs w:val="22"/>
              </w:rPr>
              <w:t>3308.00</w:t>
            </w:r>
          </w:p>
        </w:tc>
        <w:tc>
          <w:tcPr>
            <w:tcW w:w="905" w:type="pct"/>
            <w:noWrap/>
            <w:hideMark/>
          </w:tcPr>
          <w:p w14:paraId="2FED4F3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E052615"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6692CE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06A496"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0B1F0E7F" w14:textId="77777777" w:rsidTr="00DD2F66">
        <w:tblPrEx>
          <w:jc w:val="left"/>
          <w:tblCellMar>
            <w:right w:w="108" w:type="dxa"/>
          </w:tblCellMar>
        </w:tblPrEx>
        <w:tc>
          <w:tcPr>
            <w:tcW w:w="277" w:type="pct"/>
            <w:noWrap/>
            <w:hideMark/>
          </w:tcPr>
          <w:p w14:paraId="2C591195" w14:textId="77777777" w:rsidR="00DD2F66" w:rsidRPr="00DD2F66" w:rsidRDefault="00DD2F66" w:rsidP="00DD2F66">
            <w:pPr>
              <w:jc w:val="right"/>
              <w:rPr>
                <w:color w:val="000000"/>
                <w:sz w:val="22"/>
                <w:szCs w:val="22"/>
              </w:rPr>
            </w:pPr>
            <w:r w:rsidRPr="00DD2F66">
              <w:rPr>
                <w:color w:val="000000"/>
                <w:sz w:val="22"/>
                <w:szCs w:val="22"/>
              </w:rPr>
              <w:t>175</w:t>
            </w:r>
          </w:p>
        </w:tc>
        <w:tc>
          <w:tcPr>
            <w:tcW w:w="700" w:type="pct"/>
            <w:noWrap/>
            <w:hideMark/>
          </w:tcPr>
          <w:p w14:paraId="70044589" w14:textId="77777777" w:rsidR="00DD2F66" w:rsidRPr="00DD2F66" w:rsidRDefault="00DD2F66" w:rsidP="00DD2F66">
            <w:pPr>
              <w:jc w:val="left"/>
              <w:rPr>
                <w:color w:val="000000"/>
                <w:sz w:val="22"/>
                <w:szCs w:val="22"/>
              </w:rPr>
            </w:pPr>
            <w:r w:rsidRPr="00DD2F66">
              <w:rPr>
                <w:color w:val="000000"/>
                <w:sz w:val="22"/>
                <w:szCs w:val="22"/>
              </w:rPr>
              <w:t>54:30:023601:31</w:t>
            </w:r>
          </w:p>
        </w:tc>
        <w:tc>
          <w:tcPr>
            <w:tcW w:w="371" w:type="pct"/>
            <w:noWrap/>
            <w:hideMark/>
          </w:tcPr>
          <w:p w14:paraId="6EEC92C0" w14:textId="77777777" w:rsidR="00DD2F66" w:rsidRPr="00DD2F66" w:rsidRDefault="00DD2F66" w:rsidP="00DD2F66">
            <w:pPr>
              <w:jc w:val="left"/>
              <w:rPr>
                <w:color w:val="000000"/>
                <w:sz w:val="22"/>
                <w:szCs w:val="22"/>
              </w:rPr>
            </w:pPr>
            <w:r w:rsidRPr="00DD2F66">
              <w:rPr>
                <w:color w:val="000000"/>
                <w:sz w:val="22"/>
                <w:szCs w:val="22"/>
              </w:rPr>
              <w:t>3611.00</w:t>
            </w:r>
          </w:p>
        </w:tc>
        <w:tc>
          <w:tcPr>
            <w:tcW w:w="905" w:type="pct"/>
            <w:noWrap/>
            <w:hideMark/>
          </w:tcPr>
          <w:p w14:paraId="04C6C4D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7B2887"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07CE9F8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C9F740"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3F8154BF" w14:textId="77777777" w:rsidTr="00DD2F66">
        <w:tblPrEx>
          <w:jc w:val="left"/>
          <w:tblCellMar>
            <w:right w:w="108" w:type="dxa"/>
          </w:tblCellMar>
        </w:tblPrEx>
        <w:tc>
          <w:tcPr>
            <w:tcW w:w="277" w:type="pct"/>
            <w:noWrap/>
            <w:hideMark/>
          </w:tcPr>
          <w:p w14:paraId="417BD31C" w14:textId="77777777" w:rsidR="00DD2F66" w:rsidRPr="00DD2F66" w:rsidRDefault="00DD2F66" w:rsidP="00DD2F66">
            <w:pPr>
              <w:jc w:val="right"/>
              <w:rPr>
                <w:color w:val="000000"/>
                <w:sz w:val="22"/>
                <w:szCs w:val="22"/>
              </w:rPr>
            </w:pPr>
            <w:r w:rsidRPr="00DD2F66">
              <w:rPr>
                <w:color w:val="000000"/>
                <w:sz w:val="22"/>
                <w:szCs w:val="22"/>
              </w:rPr>
              <w:t>176</w:t>
            </w:r>
          </w:p>
        </w:tc>
        <w:tc>
          <w:tcPr>
            <w:tcW w:w="700" w:type="pct"/>
            <w:noWrap/>
            <w:hideMark/>
          </w:tcPr>
          <w:p w14:paraId="465EC31F" w14:textId="77777777" w:rsidR="00DD2F66" w:rsidRPr="00DD2F66" w:rsidRDefault="00DD2F66" w:rsidP="00DD2F66">
            <w:pPr>
              <w:jc w:val="left"/>
              <w:rPr>
                <w:color w:val="000000"/>
                <w:sz w:val="22"/>
                <w:szCs w:val="22"/>
              </w:rPr>
            </w:pPr>
            <w:r w:rsidRPr="00DD2F66">
              <w:rPr>
                <w:color w:val="000000"/>
                <w:sz w:val="22"/>
                <w:szCs w:val="22"/>
              </w:rPr>
              <w:t>54:30:023601:41</w:t>
            </w:r>
          </w:p>
        </w:tc>
        <w:tc>
          <w:tcPr>
            <w:tcW w:w="371" w:type="pct"/>
            <w:noWrap/>
            <w:hideMark/>
          </w:tcPr>
          <w:p w14:paraId="3C704FF5" w14:textId="77777777" w:rsidR="00DD2F66" w:rsidRPr="00DD2F66" w:rsidRDefault="00DD2F66" w:rsidP="00DD2F66">
            <w:pPr>
              <w:jc w:val="left"/>
              <w:rPr>
                <w:color w:val="000000"/>
                <w:sz w:val="22"/>
                <w:szCs w:val="22"/>
              </w:rPr>
            </w:pPr>
            <w:r w:rsidRPr="00DD2F66">
              <w:rPr>
                <w:color w:val="000000"/>
                <w:sz w:val="22"/>
                <w:szCs w:val="22"/>
              </w:rPr>
              <w:t>1469.00</w:t>
            </w:r>
          </w:p>
        </w:tc>
        <w:tc>
          <w:tcPr>
            <w:tcW w:w="905" w:type="pct"/>
            <w:noWrap/>
            <w:hideMark/>
          </w:tcPr>
          <w:p w14:paraId="3BB83F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716E41"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689F89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B6A13AB"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493CFB03" w14:textId="77777777" w:rsidTr="00DD2F66">
        <w:tblPrEx>
          <w:jc w:val="left"/>
          <w:tblCellMar>
            <w:right w:w="108" w:type="dxa"/>
          </w:tblCellMar>
        </w:tblPrEx>
        <w:tc>
          <w:tcPr>
            <w:tcW w:w="277" w:type="pct"/>
            <w:noWrap/>
            <w:hideMark/>
          </w:tcPr>
          <w:p w14:paraId="5F9D041E" w14:textId="77777777" w:rsidR="00DD2F66" w:rsidRPr="00DD2F66" w:rsidRDefault="00DD2F66" w:rsidP="00DD2F66">
            <w:pPr>
              <w:jc w:val="right"/>
              <w:rPr>
                <w:color w:val="000000"/>
                <w:sz w:val="22"/>
                <w:szCs w:val="22"/>
              </w:rPr>
            </w:pPr>
            <w:r w:rsidRPr="00DD2F66">
              <w:rPr>
                <w:color w:val="000000"/>
                <w:sz w:val="22"/>
                <w:szCs w:val="22"/>
              </w:rPr>
              <w:t>177</w:t>
            </w:r>
          </w:p>
        </w:tc>
        <w:tc>
          <w:tcPr>
            <w:tcW w:w="700" w:type="pct"/>
            <w:noWrap/>
            <w:hideMark/>
          </w:tcPr>
          <w:p w14:paraId="25B3DFD9" w14:textId="77777777" w:rsidR="00DD2F66" w:rsidRPr="00DD2F66" w:rsidRDefault="00DD2F66" w:rsidP="00DD2F66">
            <w:pPr>
              <w:jc w:val="left"/>
              <w:rPr>
                <w:color w:val="000000"/>
                <w:sz w:val="22"/>
                <w:szCs w:val="22"/>
              </w:rPr>
            </w:pPr>
            <w:r w:rsidRPr="00DD2F66">
              <w:rPr>
                <w:color w:val="000000"/>
                <w:sz w:val="22"/>
                <w:szCs w:val="22"/>
              </w:rPr>
              <w:t>54:30:023601:47</w:t>
            </w:r>
          </w:p>
        </w:tc>
        <w:tc>
          <w:tcPr>
            <w:tcW w:w="371" w:type="pct"/>
            <w:noWrap/>
            <w:hideMark/>
          </w:tcPr>
          <w:p w14:paraId="009F3F5C" w14:textId="77777777" w:rsidR="00DD2F66" w:rsidRPr="00DD2F66" w:rsidRDefault="00DD2F66" w:rsidP="00DD2F66">
            <w:pPr>
              <w:jc w:val="left"/>
              <w:rPr>
                <w:color w:val="000000"/>
                <w:sz w:val="22"/>
                <w:szCs w:val="22"/>
              </w:rPr>
            </w:pPr>
            <w:r w:rsidRPr="00DD2F66">
              <w:rPr>
                <w:color w:val="000000"/>
                <w:sz w:val="22"/>
                <w:szCs w:val="22"/>
              </w:rPr>
              <w:t>898.00</w:t>
            </w:r>
          </w:p>
        </w:tc>
        <w:tc>
          <w:tcPr>
            <w:tcW w:w="905" w:type="pct"/>
            <w:noWrap/>
            <w:hideMark/>
          </w:tcPr>
          <w:p w14:paraId="784E506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F6EC6F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7D512B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43B7D2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B012503" w14:textId="77777777" w:rsidTr="00DD2F66">
        <w:tblPrEx>
          <w:jc w:val="left"/>
          <w:tblCellMar>
            <w:right w:w="108" w:type="dxa"/>
          </w:tblCellMar>
        </w:tblPrEx>
        <w:tc>
          <w:tcPr>
            <w:tcW w:w="277" w:type="pct"/>
            <w:noWrap/>
            <w:hideMark/>
          </w:tcPr>
          <w:p w14:paraId="4376849F" w14:textId="77777777" w:rsidR="00DD2F66" w:rsidRPr="00DD2F66" w:rsidRDefault="00DD2F66" w:rsidP="00DD2F66">
            <w:pPr>
              <w:jc w:val="right"/>
              <w:rPr>
                <w:color w:val="000000"/>
                <w:sz w:val="22"/>
                <w:szCs w:val="22"/>
              </w:rPr>
            </w:pPr>
            <w:r w:rsidRPr="00DD2F66">
              <w:rPr>
                <w:color w:val="000000"/>
                <w:sz w:val="22"/>
                <w:szCs w:val="22"/>
              </w:rPr>
              <w:t>178</w:t>
            </w:r>
          </w:p>
        </w:tc>
        <w:tc>
          <w:tcPr>
            <w:tcW w:w="700" w:type="pct"/>
            <w:noWrap/>
            <w:hideMark/>
          </w:tcPr>
          <w:p w14:paraId="34CA9C22" w14:textId="77777777" w:rsidR="00DD2F66" w:rsidRPr="00DD2F66" w:rsidRDefault="00DD2F66" w:rsidP="00DD2F66">
            <w:pPr>
              <w:jc w:val="left"/>
              <w:rPr>
                <w:color w:val="000000"/>
                <w:sz w:val="22"/>
                <w:szCs w:val="22"/>
              </w:rPr>
            </w:pPr>
            <w:r w:rsidRPr="00DD2F66">
              <w:rPr>
                <w:color w:val="000000"/>
                <w:sz w:val="22"/>
                <w:szCs w:val="22"/>
              </w:rPr>
              <w:t>54:30:023601:52</w:t>
            </w:r>
          </w:p>
        </w:tc>
        <w:tc>
          <w:tcPr>
            <w:tcW w:w="371" w:type="pct"/>
            <w:noWrap/>
            <w:hideMark/>
          </w:tcPr>
          <w:p w14:paraId="5BD48C0E" w14:textId="77777777" w:rsidR="00DD2F66" w:rsidRPr="00DD2F66" w:rsidRDefault="00DD2F66" w:rsidP="00DD2F66">
            <w:pPr>
              <w:jc w:val="left"/>
              <w:rPr>
                <w:color w:val="000000"/>
                <w:sz w:val="22"/>
                <w:szCs w:val="22"/>
              </w:rPr>
            </w:pPr>
            <w:r w:rsidRPr="00DD2F66">
              <w:rPr>
                <w:color w:val="000000"/>
                <w:sz w:val="22"/>
                <w:szCs w:val="22"/>
              </w:rPr>
              <w:t>2305.00</w:t>
            </w:r>
          </w:p>
        </w:tc>
        <w:tc>
          <w:tcPr>
            <w:tcW w:w="905" w:type="pct"/>
            <w:noWrap/>
            <w:hideMark/>
          </w:tcPr>
          <w:p w14:paraId="040DEEC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58DD4CF"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4D29C97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7239467"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0BCB807E" w14:textId="77777777" w:rsidTr="00DD2F66">
        <w:tblPrEx>
          <w:jc w:val="left"/>
          <w:tblCellMar>
            <w:right w:w="108" w:type="dxa"/>
          </w:tblCellMar>
        </w:tblPrEx>
        <w:tc>
          <w:tcPr>
            <w:tcW w:w="277" w:type="pct"/>
            <w:noWrap/>
            <w:hideMark/>
          </w:tcPr>
          <w:p w14:paraId="45F5A5A7" w14:textId="77777777" w:rsidR="00DD2F66" w:rsidRPr="00DD2F66" w:rsidRDefault="00DD2F66" w:rsidP="00DD2F66">
            <w:pPr>
              <w:jc w:val="right"/>
              <w:rPr>
                <w:color w:val="000000"/>
                <w:sz w:val="22"/>
                <w:szCs w:val="22"/>
              </w:rPr>
            </w:pPr>
            <w:r w:rsidRPr="00DD2F66">
              <w:rPr>
                <w:color w:val="000000"/>
                <w:sz w:val="22"/>
                <w:szCs w:val="22"/>
              </w:rPr>
              <w:t>179</w:t>
            </w:r>
          </w:p>
        </w:tc>
        <w:tc>
          <w:tcPr>
            <w:tcW w:w="700" w:type="pct"/>
            <w:noWrap/>
            <w:hideMark/>
          </w:tcPr>
          <w:p w14:paraId="7BE0CF08" w14:textId="77777777" w:rsidR="00DD2F66" w:rsidRPr="00DD2F66" w:rsidRDefault="00DD2F66" w:rsidP="00DD2F66">
            <w:pPr>
              <w:jc w:val="left"/>
              <w:rPr>
                <w:color w:val="000000"/>
                <w:sz w:val="22"/>
                <w:szCs w:val="22"/>
              </w:rPr>
            </w:pPr>
            <w:r w:rsidRPr="00DD2F66">
              <w:rPr>
                <w:color w:val="000000"/>
                <w:sz w:val="22"/>
                <w:szCs w:val="22"/>
              </w:rPr>
              <w:t>54:30:023601:65</w:t>
            </w:r>
          </w:p>
        </w:tc>
        <w:tc>
          <w:tcPr>
            <w:tcW w:w="371" w:type="pct"/>
            <w:noWrap/>
            <w:hideMark/>
          </w:tcPr>
          <w:p w14:paraId="7A735E2A"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36F05FA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E916C65"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6BF82E6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B197C8A"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78248895" w14:textId="77777777" w:rsidTr="00DD2F66">
        <w:tblPrEx>
          <w:jc w:val="left"/>
          <w:tblCellMar>
            <w:right w:w="108" w:type="dxa"/>
          </w:tblCellMar>
        </w:tblPrEx>
        <w:tc>
          <w:tcPr>
            <w:tcW w:w="277" w:type="pct"/>
            <w:noWrap/>
            <w:hideMark/>
          </w:tcPr>
          <w:p w14:paraId="190D2AC2" w14:textId="77777777" w:rsidR="00DD2F66" w:rsidRPr="00DD2F66" w:rsidRDefault="00DD2F66" w:rsidP="00DD2F66">
            <w:pPr>
              <w:jc w:val="right"/>
              <w:rPr>
                <w:color w:val="000000"/>
                <w:sz w:val="22"/>
                <w:szCs w:val="22"/>
              </w:rPr>
            </w:pPr>
            <w:r w:rsidRPr="00DD2F66">
              <w:rPr>
                <w:color w:val="000000"/>
                <w:sz w:val="22"/>
                <w:szCs w:val="22"/>
              </w:rPr>
              <w:lastRenderedPageBreak/>
              <w:t>180</w:t>
            </w:r>
          </w:p>
        </w:tc>
        <w:tc>
          <w:tcPr>
            <w:tcW w:w="700" w:type="pct"/>
            <w:noWrap/>
            <w:hideMark/>
          </w:tcPr>
          <w:p w14:paraId="292E04CF" w14:textId="77777777" w:rsidR="00DD2F66" w:rsidRPr="00DD2F66" w:rsidRDefault="00DD2F66" w:rsidP="00DD2F66">
            <w:pPr>
              <w:jc w:val="left"/>
              <w:rPr>
                <w:color w:val="000000"/>
                <w:sz w:val="22"/>
                <w:szCs w:val="22"/>
              </w:rPr>
            </w:pPr>
            <w:r w:rsidRPr="00DD2F66">
              <w:rPr>
                <w:color w:val="000000"/>
                <w:sz w:val="22"/>
                <w:szCs w:val="22"/>
              </w:rPr>
              <w:t>54:30:023601:66</w:t>
            </w:r>
          </w:p>
        </w:tc>
        <w:tc>
          <w:tcPr>
            <w:tcW w:w="371" w:type="pct"/>
            <w:noWrap/>
            <w:hideMark/>
          </w:tcPr>
          <w:p w14:paraId="657B32BE"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4256900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E0DADA" w14:textId="77777777" w:rsidR="00DD2F66" w:rsidRPr="00DD2F66" w:rsidRDefault="00DD2F66" w:rsidP="00DD2F66">
            <w:pPr>
              <w:jc w:val="left"/>
              <w:rPr>
                <w:color w:val="000000"/>
                <w:sz w:val="22"/>
                <w:szCs w:val="22"/>
              </w:rPr>
            </w:pPr>
            <w:r w:rsidRPr="00DD2F66">
              <w:rPr>
                <w:color w:val="000000"/>
                <w:sz w:val="22"/>
                <w:szCs w:val="22"/>
              </w:rPr>
              <w:t xml:space="preserve">Для размещения и использования по </w:t>
            </w:r>
            <w:proofErr w:type="spellStart"/>
            <w:r w:rsidRPr="00DD2F66">
              <w:rPr>
                <w:color w:val="000000"/>
                <w:sz w:val="22"/>
                <w:szCs w:val="22"/>
              </w:rPr>
              <w:t>назнвчению</w:t>
            </w:r>
            <w:proofErr w:type="spellEnd"/>
            <w:r w:rsidRPr="00DD2F66">
              <w:rPr>
                <w:color w:val="000000"/>
                <w:sz w:val="22"/>
                <w:szCs w:val="22"/>
              </w:rPr>
              <w:t xml:space="preserve"> объектов энергетики</w:t>
            </w:r>
          </w:p>
        </w:tc>
        <w:tc>
          <w:tcPr>
            <w:tcW w:w="988" w:type="pct"/>
            <w:noWrap/>
            <w:hideMark/>
          </w:tcPr>
          <w:p w14:paraId="0638A36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5E187D3" w14:textId="77777777" w:rsidR="00DD2F66" w:rsidRPr="00DD2F66" w:rsidRDefault="00DD2F66" w:rsidP="00DD2F66">
            <w:pPr>
              <w:jc w:val="left"/>
              <w:rPr>
                <w:color w:val="000000"/>
                <w:sz w:val="22"/>
                <w:szCs w:val="22"/>
              </w:rPr>
            </w:pPr>
            <w:r w:rsidRPr="00DD2F66">
              <w:rPr>
                <w:color w:val="000000"/>
                <w:sz w:val="22"/>
                <w:szCs w:val="22"/>
              </w:rPr>
              <w:t xml:space="preserve">Для размещения и использования по </w:t>
            </w:r>
            <w:proofErr w:type="spellStart"/>
            <w:r w:rsidRPr="00DD2F66">
              <w:rPr>
                <w:color w:val="000000"/>
                <w:sz w:val="22"/>
                <w:szCs w:val="22"/>
              </w:rPr>
              <w:t>назнвчению</w:t>
            </w:r>
            <w:proofErr w:type="spellEnd"/>
            <w:r w:rsidRPr="00DD2F66">
              <w:rPr>
                <w:color w:val="000000"/>
                <w:sz w:val="22"/>
                <w:szCs w:val="22"/>
              </w:rPr>
              <w:t xml:space="preserve"> объектов энергетики</w:t>
            </w:r>
          </w:p>
        </w:tc>
      </w:tr>
      <w:tr w:rsidR="00DD2F66" w:rsidRPr="00DD2F66" w14:paraId="40D9FFF7" w14:textId="77777777" w:rsidTr="00DD2F66">
        <w:tblPrEx>
          <w:jc w:val="left"/>
          <w:tblCellMar>
            <w:right w:w="108" w:type="dxa"/>
          </w:tblCellMar>
        </w:tblPrEx>
        <w:tc>
          <w:tcPr>
            <w:tcW w:w="277" w:type="pct"/>
            <w:noWrap/>
            <w:hideMark/>
          </w:tcPr>
          <w:p w14:paraId="2C98C1A7" w14:textId="77777777" w:rsidR="00DD2F66" w:rsidRPr="00DD2F66" w:rsidRDefault="00DD2F66" w:rsidP="00DD2F66">
            <w:pPr>
              <w:jc w:val="right"/>
              <w:rPr>
                <w:color w:val="000000"/>
                <w:sz w:val="22"/>
                <w:szCs w:val="22"/>
              </w:rPr>
            </w:pPr>
            <w:r w:rsidRPr="00DD2F66">
              <w:rPr>
                <w:color w:val="000000"/>
                <w:sz w:val="22"/>
                <w:szCs w:val="22"/>
              </w:rPr>
              <w:t>181</w:t>
            </w:r>
          </w:p>
        </w:tc>
        <w:tc>
          <w:tcPr>
            <w:tcW w:w="700" w:type="pct"/>
            <w:noWrap/>
            <w:hideMark/>
          </w:tcPr>
          <w:p w14:paraId="7B49F184" w14:textId="77777777" w:rsidR="00DD2F66" w:rsidRPr="00DD2F66" w:rsidRDefault="00DD2F66" w:rsidP="00DD2F66">
            <w:pPr>
              <w:jc w:val="left"/>
              <w:rPr>
                <w:color w:val="000000"/>
                <w:sz w:val="22"/>
                <w:szCs w:val="22"/>
              </w:rPr>
            </w:pPr>
            <w:r w:rsidRPr="00DD2F66">
              <w:rPr>
                <w:color w:val="000000"/>
                <w:sz w:val="22"/>
                <w:szCs w:val="22"/>
              </w:rPr>
              <w:t>54:30:023601:67</w:t>
            </w:r>
          </w:p>
        </w:tc>
        <w:tc>
          <w:tcPr>
            <w:tcW w:w="371" w:type="pct"/>
            <w:noWrap/>
            <w:hideMark/>
          </w:tcPr>
          <w:p w14:paraId="5EC34A9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511639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7265E71" w14:textId="77777777" w:rsidR="00DD2F66" w:rsidRPr="00DD2F66" w:rsidRDefault="00DD2F66" w:rsidP="00DD2F66">
            <w:pPr>
              <w:jc w:val="left"/>
              <w:rPr>
                <w:color w:val="000000"/>
                <w:sz w:val="22"/>
                <w:szCs w:val="22"/>
              </w:rPr>
            </w:pPr>
          </w:p>
        </w:tc>
        <w:tc>
          <w:tcPr>
            <w:tcW w:w="988" w:type="pct"/>
            <w:noWrap/>
            <w:hideMark/>
          </w:tcPr>
          <w:p w14:paraId="6601CC9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E11EDBB" w14:textId="77777777" w:rsidR="00DD2F66" w:rsidRPr="00DD2F66" w:rsidRDefault="00DD2F66" w:rsidP="00DD2F66">
            <w:pPr>
              <w:jc w:val="left"/>
              <w:rPr>
                <w:color w:val="000000"/>
                <w:sz w:val="22"/>
                <w:szCs w:val="22"/>
              </w:rPr>
            </w:pPr>
          </w:p>
        </w:tc>
      </w:tr>
      <w:tr w:rsidR="00DD2F66" w:rsidRPr="00DD2F66" w14:paraId="7A4750B5" w14:textId="77777777" w:rsidTr="00DD2F66">
        <w:tblPrEx>
          <w:jc w:val="left"/>
          <w:tblCellMar>
            <w:right w:w="108" w:type="dxa"/>
          </w:tblCellMar>
        </w:tblPrEx>
        <w:tc>
          <w:tcPr>
            <w:tcW w:w="277" w:type="pct"/>
            <w:noWrap/>
            <w:hideMark/>
          </w:tcPr>
          <w:p w14:paraId="063D8944" w14:textId="77777777" w:rsidR="00DD2F66" w:rsidRPr="00DD2F66" w:rsidRDefault="00DD2F66" w:rsidP="00DD2F66">
            <w:pPr>
              <w:jc w:val="right"/>
              <w:rPr>
                <w:color w:val="000000"/>
                <w:sz w:val="22"/>
                <w:szCs w:val="22"/>
              </w:rPr>
            </w:pPr>
            <w:r w:rsidRPr="00DD2F66">
              <w:rPr>
                <w:color w:val="000000"/>
                <w:sz w:val="22"/>
                <w:szCs w:val="22"/>
              </w:rPr>
              <w:t>182</w:t>
            </w:r>
          </w:p>
        </w:tc>
        <w:tc>
          <w:tcPr>
            <w:tcW w:w="700" w:type="pct"/>
            <w:noWrap/>
            <w:hideMark/>
          </w:tcPr>
          <w:p w14:paraId="01C7A3B7" w14:textId="77777777" w:rsidR="00DD2F66" w:rsidRPr="00DD2F66" w:rsidRDefault="00DD2F66" w:rsidP="00DD2F66">
            <w:pPr>
              <w:jc w:val="left"/>
              <w:rPr>
                <w:color w:val="000000"/>
                <w:sz w:val="22"/>
                <w:szCs w:val="22"/>
              </w:rPr>
            </w:pPr>
            <w:r w:rsidRPr="00DD2F66">
              <w:rPr>
                <w:color w:val="000000"/>
                <w:sz w:val="22"/>
                <w:szCs w:val="22"/>
              </w:rPr>
              <w:t>54:30:023601:69</w:t>
            </w:r>
          </w:p>
        </w:tc>
        <w:tc>
          <w:tcPr>
            <w:tcW w:w="371" w:type="pct"/>
            <w:noWrap/>
            <w:hideMark/>
          </w:tcPr>
          <w:p w14:paraId="62E044D2"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0BD25F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366B1B4" w14:textId="77777777" w:rsidR="00DD2F66" w:rsidRPr="00DD2F66" w:rsidRDefault="00DD2F66" w:rsidP="00DD2F66">
            <w:pPr>
              <w:jc w:val="left"/>
              <w:rPr>
                <w:color w:val="000000"/>
                <w:sz w:val="22"/>
                <w:szCs w:val="22"/>
              </w:rPr>
            </w:pPr>
          </w:p>
        </w:tc>
        <w:tc>
          <w:tcPr>
            <w:tcW w:w="988" w:type="pct"/>
            <w:noWrap/>
            <w:hideMark/>
          </w:tcPr>
          <w:p w14:paraId="15BBFD9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7FD44DA" w14:textId="77777777" w:rsidR="00DD2F66" w:rsidRPr="00DD2F66" w:rsidRDefault="00DD2F66" w:rsidP="00DD2F66">
            <w:pPr>
              <w:jc w:val="left"/>
              <w:rPr>
                <w:color w:val="000000"/>
                <w:sz w:val="22"/>
                <w:szCs w:val="22"/>
              </w:rPr>
            </w:pPr>
          </w:p>
        </w:tc>
      </w:tr>
      <w:tr w:rsidR="00DD2F66" w:rsidRPr="00DD2F66" w14:paraId="60EB6381" w14:textId="77777777" w:rsidTr="00DD2F66">
        <w:tblPrEx>
          <w:jc w:val="left"/>
          <w:tblCellMar>
            <w:right w:w="108" w:type="dxa"/>
          </w:tblCellMar>
        </w:tblPrEx>
        <w:tc>
          <w:tcPr>
            <w:tcW w:w="277" w:type="pct"/>
            <w:noWrap/>
            <w:hideMark/>
          </w:tcPr>
          <w:p w14:paraId="1CF03714" w14:textId="77777777" w:rsidR="00DD2F66" w:rsidRPr="00DD2F66" w:rsidRDefault="00DD2F66" w:rsidP="00DD2F66">
            <w:pPr>
              <w:jc w:val="right"/>
              <w:rPr>
                <w:color w:val="000000"/>
                <w:sz w:val="22"/>
                <w:szCs w:val="22"/>
              </w:rPr>
            </w:pPr>
            <w:r w:rsidRPr="00DD2F66">
              <w:rPr>
                <w:color w:val="000000"/>
                <w:sz w:val="22"/>
                <w:szCs w:val="22"/>
              </w:rPr>
              <w:t>183</w:t>
            </w:r>
          </w:p>
        </w:tc>
        <w:tc>
          <w:tcPr>
            <w:tcW w:w="700" w:type="pct"/>
            <w:noWrap/>
            <w:hideMark/>
          </w:tcPr>
          <w:p w14:paraId="467DAF8A" w14:textId="77777777" w:rsidR="00DD2F66" w:rsidRPr="00DD2F66" w:rsidRDefault="00DD2F66" w:rsidP="00DD2F66">
            <w:pPr>
              <w:jc w:val="left"/>
              <w:rPr>
                <w:color w:val="000000"/>
                <w:sz w:val="22"/>
                <w:szCs w:val="22"/>
              </w:rPr>
            </w:pPr>
            <w:r w:rsidRPr="00DD2F66">
              <w:rPr>
                <w:color w:val="000000"/>
                <w:sz w:val="22"/>
                <w:szCs w:val="22"/>
              </w:rPr>
              <w:t>54:30:023601:73</w:t>
            </w:r>
          </w:p>
        </w:tc>
        <w:tc>
          <w:tcPr>
            <w:tcW w:w="371" w:type="pct"/>
            <w:noWrap/>
            <w:hideMark/>
          </w:tcPr>
          <w:p w14:paraId="5EC4209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5232A6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11F952D" w14:textId="77777777" w:rsidR="00DD2F66" w:rsidRPr="00DD2F66" w:rsidRDefault="00DD2F66" w:rsidP="00DD2F66">
            <w:pPr>
              <w:jc w:val="left"/>
              <w:rPr>
                <w:color w:val="000000"/>
                <w:sz w:val="22"/>
                <w:szCs w:val="22"/>
              </w:rPr>
            </w:pPr>
          </w:p>
        </w:tc>
        <w:tc>
          <w:tcPr>
            <w:tcW w:w="988" w:type="pct"/>
            <w:noWrap/>
            <w:hideMark/>
          </w:tcPr>
          <w:p w14:paraId="43AAC9A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A079BA9" w14:textId="77777777" w:rsidR="00DD2F66" w:rsidRPr="00DD2F66" w:rsidRDefault="00DD2F66" w:rsidP="00DD2F66">
            <w:pPr>
              <w:jc w:val="left"/>
              <w:rPr>
                <w:color w:val="000000"/>
                <w:sz w:val="22"/>
                <w:szCs w:val="22"/>
              </w:rPr>
            </w:pPr>
          </w:p>
        </w:tc>
      </w:tr>
      <w:tr w:rsidR="00DD2F66" w:rsidRPr="00DD2F66" w14:paraId="2D53FB9D" w14:textId="77777777" w:rsidTr="00DD2F66">
        <w:tblPrEx>
          <w:jc w:val="left"/>
          <w:tblCellMar>
            <w:right w:w="108" w:type="dxa"/>
          </w:tblCellMar>
        </w:tblPrEx>
        <w:tc>
          <w:tcPr>
            <w:tcW w:w="277" w:type="pct"/>
            <w:noWrap/>
            <w:hideMark/>
          </w:tcPr>
          <w:p w14:paraId="41554626" w14:textId="77777777" w:rsidR="00DD2F66" w:rsidRPr="00DD2F66" w:rsidRDefault="00DD2F66" w:rsidP="00DD2F66">
            <w:pPr>
              <w:jc w:val="right"/>
              <w:rPr>
                <w:color w:val="000000"/>
                <w:sz w:val="22"/>
                <w:szCs w:val="22"/>
              </w:rPr>
            </w:pPr>
            <w:r w:rsidRPr="00DD2F66">
              <w:rPr>
                <w:color w:val="000000"/>
                <w:sz w:val="22"/>
                <w:szCs w:val="22"/>
              </w:rPr>
              <w:t>184</w:t>
            </w:r>
          </w:p>
        </w:tc>
        <w:tc>
          <w:tcPr>
            <w:tcW w:w="700" w:type="pct"/>
            <w:noWrap/>
            <w:hideMark/>
          </w:tcPr>
          <w:p w14:paraId="7F70E410" w14:textId="77777777" w:rsidR="00DD2F66" w:rsidRPr="00DD2F66" w:rsidRDefault="00DD2F66" w:rsidP="00DD2F66">
            <w:pPr>
              <w:jc w:val="left"/>
              <w:rPr>
                <w:color w:val="000000"/>
                <w:sz w:val="22"/>
                <w:szCs w:val="22"/>
              </w:rPr>
            </w:pPr>
            <w:r w:rsidRPr="00DD2F66">
              <w:rPr>
                <w:color w:val="000000"/>
                <w:sz w:val="22"/>
                <w:szCs w:val="22"/>
              </w:rPr>
              <w:t>54:30:023601:85</w:t>
            </w:r>
          </w:p>
        </w:tc>
        <w:tc>
          <w:tcPr>
            <w:tcW w:w="371" w:type="pct"/>
            <w:noWrap/>
            <w:hideMark/>
          </w:tcPr>
          <w:p w14:paraId="28EA25D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9BB401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F95892A" w14:textId="77777777" w:rsidR="00DD2F66" w:rsidRPr="00DD2F66" w:rsidRDefault="00DD2F66" w:rsidP="00DD2F66">
            <w:pPr>
              <w:jc w:val="left"/>
              <w:rPr>
                <w:color w:val="000000"/>
                <w:sz w:val="22"/>
                <w:szCs w:val="22"/>
              </w:rPr>
            </w:pPr>
          </w:p>
        </w:tc>
        <w:tc>
          <w:tcPr>
            <w:tcW w:w="988" w:type="pct"/>
            <w:noWrap/>
            <w:hideMark/>
          </w:tcPr>
          <w:p w14:paraId="06BC0AE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6FB9A1B" w14:textId="77777777" w:rsidR="00DD2F66" w:rsidRPr="00DD2F66" w:rsidRDefault="00DD2F66" w:rsidP="00DD2F66">
            <w:pPr>
              <w:jc w:val="left"/>
              <w:rPr>
                <w:color w:val="000000"/>
                <w:sz w:val="22"/>
                <w:szCs w:val="22"/>
              </w:rPr>
            </w:pPr>
          </w:p>
        </w:tc>
      </w:tr>
      <w:tr w:rsidR="00DD2F66" w:rsidRPr="00DD2F66" w14:paraId="39ADFFB4" w14:textId="77777777" w:rsidTr="00DD2F66">
        <w:tblPrEx>
          <w:jc w:val="left"/>
          <w:tblCellMar>
            <w:right w:w="108" w:type="dxa"/>
          </w:tblCellMar>
        </w:tblPrEx>
        <w:tc>
          <w:tcPr>
            <w:tcW w:w="277" w:type="pct"/>
            <w:noWrap/>
            <w:hideMark/>
          </w:tcPr>
          <w:p w14:paraId="09E88EFB" w14:textId="77777777" w:rsidR="00DD2F66" w:rsidRPr="00DD2F66" w:rsidRDefault="00DD2F66" w:rsidP="00DD2F66">
            <w:pPr>
              <w:jc w:val="right"/>
              <w:rPr>
                <w:color w:val="000000"/>
                <w:sz w:val="22"/>
                <w:szCs w:val="22"/>
              </w:rPr>
            </w:pPr>
            <w:r w:rsidRPr="00DD2F66">
              <w:rPr>
                <w:color w:val="000000"/>
                <w:sz w:val="22"/>
                <w:szCs w:val="22"/>
              </w:rPr>
              <w:t>185</w:t>
            </w:r>
          </w:p>
        </w:tc>
        <w:tc>
          <w:tcPr>
            <w:tcW w:w="700" w:type="pct"/>
            <w:noWrap/>
            <w:hideMark/>
          </w:tcPr>
          <w:p w14:paraId="39C1D799" w14:textId="77777777" w:rsidR="00DD2F66" w:rsidRPr="00DD2F66" w:rsidRDefault="00DD2F66" w:rsidP="00DD2F66">
            <w:pPr>
              <w:jc w:val="left"/>
              <w:rPr>
                <w:color w:val="000000"/>
                <w:sz w:val="22"/>
                <w:szCs w:val="22"/>
              </w:rPr>
            </w:pPr>
            <w:r w:rsidRPr="00DD2F66">
              <w:rPr>
                <w:color w:val="000000"/>
                <w:sz w:val="22"/>
                <w:szCs w:val="22"/>
              </w:rPr>
              <w:t>54:30:023601:89</w:t>
            </w:r>
          </w:p>
        </w:tc>
        <w:tc>
          <w:tcPr>
            <w:tcW w:w="371" w:type="pct"/>
            <w:noWrap/>
            <w:hideMark/>
          </w:tcPr>
          <w:p w14:paraId="5C78ED0F"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62B488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58ACC25" w14:textId="77777777" w:rsidR="00DD2F66" w:rsidRPr="00DD2F66" w:rsidRDefault="00DD2F66" w:rsidP="00DD2F66">
            <w:pPr>
              <w:jc w:val="left"/>
              <w:rPr>
                <w:color w:val="000000"/>
                <w:sz w:val="22"/>
                <w:szCs w:val="22"/>
              </w:rPr>
            </w:pPr>
          </w:p>
        </w:tc>
        <w:tc>
          <w:tcPr>
            <w:tcW w:w="988" w:type="pct"/>
            <w:noWrap/>
            <w:hideMark/>
          </w:tcPr>
          <w:p w14:paraId="18C684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2D61345" w14:textId="77777777" w:rsidR="00DD2F66" w:rsidRPr="00DD2F66" w:rsidRDefault="00DD2F66" w:rsidP="00DD2F66">
            <w:pPr>
              <w:jc w:val="left"/>
              <w:rPr>
                <w:color w:val="000000"/>
                <w:sz w:val="22"/>
                <w:szCs w:val="22"/>
              </w:rPr>
            </w:pPr>
          </w:p>
        </w:tc>
      </w:tr>
      <w:tr w:rsidR="00DD2F66" w:rsidRPr="00DD2F66" w14:paraId="432B5C60" w14:textId="77777777" w:rsidTr="00DD2F66">
        <w:tblPrEx>
          <w:jc w:val="left"/>
          <w:tblCellMar>
            <w:right w:w="108" w:type="dxa"/>
          </w:tblCellMar>
        </w:tblPrEx>
        <w:tc>
          <w:tcPr>
            <w:tcW w:w="277" w:type="pct"/>
            <w:noWrap/>
            <w:hideMark/>
          </w:tcPr>
          <w:p w14:paraId="63377AB9" w14:textId="77777777" w:rsidR="00DD2F66" w:rsidRPr="00DD2F66" w:rsidRDefault="00DD2F66" w:rsidP="00DD2F66">
            <w:pPr>
              <w:jc w:val="right"/>
              <w:rPr>
                <w:color w:val="000000"/>
                <w:sz w:val="22"/>
                <w:szCs w:val="22"/>
              </w:rPr>
            </w:pPr>
            <w:r w:rsidRPr="00DD2F66">
              <w:rPr>
                <w:color w:val="000000"/>
                <w:sz w:val="22"/>
                <w:szCs w:val="22"/>
              </w:rPr>
              <w:t>186</w:t>
            </w:r>
          </w:p>
        </w:tc>
        <w:tc>
          <w:tcPr>
            <w:tcW w:w="700" w:type="pct"/>
            <w:noWrap/>
            <w:hideMark/>
          </w:tcPr>
          <w:p w14:paraId="626BFF58" w14:textId="77777777" w:rsidR="00DD2F66" w:rsidRPr="00DD2F66" w:rsidRDefault="00DD2F66" w:rsidP="00DD2F66">
            <w:pPr>
              <w:jc w:val="left"/>
              <w:rPr>
                <w:color w:val="000000"/>
                <w:sz w:val="22"/>
                <w:szCs w:val="22"/>
              </w:rPr>
            </w:pPr>
            <w:r w:rsidRPr="00DD2F66">
              <w:rPr>
                <w:color w:val="000000"/>
                <w:sz w:val="22"/>
                <w:szCs w:val="22"/>
              </w:rPr>
              <w:t>54:30:023601:90</w:t>
            </w:r>
          </w:p>
        </w:tc>
        <w:tc>
          <w:tcPr>
            <w:tcW w:w="371" w:type="pct"/>
            <w:noWrap/>
            <w:hideMark/>
          </w:tcPr>
          <w:p w14:paraId="642FC1A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7246EE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BC00C01" w14:textId="77777777" w:rsidR="00DD2F66" w:rsidRPr="00DD2F66" w:rsidRDefault="00DD2F66" w:rsidP="00DD2F66">
            <w:pPr>
              <w:jc w:val="left"/>
              <w:rPr>
                <w:color w:val="000000"/>
                <w:sz w:val="22"/>
                <w:szCs w:val="22"/>
              </w:rPr>
            </w:pPr>
          </w:p>
        </w:tc>
        <w:tc>
          <w:tcPr>
            <w:tcW w:w="988" w:type="pct"/>
            <w:noWrap/>
            <w:hideMark/>
          </w:tcPr>
          <w:p w14:paraId="41996C0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5D18D6D" w14:textId="77777777" w:rsidR="00DD2F66" w:rsidRPr="00DD2F66" w:rsidRDefault="00DD2F66" w:rsidP="00DD2F66">
            <w:pPr>
              <w:jc w:val="left"/>
              <w:rPr>
                <w:color w:val="000000"/>
                <w:sz w:val="22"/>
                <w:szCs w:val="22"/>
              </w:rPr>
            </w:pPr>
          </w:p>
        </w:tc>
      </w:tr>
      <w:tr w:rsidR="00DD2F66" w:rsidRPr="00DD2F66" w14:paraId="58F96D69" w14:textId="77777777" w:rsidTr="00DD2F66">
        <w:tblPrEx>
          <w:jc w:val="left"/>
          <w:tblCellMar>
            <w:right w:w="108" w:type="dxa"/>
          </w:tblCellMar>
        </w:tblPrEx>
        <w:tc>
          <w:tcPr>
            <w:tcW w:w="277" w:type="pct"/>
            <w:noWrap/>
            <w:hideMark/>
          </w:tcPr>
          <w:p w14:paraId="7183972E" w14:textId="77777777" w:rsidR="00DD2F66" w:rsidRPr="00DD2F66" w:rsidRDefault="00DD2F66" w:rsidP="00DD2F66">
            <w:pPr>
              <w:jc w:val="right"/>
              <w:rPr>
                <w:color w:val="000000"/>
                <w:sz w:val="22"/>
                <w:szCs w:val="22"/>
              </w:rPr>
            </w:pPr>
            <w:r w:rsidRPr="00DD2F66">
              <w:rPr>
                <w:color w:val="000000"/>
                <w:sz w:val="22"/>
                <w:szCs w:val="22"/>
              </w:rPr>
              <w:t>187</w:t>
            </w:r>
          </w:p>
        </w:tc>
        <w:tc>
          <w:tcPr>
            <w:tcW w:w="700" w:type="pct"/>
            <w:noWrap/>
            <w:hideMark/>
          </w:tcPr>
          <w:p w14:paraId="604BA46A" w14:textId="77777777" w:rsidR="00DD2F66" w:rsidRPr="00DD2F66" w:rsidRDefault="00DD2F66" w:rsidP="00DD2F66">
            <w:pPr>
              <w:jc w:val="left"/>
              <w:rPr>
                <w:color w:val="000000"/>
                <w:sz w:val="22"/>
                <w:szCs w:val="22"/>
              </w:rPr>
            </w:pPr>
            <w:r w:rsidRPr="00DD2F66">
              <w:rPr>
                <w:color w:val="000000"/>
                <w:sz w:val="22"/>
                <w:szCs w:val="22"/>
              </w:rPr>
              <w:t>54:30:023601:95</w:t>
            </w:r>
          </w:p>
        </w:tc>
        <w:tc>
          <w:tcPr>
            <w:tcW w:w="371" w:type="pct"/>
            <w:noWrap/>
            <w:hideMark/>
          </w:tcPr>
          <w:p w14:paraId="50EF5524"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08A22FB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10DD0C1" w14:textId="77777777" w:rsidR="00DD2F66" w:rsidRPr="00DD2F66" w:rsidRDefault="00DD2F66" w:rsidP="00DD2F66">
            <w:pPr>
              <w:jc w:val="left"/>
              <w:rPr>
                <w:color w:val="000000"/>
                <w:sz w:val="22"/>
                <w:szCs w:val="22"/>
              </w:rPr>
            </w:pPr>
          </w:p>
        </w:tc>
        <w:tc>
          <w:tcPr>
            <w:tcW w:w="988" w:type="pct"/>
            <w:noWrap/>
            <w:hideMark/>
          </w:tcPr>
          <w:p w14:paraId="1A0E625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DE8DFA" w14:textId="77777777" w:rsidR="00DD2F66" w:rsidRPr="00DD2F66" w:rsidRDefault="00DD2F66" w:rsidP="00DD2F66">
            <w:pPr>
              <w:jc w:val="left"/>
              <w:rPr>
                <w:color w:val="000000"/>
                <w:sz w:val="22"/>
                <w:szCs w:val="22"/>
              </w:rPr>
            </w:pPr>
          </w:p>
        </w:tc>
      </w:tr>
      <w:tr w:rsidR="00DD2F66" w:rsidRPr="00DD2F66" w14:paraId="611385ED" w14:textId="77777777" w:rsidTr="00DD2F66">
        <w:tblPrEx>
          <w:jc w:val="left"/>
          <w:tblCellMar>
            <w:right w:w="108" w:type="dxa"/>
          </w:tblCellMar>
        </w:tblPrEx>
        <w:tc>
          <w:tcPr>
            <w:tcW w:w="277" w:type="pct"/>
            <w:noWrap/>
            <w:hideMark/>
          </w:tcPr>
          <w:p w14:paraId="73E73AD2" w14:textId="77777777" w:rsidR="00DD2F66" w:rsidRPr="00DD2F66" w:rsidRDefault="00DD2F66" w:rsidP="00DD2F66">
            <w:pPr>
              <w:jc w:val="right"/>
              <w:rPr>
                <w:color w:val="000000"/>
                <w:sz w:val="22"/>
                <w:szCs w:val="22"/>
              </w:rPr>
            </w:pPr>
            <w:r w:rsidRPr="00DD2F66">
              <w:rPr>
                <w:color w:val="000000"/>
                <w:sz w:val="22"/>
                <w:szCs w:val="22"/>
              </w:rPr>
              <w:t>188</w:t>
            </w:r>
          </w:p>
        </w:tc>
        <w:tc>
          <w:tcPr>
            <w:tcW w:w="700" w:type="pct"/>
            <w:noWrap/>
            <w:hideMark/>
          </w:tcPr>
          <w:p w14:paraId="08C876CA" w14:textId="77777777" w:rsidR="00DD2F66" w:rsidRPr="00DD2F66" w:rsidRDefault="00DD2F66" w:rsidP="00DD2F66">
            <w:pPr>
              <w:jc w:val="left"/>
              <w:rPr>
                <w:color w:val="000000"/>
                <w:sz w:val="22"/>
                <w:szCs w:val="22"/>
              </w:rPr>
            </w:pPr>
            <w:r w:rsidRPr="00DD2F66">
              <w:rPr>
                <w:color w:val="000000"/>
                <w:sz w:val="22"/>
                <w:szCs w:val="22"/>
              </w:rPr>
              <w:t>54:30:023605:181</w:t>
            </w:r>
          </w:p>
        </w:tc>
        <w:tc>
          <w:tcPr>
            <w:tcW w:w="371" w:type="pct"/>
            <w:noWrap/>
            <w:hideMark/>
          </w:tcPr>
          <w:p w14:paraId="0D81D776" w14:textId="77777777" w:rsidR="00DD2F66" w:rsidRPr="00DD2F66" w:rsidRDefault="00DD2F66" w:rsidP="00DD2F66">
            <w:pPr>
              <w:jc w:val="left"/>
              <w:rPr>
                <w:color w:val="000000"/>
                <w:sz w:val="22"/>
                <w:szCs w:val="22"/>
              </w:rPr>
            </w:pPr>
            <w:r w:rsidRPr="00DD2F66">
              <w:rPr>
                <w:color w:val="000000"/>
                <w:sz w:val="22"/>
                <w:szCs w:val="22"/>
              </w:rPr>
              <w:t>294.00</w:t>
            </w:r>
          </w:p>
        </w:tc>
        <w:tc>
          <w:tcPr>
            <w:tcW w:w="905" w:type="pct"/>
            <w:noWrap/>
            <w:hideMark/>
          </w:tcPr>
          <w:p w14:paraId="4933868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BDFABB"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c>
          <w:tcPr>
            <w:tcW w:w="988" w:type="pct"/>
            <w:noWrap/>
            <w:hideMark/>
          </w:tcPr>
          <w:p w14:paraId="0B48CF8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34DF743"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r>
      <w:tr w:rsidR="00DD2F66" w:rsidRPr="00DD2F66" w14:paraId="7A469DE7" w14:textId="77777777" w:rsidTr="00DD2F66">
        <w:tblPrEx>
          <w:jc w:val="left"/>
          <w:tblCellMar>
            <w:right w:w="108" w:type="dxa"/>
          </w:tblCellMar>
        </w:tblPrEx>
        <w:tc>
          <w:tcPr>
            <w:tcW w:w="277" w:type="pct"/>
            <w:noWrap/>
            <w:hideMark/>
          </w:tcPr>
          <w:p w14:paraId="4505C4F8" w14:textId="77777777" w:rsidR="00DD2F66" w:rsidRPr="00DD2F66" w:rsidRDefault="00DD2F66" w:rsidP="00DD2F66">
            <w:pPr>
              <w:jc w:val="right"/>
              <w:rPr>
                <w:color w:val="000000"/>
                <w:sz w:val="22"/>
                <w:szCs w:val="22"/>
              </w:rPr>
            </w:pPr>
            <w:r w:rsidRPr="00DD2F66">
              <w:rPr>
                <w:color w:val="000000"/>
                <w:sz w:val="22"/>
                <w:szCs w:val="22"/>
              </w:rPr>
              <w:t>189</w:t>
            </w:r>
          </w:p>
        </w:tc>
        <w:tc>
          <w:tcPr>
            <w:tcW w:w="700" w:type="pct"/>
            <w:noWrap/>
            <w:hideMark/>
          </w:tcPr>
          <w:p w14:paraId="09622FD8" w14:textId="77777777" w:rsidR="00DD2F66" w:rsidRPr="00DD2F66" w:rsidRDefault="00DD2F66" w:rsidP="00DD2F66">
            <w:pPr>
              <w:jc w:val="left"/>
              <w:rPr>
                <w:color w:val="000000"/>
                <w:sz w:val="22"/>
                <w:szCs w:val="22"/>
              </w:rPr>
            </w:pPr>
            <w:r w:rsidRPr="00DD2F66">
              <w:rPr>
                <w:color w:val="000000"/>
                <w:sz w:val="22"/>
                <w:szCs w:val="22"/>
              </w:rPr>
              <w:t>54:30:023605:182</w:t>
            </w:r>
          </w:p>
        </w:tc>
        <w:tc>
          <w:tcPr>
            <w:tcW w:w="371" w:type="pct"/>
            <w:noWrap/>
            <w:hideMark/>
          </w:tcPr>
          <w:p w14:paraId="16D22B77" w14:textId="77777777" w:rsidR="00DD2F66" w:rsidRPr="00DD2F66" w:rsidRDefault="00DD2F66" w:rsidP="00DD2F66">
            <w:pPr>
              <w:jc w:val="left"/>
              <w:rPr>
                <w:color w:val="000000"/>
                <w:sz w:val="22"/>
                <w:szCs w:val="22"/>
              </w:rPr>
            </w:pPr>
            <w:r w:rsidRPr="00DD2F66">
              <w:rPr>
                <w:color w:val="000000"/>
                <w:sz w:val="22"/>
                <w:szCs w:val="22"/>
              </w:rPr>
              <w:t>70.00</w:t>
            </w:r>
          </w:p>
        </w:tc>
        <w:tc>
          <w:tcPr>
            <w:tcW w:w="905" w:type="pct"/>
            <w:noWrap/>
            <w:hideMark/>
          </w:tcPr>
          <w:p w14:paraId="17DA3E5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A96355F"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c>
          <w:tcPr>
            <w:tcW w:w="988" w:type="pct"/>
            <w:noWrap/>
            <w:hideMark/>
          </w:tcPr>
          <w:p w14:paraId="5F8A45F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6AB075F"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r>
      <w:tr w:rsidR="00DD2F66" w:rsidRPr="00DD2F66" w14:paraId="6B5E735E" w14:textId="77777777" w:rsidTr="00DD2F66">
        <w:tblPrEx>
          <w:jc w:val="left"/>
          <w:tblCellMar>
            <w:right w:w="108" w:type="dxa"/>
          </w:tblCellMar>
        </w:tblPrEx>
        <w:tc>
          <w:tcPr>
            <w:tcW w:w="277" w:type="pct"/>
            <w:noWrap/>
            <w:hideMark/>
          </w:tcPr>
          <w:p w14:paraId="02249152" w14:textId="77777777" w:rsidR="00DD2F66" w:rsidRPr="00DD2F66" w:rsidRDefault="00DD2F66" w:rsidP="00DD2F66">
            <w:pPr>
              <w:jc w:val="right"/>
              <w:rPr>
                <w:color w:val="000000"/>
                <w:sz w:val="22"/>
                <w:szCs w:val="22"/>
              </w:rPr>
            </w:pPr>
            <w:r w:rsidRPr="00DD2F66">
              <w:rPr>
                <w:color w:val="000000"/>
                <w:sz w:val="22"/>
                <w:szCs w:val="22"/>
              </w:rPr>
              <w:t>190</w:t>
            </w:r>
          </w:p>
        </w:tc>
        <w:tc>
          <w:tcPr>
            <w:tcW w:w="700" w:type="pct"/>
            <w:noWrap/>
            <w:hideMark/>
          </w:tcPr>
          <w:p w14:paraId="4FE7A791" w14:textId="77777777" w:rsidR="00DD2F66" w:rsidRPr="00DD2F66" w:rsidRDefault="00DD2F66" w:rsidP="00DD2F66">
            <w:pPr>
              <w:jc w:val="left"/>
              <w:rPr>
                <w:color w:val="000000"/>
                <w:sz w:val="22"/>
                <w:szCs w:val="22"/>
              </w:rPr>
            </w:pPr>
            <w:r w:rsidRPr="00DD2F66">
              <w:rPr>
                <w:color w:val="000000"/>
                <w:sz w:val="22"/>
                <w:szCs w:val="22"/>
              </w:rPr>
              <w:t>54:30:023605:183</w:t>
            </w:r>
          </w:p>
        </w:tc>
        <w:tc>
          <w:tcPr>
            <w:tcW w:w="371" w:type="pct"/>
            <w:noWrap/>
            <w:hideMark/>
          </w:tcPr>
          <w:p w14:paraId="05144909" w14:textId="77777777" w:rsidR="00DD2F66" w:rsidRPr="00DD2F66" w:rsidRDefault="00DD2F66" w:rsidP="00DD2F66">
            <w:pPr>
              <w:jc w:val="left"/>
              <w:rPr>
                <w:color w:val="000000"/>
                <w:sz w:val="22"/>
                <w:szCs w:val="22"/>
              </w:rPr>
            </w:pPr>
            <w:r w:rsidRPr="00DD2F66">
              <w:rPr>
                <w:color w:val="000000"/>
                <w:sz w:val="22"/>
                <w:szCs w:val="22"/>
              </w:rPr>
              <w:t>580.00</w:t>
            </w:r>
          </w:p>
        </w:tc>
        <w:tc>
          <w:tcPr>
            <w:tcW w:w="905" w:type="pct"/>
            <w:noWrap/>
            <w:hideMark/>
          </w:tcPr>
          <w:p w14:paraId="7642A33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57BDFEC"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c>
          <w:tcPr>
            <w:tcW w:w="988" w:type="pct"/>
            <w:noWrap/>
            <w:hideMark/>
          </w:tcPr>
          <w:p w14:paraId="2C4A5F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3C2B85" w14:textId="77777777" w:rsidR="00DD2F66" w:rsidRPr="00DD2F66" w:rsidRDefault="00DD2F66" w:rsidP="00DD2F66">
            <w:pPr>
              <w:jc w:val="left"/>
              <w:rPr>
                <w:color w:val="000000"/>
                <w:sz w:val="22"/>
                <w:szCs w:val="22"/>
              </w:rPr>
            </w:pPr>
            <w:r w:rsidRPr="00DD2F66">
              <w:rPr>
                <w:color w:val="000000"/>
                <w:sz w:val="22"/>
                <w:szCs w:val="22"/>
              </w:rPr>
              <w:t>Для размещения и эксплуатации хозяйственных построек</w:t>
            </w:r>
          </w:p>
        </w:tc>
      </w:tr>
      <w:tr w:rsidR="00DD2F66" w:rsidRPr="00DD2F66" w14:paraId="4E9955A7" w14:textId="77777777" w:rsidTr="00DD2F66">
        <w:tblPrEx>
          <w:jc w:val="left"/>
          <w:tblCellMar>
            <w:right w:w="108" w:type="dxa"/>
          </w:tblCellMar>
        </w:tblPrEx>
        <w:tc>
          <w:tcPr>
            <w:tcW w:w="277" w:type="pct"/>
            <w:noWrap/>
            <w:hideMark/>
          </w:tcPr>
          <w:p w14:paraId="217CC620" w14:textId="77777777" w:rsidR="00DD2F66" w:rsidRPr="00DD2F66" w:rsidRDefault="00DD2F66" w:rsidP="00DD2F66">
            <w:pPr>
              <w:jc w:val="right"/>
              <w:rPr>
                <w:color w:val="000000"/>
                <w:sz w:val="22"/>
                <w:szCs w:val="22"/>
              </w:rPr>
            </w:pPr>
            <w:r w:rsidRPr="00DD2F66">
              <w:rPr>
                <w:color w:val="000000"/>
                <w:sz w:val="22"/>
                <w:szCs w:val="22"/>
              </w:rPr>
              <w:t>191</w:t>
            </w:r>
          </w:p>
        </w:tc>
        <w:tc>
          <w:tcPr>
            <w:tcW w:w="700" w:type="pct"/>
            <w:noWrap/>
            <w:hideMark/>
          </w:tcPr>
          <w:p w14:paraId="4AC97F88" w14:textId="77777777" w:rsidR="00DD2F66" w:rsidRPr="00DD2F66" w:rsidRDefault="00DD2F66" w:rsidP="00DD2F66">
            <w:pPr>
              <w:jc w:val="left"/>
              <w:rPr>
                <w:color w:val="000000"/>
                <w:sz w:val="22"/>
                <w:szCs w:val="22"/>
              </w:rPr>
            </w:pPr>
            <w:r w:rsidRPr="00DD2F66">
              <w:rPr>
                <w:color w:val="000000"/>
                <w:sz w:val="22"/>
                <w:szCs w:val="22"/>
              </w:rPr>
              <w:t>54:30:023605:210</w:t>
            </w:r>
          </w:p>
        </w:tc>
        <w:tc>
          <w:tcPr>
            <w:tcW w:w="371" w:type="pct"/>
            <w:noWrap/>
            <w:hideMark/>
          </w:tcPr>
          <w:p w14:paraId="2F2E704E" w14:textId="77777777" w:rsidR="00DD2F66" w:rsidRPr="00DD2F66" w:rsidRDefault="00DD2F66" w:rsidP="00DD2F66">
            <w:pPr>
              <w:jc w:val="left"/>
              <w:rPr>
                <w:color w:val="000000"/>
                <w:sz w:val="22"/>
                <w:szCs w:val="22"/>
              </w:rPr>
            </w:pPr>
            <w:r w:rsidRPr="00DD2F66">
              <w:rPr>
                <w:color w:val="000000"/>
                <w:sz w:val="22"/>
                <w:szCs w:val="22"/>
              </w:rPr>
              <w:t>635.00</w:t>
            </w:r>
          </w:p>
        </w:tc>
        <w:tc>
          <w:tcPr>
            <w:tcW w:w="905" w:type="pct"/>
            <w:noWrap/>
            <w:hideMark/>
          </w:tcPr>
          <w:p w14:paraId="2397296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91BBEFC" w14:textId="77777777" w:rsidR="00DD2F66" w:rsidRPr="00DD2F66" w:rsidRDefault="00DD2F66" w:rsidP="00DD2F66">
            <w:pPr>
              <w:jc w:val="left"/>
              <w:rPr>
                <w:color w:val="000000"/>
                <w:sz w:val="22"/>
                <w:szCs w:val="22"/>
              </w:rPr>
            </w:pPr>
            <w:r w:rsidRPr="00DD2F66">
              <w:rPr>
                <w:color w:val="000000"/>
                <w:sz w:val="22"/>
                <w:szCs w:val="22"/>
              </w:rPr>
              <w:t>Для индивидуальной жилой застройки</w:t>
            </w:r>
          </w:p>
        </w:tc>
        <w:tc>
          <w:tcPr>
            <w:tcW w:w="988" w:type="pct"/>
            <w:noWrap/>
            <w:hideMark/>
          </w:tcPr>
          <w:p w14:paraId="387ACBB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9E55922" w14:textId="77777777" w:rsidR="00DD2F66" w:rsidRPr="00DD2F66" w:rsidRDefault="00DD2F66" w:rsidP="00DD2F66">
            <w:pPr>
              <w:jc w:val="left"/>
              <w:rPr>
                <w:color w:val="000000"/>
                <w:sz w:val="22"/>
                <w:szCs w:val="22"/>
              </w:rPr>
            </w:pPr>
            <w:r w:rsidRPr="00DD2F66">
              <w:rPr>
                <w:color w:val="000000"/>
                <w:sz w:val="22"/>
                <w:szCs w:val="22"/>
              </w:rPr>
              <w:t>Для индивидуальной жилой застройки</w:t>
            </w:r>
          </w:p>
        </w:tc>
      </w:tr>
      <w:tr w:rsidR="00DD2F66" w:rsidRPr="00DD2F66" w14:paraId="55045E46" w14:textId="77777777" w:rsidTr="00DD2F66">
        <w:tblPrEx>
          <w:jc w:val="left"/>
          <w:tblCellMar>
            <w:right w:w="108" w:type="dxa"/>
          </w:tblCellMar>
        </w:tblPrEx>
        <w:tc>
          <w:tcPr>
            <w:tcW w:w="277" w:type="pct"/>
            <w:noWrap/>
            <w:hideMark/>
          </w:tcPr>
          <w:p w14:paraId="6B77BB83" w14:textId="77777777" w:rsidR="00DD2F66" w:rsidRPr="00DD2F66" w:rsidRDefault="00DD2F66" w:rsidP="00DD2F66">
            <w:pPr>
              <w:jc w:val="right"/>
              <w:rPr>
                <w:color w:val="000000"/>
                <w:sz w:val="22"/>
                <w:szCs w:val="22"/>
              </w:rPr>
            </w:pPr>
            <w:r w:rsidRPr="00DD2F66">
              <w:rPr>
                <w:color w:val="000000"/>
                <w:sz w:val="22"/>
                <w:szCs w:val="22"/>
              </w:rPr>
              <w:t>192</w:t>
            </w:r>
          </w:p>
        </w:tc>
        <w:tc>
          <w:tcPr>
            <w:tcW w:w="700" w:type="pct"/>
            <w:noWrap/>
            <w:hideMark/>
          </w:tcPr>
          <w:p w14:paraId="6B61743E" w14:textId="77777777" w:rsidR="00DD2F66" w:rsidRPr="00DD2F66" w:rsidRDefault="00DD2F66" w:rsidP="00DD2F66">
            <w:pPr>
              <w:jc w:val="left"/>
              <w:rPr>
                <w:color w:val="000000"/>
                <w:sz w:val="22"/>
                <w:szCs w:val="22"/>
              </w:rPr>
            </w:pPr>
            <w:r w:rsidRPr="00DD2F66">
              <w:rPr>
                <w:color w:val="000000"/>
                <w:sz w:val="22"/>
                <w:szCs w:val="22"/>
              </w:rPr>
              <w:t>54:30:023605:214</w:t>
            </w:r>
          </w:p>
        </w:tc>
        <w:tc>
          <w:tcPr>
            <w:tcW w:w="371" w:type="pct"/>
            <w:noWrap/>
            <w:hideMark/>
          </w:tcPr>
          <w:p w14:paraId="14B55ED8" w14:textId="77777777" w:rsidR="00DD2F66" w:rsidRPr="00DD2F66" w:rsidRDefault="00DD2F66" w:rsidP="00DD2F66">
            <w:pPr>
              <w:jc w:val="left"/>
              <w:rPr>
                <w:color w:val="000000"/>
                <w:sz w:val="22"/>
                <w:szCs w:val="22"/>
              </w:rPr>
            </w:pPr>
            <w:r w:rsidRPr="00DD2F66">
              <w:rPr>
                <w:color w:val="000000"/>
                <w:sz w:val="22"/>
                <w:szCs w:val="22"/>
              </w:rPr>
              <w:t>1042.00</w:t>
            </w:r>
          </w:p>
        </w:tc>
        <w:tc>
          <w:tcPr>
            <w:tcW w:w="905" w:type="pct"/>
            <w:noWrap/>
            <w:hideMark/>
          </w:tcPr>
          <w:p w14:paraId="0D0442B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780FDF6"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интерната</w:t>
            </w:r>
          </w:p>
        </w:tc>
        <w:tc>
          <w:tcPr>
            <w:tcW w:w="988" w:type="pct"/>
            <w:noWrap/>
            <w:hideMark/>
          </w:tcPr>
          <w:p w14:paraId="2A9BB42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25A809A"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интерната</w:t>
            </w:r>
          </w:p>
        </w:tc>
      </w:tr>
      <w:tr w:rsidR="00DD2F66" w:rsidRPr="00DD2F66" w14:paraId="713E576C" w14:textId="77777777" w:rsidTr="00DD2F66">
        <w:tblPrEx>
          <w:jc w:val="left"/>
          <w:tblCellMar>
            <w:right w:w="108" w:type="dxa"/>
          </w:tblCellMar>
        </w:tblPrEx>
        <w:tc>
          <w:tcPr>
            <w:tcW w:w="277" w:type="pct"/>
            <w:noWrap/>
            <w:hideMark/>
          </w:tcPr>
          <w:p w14:paraId="23A18477" w14:textId="77777777" w:rsidR="00DD2F66" w:rsidRPr="00DD2F66" w:rsidRDefault="00DD2F66" w:rsidP="00DD2F66">
            <w:pPr>
              <w:jc w:val="right"/>
              <w:rPr>
                <w:color w:val="000000"/>
                <w:sz w:val="22"/>
                <w:szCs w:val="22"/>
              </w:rPr>
            </w:pPr>
            <w:r w:rsidRPr="00DD2F66">
              <w:rPr>
                <w:color w:val="000000"/>
                <w:sz w:val="22"/>
                <w:szCs w:val="22"/>
              </w:rPr>
              <w:t>193</w:t>
            </w:r>
          </w:p>
        </w:tc>
        <w:tc>
          <w:tcPr>
            <w:tcW w:w="700" w:type="pct"/>
            <w:noWrap/>
            <w:hideMark/>
          </w:tcPr>
          <w:p w14:paraId="06638554" w14:textId="77777777" w:rsidR="00DD2F66" w:rsidRPr="00DD2F66" w:rsidRDefault="00DD2F66" w:rsidP="00DD2F66">
            <w:pPr>
              <w:jc w:val="left"/>
              <w:rPr>
                <w:color w:val="000000"/>
                <w:sz w:val="22"/>
                <w:szCs w:val="22"/>
              </w:rPr>
            </w:pPr>
            <w:r w:rsidRPr="00DD2F66">
              <w:rPr>
                <w:color w:val="000000"/>
                <w:sz w:val="22"/>
                <w:szCs w:val="22"/>
              </w:rPr>
              <w:t>54:30:023605:24</w:t>
            </w:r>
          </w:p>
        </w:tc>
        <w:tc>
          <w:tcPr>
            <w:tcW w:w="371" w:type="pct"/>
            <w:noWrap/>
            <w:hideMark/>
          </w:tcPr>
          <w:p w14:paraId="32FE8E8E" w14:textId="77777777" w:rsidR="00DD2F66" w:rsidRPr="00DD2F66" w:rsidRDefault="00DD2F66" w:rsidP="00DD2F66">
            <w:pPr>
              <w:jc w:val="left"/>
              <w:rPr>
                <w:color w:val="000000"/>
                <w:sz w:val="22"/>
                <w:szCs w:val="22"/>
              </w:rPr>
            </w:pPr>
            <w:r w:rsidRPr="00DD2F66">
              <w:rPr>
                <w:color w:val="000000"/>
                <w:sz w:val="22"/>
                <w:szCs w:val="22"/>
              </w:rPr>
              <w:t>2349.00</w:t>
            </w:r>
          </w:p>
        </w:tc>
        <w:tc>
          <w:tcPr>
            <w:tcW w:w="905" w:type="pct"/>
            <w:noWrap/>
            <w:hideMark/>
          </w:tcPr>
          <w:p w14:paraId="6AAFA96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0031A73"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c>
          <w:tcPr>
            <w:tcW w:w="988" w:type="pct"/>
            <w:noWrap/>
            <w:hideMark/>
          </w:tcPr>
          <w:p w14:paraId="421AB0E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50162F7" w14:textId="77777777" w:rsidR="00DD2F66" w:rsidRPr="00DD2F66" w:rsidRDefault="00DD2F66" w:rsidP="00DD2F66">
            <w:pPr>
              <w:jc w:val="left"/>
              <w:rPr>
                <w:color w:val="000000"/>
                <w:sz w:val="22"/>
                <w:szCs w:val="22"/>
              </w:rPr>
            </w:pPr>
            <w:r w:rsidRPr="00DD2F66">
              <w:rPr>
                <w:color w:val="000000"/>
                <w:sz w:val="22"/>
                <w:szCs w:val="22"/>
              </w:rPr>
              <w:t>Для обслуживания жилого дома и надворных сооружений</w:t>
            </w:r>
          </w:p>
        </w:tc>
      </w:tr>
      <w:tr w:rsidR="00DD2F66" w:rsidRPr="00DD2F66" w14:paraId="790D7CED" w14:textId="77777777" w:rsidTr="00DD2F66">
        <w:tblPrEx>
          <w:jc w:val="left"/>
          <w:tblCellMar>
            <w:right w:w="108" w:type="dxa"/>
          </w:tblCellMar>
        </w:tblPrEx>
        <w:tc>
          <w:tcPr>
            <w:tcW w:w="277" w:type="pct"/>
            <w:noWrap/>
            <w:hideMark/>
          </w:tcPr>
          <w:p w14:paraId="7FACC530" w14:textId="77777777" w:rsidR="00DD2F66" w:rsidRPr="00DD2F66" w:rsidRDefault="00DD2F66" w:rsidP="00DD2F66">
            <w:pPr>
              <w:jc w:val="right"/>
              <w:rPr>
                <w:color w:val="000000"/>
                <w:sz w:val="22"/>
                <w:szCs w:val="22"/>
              </w:rPr>
            </w:pPr>
            <w:r w:rsidRPr="00DD2F66">
              <w:rPr>
                <w:color w:val="000000"/>
                <w:sz w:val="22"/>
                <w:szCs w:val="22"/>
              </w:rPr>
              <w:t>194</w:t>
            </w:r>
          </w:p>
        </w:tc>
        <w:tc>
          <w:tcPr>
            <w:tcW w:w="700" w:type="pct"/>
            <w:noWrap/>
            <w:hideMark/>
          </w:tcPr>
          <w:p w14:paraId="2215C57D" w14:textId="77777777" w:rsidR="00DD2F66" w:rsidRPr="00DD2F66" w:rsidRDefault="00DD2F66" w:rsidP="00DD2F66">
            <w:pPr>
              <w:jc w:val="left"/>
              <w:rPr>
                <w:color w:val="000000"/>
                <w:sz w:val="22"/>
                <w:szCs w:val="22"/>
              </w:rPr>
            </w:pPr>
            <w:r w:rsidRPr="00DD2F66">
              <w:rPr>
                <w:color w:val="000000"/>
                <w:sz w:val="22"/>
                <w:szCs w:val="22"/>
              </w:rPr>
              <w:t>54:30:023605:27</w:t>
            </w:r>
          </w:p>
        </w:tc>
        <w:tc>
          <w:tcPr>
            <w:tcW w:w="371" w:type="pct"/>
            <w:noWrap/>
            <w:hideMark/>
          </w:tcPr>
          <w:p w14:paraId="38461A69" w14:textId="77777777" w:rsidR="00DD2F66" w:rsidRPr="00DD2F66" w:rsidRDefault="00DD2F66" w:rsidP="00DD2F66">
            <w:pPr>
              <w:jc w:val="left"/>
              <w:rPr>
                <w:color w:val="000000"/>
                <w:sz w:val="22"/>
                <w:szCs w:val="22"/>
              </w:rPr>
            </w:pPr>
            <w:r w:rsidRPr="00DD2F66">
              <w:rPr>
                <w:color w:val="000000"/>
                <w:sz w:val="22"/>
                <w:szCs w:val="22"/>
              </w:rPr>
              <w:t>1899.00</w:t>
            </w:r>
          </w:p>
        </w:tc>
        <w:tc>
          <w:tcPr>
            <w:tcW w:w="905" w:type="pct"/>
            <w:noWrap/>
            <w:hideMark/>
          </w:tcPr>
          <w:p w14:paraId="74700B5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9707A6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B147AE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BB3C8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E006C41" w14:textId="77777777" w:rsidTr="00DD2F66">
        <w:tblPrEx>
          <w:jc w:val="left"/>
          <w:tblCellMar>
            <w:right w:w="108" w:type="dxa"/>
          </w:tblCellMar>
        </w:tblPrEx>
        <w:tc>
          <w:tcPr>
            <w:tcW w:w="277" w:type="pct"/>
            <w:noWrap/>
            <w:hideMark/>
          </w:tcPr>
          <w:p w14:paraId="157E7C4C" w14:textId="77777777" w:rsidR="00DD2F66" w:rsidRPr="00DD2F66" w:rsidRDefault="00DD2F66" w:rsidP="00DD2F66">
            <w:pPr>
              <w:jc w:val="right"/>
              <w:rPr>
                <w:color w:val="000000"/>
                <w:sz w:val="22"/>
                <w:szCs w:val="22"/>
              </w:rPr>
            </w:pPr>
            <w:r w:rsidRPr="00DD2F66">
              <w:rPr>
                <w:color w:val="000000"/>
                <w:sz w:val="22"/>
                <w:szCs w:val="22"/>
              </w:rPr>
              <w:t>195</w:t>
            </w:r>
          </w:p>
        </w:tc>
        <w:tc>
          <w:tcPr>
            <w:tcW w:w="700" w:type="pct"/>
            <w:noWrap/>
            <w:hideMark/>
          </w:tcPr>
          <w:p w14:paraId="30732E2D" w14:textId="77777777" w:rsidR="00DD2F66" w:rsidRPr="00DD2F66" w:rsidRDefault="00DD2F66" w:rsidP="00DD2F66">
            <w:pPr>
              <w:jc w:val="left"/>
              <w:rPr>
                <w:color w:val="000000"/>
                <w:sz w:val="22"/>
                <w:szCs w:val="22"/>
              </w:rPr>
            </w:pPr>
            <w:r w:rsidRPr="00DD2F66">
              <w:rPr>
                <w:color w:val="000000"/>
                <w:sz w:val="22"/>
                <w:szCs w:val="22"/>
              </w:rPr>
              <w:t>54:30:023605:37</w:t>
            </w:r>
          </w:p>
        </w:tc>
        <w:tc>
          <w:tcPr>
            <w:tcW w:w="371" w:type="pct"/>
            <w:noWrap/>
            <w:hideMark/>
          </w:tcPr>
          <w:p w14:paraId="4DBF4186" w14:textId="77777777" w:rsidR="00DD2F66" w:rsidRPr="00DD2F66" w:rsidRDefault="00DD2F66" w:rsidP="00DD2F66">
            <w:pPr>
              <w:jc w:val="left"/>
              <w:rPr>
                <w:color w:val="000000"/>
                <w:sz w:val="22"/>
                <w:szCs w:val="22"/>
              </w:rPr>
            </w:pPr>
            <w:r w:rsidRPr="00DD2F66">
              <w:rPr>
                <w:color w:val="000000"/>
                <w:sz w:val="22"/>
                <w:szCs w:val="22"/>
              </w:rPr>
              <w:t>1139.00</w:t>
            </w:r>
          </w:p>
        </w:tc>
        <w:tc>
          <w:tcPr>
            <w:tcW w:w="905" w:type="pct"/>
            <w:noWrap/>
            <w:hideMark/>
          </w:tcPr>
          <w:p w14:paraId="3D418EF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716790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42E504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FCA468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9085C5A" w14:textId="77777777" w:rsidTr="00DD2F66">
        <w:tblPrEx>
          <w:jc w:val="left"/>
          <w:tblCellMar>
            <w:right w:w="108" w:type="dxa"/>
          </w:tblCellMar>
        </w:tblPrEx>
        <w:tc>
          <w:tcPr>
            <w:tcW w:w="277" w:type="pct"/>
            <w:noWrap/>
            <w:hideMark/>
          </w:tcPr>
          <w:p w14:paraId="5145D0D4" w14:textId="77777777" w:rsidR="00DD2F66" w:rsidRPr="00DD2F66" w:rsidRDefault="00DD2F66" w:rsidP="00DD2F66">
            <w:pPr>
              <w:jc w:val="right"/>
              <w:rPr>
                <w:color w:val="000000"/>
                <w:sz w:val="22"/>
                <w:szCs w:val="22"/>
              </w:rPr>
            </w:pPr>
            <w:r w:rsidRPr="00DD2F66">
              <w:rPr>
                <w:color w:val="000000"/>
                <w:sz w:val="22"/>
                <w:szCs w:val="22"/>
              </w:rPr>
              <w:lastRenderedPageBreak/>
              <w:t>196</w:t>
            </w:r>
          </w:p>
        </w:tc>
        <w:tc>
          <w:tcPr>
            <w:tcW w:w="700" w:type="pct"/>
            <w:noWrap/>
            <w:hideMark/>
          </w:tcPr>
          <w:p w14:paraId="7E693F56" w14:textId="77777777" w:rsidR="00DD2F66" w:rsidRPr="00DD2F66" w:rsidRDefault="00DD2F66" w:rsidP="00DD2F66">
            <w:pPr>
              <w:jc w:val="left"/>
              <w:rPr>
                <w:color w:val="000000"/>
                <w:sz w:val="22"/>
                <w:szCs w:val="22"/>
              </w:rPr>
            </w:pPr>
            <w:r w:rsidRPr="00DD2F66">
              <w:rPr>
                <w:color w:val="000000"/>
                <w:sz w:val="22"/>
                <w:szCs w:val="22"/>
              </w:rPr>
              <w:t>54:30:023605:66</w:t>
            </w:r>
          </w:p>
        </w:tc>
        <w:tc>
          <w:tcPr>
            <w:tcW w:w="371" w:type="pct"/>
            <w:noWrap/>
            <w:hideMark/>
          </w:tcPr>
          <w:p w14:paraId="26AFBCC8" w14:textId="77777777" w:rsidR="00DD2F66" w:rsidRPr="00DD2F66" w:rsidRDefault="00DD2F66" w:rsidP="00DD2F66">
            <w:pPr>
              <w:jc w:val="left"/>
              <w:rPr>
                <w:color w:val="000000"/>
                <w:sz w:val="22"/>
                <w:szCs w:val="22"/>
              </w:rPr>
            </w:pPr>
            <w:r w:rsidRPr="00DD2F66">
              <w:rPr>
                <w:color w:val="000000"/>
                <w:sz w:val="22"/>
                <w:szCs w:val="22"/>
              </w:rPr>
              <w:t>1250.00</w:t>
            </w:r>
          </w:p>
        </w:tc>
        <w:tc>
          <w:tcPr>
            <w:tcW w:w="905" w:type="pct"/>
            <w:noWrap/>
            <w:hideMark/>
          </w:tcPr>
          <w:p w14:paraId="3EEA05E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2F1EA3B" w14:textId="77777777" w:rsidR="00DD2F66" w:rsidRPr="00DD2F66" w:rsidRDefault="00DD2F66" w:rsidP="00DD2F66">
            <w:pPr>
              <w:jc w:val="left"/>
              <w:rPr>
                <w:color w:val="000000"/>
                <w:sz w:val="22"/>
                <w:szCs w:val="22"/>
              </w:rPr>
            </w:pPr>
            <w:r w:rsidRPr="00DD2F66">
              <w:rPr>
                <w:color w:val="000000"/>
                <w:sz w:val="22"/>
                <w:szCs w:val="22"/>
              </w:rPr>
              <w:t>Для производственных целей</w:t>
            </w:r>
          </w:p>
        </w:tc>
        <w:tc>
          <w:tcPr>
            <w:tcW w:w="988" w:type="pct"/>
            <w:noWrap/>
            <w:hideMark/>
          </w:tcPr>
          <w:p w14:paraId="05B3957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5794992" w14:textId="77777777" w:rsidR="00DD2F66" w:rsidRPr="00DD2F66" w:rsidRDefault="00DD2F66" w:rsidP="00DD2F66">
            <w:pPr>
              <w:jc w:val="left"/>
              <w:rPr>
                <w:color w:val="000000"/>
                <w:sz w:val="22"/>
                <w:szCs w:val="22"/>
              </w:rPr>
            </w:pPr>
            <w:r w:rsidRPr="00DD2F66">
              <w:rPr>
                <w:color w:val="000000"/>
                <w:sz w:val="22"/>
                <w:szCs w:val="22"/>
              </w:rPr>
              <w:t>Для производственных целей</w:t>
            </w:r>
          </w:p>
        </w:tc>
      </w:tr>
      <w:tr w:rsidR="00DD2F66" w:rsidRPr="00DD2F66" w14:paraId="5041C3F9" w14:textId="77777777" w:rsidTr="00DD2F66">
        <w:tblPrEx>
          <w:jc w:val="left"/>
          <w:tblCellMar>
            <w:right w:w="108" w:type="dxa"/>
          </w:tblCellMar>
        </w:tblPrEx>
        <w:tc>
          <w:tcPr>
            <w:tcW w:w="277" w:type="pct"/>
            <w:noWrap/>
            <w:hideMark/>
          </w:tcPr>
          <w:p w14:paraId="40CBBB44" w14:textId="77777777" w:rsidR="00DD2F66" w:rsidRPr="00DD2F66" w:rsidRDefault="00DD2F66" w:rsidP="00DD2F66">
            <w:pPr>
              <w:jc w:val="right"/>
              <w:rPr>
                <w:color w:val="000000"/>
                <w:sz w:val="22"/>
                <w:szCs w:val="22"/>
              </w:rPr>
            </w:pPr>
            <w:r w:rsidRPr="00DD2F66">
              <w:rPr>
                <w:color w:val="000000"/>
                <w:sz w:val="22"/>
                <w:szCs w:val="22"/>
              </w:rPr>
              <w:t>197</w:t>
            </w:r>
          </w:p>
        </w:tc>
        <w:tc>
          <w:tcPr>
            <w:tcW w:w="700" w:type="pct"/>
            <w:noWrap/>
            <w:hideMark/>
          </w:tcPr>
          <w:p w14:paraId="62DBFFFC" w14:textId="77777777" w:rsidR="00DD2F66" w:rsidRPr="00DD2F66" w:rsidRDefault="00DD2F66" w:rsidP="00DD2F66">
            <w:pPr>
              <w:jc w:val="left"/>
              <w:rPr>
                <w:color w:val="000000"/>
                <w:sz w:val="22"/>
                <w:szCs w:val="22"/>
              </w:rPr>
            </w:pPr>
            <w:r w:rsidRPr="00DD2F66">
              <w:rPr>
                <w:color w:val="000000"/>
                <w:sz w:val="22"/>
                <w:szCs w:val="22"/>
              </w:rPr>
              <w:t>54:30:023605:77</w:t>
            </w:r>
          </w:p>
        </w:tc>
        <w:tc>
          <w:tcPr>
            <w:tcW w:w="371" w:type="pct"/>
            <w:noWrap/>
            <w:hideMark/>
          </w:tcPr>
          <w:p w14:paraId="2CF8500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D23AC9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CA1A4C0" w14:textId="77777777" w:rsidR="00DD2F66" w:rsidRPr="00DD2F66" w:rsidRDefault="00DD2F66" w:rsidP="00DD2F66">
            <w:pPr>
              <w:jc w:val="left"/>
              <w:rPr>
                <w:color w:val="000000"/>
                <w:sz w:val="22"/>
                <w:szCs w:val="22"/>
              </w:rPr>
            </w:pPr>
          </w:p>
        </w:tc>
        <w:tc>
          <w:tcPr>
            <w:tcW w:w="988" w:type="pct"/>
            <w:noWrap/>
            <w:hideMark/>
          </w:tcPr>
          <w:p w14:paraId="103A4FE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81888B8" w14:textId="77777777" w:rsidR="00DD2F66" w:rsidRPr="00DD2F66" w:rsidRDefault="00DD2F66" w:rsidP="00DD2F66">
            <w:pPr>
              <w:jc w:val="left"/>
              <w:rPr>
                <w:color w:val="000000"/>
                <w:sz w:val="22"/>
                <w:szCs w:val="22"/>
              </w:rPr>
            </w:pPr>
          </w:p>
        </w:tc>
      </w:tr>
      <w:tr w:rsidR="00DD2F66" w:rsidRPr="00DD2F66" w14:paraId="65BD2923" w14:textId="77777777" w:rsidTr="00DD2F66">
        <w:tblPrEx>
          <w:jc w:val="left"/>
          <w:tblCellMar>
            <w:right w:w="108" w:type="dxa"/>
          </w:tblCellMar>
        </w:tblPrEx>
        <w:tc>
          <w:tcPr>
            <w:tcW w:w="277" w:type="pct"/>
            <w:noWrap/>
            <w:hideMark/>
          </w:tcPr>
          <w:p w14:paraId="06080C17" w14:textId="77777777" w:rsidR="00DD2F66" w:rsidRPr="00DD2F66" w:rsidRDefault="00DD2F66" w:rsidP="00DD2F66">
            <w:pPr>
              <w:jc w:val="right"/>
              <w:rPr>
                <w:color w:val="000000"/>
                <w:sz w:val="22"/>
                <w:szCs w:val="22"/>
              </w:rPr>
            </w:pPr>
            <w:r w:rsidRPr="00DD2F66">
              <w:rPr>
                <w:color w:val="000000"/>
                <w:sz w:val="22"/>
                <w:szCs w:val="22"/>
              </w:rPr>
              <w:t>198</w:t>
            </w:r>
          </w:p>
        </w:tc>
        <w:tc>
          <w:tcPr>
            <w:tcW w:w="700" w:type="pct"/>
            <w:noWrap/>
            <w:hideMark/>
          </w:tcPr>
          <w:p w14:paraId="7DC47FA8" w14:textId="77777777" w:rsidR="00DD2F66" w:rsidRPr="00DD2F66" w:rsidRDefault="00DD2F66" w:rsidP="00DD2F66">
            <w:pPr>
              <w:jc w:val="left"/>
              <w:rPr>
                <w:color w:val="000000"/>
                <w:sz w:val="22"/>
                <w:szCs w:val="22"/>
              </w:rPr>
            </w:pPr>
            <w:r w:rsidRPr="00DD2F66">
              <w:rPr>
                <w:color w:val="000000"/>
                <w:sz w:val="22"/>
                <w:szCs w:val="22"/>
              </w:rPr>
              <w:t>54:30:023605:98</w:t>
            </w:r>
          </w:p>
        </w:tc>
        <w:tc>
          <w:tcPr>
            <w:tcW w:w="371" w:type="pct"/>
            <w:noWrap/>
            <w:hideMark/>
          </w:tcPr>
          <w:p w14:paraId="76623DCC" w14:textId="77777777" w:rsidR="00DD2F66" w:rsidRPr="00DD2F66" w:rsidRDefault="00DD2F66" w:rsidP="00DD2F66">
            <w:pPr>
              <w:jc w:val="left"/>
              <w:rPr>
                <w:color w:val="000000"/>
                <w:sz w:val="22"/>
                <w:szCs w:val="22"/>
              </w:rPr>
            </w:pPr>
            <w:r w:rsidRPr="00DD2F66">
              <w:rPr>
                <w:color w:val="000000"/>
                <w:sz w:val="22"/>
                <w:szCs w:val="22"/>
              </w:rPr>
              <w:t>24.00</w:t>
            </w:r>
          </w:p>
        </w:tc>
        <w:tc>
          <w:tcPr>
            <w:tcW w:w="905" w:type="pct"/>
            <w:noWrap/>
            <w:hideMark/>
          </w:tcPr>
          <w:p w14:paraId="31E9BF5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F5EF6D3" w14:textId="77777777" w:rsidR="00DD2F66" w:rsidRPr="00DD2F66" w:rsidRDefault="00DD2F66" w:rsidP="00DD2F66">
            <w:pPr>
              <w:jc w:val="left"/>
              <w:rPr>
                <w:color w:val="000000"/>
                <w:sz w:val="22"/>
                <w:szCs w:val="22"/>
              </w:rPr>
            </w:pPr>
          </w:p>
        </w:tc>
        <w:tc>
          <w:tcPr>
            <w:tcW w:w="988" w:type="pct"/>
            <w:noWrap/>
            <w:hideMark/>
          </w:tcPr>
          <w:p w14:paraId="292FE4A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63B901" w14:textId="77777777" w:rsidR="00DD2F66" w:rsidRPr="00DD2F66" w:rsidRDefault="00DD2F66" w:rsidP="00DD2F66">
            <w:pPr>
              <w:jc w:val="left"/>
              <w:rPr>
                <w:color w:val="000000"/>
                <w:sz w:val="22"/>
                <w:szCs w:val="22"/>
              </w:rPr>
            </w:pPr>
          </w:p>
        </w:tc>
      </w:tr>
      <w:tr w:rsidR="00DD2F66" w:rsidRPr="00DD2F66" w14:paraId="079494AF" w14:textId="77777777" w:rsidTr="00DD2F66">
        <w:tblPrEx>
          <w:jc w:val="left"/>
          <w:tblCellMar>
            <w:right w:w="108" w:type="dxa"/>
          </w:tblCellMar>
        </w:tblPrEx>
        <w:tc>
          <w:tcPr>
            <w:tcW w:w="277" w:type="pct"/>
            <w:noWrap/>
            <w:hideMark/>
          </w:tcPr>
          <w:p w14:paraId="24E01263" w14:textId="77777777" w:rsidR="00DD2F66" w:rsidRPr="00DD2F66" w:rsidRDefault="00DD2F66" w:rsidP="00DD2F66">
            <w:pPr>
              <w:jc w:val="right"/>
              <w:rPr>
                <w:color w:val="000000"/>
                <w:sz w:val="22"/>
                <w:szCs w:val="22"/>
              </w:rPr>
            </w:pPr>
            <w:r w:rsidRPr="00DD2F66">
              <w:rPr>
                <w:color w:val="000000"/>
                <w:sz w:val="22"/>
                <w:szCs w:val="22"/>
              </w:rPr>
              <w:t>199</w:t>
            </w:r>
          </w:p>
        </w:tc>
        <w:tc>
          <w:tcPr>
            <w:tcW w:w="700" w:type="pct"/>
            <w:noWrap/>
            <w:hideMark/>
          </w:tcPr>
          <w:p w14:paraId="432E1E4E" w14:textId="77777777" w:rsidR="00DD2F66" w:rsidRPr="00DD2F66" w:rsidRDefault="00DD2F66" w:rsidP="00DD2F66">
            <w:pPr>
              <w:jc w:val="left"/>
              <w:rPr>
                <w:color w:val="000000"/>
                <w:sz w:val="22"/>
                <w:szCs w:val="22"/>
              </w:rPr>
            </w:pPr>
            <w:r w:rsidRPr="00DD2F66">
              <w:rPr>
                <w:color w:val="000000"/>
                <w:sz w:val="22"/>
                <w:szCs w:val="22"/>
              </w:rPr>
              <w:t>54:30:023603:39</w:t>
            </w:r>
          </w:p>
        </w:tc>
        <w:tc>
          <w:tcPr>
            <w:tcW w:w="371" w:type="pct"/>
            <w:noWrap/>
            <w:hideMark/>
          </w:tcPr>
          <w:p w14:paraId="5B4D74F8" w14:textId="77777777" w:rsidR="00DD2F66" w:rsidRPr="00DD2F66" w:rsidRDefault="00DD2F66" w:rsidP="00DD2F66">
            <w:pPr>
              <w:jc w:val="left"/>
              <w:rPr>
                <w:color w:val="000000"/>
                <w:sz w:val="22"/>
                <w:szCs w:val="22"/>
              </w:rPr>
            </w:pPr>
            <w:r w:rsidRPr="00DD2F66">
              <w:rPr>
                <w:color w:val="000000"/>
                <w:sz w:val="22"/>
                <w:szCs w:val="22"/>
              </w:rPr>
              <w:t>1083.00</w:t>
            </w:r>
          </w:p>
        </w:tc>
        <w:tc>
          <w:tcPr>
            <w:tcW w:w="905" w:type="pct"/>
            <w:noWrap/>
            <w:hideMark/>
          </w:tcPr>
          <w:p w14:paraId="458D37B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5A05235"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027EA17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F04D60D"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0385474B" w14:textId="77777777" w:rsidTr="00DD2F66">
        <w:tblPrEx>
          <w:jc w:val="left"/>
          <w:tblCellMar>
            <w:right w:w="108" w:type="dxa"/>
          </w:tblCellMar>
        </w:tblPrEx>
        <w:tc>
          <w:tcPr>
            <w:tcW w:w="277" w:type="pct"/>
            <w:noWrap/>
            <w:hideMark/>
          </w:tcPr>
          <w:p w14:paraId="6A18AD87" w14:textId="77777777" w:rsidR="00DD2F66" w:rsidRPr="00DD2F66" w:rsidRDefault="00DD2F66" w:rsidP="00DD2F66">
            <w:pPr>
              <w:jc w:val="right"/>
              <w:rPr>
                <w:color w:val="000000"/>
                <w:sz w:val="22"/>
                <w:szCs w:val="22"/>
              </w:rPr>
            </w:pPr>
            <w:r w:rsidRPr="00DD2F66">
              <w:rPr>
                <w:color w:val="000000"/>
                <w:sz w:val="22"/>
                <w:szCs w:val="22"/>
              </w:rPr>
              <w:t>200</w:t>
            </w:r>
          </w:p>
        </w:tc>
        <w:tc>
          <w:tcPr>
            <w:tcW w:w="700" w:type="pct"/>
            <w:noWrap/>
            <w:hideMark/>
          </w:tcPr>
          <w:p w14:paraId="4FC5F779" w14:textId="77777777" w:rsidR="00DD2F66" w:rsidRPr="00DD2F66" w:rsidRDefault="00DD2F66" w:rsidP="00DD2F66">
            <w:pPr>
              <w:jc w:val="left"/>
              <w:rPr>
                <w:color w:val="000000"/>
                <w:sz w:val="22"/>
                <w:szCs w:val="22"/>
              </w:rPr>
            </w:pPr>
            <w:r w:rsidRPr="00DD2F66">
              <w:rPr>
                <w:color w:val="000000"/>
                <w:sz w:val="22"/>
                <w:szCs w:val="22"/>
              </w:rPr>
              <w:t>54:30:023603:42</w:t>
            </w:r>
          </w:p>
        </w:tc>
        <w:tc>
          <w:tcPr>
            <w:tcW w:w="371" w:type="pct"/>
            <w:noWrap/>
            <w:hideMark/>
          </w:tcPr>
          <w:p w14:paraId="78B3B837" w14:textId="77777777" w:rsidR="00DD2F66" w:rsidRPr="00DD2F66" w:rsidRDefault="00DD2F66" w:rsidP="00DD2F66">
            <w:pPr>
              <w:jc w:val="left"/>
              <w:rPr>
                <w:color w:val="000000"/>
                <w:sz w:val="22"/>
                <w:szCs w:val="22"/>
              </w:rPr>
            </w:pPr>
            <w:r w:rsidRPr="00DD2F66">
              <w:rPr>
                <w:color w:val="000000"/>
                <w:sz w:val="22"/>
                <w:szCs w:val="22"/>
              </w:rPr>
              <w:t>1575.00</w:t>
            </w:r>
          </w:p>
        </w:tc>
        <w:tc>
          <w:tcPr>
            <w:tcW w:w="905" w:type="pct"/>
            <w:noWrap/>
            <w:hideMark/>
          </w:tcPr>
          <w:p w14:paraId="21AF1F5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6518B0B"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1150015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54F0525"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3C066BE3" w14:textId="77777777" w:rsidTr="00DD2F66">
        <w:tblPrEx>
          <w:jc w:val="left"/>
          <w:tblCellMar>
            <w:right w:w="108" w:type="dxa"/>
          </w:tblCellMar>
        </w:tblPrEx>
        <w:tc>
          <w:tcPr>
            <w:tcW w:w="277" w:type="pct"/>
            <w:noWrap/>
            <w:hideMark/>
          </w:tcPr>
          <w:p w14:paraId="2B0CBC79" w14:textId="77777777" w:rsidR="00DD2F66" w:rsidRPr="00DD2F66" w:rsidRDefault="00DD2F66" w:rsidP="00DD2F66">
            <w:pPr>
              <w:jc w:val="right"/>
              <w:rPr>
                <w:color w:val="000000"/>
                <w:sz w:val="22"/>
                <w:szCs w:val="22"/>
              </w:rPr>
            </w:pPr>
            <w:r w:rsidRPr="00DD2F66">
              <w:rPr>
                <w:color w:val="000000"/>
                <w:sz w:val="22"/>
                <w:szCs w:val="22"/>
              </w:rPr>
              <w:t>201</w:t>
            </w:r>
          </w:p>
        </w:tc>
        <w:tc>
          <w:tcPr>
            <w:tcW w:w="700" w:type="pct"/>
            <w:noWrap/>
            <w:hideMark/>
          </w:tcPr>
          <w:p w14:paraId="22A73896" w14:textId="77777777" w:rsidR="00DD2F66" w:rsidRPr="00DD2F66" w:rsidRDefault="00DD2F66" w:rsidP="00DD2F66">
            <w:pPr>
              <w:jc w:val="left"/>
              <w:rPr>
                <w:color w:val="000000"/>
                <w:sz w:val="22"/>
                <w:szCs w:val="22"/>
              </w:rPr>
            </w:pPr>
            <w:r w:rsidRPr="00DD2F66">
              <w:rPr>
                <w:color w:val="000000"/>
                <w:sz w:val="22"/>
                <w:szCs w:val="22"/>
              </w:rPr>
              <w:t>54:30:023603:51</w:t>
            </w:r>
          </w:p>
        </w:tc>
        <w:tc>
          <w:tcPr>
            <w:tcW w:w="371" w:type="pct"/>
            <w:noWrap/>
            <w:hideMark/>
          </w:tcPr>
          <w:p w14:paraId="0432A90A" w14:textId="77777777" w:rsidR="00DD2F66" w:rsidRPr="00DD2F66" w:rsidRDefault="00DD2F66" w:rsidP="00DD2F66">
            <w:pPr>
              <w:jc w:val="left"/>
              <w:rPr>
                <w:color w:val="000000"/>
                <w:sz w:val="22"/>
                <w:szCs w:val="22"/>
              </w:rPr>
            </w:pPr>
            <w:r w:rsidRPr="00DD2F66">
              <w:rPr>
                <w:color w:val="000000"/>
                <w:sz w:val="22"/>
                <w:szCs w:val="22"/>
              </w:rPr>
              <w:t>460.00</w:t>
            </w:r>
          </w:p>
        </w:tc>
        <w:tc>
          <w:tcPr>
            <w:tcW w:w="905" w:type="pct"/>
            <w:noWrap/>
            <w:hideMark/>
          </w:tcPr>
          <w:p w14:paraId="268B903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329696C"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76BE385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A842EDA"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648F6E31" w14:textId="77777777" w:rsidTr="00DD2F66">
        <w:tblPrEx>
          <w:jc w:val="left"/>
          <w:tblCellMar>
            <w:right w:w="108" w:type="dxa"/>
          </w:tblCellMar>
        </w:tblPrEx>
        <w:tc>
          <w:tcPr>
            <w:tcW w:w="277" w:type="pct"/>
            <w:noWrap/>
            <w:hideMark/>
          </w:tcPr>
          <w:p w14:paraId="5D65C5B2" w14:textId="77777777" w:rsidR="00DD2F66" w:rsidRPr="00DD2F66" w:rsidRDefault="00DD2F66" w:rsidP="00DD2F66">
            <w:pPr>
              <w:jc w:val="right"/>
              <w:rPr>
                <w:color w:val="000000"/>
                <w:sz w:val="22"/>
                <w:szCs w:val="22"/>
              </w:rPr>
            </w:pPr>
            <w:r w:rsidRPr="00DD2F66">
              <w:rPr>
                <w:color w:val="000000"/>
                <w:sz w:val="22"/>
                <w:szCs w:val="22"/>
              </w:rPr>
              <w:t>202</w:t>
            </w:r>
          </w:p>
        </w:tc>
        <w:tc>
          <w:tcPr>
            <w:tcW w:w="700" w:type="pct"/>
            <w:noWrap/>
            <w:hideMark/>
          </w:tcPr>
          <w:p w14:paraId="245E1C86" w14:textId="77777777" w:rsidR="00DD2F66" w:rsidRPr="00DD2F66" w:rsidRDefault="00DD2F66" w:rsidP="00DD2F66">
            <w:pPr>
              <w:jc w:val="left"/>
              <w:rPr>
                <w:color w:val="000000"/>
                <w:sz w:val="22"/>
                <w:szCs w:val="22"/>
              </w:rPr>
            </w:pPr>
            <w:r w:rsidRPr="00DD2F66">
              <w:rPr>
                <w:color w:val="000000"/>
                <w:sz w:val="22"/>
                <w:szCs w:val="22"/>
              </w:rPr>
              <w:t>54:30:023604:278</w:t>
            </w:r>
          </w:p>
        </w:tc>
        <w:tc>
          <w:tcPr>
            <w:tcW w:w="371" w:type="pct"/>
            <w:noWrap/>
            <w:hideMark/>
          </w:tcPr>
          <w:p w14:paraId="497918DF" w14:textId="77777777" w:rsidR="00DD2F66" w:rsidRPr="00DD2F66" w:rsidRDefault="00DD2F66" w:rsidP="00DD2F66">
            <w:pPr>
              <w:jc w:val="left"/>
              <w:rPr>
                <w:color w:val="000000"/>
                <w:sz w:val="22"/>
                <w:szCs w:val="22"/>
              </w:rPr>
            </w:pPr>
            <w:r w:rsidRPr="00DD2F66">
              <w:rPr>
                <w:color w:val="000000"/>
                <w:sz w:val="22"/>
                <w:szCs w:val="22"/>
              </w:rPr>
              <w:t>2239.00</w:t>
            </w:r>
          </w:p>
        </w:tc>
        <w:tc>
          <w:tcPr>
            <w:tcW w:w="905" w:type="pct"/>
            <w:noWrap/>
            <w:hideMark/>
          </w:tcPr>
          <w:p w14:paraId="45BBF4D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6AC76B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152C3B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F2BF62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128635E" w14:textId="77777777" w:rsidTr="00DD2F66">
        <w:tblPrEx>
          <w:jc w:val="left"/>
          <w:tblCellMar>
            <w:right w:w="108" w:type="dxa"/>
          </w:tblCellMar>
        </w:tblPrEx>
        <w:tc>
          <w:tcPr>
            <w:tcW w:w="277" w:type="pct"/>
            <w:noWrap/>
            <w:hideMark/>
          </w:tcPr>
          <w:p w14:paraId="6D832BD5" w14:textId="77777777" w:rsidR="00DD2F66" w:rsidRPr="00DD2F66" w:rsidRDefault="00DD2F66" w:rsidP="00DD2F66">
            <w:pPr>
              <w:jc w:val="right"/>
              <w:rPr>
                <w:color w:val="000000"/>
                <w:sz w:val="22"/>
                <w:szCs w:val="22"/>
              </w:rPr>
            </w:pPr>
            <w:r w:rsidRPr="00DD2F66">
              <w:rPr>
                <w:color w:val="000000"/>
                <w:sz w:val="22"/>
                <w:szCs w:val="22"/>
              </w:rPr>
              <w:t>203</w:t>
            </w:r>
          </w:p>
        </w:tc>
        <w:tc>
          <w:tcPr>
            <w:tcW w:w="700" w:type="pct"/>
            <w:noWrap/>
            <w:hideMark/>
          </w:tcPr>
          <w:p w14:paraId="5C358902" w14:textId="77777777" w:rsidR="00DD2F66" w:rsidRPr="00DD2F66" w:rsidRDefault="00DD2F66" w:rsidP="00DD2F66">
            <w:pPr>
              <w:jc w:val="left"/>
              <w:rPr>
                <w:color w:val="000000"/>
                <w:sz w:val="22"/>
                <w:szCs w:val="22"/>
              </w:rPr>
            </w:pPr>
            <w:r w:rsidRPr="00DD2F66">
              <w:rPr>
                <w:color w:val="000000"/>
                <w:sz w:val="22"/>
                <w:szCs w:val="22"/>
              </w:rPr>
              <w:t>54:30:023604:33</w:t>
            </w:r>
          </w:p>
        </w:tc>
        <w:tc>
          <w:tcPr>
            <w:tcW w:w="371" w:type="pct"/>
            <w:noWrap/>
            <w:hideMark/>
          </w:tcPr>
          <w:p w14:paraId="0CD5EAAB" w14:textId="77777777" w:rsidR="00DD2F66" w:rsidRPr="00DD2F66" w:rsidRDefault="00DD2F66" w:rsidP="00DD2F66">
            <w:pPr>
              <w:jc w:val="left"/>
              <w:rPr>
                <w:color w:val="000000"/>
                <w:sz w:val="22"/>
                <w:szCs w:val="22"/>
              </w:rPr>
            </w:pPr>
            <w:r w:rsidRPr="00DD2F66">
              <w:rPr>
                <w:color w:val="000000"/>
                <w:sz w:val="22"/>
                <w:szCs w:val="22"/>
              </w:rPr>
              <w:t>1210.00</w:t>
            </w:r>
          </w:p>
        </w:tc>
        <w:tc>
          <w:tcPr>
            <w:tcW w:w="905" w:type="pct"/>
            <w:noWrap/>
            <w:hideMark/>
          </w:tcPr>
          <w:p w14:paraId="05986CE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396980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3535B0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FD6DEA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A141B22" w14:textId="77777777" w:rsidTr="00DD2F66">
        <w:tblPrEx>
          <w:jc w:val="left"/>
          <w:tblCellMar>
            <w:right w:w="108" w:type="dxa"/>
          </w:tblCellMar>
        </w:tblPrEx>
        <w:tc>
          <w:tcPr>
            <w:tcW w:w="277" w:type="pct"/>
            <w:noWrap/>
            <w:hideMark/>
          </w:tcPr>
          <w:p w14:paraId="6578EE8E" w14:textId="77777777" w:rsidR="00DD2F66" w:rsidRPr="00DD2F66" w:rsidRDefault="00DD2F66" w:rsidP="00DD2F66">
            <w:pPr>
              <w:jc w:val="right"/>
              <w:rPr>
                <w:color w:val="000000"/>
                <w:sz w:val="22"/>
                <w:szCs w:val="22"/>
              </w:rPr>
            </w:pPr>
            <w:r w:rsidRPr="00DD2F66">
              <w:rPr>
                <w:color w:val="000000"/>
                <w:sz w:val="22"/>
                <w:szCs w:val="22"/>
              </w:rPr>
              <w:t>204</w:t>
            </w:r>
          </w:p>
        </w:tc>
        <w:tc>
          <w:tcPr>
            <w:tcW w:w="700" w:type="pct"/>
            <w:noWrap/>
            <w:hideMark/>
          </w:tcPr>
          <w:p w14:paraId="6B649C85" w14:textId="77777777" w:rsidR="00DD2F66" w:rsidRPr="00DD2F66" w:rsidRDefault="00DD2F66" w:rsidP="00DD2F66">
            <w:pPr>
              <w:jc w:val="left"/>
              <w:rPr>
                <w:color w:val="000000"/>
                <w:sz w:val="22"/>
                <w:szCs w:val="22"/>
              </w:rPr>
            </w:pPr>
            <w:r w:rsidRPr="00DD2F66">
              <w:rPr>
                <w:color w:val="000000"/>
                <w:sz w:val="22"/>
                <w:szCs w:val="22"/>
              </w:rPr>
              <w:t>54:30:023604:34</w:t>
            </w:r>
          </w:p>
        </w:tc>
        <w:tc>
          <w:tcPr>
            <w:tcW w:w="371" w:type="pct"/>
            <w:noWrap/>
            <w:hideMark/>
          </w:tcPr>
          <w:p w14:paraId="0DD5797B" w14:textId="77777777" w:rsidR="00DD2F66" w:rsidRPr="00DD2F66" w:rsidRDefault="00DD2F66" w:rsidP="00DD2F66">
            <w:pPr>
              <w:jc w:val="left"/>
              <w:rPr>
                <w:color w:val="000000"/>
                <w:sz w:val="22"/>
                <w:szCs w:val="22"/>
              </w:rPr>
            </w:pPr>
            <w:r w:rsidRPr="00DD2F66">
              <w:rPr>
                <w:color w:val="000000"/>
                <w:sz w:val="22"/>
                <w:szCs w:val="22"/>
              </w:rPr>
              <w:t>1100.00</w:t>
            </w:r>
          </w:p>
        </w:tc>
        <w:tc>
          <w:tcPr>
            <w:tcW w:w="905" w:type="pct"/>
            <w:noWrap/>
            <w:hideMark/>
          </w:tcPr>
          <w:p w14:paraId="51A20B2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0936642"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1C6D28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38896F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DC9911D" w14:textId="77777777" w:rsidTr="00DD2F66">
        <w:tblPrEx>
          <w:jc w:val="left"/>
          <w:tblCellMar>
            <w:right w:w="108" w:type="dxa"/>
          </w:tblCellMar>
        </w:tblPrEx>
        <w:tc>
          <w:tcPr>
            <w:tcW w:w="277" w:type="pct"/>
            <w:noWrap/>
            <w:hideMark/>
          </w:tcPr>
          <w:p w14:paraId="6061B0EE" w14:textId="77777777" w:rsidR="00DD2F66" w:rsidRPr="00DD2F66" w:rsidRDefault="00DD2F66" w:rsidP="00DD2F66">
            <w:pPr>
              <w:jc w:val="right"/>
              <w:rPr>
                <w:color w:val="000000"/>
                <w:sz w:val="22"/>
                <w:szCs w:val="22"/>
              </w:rPr>
            </w:pPr>
            <w:r w:rsidRPr="00DD2F66">
              <w:rPr>
                <w:color w:val="000000"/>
                <w:sz w:val="22"/>
                <w:szCs w:val="22"/>
              </w:rPr>
              <w:t>205</w:t>
            </w:r>
          </w:p>
        </w:tc>
        <w:tc>
          <w:tcPr>
            <w:tcW w:w="700" w:type="pct"/>
            <w:noWrap/>
            <w:hideMark/>
          </w:tcPr>
          <w:p w14:paraId="1ECD828A" w14:textId="77777777" w:rsidR="00DD2F66" w:rsidRPr="00DD2F66" w:rsidRDefault="00DD2F66" w:rsidP="00DD2F66">
            <w:pPr>
              <w:jc w:val="left"/>
              <w:rPr>
                <w:color w:val="000000"/>
                <w:sz w:val="22"/>
                <w:szCs w:val="22"/>
              </w:rPr>
            </w:pPr>
            <w:r w:rsidRPr="00DD2F66">
              <w:rPr>
                <w:color w:val="000000"/>
                <w:sz w:val="22"/>
                <w:szCs w:val="22"/>
              </w:rPr>
              <w:t>54:30:023604:43</w:t>
            </w:r>
          </w:p>
        </w:tc>
        <w:tc>
          <w:tcPr>
            <w:tcW w:w="371" w:type="pct"/>
            <w:noWrap/>
            <w:hideMark/>
          </w:tcPr>
          <w:p w14:paraId="4D15A712" w14:textId="77777777" w:rsidR="00DD2F66" w:rsidRPr="00DD2F66" w:rsidRDefault="00DD2F66" w:rsidP="00DD2F66">
            <w:pPr>
              <w:jc w:val="left"/>
              <w:rPr>
                <w:color w:val="000000"/>
                <w:sz w:val="22"/>
                <w:szCs w:val="22"/>
              </w:rPr>
            </w:pPr>
            <w:r w:rsidRPr="00DD2F66">
              <w:rPr>
                <w:color w:val="000000"/>
                <w:sz w:val="22"/>
                <w:szCs w:val="22"/>
              </w:rPr>
              <w:t>1449.00</w:t>
            </w:r>
          </w:p>
        </w:tc>
        <w:tc>
          <w:tcPr>
            <w:tcW w:w="905" w:type="pct"/>
            <w:noWrap/>
            <w:hideMark/>
          </w:tcPr>
          <w:p w14:paraId="52B74D8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D272FA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35B14A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834D48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131AB2B" w14:textId="77777777" w:rsidTr="00DD2F66">
        <w:tblPrEx>
          <w:jc w:val="left"/>
          <w:tblCellMar>
            <w:right w:w="108" w:type="dxa"/>
          </w:tblCellMar>
        </w:tblPrEx>
        <w:tc>
          <w:tcPr>
            <w:tcW w:w="277" w:type="pct"/>
            <w:noWrap/>
            <w:hideMark/>
          </w:tcPr>
          <w:p w14:paraId="78D0D21C" w14:textId="77777777" w:rsidR="00DD2F66" w:rsidRPr="00DD2F66" w:rsidRDefault="00DD2F66" w:rsidP="00DD2F66">
            <w:pPr>
              <w:jc w:val="right"/>
              <w:rPr>
                <w:color w:val="000000"/>
                <w:sz w:val="22"/>
                <w:szCs w:val="22"/>
              </w:rPr>
            </w:pPr>
            <w:r w:rsidRPr="00DD2F66">
              <w:rPr>
                <w:color w:val="000000"/>
                <w:sz w:val="22"/>
                <w:szCs w:val="22"/>
              </w:rPr>
              <w:t>206</w:t>
            </w:r>
          </w:p>
        </w:tc>
        <w:tc>
          <w:tcPr>
            <w:tcW w:w="700" w:type="pct"/>
            <w:noWrap/>
            <w:hideMark/>
          </w:tcPr>
          <w:p w14:paraId="7E196E6F" w14:textId="77777777" w:rsidR="00DD2F66" w:rsidRPr="00DD2F66" w:rsidRDefault="00DD2F66" w:rsidP="00DD2F66">
            <w:pPr>
              <w:jc w:val="left"/>
              <w:rPr>
                <w:color w:val="000000"/>
                <w:sz w:val="22"/>
                <w:szCs w:val="22"/>
              </w:rPr>
            </w:pPr>
            <w:r w:rsidRPr="00DD2F66">
              <w:rPr>
                <w:color w:val="000000"/>
                <w:sz w:val="22"/>
                <w:szCs w:val="22"/>
              </w:rPr>
              <w:t>54:30:023604:50</w:t>
            </w:r>
          </w:p>
        </w:tc>
        <w:tc>
          <w:tcPr>
            <w:tcW w:w="371" w:type="pct"/>
            <w:noWrap/>
            <w:hideMark/>
          </w:tcPr>
          <w:p w14:paraId="30AE98AD" w14:textId="77777777" w:rsidR="00DD2F66" w:rsidRPr="00DD2F66" w:rsidRDefault="00DD2F66" w:rsidP="00DD2F66">
            <w:pPr>
              <w:jc w:val="left"/>
              <w:rPr>
                <w:color w:val="000000"/>
                <w:sz w:val="22"/>
                <w:szCs w:val="22"/>
              </w:rPr>
            </w:pPr>
            <w:r w:rsidRPr="00DD2F66">
              <w:rPr>
                <w:color w:val="000000"/>
                <w:sz w:val="22"/>
                <w:szCs w:val="22"/>
              </w:rPr>
              <w:t>2576.00</w:t>
            </w:r>
          </w:p>
        </w:tc>
        <w:tc>
          <w:tcPr>
            <w:tcW w:w="905" w:type="pct"/>
            <w:noWrap/>
            <w:hideMark/>
          </w:tcPr>
          <w:p w14:paraId="3524048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CEAD86"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c>
          <w:tcPr>
            <w:tcW w:w="988" w:type="pct"/>
            <w:noWrap/>
            <w:hideMark/>
          </w:tcPr>
          <w:p w14:paraId="30E3B88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B2B24DB"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r>
      <w:tr w:rsidR="00DD2F66" w:rsidRPr="00DD2F66" w14:paraId="0C59B693" w14:textId="77777777" w:rsidTr="00DD2F66">
        <w:tblPrEx>
          <w:jc w:val="left"/>
          <w:tblCellMar>
            <w:right w:w="108" w:type="dxa"/>
          </w:tblCellMar>
        </w:tblPrEx>
        <w:tc>
          <w:tcPr>
            <w:tcW w:w="277" w:type="pct"/>
            <w:noWrap/>
            <w:hideMark/>
          </w:tcPr>
          <w:p w14:paraId="598060A5" w14:textId="77777777" w:rsidR="00DD2F66" w:rsidRPr="00DD2F66" w:rsidRDefault="00DD2F66" w:rsidP="00DD2F66">
            <w:pPr>
              <w:jc w:val="right"/>
              <w:rPr>
                <w:color w:val="000000"/>
                <w:sz w:val="22"/>
                <w:szCs w:val="22"/>
              </w:rPr>
            </w:pPr>
            <w:r w:rsidRPr="00DD2F66">
              <w:rPr>
                <w:color w:val="000000"/>
                <w:sz w:val="22"/>
                <w:szCs w:val="22"/>
              </w:rPr>
              <w:t>207</w:t>
            </w:r>
          </w:p>
        </w:tc>
        <w:tc>
          <w:tcPr>
            <w:tcW w:w="700" w:type="pct"/>
            <w:noWrap/>
            <w:hideMark/>
          </w:tcPr>
          <w:p w14:paraId="2D08737B" w14:textId="77777777" w:rsidR="00DD2F66" w:rsidRPr="00DD2F66" w:rsidRDefault="00DD2F66" w:rsidP="00DD2F66">
            <w:pPr>
              <w:jc w:val="left"/>
              <w:rPr>
                <w:color w:val="000000"/>
                <w:sz w:val="22"/>
                <w:szCs w:val="22"/>
              </w:rPr>
            </w:pPr>
            <w:r w:rsidRPr="00DD2F66">
              <w:rPr>
                <w:color w:val="000000"/>
                <w:sz w:val="22"/>
                <w:szCs w:val="22"/>
              </w:rPr>
              <w:t>54:30:023604:58</w:t>
            </w:r>
          </w:p>
        </w:tc>
        <w:tc>
          <w:tcPr>
            <w:tcW w:w="371" w:type="pct"/>
            <w:noWrap/>
            <w:hideMark/>
          </w:tcPr>
          <w:p w14:paraId="384311D9" w14:textId="77777777" w:rsidR="00DD2F66" w:rsidRPr="00DD2F66" w:rsidRDefault="00DD2F66" w:rsidP="00DD2F66">
            <w:pPr>
              <w:jc w:val="left"/>
              <w:rPr>
                <w:color w:val="000000"/>
                <w:sz w:val="22"/>
                <w:szCs w:val="22"/>
              </w:rPr>
            </w:pPr>
            <w:r w:rsidRPr="00DD2F66">
              <w:rPr>
                <w:color w:val="000000"/>
                <w:sz w:val="22"/>
                <w:szCs w:val="22"/>
              </w:rPr>
              <w:t>1566.00</w:t>
            </w:r>
          </w:p>
        </w:tc>
        <w:tc>
          <w:tcPr>
            <w:tcW w:w="905" w:type="pct"/>
            <w:noWrap/>
            <w:hideMark/>
          </w:tcPr>
          <w:p w14:paraId="0010755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2727DB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D4CEF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8D073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38A7BD6" w14:textId="77777777" w:rsidTr="00DD2F66">
        <w:tblPrEx>
          <w:jc w:val="left"/>
          <w:tblCellMar>
            <w:right w:w="108" w:type="dxa"/>
          </w:tblCellMar>
        </w:tblPrEx>
        <w:tc>
          <w:tcPr>
            <w:tcW w:w="277" w:type="pct"/>
            <w:noWrap/>
            <w:hideMark/>
          </w:tcPr>
          <w:p w14:paraId="68BDDBB9" w14:textId="77777777" w:rsidR="00DD2F66" w:rsidRPr="00DD2F66" w:rsidRDefault="00DD2F66" w:rsidP="00DD2F66">
            <w:pPr>
              <w:jc w:val="right"/>
              <w:rPr>
                <w:color w:val="000000"/>
                <w:sz w:val="22"/>
                <w:szCs w:val="22"/>
              </w:rPr>
            </w:pPr>
            <w:r w:rsidRPr="00DD2F66">
              <w:rPr>
                <w:color w:val="000000"/>
                <w:sz w:val="22"/>
                <w:szCs w:val="22"/>
              </w:rPr>
              <w:t>208</w:t>
            </w:r>
          </w:p>
        </w:tc>
        <w:tc>
          <w:tcPr>
            <w:tcW w:w="700" w:type="pct"/>
            <w:noWrap/>
            <w:hideMark/>
          </w:tcPr>
          <w:p w14:paraId="56A33C7F" w14:textId="77777777" w:rsidR="00DD2F66" w:rsidRPr="00DD2F66" w:rsidRDefault="00DD2F66" w:rsidP="00DD2F66">
            <w:pPr>
              <w:jc w:val="left"/>
              <w:rPr>
                <w:color w:val="000000"/>
                <w:sz w:val="22"/>
                <w:szCs w:val="22"/>
              </w:rPr>
            </w:pPr>
            <w:r w:rsidRPr="00DD2F66">
              <w:rPr>
                <w:color w:val="000000"/>
                <w:sz w:val="22"/>
                <w:szCs w:val="22"/>
              </w:rPr>
              <w:t>54:30:023604:72</w:t>
            </w:r>
          </w:p>
        </w:tc>
        <w:tc>
          <w:tcPr>
            <w:tcW w:w="371" w:type="pct"/>
            <w:noWrap/>
            <w:hideMark/>
          </w:tcPr>
          <w:p w14:paraId="4F54AA61" w14:textId="77777777" w:rsidR="00DD2F66" w:rsidRPr="00DD2F66" w:rsidRDefault="00DD2F66" w:rsidP="00DD2F66">
            <w:pPr>
              <w:jc w:val="left"/>
              <w:rPr>
                <w:color w:val="000000"/>
                <w:sz w:val="22"/>
                <w:szCs w:val="22"/>
              </w:rPr>
            </w:pPr>
            <w:r w:rsidRPr="00DD2F66">
              <w:rPr>
                <w:color w:val="000000"/>
                <w:sz w:val="22"/>
                <w:szCs w:val="22"/>
              </w:rPr>
              <w:t>1980.00</w:t>
            </w:r>
          </w:p>
        </w:tc>
        <w:tc>
          <w:tcPr>
            <w:tcW w:w="905" w:type="pct"/>
            <w:noWrap/>
            <w:hideMark/>
          </w:tcPr>
          <w:p w14:paraId="7E1927B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14DD6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97EE7D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4906BF5"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AA0FAEC" w14:textId="77777777" w:rsidTr="00DD2F66">
        <w:tblPrEx>
          <w:jc w:val="left"/>
          <w:tblCellMar>
            <w:right w:w="108" w:type="dxa"/>
          </w:tblCellMar>
        </w:tblPrEx>
        <w:tc>
          <w:tcPr>
            <w:tcW w:w="277" w:type="pct"/>
            <w:noWrap/>
            <w:hideMark/>
          </w:tcPr>
          <w:p w14:paraId="42BD6E73" w14:textId="77777777" w:rsidR="00DD2F66" w:rsidRPr="00DD2F66" w:rsidRDefault="00DD2F66" w:rsidP="00DD2F66">
            <w:pPr>
              <w:jc w:val="right"/>
              <w:rPr>
                <w:color w:val="000000"/>
                <w:sz w:val="22"/>
                <w:szCs w:val="22"/>
              </w:rPr>
            </w:pPr>
            <w:r w:rsidRPr="00DD2F66">
              <w:rPr>
                <w:color w:val="000000"/>
                <w:sz w:val="22"/>
                <w:szCs w:val="22"/>
              </w:rPr>
              <w:t>209</w:t>
            </w:r>
          </w:p>
        </w:tc>
        <w:tc>
          <w:tcPr>
            <w:tcW w:w="700" w:type="pct"/>
            <w:noWrap/>
            <w:hideMark/>
          </w:tcPr>
          <w:p w14:paraId="784303F8" w14:textId="77777777" w:rsidR="00DD2F66" w:rsidRPr="00DD2F66" w:rsidRDefault="00DD2F66" w:rsidP="00DD2F66">
            <w:pPr>
              <w:jc w:val="left"/>
              <w:rPr>
                <w:color w:val="000000"/>
                <w:sz w:val="22"/>
                <w:szCs w:val="22"/>
              </w:rPr>
            </w:pPr>
            <w:r w:rsidRPr="00DD2F66">
              <w:rPr>
                <w:color w:val="000000"/>
                <w:sz w:val="22"/>
                <w:szCs w:val="22"/>
              </w:rPr>
              <w:t>54:30:023604:8</w:t>
            </w:r>
          </w:p>
        </w:tc>
        <w:tc>
          <w:tcPr>
            <w:tcW w:w="371" w:type="pct"/>
            <w:noWrap/>
            <w:hideMark/>
          </w:tcPr>
          <w:p w14:paraId="3DFC4B43" w14:textId="77777777" w:rsidR="00DD2F66" w:rsidRPr="00DD2F66" w:rsidRDefault="00DD2F66" w:rsidP="00DD2F66">
            <w:pPr>
              <w:jc w:val="left"/>
              <w:rPr>
                <w:color w:val="000000"/>
                <w:sz w:val="22"/>
                <w:szCs w:val="22"/>
              </w:rPr>
            </w:pPr>
            <w:r w:rsidRPr="00DD2F66">
              <w:rPr>
                <w:color w:val="000000"/>
                <w:sz w:val="22"/>
                <w:szCs w:val="22"/>
              </w:rPr>
              <w:t>1243.00</w:t>
            </w:r>
          </w:p>
        </w:tc>
        <w:tc>
          <w:tcPr>
            <w:tcW w:w="905" w:type="pct"/>
            <w:noWrap/>
            <w:hideMark/>
          </w:tcPr>
          <w:p w14:paraId="12E0211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B61F101"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37678D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A9B15D3"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159DDF28" w14:textId="77777777" w:rsidTr="00DD2F66">
        <w:tblPrEx>
          <w:jc w:val="left"/>
          <w:tblCellMar>
            <w:right w:w="108" w:type="dxa"/>
          </w:tblCellMar>
        </w:tblPrEx>
        <w:tc>
          <w:tcPr>
            <w:tcW w:w="277" w:type="pct"/>
            <w:noWrap/>
            <w:hideMark/>
          </w:tcPr>
          <w:p w14:paraId="1CC6FD36" w14:textId="77777777" w:rsidR="00DD2F66" w:rsidRPr="00DD2F66" w:rsidRDefault="00DD2F66" w:rsidP="00DD2F66">
            <w:pPr>
              <w:jc w:val="right"/>
              <w:rPr>
                <w:color w:val="000000"/>
                <w:sz w:val="22"/>
                <w:szCs w:val="22"/>
              </w:rPr>
            </w:pPr>
            <w:r w:rsidRPr="00DD2F66">
              <w:rPr>
                <w:color w:val="000000"/>
                <w:sz w:val="22"/>
                <w:szCs w:val="22"/>
              </w:rPr>
              <w:t>210</w:t>
            </w:r>
          </w:p>
        </w:tc>
        <w:tc>
          <w:tcPr>
            <w:tcW w:w="700" w:type="pct"/>
            <w:noWrap/>
            <w:hideMark/>
          </w:tcPr>
          <w:p w14:paraId="18ECD36A" w14:textId="77777777" w:rsidR="00DD2F66" w:rsidRPr="00DD2F66" w:rsidRDefault="00DD2F66" w:rsidP="00DD2F66">
            <w:pPr>
              <w:jc w:val="left"/>
              <w:rPr>
                <w:color w:val="000000"/>
                <w:sz w:val="22"/>
                <w:szCs w:val="22"/>
              </w:rPr>
            </w:pPr>
            <w:r w:rsidRPr="00DD2F66">
              <w:rPr>
                <w:color w:val="000000"/>
                <w:sz w:val="22"/>
                <w:szCs w:val="22"/>
              </w:rPr>
              <w:t>54:30:023604:83</w:t>
            </w:r>
          </w:p>
        </w:tc>
        <w:tc>
          <w:tcPr>
            <w:tcW w:w="371" w:type="pct"/>
            <w:noWrap/>
            <w:hideMark/>
          </w:tcPr>
          <w:p w14:paraId="50775855" w14:textId="77777777" w:rsidR="00DD2F66" w:rsidRPr="00DD2F66" w:rsidRDefault="00DD2F66" w:rsidP="00DD2F66">
            <w:pPr>
              <w:jc w:val="left"/>
              <w:rPr>
                <w:color w:val="000000"/>
                <w:sz w:val="22"/>
                <w:szCs w:val="22"/>
              </w:rPr>
            </w:pPr>
            <w:r w:rsidRPr="00DD2F66">
              <w:rPr>
                <w:color w:val="000000"/>
                <w:sz w:val="22"/>
                <w:szCs w:val="22"/>
              </w:rPr>
              <w:t>4190.00</w:t>
            </w:r>
          </w:p>
        </w:tc>
        <w:tc>
          <w:tcPr>
            <w:tcW w:w="905" w:type="pct"/>
            <w:noWrap/>
            <w:hideMark/>
          </w:tcPr>
          <w:p w14:paraId="0D84920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1E274D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7A8A68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C098E1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A175844" w14:textId="77777777" w:rsidTr="00DD2F66">
        <w:tblPrEx>
          <w:jc w:val="left"/>
          <w:tblCellMar>
            <w:right w:w="108" w:type="dxa"/>
          </w:tblCellMar>
        </w:tblPrEx>
        <w:tc>
          <w:tcPr>
            <w:tcW w:w="277" w:type="pct"/>
            <w:noWrap/>
            <w:hideMark/>
          </w:tcPr>
          <w:p w14:paraId="6486B54E" w14:textId="77777777" w:rsidR="00DD2F66" w:rsidRPr="00DD2F66" w:rsidRDefault="00DD2F66" w:rsidP="00DD2F66">
            <w:pPr>
              <w:jc w:val="right"/>
              <w:rPr>
                <w:color w:val="000000"/>
                <w:sz w:val="22"/>
                <w:szCs w:val="22"/>
              </w:rPr>
            </w:pPr>
            <w:r w:rsidRPr="00DD2F66">
              <w:rPr>
                <w:color w:val="000000"/>
                <w:sz w:val="22"/>
                <w:szCs w:val="22"/>
              </w:rPr>
              <w:t>211</w:t>
            </w:r>
          </w:p>
        </w:tc>
        <w:tc>
          <w:tcPr>
            <w:tcW w:w="700" w:type="pct"/>
            <w:noWrap/>
            <w:hideMark/>
          </w:tcPr>
          <w:p w14:paraId="1EE65EE2" w14:textId="77777777" w:rsidR="00DD2F66" w:rsidRPr="00DD2F66" w:rsidRDefault="00DD2F66" w:rsidP="00DD2F66">
            <w:pPr>
              <w:jc w:val="left"/>
              <w:rPr>
                <w:color w:val="000000"/>
                <w:sz w:val="22"/>
                <w:szCs w:val="22"/>
              </w:rPr>
            </w:pPr>
            <w:r w:rsidRPr="00DD2F66">
              <w:rPr>
                <w:color w:val="000000"/>
                <w:sz w:val="22"/>
                <w:szCs w:val="22"/>
              </w:rPr>
              <w:t>54:30:023604:88</w:t>
            </w:r>
          </w:p>
        </w:tc>
        <w:tc>
          <w:tcPr>
            <w:tcW w:w="371" w:type="pct"/>
            <w:noWrap/>
            <w:hideMark/>
          </w:tcPr>
          <w:p w14:paraId="06D2CD0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00F957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0E540CE" w14:textId="77777777" w:rsidR="00DD2F66" w:rsidRPr="00DD2F66" w:rsidRDefault="00DD2F66" w:rsidP="00DD2F66">
            <w:pPr>
              <w:jc w:val="left"/>
              <w:rPr>
                <w:color w:val="000000"/>
                <w:sz w:val="22"/>
                <w:szCs w:val="22"/>
              </w:rPr>
            </w:pPr>
          </w:p>
        </w:tc>
        <w:tc>
          <w:tcPr>
            <w:tcW w:w="988" w:type="pct"/>
            <w:noWrap/>
            <w:hideMark/>
          </w:tcPr>
          <w:p w14:paraId="05F40B7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E69560E" w14:textId="77777777" w:rsidR="00DD2F66" w:rsidRPr="00DD2F66" w:rsidRDefault="00DD2F66" w:rsidP="00DD2F66">
            <w:pPr>
              <w:jc w:val="left"/>
              <w:rPr>
                <w:color w:val="000000"/>
                <w:sz w:val="22"/>
                <w:szCs w:val="22"/>
              </w:rPr>
            </w:pPr>
          </w:p>
        </w:tc>
      </w:tr>
      <w:tr w:rsidR="00DD2F66" w:rsidRPr="00DD2F66" w14:paraId="23D0C556" w14:textId="77777777" w:rsidTr="00DD2F66">
        <w:tblPrEx>
          <w:jc w:val="left"/>
          <w:tblCellMar>
            <w:right w:w="108" w:type="dxa"/>
          </w:tblCellMar>
        </w:tblPrEx>
        <w:tc>
          <w:tcPr>
            <w:tcW w:w="277" w:type="pct"/>
            <w:noWrap/>
            <w:hideMark/>
          </w:tcPr>
          <w:p w14:paraId="5CA1E1DF" w14:textId="77777777" w:rsidR="00DD2F66" w:rsidRPr="00DD2F66" w:rsidRDefault="00DD2F66" w:rsidP="00DD2F66">
            <w:pPr>
              <w:jc w:val="right"/>
              <w:rPr>
                <w:color w:val="000000"/>
                <w:sz w:val="22"/>
                <w:szCs w:val="22"/>
              </w:rPr>
            </w:pPr>
            <w:r w:rsidRPr="00DD2F66">
              <w:rPr>
                <w:color w:val="000000"/>
                <w:sz w:val="22"/>
                <w:szCs w:val="22"/>
              </w:rPr>
              <w:t>212</w:t>
            </w:r>
          </w:p>
        </w:tc>
        <w:tc>
          <w:tcPr>
            <w:tcW w:w="700" w:type="pct"/>
            <w:noWrap/>
            <w:hideMark/>
          </w:tcPr>
          <w:p w14:paraId="4963188E" w14:textId="77777777" w:rsidR="00DD2F66" w:rsidRPr="00DD2F66" w:rsidRDefault="00DD2F66" w:rsidP="00DD2F66">
            <w:pPr>
              <w:jc w:val="left"/>
              <w:rPr>
                <w:color w:val="000000"/>
                <w:sz w:val="22"/>
                <w:szCs w:val="22"/>
              </w:rPr>
            </w:pPr>
            <w:r w:rsidRPr="00DD2F66">
              <w:rPr>
                <w:color w:val="000000"/>
                <w:sz w:val="22"/>
                <w:szCs w:val="22"/>
              </w:rPr>
              <w:t>54:30:023604:94</w:t>
            </w:r>
          </w:p>
        </w:tc>
        <w:tc>
          <w:tcPr>
            <w:tcW w:w="371" w:type="pct"/>
            <w:noWrap/>
            <w:hideMark/>
          </w:tcPr>
          <w:p w14:paraId="79B1D2A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5EC47E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48F824C" w14:textId="77777777" w:rsidR="00DD2F66" w:rsidRPr="00DD2F66" w:rsidRDefault="00DD2F66" w:rsidP="00DD2F66">
            <w:pPr>
              <w:jc w:val="left"/>
              <w:rPr>
                <w:color w:val="000000"/>
                <w:sz w:val="22"/>
                <w:szCs w:val="22"/>
              </w:rPr>
            </w:pPr>
          </w:p>
        </w:tc>
        <w:tc>
          <w:tcPr>
            <w:tcW w:w="988" w:type="pct"/>
            <w:noWrap/>
            <w:hideMark/>
          </w:tcPr>
          <w:p w14:paraId="508670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095F47A" w14:textId="77777777" w:rsidR="00DD2F66" w:rsidRPr="00DD2F66" w:rsidRDefault="00DD2F66" w:rsidP="00DD2F66">
            <w:pPr>
              <w:jc w:val="left"/>
              <w:rPr>
                <w:color w:val="000000"/>
                <w:sz w:val="22"/>
                <w:szCs w:val="22"/>
              </w:rPr>
            </w:pPr>
          </w:p>
        </w:tc>
      </w:tr>
      <w:tr w:rsidR="00DD2F66" w:rsidRPr="00DD2F66" w14:paraId="716DF3CD" w14:textId="77777777" w:rsidTr="00DD2F66">
        <w:tblPrEx>
          <w:jc w:val="left"/>
          <w:tblCellMar>
            <w:right w:w="108" w:type="dxa"/>
          </w:tblCellMar>
        </w:tblPrEx>
        <w:tc>
          <w:tcPr>
            <w:tcW w:w="277" w:type="pct"/>
            <w:noWrap/>
            <w:hideMark/>
          </w:tcPr>
          <w:p w14:paraId="1B2F45FE" w14:textId="77777777" w:rsidR="00DD2F66" w:rsidRPr="00DD2F66" w:rsidRDefault="00DD2F66" w:rsidP="00DD2F66">
            <w:pPr>
              <w:jc w:val="right"/>
              <w:rPr>
                <w:color w:val="000000"/>
                <w:sz w:val="22"/>
                <w:szCs w:val="22"/>
              </w:rPr>
            </w:pPr>
            <w:r w:rsidRPr="00DD2F66">
              <w:rPr>
                <w:color w:val="000000"/>
                <w:sz w:val="22"/>
                <w:szCs w:val="22"/>
              </w:rPr>
              <w:lastRenderedPageBreak/>
              <w:t>213</w:t>
            </w:r>
          </w:p>
        </w:tc>
        <w:tc>
          <w:tcPr>
            <w:tcW w:w="700" w:type="pct"/>
            <w:noWrap/>
            <w:hideMark/>
          </w:tcPr>
          <w:p w14:paraId="7F9CDB44" w14:textId="77777777" w:rsidR="00DD2F66" w:rsidRPr="00DD2F66" w:rsidRDefault="00DD2F66" w:rsidP="00DD2F66">
            <w:pPr>
              <w:jc w:val="left"/>
              <w:rPr>
                <w:color w:val="000000"/>
                <w:sz w:val="22"/>
                <w:szCs w:val="22"/>
              </w:rPr>
            </w:pPr>
            <w:r w:rsidRPr="00DD2F66">
              <w:rPr>
                <w:color w:val="000000"/>
                <w:sz w:val="22"/>
                <w:szCs w:val="22"/>
              </w:rPr>
              <w:t>54:30:023604:97</w:t>
            </w:r>
          </w:p>
        </w:tc>
        <w:tc>
          <w:tcPr>
            <w:tcW w:w="371" w:type="pct"/>
            <w:noWrap/>
            <w:hideMark/>
          </w:tcPr>
          <w:p w14:paraId="3F94B02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637543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3A584DC" w14:textId="77777777" w:rsidR="00DD2F66" w:rsidRPr="00DD2F66" w:rsidRDefault="00DD2F66" w:rsidP="00DD2F66">
            <w:pPr>
              <w:jc w:val="left"/>
              <w:rPr>
                <w:color w:val="000000"/>
                <w:sz w:val="22"/>
                <w:szCs w:val="22"/>
              </w:rPr>
            </w:pPr>
          </w:p>
        </w:tc>
        <w:tc>
          <w:tcPr>
            <w:tcW w:w="988" w:type="pct"/>
            <w:noWrap/>
            <w:hideMark/>
          </w:tcPr>
          <w:p w14:paraId="0FE6DA7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656F7D2" w14:textId="77777777" w:rsidR="00DD2F66" w:rsidRPr="00DD2F66" w:rsidRDefault="00DD2F66" w:rsidP="00DD2F66">
            <w:pPr>
              <w:jc w:val="left"/>
              <w:rPr>
                <w:color w:val="000000"/>
                <w:sz w:val="22"/>
                <w:szCs w:val="22"/>
              </w:rPr>
            </w:pPr>
          </w:p>
        </w:tc>
      </w:tr>
      <w:tr w:rsidR="00DD2F66" w:rsidRPr="00DD2F66" w14:paraId="11682541" w14:textId="77777777" w:rsidTr="00DD2F66">
        <w:tblPrEx>
          <w:jc w:val="left"/>
          <w:tblCellMar>
            <w:right w:w="108" w:type="dxa"/>
          </w:tblCellMar>
        </w:tblPrEx>
        <w:tc>
          <w:tcPr>
            <w:tcW w:w="277" w:type="pct"/>
            <w:noWrap/>
            <w:hideMark/>
          </w:tcPr>
          <w:p w14:paraId="222EE860" w14:textId="77777777" w:rsidR="00DD2F66" w:rsidRPr="00DD2F66" w:rsidRDefault="00DD2F66" w:rsidP="00DD2F66">
            <w:pPr>
              <w:jc w:val="right"/>
              <w:rPr>
                <w:color w:val="000000"/>
                <w:sz w:val="22"/>
                <w:szCs w:val="22"/>
              </w:rPr>
            </w:pPr>
            <w:r w:rsidRPr="00DD2F66">
              <w:rPr>
                <w:color w:val="000000"/>
                <w:sz w:val="22"/>
                <w:szCs w:val="22"/>
              </w:rPr>
              <w:t>214</w:t>
            </w:r>
          </w:p>
        </w:tc>
        <w:tc>
          <w:tcPr>
            <w:tcW w:w="700" w:type="pct"/>
            <w:noWrap/>
            <w:hideMark/>
          </w:tcPr>
          <w:p w14:paraId="7C9569BD" w14:textId="77777777" w:rsidR="00DD2F66" w:rsidRPr="00DD2F66" w:rsidRDefault="00DD2F66" w:rsidP="00DD2F66">
            <w:pPr>
              <w:jc w:val="left"/>
              <w:rPr>
                <w:color w:val="000000"/>
                <w:sz w:val="22"/>
                <w:szCs w:val="22"/>
              </w:rPr>
            </w:pPr>
            <w:r w:rsidRPr="00DD2F66">
              <w:rPr>
                <w:color w:val="000000"/>
                <w:sz w:val="22"/>
                <w:szCs w:val="22"/>
              </w:rPr>
              <w:t>54:30:023601:111</w:t>
            </w:r>
          </w:p>
        </w:tc>
        <w:tc>
          <w:tcPr>
            <w:tcW w:w="371" w:type="pct"/>
            <w:noWrap/>
            <w:hideMark/>
          </w:tcPr>
          <w:p w14:paraId="0B0660B7"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0EB8F3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851C1EB" w14:textId="77777777" w:rsidR="00DD2F66" w:rsidRPr="00DD2F66" w:rsidRDefault="00DD2F66" w:rsidP="00DD2F66">
            <w:pPr>
              <w:jc w:val="left"/>
              <w:rPr>
                <w:color w:val="000000"/>
                <w:sz w:val="22"/>
                <w:szCs w:val="22"/>
              </w:rPr>
            </w:pPr>
          </w:p>
        </w:tc>
        <w:tc>
          <w:tcPr>
            <w:tcW w:w="988" w:type="pct"/>
            <w:noWrap/>
            <w:hideMark/>
          </w:tcPr>
          <w:p w14:paraId="2389400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36AC082" w14:textId="77777777" w:rsidR="00DD2F66" w:rsidRPr="00DD2F66" w:rsidRDefault="00DD2F66" w:rsidP="00DD2F66">
            <w:pPr>
              <w:jc w:val="left"/>
              <w:rPr>
                <w:color w:val="000000"/>
                <w:sz w:val="22"/>
                <w:szCs w:val="22"/>
              </w:rPr>
            </w:pPr>
          </w:p>
        </w:tc>
      </w:tr>
      <w:tr w:rsidR="00DD2F66" w:rsidRPr="00DD2F66" w14:paraId="25DD90A7" w14:textId="77777777" w:rsidTr="00DD2F66">
        <w:tblPrEx>
          <w:jc w:val="left"/>
          <w:tblCellMar>
            <w:right w:w="108" w:type="dxa"/>
          </w:tblCellMar>
        </w:tblPrEx>
        <w:tc>
          <w:tcPr>
            <w:tcW w:w="277" w:type="pct"/>
            <w:noWrap/>
            <w:hideMark/>
          </w:tcPr>
          <w:p w14:paraId="6369E2E9" w14:textId="77777777" w:rsidR="00DD2F66" w:rsidRPr="00DD2F66" w:rsidRDefault="00DD2F66" w:rsidP="00DD2F66">
            <w:pPr>
              <w:jc w:val="right"/>
              <w:rPr>
                <w:color w:val="000000"/>
                <w:sz w:val="22"/>
                <w:szCs w:val="22"/>
              </w:rPr>
            </w:pPr>
            <w:r w:rsidRPr="00DD2F66">
              <w:rPr>
                <w:color w:val="000000"/>
                <w:sz w:val="22"/>
                <w:szCs w:val="22"/>
              </w:rPr>
              <w:t>215</w:t>
            </w:r>
          </w:p>
        </w:tc>
        <w:tc>
          <w:tcPr>
            <w:tcW w:w="700" w:type="pct"/>
            <w:noWrap/>
            <w:hideMark/>
          </w:tcPr>
          <w:p w14:paraId="7032FC9A" w14:textId="77777777" w:rsidR="00DD2F66" w:rsidRPr="00DD2F66" w:rsidRDefault="00DD2F66" w:rsidP="00DD2F66">
            <w:pPr>
              <w:jc w:val="left"/>
              <w:rPr>
                <w:color w:val="000000"/>
                <w:sz w:val="22"/>
                <w:szCs w:val="22"/>
              </w:rPr>
            </w:pPr>
            <w:r w:rsidRPr="00DD2F66">
              <w:rPr>
                <w:color w:val="000000"/>
                <w:sz w:val="22"/>
                <w:szCs w:val="22"/>
              </w:rPr>
              <w:t>54:30:023601:112</w:t>
            </w:r>
          </w:p>
        </w:tc>
        <w:tc>
          <w:tcPr>
            <w:tcW w:w="371" w:type="pct"/>
            <w:noWrap/>
            <w:hideMark/>
          </w:tcPr>
          <w:p w14:paraId="6F1198BA"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111D10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306659C" w14:textId="77777777" w:rsidR="00DD2F66" w:rsidRPr="00DD2F66" w:rsidRDefault="00DD2F66" w:rsidP="00DD2F66">
            <w:pPr>
              <w:jc w:val="left"/>
              <w:rPr>
                <w:color w:val="000000"/>
                <w:sz w:val="22"/>
                <w:szCs w:val="22"/>
              </w:rPr>
            </w:pPr>
          </w:p>
        </w:tc>
        <w:tc>
          <w:tcPr>
            <w:tcW w:w="988" w:type="pct"/>
            <w:noWrap/>
            <w:hideMark/>
          </w:tcPr>
          <w:p w14:paraId="4774E82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AFA7814" w14:textId="77777777" w:rsidR="00DD2F66" w:rsidRPr="00DD2F66" w:rsidRDefault="00DD2F66" w:rsidP="00DD2F66">
            <w:pPr>
              <w:jc w:val="left"/>
              <w:rPr>
                <w:color w:val="000000"/>
                <w:sz w:val="22"/>
                <w:szCs w:val="22"/>
              </w:rPr>
            </w:pPr>
          </w:p>
        </w:tc>
      </w:tr>
      <w:tr w:rsidR="00DD2F66" w:rsidRPr="00DD2F66" w14:paraId="3DE6975E" w14:textId="77777777" w:rsidTr="00DD2F66">
        <w:tblPrEx>
          <w:jc w:val="left"/>
          <w:tblCellMar>
            <w:right w:w="108" w:type="dxa"/>
          </w:tblCellMar>
        </w:tblPrEx>
        <w:tc>
          <w:tcPr>
            <w:tcW w:w="277" w:type="pct"/>
            <w:noWrap/>
            <w:hideMark/>
          </w:tcPr>
          <w:p w14:paraId="40031409" w14:textId="77777777" w:rsidR="00DD2F66" w:rsidRPr="00DD2F66" w:rsidRDefault="00DD2F66" w:rsidP="00DD2F66">
            <w:pPr>
              <w:jc w:val="right"/>
              <w:rPr>
                <w:color w:val="000000"/>
                <w:sz w:val="22"/>
                <w:szCs w:val="22"/>
              </w:rPr>
            </w:pPr>
            <w:r w:rsidRPr="00DD2F66">
              <w:rPr>
                <w:color w:val="000000"/>
                <w:sz w:val="22"/>
                <w:szCs w:val="22"/>
              </w:rPr>
              <w:t>216</w:t>
            </w:r>
          </w:p>
        </w:tc>
        <w:tc>
          <w:tcPr>
            <w:tcW w:w="700" w:type="pct"/>
            <w:noWrap/>
            <w:hideMark/>
          </w:tcPr>
          <w:p w14:paraId="51246E0B" w14:textId="77777777" w:rsidR="00DD2F66" w:rsidRPr="00DD2F66" w:rsidRDefault="00DD2F66" w:rsidP="00DD2F66">
            <w:pPr>
              <w:jc w:val="left"/>
              <w:rPr>
                <w:color w:val="000000"/>
                <w:sz w:val="22"/>
                <w:szCs w:val="22"/>
              </w:rPr>
            </w:pPr>
            <w:r w:rsidRPr="00DD2F66">
              <w:rPr>
                <w:color w:val="000000"/>
                <w:sz w:val="22"/>
                <w:szCs w:val="22"/>
              </w:rPr>
              <w:t>54:30:023602:266</w:t>
            </w:r>
          </w:p>
        </w:tc>
        <w:tc>
          <w:tcPr>
            <w:tcW w:w="371" w:type="pct"/>
            <w:noWrap/>
            <w:hideMark/>
          </w:tcPr>
          <w:p w14:paraId="7D9E6E7D" w14:textId="77777777" w:rsidR="00DD2F66" w:rsidRPr="00DD2F66" w:rsidRDefault="00DD2F66" w:rsidP="00DD2F66">
            <w:pPr>
              <w:jc w:val="left"/>
              <w:rPr>
                <w:color w:val="000000"/>
                <w:sz w:val="22"/>
                <w:szCs w:val="22"/>
              </w:rPr>
            </w:pPr>
            <w:r w:rsidRPr="00DD2F66">
              <w:rPr>
                <w:color w:val="000000"/>
                <w:sz w:val="22"/>
                <w:szCs w:val="22"/>
              </w:rPr>
              <w:t>2000.00</w:t>
            </w:r>
          </w:p>
        </w:tc>
        <w:tc>
          <w:tcPr>
            <w:tcW w:w="905" w:type="pct"/>
            <w:noWrap/>
            <w:hideMark/>
          </w:tcPr>
          <w:p w14:paraId="4201B1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5F3869C" w14:textId="77777777" w:rsidR="00DD2F66" w:rsidRPr="00DD2F66" w:rsidRDefault="00DD2F66" w:rsidP="00DD2F66">
            <w:pPr>
              <w:jc w:val="left"/>
              <w:rPr>
                <w:color w:val="000000"/>
                <w:sz w:val="22"/>
                <w:szCs w:val="22"/>
              </w:rPr>
            </w:pPr>
            <w:r w:rsidRPr="00DD2F66">
              <w:rPr>
                <w:color w:val="000000"/>
                <w:sz w:val="22"/>
                <w:szCs w:val="22"/>
              </w:rPr>
              <w:t>амбулаторно-поликлиническое обслуживание</w:t>
            </w:r>
          </w:p>
        </w:tc>
        <w:tc>
          <w:tcPr>
            <w:tcW w:w="988" w:type="pct"/>
            <w:noWrap/>
            <w:hideMark/>
          </w:tcPr>
          <w:p w14:paraId="7A8004E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492A40" w14:textId="77777777" w:rsidR="00DD2F66" w:rsidRPr="00DD2F66" w:rsidRDefault="00DD2F66" w:rsidP="00DD2F66">
            <w:pPr>
              <w:jc w:val="left"/>
              <w:rPr>
                <w:color w:val="000000"/>
                <w:sz w:val="22"/>
                <w:szCs w:val="22"/>
              </w:rPr>
            </w:pPr>
            <w:r w:rsidRPr="00DD2F66">
              <w:rPr>
                <w:color w:val="000000"/>
                <w:sz w:val="22"/>
                <w:szCs w:val="22"/>
              </w:rPr>
              <w:t>амбулаторно-поликлиническое обслуживание</w:t>
            </w:r>
          </w:p>
        </w:tc>
      </w:tr>
      <w:tr w:rsidR="00DD2F66" w:rsidRPr="00DD2F66" w14:paraId="42C62F37" w14:textId="77777777" w:rsidTr="00DD2F66">
        <w:tblPrEx>
          <w:jc w:val="left"/>
          <w:tblCellMar>
            <w:right w:w="108" w:type="dxa"/>
          </w:tblCellMar>
        </w:tblPrEx>
        <w:tc>
          <w:tcPr>
            <w:tcW w:w="277" w:type="pct"/>
            <w:noWrap/>
            <w:hideMark/>
          </w:tcPr>
          <w:p w14:paraId="5249BAE1" w14:textId="77777777" w:rsidR="00DD2F66" w:rsidRPr="00DD2F66" w:rsidRDefault="00DD2F66" w:rsidP="00DD2F66">
            <w:pPr>
              <w:jc w:val="right"/>
              <w:rPr>
                <w:color w:val="000000"/>
                <w:sz w:val="22"/>
                <w:szCs w:val="22"/>
              </w:rPr>
            </w:pPr>
            <w:r w:rsidRPr="00DD2F66">
              <w:rPr>
                <w:color w:val="000000"/>
                <w:sz w:val="22"/>
                <w:szCs w:val="22"/>
              </w:rPr>
              <w:t>217</w:t>
            </w:r>
          </w:p>
        </w:tc>
        <w:tc>
          <w:tcPr>
            <w:tcW w:w="700" w:type="pct"/>
            <w:noWrap/>
            <w:hideMark/>
          </w:tcPr>
          <w:p w14:paraId="71931962" w14:textId="77777777" w:rsidR="00DD2F66" w:rsidRPr="00DD2F66" w:rsidRDefault="00DD2F66" w:rsidP="00DD2F66">
            <w:pPr>
              <w:jc w:val="left"/>
              <w:rPr>
                <w:color w:val="000000"/>
                <w:sz w:val="22"/>
                <w:szCs w:val="22"/>
              </w:rPr>
            </w:pPr>
            <w:r w:rsidRPr="00DD2F66">
              <w:rPr>
                <w:color w:val="000000"/>
                <w:sz w:val="22"/>
                <w:szCs w:val="22"/>
              </w:rPr>
              <w:t>54:30:023602:267</w:t>
            </w:r>
          </w:p>
        </w:tc>
        <w:tc>
          <w:tcPr>
            <w:tcW w:w="371" w:type="pct"/>
            <w:noWrap/>
            <w:hideMark/>
          </w:tcPr>
          <w:p w14:paraId="3341C807" w14:textId="77777777" w:rsidR="00DD2F66" w:rsidRPr="00DD2F66" w:rsidRDefault="00DD2F66" w:rsidP="00DD2F66">
            <w:pPr>
              <w:jc w:val="left"/>
              <w:rPr>
                <w:color w:val="000000"/>
                <w:sz w:val="22"/>
                <w:szCs w:val="22"/>
              </w:rPr>
            </w:pPr>
            <w:r w:rsidRPr="00DD2F66">
              <w:rPr>
                <w:color w:val="000000"/>
                <w:sz w:val="22"/>
                <w:szCs w:val="22"/>
              </w:rPr>
              <w:t>600.00</w:t>
            </w:r>
          </w:p>
        </w:tc>
        <w:tc>
          <w:tcPr>
            <w:tcW w:w="905" w:type="pct"/>
            <w:noWrap/>
            <w:hideMark/>
          </w:tcPr>
          <w:p w14:paraId="7DA37F1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44FB1A9"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 коммунальное обслуживание</w:t>
            </w:r>
          </w:p>
        </w:tc>
        <w:tc>
          <w:tcPr>
            <w:tcW w:w="988" w:type="pct"/>
            <w:noWrap/>
            <w:hideMark/>
          </w:tcPr>
          <w:p w14:paraId="005F504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39769E4"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 коммунальное обслуживание</w:t>
            </w:r>
          </w:p>
        </w:tc>
      </w:tr>
      <w:tr w:rsidR="00DD2F66" w:rsidRPr="00DD2F66" w14:paraId="2B2EAF86" w14:textId="77777777" w:rsidTr="00DD2F66">
        <w:tblPrEx>
          <w:jc w:val="left"/>
          <w:tblCellMar>
            <w:right w:w="108" w:type="dxa"/>
          </w:tblCellMar>
        </w:tblPrEx>
        <w:tc>
          <w:tcPr>
            <w:tcW w:w="277" w:type="pct"/>
            <w:noWrap/>
            <w:hideMark/>
          </w:tcPr>
          <w:p w14:paraId="480E1B9C" w14:textId="77777777" w:rsidR="00DD2F66" w:rsidRPr="00DD2F66" w:rsidRDefault="00DD2F66" w:rsidP="00DD2F66">
            <w:pPr>
              <w:jc w:val="right"/>
              <w:rPr>
                <w:color w:val="000000"/>
                <w:sz w:val="22"/>
                <w:szCs w:val="22"/>
              </w:rPr>
            </w:pPr>
            <w:r w:rsidRPr="00DD2F66">
              <w:rPr>
                <w:color w:val="000000"/>
                <w:sz w:val="22"/>
                <w:szCs w:val="22"/>
              </w:rPr>
              <w:t>218</w:t>
            </w:r>
          </w:p>
        </w:tc>
        <w:tc>
          <w:tcPr>
            <w:tcW w:w="700" w:type="pct"/>
            <w:noWrap/>
            <w:hideMark/>
          </w:tcPr>
          <w:p w14:paraId="60460636" w14:textId="77777777" w:rsidR="00DD2F66" w:rsidRPr="00DD2F66" w:rsidRDefault="00DD2F66" w:rsidP="00DD2F66">
            <w:pPr>
              <w:jc w:val="left"/>
              <w:rPr>
                <w:color w:val="000000"/>
                <w:sz w:val="22"/>
                <w:szCs w:val="22"/>
              </w:rPr>
            </w:pPr>
            <w:r w:rsidRPr="00DD2F66">
              <w:rPr>
                <w:color w:val="000000"/>
                <w:sz w:val="22"/>
                <w:szCs w:val="22"/>
              </w:rPr>
              <w:t>54:30:023602:32</w:t>
            </w:r>
          </w:p>
        </w:tc>
        <w:tc>
          <w:tcPr>
            <w:tcW w:w="371" w:type="pct"/>
            <w:noWrap/>
            <w:hideMark/>
          </w:tcPr>
          <w:p w14:paraId="79693DF3" w14:textId="77777777" w:rsidR="00DD2F66" w:rsidRPr="00DD2F66" w:rsidRDefault="00DD2F66" w:rsidP="00DD2F66">
            <w:pPr>
              <w:jc w:val="left"/>
              <w:rPr>
                <w:color w:val="000000"/>
                <w:sz w:val="22"/>
                <w:szCs w:val="22"/>
              </w:rPr>
            </w:pPr>
            <w:r w:rsidRPr="00DD2F66">
              <w:rPr>
                <w:color w:val="000000"/>
                <w:sz w:val="22"/>
                <w:szCs w:val="22"/>
              </w:rPr>
              <w:t>2952.00</w:t>
            </w:r>
          </w:p>
        </w:tc>
        <w:tc>
          <w:tcPr>
            <w:tcW w:w="905" w:type="pct"/>
            <w:noWrap/>
            <w:hideMark/>
          </w:tcPr>
          <w:p w14:paraId="557A888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D4FA50"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D93A34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3EBE14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E0388CB" w14:textId="77777777" w:rsidTr="00DD2F66">
        <w:tblPrEx>
          <w:jc w:val="left"/>
          <w:tblCellMar>
            <w:right w:w="108" w:type="dxa"/>
          </w:tblCellMar>
        </w:tblPrEx>
        <w:tc>
          <w:tcPr>
            <w:tcW w:w="277" w:type="pct"/>
            <w:noWrap/>
            <w:hideMark/>
          </w:tcPr>
          <w:p w14:paraId="391060C7" w14:textId="77777777" w:rsidR="00DD2F66" w:rsidRPr="00DD2F66" w:rsidRDefault="00DD2F66" w:rsidP="00DD2F66">
            <w:pPr>
              <w:jc w:val="right"/>
              <w:rPr>
                <w:color w:val="000000"/>
                <w:sz w:val="22"/>
                <w:szCs w:val="22"/>
              </w:rPr>
            </w:pPr>
            <w:r w:rsidRPr="00DD2F66">
              <w:rPr>
                <w:color w:val="000000"/>
                <w:sz w:val="22"/>
                <w:szCs w:val="22"/>
              </w:rPr>
              <w:t>219</w:t>
            </w:r>
          </w:p>
        </w:tc>
        <w:tc>
          <w:tcPr>
            <w:tcW w:w="700" w:type="pct"/>
            <w:noWrap/>
            <w:hideMark/>
          </w:tcPr>
          <w:p w14:paraId="445D7581" w14:textId="77777777" w:rsidR="00DD2F66" w:rsidRPr="00DD2F66" w:rsidRDefault="00DD2F66" w:rsidP="00DD2F66">
            <w:pPr>
              <w:jc w:val="left"/>
              <w:rPr>
                <w:color w:val="000000"/>
                <w:sz w:val="22"/>
                <w:szCs w:val="22"/>
              </w:rPr>
            </w:pPr>
            <w:r w:rsidRPr="00DD2F66">
              <w:rPr>
                <w:color w:val="000000"/>
                <w:sz w:val="22"/>
                <w:szCs w:val="22"/>
              </w:rPr>
              <w:t>54:30:023602:5</w:t>
            </w:r>
          </w:p>
        </w:tc>
        <w:tc>
          <w:tcPr>
            <w:tcW w:w="371" w:type="pct"/>
            <w:noWrap/>
            <w:hideMark/>
          </w:tcPr>
          <w:p w14:paraId="5071AD14" w14:textId="77777777" w:rsidR="00DD2F66" w:rsidRPr="00DD2F66" w:rsidRDefault="00DD2F66" w:rsidP="00DD2F66">
            <w:pPr>
              <w:jc w:val="left"/>
              <w:rPr>
                <w:color w:val="000000"/>
                <w:sz w:val="22"/>
                <w:szCs w:val="22"/>
              </w:rPr>
            </w:pPr>
            <w:r w:rsidRPr="00DD2F66">
              <w:rPr>
                <w:color w:val="000000"/>
                <w:sz w:val="22"/>
                <w:szCs w:val="22"/>
              </w:rPr>
              <w:t>113.00</w:t>
            </w:r>
          </w:p>
        </w:tc>
        <w:tc>
          <w:tcPr>
            <w:tcW w:w="905" w:type="pct"/>
            <w:noWrap/>
            <w:hideMark/>
          </w:tcPr>
          <w:p w14:paraId="3409C29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57AEB07" w14:textId="77777777" w:rsidR="00DD2F66" w:rsidRPr="00DD2F66" w:rsidRDefault="00DD2F66" w:rsidP="00DD2F66">
            <w:pPr>
              <w:jc w:val="left"/>
              <w:rPr>
                <w:color w:val="000000"/>
                <w:sz w:val="22"/>
                <w:szCs w:val="22"/>
              </w:rPr>
            </w:pPr>
            <w:r w:rsidRPr="00DD2F66">
              <w:rPr>
                <w:color w:val="000000"/>
                <w:sz w:val="22"/>
                <w:szCs w:val="22"/>
              </w:rPr>
              <w:t>Под здание АТС</w:t>
            </w:r>
          </w:p>
        </w:tc>
        <w:tc>
          <w:tcPr>
            <w:tcW w:w="988" w:type="pct"/>
            <w:noWrap/>
            <w:hideMark/>
          </w:tcPr>
          <w:p w14:paraId="0797530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358BACF" w14:textId="77777777" w:rsidR="00DD2F66" w:rsidRPr="00DD2F66" w:rsidRDefault="00DD2F66" w:rsidP="00DD2F66">
            <w:pPr>
              <w:jc w:val="left"/>
              <w:rPr>
                <w:color w:val="000000"/>
                <w:sz w:val="22"/>
                <w:szCs w:val="22"/>
              </w:rPr>
            </w:pPr>
            <w:r w:rsidRPr="00DD2F66">
              <w:rPr>
                <w:color w:val="000000"/>
                <w:sz w:val="22"/>
                <w:szCs w:val="22"/>
              </w:rPr>
              <w:t>Под здание АТС</w:t>
            </w:r>
          </w:p>
        </w:tc>
      </w:tr>
      <w:tr w:rsidR="00DD2F66" w:rsidRPr="00DD2F66" w14:paraId="59B8B0FE" w14:textId="77777777" w:rsidTr="00DD2F66">
        <w:tblPrEx>
          <w:jc w:val="left"/>
          <w:tblCellMar>
            <w:right w:w="108" w:type="dxa"/>
          </w:tblCellMar>
        </w:tblPrEx>
        <w:tc>
          <w:tcPr>
            <w:tcW w:w="277" w:type="pct"/>
            <w:noWrap/>
            <w:hideMark/>
          </w:tcPr>
          <w:p w14:paraId="38A3954F" w14:textId="77777777" w:rsidR="00DD2F66" w:rsidRPr="00DD2F66" w:rsidRDefault="00DD2F66" w:rsidP="00DD2F66">
            <w:pPr>
              <w:jc w:val="right"/>
              <w:rPr>
                <w:color w:val="000000"/>
                <w:sz w:val="22"/>
                <w:szCs w:val="22"/>
              </w:rPr>
            </w:pPr>
            <w:r w:rsidRPr="00DD2F66">
              <w:rPr>
                <w:color w:val="000000"/>
                <w:sz w:val="22"/>
                <w:szCs w:val="22"/>
              </w:rPr>
              <w:t>220</w:t>
            </w:r>
          </w:p>
        </w:tc>
        <w:tc>
          <w:tcPr>
            <w:tcW w:w="700" w:type="pct"/>
            <w:noWrap/>
            <w:hideMark/>
          </w:tcPr>
          <w:p w14:paraId="76A3CF10" w14:textId="77777777" w:rsidR="00DD2F66" w:rsidRPr="00DD2F66" w:rsidRDefault="00DD2F66" w:rsidP="00DD2F66">
            <w:pPr>
              <w:jc w:val="left"/>
              <w:rPr>
                <w:color w:val="000000"/>
                <w:sz w:val="22"/>
                <w:szCs w:val="22"/>
              </w:rPr>
            </w:pPr>
            <w:r w:rsidRPr="00DD2F66">
              <w:rPr>
                <w:color w:val="000000"/>
                <w:sz w:val="22"/>
                <w:szCs w:val="22"/>
              </w:rPr>
              <w:t>54:30:023602:59</w:t>
            </w:r>
          </w:p>
        </w:tc>
        <w:tc>
          <w:tcPr>
            <w:tcW w:w="371" w:type="pct"/>
            <w:noWrap/>
            <w:hideMark/>
          </w:tcPr>
          <w:p w14:paraId="054B9114" w14:textId="77777777" w:rsidR="00DD2F66" w:rsidRPr="00DD2F66" w:rsidRDefault="00DD2F66" w:rsidP="00DD2F66">
            <w:pPr>
              <w:jc w:val="left"/>
              <w:rPr>
                <w:color w:val="000000"/>
                <w:sz w:val="22"/>
                <w:szCs w:val="22"/>
              </w:rPr>
            </w:pPr>
            <w:r w:rsidRPr="00DD2F66">
              <w:rPr>
                <w:color w:val="000000"/>
                <w:sz w:val="22"/>
                <w:szCs w:val="22"/>
              </w:rPr>
              <w:t>2124.00</w:t>
            </w:r>
          </w:p>
        </w:tc>
        <w:tc>
          <w:tcPr>
            <w:tcW w:w="905" w:type="pct"/>
            <w:noWrap/>
            <w:hideMark/>
          </w:tcPr>
          <w:p w14:paraId="3F094DE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2FEAC79"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w:t>
            </w:r>
          </w:p>
        </w:tc>
        <w:tc>
          <w:tcPr>
            <w:tcW w:w="988" w:type="pct"/>
            <w:noWrap/>
            <w:hideMark/>
          </w:tcPr>
          <w:p w14:paraId="5F2B8D1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4CFFA0E"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w:t>
            </w:r>
          </w:p>
        </w:tc>
      </w:tr>
      <w:tr w:rsidR="00DD2F66" w:rsidRPr="00DD2F66" w14:paraId="1D911F75" w14:textId="77777777" w:rsidTr="00DD2F66">
        <w:tblPrEx>
          <w:jc w:val="left"/>
          <w:tblCellMar>
            <w:right w:w="108" w:type="dxa"/>
          </w:tblCellMar>
        </w:tblPrEx>
        <w:tc>
          <w:tcPr>
            <w:tcW w:w="277" w:type="pct"/>
            <w:noWrap/>
            <w:hideMark/>
          </w:tcPr>
          <w:p w14:paraId="1D6AEC2C" w14:textId="77777777" w:rsidR="00DD2F66" w:rsidRPr="00DD2F66" w:rsidRDefault="00DD2F66" w:rsidP="00DD2F66">
            <w:pPr>
              <w:jc w:val="right"/>
              <w:rPr>
                <w:color w:val="000000"/>
                <w:sz w:val="22"/>
                <w:szCs w:val="22"/>
              </w:rPr>
            </w:pPr>
            <w:r w:rsidRPr="00DD2F66">
              <w:rPr>
                <w:color w:val="000000"/>
                <w:sz w:val="22"/>
                <w:szCs w:val="22"/>
              </w:rPr>
              <w:t>221</w:t>
            </w:r>
          </w:p>
        </w:tc>
        <w:tc>
          <w:tcPr>
            <w:tcW w:w="700" w:type="pct"/>
            <w:noWrap/>
            <w:hideMark/>
          </w:tcPr>
          <w:p w14:paraId="29F31D0B" w14:textId="77777777" w:rsidR="00DD2F66" w:rsidRPr="00DD2F66" w:rsidRDefault="00DD2F66" w:rsidP="00DD2F66">
            <w:pPr>
              <w:jc w:val="left"/>
              <w:rPr>
                <w:color w:val="000000"/>
                <w:sz w:val="22"/>
                <w:szCs w:val="22"/>
              </w:rPr>
            </w:pPr>
            <w:r w:rsidRPr="00DD2F66">
              <w:rPr>
                <w:color w:val="000000"/>
                <w:sz w:val="22"/>
                <w:szCs w:val="22"/>
              </w:rPr>
              <w:t>54:30:023602:64</w:t>
            </w:r>
          </w:p>
        </w:tc>
        <w:tc>
          <w:tcPr>
            <w:tcW w:w="371" w:type="pct"/>
            <w:noWrap/>
            <w:hideMark/>
          </w:tcPr>
          <w:p w14:paraId="6EADE64A" w14:textId="77777777" w:rsidR="00DD2F66" w:rsidRPr="00DD2F66" w:rsidRDefault="00DD2F66" w:rsidP="00DD2F66">
            <w:pPr>
              <w:jc w:val="left"/>
              <w:rPr>
                <w:color w:val="000000"/>
                <w:sz w:val="22"/>
                <w:szCs w:val="22"/>
              </w:rPr>
            </w:pPr>
            <w:r w:rsidRPr="00DD2F66">
              <w:rPr>
                <w:color w:val="000000"/>
                <w:sz w:val="22"/>
                <w:szCs w:val="22"/>
              </w:rPr>
              <w:t>2161.00</w:t>
            </w:r>
          </w:p>
        </w:tc>
        <w:tc>
          <w:tcPr>
            <w:tcW w:w="905" w:type="pct"/>
            <w:noWrap/>
            <w:hideMark/>
          </w:tcPr>
          <w:p w14:paraId="2068A70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9DCCB60"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c>
          <w:tcPr>
            <w:tcW w:w="988" w:type="pct"/>
            <w:noWrap/>
            <w:hideMark/>
          </w:tcPr>
          <w:p w14:paraId="56730A2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65A3432" w14:textId="77777777" w:rsidR="00DD2F66" w:rsidRPr="00DD2F66" w:rsidRDefault="00DD2F66" w:rsidP="00DD2F66">
            <w:pPr>
              <w:jc w:val="left"/>
              <w:rPr>
                <w:color w:val="000000"/>
                <w:sz w:val="22"/>
                <w:szCs w:val="22"/>
              </w:rPr>
            </w:pPr>
            <w:r w:rsidRPr="00DD2F66">
              <w:rPr>
                <w:color w:val="000000"/>
                <w:sz w:val="22"/>
                <w:szCs w:val="22"/>
              </w:rPr>
              <w:t>Для обслуживания жилой квартиры и надворных сооружений</w:t>
            </w:r>
          </w:p>
        </w:tc>
      </w:tr>
      <w:tr w:rsidR="00DD2F66" w:rsidRPr="00DD2F66" w14:paraId="424CE98B" w14:textId="77777777" w:rsidTr="00DD2F66">
        <w:tblPrEx>
          <w:jc w:val="left"/>
          <w:tblCellMar>
            <w:right w:w="108" w:type="dxa"/>
          </w:tblCellMar>
        </w:tblPrEx>
        <w:tc>
          <w:tcPr>
            <w:tcW w:w="277" w:type="pct"/>
            <w:noWrap/>
            <w:hideMark/>
          </w:tcPr>
          <w:p w14:paraId="6370954E" w14:textId="77777777" w:rsidR="00DD2F66" w:rsidRPr="00DD2F66" w:rsidRDefault="00DD2F66" w:rsidP="00DD2F66">
            <w:pPr>
              <w:jc w:val="right"/>
              <w:rPr>
                <w:color w:val="000000"/>
                <w:sz w:val="22"/>
                <w:szCs w:val="22"/>
              </w:rPr>
            </w:pPr>
            <w:r w:rsidRPr="00DD2F66">
              <w:rPr>
                <w:color w:val="000000"/>
                <w:sz w:val="22"/>
                <w:szCs w:val="22"/>
              </w:rPr>
              <w:t>222</w:t>
            </w:r>
          </w:p>
        </w:tc>
        <w:tc>
          <w:tcPr>
            <w:tcW w:w="700" w:type="pct"/>
            <w:noWrap/>
            <w:hideMark/>
          </w:tcPr>
          <w:p w14:paraId="711CCE50" w14:textId="77777777" w:rsidR="00DD2F66" w:rsidRPr="00DD2F66" w:rsidRDefault="00DD2F66" w:rsidP="00DD2F66">
            <w:pPr>
              <w:jc w:val="left"/>
              <w:rPr>
                <w:color w:val="000000"/>
                <w:sz w:val="22"/>
                <w:szCs w:val="22"/>
              </w:rPr>
            </w:pPr>
            <w:r w:rsidRPr="00DD2F66">
              <w:rPr>
                <w:color w:val="000000"/>
                <w:sz w:val="22"/>
                <w:szCs w:val="22"/>
              </w:rPr>
              <w:t>54:30:023602:74</w:t>
            </w:r>
          </w:p>
        </w:tc>
        <w:tc>
          <w:tcPr>
            <w:tcW w:w="371" w:type="pct"/>
            <w:noWrap/>
            <w:hideMark/>
          </w:tcPr>
          <w:p w14:paraId="7923D25D" w14:textId="77777777" w:rsidR="00DD2F66" w:rsidRPr="00DD2F66" w:rsidRDefault="00DD2F66" w:rsidP="00DD2F66">
            <w:pPr>
              <w:jc w:val="left"/>
              <w:rPr>
                <w:color w:val="000000"/>
                <w:sz w:val="22"/>
                <w:szCs w:val="22"/>
              </w:rPr>
            </w:pPr>
            <w:r w:rsidRPr="00DD2F66">
              <w:rPr>
                <w:color w:val="000000"/>
                <w:sz w:val="22"/>
                <w:szCs w:val="22"/>
              </w:rPr>
              <w:t>2300.00</w:t>
            </w:r>
          </w:p>
        </w:tc>
        <w:tc>
          <w:tcPr>
            <w:tcW w:w="905" w:type="pct"/>
            <w:noWrap/>
            <w:hideMark/>
          </w:tcPr>
          <w:p w14:paraId="6E4A2B0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E608A8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8AF035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D1FA6B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1203620" w14:textId="77777777" w:rsidTr="00DD2F66">
        <w:tblPrEx>
          <w:jc w:val="left"/>
          <w:tblCellMar>
            <w:right w:w="108" w:type="dxa"/>
          </w:tblCellMar>
        </w:tblPrEx>
        <w:tc>
          <w:tcPr>
            <w:tcW w:w="277" w:type="pct"/>
            <w:noWrap/>
            <w:hideMark/>
          </w:tcPr>
          <w:p w14:paraId="1BA85297" w14:textId="77777777" w:rsidR="00DD2F66" w:rsidRPr="00DD2F66" w:rsidRDefault="00DD2F66" w:rsidP="00DD2F66">
            <w:pPr>
              <w:jc w:val="right"/>
              <w:rPr>
                <w:color w:val="000000"/>
                <w:sz w:val="22"/>
                <w:szCs w:val="22"/>
              </w:rPr>
            </w:pPr>
            <w:r w:rsidRPr="00DD2F66">
              <w:rPr>
                <w:color w:val="000000"/>
                <w:sz w:val="22"/>
                <w:szCs w:val="22"/>
              </w:rPr>
              <w:t>223</w:t>
            </w:r>
          </w:p>
        </w:tc>
        <w:tc>
          <w:tcPr>
            <w:tcW w:w="700" w:type="pct"/>
            <w:noWrap/>
            <w:hideMark/>
          </w:tcPr>
          <w:p w14:paraId="23751D36" w14:textId="77777777" w:rsidR="00DD2F66" w:rsidRPr="00DD2F66" w:rsidRDefault="00DD2F66" w:rsidP="00DD2F66">
            <w:pPr>
              <w:jc w:val="left"/>
              <w:rPr>
                <w:color w:val="000000"/>
                <w:sz w:val="22"/>
                <w:szCs w:val="22"/>
              </w:rPr>
            </w:pPr>
            <w:r w:rsidRPr="00DD2F66">
              <w:rPr>
                <w:color w:val="000000"/>
                <w:sz w:val="22"/>
                <w:szCs w:val="22"/>
              </w:rPr>
              <w:t>54:30:023602:78</w:t>
            </w:r>
          </w:p>
        </w:tc>
        <w:tc>
          <w:tcPr>
            <w:tcW w:w="371" w:type="pct"/>
            <w:noWrap/>
            <w:hideMark/>
          </w:tcPr>
          <w:p w14:paraId="5EEE567D" w14:textId="77777777" w:rsidR="00DD2F66" w:rsidRPr="00DD2F66" w:rsidRDefault="00DD2F66" w:rsidP="00DD2F66">
            <w:pPr>
              <w:jc w:val="left"/>
              <w:rPr>
                <w:color w:val="000000"/>
                <w:sz w:val="22"/>
                <w:szCs w:val="22"/>
              </w:rPr>
            </w:pPr>
            <w:r w:rsidRPr="00DD2F66">
              <w:rPr>
                <w:color w:val="000000"/>
                <w:sz w:val="22"/>
                <w:szCs w:val="22"/>
              </w:rPr>
              <w:t>2382.00</w:t>
            </w:r>
          </w:p>
        </w:tc>
        <w:tc>
          <w:tcPr>
            <w:tcW w:w="905" w:type="pct"/>
            <w:noWrap/>
            <w:hideMark/>
          </w:tcPr>
          <w:p w14:paraId="7878EA4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1BF8838"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BD9A6A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7DA69F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D81FB34" w14:textId="77777777" w:rsidTr="00DD2F66">
        <w:tblPrEx>
          <w:jc w:val="left"/>
          <w:tblCellMar>
            <w:right w:w="108" w:type="dxa"/>
          </w:tblCellMar>
        </w:tblPrEx>
        <w:tc>
          <w:tcPr>
            <w:tcW w:w="277" w:type="pct"/>
            <w:noWrap/>
            <w:hideMark/>
          </w:tcPr>
          <w:p w14:paraId="4BC913BC" w14:textId="77777777" w:rsidR="00DD2F66" w:rsidRPr="00DD2F66" w:rsidRDefault="00DD2F66" w:rsidP="00DD2F66">
            <w:pPr>
              <w:jc w:val="right"/>
              <w:rPr>
                <w:color w:val="000000"/>
                <w:sz w:val="22"/>
                <w:szCs w:val="22"/>
              </w:rPr>
            </w:pPr>
            <w:r w:rsidRPr="00DD2F66">
              <w:rPr>
                <w:color w:val="000000"/>
                <w:sz w:val="22"/>
                <w:szCs w:val="22"/>
              </w:rPr>
              <w:t>224</w:t>
            </w:r>
          </w:p>
        </w:tc>
        <w:tc>
          <w:tcPr>
            <w:tcW w:w="700" w:type="pct"/>
            <w:noWrap/>
            <w:hideMark/>
          </w:tcPr>
          <w:p w14:paraId="7C06F048" w14:textId="77777777" w:rsidR="00DD2F66" w:rsidRPr="00DD2F66" w:rsidRDefault="00DD2F66" w:rsidP="00DD2F66">
            <w:pPr>
              <w:jc w:val="left"/>
              <w:rPr>
                <w:color w:val="000000"/>
                <w:sz w:val="22"/>
                <w:szCs w:val="22"/>
              </w:rPr>
            </w:pPr>
            <w:r w:rsidRPr="00DD2F66">
              <w:rPr>
                <w:color w:val="000000"/>
                <w:sz w:val="22"/>
                <w:szCs w:val="22"/>
              </w:rPr>
              <w:t>54:30:023602:79</w:t>
            </w:r>
          </w:p>
        </w:tc>
        <w:tc>
          <w:tcPr>
            <w:tcW w:w="371" w:type="pct"/>
            <w:noWrap/>
            <w:hideMark/>
          </w:tcPr>
          <w:p w14:paraId="313CEF6C" w14:textId="77777777" w:rsidR="00DD2F66" w:rsidRPr="00DD2F66" w:rsidRDefault="00DD2F66" w:rsidP="00DD2F66">
            <w:pPr>
              <w:jc w:val="left"/>
              <w:rPr>
                <w:color w:val="000000"/>
                <w:sz w:val="22"/>
                <w:szCs w:val="22"/>
              </w:rPr>
            </w:pPr>
            <w:r w:rsidRPr="00DD2F66">
              <w:rPr>
                <w:color w:val="000000"/>
                <w:sz w:val="22"/>
                <w:szCs w:val="22"/>
              </w:rPr>
              <w:t>1836.00</w:t>
            </w:r>
          </w:p>
        </w:tc>
        <w:tc>
          <w:tcPr>
            <w:tcW w:w="905" w:type="pct"/>
            <w:noWrap/>
            <w:hideMark/>
          </w:tcPr>
          <w:p w14:paraId="09B9C0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0986F1" w14:textId="77777777" w:rsidR="00DD2F66" w:rsidRPr="00DD2F66" w:rsidRDefault="00DD2F66" w:rsidP="00DD2F66">
            <w:pPr>
              <w:jc w:val="left"/>
              <w:rPr>
                <w:color w:val="000000"/>
                <w:sz w:val="22"/>
                <w:szCs w:val="22"/>
              </w:rPr>
            </w:pPr>
            <w:r w:rsidRPr="00DD2F66">
              <w:rPr>
                <w:color w:val="000000"/>
                <w:sz w:val="22"/>
                <w:szCs w:val="22"/>
              </w:rPr>
              <w:t>Эксплуатация и обслуживание жилого дома</w:t>
            </w:r>
          </w:p>
        </w:tc>
        <w:tc>
          <w:tcPr>
            <w:tcW w:w="988" w:type="pct"/>
            <w:noWrap/>
            <w:hideMark/>
          </w:tcPr>
          <w:p w14:paraId="268AAB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0E93423" w14:textId="77777777" w:rsidR="00DD2F66" w:rsidRPr="00DD2F66" w:rsidRDefault="00DD2F66" w:rsidP="00DD2F66">
            <w:pPr>
              <w:jc w:val="left"/>
              <w:rPr>
                <w:color w:val="000000"/>
                <w:sz w:val="22"/>
                <w:szCs w:val="22"/>
              </w:rPr>
            </w:pPr>
            <w:r w:rsidRPr="00DD2F66">
              <w:rPr>
                <w:color w:val="000000"/>
                <w:sz w:val="22"/>
                <w:szCs w:val="22"/>
              </w:rPr>
              <w:t>Эксплуатация и обслуживание жилого дома</w:t>
            </w:r>
          </w:p>
        </w:tc>
      </w:tr>
      <w:tr w:rsidR="00DD2F66" w:rsidRPr="00DD2F66" w14:paraId="21B724AF" w14:textId="77777777" w:rsidTr="00DD2F66">
        <w:tblPrEx>
          <w:jc w:val="left"/>
          <w:tblCellMar>
            <w:right w:w="108" w:type="dxa"/>
          </w:tblCellMar>
        </w:tblPrEx>
        <w:tc>
          <w:tcPr>
            <w:tcW w:w="277" w:type="pct"/>
            <w:noWrap/>
            <w:hideMark/>
          </w:tcPr>
          <w:p w14:paraId="7E8EE795" w14:textId="77777777" w:rsidR="00DD2F66" w:rsidRPr="00DD2F66" w:rsidRDefault="00DD2F66" w:rsidP="00DD2F66">
            <w:pPr>
              <w:jc w:val="right"/>
              <w:rPr>
                <w:color w:val="000000"/>
                <w:sz w:val="22"/>
                <w:szCs w:val="22"/>
              </w:rPr>
            </w:pPr>
            <w:r w:rsidRPr="00DD2F66">
              <w:rPr>
                <w:color w:val="000000"/>
                <w:sz w:val="22"/>
                <w:szCs w:val="22"/>
              </w:rPr>
              <w:t>225</w:t>
            </w:r>
          </w:p>
        </w:tc>
        <w:tc>
          <w:tcPr>
            <w:tcW w:w="700" w:type="pct"/>
            <w:noWrap/>
            <w:hideMark/>
          </w:tcPr>
          <w:p w14:paraId="4B573C55" w14:textId="77777777" w:rsidR="00DD2F66" w:rsidRPr="00DD2F66" w:rsidRDefault="00DD2F66" w:rsidP="00DD2F66">
            <w:pPr>
              <w:jc w:val="left"/>
              <w:rPr>
                <w:color w:val="000000"/>
                <w:sz w:val="22"/>
                <w:szCs w:val="22"/>
              </w:rPr>
            </w:pPr>
            <w:r w:rsidRPr="00DD2F66">
              <w:rPr>
                <w:color w:val="000000"/>
                <w:sz w:val="22"/>
                <w:szCs w:val="22"/>
              </w:rPr>
              <w:t>54:30:023602:8</w:t>
            </w:r>
          </w:p>
        </w:tc>
        <w:tc>
          <w:tcPr>
            <w:tcW w:w="371" w:type="pct"/>
            <w:noWrap/>
            <w:hideMark/>
          </w:tcPr>
          <w:p w14:paraId="6CB276CC" w14:textId="77777777" w:rsidR="00DD2F66" w:rsidRPr="00DD2F66" w:rsidRDefault="00DD2F66" w:rsidP="00DD2F66">
            <w:pPr>
              <w:jc w:val="left"/>
              <w:rPr>
                <w:color w:val="000000"/>
                <w:sz w:val="22"/>
                <w:szCs w:val="22"/>
              </w:rPr>
            </w:pPr>
            <w:r w:rsidRPr="00DD2F66">
              <w:rPr>
                <w:color w:val="000000"/>
                <w:sz w:val="22"/>
                <w:szCs w:val="22"/>
              </w:rPr>
              <w:t>2089.00</w:t>
            </w:r>
          </w:p>
        </w:tc>
        <w:tc>
          <w:tcPr>
            <w:tcW w:w="905" w:type="pct"/>
            <w:noWrap/>
            <w:hideMark/>
          </w:tcPr>
          <w:p w14:paraId="15845BD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1C4C231"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хозяйства</w:t>
            </w:r>
          </w:p>
        </w:tc>
        <w:tc>
          <w:tcPr>
            <w:tcW w:w="988" w:type="pct"/>
            <w:noWrap/>
            <w:hideMark/>
          </w:tcPr>
          <w:p w14:paraId="445A9F4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39D3996"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хозяйства</w:t>
            </w:r>
          </w:p>
        </w:tc>
      </w:tr>
      <w:tr w:rsidR="00DD2F66" w:rsidRPr="00DD2F66" w14:paraId="5807FF16" w14:textId="77777777" w:rsidTr="00DD2F66">
        <w:tblPrEx>
          <w:jc w:val="left"/>
          <w:tblCellMar>
            <w:right w:w="108" w:type="dxa"/>
          </w:tblCellMar>
        </w:tblPrEx>
        <w:tc>
          <w:tcPr>
            <w:tcW w:w="277" w:type="pct"/>
            <w:noWrap/>
            <w:hideMark/>
          </w:tcPr>
          <w:p w14:paraId="0A07045A" w14:textId="77777777" w:rsidR="00DD2F66" w:rsidRPr="00DD2F66" w:rsidRDefault="00DD2F66" w:rsidP="00DD2F66">
            <w:pPr>
              <w:jc w:val="right"/>
              <w:rPr>
                <w:color w:val="000000"/>
                <w:sz w:val="22"/>
                <w:szCs w:val="22"/>
              </w:rPr>
            </w:pPr>
            <w:r w:rsidRPr="00DD2F66">
              <w:rPr>
                <w:color w:val="000000"/>
                <w:sz w:val="22"/>
                <w:szCs w:val="22"/>
              </w:rPr>
              <w:t>226</w:t>
            </w:r>
          </w:p>
        </w:tc>
        <w:tc>
          <w:tcPr>
            <w:tcW w:w="700" w:type="pct"/>
            <w:noWrap/>
            <w:hideMark/>
          </w:tcPr>
          <w:p w14:paraId="4A3E9BB4" w14:textId="77777777" w:rsidR="00DD2F66" w:rsidRPr="00DD2F66" w:rsidRDefault="00DD2F66" w:rsidP="00DD2F66">
            <w:pPr>
              <w:jc w:val="left"/>
              <w:rPr>
                <w:color w:val="000000"/>
                <w:sz w:val="22"/>
                <w:szCs w:val="22"/>
              </w:rPr>
            </w:pPr>
            <w:r w:rsidRPr="00DD2F66">
              <w:rPr>
                <w:color w:val="000000"/>
                <w:sz w:val="22"/>
                <w:szCs w:val="22"/>
              </w:rPr>
              <w:t>54:30:023602:88</w:t>
            </w:r>
          </w:p>
        </w:tc>
        <w:tc>
          <w:tcPr>
            <w:tcW w:w="371" w:type="pct"/>
            <w:noWrap/>
            <w:hideMark/>
          </w:tcPr>
          <w:p w14:paraId="5EE82C4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BF731C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53D698D" w14:textId="77777777" w:rsidR="00DD2F66" w:rsidRPr="00DD2F66" w:rsidRDefault="00DD2F66" w:rsidP="00DD2F66">
            <w:pPr>
              <w:jc w:val="left"/>
              <w:rPr>
                <w:color w:val="000000"/>
                <w:sz w:val="22"/>
                <w:szCs w:val="22"/>
              </w:rPr>
            </w:pPr>
          </w:p>
        </w:tc>
        <w:tc>
          <w:tcPr>
            <w:tcW w:w="988" w:type="pct"/>
            <w:noWrap/>
            <w:hideMark/>
          </w:tcPr>
          <w:p w14:paraId="4006F9E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6AEB94F" w14:textId="77777777" w:rsidR="00DD2F66" w:rsidRPr="00DD2F66" w:rsidRDefault="00DD2F66" w:rsidP="00DD2F66">
            <w:pPr>
              <w:jc w:val="left"/>
              <w:rPr>
                <w:color w:val="000000"/>
                <w:sz w:val="22"/>
                <w:szCs w:val="22"/>
              </w:rPr>
            </w:pPr>
          </w:p>
        </w:tc>
      </w:tr>
      <w:tr w:rsidR="00DD2F66" w:rsidRPr="00DD2F66" w14:paraId="6B66A945" w14:textId="77777777" w:rsidTr="00DD2F66">
        <w:tblPrEx>
          <w:jc w:val="left"/>
          <w:tblCellMar>
            <w:right w:w="108" w:type="dxa"/>
          </w:tblCellMar>
        </w:tblPrEx>
        <w:tc>
          <w:tcPr>
            <w:tcW w:w="277" w:type="pct"/>
            <w:noWrap/>
            <w:hideMark/>
          </w:tcPr>
          <w:p w14:paraId="45D1E4B4" w14:textId="77777777" w:rsidR="00DD2F66" w:rsidRPr="00DD2F66" w:rsidRDefault="00DD2F66" w:rsidP="00DD2F66">
            <w:pPr>
              <w:jc w:val="right"/>
              <w:rPr>
                <w:color w:val="000000"/>
                <w:sz w:val="22"/>
                <w:szCs w:val="22"/>
              </w:rPr>
            </w:pPr>
            <w:r w:rsidRPr="00DD2F66">
              <w:rPr>
                <w:color w:val="000000"/>
                <w:sz w:val="22"/>
                <w:szCs w:val="22"/>
              </w:rPr>
              <w:t>227</w:t>
            </w:r>
          </w:p>
        </w:tc>
        <w:tc>
          <w:tcPr>
            <w:tcW w:w="700" w:type="pct"/>
            <w:noWrap/>
            <w:hideMark/>
          </w:tcPr>
          <w:p w14:paraId="203FB4F2" w14:textId="77777777" w:rsidR="00DD2F66" w:rsidRPr="00DD2F66" w:rsidRDefault="00DD2F66" w:rsidP="00DD2F66">
            <w:pPr>
              <w:jc w:val="left"/>
              <w:rPr>
                <w:color w:val="000000"/>
                <w:sz w:val="22"/>
                <w:szCs w:val="22"/>
              </w:rPr>
            </w:pPr>
            <w:r w:rsidRPr="00DD2F66">
              <w:rPr>
                <w:color w:val="000000"/>
                <w:sz w:val="22"/>
                <w:szCs w:val="22"/>
              </w:rPr>
              <w:t>54:30:023602:90</w:t>
            </w:r>
          </w:p>
        </w:tc>
        <w:tc>
          <w:tcPr>
            <w:tcW w:w="371" w:type="pct"/>
            <w:noWrap/>
            <w:hideMark/>
          </w:tcPr>
          <w:p w14:paraId="470D5C70" w14:textId="77777777" w:rsidR="00DD2F66" w:rsidRPr="00DD2F66" w:rsidRDefault="00DD2F66" w:rsidP="00DD2F66">
            <w:pPr>
              <w:jc w:val="left"/>
              <w:rPr>
                <w:color w:val="000000"/>
                <w:sz w:val="22"/>
                <w:szCs w:val="22"/>
              </w:rPr>
            </w:pPr>
            <w:r w:rsidRPr="00DD2F66">
              <w:rPr>
                <w:color w:val="000000"/>
                <w:sz w:val="22"/>
                <w:szCs w:val="22"/>
              </w:rPr>
              <w:t>767.00</w:t>
            </w:r>
          </w:p>
        </w:tc>
        <w:tc>
          <w:tcPr>
            <w:tcW w:w="905" w:type="pct"/>
            <w:noWrap/>
            <w:hideMark/>
          </w:tcPr>
          <w:p w14:paraId="66A01B3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73FECDC"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c>
          <w:tcPr>
            <w:tcW w:w="988" w:type="pct"/>
            <w:noWrap/>
            <w:hideMark/>
          </w:tcPr>
          <w:p w14:paraId="5A6E876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D4CEE81"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r>
      <w:tr w:rsidR="00DD2F66" w:rsidRPr="00DD2F66" w14:paraId="6C5BBB72" w14:textId="77777777" w:rsidTr="00DD2F66">
        <w:tblPrEx>
          <w:jc w:val="left"/>
          <w:tblCellMar>
            <w:right w:w="108" w:type="dxa"/>
          </w:tblCellMar>
        </w:tblPrEx>
        <w:tc>
          <w:tcPr>
            <w:tcW w:w="277" w:type="pct"/>
            <w:noWrap/>
            <w:hideMark/>
          </w:tcPr>
          <w:p w14:paraId="5C78B72C" w14:textId="77777777" w:rsidR="00DD2F66" w:rsidRPr="00DD2F66" w:rsidRDefault="00DD2F66" w:rsidP="00DD2F66">
            <w:pPr>
              <w:jc w:val="right"/>
              <w:rPr>
                <w:color w:val="000000"/>
                <w:sz w:val="22"/>
                <w:szCs w:val="22"/>
              </w:rPr>
            </w:pPr>
            <w:r w:rsidRPr="00DD2F66">
              <w:rPr>
                <w:color w:val="000000"/>
                <w:sz w:val="22"/>
                <w:szCs w:val="22"/>
              </w:rPr>
              <w:lastRenderedPageBreak/>
              <w:t>228</w:t>
            </w:r>
          </w:p>
        </w:tc>
        <w:tc>
          <w:tcPr>
            <w:tcW w:w="700" w:type="pct"/>
            <w:noWrap/>
            <w:hideMark/>
          </w:tcPr>
          <w:p w14:paraId="1E17FD9C" w14:textId="77777777" w:rsidR="00DD2F66" w:rsidRPr="00DD2F66" w:rsidRDefault="00DD2F66" w:rsidP="00DD2F66">
            <w:pPr>
              <w:jc w:val="left"/>
              <w:rPr>
                <w:color w:val="000000"/>
                <w:sz w:val="22"/>
                <w:szCs w:val="22"/>
              </w:rPr>
            </w:pPr>
            <w:r w:rsidRPr="00DD2F66">
              <w:rPr>
                <w:color w:val="000000"/>
                <w:sz w:val="22"/>
                <w:szCs w:val="22"/>
              </w:rPr>
              <w:t>54:30:023603:65</w:t>
            </w:r>
          </w:p>
        </w:tc>
        <w:tc>
          <w:tcPr>
            <w:tcW w:w="371" w:type="pct"/>
            <w:noWrap/>
            <w:hideMark/>
          </w:tcPr>
          <w:p w14:paraId="19690F5C" w14:textId="77777777" w:rsidR="00DD2F66" w:rsidRPr="00DD2F66" w:rsidRDefault="00DD2F66" w:rsidP="00DD2F66">
            <w:pPr>
              <w:jc w:val="left"/>
              <w:rPr>
                <w:color w:val="000000"/>
                <w:sz w:val="22"/>
                <w:szCs w:val="22"/>
              </w:rPr>
            </w:pPr>
            <w:r w:rsidRPr="00DD2F66">
              <w:rPr>
                <w:color w:val="000000"/>
                <w:sz w:val="22"/>
                <w:szCs w:val="22"/>
              </w:rPr>
              <w:t>770.00</w:t>
            </w:r>
          </w:p>
        </w:tc>
        <w:tc>
          <w:tcPr>
            <w:tcW w:w="905" w:type="pct"/>
            <w:noWrap/>
            <w:hideMark/>
          </w:tcPr>
          <w:p w14:paraId="6E7EED0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658E125"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6AC1FE9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F51B363"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5C143371" w14:textId="77777777" w:rsidTr="00DD2F66">
        <w:tblPrEx>
          <w:jc w:val="left"/>
          <w:tblCellMar>
            <w:right w:w="108" w:type="dxa"/>
          </w:tblCellMar>
        </w:tblPrEx>
        <w:tc>
          <w:tcPr>
            <w:tcW w:w="277" w:type="pct"/>
            <w:noWrap/>
            <w:hideMark/>
          </w:tcPr>
          <w:p w14:paraId="1633067E" w14:textId="77777777" w:rsidR="00DD2F66" w:rsidRPr="00DD2F66" w:rsidRDefault="00DD2F66" w:rsidP="00DD2F66">
            <w:pPr>
              <w:jc w:val="right"/>
              <w:rPr>
                <w:color w:val="000000"/>
                <w:sz w:val="22"/>
                <w:szCs w:val="22"/>
              </w:rPr>
            </w:pPr>
            <w:r w:rsidRPr="00DD2F66">
              <w:rPr>
                <w:color w:val="000000"/>
                <w:sz w:val="22"/>
                <w:szCs w:val="22"/>
              </w:rPr>
              <w:t>229</w:t>
            </w:r>
          </w:p>
        </w:tc>
        <w:tc>
          <w:tcPr>
            <w:tcW w:w="700" w:type="pct"/>
            <w:noWrap/>
            <w:hideMark/>
          </w:tcPr>
          <w:p w14:paraId="3E8CCFD6" w14:textId="77777777" w:rsidR="00DD2F66" w:rsidRPr="00DD2F66" w:rsidRDefault="00DD2F66" w:rsidP="00DD2F66">
            <w:pPr>
              <w:jc w:val="left"/>
              <w:rPr>
                <w:color w:val="000000"/>
                <w:sz w:val="22"/>
                <w:szCs w:val="22"/>
              </w:rPr>
            </w:pPr>
            <w:r w:rsidRPr="00DD2F66">
              <w:rPr>
                <w:color w:val="000000"/>
                <w:sz w:val="22"/>
                <w:szCs w:val="22"/>
              </w:rPr>
              <w:t>54:30:023605:13</w:t>
            </w:r>
          </w:p>
        </w:tc>
        <w:tc>
          <w:tcPr>
            <w:tcW w:w="371" w:type="pct"/>
            <w:noWrap/>
            <w:hideMark/>
          </w:tcPr>
          <w:p w14:paraId="3B0E2A32" w14:textId="77777777" w:rsidR="00DD2F66" w:rsidRPr="00DD2F66" w:rsidRDefault="00DD2F66" w:rsidP="00DD2F66">
            <w:pPr>
              <w:jc w:val="left"/>
              <w:rPr>
                <w:color w:val="000000"/>
                <w:sz w:val="22"/>
                <w:szCs w:val="22"/>
              </w:rPr>
            </w:pPr>
            <w:r w:rsidRPr="00DD2F66">
              <w:rPr>
                <w:color w:val="000000"/>
                <w:sz w:val="22"/>
                <w:szCs w:val="22"/>
              </w:rPr>
              <w:t>1854.00</w:t>
            </w:r>
          </w:p>
        </w:tc>
        <w:tc>
          <w:tcPr>
            <w:tcW w:w="905" w:type="pct"/>
            <w:noWrap/>
            <w:hideMark/>
          </w:tcPr>
          <w:p w14:paraId="297597C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F4BADE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55BCBF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DAB9F8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BAF2681" w14:textId="77777777" w:rsidTr="00DD2F66">
        <w:tblPrEx>
          <w:jc w:val="left"/>
          <w:tblCellMar>
            <w:right w:w="108" w:type="dxa"/>
          </w:tblCellMar>
        </w:tblPrEx>
        <w:tc>
          <w:tcPr>
            <w:tcW w:w="277" w:type="pct"/>
            <w:noWrap/>
            <w:hideMark/>
          </w:tcPr>
          <w:p w14:paraId="0E066CBE" w14:textId="77777777" w:rsidR="00DD2F66" w:rsidRPr="00DD2F66" w:rsidRDefault="00DD2F66" w:rsidP="00DD2F66">
            <w:pPr>
              <w:jc w:val="right"/>
              <w:rPr>
                <w:color w:val="000000"/>
                <w:sz w:val="22"/>
                <w:szCs w:val="22"/>
              </w:rPr>
            </w:pPr>
            <w:r w:rsidRPr="00DD2F66">
              <w:rPr>
                <w:color w:val="000000"/>
                <w:sz w:val="22"/>
                <w:szCs w:val="22"/>
              </w:rPr>
              <w:t>230</w:t>
            </w:r>
          </w:p>
        </w:tc>
        <w:tc>
          <w:tcPr>
            <w:tcW w:w="700" w:type="pct"/>
            <w:noWrap/>
            <w:hideMark/>
          </w:tcPr>
          <w:p w14:paraId="27865DB6" w14:textId="77777777" w:rsidR="00DD2F66" w:rsidRPr="00DD2F66" w:rsidRDefault="00DD2F66" w:rsidP="00DD2F66">
            <w:pPr>
              <w:jc w:val="left"/>
              <w:rPr>
                <w:color w:val="000000"/>
                <w:sz w:val="22"/>
                <w:szCs w:val="22"/>
              </w:rPr>
            </w:pPr>
            <w:r w:rsidRPr="00DD2F66">
              <w:rPr>
                <w:color w:val="000000"/>
                <w:sz w:val="22"/>
                <w:szCs w:val="22"/>
              </w:rPr>
              <w:t>54:30:023603:56</w:t>
            </w:r>
          </w:p>
        </w:tc>
        <w:tc>
          <w:tcPr>
            <w:tcW w:w="371" w:type="pct"/>
            <w:noWrap/>
            <w:hideMark/>
          </w:tcPr>
          <w:p w14:paraId="68C5DACB" w14:textId="77777777" w:rsidR="00DD2F66" w:rsidRPr="00DD2F66" w:rsidRDefault="00DD2F66" w:rsidP="00DD2F66">
            <w:pPr>
              <w:jc w:val="left"/>
              <w:rPr>
                <w:color w:val="000000"/>
                <w:sz w:val="22"/>
                <w:szCs w:val="22"/>
              </w:rPr>
            </w:pPr>
            <w:r w:rsidRPr="00DD2F66">
              <w:rPr>
                <w:color w:val="000000"/>
                <w:sz w:val="22"/>
                <w:szCs w:val="22"/>
              </w:rPr>
              <w:t>3071.00</w:t>
            </w:r>
          </w:p>
        </w:tc>
        <w:tc>
          <w:tcPr>
            <w:tcW w:w="905" w:type="pct"/>
            <w:noWrap/>
            <w:hideMark/>
          </w:tcPr>
          <w:p w14:paraId="0967891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40428E6"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c>
          <w:tcPr>
            <w:tcW w:w="988" w:type="pct"/>
            <w:noWrap/>
            <w:hideMark/>
          </w:tcPr>
          <w:p w14:paraId="0EA1FA1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70310F9"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участка</w:t>
            </w:r>
          </w:p>
        </w:tc>
      </w:tr>
      <w:tr w:rsidR="00DD2F66" w:rsidRPr="00DD2F66" w14:paraId="53DB97DD" w14:textId="77777777" w:rsidTr="00DD2F66">
        <w:tblPrEx>
          <w:jc w:val="left"/>
          <w:tblCellMar>
            <w:right w:w="108" w:type="dxa"/>
          </w:tblCellMar>
        </w:tblPrEx>
        <w:tc>
          <w:tcPr>
            <w:tcW w:w="277" w:type="pct"/>
            <w:noWrap/>
            <w:hideMark/>
          </w:tcPr>
          <w:p w14:paraId="1964FB0E" w14:textId="77777777" w:rsidR="00DD2F66" w:rsidRPr="00DD2F66" w:rsidRDefault="00DD2F66" w:rsidP="00DD2F66">
            <w:pPr>
              <w:jc w:val="right"/>
              <w:rPr>
                <w:color w:val="000000"/>
                <w:sz w:val="22"/>
                <w:szCs w:val="22"/>
              </w:rPr>
            </w:pPr>
            <w:r w:rsidRPr="00DD2F66">
              <w:rPr>
                <w:color w:val="000000"/>
                <w:sz w:val="22"/>
                <w:szCs w:val="22"/>
              </w:rPr>
              <w:t>231</w:t>
            </w:r>
          </w:p>
        </w:tc>
        <w:tc>
          <w:tcPr>
            <w:tcW w:w="700" w:type="pct"/>
            <w:noWrap/>
            <w:hideMark/>
          </w:tcPr>
          <w:p w14:paraId="520019E8" w14:textId="77777777" w:rsidR="00DD2F66" w:rsidRPr="00DD2F66" w:rsidRDefault="00DD2F66" w:rsidP="00DD2F66">
            <w:pPr>
              <w:jc w:val="left"/>
              <w:rPr>
                <w:color w:val="000000"/>
                <w:sz w:val="22"/>
                <w:szCs w:val="22"/>
              </w:rPr>
            </w:pPr>
            <w:r w:rsidRPr="00DD2F66">
              <w:rPr>
                <w:color w:val="000000"/>
                <w:sz w:val="22"/>
                <w:szCs w:val="22"/>
              </w:rPr>
              <w:t>54:30:023603:63</w:t>
            </w:r>
          </w:p>
        </w:tc>
        <w:tc>
          <w:tcPr>
            <w:tcW w:w="371" w:type="pct"/>
            <w:noWrap/>
            <w:hideMark/>
          </w:tcPr>
          <w:p w14:paraId="68EEC09B" w14:textId="77777777" w:rsidR="00DD2F66" w:rsidRPr="00DD2F66" w:rsidRDefault="00DD2F66" w:rsidP="00DD2F66">
            <w:pPr>
              <w:jc w:val="left"/>
              <w:rPr>
                <w:color w:val="000000"/>
                <w:sz w:val="22"/>
                <w:szCs w:val="22"/>
              </w:rPr>
            </w:pPr>
            <w:r w:rsidRPr="00DD2F66">
              <w:rPr>
                <w:color w:val="000000"/>
                <w:sz w:val="22"/>
                <w:szCs w:val="22"/>
              </w:rPr>
              <w:t>1650.00</w:t>
            </w:r>
          </w:p>
        </w:tc>
        <w:tc>
          <w:tcPr>
            <w:tcW w:w="905" w:type="pct"/>
            <w:noWrap/>
            <w:hideMark/>
          </w:tcPr>
          <w:p w14:paraId="2A5FE6A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C208789"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46FC57B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9BD726D"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66DB11AD" w14:textId="77777777" w:rsidTr="00DD2F66">
        <w:tblPrEx>
          <w:jc w:val="left"/>
          <w:tblCellMar>
            <w:right w:w="108" w:type="dxa"/>
          </w:tblCellMar>
        </w:tblPrEx>
        <w:tc>
          <w:tcPr>
            <w:tcW w:w="277" w:type="pct"/>
            <w:noWrap/>
            <w:hideMark/>
          </w:tcPr>
          <w:p w14:paraId="2A5DD214" w14:textId="77777777" w:rsidR="00DD2F66" w:rsidRPr="00DD2F66" w:rsidRDefault="00DD2F66" w:rsidP="00DD2F66">
            <w:pPr>
              <w:jc w:val="right"/>
              <w:rPr>
                <w:color w:val="000000"/>
                <w:sz w:val="22"/>
                <w:szCs w:val="22"/>
              </w:rPr>
            </w:pPr>
            <w:r w:rsidRPr="00DD2F66">
              <w:rPr>
                <w:color w:val="000000"/>
                <w:sz w:val="22"/>
                <w:szCs w:val="22"/>
              </w:rPr>
              <w:t>232</w:t>
            </w:r>
          </w:p>
        </w:tc>
        <w:tc>
          <w:tcPr>
            <w:tcW w:w="700" w:type="pct"/>
            <w:noWrap/>
            <w:hideMark/>
          </w:tcPr>
          <w:p w14:paraId="6C51061B" w14:textId="77777777" w:rsidR="00DD2F66" w:rsidRPr="00DD2F66" w:rsidRDefault="00DD2F66" w:rsidP="00DD2F66">
            <w:pPr>
              <w:jc w:val="left"/>
              <w:rPr>
                <w:color w:val="000000"/>
                <w:sz w:val="22"/>
                <w:szCs w:val="22"/>
              </w:rPr>
            </w:pPr>
            <w:r w:rsidRPr="00DD2F66">
              <w:rPr>
                <w:color w:val="000000"/>
                <w:sz w:val="22"/>
                <w:szCs w:val="22"/>
              </w:rPr>
              <w:t>54:30:023603:67</w:t>
            </w:r>
          </w:p>
        </w:tc>
        <w:tc>
          <w:tcPr>
            <w:tcW w:w="371" w:type="pct"/>
            <w:noWrap/>
            <w:hideMark/>
          </w:tcPr>
          <w:p w14:paraId="7B642687" w14:textId="77777777" w:rsidR="00DD2F66" w:rsidRPr="00DD2F66" w:rsidRDefault="00DD2F66" w:rsidP="00DD2F66">
            <w:pPr>
              <w:jc w:val="left"/>
              <w:rPr>
                <w:color w:val="000000"/>
                <w:sz w:val="22"/>
                <w:szCs w:val="22"/>
              </w:rPr>
            </w:pPr>
            <w:r w:rsidRPr="00DD2F66">
              <w:rPr>
                <w:color w:val="000000"/>
                <w:sz w:val="22"/>
                <w:szCs w:val="22"/>
              </w:rPr>
              <w:t>869.00</w:t>
            </w:r>
          </w:p>
        </w:tc>
        <w:tc>
          <w:tcPr>
            <w:tcW w:w="905" w:type="pct"/>
            <w:noWrap/>
            <w:hideMark/>
          </w:tcPr>
          <w:p w14:paraId="4C26F87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E16A49B"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15B58AB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096DE4D"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1CEDEE24" w14:textId="77777777" w:rsidTr="00DD2F66">
        <w:tblPrEx>
          <w:jc w:val="left"/>
          <w:tblCellMar>
            <w:right w:w="108" w:type="dxa"/>
          </w:tblCellMar>
        </w:tblPrEx>
        <w:tc>
          <w:tcPr>
            <w:tcW w:w="277" w:type="pct"/>
            <w:noWrap/>
            <w:hideMark/>
          </w:tcPr>
          <w:p w14:paraId="7D4214A7" w14:textId="77777777" w:rsidR="00DD2F66" w:rsidRPr="00DD2F66" w:rsidRDefault="00DD2F66" w:rsidP="00DD2F66">
            <w:pPr>
              <w:jc w:val="right"/>
              <w:rPr>
                <w:color w:val="000000"/>
                <w:sz w:val="22"/>
                <w:szCs w:val="22"/>
              </w:rPr>
            </w:pPr>
            <w:r w:rsidRPr="00DD2F66">
              <w:rPr>
                <w:color w:val="000000"/>
                <w:sz w:val="22"/>
                <w:szCs w:val="22"/>
              </w:rPr>
              <w:t>233</w:t>
            </w:r>
          </w:p>
        </w:tc>
        <w:tc>
          <w:tcPr>
            <w:tcW w:w="700" w:type="pct"/>
            <w:noWrap/>
            <w:hideMark/>
          </w:tcPr>
          <w:p w14:paraId="6B1F3FB4" w14:textId="77777777" w:rsidR="00DD2F66" w:rsidRPr="00DD2F66" w:rsidRDefault="00DD2F66" w:rsidP="00DD2F66">
            <w:pPr>
              <w:jc w:val="left"/>
              <w:rPr>
                <w:color w:val="000000"/>
                <w:sz w:val="22"/>
                <w:szCs w:val="22"/>
              </w:rPr>
            </w:pPr>
            <w:r w:rsidRPr="00DD2F66">
              <w:rPr>
                <w:color w:val="000000"/>
                <w:sz w:val="22"/>
                <w:szCs w:val="22"/>
              </w:rPr>
              <w:t>54:30:023603:73</w:t>
            </w:r>
          </w:p>
        </w:tc>
        <w:tc>
          <w:tcPr>
            <w:tcW w:w="371" w:type="pct"/>
            <w:noWrap/>
            <w:hideMark/>
          </w:tcPr>
          <w:p w14:paraId="28DBD21B" w14:textId="77777777" w:rsidR="00DD2F66" w:rsidRPr="00DD2F66" w:rsidRDefault="00DD2F66" w:rsidP="00DD2F66">
            <w:pPr>
              <w:jc w:val="left"/>
              <w:rPr>
                <w:color w:val="000000"/>
                <w:sz w:val="22"/>
                <w:szCs w:val="22"/>
              </w:rPr>
            </w:pPr>
            <w:r w:rsidRPr="00DD2F66">
              <w:rPr>
                <w:color w:val="000000"/>
                <w:sz w:val="22"/>
                <w:szCs w:val="22"/>
              </w:rPr>
              <w:t>141.00</w:t>
            </w:r>
          </w:p>
        </w:tc>
        <w:tc>
          <w:tcPr>
            <w:tcW w:w="905" w:type="pct"/>
            <w:noWrap/>
            <w:hideMark/>
          </w:tcPr>
          <w:p w14:paraId="1418171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B39EF6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78A1D8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3EB1768"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BE58383" w14:textId="77777777" w:rsidTr="00DD2F66">
        <w:tblPrEx>
          <w:jc w:val="left"/>
          <w:tblCellMar>
            <w:right w:w="108" w:type="dxa"/>
          </w:tblCellMar>
        </w:tblPrEx>
        <w:tc>
          <w:tcPr>
            <w:tcW w:w="277" w:type="pct"/>
            <w:noWrap/>
            <w:hideMark/>
          </w:tcPr>
          <w:p w14:paraId="6ED58A35" w14:textId="77777777" w:rsidR="00DD2F66" w:rsidRPr="00DD2F66" w:rsidRDefault="00DD2F66" w:rsidP="00DD2F66">
            <w:pPr>
              <w:jc w:val="right"/>
              <w:rPr>
                <w:color w:val="000000"/>
                <w:sz w:val="22"/>
                <w:szCs w:val="22"/>
              </w:rPr>
            </w:pPr>
            <w:r w:rsidRPr="00DD2F66">
              <w:rPr>
                <w:color w:val="000000"/>
                <w:sz w:val="22"/>
                <w:szCs w:val="22"/>
              </w:rPr>
              <w:t>234</w:t>
            </w:r>
          </w:p>
        </w:tc>
        <w:tc>
          <w:tcPr>
            <w:tcW w:w="700" w:type="pct"/>
            <w:noWrap/>
            <w:hideMark/>
          </w:tcPr>
          <w:p w14:paraId="1123F6C3" w14:textId="77777777" w:rsidR="00DD2F66" w:rsidRPr="00DD2F66" w:rsidRDefault="00DD2F66" w:rsidP="00DD2F66">
            <w:pPr>
              <w:jc w:val="left"/>
              <w:rPr>
                <w:color w:val="000000"/>
                <w:sz w:val="22"/>
                <w:szCs w:val="22"/>
              </w:rPr>
            </w:pPr>
            <w:r w:rsidRPr="00DD2F66">
              <w:rPr>
                <w:color w:val="000000"/>
                <w:sz w:val="22"/>
                <w:szCs w:val="22"/>
              </w:rPr>
              <w:t>54:30:023602:92</w:t>
            </w:r>
          </w:p>
        </w:tc>
        <w:tc>
          <w:tcPr>
            <w:tcW w:w="371" w:type="pct"/>
            <w:noWrap/>
            <w:hideMark/>
          </w:tcPr>
          <w:p w14:paraId="2BBE52B6" w14:textId="77777777" w:rsidR="00DD2F66" w:rsidRPr="00DD2F66" w:rsidRDefault="00DD2F66" w:rsidP="00DD2F66">
            <w:pPr>
              <w:jc w:val="left"/>
              <w:rPr>
                <w:color w:val="000000"/>
                <w:sz w:val="22"/>
                <w:szCs w:val="22"/>
              </w:rPr>
            </w:pPr>
            <w:r w:rsidRPr="00DD2F66">
              <w:rPr>
                <w:color w:val="000000"/>
                <w:sz w:val="22"/>
                <w:szCs w:val="22"/>
              </w:rPr>
              <w:t>156.00</w:t>
            </w:r>
          </w:p>
        </w:tc>
        <w:tc>
          <w:tcPr>
            <w:tcW w:w="905" w:type="pct"/>
            <w:noWrap/>
            <w:hideMark/>
          </w:tcPr>
          <w:p w14:paraId="3F77C89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1580739" w14:textId="77777777" w:rsidR="00DD2F66" w:rsidRPr="00DD2F66" w:rsidRDefault="00DD2F66" w:rsidP="00DD2F66">
            <w:pPr>
              <w:jc w:val="left"/>
              <w:rPr>
                <w:color w:val="000000"/>
                <w:sz w:val="22"/>
                <w:szCs w:val="22"/>
              </w:rPr>
            </w:pPr>
            <w:r w:rsidRPr="00DD2F66">
              <w:rPr>
                <w:color w:val="000000"/>
                <w:sz w:val="22"/>
                <w:szCs w:val="22"/>
              </w:rPr>
              <w:t>Для установки торгового павильона</w:t>
            </w:r>
          </w:p>
        </w:tc>
        <w:tc>
          <w:tcPr>
            <w:tcW w:w="988" w:type="pct"/>
            <w:noWrap/>
            <w:hideMark/>
          </w:tcPr>
          <w:p w14:paraId="591A0DE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793CB27" w14:textId="77777777" w:rsidR="00DD2F66" w:rsidRPr="00DD2F66" w:rsidRDefault="00DD2F66" w:rsidP="00DD2F66">
            <w:pPr>
              <w:jc w:val="left"/>
              <w:rPr>
                <w:color w:val="000000"/>
                <w:sz w:val="22"/>
                <w:szCs w:val="22"/>
              </w:rPr>
            </w:pPr>
            <w:r w:rsidRPr="00DD2F66">
              <w:rPr>
                <w:color w:val="000000"/>
                <w:sz w:val="22"/>
                <w:szCs w:val="22"/>
              </w:rPr>
              <w:t>Для установки торгового павильона</w:t>
            </w:r>
          </w:p>
        </w:tc>
      </w:tr>
      <w:tr w:rsidR="00DD2F66" w:rsidRPr="00DD2F66" w14:paraId="5A043EBF" w14:textId="77777777" w:rsidTr="00DD2F66">
        <w:tblPrEx>
          <w:jc w:val="left"/>
          <w:tblCellMar>
            <w:right w:w="108" w:type="dxa"/>
          </w:tblCellMar>
        </w:tblPrEx>
        <w:tc>
          <w:tcPr>
            <w:tcW w:w="277" w:type="pct"/>
            <w:noWrap/>
            <w:hideMark/>
          </w:tcPr>
          <w:p w14:paraId="0EF32B75" w14:textId="77777777" w:rsidR="00DD2F66" w:rsidRPr="00DD2F66" w:rsidRDefault="00DD2F66" w:rsidP="00DD2F66">
            <w:pPr>
              <w:jc w:val="right"/>
              <w:rPr>
                <w:color w:val="000000"/>
                <w:sz w:val="22"/>
                <w:szCs w:val="22"/>
              </w:rPr>
            </w:pPr>
            <w:r w:rsidRPr="00DD2F66">
              <w:rPr>
                <w:color w:val="000000"/>
                <w:sz w:val="22"/>
                <w:szCs w:val="22"/>
              </w:rPr>
              <w:t>235</w:t>
            </w:r>
          </w:p>
        </w:tc>
        <w:tc>
          <w:tcPr>
            <w:tcW w:w="700" w:type="pct"/>
            <w:noWrap/>
            <w:hideMark/>
          </w:tcPr>
          <w:p w14:paraId="21D6EC71" w14:textId="77777777" w:rsidR="00DD2F66" w:rsidRPr="00DD2F66" w:rsidRDefault="00DD2F66" w:rsidP="00DD2F66">
            <w:pPr>
              <w:jc w:val="left"/>
              <w:rPr>
                <w:color w:val="000000"/>
                <w:sz w:val="22"/>
                <w:szCs w:val="22"/>
              </w:rPr>
            </w:pPr>
            <w:r w:rsidRPr="00DD2F66">
              <w:rPr>
                <w:color w:val="000000"/>
                <w:sz w:val="22"/>
                <w:szCs w:val="22"/>
              </w:rPr>
              <w:t>54:30:023605:213</w:t>
            </w:r>
          </w:p>
        </w:tc>
        <w:tc>
          <w:tcPr>
            <w:tcW w:w="371" w:type="pct"/>
            <w:noWrap/>
            <w:hideMark/>
          </w:tcPr>
          <w:p w14:paraId="4D3962B9" w14:textId="77777777" w:rsidR="00DD2F66" w:rsidRPr="00DD2F66" w:rsidRDefault="00DD2F66" w:rsidP="00DD2F66">
            <w:pPr>
              <w:jc w:val="left"/>
              <w:rPr>
                <w:color w:val="000000"/>
                <w:sz w:val="22"/>
                <w:szCs w:val="22"/>
              </w:rPr>
            </w:pPr>
            <w:r w:rsidRPr="00DD2F66">
              <w:rPr>
                <w:color w:val="000000"/>
                <w:sz w:val="22"/>
                <w:szCs w:val="22"/>
              </w:rPr>
              <w:t>10470.00</w:t>
            </w:r>
          </w:p>
        </w:tc>
        <w:tc>
          <w:tcPr>
            <w:tcW w:w="905" w:type="pct"/>
            <w:noWrap/>
            <w:hideMark/>
          </w:tcPr>
          <w:p w14:paraId="2D8D2B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BC999C0" w14:textId="77777777" w:rsidR="00DD2F66" w:rsidRPr="00DD2F66" w:rsidRDefault="00DD2F66" w:rsidP="00DD2F66">
            <w:pPr>
              <w:jc w:val="left"/>
              <w:rPr>
                <w:color w:val="000000"/>
                <w:sz w:val="22"/>
                <w:szCs w:val="22"/>
              </w:rPr>
            </w:pPr>
            <w:r w:rsidRPr="00DD2F66">
              <w:rPr>
                <w:color w:val="000000"/>
                <w:sz w:val="22"/>
                <w:szCs w:val="22"/>
              </w:rPr>
              <w:t>Для учебных целей</w:t>
            </w:r>
          </w:p>
        </w:tc>
        <w:tc>
          <w:tcPr>
            <w:tcW w:w="988" w:type="pct"/>
            <w:noWrap/>
            <w:hideMark/>
          </w:tcPr>
          <w:p w14:paraId="201C179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0C1E893" w14:textId="77777777" w:rsidR="00DD2F66" w:rsidRPr="00DD2F66" w:rsidRDefault="00DD2F66" w:rsidP="00DD2F66">
            <w:pPr>
              <w:jc w:val="left"/>
              <w:rPr>
                <w:color w:val="000000"/>
                <w:sz w:val="22"/>
                <w:szCs w:val="22"/>
              </w:rPr>
            </w:pPr>
            <w:r w:rsidRPr="00DD2F66">
              <w:rPr>
                <w:color w:val="000000"/>
                <w:sz w:val="22"/>
                <w:szCs w:val="22"/>
              </w:rPr>
              <w:t>Для учебных целей</w:t>
            </w:r>
          </w:p>
        </w:tc>
      </w:tr>
      <w:tr w:rsidR="00DD2F66" w:rsidRPr="00DD2F66" w14:paraId="5D14840D" w14:textId="77777777" w:rsidTr="00DD2F66">
        <w:tblPrEx>
          <w:jc w:val="left"/>
          <w:tblCellMar>
            <w:right w:w="108" w:type="dxa"/>
          </w:tblCellMar>
        </w:tblPrEx>
        <w:tc>
          <w:tcPr>
            <w:tcW w:w="277" w:type="pct"/>
            <w:noWrap/>
            <w:hideMark/>
          </w:tcPr>
          <w:p w14:paraId="6FE7FC3A" w14:textId="77777777" w:rsidR="00DD2F66" w:rsidRPr="00DD2F66" w:rsidRDefault="00DD2F66" w:rsidP="00DD2F66">
            <w:pPr>
              <w:jc w:val="right"/>
              <w:rPr>
                <w:color w:val="000000"/>
                <w:sz w:val="22"/>
                <w:szCs w:val="22"/>
              </w:rPr>
            </w:pPr>
            <w:r w:rsidRPr="00DD2F66">
              <w:rPr>
                <w:color w:val="000000"/>
                <w:sz w:val="22"/>
                <w:szCs w:val="22"/>
              </w:rPr>
              <w:t>236</w:t>
            </w:r>
          </w:p>
        </w:tc>
        <w:tc>
          <w:tcPr>
            <w:tcW w:w="700" w:type="pct"/>
            <w:noWrap/>
            <w:hideMark/>
          </w:tcPr>
          <w:p w14:paraId="31C42AEB" w14:textId="77777777" w:rsidR="00DD2F66" w:rsidRPr="00DD2F66" w:rsidRDefault="00DD2F66" w:rsidP="00DD2F66">
            <w:pPr>
              <w:jc w:val="left"/>
              <w:rPr>
                <w:color w:val="000000"/>
                <w:sz w:val="22"/>
                <w:szCs w:val="22"/>
              </w:rPr>
            </w:pPr>
            <w:r w:rsidRPr="00DD2F66">
              <w:rPr>
                <w:color w:val="000000"/>
                <w:sz w:val="22"/>
                <w:szCs w:val="22"/>
              </w:rPr>
              <w:t>54:30:023605:223</w:t>
            </w:r>
          </w:p>
        </w:tc>
        <w:tc>
          <w:tcPr>
            <w:tcW w:w="371" w:type="pct"/>
            <w:noWrap/>
            <w:hideMark/>
          </w:tcPr>
          <w:p w14:paraId="4DAF37F0" w14:textId="77777777" w:rsidR="00DD2F66" w:rsidRPr="00DD2F66" w:rsidRDefault="00DD2F66" w:rsidP="00DD2F66">
            <w:pPr>
              <w:jc w:val="left"/>
              <w:rPr>
                <w:color w:val="000000"/>
                <w:sz w:val="22"/>
                <w:szCs w:val="22"/>
              </w:rPr>
            </w:pPr>
            <w:r w:rsidRPr="00DD2F66">
              <w:rPr>
                <w:color w:val="000000"/>
                <w:sz w:val="22"/>
                <w:szCs w:val="22"/>
              </w:rPr>
              <w:t>1448.00</w:t>
            </w:r>
          </w:p>
        </w:tc>
        <w:tc>
          <w:tcPr>
            <w:tcW w:w="905" w:type="pct"/>
            <w:noWrap/>
            <w:hideMark/>
          </w:tcPr>
          <w:p w14:paraId="5601BF5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C17301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409C01D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BFFBD78"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B6A4312" w14:textId="77777777" w:rsidTr="00DD2F66">
        <w:tblPrEx>
          <w:jc w:val="left"/>
          <w:tblCellMar>
            <w:right w:w="108" w:type="dxa"/>
          </w:tblCellMar>
        </w:tblPrEx>
        <w:tc>
          <w:tcPr>
            <w:tcW w:w="277" w:type="pct"/>
            <w:noWrap/>
            <w:hideMark/>
          </w:tcPr>
          <w:p w14:paraId="771AD04B" w14:textId="77777777" w:rsidR="00DD2F66" w:rsidRPr="00DD2F66" w:rsidRDefault="00DD2F66" w:rsidP="00DD2F66">
            <w:pPr>
              <w:jc w:val="right"/>
              <w:rPr>
                <w:color w:val="000000"/>
                <w:sz w:val="22"/>
                <w:szCs w:val="22"/>
              </w:rPr>
            </w:pPr>
            <w:r w:rsidRPr="00DD2F66">
              <w:rPr>
                <w:color w:val="000000"/>
                <w:sz w:val="22"/>
                <w:szCs w:val="22"/>
              </w:rPr>
              <w:t>237</w:t>
            </w:r>
          </w:p>
        </w:tc>
        <w:tc>
          <w:tcPr>
            <w:tcW w:w="700" w:type="pct"/>
            <w:noWrap/>
            <w:hideMark/>
          </w:tcPr>
          <w:p w14:paraId="5AB5CAD3" w14:textId="77777777" w:rsidR="00DD2F66" w:rsidRPr="00DD2F66" w:rsidRDefault="00DD2F66" w:rsidP="00DD2F66">
            <w:pPr>
              <w:jc w:val="left"/>
              <w:rPr>
                <w:color w:val="000000"/>
                <w:sz w:val="22"/>
                <w:szCs w:val="22"/>
              </w:rPr>
            </w:pPr>
            <w:r w:rsidRPr="00DD2F66">
              <w:rPr>
                <w:color w:val="000000"/>
                <w:sz w:val="22"/>
                <w:szCs w:val="22"/>
              </w:rPr>
              <w:t>54:30:023605:28</w:t>
            </w:r>
          </w:p>
        </w:tc>
        <w:tc>
          <w:tcPr>
            <w:tcW w:w="371" w:type="pct"/>
            <w:noWrap/>
            <w:hideMark/>
          </w:tcPr>
          <w:p w14:paraId="0B32EAFB" w14:textId="77777777" w:rsidR="00DD2F66" w:rsidRPr="00DD2F66" w:rsidRDefault="00DD2F66" w:rsidP="00DD2F66">
            <w:pPr>
              <w:jc w:val="left"/>
              <w:rPr>
                <w:color w:val="000000"/>
                <w:sz w:val="22"/>
                <w:szCs w:val="22"/>
              </w:rPr>
            </w:pPr>
            <w:r w:rsidRPr="00DD2F66">
              <w:rPr>
                <w:color w:val="000000"/>
                <w:sz w:val="22"/>
                <w:szCs w:val="22"/>
              </w:rPr>
              <w:t>1902.00</w:t>
            </w:r>
          </w:p>
        </w:tc>
        <w:tc>
          <w:tcPr>
            <w:tcW w:w="905" w:type="pct"/>
            <w:noWrap/>
            <w:hideMark/>
          </w:tcPr>
          <w:p w14:paraId="3B6D48F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961FB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C4CDCA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BBA76B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357822D" w14:textId="77777777" w:rsidTr="00DD2F66">
        <w:tblPrEx>
          <w:jc w:val="left"/>
          <w:tblCellMar>
            <w:right w:w="108" w:type="dxa"/>
          </w:tblCellMar>
        </w:tblPrEx>
        <w:tc>
          <w:tcPr>
            <w:tcW w:w="277" w:type="pct"/>
            <w:noWrap/>
            <w:hideMark/>
          </w:tcPr>
          <w:p w14:paraId="469BE088" w14:textId="77777777" w:rsidR="00DD2F66" w:rsidRPr="00DD2F66" w:rsidRDefault="00DD2F66" w:rsidP="00DD2F66">
            <w:pPr>
              <w:jc w:val="right"/>
              <w:rPr>
                <w:color w:val="000000"/>
                <w:sz w:val="22"/>
                <w:szCs w:val="22"/>
              </w:rPr>
            </w:pPr>
            <w:r w:rsidRPr="00DD2F66">
              <w:rPr>
                <w:color w:val="000000"/>
                <w:sz w:val="22"/>
                <w:szCs w:val="22"/>
              </w:rPr>
              <w:t>238</w:t>
            </w:r>
          </w:p>
        </w:tc>
        <w:tc>
          <w:tcPr>
            <w:tcW w:w="700" w:type="pct"/>
            <w:noWrap/>
            <w:hideMark/>
          </w:tcPr>
          <w:p w14:paraId="650196D3" w14:textId="77777777" w:rsidR="00DD2F66" w:rsidRPr="00DD2F66" w:rsidRDefault="00DD2F66" w:rsidP="00DD2F66">
            <w:pPr>
              <w:jc w:val="left"/>
              <w:rPr>
                <w:color w:val="000000"/>
                <w:sz w:val="22"/>
                <w:szCs w:val="22"/>
              </w:rPr>
            </w:pPr>
            <w:r w:rsidRPr="00DD2F66">
              <w:rPr>
                <w:color w:val="000000"/>
                <w:sz w:val="22"/>
                <w:szCs w:val="22"/>
              </w:rPr>
              <w:t>54:30:023605:345</w:t>
            </w:r>
          </w:p>
        </w:tc>
        <w:tc>
          <w:tcPr>
            <w:tcW w:w="371" w:type="pct"/>
            <w:noWrap/>
            <w:hideMark/>
          </w:tcPr>
          <w:p w14:paraId="0903F931" w14:textId="77777777" w:rsidR="00DD2F66" w:rsidRPr="00DD2F66" w:rsidRDefault="00DD2F66" w:rsidP="00DD2F66">
            <w:pPr>
              <w:jc w:val="left"/>
              <w:rPr>
                <w:color w:val="000000"/>
                <w:sz w:val="22"/>
                <w:szCs w:val="22"/>
              </w:rPr>
            </w:pPr>
            <w:r w:rsidRPr="00DD2F66">
              <w:rPr>
                <w:color w:val="000000"/>
                <w:sz w:val="22"/>
                <w:szCs w:val="22"/>
              </w:rPr>
              <w:t>1001.00</w:t>
            </w:r>
          </w:p>
        </w:tc>
        <w:tc>
          <w:tcPr>
            <w:tcW w:w="905" w:type="pct"/>
            <w:noWrap/>
            <w:hideMark/>
          </w:tcPr>
          <w:p w14:paraId="787B8CC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D4FFDE"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468C37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21E66B8"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50402C0C" w14:textId="77777777" w:rsidTr="00DD2F66">
        <w:tblPrEx>
          <w:jc w:val="left"/>
          <w:tblCellMar>
            <w:right w:w="108" w:type="dxa"/>
          </w:tblCellMar>
        </w:tblPrEx>
        <w:tc>
          <w:tcPr>
            <w:tcW w:w="277" w:type="pct"/>
            <w:noWrap/>
            <w:hideMark/>
          </w:tcPr>
          <w:p w14:paraId="0F29D051" w14:textId="77777777" w:rsidR="00DD2F66" w:rsidRPr="00DD2F66" w:rsidRDefault="00DD2F66" w:rsidP="00DD2F66">
            <w:pPr>
              <w:jc w:val="right"/>
              <w:rPr>
                <w:color w:val="000000"/>
                <w:sz w:val="22"/>
                <w:szCs w:val="22"/>
              </w:rPr>
            </w:pPr>
            <w:r w:rsidRPr="00DD2F66">
              <w:rPr>
                <w:color w:val="000000"/>
                <w:sz w:val="22"/>
                <w:szCs w:val="22"/>
              </w:rPr>
              <w:t>239</w:t>
            </w:r>
          </w:p>
        </w:tc>
        <w:tc>
          <w:tcPr>
            <w:tcW w:w="700" w:type="pct"/>
            <w:noWrap/>
            <w:hideMark/>
          </w:tcPr>
          <w:p w14:paraId="52297057" w14:textId="77777777" w:rsidR="00DD2F66" w:rsidRPr="00DD2F66" w:rsidRDefault="00DD2F66" w:rsidP="00DD2F66">
            <w:pPr>
              <w:jc w:val="left"/>
              <w:rPr>
                <w:color w:val="000000"/>
                <w:sz w:val="22"/>
                <w:szCs w:val="22"/>
              </w:rPr>
            </w:pPr>
            <w:r w:rsidRPr="00DD2F66">
              <w:rPr>
                <w:color w:val="000000"/>
                <w:sz w:val="22"/>
                <w:szCs w:val="22"/>
              </w:rPr>
              <w:t>54:30:023605:4</w:t>
            </w:r>
          </w:p>
        </w:tc>
        <w:tc>
          <w:tcPr>
            <w:tcW w:w="371" w:type="pct"/>
            <w:noWrap/>
            <w:hideMark/>
          </w:tcPr>
          <w:p w14:paraId="1AC7AD4C" w14:textId="77777777" w:rsidR="00DD2F66" w:rsidRPr="00DD2F66" w:rsidRDefault="00DD2F66" w:rsidP="00DD2F66">
            <w:pPr>
              <w:jc w:val="left"/>
              <w:rPr>
                <w:color w:val="000000"/>
                <w:sz w:val="22"/>
                <w:szCs w:val="22"/>
              </w:rPr>
            </w:pPr>
            <w:r w:rsidRPr="00DD2F66">
              <w:rPr>
                <w:color w:val="000000"/>
                <w:sz w:val="22"/>
                <w:szCs w:val="22"/>
              </w:rPr>
              <w:t>1543.00</w:t>
            </w:r>
          </w:p>
        </w:tc>
        <w:tc>
          <w:tcPr>
            <w:tcW w:w="905" w:type="pct"/>
            <w:noWrap/>
            <w:hideMark/>
          </w:tcPr>
          <w:p w14:paraId="7950017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552FA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81242E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F9E8AD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9F11BD2" w14:textId="77777777" w:rsidTr="00DD2F66">
        <w:tblPrEx>
          <w:jc w:val="left"/>
          <w:tblCellMar>
            <w:right w:w="108" w:type="dxa"/>
          </w:tblCellMar>
        </w:tblPrEx>
        <w:tc>
          <w:tcPr>
            <w:tcW w:w="277" w:type="pct"/>
            <w:noWrap/>
            <w:hideMark/>
          </w:tcPr>
          <w:p w14:paraId="48E6A412" w14:textId="77777777" w:rsidR="00DD2F66" w:rsidRPr="00DD2F66" w:rsidRDefault="00DD2F66" w:rsidP="00DD2F66">
            <w:pPr>
              <w:jc w:val="right"/>
              <w:rPr>
                <w:color w:val="000000"/>
                <w:sz w:val="22"/>
                <w:szCs w:val="22"/>
              </w:rPr>
            </w:pPr>
            <w:r w:rsidRPr="00DD2F66">
              <w:rPr>
                <w:color w:val="000000"/>
                <w:sz w:val="22"/>
                <w:szCs w:val="22"/>
              </w:rPr>
              <w:t>240</w:t>
            </w:r>
          </w:p>
        </w:tc>
        <w:tc>
          <w:tcPr>
            <w:tcW w:w="700" w:type="pct"/>
            <w:noWrap/>
            <w:hideMark/>
          </w:tcPr>
          <w:p w14:paraId="53312CF7" w14:textId="77777777" w:rsidR="00DD2F66" w:rsidRPr="00DD2F66" w:rsidRDefault="00DD2F66" w:rsidP="00DD2F66">
            <w:pPr>
              <w:jc w:val="left"/>
              <w:rPr>
                <w:color w:val="000000"/>
                <w:sz w:val="22"/>
                <w:szCs w:val="22"/>
              </w:rPr>
            </w:pPr>
            <w:r w:rsidRPr="00DD2F66">
              <w:rPr>
                <w:color w:val="000000"/>
                <w:sz w:val="22"/>
                <w:szCs w:val="22"/>
              </w:rPr>
              <w:t>54:30:023601:139</w:t>
            </w:r>
          </w:p>
        </w:tc>
        <w:tc>
          <w:tcPr>
            <w:tcW w:w="371" w:type="pct"/>
            <w:noWrap/>
            <w:hideMark/>
          </w:tcPr>
          <w:p w14:paraId="2096E530" w14:textId="77777777" w:rsidR="00DD2F66" w:rsidRPr="00DD2F66" w:rsidRDefault="00DD2F66" w:rsidP="00DD2F66">
            <w:pPr>
              <w:jc w:val="left"/>
              <w:rPr>
                <w:color w:val="000000"/>
                <w:sz w:val="22"/>
                <w:szCs w:val="22"/>
              </w:rPr>
            </w:pPr>
            <w:r w:rsidRPr="00DD2F66">
              <w:rPr>
                <w:color w:val="000000"/>
                <w:sz w:val="22"/>
                <w:szCs w:val="22"/>
              </w:rPr>
              <w:t>763.00</w:t>
            </w:r>
          </w:p>
        </w:tc>
        <w:tc>
          <w:tcPr>
            <w:tcW w:w="905" w:type="pct"/>
            <w:noWrap/>
            <w:hideMark/>
          </w:tcPr>
          <w:p w14:paraId="57E313A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D76478F"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котельной</w:t>
            </w:r>
          </w:p>
        </w:tc>
        <w:tc>
          <w:tcPr>
            <w:tcW w:w="988" w:type="pct"/>
            <w:noWrap/>
            <w:hideMark/>
          </w:tcPr>
          <w:p w14:paraId="7DA41A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A81317" w14:textId="77777777" w:rsidR="00DD2F66" w:rsidRPr="00DD2F66" w:rsidRDefault="00DD2F66" w:rsidP="00DD2F66">
            <w:pPr>
              <w:jc w:val="left"/>
              <w:rPr>
                <w:color w:val="000000"/>
                <w:sz w:val="22"/>
                <w:szCs w:val="22"/>
              </w:rPr>
            </w:pPr>
            <w:r w:rsidRPr="00DD2F66">
              <w:rPr>
                <w:color w:val="000000"/>
                <w:sz w:val="22"/>
                <w:szCs w:val="22"/>
              </w:rPr>
              <w:t>Для эксплуатации здания котельной</w:t>
            </w:r>
          </w:p>
        </w:tc>
      </w:tr>
      <w:tr w:rsidR="00DD2F66" w:rsidRPr="00DD2F66" w14:paraId="47A4E9BA" w14:textId="77777777" w:rsidTr="00DD2F66">
        <w:tblPrEx>
          <w:jc w:val="left"/>
          <w:tblCellMar>
            <w:right w:w="108" w:type="dxa"/>
          </w:tblCellMar>
        </w:tblPrEx>
        <w:tc>
          <w:tcPr>
            <w:tcW w:w="277" w:type="pct"/>
            <w:noWrap/>
            <w:hideMark/>
          </w:tcPr>
          <w:p w14:paraId="51C4FF2F" w14:textId="77777777" w:rsidR="00DD2F66" w:rsidRPr="00DD2F66" w:rsidRDefault="00DD2F66" w:rsidP="00DD2F66">
            <w:pPr>
              <w:jc w:val="right"/>
              <w:rPr>
                <w:color w:val="000000"/>
                <w:sz w:val="22"/>
                <w:szCs w:val="22"/>
              </w:rPr>
            </w:pPr>
            <w:r w:rsidRPr="00DD2F66">
              <w:rPr>
                <w:color w:val="000000"/>
                <w:sz w:val="22"/>
                <w:szCs w:val="22"/>
              </w:rPr>
              <w:t>241</w:t>
            </w:r>
          </w:p>
        </w:tc>
        <w:tc>
          <w:tcPr>
            <w:tcW w:w="700" w:type="pct"/>
            <w:noWrap/>
            <w:hideMark/>
          </w:tcPr>
          <w:p w14:paraId="0D7E9B40" w14:textId="77777777" w:rsidR="00DD2F66" w:rsidRPr="00DD2F66" w:rsidRDefault="00DD2F66" w:rsidP="00DD2F66">
            <w:pPr>
              <w:jc w:val="left"/>
              <w:rPr>
                <w:color w:val="000000"/>
                <w:sz w:val="22"/>
                <w:szCs w:val="22"/>
              </w:rPr>
            </w:pPr>
            <w:r w:rsidRPr="00DD2F66">
              <w:rPr>
                <w:color w:val="000000"/>
                <w:sz w:val="22"/>
                <w:szCs w:val="22"/>
              </w:rPr>
              <w:t>54:30:023601:14</w:t>
            </w:r>
          </w:p>
        </w:tc>
        <w:tc>
          <w:tcPr>
            <w:tcW w:w="371" w:type="pct"/>
            <w:noWrap/>
            <w:hideMark/>
          </w:tcPr>
          <w:p w14:paraId="4D168C50" w14:textId="77777777" w:rsidR="00DD2F66" w:rsidRPr="00DD2F66" w:rsidRDefault="00DD2F66" w:rsidP="00DD2F66">
            <w:pPr>
              <w:jc w:val="left"/>
              <w:rPr>
                <w:color w:val="000000"/>
                <w:sz w:val="22"/>
                <w:szCs w:val="22"/>
              </w:rPr>
            </w:pPr>
            <w:r w:rsidRPr="00DD2F66">
              <w:rPr>
                <w:color w:val="000000"/>
                <w:sz w:val="22"/>
                <w:szCs w:val="22"/>
              </w:rPr>
              <w:t>2552.00</w:t>
            </w:r>
          </w:p>
        </w:tc>
        <w:tc>
          <w:tcPr>
            <w:tcW w:w="905" w:type="pct"/>
            <w:noWrap/>
            <w:hideMark/>
          </w:tcPr>
          <w:p w14:paraId="7511BD6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49B877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DA978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970CE3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4E6323E3" w14:textId="77777777" w:rsidTr="00DD2F66">
        <w:tblPrEx>
          <w:jc w:val="left"/>
          <w:tblCellMar>
            <w:right w:w="108" w:type="dxa"/>
          </w:tblCellMar>
        </w:tblPrEx>
        <w:tc>
          <w:tcPr>
            <w:tcW w:w="277" w:type="pct"/>
            <w:noWrap/>
            <w:hideMark/>
          </w:tcPr>
          <w:p w14:paraId="1CA7702B" w14:textId="77777777" w:rsidR="00DD2F66" w:rsidRPr="00DD2F66" w:rsidRDefault="00DD2F66" w:rsidP="00DD2F66">
            <w:pPr>
              <w:jc w:val="right"/>
              <w:rPr>
                <w:color w:val="000000"/>
                <w:sz w:val="22"/>
                <w:szCs w:val="22"/>
              </w:rPr>
            </w:pPr>
            <w:r w:rsidRPr="00DD2F66">
              <w:rPr>
                <w:color w:val="000000"/>
                <w:sz w:val="22"/>
                <w:szCs w:val="22"/>
              </w:rPr>
              <w:t>242</w:t>
            </w:r>
          </w:p>
        </w:tc>
        <w:tc>
          <w:tcPr>
            <w:tcW w:w="700" w:type="pct"/>
            <w:noWrap/>
            <w:hideMark/>
          </w:tcPr>
          <w:p w14:paraId="5E86F52A" w14:textId="77777777" w:rsidR="00DD2F66" w:rsidRPr="00DD2F66" w:rsidRDefault="00DD2F66" w:rsidP="00DD2F66">
            <w:pPr>
              <w:jc w:val="left"/>
              <w:rPr>
                <w:color w:val="000000"/>
                <w:sz w:val="22"/>
                <w:szCs w:val="22"/>
              </w:rPr>
            </w:pPr>
            <w:r w:rsidRPr="00DD2F66">
              <w:rPr>
                <w:color w:val="000000"/>
                <w:sz w:val="22"/>
                <w:szCs w:val="22"/>
              </w:rPr>
              <w:t>54:30:023601:19</w:t>
            </w:r>
          </w:p>
        </w:tc>
        <w:tc>
          <w:tcPr>
            <w:tcW w:w="371" w:type="pct"/>
            <w:noWrap/>
            <w:hideMark/>
          </w:tcPr>
          <w:p w14:paraId="7A783A66" w14:textId="77777777" w:rsidR="00DD2F66" w:rsidRPr="00DD2F66" w:rsidRDefault="00DD2F66" w:rsidP="00DD2F66">
            <w:pPr>
              <w:jc w:val="left"/>
              <w:rPr>
                <w:color w:val="000000"/>
                <w:sz w:val="22"/>
                <w:szCs w:val="22"/>
              </w:rPr>
            </w:pPr>
            <w:r w:rsidRPr="00DD2F66">
              <w:rPr>
                <w:color w:val="000000"/>
                <w:sz w:val="22"/>
                <w:szCs w:val="22"/>
              </w:rPr>
              <w:t>1932.00</w:t>
            </w:r>
          </w:p>
        </w:tc>
        <w:tc>
          <w:tcPr>
            <w:tcW w:w="905" w:type="pct"/>
            <w:noWrap/>
            <w:hideMark/>
          </w:tcPr>
          <w:p w14:paraId="71655BB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7C03F2"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28B048F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DECBED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0BC00A7" w14:textId="77777777" w:rsidTr="00DD2F66">
        <w:tblPrEx>
          <w:jc w:val="left"/>
          <w:tblCellMar>
            <w:right w:w="108" w:type="dxa"/>
          </w:tblCellMar>
        </w:tblPrEx>
        <w:tc>
          <w:tcPr>
            <w:tcW w:w="277" w:type="pct"/>
            <w:noWrap/>
            <w:hideMark/>
          </w:tcPr>
          <w:p w14:paraId="4C64A21E" w14:textId="77777777" w:rsidR="00DD2F66" w:rsidRPr="00DD2F66" w:rsidRDefault="00DD2F66" w:rsidP="00DD2F66">
            <w:pPr>
              <w:jc w:val="right"/>
              <w:rPr>
                <w:color w:val="000000"/>
                <w:sz w:val="22"/>
                <w:szCs w:val="22"/>
              </w:rPr>
            </w:pPr>
            <w:r w:rsidRPr="00DD2F66">
              <w:rPr>
                <w:color w:val="000000"/>
                <w:sz w:val="22"/>
                <w:szCs w:val="22"/>
              </w:rPr>
              <w:t>243</w:t>
            </w:r>
          </w:p>
        </w:tc>
        <w:tc>
          <w:tcPr>
            <w:tcW w:w="700" w:type="pct"/>
            <w:noWrap/>
            <w:hideMark/>
          </w:tcPr>
          <w:p w14:paraId="4BAC2CE5" w14:textId="77777777" w:rsidR="00DD2F66" w:rsidRPr="00DD2F66" w:rsidRDefault="00DD2F66" w:rsidP="00DD2F66">
            <w:pPr>
              <w:jc w:val="left"/>
              <w:rPr>
                <w:color w:val="000000"/>
                <w:sz w:val="22"/>
                <w:szCs w:val="22"/>
              </w:rPr>
            </w:pPr>
            <w:r w:rsidRPr="00DD2F66">
              <w:rPr>
                <w:color w:val="000000"/>
                <w:sz w:val="22"/>
                <w:szCs w:val="22"/>
              </w:rPr>
              <w:t>54:30:023601:35</w:t>
            </w:r>
          </w:p>
        </w:tc>
        <w:tc>
          <w:tcPr>
            <w:tcW w:w="371" w:type="pct"/>
            <w:noWrap/>
            <w:hideMark/>
          </w:tcPr>
          <w:p w14:paraId="2743186C" w14:textId="77777777" w:rsidR="00DD2F66" w:rsidRPr="00DD2F66" w:rsidRDefault="00DD2F66" w:rsidP="00DD2F66">
            <w:pPr>
              <w:jc w:val="left"/>
              <w:rPr>
                <w:color w:val="000000"/>
                <w:sz w:val="22"/>
                <w:szCs w:val="22"/>
              </w:rPr>
            </w:pPr>
            <w:r w:rsidRPr="00DD2F66">
              <w:rPr>
                <w:color w:val="000000"/>
                <w:sz w:val="22"/>
                <w:szCs w:val="22"/>
              </w:rPr>
              <w:t>2500.00</w:t>
            </w:r>
          </w:p>
        </w:tc>
        <w:tc>
          <w:tcPr>
            <w:tcW w:w="905" w:type="pct"/>
            <w:noWrap/>
            <w:hideMark/>
          </w:tcPr>
          <w:p w14:paraId="540CA8C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4B4717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972273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B575746"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39AB25F" w14:textId="77777777" w:rsidTr="00DD2F66">
        <w:tblPrEx>
          <w:jc w:val="left"/>
          <w:tblCellMar>
            <w:right w:w="108" w:type="dxa"/>
          </w:tblCellMar>
        </w:tblPrEx>
        <w:tc>
          <w:tcPr>
            <w:tcW w:w="277" w:type="pct"/>
            <w:noWrap/>
            <w:hideMark/>
          </w:tcPr>
          <w:p w14:paraId="7771F9E8" w14:textId="77777777" w:rsidR="00DD2F66" w:rsidRPr="00DD2F66" w:rsidRDefault="00DD2F66" w:rsidP="00DD2F66">
            <w:pPr>
              <w:jc w:val="right"/>
              <w:rPr>
                <w:color w:val="000000"/>
                <w:sz w:val="22"/>
                <w:szCs w:val="22"/>
              </w:rPr>
            </w:pPr>
            <w:r w:rsidRPr="00DD2F66">
              <w:rPr>
                <w:color w:val="000000"/>
                <w:sz w:val="22"/>
                <w:szCs w:val="22"/>
              </w:rPr>
              <w:lastRenderedPageBreak/>
              <w:t>244</w:t>
            </w:r>
          </w:p>
        </w:tc>
        <w:tc>
          <w:tcPr>
            <w:tcW w:w="700" w:type="pct"/>
            <w:noWrap/>
            <w:hideMark/>
          </w:tcPr>
          <w:p w14:paraId="6A8D2134" w14:textId="77777777" w:rsidR="00DD2F66" w:rsidRPr="00DD2F66" w:rsidRDefault="00DD2F66" w:rsidP="00DD2F66">
            <w:pPr>
              <w:jc w:val="left"/>
              <w:rPr>
                <w:color w:val="000000"/>
                <w:sz w:val="22"/>
                <w:szCs w:val="22"/>
              </w:rPr>
            </w:pPr>
            <w:r w:rsidRPr="00DD2F66">
              <w:rPr>
                <w:color w:val="000000"/>
                <w:sz w:val="22"/>
                <w:szCs w:val="22"/>
              </w:rPr>
              <w:t>54:30:023601:47</w:t>
            </w:r>
          </w:p>
        </w:tc>
        <w:tc>
          <w:tcPr>
            <w:tcW w:w="371" w:type="pct"/>
            <w:noWrap/>
            <w:hideMark/>
          </w:tcPr>
          <w:p w14:paraId="433FC5B2" w14:textId="77777777" w:rsidR="00DD2F66" w:rsidRPr="00DD2F66" w:rsidRDefault="00DD2F66" w:rsidP="00DD2F66">
            <w:pPr>
              <w:jc w:val="left"/>
              <w:rPr>
                <w:color w:val="000000"/>
                <w:sz w:val="22"/>
                <w:szCs w:val="22"/>
              </w:rPr>
            </w:pPr>
            <w:r w:rsidRPr="00DD2F66">
              <w:rPr>
                <w:color w:val="000000"/>
                <w:sz w:val="22"/>
                <w:szCs w:val="22"/>
              </w:rPr>
              <w:t>898.00</w:t>
            </w:r>
          </w:p>
        </w:tc>
        <w:tc>
          <w:tcPr>
            <w:tcW w:w="905" w:type="pct"/>
            <w:noWrap/>
            <w:hideMark/>
          </w:tcPr>
          <w:p w14:paraId="0090168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2BD2338"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CFCDD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BCD71FD"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D3D3CE7" w14:textId="77777777" w:rsidTr="00DD2F66">
        <w:tblPrEx>
          <w:jc w:val="left"/>
          <w:tblCellMar>
            <w:right w:w="108" w:type="dxa"/>
          </w:tblCellMar>
        </w:tblPrEx>
        <w:tc>
          <w:tcPr>
            <w:tcW w:w="277" w:type="pct"/>
            <w:noWrap/>
            <w:hideMark/>
          </w:tcPr>
          <w:p w14:paraId="60B98BDD" w14:textId="77777777" w:rsidR="00DD2F66" w:rsidRPr="00DD2F66" w:rsidRDefault="00DD2F66" w:rsidP="00DD2F66">
            <w:pPr>
              <w:jc w:val="right"/>
              <w:rPr>
                <w:color w:val="000000"/>
                <w:sz w:val="22"/>
                <w:szCs w:val="22"/>
              </w:rPr>
            </w:pPr>
            <w:r w:rsidRPr="00DD2F66">
              <w:rPr>
                <w:color w:val="000000"/>
                <w:sz w:val="22"/>
                <w:szCs w:val="22"/>
              </w:rPr>
              <w:t>245</w:t>
            </w:r>
          </w:p>
        </w:tc>
        <w:tc>
          <w:tcPr>
            <w:tcW w:w="700" w:type="pct"/>
            <w:noWrap/>
            <w:hideMark/>
          </w:tcPr>
          <w:p w14:paraId="493778F6" w14:textId="77777777" w:rsidR="00DD2F66" w:rsidRPr="00DD2F66" w:rsidRDefault="00DD2F66" w:rsidP="00DD2F66">
            <w:pPr>
              <w:jc w:val="left"/>
              <w:rPr>
                <w:color w:val="000000"/>
                <w:sz w:val="22"/>
                <w:szCs w:val="22"/>
              </w:rPr>
            </w:pPr>
            <w:r w:rsidRPr="00DD2F66">
              <w:rPr>
                <w:color w:val="000000"/>
                <w:sz w:val="22"/>
                <w:szCs w:val="22"/>
              </w:rPr>
              <w:t>54:30:023601:48</w:t>
            </w:r>
          </w:p>
        </w:tc>
        <w:tc>
          <w:tcPr>
            <w:tcW w:w="371" w:type="pct"/>
            <w:noWrap/>
            <w:hideMark/>
          </w:tcPr>
          <w:p w14:paraId="70284517" w14:textId="77777777" w:rsidR="00DD2F66" w:rsidRPr="00DD2F66" w:rsidRDefault="00DD2F66" w:rsidP="00DD2F66">
            <w:pPr>
              <w:jc w:val="left"/>
              <w:rPr>
                <w:color w:val="000000"/>
                <w:sz w:val="22"/>
                <w:szCs w:val="22"/>
              </w:rPr>
            </w:pPr>
            <w:r w:rsidRPr="00DD2F66">
              <w:rPr>
                <w:color w:val="000000"/>
                <w:sz w:val="22"/>
                <w:szCs w:val="22"/>
              </w:rPr>
              <w:t>742.00</w:t>
            </w:r>
          </w:p>
        </w:tc>
        <w:tc>
          <w:tcPr>
            <w:tcW w:w="905" w:type="pct"/>
            <w:noWrap/>
            <w:hideMark/>
          </w:tcPr>
          <w:p w14:paraId="53EF676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25E075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C4BC42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1B0230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2B126A8" w14:textId="77777777" w:rsidTr="00DD2F66">
        <w:tblPrEx>
          <w:jc w:val="left"/>
          <w:tblCellMar>
            <w:right w:w="108" w:type="dxa"/>
          </w:tblCellMar>
        </w:tblPrEx>
        <w:tc>
          <w:tcPr>
            <w:tcW w:w="277" w:type="pct"/>
            <w:noWrap/>
            <w:hideMark/>
          </w:tcPr>
          <w:p w14:paraId="615656F0" w14:textId="77777777" w:rsidR="00DD2F66" w:rsidRPr="00DD2F66" w:rsidRDefault="00DD2F66" w:rsidP="00DD2F66">
            <w:pPr>
              <w:jc w:val="right"/>
              <w:rPr>
                <w:color w:val="000000"/>
                <w:sz w:val="22"/>
                <w:szCs w:val="22"/>
              </w:rPr>
            </w:pPr>
            <w:r w:rsidRPr="00DD2F66">
              <w:rPr>
                <w:color w:val="000000"/>
                <w:sz w:val="22"/>
                <w:szCs w:val="22"/>
              </w:rPr>
              <w:t>246</w:t>
            </w:r>
          </w:p>
        </w:tc>
        <w:tc>
          <w:tcPr>
            <w:tcW w:w="700" w:type="pct"/>
            <w:noWrap/>
            <w:hideMark/>
          </w:tcPr>
          <w:p w14:paraId="48521A1E" w14:textId="77777777" w:rsidR="00DD2F66" w:rsidRPr="00DD2F66" w:rsidRDefault="00DD2F66" w:rsidP="00DD2F66">
            <w:pPr>
              <w:jc w:val="left"/>
              <w:rPr>
                <w:color w:val="000000"/>
                <w:sz w:val="22"/>
                <w:szCs w:val="22"/>
              </w:rPr>
            </w:pPr>
            <w:r w:rsidRPr="00DD2F66">
              <w:rPr>
                <w:color w:val="000000"/>
                <w:sz w:val="22"/>
                <w:szCs w:val="22"/>
              </w:rPr>
              <w:t>54:30:023601:62</w:t>
            </w:r>
          </w:p>
        </w:tc>
        <w:tc>
          <w:tcPr>
            <w:tcW w:w="371" w:type="pct"/>
            <w:noWrap/>
            <w:hideMark/>
          </w:tcPr>
          <w:p w14:paraId="10C0BE14" w14:textId="77777777" w:rsidR="00DD2F66" w:rsidRPr="00DD2F66" w:rsidRDefault="00DD2F66" w:rsidP="00DD2F66">
            <w:pPr>
              <w:jc w:val="left"/>
              <w:rPr>
                <w:color w:val="000000"/>
                <w:sz w:val="22"/>
                <w:szCs w:val="22"/>
              </w:rPr>
            </w:pPr>
            <w:r w:rsidRPr="00DD2F66">
              <w:rPr>
                <w:color w:val="000000"/>
                <w:sz w:val="22"/>
                <w:szCs w:val="22"/>
              </w:rPr>
              <w:t>712.00</w:t>
            </w:r>
          </w:p>
        </w:tc>
        <w:tc>
          <w:tcPr>
            <w:tcW w:w="905" w:type="pct"/>
            <w:noWrap/>
            <w:hideMark/>
          </w:tcPr>
          <w:p w14:paraId="4D48BC3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A685CBE" w14:textId="77777777" w:rsidR="00DD2F66" w:rsidRPr="00DD2F66" w:rsidRDefault="00DD2F66" w:rsidP="00DD2F66">
            <w:pPr>
              <w:jc w:val="left"/>
              <w:rPr>
                <w:color w:val="000000"/>
                <w:sz w:val="22"/>
                <w:szCs w:val="22"/>
              </w:rPr>
            </w:pPr>
            <w:r w:rsidRPr="00DD2F66">
              <w:rPr>
                <w:color w:val="000000"/>
                <w:sz w:val="22"/>
                <w:szCs w:val="22"/>
              </w:rPr>
              <w:t>Для жилой застройки</w:t>
            </w:r>
          </w:p>
        </w:tc>
        <w:tc>
          <w:tcPr>
            <w:tcW w:w="988" w:type="pct"/>
            <w:noWrap/>
            <w:hideMark/>
          </w:tcPr>
          <w:p w14:paraId="10BAE70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D3DB0B6" w14:textId="77777777" w:rsidR="00DD2F66" w:rsidRPr="00DD2F66" w:rsidRDefault="00DD2F66" w:rsidP="00DD2F66">
            <w:pPr>
              <w:jc w:val="left"/>
              <w:rPr>
                <w:color w:val="000000"/>
                <w:sz w:val="22"/>
                <w:szCs w:val="22"/>
              </w:rPr>
            </w:pPr>
            <w:r w:rsidRPr="00DD2F66">
              <w:rPr>
                <w:color w:val="000000"/>
                <w:sz w:val="22"/>
                <w:szCs w:val="22"/>
              </w:rPr>
              <w:t>Для жилой застройки</w:t>
            </w:r>
          </w:p>
        </w:tc>
      </w:tr>
      <w:tr w:rsidR="00DD2F66" w:rsidRPr="00DD2F66" w14:paraId="13319C41" w14:textId="77777777" w:rsidTr="00DD2F66">
        <w:tblPrEx>
          <w:jc w:val="left"/>
          <w:tblCellMar>
            <w:right w:w="108" w:type="dxa"/>
          </w:tblCellMar>
        </w:tblPrEx>
        <w:tc>
          <w:tcPr>
            <w:tcW w:w="277" w:type="pct"/>
            <w:noWrap/>
            <w:hideMark/>
          </w:tcPr>
          <w:p w14:paraId="1124F4A5" w14:textId="77777777" w:rsidR="00DD2F66" w:rsidRPr="00DD2F66" w:rsidRDefault="00DD2F66" w:rsidP="00DD2F66">
            <w:pPr>
              <w:jc w:val="right"/>
              <w:rPr>
                <w:color w:val="000000"/>
                <w:sz w:val="22"/>
                <w:szCs w:val="22"/>
              </w:rPr>
            </w:pPr>
            <w:r w:rsidRPr="00DD2F66">
              <w:rPr>
                <w:color w:val="000000"/>
                <w:sz w:val="22"/>
                <w:szCs w:val="22"/>
              </w:rPr>
              <w:t>247</w:t>
            </w:r>
          </w:p>
        </w:tc>
        <w:tc>
          <w:tcPr>
            <w:tcW w:w="700" w:type="pct"/>
            <w:noWrap/>
            <w:hideMark/>
          </w:tcPr>
          <w:p w14:paraId="51CA09EC" w14:textId="77777777" w:rsidR="00DD2F66" w:rsidRPr="00DD2F66" w:rsidRDefault="00DD2F66" w:rsidP="00DD2F66">
            <w:pPr>
              <w:jc w:val="left"/>
              <w:rPr>
                <w:color w:val="000000"/>
                <w:sz w:val="22"/>
                <w:szCs w:val="22"/>
              </w:rPr>
            </w:pPr>
            <w:r w:rsidRPr="00DD2F66">
              <w:rPr>
                <w:color w:val="000000"/>
                <w:sz w:val="22"/>
                <w:szCs w:val="22"/>
              </w:rPr>
              <w:t>54:30:023602:33</w:t>
            </w:r>
          </w:p>
        </w:tc>
        <w:tc>
          <w:tcPr>
            <w:tcW w:w="371" w:type="pct"/>
            <w:noWrap/>
            <w:hideMark/>
          </w:tcPr>
          <w:p w14:paraId="4EEB947A" w14:textId="77777777" w:rsidR="00DD2F66" w:rsidRPr="00DD2F66" w:rsidRDefault="00DD2F66" w:rsidP="00DD2F66">
            <w:pPr>
              <w:jc w:val="left"/>
              <w:rPr>
                <w:color w:val="000000"/>
                <w:sz w:val="22"/>
                <w:szCs w:val="22"/>
              </w:rPr>
            </w:pPr>
            <w:r w:rsidRPr="00DD2F66">
              <w:rPr>
                <w:color w:val="000000"/>
                <w:sz w:val="22"/>
                <w:szCs w:val="22"/>
              </w:rPr>
              <w:t>1417.00</w:t>
            </w:r>
          </w:p>
        </w:tc>
        <w:tc>
          <w:tcPr>
            <w:tcW w:w="905" w:type="pct"/>
            <w:noWrap/>
            <w:hideMark/>
          </w:tcPr>
          <w:p w14:paraId="3EABDBD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21CD669"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75A732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400866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1BDED6A9" w14:textId="77777777" w:rsidTr="00DD2F66">
        <w:tblPrEx>
          <w:jc w:val="left"/>
          <w:tblCellMar>
            <w:right w:w="108" w:type="dxa"/>
          </w:tblCellMar>
        </w:tblPrEx>
        <w:tc>
          <w:tcPr>
            <w:tcW w:w="277" w:type="pct"/>
            <w:noWrap/>
            <w:hideMark/>
          </w:tcPr>
          <w:p w14:paraId="714413DF" w14:textId="77777777" w:rsidR="00DD2F66" w:rsidRPr="00DD2F66" w:rsidRDefault="00DD2F66" w:rsidP="00DD2F66">
            <w:pPr>
              <w:jc w:val="right"/>
              <w:rPr>
                <w:color w:val="000000"/>
                <w:sz w:val="22"/>
                <w:szCs w:val="22"/>
              </w:rPr>
            </w:pPr>
            <w:r w:rsidRPr="00DD2F66">
              <w:rPr>
                <w:color w:val="000000"/>
                <w:sz w:val="22"/>
                <w:szCs w:val="22"/>
              </w:rPr>
              <w:t>248</w:t>
            </w:r>
          </w:p>
        </w:tc>
        <w:tc>
          <w:tcPr>
            <w:tcW w:w="700" w:type="pct"/>
            <w:noWrap/>
            <w:hideMark/>
          </w:tcPr>
          <w:p w14:paraId="5BBB3CEF" w14:textId="77777777" w:rsidR="00DD2F66" w:rsidRPr="00DD2F66" w:rsidRDefault="00DD2F66" w:rsidP="00DD2F66">
            <w:pPr>
              <w:jc w:val="left"/>
              <w:rPr>
                <w:color w:val="000000"/>
                <w:sz w:val="22"/>
                <w:szCs w:val="22"/>
              </w:rPr>
            </w:pPr>
            <w:r w:rsidRPr="00DD2F66">
              <w:rPr>
                <w:color w:val="000000"/>
                <w:sz w:val="22"/>
                <w:szCs w:val="22"/>
              </w:rPr>
              <w:t>54:30:023602:40</w:t>
            </w:r>
          </w:p>
        </w:tc>
        <w:tc>
          <w:tcPr>
            <w:tcW w:w="371" w:type="pct"/>
            <w:noWrap/>
            <w:hideMark/>
          </w:tcPr>
          <w:p w14:paraId="391D7E75" w14:textId="77777777" w:rsidR="00DD2F66" w:rsidRPr="00DD2F66" w:rsidRDefault="00DD2F66" w:rsidP="00DD2F66">
            <w:pPr>
              <w:jc w:val="left"/>
              <w:rPr>
                <w:color w:val="000000"/>
                <w:sz w:val="22"/>
                <w:szCs w:val="22"/>
              </w:rPr>
            </w:pPr>
            <w:r w:rsidRPr="00DD2F66">
              <w:rPr>
                <w:color w:val="000000"/>
                <w:sz w:val="22"/>
                <w:szCs w:val="22"/>
              </w:rPr>
              <w:t>2164.00</w:t>
            </w:r>
          </w:p>
        </w:tc>
        <w:tc>
          <w:tcPr>
            <w:tcW w:w="905" w:type="pct"/>
            <w:noWrap/>
            <w:hideMark/>
          </w:tcPr>
          <w:p w14:paraId="3B891BF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6033EF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593F20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7B813DC"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92F48CD" w14:textId="77777777" w:rsidTr="00DD2F66">
        <w:tblPrEx>
          <w:jc w:val="left"/>
          <w:tblCellMar>
            <w:right w:w="108" w:type="dxa"/>
          </w:tblCellMar>
        </w:tblPrEx>
        <w:tc>
          <w:tcPr>
            <w:tcW w:w="277" w:type="pct"/>
            <w:noWrap/>
            <w:hideMark/>
          </w:tcPr>
          <w:p w14:paraId="4EDDCEE9" w14:textId="77777777" w:rsidR="00DD2F66" w:rsidRPr="00DD2F66" w:rsidRDefault="00DD2F66" w:rsidP="00DD2F66">
            <w:pPr>
              <w:jc w:val="right"/>
              <w:rPr>
                <w:color w:val="000000"/>
                <w:sz w:val="22"/>
                <w:szCs w:val="22"/>
              </w:rPr>
            </w:pPr>
            <w:r w:rsidRPr="00DD2F66">
              <w:rPr>
                <w:color w:val="000000"/>
                <w:sz w:val="22"/>
                <w:szCs w:val="22"/>
              </w:rPr>
              <w:t>249</w:t>
            </w:r>
          </w:p>
        </w:tc>
        <w:tc>
          <w:tcPr>
            <w:tcW w:w="700" w:type="pct"/>
            <w:noWrap/>
            <w:hideMark/>
          </w:tcPr>
          <w:p w14:paraId="2E579F5B" w14:textId="77777777" w:rsidR="00DD2F66" w:rsidRPr="00DD2F66" w:rsidRDefault="00DD2F66" w:rsidP="00DD2F66">
            <w:pPr>
              <w:jc w:val="left"/>
              <w:rPr>
                <w:color w:val="000000"/>
                <w:sz w:val="22"/>
                <w:szCs w:val="22"/>
              </w:rPr>
            </w:pPr>
            <w:r w:rsidRPr="00DD2F66">
              <w:rPr>
                <w:color w:val="000000"/>
                <w:sz w:val="22"/>
                <w:szCs w:val="22"/>
              </w:rPr>
              <w:t>54:30:023602:80</w:t>
            </w:r>
          </w:p>
        </w:tc>
        <w:tc>
          <w:tcPr>
            <w:tcW w:w="371" w:type="pct"/>
            <w:noWrap/>
            <w:hideMark/>
          </w:tcPr>
          <w:p w14:paraId="7289304F" w14:textId="77777777" w:rsidR="00DD2F66" w:rsidRPr="00DD2F66" w:rsidRDefault="00DD2F66" w:rsidP="00DD2F66">
            <w:pPr>
              <w:jc w:val="left"/>
              <w:rPr>
                <w:color w:val="000000"/>
                <w:sz w:val="22"/>
                <w:szCs w:val="22"/>
              </w:rPr>
            </w:pPr>
            <w:r w:rsidRPr="00DD2F66">
              <w:rPr>
                <w:color w:val="000000"/>
                <w:sz w:val="22"/>
                <w:szCs w:val="22"/>
              </w:rPr>
              <w:t>4912.00</w:t>
            </w:r>
          </w:p>
        </w:tc>
        <w:tc>
          <w:tcPr>
            <w:tcW w:w="905" w:type="pct"/>
            <w:noWrap/>
            <w:hideMark/>
          </w:tcPr>
          <w:p w14:paraId="140F472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9287D5A" w14:textId="77777777" w:rsidR="00DD2F66" w:rsidRPr="00DD2F66" w:rsidRDefault="00DD2F66" w:rsidP="00DD2F66">
            <w:pPr>
              <w:jc w:val="left"/>
              <w:rPr>
                <w:color w:val="000000"/>
                <w:sz w:val="22"/>
                <w:szCs w:val="22"/>
              </w:rPr>
            </w:pPr>
            <w:r w:rsidRPr="00DD2F66">
              <w:rPr>
                <w:color w:val="000000"/>
                <w:sz w:val="22"/>
                <w:szCs w:val="22"/>
              </w:rPr>
              <w:t>Земельные участки (территории) общего пользования (12.0)</w:t>
            </w:r>
          </w:p>
        </w:tc>
        <w:tc>
          <w:tcPr>
            <w:tcW w:w="988" w:type="pct"/>
            <w:noWrap/>
            <w:hideMark/>
          </w:tcPr>
          <w:p w14:paraId="115DC0A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B4DA80" w14:textId="77777777" w:rsidR="00DD2F66" w:rsidRPr="00DD2F66" w:rsidRDefault="00DD2F66" w:rsidP="00DD2F66">
            <w:pPr>
              <w:jc w:val="left"/>
              <w:rPr>
                <w:color w:val="000000"/>
                <w:sz w:val="22"/>
                <w:szCs w:val="22"/>
              </w:rPr>
            </w:pPr>
            <w:r w:rsidRPr="00DD2F66">
              <w:rPr>
                <w:color w:val="000000"/>
                <w:sz w:val="22"/>
                <w:szCs w:val="22"/>
              </w:rPr>
              <w:t>Земельные участки (территории) общего пользования (12.0)</w:t>
            </w:r>
          </w:p>
        </w:tc>
      </w:tr>
      <w:tr w:rsidR="00DD2F66" w:rsidRPr="00DD2F66" w14:paraId="6573AD95" w14:textId="77777777" w:rsidTr="00DD2F66">
        <w:tblPrEx>
          <w:jc w:val="left"/>
          <w:tblCellMar>
            <w:right w:w="108" w:type="dxa"/>
          </w:tblCellMar>
        </w:tblPrEx>
        <w:tc>
          <w:tcPr>
            <w:tcW w:w="277" w:type="pct"/>
            <w:noWrap/>
            <w:hideMark/>
          </w:tcPr>
          <w:p w14:paraId="6608B451" w14:textId="77777777" w:rsidR="00DD2F66" w:rsidRPr="00DD2F66" w:rsidRDefault="00DD2F66" w:rsidP="00DD2F66">
            <w:pPr>
              <w:jc w:val="right"/>
              <w:rPr>
                <w:color w:val="000000"/>
                <w:sz w:val="22"/>
                <w:szCs w:val="22"/>
              </w:rPr>
            </w:pPr>
            <w:r w:rsidRPr="00DD2F66">
              <w:rPr>
                <w:color w:val="000000"/>
                <w:sz w:val="22"/>
                <w:szCs w:val="22"/>
              </w:rPr>
              <w:t>250</w:t>
            </w:r>
          </w:p>
        </w:tc>
        <w:tc>
          <w:tcPr>
            <w:tcW w:w="700" w:type="pct"/>
            <w:noWrap/>
            <w:hideMark/>
          </w:tcPr>
          <w:p w14:paraId="76FA6B14" w14:textId="77777777" w:rsidR="00DD2F66" w:rsidRPr="00DD2F66" w:rsidRDefault="00DD2F66" w:rsidP="00DD2F66">
            <w:pPr>
              <w:jc w:val="left"/>
              <w:rPr>
                <w:color w:val="000000"/>
                <w:sz w:val="22"/>
                <w:szCs w:val="22"/>
              </w:rPr>
            </w:pPr>
            <w:r w:rsidRPr="00DD2F66">
              <w:rPr>
                <w:color w:val="000000"/>
                <w:sz w:val="22"/>
                <w:szCs w:val="22"/>
              </w:rPr>
              <w:t>54:30:023603:59</w:t>
            </w:r>
          </w:p>
        </w:tc>
        <w:tc>
          <w:tcPr>
            <w:tcW w:w="371" w:type="pct"/>
            <w:noWrap/>
            <w:hideMark/>
          </w:tcPr>
          <w:p w14:paraId="7FEACE6E" w14:textId="77777777" w:rsidR="00DD2F66" w:rsidRPr="00DD2F66" w:rsidRDefault="00DD2F66" w:rsidP="00DD2F66">
            <w:pPr>
              <w:jc w:val="left"/>
              <w:rPr>
                <w:color w:val="000000"/>
                <w:sz w:val="22"/>
                <w:szCs w:val="22"/>
              </w:rPr>
            </w:pPr>
            <w:r w:rsidRPr="00DD2F66">
              <w:rPr>
                <w:color w:val="000000"/>
                <w:sz w:val="22"/>
                <w:szCs w:val="22"/>
              </w:rPr>
              <w:t>2274.00</w:t>
            </w:r>
          </w:p>
        </w:tc>
        <w:tc>
          <w:tcPr>
            <w:tcW w:w="905" w:type="pct"/>
            <w:noWrap/>
            <w:hideMark/>
          </w:tcPr>
          <w:p w14:paraId="6DFE4F0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02A2C70"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c>
          <w:tcPr>
            <w:tcW w:w="988" w:type="pct"/>
            <w:noWrap/>
            <w:hideMark/>
          </w:tcPr>
          <w:p w14:paraId="7CF7926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0B7C7AA" w14:textId="77777777" w:rsidR="00DD2F66" w:rsidRPr="00DD2F66" w:rsidRDefault="00DD2F66" w:rsidP="00DD2F66">
            <w:pPr>
              <w:jc w:val="left"/>
              <w:rPr>
                <w:color w:val="000000"/>
                <w:sz w:val="22"/>
                <w:szCs w:val="22"/>
              </w:rPr>
            </w:pPr>
            <w:r w:rsidRPr="00DD2F66">
              <w:rPr>
                <w:color w:val="000000"/>
                <w:sz w:val="22"/>
                <w:szCs w:val="22"/>
              </w:rPr>
              <w:t>Для ведения  подсобного хозяйства</w:t>
            </w:r>
          </w:p>
        </w:tc>
      </w:tr>
      <w:tr w:rsidR="00DD2F66" w:rsidRPr="00DD2F66" w14:paraId="7C572236" w14:textId="77777777" w:rsidTr="00DD2F66">
        <w:tblPrEx>
          <w:jc w:val="left"/>
          <w:tblCellMar>
            <w:right w:w="108" w:type="dxa"/>
          </w:tblCellMar>
        </w:tblPrEx>
        <w:tc>
          <w:tcPr>
            <w:tcW w:w="277" w:type="pct"/>
            <w:noWrap/>
            <w:hideMark/>
          </w:tcPr>
          <w:p w14:paraId="21D70B64" w14:textId="77777777" w:rsidR="00DD2F66" w:rsidRPr="00DD2F66" w:rsidRDefault="00DD2F66" w:rsidP="00DD2F66">
            <w:pPr>
              <w:jc w:val="right"/>
              <w:rPr>
                <w:color w:val="000000"/>
                <w:sz w:val="22"/>
                <w:szCs w:val="22"/>
              </w:rPr>
            </w:pPr>
            <w:r w:rsidRPr="00DD2F66">
              <w:rPr>
                <w:color w:val="000000"/>
                <w:sz w:val="22"/>
                <w:szCs w:val="22"/>
              </w:rPr>
              <w:t>251</w:t>
            </w:r>
          </w:p>
        </w:tc>
        <w:tc>
          <w:tcPr>
            <w:tcW w:w="700" w:type="pct"/>
            <w:noWrap/>
            <w:hideMark/>
          </w:tcPr>
          <w:p w14:paraId="51DCC222" w14:textId="77777777" w:rsidR="00DD2F66" w:rsidRPr="00DD2F66" w:rsidRDefault="00DD2F66" w:rsidP="00DD2F66">
            <w:pPr>
              <w:jc w:val="left"/>
              <w:rPr>
                <w:color w:val="000000"/>
                <w:sz w:val="22"/>
                <w:szCs w:val="22"/>
              </w:rPr>
            </w:pPr>
            <w:r w:rsidRPr="00DD2F66">
              <w:rPr>
                <w:color w:val="000000"/>
                <w:sz w:val="22"/>
                <w:szCs w:val="22"/>
              </w:rPr>
              <w:t>54:30:023601:63</w:t>
            </w:r>
          </w:p>
        </w:tc>
        <w:tc>
          <w:tcPr>
            <w:tcW w:w="371" w:type="pct"/>
            <w:noWrap/>
            <w:hideMark/>
          </w:tcPr>
          <w:p w14:paraId="1D108525" w14:textId="77777777" w:rsidR="00DD2F66" w:rsidRPr="00DD2F66" w:rsidRDefault="00DD2F66" w:rsidP="00DD2F66">
            <w:pPr>
              <w:jc w:val="left"/>
              <w:rPr>
                <w:color w:val="000000"/>
                <w:sz w:val="22"/>
                <w:szCs w:val="22"/>
              </w:rPr>
            </w:pPr>
            <w:r w:rsidRPr="00DD2F66">
              <w:rPr>
                <w:color w:val="000000"/>
                <w:sz w:val="22"/>
                <w:szCs w:val="22"/>
              </w:rPr>
              <w:t>147.00</w:t>
            </w:r>
          </w:p>
        </w:tc>
        <w:tc>
          <w:tcPr>
            <w:tcW w:w="905" w:type="pct"/>
            <w:noWrap/>
            <w:hideMark/>
          </w:tcPr>
          <w:p w14:paraId="1DD09A6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6C069EF"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7EACF41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C1C7F94"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0F374F03" w14:textId="77777777" w:rsidTr="00DD2F66">
        <w:tblPrEx>
          <w:jc w:val="left"/>
          <w:tblCellMar>
            <w:right w:w="108" w:type="dxa"/>
          </w:tblCellMar>
        </w:tblPrEx>
        <w:tc>
          <w:tcPr>
            <w:tcW w:w="277" w:type="pct"/>
            <w:noWrap/>
            <w:hideMark/>
          </w:tcPr>
          <w:p w14:paraId="35C85C77" w14:textId="77777777" w:rsidR="00DD2F66" w:rsidRPr="00DD2F66" w:rsidRDefault="00DD2F66" w:rsidP="00DD2F66">
            <w:pPr>
              <w:jc w:val="right"/>
              <w:rPr>
                <w:color w:val="000000"/>
                <w:sz w:val="22"/>
                <w:szCs w:val="22"/>
              </w:rPr>
            </w:pPr>
            <w:r w:rsidRPr="00DD2F66">
              <w:rPr>
                <w:color w:val="000000"/>
                <w:sz w:val="22"/>
                <w:szCs w:val="22"/>
              </w:rPr>
              <w:t>252</w:t>
            </w:r>
          </w:p>
        </w:tc>
        <w:tc>
          <w:tcPr>
            <w:tcW w:w="700" w:type="pct"/>
            <w:noWrap/>
            <w:hideMark/>
          </w:tcPr>
          <w:p w14:paraId="62901BF8" w14:textId="77777777" w:rsidR="00DD2F66" w:rsidRPr="00DD2F66" w:rsidRDefault="00DD2F66" w:rsidP="00DD2F66">
            <w:pPr>
              <w:jc w:val="left"/>
              <w:rPr>
                <w:color w:val="000000"/>
                <w:sz w:val="22"/>
                <w:szCs w:val="22"/>
              </w:rPr>
            </w:pPr>
            <w:r w:rsidRPr="00DD2F66">
              <w:rPr>
                <w:color w:val="000000"/>
                <w:sz w:val="22"/>
                <w:szCs w:val="22"/>
              </w:rPr>
              <w:t>54:30:023602:37</w:t>
            </w:r>
          </w:p>
        </w:tc>
        <w:tc>
          <w:tcPr>
            <w:tcW w:w="371" w:type="pct"/>
            <w:noWrap/>
            <w:hideMark/>
          </w:tcPr>
          <w:p w14:paraId="4D8DD1A9" w14:textId="77777777" w:rsidR="00DD2F66" w:rsidRPr="00DD2F66" w:rsidRDefault="00DD2F66" w:rsidP="00DD2F66">
            <w:pPr>
              <w:jc w:val="left"/>
              <w:rPr>
                <w:color w:val="000000"/>
                <w:sz w:val="22"/>
                <w:szCs w:val="22"/>
              </w:rPr>
            </w:pPr>
            <w:r w:rsidRPr="00DD2F66">
              <w:rPr>
                <w:color w:val="000000"/>
                <w:sz w:val="22"/>
                <w:szCs w:val="22"/>
              </w:rPr>
              <w:t>2523.00</w:t>
            </w:r>
          </w:p>
        </w:tc>
        <w:tc>
          <w:tcPr>
            <w:tcW w:w="905" w:type="pct"/>
            <w:noWrap/>
            <w:hideMark/>
          </w:tcPr>
          <w:p w14:paraId="54B10EB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78D9563"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c>
          <w:tcPr>
            <w:tcW w:w="988" w:type="pct"/>
            <w:noWrap/>
            <w:hideMark/>
          </w:tcPr>
          <w:p w14:paraId="7DA8BED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DAD5F8C"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r>
      <w:tr w:rsidR="00DD2F66" w:rsidRPr="00DD2F66" w14:paraId="51FAD373" w14:textId="77777777" w:rsidTr="00DD2F66">
        <w:tblPrEx>
          <w:jc w:val="left"/>
          <w:tblCellMar>
            <w:right w:w="108" w:type="dxa"/>
          </w:tblCellMar>
        </w:tblPrEx>
        <w:tc>
          <w:tcPr>
            <w:tcW w:w="277" w:type="pct"/>
            <w:noWrap/>
            <w:hideMark/>
          </w:tcPr>
          <w:p w14:paraId="57DECEB3" w14:textId="77777777" w:rsidR="00DD2F66" w:rsidRPr="00DD2F66" w:rsidRDefault="00DD2F66" w:rsidP="00DD2F66">
            <w:pPr>
              <w:jc w:val="right"/>
              <w:rPr>
                <w:color w:val="000000"/>
                <w:sz w:val="22"/>
                <w:szCs w:val="22"/>
              </w:rPr>
            </w:pPr>
            <w:r w:rsidRPr="00DD2F66">
              <w:rPr>
                <w:color w:val="000000"/>
                <w:sz w:val="22"/>
                <w:szCs w:val="22"/>
              </w:rPr>
              <w:t>253</w:t>
            </w:r>
          </w:p>
        </w:tc>
        <w:tc>
          <w:tcPr>
            <w:tcW w:w="700" w:type="pct"/>
            <w:noWrap/>
            <w:hideMark/>
          </w:tcPr>
          <w:p w14:paraId="19AC941A" w14:textId="77777777" w:rsidR="00DD2F66" w:rsidRPr="00DD2F66" w:rsidRDefault="00DD2F66" w:rsidP="00DD2F66">
            <w:pPr>
              <w:jc w:val="left"/>
              <w:rPr>
                <w:color w:val="000000"/>
                <w:sz w:val="22"/>
                <w:szCs w:val="22"/>
              </w:rPr>
            </w:pPr>
            <w:r w:rsidRPr="00DD2F66">
              <w:rPr>
                <w:color w:val="000000"/>
                <w:sz w:val="22"/>
                <w:szCs w:val="22"/>
              </w:rPr>
              <w:t>54:30:023601:5</w:t>
            </w:r>
          </w:p>
        </w:tc>
        <w:tc>
          <w:tcPr>
            <w:tcW w:w="371" w:type="pct"/>
            <w:noWrap/>
            <w:hideMark/>
          </w:tcPr>
          <w:p w14:paraId="0CBA7294" w14:textId="77777777" w:rsidR="00DD2F66" w:rsidRPr="00DD2F66" w:rsidRDefault="00DD2F66" w:rsidP="00DD2F66">
            <w:pPr>
              <w:jc w:val="left"/>
              <w:rPr>
                <w:color w:val="000000"/>
                <w:sz w:val="22"/>
                <w:szCs w:val="22"/>
              </w:rPr>
            </w:pPr>
            <w:r w:rsidRPr="00DD2F66">
              <w:rPr>
                <w:color w:val="000000"/>
                <w:sz w:val="22"/>
                <w:szCs w:val="22"/>
              </w:rPr>
              <w:t>9721.00</w:t>
            </w:r>
          </w:p>
        </w:tc>
        <w:tc>
          <w:tcPr>
            <w:tcW w:w="905" w:type="pct"/>
            <w:noWrap/>
            <w:hideMark/>
          </w:tcPr>
          <w:p w14:paraId="67CA560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534892" w14:textId="77777777" w:rsidR="00DD2F66" w:rsidRPr="00DD2F66" w:rsidRDefault="00DD2F66" w:rsidP="00DD2F66">
            <w:pPr>
              <w:jc w:val="left"/>
              <w:rPr>
                <w:color w:val="000000"/>
                <w:sz w:val="22"/>
                <w:szCs w:val="22"/>
              </w:rPr>
            </w:pPr>
            <w:r w:rsidRPr="00DD2F66">
              <w:rPr>
                <w:color w:val="000000"/>
                <w:sz w:val="22"/>
                <w:szCs w:val="22"/>
              </w:rPr>
              <w:t>Для эксплуатации нежилых зданий</w:t>
            </w:r>
          </w:p>
        </w:tc>
        <w:tc>
          <w:tcPr>
            <w:tcW w:w="988" w:type="pct"/>
            <w:noWrap/>
            <w:hideMark/>
          </w:tcPr>
          <w:p w14:paraId="0E13F6D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EF04103" w14:textId="77777777" w:rsidR="00DD2F66" w:rsidRPr="00DD2F66" w:rsidRDefault="00DD2F66" w:rsidP="00DD2F66">
            <w:pPr>
              <w:jc w:val="left"/>
              <w:rPr>
                <w:color w:val="000000"/>
                <w:sz w:val="22"/>
                <w:szCs w:val="22"/>
              </w:rPr>
            </w:pPr>
            <w:r w:rsidRPr="00DD2F66">
              <w:rPr>
                <w:color w:val="000000"/>
                <w:sz w:val="22"/>
                <w:szCs w:val="22"/>
              </w:rPr>
              <w:t>Для эксплуатации нежилых зданий</w:t>
            </w:r>
          </w:p>
        </w:tc>
      </w:tr>
      <w:tr w:rsidR="00DD2F66" w:rsidRPr="00DD2F66" w14:paraId="4B1967C1" w14:textId="77777777" w:rsidTr="00DD2F66">
        <w:tblPrEx>
          <w:jc w:val="left"/>
          <w:tblCellMar>
            <w:right w:w="108" w:type="dxa"/>
          </w:tblCellMar>
        </w:tblPrEx>
        <w:tc>
          <w:tcPr>
            <w:tcW w:w="277" w:type="pct"/>
            <w:noWrap/>
            <w:hideMark/>
          </w:tcPr>
          <w:p w14:paraId="1E8EC7EF" w14:textId="77777777" w:rsidR="00DD2F66" w:rsidRPr="00DD2F66" w:rsidRDefault="00DD2F66" w:rsidP="00DD2F66">
            <w:pPr>
              <w:jc w:val="right"/>
              <w:rPr>
                <w:color w:val="000000"/>
                <w:sz w:val="22"/>
                <w:szCs w:val="22"/>
              </w:rPr>
            </w:pPr>
            <w:r w:rsidRPr="00DD2F66">
              <w:rPr>
                <w:color w:val="000000"/>
                <w:sz w:val="22"/>
                <w:szCs w:val="22"/>
              </w:rPr>
              <w:t>254</w:t>
            </w:r>
          </w:p>
        </w:tc>
        <w:tc>
          <w:tcPr>
            <w:tcW w:w="700" w:type="pct"/>
            <w:noWrap/>
            <w:hideMark/>
          </w:tcPr>
          <w:p w14:paraId="6698D78A" w14:textId="77777777" w:rsidR="00DD2F66" w:rsidRPr="00DD2F66" w:rsidRDefault="00DD2F66" w:rsidP="00DD2F66">
            <w:pPr>
              <w:jc w:val="left"/>
              <w:rPr>
                <w:color w:val="000000"/>
                <w:sz w:val="22"/>
                <w:szCs w:val="22"/>
              </w:rPr>
            </w:pPr>
            <w:r w:rsidRPr="00DD2F66">
              <w:rPr>
                <w:color w:val="000000"/>
                <w:sz w:val="22"/>
                <w:szCs w:val="22"/>
              </w:rPr>
              <w:t>54:30:027001:2816</w:t>
            </w:r>
          </w:p>
        </w:tc>
        <w:tc>
          <w:tcPr>
            <w:tcW w:w="371" w:type="pct"/>
            <w:noWrap/>
            <w:hideMark/>
          </w:tcPr>
          <w:p w14:paraId="1091C06C" w14:textId="77777777" w:rsidR="00DD2F66" w:rsidRPr="00DD2F66" w:rsidRDefault="00DD2F66" w:rsidP="00DD2F66">
            <w:pPr>
              <w:jc w:val="left"/>
              <w:rPr>
                <w:color w:val="000000"/>
                <w:sz w:val="22"/>
                <w:szCs w:val="22"/>
              </w:rPr>
            </w:pPr>
            <w:r w:rsidRPr="00DD2F66">
              <w:rPr>
                <w:color w:val="000000"/>
                <w:sz w:val="22"/>
                <w:szCs w:val="22"/>
              </w:rPr>
              <w:t>90803.00</w:t>
            </w:r>
          </w:p>
        </w:tc>
        <w:tc>
          <w:tcPr>
            <w:tcW w:w="905" w:type="pct"/>
            <w:noWrap/>
            <w:hideMark/>
          </w:tcPr>
          <w:p w14:paraId="428FA94E"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1C5EE669" w14:textId="77777777" w:rsidR="00DD2F66" w:rsidRPr="00DD2F66" w:rsidRDefault="00DD2F66" w:rsidP="00DD2F66">
            <w:pPr>
              <w:jc w:val="left"/>
              <w:rPr>
                <w:color w:val="000000"/>
                <w:sz w:val="22"/>
                <w:szCs w:val="22"/>
              </w:rPr>
            </w:pPr>
            <w:r w:rsidRPr="00DD2F66">
              <w:rPr>
                <w:color w:val="000000"/>
                <w:sz w:val="22"/>
                <w:szCs w:val="22"/>
              </w:rPr>
              <w:t>автомобильные дороги общего пользования</w:t>
            </w:r>
          </w:p>
        </w:tc>
        <w:tc>
          <w:tcPr>
            <w:tcW w:w="988" w:type="pct"/>
            <w:noWrap/>
            <w:hideMark/>
          </w:tcPr>
          <w:p w14:paraId="7FBA1226"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926" w:type="pct"/>
            <w:noWrap/>
            <w:hideMark/>
          </w:tcPr>
          <w:p w14:paraId="20572B00" w14:textId="77777777" w:rsidR="00DD2F66" w:rsidRPr="00DD2F66" w:rsidRDefault="00DD2F66" w:rsidP="00DD2F66">
            <w:pPr>
              <w:jc w:val="left"/>
              <w:rPr>
                <w:color w:val="000000"/>
                <w:sz w:val="22"/>
                <w:szCs w:val="22"/>
              </w:rPr>
            </w:pPr>
            <w:r w:rsidRPr="00DD2F66">
              <w:rPr>
                <w:color w:val="000000"/>
                <w:sz w:val="22"/>
                <w:szCs w:val="22"/>
              </w:rPr>
              <w:t>автомобильные дороги общего пользования</w:t>
            </w:r>
          </w:p>
        </w:tc>
      </w:tr>
      <w:tr w:rsidR="00DD2F66" w:rsidRPr="00DD2F66" w14:paraId="719A3BD3" w14:textId="77777777" w:rsidTr="00DD2F66">
        <w:tblPrEx>
          <w:jc w:val="left"/>
          <w:tblCellMar>
            <w:right w:w="108" w:type="dxa"/>
          </w:tblCellMar>
        </w:tblPrEx>
        <w:tc>
          <w:tcPr>
            <w:tcW w:w="277" w:type="pct"/>
            <w:noWrap/>
            <w:hideMark/>
          </w:tcPr>
          <w:p w14:paraId="28AE3F44" w14:textId="77777777" w:rsidR="00DD2F66" w:rsidRPr="00DD2F66" w:rsidRDefault="00DD2F66" w:rsidP="00DD2F66">
            <w:pPr>
              <w:jc w:val="right"/>
              <w:rPr>
                <w:color w:val="000000"/>
                <w:sz w:val="22"/>
                <w:szCs w:val="22"/>
              </w:rPr>
            </w:pPr>
            <w:r w:rsidRPr="00DD2F66">
              <w:rPr>
                <w:color w:val="000000"/>
                <w:sz w:val="22"/>
                <w:szCs w:val="22"/>
              </w:rPr>
              <w:lastRenderedPageBreak/>
              <w:t>255</w:t>
            </w:r>
          </w:p>
        </w:tc>
        <w:tc>
          <w:tcPr>
            <w:tcW w:w="700" w:type="pct"/>
            <w:noWrap/>
            <w:hideMark/>
          </w:tcPr>
          <w:p w14:paraId="3FBDD99D" w14:textId="77777777" w:rsidR="00DD2F66" w:rsidRPr="00DD2F66" w:rsidRDefault="00DD2F66" w:rsidP="00DD2F66">
            <w:pPr>
              <w:jc w:val="left"/>
              <w:rPr>
                <w:color w:val="000000"/>
                <w:sz w:val="22"/>
                <w:szCs w:val="22"/>
              </w:rPr>
            </w:pPr>
            <w:r w:rsidRPr="00DD2F66">
              <w:rPr>
                <w:color w:val="000000"/>
                <w:sz w:val="22"/>
                <w:szCs w:val="22"/>
              </w:rPr>
              <w:t>54:30:023601:9</w:t>
            </w:r>
          </w:p>
        </w:tc>
        <w:tc>
          <w:tcPr>
            <w:tcW w:w="371" w:type="pct"/>
            <w:noWrap/>
            <w:hideMark/>
          </w:tcPr>
          <w:p w14:paraId="71522191" w14:textId="77777777" w:rsidR="00DD2F66" w:rsidRPr="00DD2F66" w:rsidRDefault="00DD2F66" w:rsidP="00DD2F66">
            <w:pPr>
              <w:jc w:val="left"/>
              <w:rPr>
                <w:color w:val="000000"/>
                <w:sz w:val="22"/>
                <w:szCs w:val="22"/>
              </w:rPr>
            </w:pPr>
            <w:r w:rsidRPr="00DD2F66">
              <w:rPr>
                <w:color w:val="000000"/>
                <w:sz w:val="22"/>
                <w:szCs w:val="22"/>
              </w:rPr>
              <w:t>718.00</w:t>
            </w:r>
          </w:p>
        </w:tc>
        <w:tc>
          <w:tcPr>
            <w:tcW w:w="905" w:type="pct"/>
            <w:noWrap/>
            <w:hideMark/>
          </w:tcPr>
          <w:p w14:paraId="76DEA7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6BD2174"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c>
          <w:tcPr>
            <w:tcW w:w="988" w:type="pct"/>
            <w:noWrap/>
            <w:hideMark/>
          </w:tcPr>
          <w:p w14:paraId="30B941F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E24B756" w14:textId="77777777" w:rsidR="00DD2F66" w:rsidRPr="00DD2F66" w:rsidRDefault="00DD2F66" w:rsidP="00DD2F66">
            <w:pPr>
              <w:jc w:val="left"/>
              <w:rPr>
                <w:color w:val="000000"/>
                <w:sz w:val="22"/>
                <w:szCs w:val="22"/>
              </w:rPr>
            </w:pPr>
            <w:r w:rsidRPr="00DD2F66">
              <w:rPr>
                <w:color w:val="000000"/>
                <w:sz w:val="22"/>
                <w:szCs w:val="22"/>
              </w:rPr>
              <w:t>Для ведения личного приусадебного участка</w:t>
            </w:r>
          </w:p>
        </w:tc>
      </w:tr>
      <w:tr w:rsidR="00DD2F66" w:rsidRPr="00DD2F66" w14:paraId="4BCBA3AC" w14:textId="77777777" w:rsidTr="00DD2F66">
        <w:tblPrEx>
          <w:jc w:val="left"/>
          <w:tblCellMar>
            <w:right w:w="108" w:type="dxa"/>
          </w:tblCellMar>
        </w:tblPrEx>
        <w:tc>
          <w:tcPr>
            <w:tcW w:w="277" w:type="pct"/>
            <w:noWrap/>
            <w:hideMark/>
          </w:tcPr>
          <w:p w14:paraId="44F608D6" w14:textId="77777777" w:rsidR="00DD2F66" w:rsidRPr="00DD2F66" w:rsidRDefault="00DD2F66" w:rsidP="00DD2F66">
            <w:pPr>
              <w:jc w:val="right"/>
              <w:rPr>
                <w:color w:val="000000"/>
                <w:sz w:val="22"/>
                <w:szCs w:val="22"/>
              </w:rPr>
            </w:pPr>
            <w:r w:rsidRPr="00DD2F66">
              <w:rPr>
                <w:color w:val="000000"/>
                <w:sz w:val="22"/>
                <w:szCs w:val="22"/>
              </w:rPr>
              <w:t>256</w:t>
            </w:r>
          </w:p>
        </w:tc>
        <w:tc>
          <w:tcPr>
            <w:tcW w:w="700" w:type="pct"/>
            <w:noWrap/>
            <w:hideMark/>
          </w:tcPr>
          <w:p w14:paraId="2DBDC4E6" w14:textId="77777777" w:rsidR="00DD2F66" w:rsidRPr="00DD2F66" w:rsidRDefault="00DD2F66" w:rsidP="00DD2F66">
            <w:pPr>
              <w:jc w:val="left"/>
              <w:rPr>
                <w:color w:val="000000"/>
                <w:sz w:val="22"/>
                <w:szCs w:val="22"/>
              </w:rPr>
            </w:pPr>
            <w:r w:rsidRPr="00DD2F66">
              <w:rPr>
                <w:color w:val="000000"/>
                <w:sz w:val="22"/>
                <w:szCs w:val="22"/>
              </w:rPr>
              <w:t>54:30:023602:38</w:t>
            </w:r>
          </w:p>
        </w:tc>
        <w:tc>
          <w:tcPr>
            <w:tcW w:w="371" w:type="pct"/>
            <w:noWrap/>
            <w:hideMark/>
          </w:tcPr>
          <w:p w14:paraId="64376626" w14:textId="77777777" w:rsidR="00DD2F66" w:rsidRPr="00DD2F66" w:rsidRDefault="00DD2F66" w:rsidP="00DD2F66">
            <w:pPr>
              <w:jc w:val="left"/>
              <w:rPr>
                <w:color w:val="000000"/>
                <w:sz w:val="22"/>
                <w:szCs w:val="22"/>
              </w:rPr>
            </w:pPr>
            <w:r w:rsidRPr="00DD2F66">
              <w:rPr>
                <w:color w:val="000000"/>
                <w:sz w:val="22"/>
                <w:szCs w:val="22"/>
              </w:rPr>
              <w:t>1501.00</w:t>
            </w:r>
          </w:p>
        </w:tc>
        <w:tc>
          <w:tcPr>
            <w:tcW w:w="905" w:type="pct"/>
            <w:noWrap/>
            <w:hideMark/>
          </w:tcPr>
          <w:p w14:paraId="3C569B4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1905DC4"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c>
          <w:tcPr>
            <w:tcW w:w="988" w:type="pct"/>
            <w:noWrap/>
            <w:hideMark/>
          </w:tcPr>
          <w:p w14:paraId="7A6A1A0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3750848" w14:textId="77777777" w:rsidR="00DD2F66" w:rsidRPr="00DD2F66" w:rsidRDefault="00DD2F66" w:rsidP="00DD2F66">
            <w:pPr>
              <w:jc w:val="left"/>
              <w:rPr>
                <w:color w:val="000000"/>
                <w:sz w:val="22"/>
                <w:szCs w:val="22"/>
              </w:rPr>
            </w:pPr>
            <w:r w:rsidRPr="00DD2F66">
              <w:rPr>
                <w:color w:val="000000"/>
                <w:sz w:val="22"/>
                <w:szCs w:val="22"/>
              </w:rPr>
              <w:t>Для ведения приусадебного хозяйства</w:t>
            </w:r>
          </w:p>
        </w:tc>
      </w:tr>
      <w:tr w:rsidR="00DD2F66" w:rsidRPr="00DD2F66" w14:paraId="530C73B1" w14:textId="77777777" w:rsidTr="00DD2F66">
        <w:tblPrEx>
          <w:jc w:val="left"/>
          <w:tblCellMar>
            <w:right w:w="108" w:type="dxa"/>
          </w:tblCellMar>
        </w:tblPrEx>
        <w:tc>
          <w:tcPr>
            <w:tcW w:w="277" w:type="pct"/>
            <w:noWrap/>
            <w:hideMark/>
          </w:tcPr>
          <w:p w14:paraId="5E52DE71" w14:textId="77777777" w:rsidR="00DD2F66" w:rsidRPr="00DD2F66" w:rsidRDefault="00DD2F66" w:rsidP="00DD2F66">
            <w:pPr>
              <w:jc w:val="right"/>
              <w:rPr>
                <w:color w:val="000000"/>
                <w:sz w:val="22"/>
                <w:szCs w:val="22"/>
              </w:rPr>
            </w:pPr>
            <w:r w:rsidRPr="00DD2F66">
              <w:rPr>
                <w:color w:val="000000"/>
                <w:sz w:val="22"/>
                <w:szCs w:val="22"/>
              </w:rPr>
              <w:t>257</w:t>
            </w:r>
          </w:p>
        </w:tc>
        <w:tc>
          <w:tcPr>
            <w:tcW w:w="700" w:type="pct"/>
            <w:noWrap/>
            <w:hideMark/>
          </w:tcPr>
          <w:p w14:paraId="2C2C708A" w14:textId="77777777" w:rsidR="00DD2F66" w:rsidRPr="00DD2F66" w:rsidRDefault="00DD2F66" w:rsidP="00DD2F66">
            <w:pPr>
              <w:jc w:val="left"/>
              <w:rPr>
                <w:color w:val="000000"/>
                <w:sz w:val="22"/>
                <w:szCs w:val="22"/>
              </w:rPr>
            </w:pPr>
            <w:r w:rsidRPr="00DD2F66">
              <w:rPr>
                <w:color w:val="000000"/>
                <w:sz w:val="22"/>
                <w:szCs w:val="22"/>
              </w:rPr>
              <w:t>54:30:023604:36</w:t>
            </w:r>
          </w:p>
        </w:tc>
        <w:tc>
          <w:tcPr>
            <w:tcW w:w="371" w:type="pct"/>
            <w:noWrap/>
            <w:hideMark/>
          </w:tcPr>
          <w:p w14:paraId="3FE62FA8" w14:textId="77777777" w:rsidR="00DD2F66" w:rsidRPr="00DD2F66" w:rsidRDefault="00DD2F66" w:rsidP="00DD2F66">
            <w:pPr>
              <w:jc w:val="left"/>
              <w:rPr>
                <w:color w:val="000000"/>
                <w:sz w:val="22"/>
                <w:szCs w:val="22"/>
              </w:rPr>
            </w:pPr>
            <w:r w:rsidRPr="00DD2F66">
              <w:rPr>
                <w:color w:val="000000"/>
                <w:sz w:val="22"/>
                <w:szCs w:val="22"/>
              </w:rPr>
              <w:t>1980.00</w:t>
            </w:r>
          </w:p>
        </w:tc>
        <w:tc>
          <w:tcPr>
            <w:tcW w:w="905" w:type="pct"/>
            <w:noWrap/>
            <w:hideMark/>
          </w:tcPr>
          <w:p w14:paraId="7CBF0B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8286A8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18B151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FB58DC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020E501C" w14:textId="77777777" w:rsidTr="00DD2F66">
        <w:tblPrEx>
          <w:jc w:val="left"/>
          <w:tblCellMar>
            <w:right w:w="108" w:type="dxa"/>
          </w:tblCellMar>
        </w:tblPrEx>
        <w:tc>
          <w:tcPr>
            <w:tcW w:w="5000" w:type="pct"/>
            <w:gridSpan w:val="7"/>
            <w:noWrap/>
          </w:tcPr>
          <w:p w14:paraId="1FBF1ED3" w14:textId="77777777" w:rsidR="00DD2F66" w:rsidRPr="00DD2F66" w:rsidRDefault="00DD2F66" w:rsidP="00DD2F66">
            <w:pPr>
              <w:jc w:val="center"/>
              <w:rPr>
                <w:color w:val="000000"/>
                <w:sz w:val="22"/>
                <w:szCs w:val="22"/>
              </w:rPr>
            </w:pPr>
            <w:r w:rsidRPr="00DD2F66">
              <w:rPr>
                <w:b/>
                <w:sz w:val="22"/>
                <w:szCs w:val="22"/>
              </w:rPr>
              <w:t xml:space="preserve">Участки, включаемые в границы п. </w:t>
            </w:r>
            <w:proofErr w:type="spellStart"/>
            <w:r w:rsidRPr="00DD2F66">
              <w:rPr>
                <w:b/>
                <w:sz w:val="22"/>
                <w:szCs w:val="22"/>
              </w:rPr>
              <w:t>Сарыкамышка</w:t>
            </w:r>
            <w:proofErr w:type="spellEnd"/>
          </w:p>
        </w:tc>
      </w:tr>
      <w:tr w:rsidR="00DD2F66" w:rsidRPr="00DD2F66" w14:paraId="76744EED" w14:textId="77777777" w:rsidTr="00DD2F66">
        <w:tblPrEx>
          <w:jc w:val="left"/>
          <w:tblCellMar>
            <w:right w:w="108" w:type="dxa"/>
          </w:tblCellMar>
        </w:tblPrEx>
        <w:tc>
          <w:tcPr>
            <w:tcW w:w="277" w:type="pct"/>
            <w:noWrap/>
            <w:hideMark/>
          </w:tcPr>
          <w:p w14:paraId="7A23F246" w14:textId="77777777" w:rsidR="00DD2F66" w:rsidRPr="00DD2F66" w:rsidRDefault="00DD2F66" w:rsidP="00DD2F66">
            <w:pPr>
              <w:jc w:val="right"/>
              <w:rPr>
                <w:color w:val="000000"/>
                <w:sz w:val="22"/>
                <w:szCs w:val="22"/>
              </w:rPr>
            </w:pPr>
            <w:r w:rsidRPr="00DD2F66">
              <w:rPr>
                <w:color w:val="000000"/>
                <w:sz w:val="22"/>
                <w:szCs w:val="22"/>
              </w:rPr>
              <w:t>1</w:t>
            </w:r>
          </w:p>
        </w:tc>
        <w:tc>
          <w:tcPr>
            <w:tcW w:w="700" w:type="pct"/>
            <w:noWrap/>
            <w:hideMark/>
          </w:tcPr>
          <w:p w14:paraId="501258CC" w14:textId="77777777" w:rsidR="00DD2F66" w:rsidRPr="00DD2F66" w:rsidRDefault="00DD2F66" w:rsidP="00DD2F66">
            <w:pPr>
              <w:jc w:val="left"/>
              <w:rPr>
                <w:color w:val="000000"/>
                <w:sz w:val="22"/>
                <w:szCs w:val="22"/>
              </w:rPr>
            </w:pPr>
            <w:r w:rsidRPr="00DD2F66">
              <w:rPr>
                <w:color w:val="000000"/>
                <w:sz w:val="22"/>
                <w:szCs w:val="22"/>
              </w:rPr>
              <w:t>54:30:027001:685</w:t>
            </w:r>
          </w:p>
        </w:tc>
        <w:tc>
          <w:tcPr>
            <w:tcW w:w="371" w:type="pct"/>
            <w:noWrap/>
            <w:hideMark/>
          </w:tcPr>
          <w:p w14:paraId="6AE57421" w14:textId="77777777" w:rsidR="00DD2F66" w:rsidRPr="00DD2F66" w:rsidRDefault="00DD2F66" w:rsidP="00DD2F66">
            <w:pPr>
              <w:rPr>
                <w:color w:val="000000"/>
                <w:sz w:val="22"/>
                <w:szCs w:val="22"/>
              </w:rPr>
            </w:pPr>
            <w:r w:rsidRPr="00DD2F66">
              <w:rPr>
                <w:color w:val="000000"/>
                <w:sz w:val="22"/>
                <w:szCs w:val="22"/>
              </w:rPr>
              <w:t>4.84</w:t>
            </w:r>
          </w:p>
        </w:tc>
        <w:tc>
          <w:tcPr>
            <w:tcW w:w="905" w:type="pct"/>
            <w:noWrap/>
            <w:hideMark/>
          </w:tcPr>
          <w:p w14:paraId="7FA51703"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tcPr>
          <w:p w14:paraId="7B70C632"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307072F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64F71883" w14:textId="77777777" w:rsidR="00DD2F66" w:rsidRPr="00DD2F66" w:rsidRDefault="00DD2F66" w:rsidP="00DD2F66">
            <w:pPr>
              <w:jc w:val="left"/>
              <w:rPr>
                <w:sz w:val="22"/>
                <w:szCs w:val="22"/>
              </w:rPr>
            </w:pPr>
          </w:p>
        </w:tc>
      </w:tr>
      <w:tr w:rsidR="00DD2F66" w:rsidRPr="00DD2F66" w14:paraId="7090F057" w14:textId="77777777" w:rsidTr="00DD2F66">
        <w:tblPrEx>
          <w:jc w:val="left"/>
          <w:tblCellMar>
            <w:right w:w="108" w:type="dxa"/>
          </w:tblCellMar>
        </w:tblPrEx>
        <w:tc>
          <w:tcPr>
            <w:tcW w:w="277" w:type="pct"/>
            <w:noWrap/>
            <w:hideMark/>
          </w:tcPr>
          <w:p w14:paraId="6704C52B" w14:textId="77777777" w:rsidR="00DD2F66" w:rsidRPr="00DD2F66" w:rsidRDefault="00DD2F66" w:rsidP="00DD2F66">
            <w:pPr>
              <w:jc w:val="right"/>
              <w:rPr>
                <w:color w:val="000000"/>
                <w:sz w:val="22"/>
                <w:szCs w:val="22"/>
              </w:rPr>
            </w:pPr>
            <w:r w:rsidRPr="00DD2F66">
              <w:rPr>
                <w:color w:val="000000"/>
                <w:sz w:val="22"/>
                <w:szCs w:val="22"/>
              </w:rPr>
              <w:t>2</w:t>
            </w:r>
          </w:p>
        </w:tc>
        <w:tc>
          <w:tcPr>
            <w:tcW w:w="700" w:type="pct"/>
            <w:noWrap/>
            <w:hideMark/>
          </w:tcPr>
          <w:p w14:paraId="3D0CF231" w14:textId="77777777" w:rsidR="00DD2F66" w:rsidRPr="00DD2F66" w:rsidRDefault="00DD2F66" w:rsidP="00DD2F66">
            <w:pPr>
              <w:jc w:val="left"/>
              <w:rPr>
                <w:color w:val="000000"/>
                <w:sz w:val="22"/>
                <w:szCs w:val="22"/>
              </w:rPr>
            </w:pPr>
            <w:r w:rsidRPr="00DD2F66">
              <w:rPr>
                <w:color w:val="000000"/>
                <w:sz w:val="22"/>
                <w:szCs w:val="22"/>
              </w:rPr>
              <w:t>54:30:027001:686</w:t>
            </w:r>
          </w:p>
        </w:tc>
        <w:tc>
          <w:tcPr>
            <w:tcW w:w="371" w:type="pct"/>
            <w:noWrap/>
            <w:hideMark/>
          </w:tcPr>
          <w:p w14:paraId="34B40709" w14:textId="77777777" w:rsidR="00DD2F66" w:rsidRPr="00DD2F66" w:rsidRDefault="00DD2F66" w:rsidP="00DD2F66">
            <w:pPr>
              <w:rPr>
                <w:color w:val="000000"/>
                <w:sz w:val="22"/>
                <w:szCs w:val="22"/>
              </w:rPr>
            </w:pPr>
            <w:r w:rsidRPr="00DD2F66">
              <w:rPr>
                <w:color w:val="000000"/>
                <w:sz w:val="22"/>
                <w:szCs w:val="22"/>
              </w:rPr>
              <w:t>4.83</w:t>
            </w:r>
          </w:p>
        </w:tc>
        <w:tc>
          <w:tcPr>
            <w:tcW w:w="905" w:type="pct"/>
            <w:noWrap/>
            <w:hideMark/>
          </w:tcPr>
          <w:p w14:paraId="797EB7D0"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tcPr>
          <w:p w14:paraId="0D5E94B6" w14:textId="77777777" w:rsidR="00DD2F66" w:rsidRPr="00DD2F66" w:rsidRDefault="00DD2F66" w:rsidP="00DD2F66">
            <w:pPr>
              <w:jc w:val="left"/>
              <w:rPr>
                <w:color w:val="000000"/>
                <w:sz w:val="22"/>
                <w:szCs w:val="22"/>
              </w:rPr>
            </w:pPr>
          </w:p>
        </w:tc>
        <w:tc>
          <w:tcPr>
            <w:tcW w:w="988" w:type="pct"/>
            <w:tcBorders>
              <w:top w:val="single" w:sz="4" w:space="0" w:color="auto"/>
              <w:bottom w:val="single" w:sz="4" w:space="0" w:color="auto"/>
              <w:right w:val="single" w:sz="4" w:space="0" w:color="auto"/>
            </w:tcBorders>
            <w:shd w:val="clear" w:color="auto" w:fill="auto"/>
          </w:tcPr>
          <w:p w14:paraId="007BBE3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tcBorders>
              <w:top w:val="single" w:sz="4" w:space="0" w:color="auto"/>
              <w:bottom w:val="single" w:sz="4" w:space="0" w:color="auto"/>
              <w:right w:val="single" w:sz="4" w:space="0" w:color="auto"/>
            </w:tcBorders>
            <w:shd w:val="clear" w:color="auto" w:fill="auto"/>
          </w:tcPr>
          <w:p w14:paraId="263C40DC" w14:textId="77777777" w:rsidR="00DD2F66" w:rsidRPr="00DD2F66" w:rsidRDefault="00DD2F66" w:rsidP="00DD2F66">
            <w:pPr>
              <w:jc w:val="left"/>
              <w:rPr>
                <w:sz w:val="22"/>
                <w:szCs w:val="22"/>
              </w:rPr>
            </w:pPr>
          </w:p>
        </w:tc>
      </w:tr>
      <w:tr w:rsidR="00DD2F66" w:rsidRPr="00DD2F66" w14:paraId="77A6AE00" w14:textId="77777777" w:rsidTr="00DD2F66">
        <w:tblPrEx>
          <w:jc w:val="left"/>
          <w:tblCellMar>
            <w:right w:w="108" w:type="dxa"/>
          </w:tblCellMar>
        </w:tblPrEx>
        <w:tc>
          <w:tcPr>
            <w:tcW w:w="277" w:type="pct"/>
            <w:noWrap/>
            <w:hideMark/>
          </w:tcPr>
          <w:p w14:paraId="03613CB2" w14:textId="77777777" w:rsidR="00DD2F66" w:rsidRPr="00DD2F66" w:rsidRDefault="00DD2F66" w:rsidP="00DD2F66">
            <w:pPr>
              <w:jc w:val="right"/>
              <w:rPr>
                <w:color w:val="000000"/>
                <w:sz w:val="22"/>
                <w:szCs w:val="22"/>
              </w:rPr>
            </w:pPr>
            <w:r w:rsidRPr="00DD2F66">
              <w:rPr>
                <w:color w:val="000000"/>
                <w:sz w:val="22"/>
                <w:szCs w:val="22"/>
              </w:rPr>
              <w:t>3</w:t>
            </w:r>
          </w:p>
        </w:tc>
        <w:tc>
          <w:tcPr>
            <w:tcW w:w="700" w:type="pct"/>
            <w:noWrap/>
            <w:hideMark/>
          </w:tcPr>
          <w:p w14:paraId="446236EE" w14:textId="77777777" w:rsidR="00DD2F66" w:rsidRPr="00DD2F66" w:rsidRDefault="00DD2F66" w:rsidP="00DD2F66">
            <w:pPr>
              <w:jc w:val="left"/>
              <w:rPr>
                <w:color w:val="000000"/>
                <w:sz w:val="22"/>
                <w:szCs w:val="22"/>
              </w:rPr>
            </w:pPr>
            <w:r w:rsidRPr="00DD2F66">
              <w:rPr>
                <w:color w:val="000000"/>
                <w:sz w:val="22"/>
                <w:szCs w:val="22"/>
              </w:rPr>
              <w:t>54:30:024401:68</w:t>
            </w:r>
          </w:p>
        </w:tc>
        <w:tc>
          <w:tcPr>
            <w:tcW w:w="371" w:type="pct"/>
            <w:noWrap/>
            <w:hideMark/>
          </w:tcPr>
          <w:p w14:paraId="06E2202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BF7596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B2D5580" w14:textId="77777777" w:rsidR="00DD2F66" w:rsidRPr="00DD2F66" w:rsidRDefault="00DD2F66" w:rsidP="00DD2F66">
            <w:pPr>
              <w:jc w:val="left"/>
              <w:rPr>
                <w:color w:val="000000"/>
                <w:sz w:val="22"/>
                <w:szCs w:val="22"/>
              </w:rPr>
            </w:pPr>
          </w:p>
        </w:tc>
        <w:tc>
          <w:tcPr>
            <w:tcW w:w="988" w:type="pct"/>
            <w:noWrap/>
            <w:hideMark/>
          </w:tcPr>
          <w:p w14:paraId="2535F93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2A6E4DD" w14:textId="77777777" w:rsidR="00DD2F66" w:rsidRPr="00DD2F66" w:rsidRDefault="00DD2F66" w:rsidP="00DD2F66">
            <w:pPr>
              <w:jc w:val="left"/>
              <w:rPr>
                <w:color w:val="000000"/>
                <w:sz w:val="22"/>
                <w:szCs w:val="22"/>
              </w:rPr>
            </w:pPr>
          </w:p>
        </w:tc>
      </w:tr>
      <w:tr w:rsidR="00DD2F66" w:rsidRPr="00DD2F66" w14:paraId="7F6B49D2" w14:textId="77777777" w:rsidTr="00DD2F66">
        <w:tblPrEx>
          <w:jc w:val="left"/>
          <w:tblCellMar>
            <w:right w:w="108" w:type="dxa"/>
          </w:tblCellMar>
        </w:tblPrEx>
        <w:tc>
          <w:tcPr>
            <w:tcW w:w="277" w:type="pct"/>
            <w:noWrap/>
            <w:hideMark/>
          </w:tcPr>
          <w:p w14:paraId="506E2D49" w14:textId="77777777" w:rsidR="00DD2F66" w:rsidRPr="00DD2F66" w:rsidRDefault="00DD2F66" w:rsidP="00DD2F66">
            <w:pPr>
              <w:jc w:val="right"/>
              <w:rPr>
                <w:color w:val="000000"/>
                <w:sz w:val="22"/>
                <w:szCs w:val="22"/>
              </w:rPr>
            </w:pPr>
            <w:r w:rsidRPr="00DD2F66">
              <w:rPr>
                <w:color w:val="000000"/>
                <w:sz w:val="22"/>
                <w:szCs w:val="22"/>
              </w:rPr>
              <w:t>4</w:t>
            </w:r>
          </w:p>
        </w:tc>
        <w:tc>
          <w:tcPr>
            <w:tcW w:w="700" w:type="pct"/>
            <w:noWrap/>
            <w:hideMark/>
          </w:tcPr>
          <w:p w14:paraId="2DCC29F4" w14:textId="77777777" w:rsidR="00DD2F66" w:rsidRPr="00DD2F66" w:rsidRDefault="00DD2F66" w:rsidP="00DD2F66">
            <w:pPr>
              <w:jc w:val="left"/>
              <w:rPr>
                <w:color w:val="000000"/>
                <w:sz w:val="22"/>
                <w:szCs w:val="22"/>
              </w:rPr>
            </w:pPr>
            <w:r w:rsidRPr="00DD2F66">
              <w:rPr>
                <w:color w:val="000000"/>
                <w:sz w:val="22"/>
                <w:szCs w:val="22"/>
              </w:rPr>
              <w:t>54:30:024401:69</w:t>
            </w:r>
          </w:p>
        </w:tc>
        <w:tc>
          <w:tcPr>
            <w:tcW w:w="371" w:type="pct"/>
            <w:noWrap/>
            <w:hideMark/>
          </w:tcPr>
          <w:p w14:paraId="0C7246B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70FA27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DD95E3D" w14:textId="77777777" w:rsidR="00DD2F66" w:rsidRPr="00DD2F66" w:rsidRDefault="00DD2F66" w:rsidP="00DD2F66">
            <w:pPr>
              <w:jc w:val="left"/>
              <w:rPr>
                <w:color w:val="000000"/>
                <w:sz w:val="22"/>
                <w:szCs w:val="22"/>
              </w:rPr>
            </w:pPr>
          </w:p>
        </w:tc>
        <w:tc>
          <w:tcPr>
            <w:tcW w:w="988" w:type="pct"/>
            <w:noWrap/>
            <w:hideMark/>
          </w:tcPr>
          <w:p w14:paraId="270139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4FF40F1" w14:textId="77777777" w:rsidR="00DD2F66" w:rsidRPr="00DD2F66" w:rsidRDefault="00DD2F66" w:rsidP="00DD2F66">
            <w:pPr>
              <w:jc w:val="left"/>
              <w:rPr>
                <w:color w:val="000000"/>
                <w:sz w:val="22"/>
                <w:szCs w:val="22"/>
              </w:rPr>
            </w:pPr>
          </w:p>
        </w:tc>
      </w:tr>
      <w:tr w:rsidR="00DD2F66" w:rsidRPr="00DD2F66" w14:paraId="146239A9" w14:textId="77777777" w:rsidTr="00DD2F66">
        <w:tblPrEx>
          <w:jc w:val="left"/>
          <w:tblCellMar>
            <w:right w:w="108" w:type="dxa"/>
          </w:tblCellMar>
        </w:tblPrEx>
        <w:tc>
          <w:tcPr>
            <w:tcW w:w="277" w:type="pct"/>
            <w:noWrap/>
            <w:hideMark/>
          </w:tcPr>
          <w:p w14:paraId="51FBE943" w14:textId="77777777" w:rsidR="00DD2F66" w:rsidRPr="00DD2F66" w:rsidRDefault="00DD2F66" w:rsidP="00DD2F66">
            <w:pPr>
              <w:jc w:val="right"/>
              <w:rPr>
                <w:color w:val="000000"/>
                <w:sz w:val="22"/>
                <w:szCs w:val="22"/>
              </w:rPr>
            </w:pPr>
            <w:r w:rsidRPr="00DD2F66">
              <w:rPr>
                <w:color w:val="000000"/>
                <w:sz w:val="22"/>
                <w:szCs w:val="22"/>
              </w:rPr>
              <w:t>5</w:t>
            </w:r>
          </w:p>
        </w:tc>
        <w:tc>
          <w:tcPr>
            <w:tcW w:w="700" w:type="pct"/>
            <w:noWrap/>
            <w:hideMark/>
          </w:tcPr>
          <w:p w14:paraId="48307F70" w14:textId="77777777" w:rsidR="00DD2F66" w:rsidRPr="00DD2F66" w:rsidRDefault="00DD2F66" w:rsidP="00DD2F66">
            <w:pPr>
              <w:jc w:val="left"/>
              <w:rPr>
                <w:color w:val="000000"/>
                <w:sz w:val="22"/>
                <w:szCs w:val="22"/>
              </w:rPr>
            </w:pPr>
            <w:r w:rsidRPr="00DD2F66">
              <w:rPr>
                <w:color w:val="000000"/>
                <w:sz w:val="22"/>
                <w:szCs w:val="22"/>
              </w:rPr>
              <w:t>54:30:024401:70</w:t>
            </w:r>
          </w:p>
        </w:tc>
        <w:tc>
          <w:tcPr>
            <w:tcW w:w="371" w:type="pct"/>
            <w:noWrap/>
            <w:hideMark/>
          </w:tcPr>
          <w:p w14:paraId="0795CC3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8C7723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751F24" w14:textId="77777777" w:rsidR="00DD2F66" w:rsidRPr="00DD2F66" w:rsidRDefault="00DD2F66" w:rsidP="00DD2F66">
            <w:pPr>
              <w:jc w:val="left"/>
              <w:rPr>
                <w:color w:val="000000"/>
                <w:sz w:val="22"/>
                <w:szCs w:val="22"/>
              </w:rPr>
            </w:pPr>
          </w:p>
        </w:tc>
        <w:tc>
          <w:tcPr>
            <w:tcW w:w="988" w:type="pct"/>
            <w:noWrap/>
            <w:hideMark/>
          </w:tcPr>
          <w:p w14:paraId="463871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E5EC2C0" w14:textId="77777777" w:rsidR="00DD2F66" w:rsidRPr="00DD2F66" w:rsidRDefault="00DD2F66" w:rsidP="00DD2F66">
            <w:pPr>
              <w:jc w:val="left"/>
              <w:rPr>
                <w:color w:val="000000"/>
                <w:sz w:val="22"/>
                <w:szCs w:val="22"/>
              </w:rPr>
            </w:pPr>
          </w:p>
        </w:tc>
      </w:tr>
      <w:tr w:rsidR="00DD2F66" w:rsidRPr="00DD2F66" w14:paraId="28798CAD" w14:textId="77777777" w:rsidTr="00DD2F66">
        <w:tblPrEx>
          <w:jc w:val="left"/>
          <w:tblCellMar>
            <w:right w:w="108" w:type="dxa"/>
          </w:tblCellMar>
        </w:tblPrEx>
        <w:tc>
          <w:tcPr>
            <w:tcW w:w="277" w:type="pct"/>
            <w:noWrap/>
            <w:hideMark/>
          </w:tcPr>
          <w:p w14:paraId="174AD041" w14:textId="77777777" w:rsidR="00DD2F66" w:rsidRPr="00DD2F66" w:rsidRDefault="00DD2F66" w:rsidP="00DD2F66">
            <w:pPr>
              <w:jc w:val="right"/>
              <w:rPr>
                <w:color w:val="000000"/>
                <w:sz w:val="22"/>
                <w:szCs w:val="22"/>
              </w:rPr>
            </w:pPr>
            <w:r w:rsidRPr="00DD2F66">
              <w:rPr>
                <w:color w:val="000000"/>
                <w:sz w:val="22"/>
                <w:szCs w:val="22"/>
              </w:rPr>
              <w:t>6</w:t>
            </w:r>
          </w:p>
        </w:tc>
        <w:tc>
          <w:tcPr>
            <w:tcW w:w="700" w:type="pct"/>
            <w:noWrap/>
            <w:hideMark/>
          </w:tcPr>
          <w:p w14:paraId="2C240882" w14:textId="77777777" w:rsidR="00DD2F66" w:rsidRPr="00DD2F66" w:rsidRDefault="00DD2F66" w:rsidP="00DD2F66">
            <w:pPr>
              <w:jc w:val="left"/>
              <w:rPr>
                <w:color w:val="000000"/>
                <w:sz w:val="22"/>
                <w:szCs w:val="22"/>
              </w:rPr>
            </w:pPr>
            <w:r w:rsidRPr="00DD2F66">
              <w:rPr>
                <w:color w:val="000000"/>
                <w:sz w:val="22"/>
                <w:szCs w:val="22"/>
              </w:rPr>
              <w:t>54:30:024401:71</w:t>
            </w:r>
          </w:p>
        </w:tc>
        <w:tc>
          <w:tcPr>
            <w:tcW w:w="371" w:type="pct"/>
            <w:noWrap/>
            <w:hideMark/>
          </w:tcPr>
          <w:p w14:paraId="7D67343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B4B561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4333D20" w14:textId="77777777" w:rsidR="00DD2F66" w:rsidRPr="00DD2F66" w:rsidRDefault="00DD2F66" w:rsidP="00DD2F66">
            <w:pPr>
              <w:jc w:val="left"/>
              <w:rPr>
                <w:color w:val="000000"/>
                <w:sz w:val="22"/>
                <w:szCs w:val="22"/>
              </w:rPr>
            </w:pPr>
          </w:p>
        </w:tc>
        <w:tc>
          <w:tcPr>
            <w:tcW w:w="988" w:type="pct"/>
            <w:noWrap/>
            <w:hideMark/>
          </w:tcPr>
          <w:p w14:paraId="0CBCBD1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FAE9AE8" w14:textId="77777777" w:rsidR="00DD2F66" w:rsidRPr="00DD2F66" w:rsidRDefault="00DD2F66" w:rsidP="00DD2F66">
            <w:pPr>
              <w:jc w:val="left"/>
              <w:rPr>
                <w:color w:val="000000"/>
                <w:sz w:val="22"/>
                <w:szCs w:val="22"/>
              </w:rPr>
            </w:pPr>
          </w:p>
        </w:tc>
      </w:tr>
      <w:tr w:rsidR="00DD2F66" w:rsidRPr="00DD2F66" w14:paraId="6F312517" w14:textId="77777777" w:rsidTr="00DD2F66">
        <w:tblPrEx>
          <w:jc w:val="left"/>
          <w:tblCellMar>
            <w:right w:w="108" w:type="dxa"/>
          </w:tblCellMar>
        </w:tblPrEx>
        <w:tc>
          <w:tcPr>
            <w:tcW w:w="277" w:type="pct"/>
            <w:noWrap/>
            <w:hideMark/>
          </w:tcPr>
          <w:p w14:paraId="5A168CE2" w14:textId="77777777" w:rsidR="00DD2F66" w:rsidRPr="00DD2F66" w:rsidRDefault="00DD2F66" w:rsidP="00DD2F66">
            <w:pPr>
              <w:jc w:val="right"/>
              <w:rPr>
                <w:color w:val="000000"/>
                <w:sz w:val="22"/>
                <w:szCs w:val="22"/>
              </w:rPr>
            </w:pPr>
            <w:r w:rsidRPr="00DD2F66">
              <w:rPr>
                <w:color w:val="000000"/>
                <w:sz w:val="22"/>
                <w:szCs w:val="22"/>
              </w:rPr>
              <w:t>7</w:t>
            </w:r>
          </w:p>
        </w:tc>
        <w:tc>
          <w:tcPr>
            <w:tcW w:w="700" w:type="pct"/>
            <w:noWrap/>
            <w:hideMark/>
          </w:tcPr>
          <w:p w14:paraId="2E27913F" w14:textId="77777777" w:rsidR="00DD2F66" w:rsidRPr="00DD2F66" w:rsidRDefault="00DD2F66" w:rsidP="00DD2F66">
            <w:pPr>
              <w:jc w:val="left"/>
              <w:rPr>
                <w:color w:val="000000"/>
                <w:sz w:val="22"/>
                <w:szCs w:val="22"/>
              </w:rPr>
            </w:pPr>
            <w:r w:rsidRPr="00DD2F66">
              <w:rPr>
                <w:color w:val="000000"/>
                <w:sz w:val="22"/>
                <w:szCs w:val="22"/>
              </w:rPr>
              <w:t>54:30:024401:76</w:t>
            </w:r>
          </w:p>
        </w:tc>
        <w:tc>
          <w:tcPr>
            <w:tcW w:w="371" w:type="pct"/>
            <w:noWrap/>
            <w:hideMark/>
          </w:tcPr>
          <w:p w14:paraId="3EFBDAE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F08BE0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D6F2001" w14:textId="77777777" w:rsidR="00DD2F66" w:rsidRPr="00DD2F66" w:rsidRDefault="00DD2F66" w:rsidP="00DD2F66">
            <w:pPr>
              <w:jc w:val="left"/>
              <w:rPr>
                <w:color w:val="000000"/>
                <w:sz w:val="22"/>
                <w:szCs w:val="22"/>
              </w:rPr>
            </w:pPr>
          </w:p>
        </w:tc>
        <w:tc>
          <w:tcPr>
            <w:tcW w:w="988" w:type="pct"/>
            <w:noWrap/>
            <w:hideMark/>
          </w:tcPr>
          <w:p w14:paraId="5B2BC42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9117E90" w14:textId="77777777" w:rsidR="00DD2F66" w:rsidRPr="00DD2F66" w:rsidRDefault="00DD2F66" w:rsidP="00DD2F66">
            <w:pPr>
              <w:jc w:val="left"/>
              <w:rPr>
                <w:color w:val="000000"/>
                <w:sz w:val="22"/>
                <w:szCs w:val="22"/>
              </w:rPr>
            </w:pPr>
          </w:p>
        </w:tc>
      </w:tr>
      <w:tr w:rsidR="00DD2F66" w:rsidRPr="00DD2F66" w14:paraId="14B3AB9E" w14:textId="77777777" w:rsidTr="00DD2F66">
        <w:tblPrEx>
          <w:jc w:val="left"/>
          <w:tblCellMar>
            <w:right w:w="108" w:type="dxa"/>
          </w:tblCellMar>
        </w:tblPrEx>
        <w:tc>
          <w:tcPr>
            <w:tcW w:w="277" w:type="pct"/>
            <w:noWrap/>
            <w:hideMark/>
          </w:tcPr>
          <w:p w14:paraId="4B68C7D5" w14:textId="77777777" w:rsidR="00DD2F66" w:rsidRPr="00DD2F66" w:rsidRDefault="00DD2F66" w:rsidP="00DD2F66">
            <w:pPr>
              <w:jc w:val="right"/>
              <w:rPr>
                <w:color w:val="000000"/>
                <w:sz w:val="22"/>
                <w:szCs w:val="22"/>
              </w:rPr>
            </w:pPr>
            <w:r w:rsidRPr="00DD2F66">
              <w:rPr>
                <w:color w:val="000000"/>
                <w:sz w:val="22"/>
                <w:szCs w:val="22"/>
              </w:rPr>
              <w:t>8</w:t>
            </w:r>
          </w:p>
        </w:tc>
        <w:tc>
          <w:tcPr>
            <w:tcW w:w="700" w:type="pct"/>
            <w:noWrap/>
            <w:hideMark/>
          </w:tcPr>
          <w:p w14:paraId="0DC7268D" w14:textId="77777777" w:rsidR="00DD2F66" w:rsidRPr="00DD2F66" w:rsidRDefault="00DD2F66" w:rsidP="00DD2F66">
            <w:pPr>
              <w:jc w:val="left"/>
              <w:rPr>
                <w:color w:val="000000"/>
                <w:sz w:val="22"/>
                <w:szCs w:val="22"/>
              </w:rPr>
            </w:pPr>
            <w:r w:rsidRPr="00DD2F66">
              <w:rPr>
                <w:color w:val="000000"/>
                <w:sz w:val="22"/>
                <w:szCs w:val="22"/>
              </w:rPr>
              <w:t>54:30:024401:77</w:t>
            </w:r>
          </w:p>
        </w:tc>
        <w:tc>
          <w:tcPr>
            <w:tcW w:w="371" w:type="pct"/>
            <w:noWrap/>
            <w:hideMark/>
          </w:tcPr>
          <w:p w14:paraId="2C1E9F7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DD8E44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B9A91E" w14:textId="77777777" w:rsidR="00DD2F66" w:rsidRPr="00DD2F66" w:rsidRDefault="00DD2F66" w:rsidP="00DD2F66">
            <w:pPr>
              <w:jc w:val="left"/>
              <w:rPr>
                <w:color w:val="000000"/>
                <w:sz w:val="22"/>
                <w:szCs w:val="22"/>
              </w:rPr>
            </w:pPr>
          </w:p>
        </w:tc>
        <w:tc>
          <w:tcPr>
            <w:tcW w:w="988" w:type="pct"/>
            <w:noWrap/>
            <w:hideMark/>
          </w:tcPr>
          <w:p w14:paraId="1199C86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3A8FB0B" w14:textId="77777777" w:rsidR="00DD2F66" w:rsidRPr="00DD2F66" w:rsidRDefault="00DD2F66" w:rsidP="00DD2F66">
            <w:pPr>
              <w:jc w:val="left"/>
              <w:rPr>
                <w:color w:val="000000"/>
                <w:sz w:val="22"/>
                <w:szCs w:val="22"/>
              </w:rPr>
            </w:pPr>
          </w:p>
        </w:tc>
      </w:tr>
      <w:tr w:rsidR="00DD2F66" w:rsidRPr="00DD2F66" w14:paraId="29616F72" w14:textId="77777777" w:rsidTr="00DD2F66">
        <w:tblPrEx>
          <w:jc w:val="left"/>
          <w:tblCellMar>
            <w:right w:w="108" w:type="dxa"/>
          </w:tblCellMar>
        </w:tblPrEx>
        <w:tc>
          <w:tcPr>
            <w:tcW w:w="277" w:type="pct"/>
            <w:noWrap/>
            <w:hideMark/>
          </w:tcPr>
          <w:p w14:paraId="4BCB7EFA" w14:textId="77777777" w:rsidR="00DD2F66" w:rsidRPr="00DD2F66" w:rsidRDefault="00DD2F66" w:rsidP="00DD2F66">
            <w:pPr>
              <w:jc w:val="right"/>
              <w:rPr>
                <w:color w:val="000000"/>
                <w:sz w:val="22"/>
                <w:szCs w:val="22"/>
              </w:rPr>
            </w:pPr>
            <w:r w:rsidRPr="00DD2F66">
              <w:rPr>
                <w:color w:val="000000"/>
                <w:sz w:val="22"/>
                <w:szCs w:val="22"/>
              </w:rPr>
              <w:lastRenderedPageBreak/>
              <w:t>9</w:t>
            </w:r>
          </w:p>
        </w:tc>
        <w:tc>
          <w:tcPr>
            <w:tcW w:w="700" w:type="pct"/>
            <w:noWrap/>
            <w:hideMark/>
          </w:tcPr>
          <w:p w14:paraId="58D30799" w14:textId="77777777" w:rsidR="00DD2F66" w:rsidRPr="00DD2F66" w:rsidRDefault="00DD2F66" w:rsidP="00DD2F66">
            <w:pPr>
              <w:jc w:val="left"/>
              <w:rPr>
                <w:color w:val="000000"/>
                <w:sz w:val="22"/>
                <w:szCs w:val="22"/>
              </w:rPr>
            </w:pPr>
            <w:r w:rsidRPr="00DD2F66">
              <w:rPr>
                <w:color w:val="000000"/>
                <w:sz w:val="22"/>
                <w:szCs w:val="22"/>
              </w:rPr>
              <w:t>54:30:024401:78</w:t>
            </w:r>
          </w:p>
        </w:tc>
        <w:tc>
          <w:tcPr>
            <w:tcW w:w="371" w:type="pct"/>
            <w:noWrap/>
            <w:hideMark/>
          </w:tcPr>
          <w:p w14:paraId="32D75D1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B19F88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E60BC24" w14:textId="77777777" w:rsidR="00DD2F66" w:rsidRPr="00DD2F66" w:rsidRDefault="00DD2F66" w:rsidP="00DD2F66">
            <w:pPr>
              <w:jc w:val="left"/>
              <w:rPr>
                <w:color w:val="000000"/>
                <w:sz w:val="22"/>
                <w:szCs w:val="22"/>
              </w:rPr>
            </w:pPr>
          </w:p>
        </w:tc>
        <w:tc>
          <w:tcPr>
            <w:tcW w:w="988" w:type="pct"/>
            <w:noWrap/>
            <w:hideMark/>
          </w:tcPr>
          <w:p w14:paraId="601EB48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4FF836B" w14:textId="77777777" w:rsidR="00DD2F66" w:rsidRPr="00DD2F66" w:rsidRDefault="00DD2F66" w:rsidP="00DD2F66">
            <w:pPr>
              <w:jc w:val="left"/>
              <w:rPr>
                <w:color w:val="000000"/>
                <w:sz w:val="22"/>
                <w:szCs w:val="22"/>
              </w:rPr>
            </w:pPr>
          </w:p>
        </w:tc>
      </w:tr>
      <w:tr w:rsidR="00DD2F66" w:rsidRPr="00DD2F66" w14:paraId="0398E596" w14:textId="77777777" w:rsidTr="00DD2F66">
        <w:tblPrEx>
          <w:jc w:val="left"/>
          <w:tblCellMar>
            <w:right w:w="108" w:type="dxa"/>
          </w:tblCellMar>
        </w:tblPrEx>
        <w:tc>
          <w:tcPr>
            <w:tcW w:w="277" w:type="pct"/>
            <w:noWrap/>
            <w:hideMark/>
          </w:tcPr>
          <w:p w14:paraId="19FD3E82" w14:textId="77777777" w:rsidR="00DD2F66" w:rsidRPr="00DD2F66" w:rsidRDefault="00DD2F66" w:rsidP="00DD2F66">
            <w:pPr>
              <w:jc w:val="right"/>
              <w:rPr>
                <w:color w:val="000000"/>
                <w:sz w:val="22"/>
                <w:szCs w:val="22"/>
              </w:rPr>
            </w:pPr>
            <w:r w:rsidRPr="00DD2F66">
              <w:rPr>
                <w:color w:val="000000"/>
                <w:sz w:val="22"/>
                <w:szCs w:val="22"/>
              </w:rPr>
              <w:t>10</w:t>
            </w:r>
          </w:p>
        </w:tc>
        <w:tc>
          <w:tcPr>
            <w:tcW w:w="700" w:type="pct"/>
            <w:noWrap/>
            <w:hideMark/>
          </w:tcPr>
          <w:p w14:paraId="2353CFC1" w14:textId="77777777" w:rsidR="00DD2F66" w:rsidRPr="00DD2F66" w:rsidRDefault="00DD2F66" w:rsidP="00DD2F66">
            <w:pPr>
              <w:jc w:val="left"/>
              <w:rPr>
                <w:color w:val="000000"/>
                <w:sz w:val="22"/>
                <w:szCs w:val="22"/>
              </w:rPr>
            </w:pPr>
            <w:r w:rsidRPr="00DD2F66">
              <w:rPr>
                <w:color w:val="000000"/>
                <w:sz w:val="22"/>
                <w:szCs w:val="22"/>
              </w:rPr>
              <w:t>54:30:024401:79</w:t>
            </w:r>
          </w:p>
        </w:tc>
        <w:tc>
          <w:tcPr>
            <w:tcW w:w="371" w:type="pct"/>
            <w:noWrap/>
            <w:hideMark/>
          </w:tcPr>
          <w:p w14:paraId="6155E060"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368DA4B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2F57C50" w14:textId="77777777" w:rsidR="00DD2F66" w:rsidRPr="00DD2F66" w:rsidRDefault="00DD2F66" w:rsidP="00DD2F66">
            <w:pPr>
              <w:jc w:val="left"/>
              <w:rPr>
                <w:color w:val="000000"/>
                <w:sz w:val="22"/>
                <w:szCs w:val="22"/>
              </w:rPr>
            </w:pPr>
          </w:p>
        </w:tc>
        <w:tc>
          <w:tcPr>
            <w:tcW w:w="988" w:type="pct"/>
            <w:noWrap/>
            <w:hideMark/>
          </w:tcPr>
          <w:p w14:paraId="4EAEF5D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1AC8DF" w14:textId="77777777" w:rsidR="00DD2F66" w:rsidRPr="00DD2F66" w:rsidRDefault="00DD2F66" w:rsidP="00DD2F66">
            <w:pPr>
              <w:jc w:val="left"/>
              <w:rPr>
                <w:color w:val="000000"/>
                <w:sz w:val="22"/>
                <w:szCs w:val="22"/>
              </w:rPr>
            </w:pPr>
          </w:p>
        </w:tc>
      </w:tr>
      <w:tr w:rsidR="00DD2F66" w:rsidRPr="00DD2F66" w14:paraId="3BA69723" w14:textId="77777777" w:rsidTr="00DD2F66">
        <w:tblPrEx>
          <w:jc w:val="left"/>
          <w:tblCellMar>
            <w:right w:w="108" w:type="dxa"/>
          </w:tblCellMar>
        </w:tblPrEx>
        <w:tc>
          <w:tcPr>
            <w:tcW w:w="277" w:type="pct"/>
            <w:noWrap/>
            <w:hideMark/>
          </w:tcPr>
          <w:p w14:paraId="1BAC656A" w14:textId="77777777" w:rsidR="00DD2F66" w:rsidRPr="00DD2F66" w:rsidRDefault="00DD2F66" w:rsidP="00DD2F66">
            <w:pPr>
              <w:jc w:val="right"/>
              <w:rPr>
                <w:color w:val="000000"/>
                <w:sz w:val="22"/>
                <w:szCs w:val="22"/>
              </w:rPr>
            </w:pPr>
            <w:r w:rsidRPr="00DD2F66">
              <w:rPr>
                <w:color w:val="000000"/>
                <w:sz w:val="22"/>
                <w:szCs w:val="22"/>
              </w:rPr>
              <w:t>11</w:t>
            </w:r>
          </w:p>
        </w:tc>
        <w:tc>
          <w:tcPr>
            <w:tcW w:w="700" w:type="pct"/>
            <w:noWrap/>
            <w:hideMark/>
          </w:tcPr>
          <w:p w14:paraId="3FBB56A5" w14:textId="77777777" w:rsidR="00DD2F66" w:rsidRPr="00DD2F66" w:rsidRDefault="00DD2F66" w:rsidP="00DD2F66">
            <w:pPr>
              <w:jc w:val="left"/>
              <w:rPr>
                <w:color w:val="000000"/>
                <w:sz w:val="22"/>
                <w:szCs w:val="22"/>
              </w:rPr>
            </w:pPr>
            <w:r w:rsidRPr="00DD2F66">
              <w:rPr>
                <w:color w:val="000000"/>
                <w:sz w:val="22"/>
                <w:szCs w:val="22"/>
              </w:rPr>
              <w:t>54:30:024401:204</w:t>
            </w:r>
          </w:p>
        </w:tc>
        <w:tc>
          <w:tcPr>
            <w:tcW w:w="371" w:type="pct"/>
            <w:noWrap/>
            <w:hideMark/>
          </w:tcPr>
          <w:p w14:paraId="10F7C831" w14:textId="77777777" w:rsidR="00DD2F66" w:rsidRPr="00DD2F66" w:rsidRDefault="00DD2F66" w:rsidP="00DD2F66">
            <w:pPr>
              <w:jc w:val="left"/>
              <w:rPr>
                <w:color w:val="000000"/>
                <w:sz w:val="22"/>
                <w:szCs w:val="22"/>
              </w:rPr>
            </w:pPr>
            <w:r w:rsidRPr="00DD2F66">
              <w:rPr>
                <w:color w:val="000000"/>
                <w:sz w:val="22"/>
                <w:szCs w:val="22"/>
              </w:rPr>
              <w:t>1000.00</w:t>
            </w:r>
          </w:p>
        </w:tc>
        <w:tc>
          <w:tcPr>
            <w:tcW w:w="905" w:type="pct"/>
            <w:noWrap/>
            <w:hideMark/>
          </w:tcPr>
          <w:p w14:paraId="0CC7C7E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74BF8E6"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w:t>
            </w:r>
          </w:p>
        </w:tc>
        <w:tc>
          <w:tcPr>
            <w:tcW w:w="988" w:type="pct"/>
            <w:noWrap/>
            <w:hideMark/>
          </w:tcPr>
          <w:p w14:paraId="68987A8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A25BC0" w14:textId="77777777" w:rsidR="00DD2F66" w:rsidRPr="00DD2F66" w:rsidRDefault="00DD2F66" w:rsidP="00DD2F66">
            <w:pPr>
              <w:jc w:val="left"/>
              <w:rPr>
                <w:color w:val="000000"/>
                <w:sz w:val="22"/>
                <w:szCs w:val="22"/>
              </w:rPr>
            </w:pPr>
            <w:r w:rsidRPr="00DD2F66">
              <w:rPr>
                <w:color w:val="000000"/>
                <w:sz w:val="22"/>
                <w:szCs w:val="22"/>
              </w:rPr>
              <w:t>для индивидуального жилищного строительства</w:t>
            </w:r>
          </w:p>
        </w:tc>
      </w:tr>
      <w:tr w:rsidR="00DD2F66" w:rsidRPr="00DD2F66" w14:paraId="408A95BF" w14:textId="77777777" w:rsidTr="00DD2F66">
        <w:tblPrEx>
          <w:jc w:val="left"/>
          <w:tblCellMar>
            <w:right w:w="108" w:type="dxa"/>
          </w:tblCellMar>
        </w:tblPrEx>
        <w:tc>
          <w:tcPr>
            <w:tcW w:w="277" w:type="pct"/>
            <w:noWrap/>
            <w:hideMark/>
          </w:tcPr>
          <w:p w14:paraId="0100F103" w14:textId="77777777" w:rsidR="00DD2F66" w:rsidRPr="00DD2F66" w:rsidRDefault="00DD2F66" w:rsidP="00DD2F66">
            <w:pPr>
              <w:jc w:val="right"/>
              <w:rPr>
                <w:color w:val="000000"/>
                <w:sz w:val="22"/>
                <w:szCs w:val="22"/>
              </w:rPr>
            </w:pPr>
            <w:r w:rsidRPr="00DD2F66">
              <w:rPr>
                <w:color w:val="000000"/>
                <w:sz w:val="22"/>
                <w:szCs w:val="22"/>
              </w:rPr>
              <w:t>12</w:t>
            </w:r>
          </w:p>
        </w:tc>
        <w:tc>
          <w:tcPr>
            <w:tcW w:w="700" w:type="pct"/>
            <w:noWrap/>
            <w:hideMark/>
          </w:tcPr>
          <w:p w14:paraId="1C2AA4A8" w14:textId="77777777" w:rsidR="00DD2F66" w:rsidRPr="00DD2F66" w:rsidRDefault="00DD2F66" w:rsidP="00DD2F66">
            <w:pPr>
              <w:jc w:val="left"/>
              <w:rPr>
                <w:color w:val="000000"/>
                <w:sz w:val="22"/>
                <w:szCs w:val="22"/>
              </w:rPr>
            </w:pPr>
            <w:r w:rsidRPr="00DD2F66">
              <w:rPr>
                <w:color w:val="000000"/>
                <w:sz w:val="22"/>
                <w:szCs w:val="22"/>
              </w:rPr>
              <w:t>54:30:024401:57</w:t>
            </w:r>
          </w:p>
        </w:tc>
        <w:tc>
          <w:tcPr>
            <w:tcW w:w="371" w:type="pct"/>
            <w:noWrap/>
            <w:hideMark/>
          </w:tcPr>
          <w:p w14:paraId="2AFB8D16" w14:textId="77777777" w:rsidR="00DD2F66" w:rsidRPr="00DD2F66" w:rsidRDefault="00DD2F66" w:rsidP="00DD2F66">
            <w:pPr>
              <w:jc w:val="left"/>
              <w:rPr>
                <w:color w:val="000000"/>
                <w:sz w:val="22"/>
                <w:szCs w:val="22"/>
              </w:rPr>
            </w:pPr>
            <w:r w:rsidRPr="00DD2F66">
              <w:rPr>
                <w:color w:val="000000"/>
                <w:sz w:val="22"/>
                <w:szCs w:val="22"/>
              </w:rPr>
              <w:t>426.00</w:t>
            </w:r>
          </w:p>
        </w:tc>
        <w:tc>
          <w:tcPr>
            <w:tcW w:w="905" w:type="pct"/>
            <w:noWrap/>
            <w:hideMark/>
          </w:tcPr>
          <w:p w14:paraId="0F6051F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D35E93A"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c>
          <w:tcPr>
            <w:tcW w:w="988" w:type="pct"/>
            <w:noWrap/>
            <w:hideMark/>
          </w:tcPr>
          <w:p w14:paraId="184152D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D14C307"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r>
      <w:tr w:rsidR="00DD2F66" w:rsidRPr="00DD2F66" w14:paraId="60782C48" w14:textId="77777777" w:rsidTr="00DD2F66">
        <w:tblPrEx>
          <w:jc w:val="left"/>
          <w:tblCellMar>
            <w:right w:w="108" w:type="dxa"/>
          </w:tblCellMar>
        </w:tblPrEx>
        <w:tc>
          <w:tcPr>
            <w:tcW w:w="277" w:type="pct"/>
            <w:noWrap/>
            <w:hideMark/>
          </w:tcPr>
          <w:p w14:paraId="1F9F8EB0" w14:textId="77777777" w:rsidR="00DD2F66" w:rsidRPr="00DD2F66" w:rsidRDefault="00DD2F66" w:rsidP="00DD2F66">
            <w:pPr>
              <w:jc w:val="right"/>
              <w:rPr>
                <w:color w:val="000000"/>
                <w:sz w:val="22"/>
                <w:szCs w:val="22"/>
              </w:rPr>
            </w:pPr>
            <w:r w:rsidRPr="00DD2F66">
              <w:rPr>
                <w:color w:val="000000"/>
                <w:sz w:val="22"/>
                <w:szCs w:val="22"/>
              </w:rPr>
              <w:t>13</w:t>
            </w:r>
          </w:p>
        </w:tc>
        <w:tc>
          <w:tcPr>
            <w:tcW w:w="700" w:type="pct"/>
            <w:noWrap/>
            <w:hideMark/>
          </w:tcPr>
          <w:p w14:paraId="4731C8A9" w14:textId="77777777" w:rsidR="00DD2F66" w:rsidRPr="00DD2F66" w:rsidRDefault="00DD2F66" w:rsidP="00DD2F66">
            <w:pPr>
              <w:jc w:val="left"/>
              <w:rPr>
                <w:color w:val="000000"/>
                <w:sz w:val="22"/>
                <w:szCs w:val="22"/>
              </w:rPr>
            </w:pPr>
            <w:r w:rsidRPr="00DD2F66">
              <w:rPr>
                <w:color w:val="000000"/>
                <w:sz w:val="22"/>
                <w:szCs w:val="22"/>
              </w:rPr>
              <w:t>54:30:024401:66</w:t>
            </w:r>
          </w:p>
        </w:tc>
        <w:tc>
          <w:tcPr>
            <w:tcW w:w="371" w:type="pct"/>
            <w:noWrap/>
            <w:hideMark/>
          </w:tcPr>
          <w:p w14:paraId="5BEBC340"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7EAE4F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02CFF3A"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5948152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D617FFF"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560C2A77" w14:textId="77777777" w:rsidTr="00DD2F66">
        <w:tblPrEx>
          <w:jc w:val="left"/>
          <w:tblCellMar>
            <w:right w:w="108" w:type="dxa"/>
          </w:tblCellMar>
        </w:tblPrEx>
        <w:tc>
          <w:tcPr>
            <w:tcW w:w="277" w:type="pct"/>
            <w:noWrap/>
            <w:hideMark/>
          </w:tcPr>
          <w:p w14:paraId="7D47AD67" w14:textId="77777777" w:rsidR="00DD2F66" w:rsidRPr="00DD2F66" w:rsidRDefault="00DD2F66" w:rsidP="00DD2F66">
            <w:pPr>
              <w:jc w:val="right"/>
              <w:rPr>
                <w:color w:val="000000"/>
                <w:sz w:val="22"/>
                <w:szCs w:val="22"/>
              </w:rPr>
            </w:pPr>
            <w:r w:rsidRPr="00DD2F66">
              <w:rPr>
                <w:color w:val="000000"/>
                <w:sz w:val="22"/>
                <w:szCs w:val="22"/>
              </w:rPr>
              <w:t>14</w:t>
            </w:r>
          </w:p>
        </w:tc>
        <w:tc>
          <w:tcPr>
            <w:tcW w:w="700" w:type="pct"/>
            <w:noWrap/>
            <w:hideMark/>
          </w:tcPr>
          <w:p w14:paraId="41D45429" w14:textId="77777777" w:rsidR="00DD2F66" w:rsidRPr="00DD2F66" w:rsidRDefault="00DD2F66" w:rsidP="00DD2F66">
            <w:pPr>
              <w:jc w:val="left"/>
              <w:rPr>
                <w:color w:val="000000"/>
                <w:sz w:val="22"/>
                <w:szCs w:val="22"/>
              </w:rPr>
            </w:pPr>
            <w:r w:rsidRPr="00DD2F66">
              <w:rPr>
                <w:color w:val="000000"/>
                <w:sz w:val="22"/>
                <w:szCs w:val="22"/>
              </w:rPr>
              <w:t>54:30:024401:67</w:t>
            </w:r>
          </w:p>
        </w:tc>
        <w:tc>
          <w:tcPr>
            <w:tcW w:w="371" w:type="pct"/>
            <w:noWrap/>
            <w:hideMark/>
          </w:tcPr>
          <w:p w14:paraId="09AD7999"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5F1E87B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14A87D3"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1349708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36F0B2B"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74ABDD09" w14:textId="77777777" w:rsidTr="00DD2F66">
        <w:tblPrEx>
          <w:jc w:val="left"/>
          <w:tblCellMar>
            <w:right w:w="108" w:type="dxa"/>
          </w:tblCellMar>
        </w:tblPrEx>
        <w:tc>
          <w:tcPr>
            <w:tcW w:w="277" w:type="pct"/>
            <w:noWrap/>
            <w:hideMark/>
          </w:tcPr>
          <w:p w14:paraId="2BC5F9C3" w14:textId="77777777" w:rsidR="00DD2F66" w:rsidRPr="00DD2F66" w:rsidRDefault="00DD2F66" w:rsidP="00DD2F66">
            <w:pPr>
              <w:jc w:val="right"/>
              <w:rPr>
                <w:color w:val="000000"/>
                <w:sz w:val="22"/>
                <w:szCs w:val="22"/>
              </w:rPr>
            </w:pPr>
            <w:r w:rsidRPr="00DD2F66">
              <w:rPr>
                <w:color w:val="000000"/>
                <w:sz w:val="22"/>
                <w:szCs w:val="22"/>
              </w:rPr>
              <w:t>15</w:t>
            </w:r>
          </w:p>
        </w:tc>
        <w:tc>
          <w:tcPr>
            <w:tcW w:w="700" w:type="pct"/>
            <w:noWrap/>
            <w:hideMark/>
          </w:tcPr>
          <w:p w14:paraId="650B8235" w14:textId="77777777" w:rsidR="00DD2F66" w:rsidRPr="00DD2F66" w:rsidRDefault="00DD2F66" w:rsidP="00DD2F66">
            <w:pPr>
              <w:jc w:val="left"/>
              <w:rPr>
                <w:color w:val="000000"/>
                <w:sz w:val="22"/>
                <w:szCs w:val="22"/>
              </w:rPr>
            </w:pPr>
            <w:r w:rsidRPr="00DD2F66">
              <w:rPr>
                <w:color w:val="000000"/>
                <w:sz w:val="22"/>
                <w:szCs w:val="22"/>
              </w:rPr>
              <w:t>54:30:024401:72</w:t>
            </w:r>
          </w:p>
        </w:tc>
        <w:tc>
          <w:tcPr>
            <w:tcW w:w="371" w:type="pct"/>
            <w:noWrap/>
            <w:hideMark/>
          </w:tcPr>
          <w:p w14:paraId="058F1954" w14:textId="77777777" w:rsidR="00DD2F66" w:rsidRPr="00DD2F66" w:rsidRDefault="00DD2F66" w:rsidP="00DD2F66">
            <w:pPr>
              <w:jc w:val="left"/>
              <w:rPr>
                <w:color w:val="000000"/>
                <w:sz w:val="22"/>
                <w:szCs w:val="22"/>
              </w:rPr>
            </w:pPr>
            <w:r w:rsidRPr="00DD2F66">
              <w:rPr>
                <w:color w:val="000000"/>
                <w:sz w:val="22"/>
                <w:szCs w:val="22"/>
              </w:rPr>
              <w:t>18.00</w:t>
            </w:r>
          </w:p>
        </w:tc>
        <w:tc>
          <w:tcPr>
            <w:tcW w:w="905" w:type="pct"/>
            <w:noWrap/>
            <w:hideMark/>
          </w:tcPr>
          <w:p w14:paraId="5DCB58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D0DF332" w14:textId="77777777" w:rsidR="00DD2F66" w:rsidRPr="00DD2F66" w:rsidRDefault="00DD2F66" w:rsidP="00DD2F66">
            <w:pPr>
              <w:jc w:val="left"/>
              <w:rPr>
                <w:color w:val="000000"/>
                <w:sz w:val="22"/>
                <w:szCs w:val="22"/>
              </w:rPr>
            </w:pPr>
          </w:p>
        </w:tc>
        <w:tc>
          <w:tcPr>
            <w:tcW w:w="988" w:type="pct"/>
            <w:noWrap/>
            <w:hideMark/>
          </w:tcPr>
          <w:p w14:paraId="7B37ABD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1C744EC" w14:textId="77777777" w:rsidR="00DD2F66" w:rsidRPr="00DD2F66" w:rsidRDefault="00DD2F66" w:rsidP="00DD2F66">
            <w:pPr>
              <w:jc w:val="left"/>
              <w:rPr>
                <w:color w:val="000000"/>
                <w:sz w:val="22"/>
                <w:szCs w:val="22"/>
              </w:rPr>
            </w:pPr>
          </w:p>
        </w:tc>
      </w:tr>
      <w:tr w:rsidR="00DD2F66" w:rsidRPr="00DD2F66" w14:paraId="1590A626" w14:textId="77777777" w:rsidTr="00DD2F66">
        <w:tblPrEx>
          <w:jc w:val="left"/>
          <w:tblCellMar>
            <w:right w:w="108" w:type="dxa"/>
          </w:tblCellMar>
        </w:tblPrEx>
        <w:tc>
          <w:tcPr>
            <w:tcW w:w="277" w:type="pct"/>
            <w:noWrap/>
            <w:hideMark/>
          </w:tcPr>
          <w:p w14:paraId="004B912B" w14:textId="77777777" w:rsidR="00DD2F66" w:rsidRPr="00DD2F66" w:rsidRDefault="00DD2F66" w:rsidP="00DD2F66">
            <w:pPr>
              <w:jc w:val="right"/>
              <w:rPr>
                <w:color w:val="000000"/>
                <w:sz w:val="22"/>
                <w:szCs w:val="22"/>
              </w:rPr>
            </w:pPr>
            <w:r w:rsidRPr="00DD2F66">
              <w:rPr>
                <w:color w:val="000000"/>
                <w:sz w:val="22"/>
                <w:szCs w:val="22"/>
              </w:rPr>
              <w:t>16</w:t>
            </w:r>
          </w:p>
        </w:tc>
        <w:tc>
          <w:tcPr>
            <w:tcW w:w="700" w:type="pct"/>
            <w:noWrap/>
            <w:hideMark/>
          </w:tcPr>
          <w:p w14:paraId="6E0CCB80" w14:textId="77777777" w:rsidR="00DD2F66" w:rsidRPr="00DD2F66" w:rsidRDefault="00DD2F66" w:rsidP="00DD2F66">
            <w:pPr>
              <w:jc w:val="left"/>
              <w:rPr>
                <w:color w:val="000000"/>
                <w:sz w:val="22"/>
                <w:szCs w:val="22"/>
              </w:rPr>
            </w:pPr>
            <w:r w:rsidRPr="00DD2F66">
              <w:rPr>
                <w:color w:val="000000"/>
                <w:sz w:val="22"/>
                <w:szCs w:val="22"/>
              </w:rPr>
              <w:t>54:30:024401:73</w:t>
            </w:r>
          </w:p>
        </w:tc>
        <w:tc>
          <w:tcPr>
            <w:tcW w:w="371" w:type="pct"/>
            <w:noWrap/>
            <w:hideMark/>
          </w:tcPr>
          <w:p w14:paraId="7BE7E622"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0A749F8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718337D" w14:textId="77777777" w:rsidR="00DD2F66" w:rsidRPr="00DD2F66" w:rsidRDefault="00DD2F66" w:rsidP="00DD2F66">
            <w:pPr>
              <w:jc w:val="left"/>
              <w:rPr>
                <w:color w:val="000000"/>
                <w:sz w:val="22"/>
                <w:szCs w:val="22"/>
              </w:rPr>
            </w:pPr>
          </w:p>
        </w:tc>
        <w:tc>
          <w:tcPr>
            <w:tcW w:w="988" w:type="pct"/>
            <w:noWrap/>
            <w:hideMark/>
          </w:tcPr>
          <w:p w14:paraId="367C268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3DE6334" w14:textId="77777777" w:rsidR="00DD2F66" w:rsidRPr="00DD2F66" w:rsidRDefault="00DD2F66" w:rsidP="00DD2F66">
            <w:pPr>
              <w:jc w:val="left"/>
              <w:rPr>
                <w:color w:val="000000"/>
                <w:sz w:val="22"/>
                <w:szCs w:val="22"/>
              </w:rPr>
            </w:pPr>
          </w:p>
        </w:tc>
      </w:tr>
      <w:tr w:rsidR="00DD2F66" w:rsidRPr="00DD2F66" w14:paraId="04D642EF" w14:textId="77777777" w:rsidTr="00DD2F66">
        <w:tblPrEx>
          <w:jc w:val="left"/>
          <w:tblCellMar>
            <w:right w:w="108" w:type="dxa"/>
          </w:tblCellMar>
        </w:tblPrEx>
        <w:tc>
          <w:tcPr>
            <w:tcW w:w="277" w:type="pct"/>
            <w:noWrap/>
            <w:hideMark/>
          </w:tcPr>
          <w:p w14:paraId="6942B4A0" w14:textId="77777777" w:rsidR="00DD2F66" w:rsidRPr="00DD2F66" w:rsidRDefault="00DD2F66" w:rsidP="00DD2F66">
            <w:pPr>
              <w:jc w:val="right"/>
              <w:rPr>
                <w:color w:val="000000"/>
                <w:sz w:val="22"/>
                <w:szCs w:val="22"/>
              </w:rPr>
            </w:pPr>
            <w:r w:rsidRPr="00DD2F66">
              <w:rPr>
                <w:color w:val="000000"/>
                <w:sz w:val="22"/>
                <w:szCs w:val="22"/>
              </w:rPr>
              <w:t>17</w:t>
            </w:r>
          </w:p>
        </w:tc>
        <w:tc>
          <w:tcPr>
            <w:tcW w:w="700" w:type="pct"/>
            <w:noWrap/>
            <w:hideMark/>
          </w:tcPr>
          <w:p w14:paraId="3F186080" w14:textId="77777777" w:rsidR="00DD2F66" w:rsidRPr="00DD2F66" w:rsidRDefault="00DD2F66" w:rsidP="00DD2F66">
            <w:pPr>
              <w:jc w:val="left"/>
              <w:rPr>
                <w:color w:val="000000"/>
                <w:sz w:val="22"/>
                <w:szCs w:val="22"/>
              </w:rPr>
            </w:pPr>
            <w:r w:rsidRPr="00DD2F66">
              <w:rPr>
                <w:color w:val="000000"/>
                <w:sz w:val="22"/>
                <w:szCs w:val="22"/>
              </w:rPr>
              <w:t>54:30:024401:74</w:t>
            </w:r>
          </w:p>
        </w:tc>
        <w:tc>
          <w:tcPr>
            <w:tcW w:w="371" w:type="pct"/>
            <w:noWrap/>
            <w:hideMark/>
          </w:tcPr>
          <w:p w14:paraId="253AEA7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0409FA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A39C91F" w14:textId="77777777" w:rsidR="00DD2F66" w:rsidRPr="00DD2F66" w:rsidRDefault="00DD2F66" w:rsidP="00DD2F66">
            <w:pPr>
              <w:jc w:val="left"/>
              <w:rPr>
                <w:color w:val="000000"/>
                <w:sz w:val="22"/>
                <w:szCs w:val="22"/>
              </w:rPr>
            </w:pPr>
          </w:p>
        </w:tc>
        <w:tc>
          <w:tcPr>
            <w:tcW w:w="988" w:type="pct"/>
            <w:noWrap/>
            <w:hideMark/>
          </w:tcPr>
          <w:p w14:paraId="05E582F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0DE8D0E" w14:textId="77777777" w:rsidR="00DD2F66" w:rsidRPr="00DD2F66" w:rsidRDefault="00DD2F66" w:rsidP="00DD2F66">
            <w:pPr>
              <w:jc w:val="left"/>
              <w:rPr>
                <w:color w:val="000000"/>
                <w:sz w:val="22"/>
                <w:szCs w:val="22"/>
              </w:rPr>
            </w:pPr>
          </w:p>
        </w:tc>
      </w:tr>
      <w:tr w:rsidR="00DD2F66" w:rsidRPr="00DD2F66" w14:paraId="5D98F07B" w14:textId="77777777" w:rsidTr="00DD2F66">
        <w:tblPrEx>
          <w:jc w:val="left"/>
          <w:tblCellMar>
            <w:right w:w="108" w:type="dxa"/>
          </w:tblCellMar>
        </w:tblPrEx>
        <w:tc>
          <w:tcPr>
            <w:tcW w:w="277" w:type="pct"/>
            <w:noWrap/>
            <w:hideMark/>
          </w:tcPr>
          <w:p w14:paraId="2AD26D11" w14:textId="77777777" w:rsidR="00DD2F66" w:rsidRPr="00DD2F66" w:rsidRDefault="00DD2F66" w:rsidP="00DD2F66">
            <w:pPr>
              <w:jc w:val="right"/>
              <w:rPr>
                <w:color w:val="000000"/>
                <w:sz w:val="22"/>
                <w:szCs w:val="22"/>
              </w:rPr>
            </w:pPr>
            <w:r w:rsidRPr="00DD2F66">
              <w:rPr>
                <w:color w:val="000000"/>
                <w:sz w:val="22"/>
                <w:szCs w:val="22"/>
              </w:rPr>
              <w:t>18</w:t>
            </w:r>
          </w:p>
        </w:tc>
        <w:tc>
          <w:tcPr>
            <w:tcW w:w="700" w:type="pct"/>
            <w:noWrap/>
            <w:hideMark/>
          </w:tcPr>
          <w:p w14:paraId="65AEFF63" w14:textId="77777777" w:rsidR="00DD2F66" w:rsidRPr="00DD2F66" w:rsidRDefault="00DD2F66" w:rsidP="00DD2F66">
            <w:pPr>
              <w:jc w:val="left"/>
              <w:rPr>
                <w:color w:val="000000"/>
                <w:sz w:val="22"/>
                <w:szCs w:val="22"/>
              </w:rPr>
            </w:pPr>
            <w:r w:rsidRPr="00DD2F66">
              <w:rPr>
                <w:color w:val="000000"/>
                <w:sz w:val="22"/>
                <w:szCs w:val="22"/>
              </w:rPr>
              <w:t>54:30:024401:75</w:t>
            </w:r>
          </w:p>
        </w:tc>
        <w:tc>
          <w:tcPr>
            <w:tcW w:w="371" w:type="pct"/>
            <w:noWrap/>
            <w:hideMark/>
          </w:tcPr>
          <w:p w14:paraId="05886D7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DDCCC7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A9CE7B0" w14:textId="77777777" w:rsidR="00DD2F66" w:rsidRPr="00DD2F66" w:rsidRDefault="00DD2F66" w:rsidP="00DD2F66">
            <w:pPr>
              <w:jc w:val="left"/>
              <w:rPr>
                <w:color w:val="000000"/>
                <w:sz w:val="22"/>
                <w:szCs w:val="22"/>
              </w:rPr>
            </w:pPr>
          </w:p>
        </w:tc>
        <w:tc>
          <w:tcPr>
            <w:tcW w:w="988" w:type="pct"/>
            <w:noWrap/>
            <w:hideMark/>
          </w:tcPr>
          <w:p w14:paraId="707151C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65C4A3D" w14:textId="77777777" w:rsidR="00DD2F66" w:rsidRPr="00DD2F66" w:rsidRDefault="00DD2F66" w:rsidP="00DD2F66">
            <w:pPr>
              <w:jc w:val="left"/>
              <w:rPr>
                <w:color w:val="000000"/>
                <w:sz w:val="22"/>
                <w:szCs w:val="22"/>
              </w:rPr>
            </w:pPr>
          </w:p>
        </w:tc>
      </w:tr>
      <w:tr w:rsidR="00DD2F66" w:rsidRPr="00DD2F66" w14:paraId="18051FF3" w14:textId="77777777" w:rsidTr="00DD2F66">
        <w:tblPrEx>
          <w:jc w:val="left"/>
          <w:tblCellMar>
            <w:right w:w="108" w:type="dxa"/>
          </w:tblCellMar>
        </w:tblPrEx>
        <w:tc>
          <w:tcPr>
            <w:tcW w:w="277" w:type="pct"/>
            <w:noWrap/>
            <w:hideMark/>
          </w:tcPr>
          <w:p w14:paraId="4F4E9538" w14:textId="77777777" w:rsidR="00DD2F66" w:rsidRPr="00DD2F66" w:rsidRDefault="00DD2F66" w:rsidP="00DD2F66">
            <w:pPr>
              <w:jc w:val="right"/>
              <w:rPr>
                <w:color w:val="000000"/>
                <w:sz w:val="22"/>
                <w:szCs w:val="22"/>
              </w:rPr>
            </w:pPr>
            <w:r w:rsidRPr="00DD2F66">
              <w:rPr>
                <w:color w:val="000000"/>
                <w:sz w:val="22"/>
                <w:szCs w:val="22"/>
              </w:rPr>
              <w:t>19</w:t>
            </w:r>
          </w:p>
        </w:tc>
        <w:tc>
          <w:tcPr>
            <w:tcW w:w="700" w:type="pct"/>
            <w:noWrap/>
            <w:hideMark/>
          </w:tcPr>
          <w:p w14:paraId="14BF6CD3" w14:textId="77777777" w:rsidR="00DD2F66" w:rsidRPr="00DD2F66" w:rsidRDefault="00DD2F66" w:rsidP="00DD2F66">
            <w:pPr>
              <w:jc w:val="left"/>
              <w:rPr>
                <w:color w:val="000000"/>
                <w:sz w:val="22"/>
                <w:szCs w:val="22"/>
              </w:rPr>
            </w:pPr>
            <w:r w:rsidRPr="00DD2F66">
              <w:rPr>
                <w:color w:val="000000"/>
                <w:sz w:val="22"/>
                <w:szCs w:val="22"/>
              </w:rPr>
              <w:t>54:30:024401:93</w:t>
            </w:r>
          </w:p>
        </w:tc>
        <w:tc>
          <w:tcPr>
            <w:tcW w:w="371" w:type="pct"/>
            <w:noWrap/>
            <w:hideMark/>
          </w:tcPr>
          <w:p w14:paraId="0EBE8836" w14:textId="77777777" w:rsidR="00DD2F66" w:rsidRPr="00DD2F66" w:rsidRDefault="00DD2F66" w:rsidP="00DD2F66">
            <w:pPr>
              <w:jc w:val="left"/>
              <w:rPr>
                <w:color w:val="000000"/>
                <w:sz w:val="22"/>
                <w:szCs w:val="22"/>
              </w:rPr>
            </w:pPr>
            <w:r w:rsidRPr="00DD2F66">
              <w:rPr>
                <w:color w:val="000000"/>
                <w:sz w:val="22"/>
                <w:szCs w:val="22"/>
              </w:rPr>
              <w:t>33059.00</w:t>
            </w:r>
          </w:p>
        </w:tc>
        <w:tc>
          <w:tcPr>
            <w:tcW w:w="905" w:type="pct"/>
            <w:noWrap/>
            <w:hideMark/>
          </w:tcPr>
          <w:p w14:paraId="3E7C43E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044D46C" w14:textId="77777777" w:rsidR="00DD2F66" w:rsidRPr="00DD2F66" w:rsidRDefault="00DD2F66" w:rsidP="00DD2F66">
            <w:pPr>
              <w:jc w:val="left"/>
              <w:rPr>
                <w:color w:val="000000"/>
                <w:sz w:val="22"/>
                <w:szCs w:val="22"/>
              </w:rPr>
            </w:pPr>
            <w:r w:rsidRPr="00DD2F66">
              <w:rPr>
                <w:color w:val="000000"/>
                <w:sz w:val="22"/>
                <w:szCs w:val="22"/>
              </w:rPr>
              <w:t>Обеспечение сельскохозяйственного производства</w:t>
            </w:r>
          </w:p>
        </w:tc>
        <w:tc>
          <w:tcPr>
            <w:tcW w:w="988" w:type="pct"/>
            <w:noWrap/>
            <w:hideMark/>
          </w:tcPr>
          <w:p w14:paraId="2B960A3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613287D" w14:textId="77777777" w:rsidR="00DD2F66" w:rsidRPr="00DD2F66" w:rsidRDefault="00DD2F66" w:rsidP="00DD2F66">
            <w:pPr>
              <w:jc w:val="left"/>
              <w:rPr>
                <w:color w:val="000000"/>
                <w:sz w:val="22"/>
                <w:szCs w:val="22"/>
              </w:rPr>
            </w:pPr>
            <w:r w:rsidRPr="00DD2F66">
              <w:rPr>
                <w:color w:val="000000"/>
                <w:sz w:val="22"/>
                <w:szCs w:val="22"/>
              </w:rPr>
              <w:t>Обеспечение сельскохозяйственного производства</w:t>
            </w:r>
          </w:p>
        </w:tc>
      </w:tr>
      <w:tr w:rsidR="00DD2F66" w:rsidRPr="00DD2F66" w14:paraId="0D17A831" w14:textId="77777777" w:rsidTr="00DD2F66">
        <w:tblPrEx>
          <w:jc w:val="left"/>
          <w:tblCellMar>
            <w:right w:w="108" w:type="dxa"/>
          </w:tblCellMar>
        </w:tblPrEx>
        <w:tc>
          <w:tcPr>
            <w:tcW w:w="5000" w:type="pct"/>
            <w:gridSpan w:val="7"/>
            <w:noWrap/>
          </w:tcPr>
          <w:p w14:paraId="17A76D45" w14:textId="77777777" w:rsidR="00DD2F66" w:rsidRPr="00DD2F66" w:rsidRDefault="00DD2F66" w:rsidP="00DD2F66">
            <w:pPr>
              <w:jc w:val="center"/>
              <w:rPr>
                <w:color w:val="000000"/>
                <w:sz w:val="22"/>
                <w:szCs w:val="22"/>
              </w:rPr>
            </w:pPr>
            <w:r w:rsidRPr="00DD2F66">
              <w:rPr>
                <w:b/>
                <w:sz w:val="22"/>
                <w:szCs w:val="22"/>
              </w:rPr>
              <w:t xml:space="preserve">Участки, включаемые в границы п. </w:t>
            </w:r>
            <w:proofErr w:type="spellStart"/>
            <w:r w:rsidRPr="00DD2F66">
              <w:rPr>
                <w:b/>
                <w:sz w:val="22"/>
                <w:szCs w:val="22"/>
              </w:rPr>
              <w:t>Малосуминский</w:t>
            </w:r>
            <w:proofErr w:type="spellEnd"/>
          </w:p>
        </w:tc>
      </w:tr>
      <w:tr w:rsidR="00DD2F66" w:rsidRPr="00DD2F66" w14:paraId="273CBC8F" w14:textId="77777777" w:rsidTr="00DD2F66">
        <w:tblPrEx>
          <w:jc w:val="left"/>
          <w:tblCellMar>
            <w:right w:w="108" w:type="dxa"/>
          </w:tblCellMar>
        </w:tblPrEx>
        <w:tc>
          <w:tcPr>
            <w:tcW w:w="277" w:type="pct"/>
            <w:noWrap/>
          </w:tcPr>
          <w:p w14:paraId="5F9C1526" w14:textId="77777777" w:rsidR="00DD2F66" w:rsidRPr="00DD2F66" w:rsidRDefault="00DD2F66" w:rsidP="00DD2F66">
            <w:pPr>
              <w:jc w:val="right"/>
              <w:rPr>
                <w:color w:val="000000"/>
                <w:sz w:val="22"/>
                <w:szCs w:val="22"/>
              </w:rPr>
            </w:pPr>
            <w:r w:rsidRPr="00DD2F66">
              <w:rPr>
                <w:color w:val="000000"/>
                <w:sz w:val="22"/>
                <w:szCs w:val="22"/>
              </w:rPr>
              <w:t>1</w:t>
            </w:r>
          </w:p>
        </w:tc>
        <w:tc>
          <w:tcPr>
            <w:tcW w:w="700" w:type="pct"/>
            <w:noWrap/>
          </w:tcPr>
          <w:p w14:paraId="01E4393C" w14:textId="77777777" w:rsidR="00DD2F66" w:rsidRPr="00DD2F66" w:rsidRDefault="00DD2F66" w:rsidP="00DD2F66">
            <w:pPr>
              <w:jc w:val="left"/>
              <w:rPr>
                <w:color w:val="000000"/>
                <w:sz w:val="22"/>
                <w:szCs w:val="22"/>
              </w:rPr>
            </w:pPr>
            <w:r w:rsidRPr="00DD2F66">
              <w:rPr>
                <w:color w:val="000000"/>
                <w:sz w:val="22"/>
                <w:szCs w:val="22"/>
              </w:rPr>
              <w:t>54:30:024001:21</w:t>
            </w:r>
          </w:p>
        </w:tc>
        <w:tc>
          <w:tcPr>
            <w:tcW w:w="371" w:type="pct"/>
            <w:noWrap/>
          </w:tcPr>
          <w:p w14:paraId="2B7471E3" w14:textId="77777777" w:rsidR="00DD2F66" w:rsidRPr="00DD2F66" w:rsidRDefault="00DD2F66" w:rsidP="00DD2F66">
            <w:pPr>
              <w:jc w:val="left"/>
              <w:rPr>
                <w:color w:val="000000"/>
                <w:sz w:val="22"/>
                <w:szCs w:val="22"/>
              </w:rPr>
            </w:pPr>
            <w:r w:rsidRPr="00DD2F66">
              <w:rPr>
                <w:color w:val="000000"/>
                <w:sz w:val="22"/>
                <w:szCs w:val="22"/>
              </w:rPr>
              <w:t>3750.00</w:t>
            </w:r>
          </w:p>
        </w:tc>
        <w:tc>
          <w:tcPr>
            <w:tcW w:w="905" w:type="pct"/>
            <w:noWrap/>
          </w:tcPr>
          <w:p w14:paraId="2D41E90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tcPr>
          <w:p w14:paraId="5496BBE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tcPr>
          <w:p w14:paraId="35B2F2B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tcPr>
          <w:p w14:paraId="2D155A7A"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42C1A81" w14:textId="77777777" w:rsidTr="00DD2F66">
        <w:tblPrEx>
          <w:jc w:val="left"/>
          <w:tblCellMar>
            <w:right w:w="108" w:type="dxa"/>
          </w:tblCellMar>
        </w:tblPrEx>
        <w:tc>
          <w:tcPr>
            <w:tcW w:w="5000" w:type="pct"/>
            <w:gridSpan w:val="7"/>
            <w:noWrap/>
          </w:tcPr>
          <w:p w14:paraId="601A834D" w14:textId="77777777" w:rsidR="00DD2F66" w:rsidRPr="00DD2F66" w:rsidRDefault="00DD2F66" w:rsidP="00DD2F66">
            <w:pPr>
              <w:jc w:val="center"/>
              <w:rPr>
                <w:color w:val="000000"/>
                <w:sz w:val="22"/>
                <w:szCs w:val="22"/>
              </w:rPr>
            </w:pPr>
            <w:r w:rsidRPr="00DD2F66">
              <w:rPr>
                <w:b/>
                <w:sz w:val="22"/>
                <w:szCs w:val="22"/>
              </w:rPr>
              <w:t xml:space="preserve">Участки, включаемые в границы п. </w:t>
            </w:r>
            <w:proofErr w:type="spellStart"/>
            <w:r w:rsidRPr="00DD2F66">
              <w:rPr>
                <w:b/>
                <w:sz w:val="22"/>
                <w:szCs w:val="22"/>
              </w:rPr>
              <w:t>Князевский</w:t>
            </w:r>
            <w:proofErr w:type="spellEnd"/>
          </w:p>
        </w:tc>
      </w:tr>
      <w:tr w:rsidR="00DD2F66" w:rsidRPr="00DD2F66" w14:paraId="383775E0" w14:textId="77777777" w:rsidTr="00DD2F66">
        <w:tblPrEx>
          <w:jc w:val="left"/>
          <w:tblCellMar>
            <w:right w:w="108" w:type="dxa"/>
          </w:tblCellMar>
        </w:tblPrEx>
        <w:tc>
          <w:tcPr>
            <w:tcW w:w="277" w:type="pct"/>
            <w:noWrap/>
          </w:tcPr>
          <w:p w14:paraId="5B01B887" w14:textId="77777777" w:rsidR="00DD2F66" w:rsidRPr="00DD2F66" w:rsidRDefault="00DD2F66" w:rsidP="00DD2F66">
            <w:pPr>
              <w:jc w:val="right"/>
              <w:rPr>
                <w:color w:val="000000"/>
                <w:sz w:val="22"/>
                <w:szCs w:val="22"/>
              </w:rPr>
            </w:pPr>
          </w:p>
        </w:tc>
        <w:tc>
          <w:tcPr>
            <w:tcW w:w="700" w:type="pct"/>
            <w:noWrap/>
          </w:tcPr>
          <w:p w14:paraId="6C110202" w14:textId="77777777" w:rsidR="00DD2F66" w:rsidRPr="00DD2F66" w:rsidRDefault="00DD2F66" w:rsidP="00DD2F66">
            <w:pPr>
              <w:jc w:val="left"/>
              <w:rPr>
                <w:color w:val="000000"/>
                <w:sz w:val="22"/>
                <w:szCs w:val="22"/>
              </w:rPr>
            </w:pPr>
          </w:p>
        </w:tc>
        <w:tc>
          <w:tcPr>
            <w:tcW w:w="371" w:type="pct"/>
            <w:noWrap/>
          </w:tcPr>
          <w:p w14:paraId="6387074D" w14:textId="77777777" w:rsidR="00DD2F66" w:rsidRPr="00DD2F66" w:rsidRDefault="00DD2F66" w:rsidP="00DD2F66">
            <w:pPr>
              <w:jc w:val="left"/>
              <w:rPr>
                <w:color w:val="000000"/>
                <w:sz w:val="22"/>
                <w:szCs w:val="22"/>
              </w:rPr>
            </w:pPr>
          </w:p>
        </w:tc>
        <w:tc>
          <w:tcPr>
            <w:tcW w:w="905" w:type="pct"/>
            <w:noWrap/>
          </w:tcPr>
          <w:p w14:paraId="4E30097C" w14:textId="77777777" w:rsidR="00DD2F66" w:rsidRPr="00DD2F66" w:rsidRDefault="00DD2F66" w:rsidP="00DD2F66">
            <w:pPr>
              <w:jc w:val="left"/>
              <w:rPr>
                <w:color w:val="000000"/>
                <w:sz w:val="22"/>
                <w:szCs w:val="22"/>
              </w:rPr>
            </w:pPr>
          </w:p>
        </w:tc>
        <w:tc>
          <w:tcPr>
            <w:tcW w:w="833" w:type="pct"/>
            <w:noWrap/>
          </w:tcPr>
          <w:p w14:paraId="23E8C532" w14:textId="77777777" w:rsidR="00DD2F66" w:rsidRPr="00DD2F66" w:rsidRDefault="00DD2F66" w:rsidP="00DD2F66">
            <w:pPr>
              <w:jc w:val="left"/>
              <w:rPr>
                <w:color w:val="000000"/>
                <w:sz w:val="22"/>
                <w:szCs w:val="22"/>
              </w:rPr>
            </w:pPr>
          </w:p>
        </w:tc>
        <w:tc>
          <w:tcPr>
            <w:tcW w:w="988" w:type="pct"/>
            <w:noWrap/>
          </w:tcPr>
          <w:p w14:paraId="33E1DF43" w14:textId="77777777" w:rsidR="00DD2F66" w:rsidRPr="00DD2F66" w:rsidRDefault="00DD2F66" w:rsidP="00DD2F66">
            <w:pPr>
              <w:jc w:val="left"/>
              <w:rPr>
                <w:color w:val="000000"/>
                <w:sz w:val="22"/>
                <w:szCs w:val="22"/>
              </w:rPr>
            </w:pPr>
          </w:p>
        </w:tc>
        <w:tc>
          <w:tcPr>
            <w:tcW w:w="926" w:type="pct"/>
            <w:noWrap/>
          </w:tcPr>
          <w:p w14:paraId="7B3EEDD8" w14:textId="77777777" w:rsidR="00DD2F66" w:rsidRPr="00DD2F66" w:rsidRDefault="00DD2F66" w:rsidP="00DD2F66">
            <w:pPr>
              <w:jc w:val="left"/>
              <w:rPr>
                <w:color w:val="000000"/>
                <w:sz w:val="22"/>
                <w:szCs w:val="22"/>
              </w:rPr>
            </w:pPr>
          </w:p>
        </w:tc>
      </w:tr>
      <w:tr w:rsidR="00DD2F66" w:rsidRPr="00DD2F66" w14:paraId="070C4960" w14:textId="77777777" w:rsidTr="00DD2F66">
        <w:tblPrEx>
          <w:jc w:val="left"/>
          <w:tblCellMar>
            <w:right w:w="108" w:type="dxa"/>
          </w:tblCellMar>
        </w:tblPrEx>
        <w:tc>
          <w:tcPr>
            <w:tcW w:w="277" w:type="pct"/>
            <w:noWrap/>
            <w:hideMark/>
          </w:tcPr>
          <w:p w14:paraId="42B1D656" w14:textId="77777777" w:rsidR="00DD2F66" w:rsidRPr="00DD2F66" w:rsidRDefault="00DD2F66" w:rsidP="00DD2F66">
            <w:pPr>
              <w:jc w:val="right"/>
              <w:rPr>
                <w:color w:val="000000"/>
                <w:sz w:val="22"/>
                <w:szCs w:val="22"/>
              </w:rPr>
            </w:pPr>
            <w:r w:rsidRPr="00DD2F66">
              <w:rPr>
                <w:color w:val="000000"/>
                <w:sz w:val="22"/>
                <w:szCs w:val="22"/>
              </w:rPr>
              <w:t>1</w:t>
            </w:r>
          </w:p>
        </w:tc>
        <w:tc>
          <w:tcPr>
            <w:tcW w:w="700" w:type="pct"/>
            <w:noWrap/>
            <w:hideMark/>
          </w:tcPr>
          <w:p w14:paraId="3B78716B" w14:textId="77777777" w:rsidR="00DD2F66" w:rsidRPr="00DD2F66" w:rsidRDefault="00DD2F66" w:rsidP="00DD2F66">
            <w:pPr>
              <w:jc w:val="left"/>
              <w:rPr>
                <w:color w:val="000000"/>
                <w:sz w:val="22"/>
                <w:szCs w:val="22"/>
              </w:rPr>
            </w:pPr>
            <w:r w:rsidRPr="00DD2F66">
              <w:rPr>
                <w:color w:val="000000"/>
                <w:sz w:val="22"/>
                <w:szCs w:val="22"/>
              </w:rPr>
              <w:t>54:30:023301:79</w:t>
            </w:r>
          </w:p>
        </w:tc>
        <w:tc>
          <w:tcPr>
            <w:tcW w:w="371" w:type="pct"/>
            <w:noWrap/>
            <w:hideMark/>
          </w:tcPr>
          <w:p w14:paraId="16A3D6FD" w14:textId="77777777" w:rsidR="00DD2F66" w:rsidRPr="00DD2F66" w:rsidRDefault="00DD2F66" w:rsidP="00DD2F66">
            <w:pPr>
              <w:jc w:val="left"/>
              <w:rPr>
                <w:color w:val="000000"/>
                <w:sz w:val="22"/>
                <w:szCs w:val="22"/>
              </w:rPr>
            </w:pPr>
            <w:r w:rsidRPr="00DD2F66">
              <w:rPr>
                <w:color w:val="000000"/>
                <w:sz w:val="22"/>
                <w:szCs w:val="22"/>
              </w:rPr>
              <w:t>34.00</w:t>
            </w:r>
          </w:p>
        </w:tc>
        <w:tc>
          <w:tcPr>
            <w:tcW w:w="905" w:type="pct"/>
            <w:noWrap/>
            <w:hideMark/>
          </w:tcPr>
          <w:p w14:paraId="267B55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48AA0DA" w14:textId="77777777" w:rsidR="00DD2F66" w:rsidRPr="00DD2F66" w:rsidRDefault="00DD2F66" w:rsidP="00DD2F66">
            <w:pPr>
              <w:jc w:val="left"/>
              <w:rPr>
                <w:color w:val="000000"/>
                <w:sz w:val="22"/>
                <w:szCs w:val="22"/>
              </w:rPr>
            </w:pPr>
          </w:p>
        </w:tc>
        <w:tc>
          <w:tcPr>
            <w:tcW w:w="988" w:type="pct"/>
            <w:noWrap/>
            <w:hideMark/>
          </w:tcPr>
          <w:p w14:paraId="3549B73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8079C83" w14:textId="77777777" w:rsidR="00DD2F66" w:rsidRPr="00DD2F66" w:rsidRDefault="00DD2F66" w:rsidP="00DD2F66">
            <w:pPr>
              <w:jc w:val="left"/>
              <w:rPr>
                <w:color w:val="000000"/>
                <w:sz w:val="22"/>
                <w:szCs w:val="22"/>
              </w:rPr>
            </w:pPr>
          </w:p>
        </w:tc>
      </w:tr>
      <w:tr w:rsidR="00DD2F66" w:rsidRPr="00DD2F66" w14:paraId="47409321" w14:textId="77777777" w:rsidTr="00DD2F66">
        <w:tblPrEx>
          <w:jc w:val="left"/>
          <w:tblCellMar>
            <w:right w:w="108" w:type="dxa"/>
          </w:tblCellMar>
        </w:tblPrEx>
        <w:tc>
          <w:tcPr>
            <w:tcW w:w="277" w:type="pct"/>
            <w:noWrap/>
            <w:hideMark/>
          </w:tcPr>
          <w:p w14:paraId="7D679E0B" w14:textId="77777777" w:rsidR="00DD2F66" w:rsidRPr="00DD2F66" w:rsidRDefault="00DD2F66" w:rsidP="00DD2F66">
            <w:pPr>
              <w:jc w:val="right"/>
              <w:rPr>
                <w:color w:val="000000"/>
                <w:sz w:val="22"/>
                <w:szCs w:val="22"/>
              </w:rPr>
            </w:pPr>
            <w:r w:rsidRPr="00DD2F66">
              <w:rPr>
                <w:color w:val="000000"/>
                <w:sz w:val="22"/>
                <w:szCs w:val="22"/>
              </w:rPr>
              <w:t>2</w:t>
            </w:r>
          </w:p>
        </w:tc>
        <w:tc>
          <w:tcPr>
            <w:tcW w:w="700" w:type="pct"/>
            <w:noWrap/>
            <w:hideMark/>
          </w:tcPr>
          <w:p w14:paraId="0B2718B7" w14:textId="77777777" w:rsidR="00DD2F66" w:rsidRPr="00DD2F66" w:rsidRDefault="00DD2F66" w:rsidP="00DD2F66">
            <w:pPr>
              <w:jc w:val="left"/>
              <w:rPr>
                <w:color w:val="000000"/>
                <w:sz w:val="22"/>
                <w:szCs w:val="22"/>
              </w:rPr>
            </w:pPr>
            <w:r w:rsidRPr="00DD2F66">
              <w:rPr>
                <w:color w:val="000000"/>
                <w:sz w:val="22"/>
                <w:szCs w:val="22"/>
              </w:rPr>
              <w:t>54:30:023301:80</w:t>
            </w:r>
          </w:p>
        </w:tc>
        <w:tc>
          <w:tcPr>
            <w:tcW w:w="371" w:type="pct"/>
            <w:noWrap/>
            <w:hideMark/>
          </w:tcPr>
          <w:p w14:paraId="75EBDCC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4809B6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4D67665" w14:textId="77777777" w:rsidR="00DD2F66" w:rsidRPr="00DD2F66" w:rsidRDefault="00DD2F66" w:rsidP="00DD2F66">
            <w:pPr>
              <w:jc w:val="left"/>
              <w:rPr>
                <w:color w:val="000000"/>
                <w:sz w:val="22"/>
                <w:szCs w:val="22"/>
              </w:rPr>
            </w:pPr>
          </w:p>
        </w:tc>
        <w:tc>
          <w:tcPr>
            <w:tcW w:w="988" w:type="pct"/>
            <w:noWrap/>
            <w:hideMark/>
          </w:tcPr>
          <w:p w14:paraId="3288A82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FA8BBFC" w14:textId="77777777" w:rsidR="00DD2F66" w:rsidRPr="00DD2F66" w:rsidRDefault="00DD2F66" w:rsidP="00DD2F66">
            <w:pPr>
              <w:jc w:val="left"/>
              <w:rPr>
                <w:color w:val="000000"/>
                <w:sz w:val="22"/>
                <w:szCs w:val="22"/>
              </w:rPr>
            </w:pPr>
          </w:p>
        </w:tc>
      </w:tr>
      <w:tr w:rsidR="00DD2F66" w:rsidRPr="00DD2F66" w14:paraId="102A607E" w14:textId="77777777" w:rsidTr="00DD2F66">
        <w:tblPrEx>
          <w:jc w:val="left"/>
          <w:tblCellMar>
            <w:right w:w="108" w:type="dxa"/>
          </w:tblCellMar>
        </w:tblPrEx>
        <w:tc>
          <w:tcPr>
            <w:tcW w:w="277" w:type="pct"/>
            <w:noWrap/>
            <w:hideMark/>
          </w:tcPr>
          <w:p w14:paraId="13593800" w14:textId="77777777" w:rsidR="00DD2F66" w:rsidRPr="00DD2F66" w:rsidRDefault="00DD2F66" w:rsidP="00DD2F66">
            <w:pPr>
              <w:jc w:val="right"/>
              <w:rPr>
                <w:color w:val="000000"/>
                <w:sz w:val="22"/>
                <w:szCs w:val="22"/>
              </w:rPr>
            </w:pPr>
            <w:r w:rsidRPr="00DD2F66">
              <w:rPr>
                <w:color w:val="000000"/>
                <w:sz w:val="22"/>
                <w:szCs w:val="22"/>
              </w:rPr>
              <w:t>3</w:t>
            </w:r>
          </w:p>
        </w:tc>
        <w:tc>
          <w:tcPr>
            <w:tcW w:w="700" w:type="pct"/>
            <w:noWrap/>
            <w:hideMark/>
          </w:tcPr>
          <w:p w14:paraId="60C617C3" w14:textId="77777777" w:rsidR="00DD2F66" w:rsidRPr="00DD2F66" w:rsidRDefault="00DD2F66" w:rsidP="00DD2F66">
            <w:pPr>
              <w:jc w:val="left"/>
              <w:rPr>
                <w:color w:val="000000"/>
                <w:sz w:val="22"/>
                <w:szCs w:val="22"/>
              </w:rPr>
            </w:pPr>
            <w:r w:rsidRPr="00DD2F66">
              <w:rPr>
                <w:color w:val="000000"/>
                <w:sz w:val="22"/>
                <w:szCs w:val="22"/>
              </w:rPr>
              <w:t>54:30:023301:81</w:t>
            </w:r>
          </w:p>
        </w:tc>
        <w:tc>
          <w:tcPr>
            <w:tcW w:w="371" w:type="pct"/>
            <w:noWrap/>
            <w:hideMark/>
          </w:tcPr>
          <w:p w14:paraId="2A8A83C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EEE77B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D74263D" w14:textId="77777777" w:rsidR="00DD2F66" w:rsidRPr="00DD2F66" w:rsidRDefault="00DD2F66" w:rsidP="00DD2F66">
            <w:pPr>
              <w:jc w:val="left"/>
              <w:rPr>
                <w:color w:val="000000"/>
                <w:sz w:val="22"/>
                <w:szCs w:val="22"/>
              </w:rPr>
            </w:pPr>
          </w:p>
        </w:tc>
        <w:tc>
          <w:tcPr>
            <w:tcW w:w="988" w:type="pct"/>
            <w:noWrap/>
            <w:hideMark/>
          </w:tcPr>
          <w:p w14:paraId="2BEBBBD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D91099C" w14:textId="77777777" w:rsidR="00DD2F66" w:rsidRPr="00DD2F66" w:rsidRDefault="00DD2F66" w:rsidP="00DD2F66">
            <w:pPr>
              <w:jc w:val="left"/>
              <w:rPr>
                <w:color w:val="000000"/>
                <w:sz w:val="22"/>
                <w:szCs w:val="22"/>
              </w:rPr>
            </w:pPr>
          </w:p>
        </w:tc>
      </w:tr>
      <w:tr w:rsidR="00DD2F66" w:rsidRPr="00DD2F66" w14:paraId="3FAADD83" w14:textId="77777777" w:rsidTr="00DD2F66">
        <w:tblPrEx>
          <w:jc w:val="left"/>
          <w:tblCellMar>
            <w:right w:w="108" w:type="dxa"/>
          </w:tblCellMar>
        </w:tblPrEx>
        <w:tc>
          <w:tcPr>
            <w:tcW w:w="277" w:type="pct"/>
            <w:noWrap/>
            <w:hideMark/>
          </w:tcPr>
          <w:p w14:paraId="44C48BCD" w14:textId="77777777" w:rsidR="00DD2F66" w:rsidRPr="00DD2F66" w:rsidRDefault="00DD2F66" w:rsidP="00DD2F66">
            <w:pPr>
              <w:jc w:val="right"/>
              <w:rPr>
                <w:color w:val="000000"/>
                <w:sz w:val="22"/>
                <w:szCs w:val="22"/>
              </w:rPr>
            </w:pPr>
            <w:r w:rsidRPr="00DD2F66">
              <w:rPr>
                <w:color w:val="000000"/>
                <w:sz w:val="22"/>
                <w:szCs w:val="22"/>
              </w:rPr>
              <w:t>4</w:t>
            </w:r>
          </w:p>
        </w:tc>
        <w:tc>
          <w:tcPr>
            <w:tcW w:w="700" w:type="pct"/>
            <w:noWrap/>
            <w:hideMark/>
          </w:tcPr>
          <w:p w14:paraId="433422FF" w14:textId="77777777" w:rsidR="00DD2F66" w:rsidRPr="00DD2F66" w:rsidRDefault="00DD2F66" w:rsidP="00DD2F66">
            <w:pPr>
              <w:jc w:val="left"/>
              <w:rPr>
                <w:color w:val="000000"/>
                <w:sz w:val="22"/>
                <w:szCs w:val="22"/>
              </w:rPr>
            </w:pPr>
            <w:r w:rsidRPr="00DD2F66">
              <w:rPr>
                <w:color w:val="000000"/>
                <w:sz w:val="22"/>
                <w:szCs w:val="22"/>
              </w:rPr>
              <w:t>54:30:023301:82</w:t>
            </w:r>
          </w:p>
        </w:tc>
        <w:tc>
          <w:tcPr>
            <w:tcW w:w="371" w:type="pct"/>
            <w:noWrap/>
            <w:hideMark/>
          </w:tcPr>
          <w:p w14:paraId="422F5D3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E17D2E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020204" w14:textId="77777777" w:rsidR="00DD2F66" w:rsidRPr="00DD2F66" w:rsidRDefault="00DD2F66" w:rsidP="00DD2F66">
            <w:pPr>
              <w:jc w:val="left"/>
              <w:rPr>
                <w:color w:val="000000"/>
                <w:sz w:val="22"/>
                <w:szCs w:val="22"/>
              </w:rPr>
            </w:pPr>
          </w:p>
        </w:tc>
        <w:tc>
          <w:tcPr>
            <w:tcW w:w="988" w:type="pct"/>
            <w:noWrap/>
            <w:hideMark/>
          </w:tcPr>
          <w:p w14:paraId="5F142C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3EC69FD" w14:textId="77777777" w:rsidR="00DD2F66" w:rsidRPr="00DD2F66" w:rsidRDefault="00DD2F66" w:rsidP="00DD2F66">
            <w:pPr>
              <w:jc w:val="left"/>
              <w:rPr>
                <w:color w:val="000000"/>
                <w:sz w:val="22"/>
                <w:szCs w:val="22"/>
              </w:rPr>
            </w:pPr>
          </w:p>
        </w:tc>
      </w:tr>
      <w:tr w:rsidR="00DD2F66" w:rsidRPr="00DD2F66" w14:paraId="3DF1E5D3" w14:textId="77777777" w:rsidTr="00DD2F66">
        <w:tblPrEx>
          <w:jc w:val="left"/>
          <w:tblCellMar>
            <w:right w:w="108" w:type="dxa"/>
          </w:tblCellMar>
        </w:tblPrEx>
        <w:tc>
          <w:tcPr>
            <w:tcW w:w="277" w:type="pct"/>
            <w:noWrap/>
            <w:hideMark/>
          </w:tcPr>
          <w:p w14:paraId="1900B2D3" w14:textId="77777777" w:rsidR="00DD2F66" w:rsidRPr="00DD2F66" w:rsidRDefault="00DD2F66" w:rsidP="00DD2F66">
            <w:pPr>
              <w:jc w:val="right"/>
              <w:rPr>
                <w:color w:val="000000"/>
                <w:sz w:val="22"/>
                <w:szCs w:val="22"/>
              </w:rPr>
            </w:pPr>
            <w:r w:rsidRPr="00DD2F66">
              <w:rPr>
                <w:color w:val="000000"/>
                <w:sz w:val="22"/>
                <w:szCs w:val="22"/>
              </w:rPr>
              <w:lastRenderedPageBreak/>
              <w:t>5</w:t>
            </w:r>
          </w:p>
        </w:tc>
        <w:tc>
          <w:tcPr>
            <w:tcW w:w="700" w:type="pct"/>
            <w:noWrap/>
            <w:hideMark/>
          </w:tcPr>
          <w:p w14:paraId="4AD90006" w14:textId="77777777" w:rsidR="00DD2F66" w:rsidRPr="00DD2F66" w:rsidRDefault="00DD2F66" w:rsidP="00DD2F66">
            <w:pPr>
              <w:jc w:val="left"/>
              <w:rPr>
                <w:color w:val="000000"/>
                <w:sz w:val="22"/>
                <w:szCs w:val="22"/>
              </w:rPr>
            </w:pPr>
            <w:r w:rsidRPr="00DD2F66">
              <w:rPr>
                <w:color w:val="000000"/>
                <w:sz w:val="22"/>
                <w:szCs w:val="22"/>
              </w:rPr>
              <w:t>54:30:023301:83</w:t>
            </w:r>
          </w:p>
        </w:tc>
        <w:tc>
          <w:tcPr>
            <w:tcW w:w="371" w:type="pct"/>
            <w:noWrap/>
            <w:hideMark/>
          </w:tcPr>
          <w:p w14:paraId="01E2C8F0"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7443621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173ACA" w14:textId="77777777" w:rsidR="00DD2F66" w:rsidRPr="00DD2F66" w:rsidRDefault="00DD2F66" w:rsidP="00DD2F66">
            <w:pPr>
              <w:jc w:val="left"/>
              <w:rPr>
                <w:color w:val="000000"/>
                <w:sz w:val="22"/>
                <w:szCs w:val="22"/>
              </w:rPr>
            </w:pPr>
          </w:p>
        </w:tc>
        <w:tc>
          <w:tcPr>
            <w:tcW w:w="988" w:type="pct"/>
            <w:noWrap/>
            <w:hideMark/>
          </w:tcPr>
          <w:p w14:paraId="0E3742E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90E8ADB" w14:textId="77777777" w:rsidR="00DD2F66" w:rsidRPr="00DD2F66" w:rsidRDefault="00DD2F66" w:rsidP="00DD2F66">
            <w:pPr>
              <w:jc w:val="left"/>
              <w:rPr>
                <w:color w:val="000000"/>
                <w:sz w:val="22"/>
                <w:szCs w:val="22"/>
              </w:rPr>
            </w:pPr>
          </w:p>
        </w:tc>
      </w:tr>
      <w:tr w:rsidR="00DD2F66" w:rsidRPr="00DD2F66" w14:paraId="7C3D6796" w14:textId="77777777" w:rsidTr="00DD2F66">
        <w:tblPrEx>
          <w:jc w:val="left"/>
          <w:tblCellMar>
            <w:right w:w="108" w:type="dxa"/>
          </w:tblCellMar>
        </w:tblPrEx>
        <w:tc>
          <w:tcPr>
            <w:tcW w:w="277" w:type="pct"/>
            <w:noWrap/>
            <w:hideMark/>
          </w:tcPr>
          <w:p w14:paraId="040AA9A5" w14:textId="77777777" w:rsidR="00DD2F66" w:rsidRPr="00DD2F66" w:rsidRDefault="00DD2F66" w:rsidP="00DD2F66">
            <w:pPr>
              <w:jc w:val="right"/>
              <w:rPr>
                <w:color w:val="000000"/>
                <w:sz w:val="22"/>
                <w:szCs w:val="22"/>
              </w:rPr>
            </w:pPr>
            <w:r w:rsidRPr="00DD2F66">
              <w:rPr>
                <w:color w:val="000000"/>
                <w:sz w:val="22"/>
                <w:szCs w:val="22"/>
              </w:rPr>
              <w:t>6</w:t>
            </w:r>
          </w:p>
        </w:tc>
        <w:tc>
          <w:tcPr>
            <w:tcW w:w="700" w:type="pct"/>
            <w:noWrap/>
            <w:hideMark/>
          </w:tcPr>
          <w:p w14:paraId="281AD830" w14:textId="77777777" w:rsidR="00DD2F66" w:rsidRPr="00DD2F66" w:rsidRDefault="00DD2F66" w:rsidP="00DD2F66">
            <w:pPr>
              <w:jc w:val="left"/>
              <w:rPr>
                <w:color w:val="000000"/>
                <w:sz w:val="22"/>
                <w:szCs w:val="22"/>
              </w:rPr>
            </w:pPr>
            <w:r w:rsidRPr="00DD2F66">
              <w:rPr>
                <w:color w:val="000000"/>
                <w:sz w:val="22"/>
                <w:szCs w:val="22"/>
              </w:rPr>
              <w:t>54:30:023301:84</w:t>
            </w:r>
          </w:p>
        </w:tc>
        <w:tc>
          <w:tcPr>
            <w:tcW w:w="371" w:type="pct"/>
            <w:noWrap/>
            <w:hideMark/>
          </w:tcPr>
          <w:p w14:paraId="28E47A9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03F9B7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33C0F4F" w14:textId="77777777" w:rsidR="00DD2F66" w:rsidRPr="00DD2F66" w:rsidRDefault="00DD2F66" w:rsidP="00DD2F66">
            <w:pPr>
              <w:jc w:val="left"/>
              <w:rPr>
                <w:color w:val="000000"/>
                <w:sz w:val="22"/>
                <w:szCs w:val="22"/>
              </w:rPr>
            </w:pPr>
          </w:p>
        </w:tc>
        <w:tc>
          <w:tcPr>
            <w:tcW w:w="988" w:type="pct"/>
            <w:noWrap/>
            <w:hideMark/>
          </w:tcPr>
          <w:p w14:paraId="3223EC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73375DD" w14:textId="77777777" w:rsidR="00DD2F66" w:rsidRPr="00DD2F66" w:rsidRDefault="00DD2F66" w:rsidP="00DD2F66">
            <w:pPr>
              <w:jc w:val="left"/>
              <w:rPr>
                <w:color w:val="000000"/>
                <w:sz w:val="22"/>
                <w:szCs w:val="22"/>
              </w:rPr>
            </w:pPr>
          </w:p>
        </w:tc>
      </w:tr>
      <w:tr w:rsidR="00DD2F66" w:rsidRPr="00DD2F66" w14:paraId="0FEB6761" w14:textId="77777777" w:rsidTr="00DD2F66">
        <w:tblPrEx>
          <w:jc w:val="left"/>
          <w:tblCellMar>
            <w:right w:w="108" w:type="dxa"/>
          </w:tblCellMar>
        </w:tblPrEx>
        <w:tc>
          <w:tcPr>
            <w:tcW w:w="277" w:type="pct"/>
            <w:noWrap/>
            <w:hideMark/>
          </w:tcPr>
          <w:p w14:paraId="5ABBF08F" w14:textId="77777777" w:rsidR="00DD2F66" w:rsidRPr="00DD2F66" w:rsidRDefault="00DD2F66" w:rsidP="00DD2F66">
            <w:pPr>
              <w:jc w:val="right"/>
              <w:rPr>
                <w:color w:val="000000"/>
                <w:sz w:val="22"/>
                <w:szCs w:val="22"/>
              </w:rPr>
            </w:pPr>
            <w:r w:rsidRPr="00DD2F66">
              <w:rPr>
                <w:color w:val="000000"/>
                <w:sz w:val="22"/>
                <w:szCs w:val="22"/>
              </w:rPr>
              <w:t>7</w:t>
            </w:r>
          </w:p>
        </w:tc>
        <w:tc>
          <w:tcPr>
            <w:tcW w:w="700" w:type="pct"/>
            <w:noWrap/>
            <w:hideMark/>
          </w:tcPr>
          <w:p w14:paraId="77087C95" w14:textId="77777777" w:rsidR="00DD2F66" w:rsidRPr="00DD2F66" w:rsidRDefault="00DD2F66" w:rsidP="00DD2F66">
            <w:pPr>
              <w:jc w:val="left"/>
              <w:rPr>
                <w:color w:val="000000"/>
                <w:sz w:val="22"/>
                <w:szCs w:val="22"/>
              </w:rPr>
            </w:pPr>
            <w:r w:rsidRPr="00DD2F66">
              <w:rPr>
                <w:color w:val="000000"/>
                <w:sz w:val="22"/>
                <w:szCs w:val="22"/>
              </w:rPr>
              <w:t>54:30:023301:85</w:t>
            </w:r>
          </w:p>
        </w:tc>
        <w:tc>
          <w:tcPr>
            <w:tcW w:w="371" w:type="pct"/>
            <w:noWrap/>
            <w:hideMark/>
          </w:tcPr>
          <w:p w14:paraId="1BA049C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F3B35A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D852F43" w14:textId="77777777" w:rsidR="00DD2F66" w:rsidRPr="00DD2F66" w:rsidRDefault="00DD2F66" w:rsidP="00DD2F66">
            <w:pPr>
              <w:jc w:val="left"/>
              <w:rPr>
                <w:color w:val="000000"/>
                <w:sz w:val="22"/>
                <w:szCs w:val="22"/>
              </w:rPr>
            </w:pPr>
          </w:p>
        </w:tc>
        <w:tc>
          <w:tcPr>
            <w:tcW w:w="988" w:type="pct"/>
            <w:noWrap/>
            <w:hideMark/>
          </w:tcPr>
          <w:p w14:paraId="09730C2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DA64D2D" w14:textId="77777777" w:rsidR="00DD2F66" w:rsidRPr="00DD2F66" w:rsidRDefault="00DD2F66" w:rsidP="00DD2F66">
            <w:pPr>
              <w:jc w:val="left"/>
              <w:rPr>
                <w:color w:val="000000"/>
                <w:sz w:val="22"/>
                <w:szCs w:val="22"/>
              </w:rPr>
            </w:pPr>
          </w:p>
        </w:tc>
      </w:tr>
      <w:tr w:rsidR="00DD2F66" w:rsidRPr="00DD2F66" w14:paraId="62E4B06C" w14:textId="77777777" w:rsidTr="00DD2F66">
        <w:tblPrEx>
          <w:jc w:val="left"/>
          <w:tblCellMar>
            <w:right w:w="108" w:type="dxa"/>
          </w:tblCellMar>
        </w:tblPrEx>
        <w:tc>
          <w:tcPr>
            <w:tcW w:w="277" w:type="pct"/>
            <w:noWrap/>
            <w:hideMark/>
          </w:tcPr>
          <w:p w14:paraId="54E9B846" w14:textId="77777777" w:rsidR="00DD2F66" w:rsidRPr="00DD2F66" w:rsidRDefault="00DD2F66" w:rsidP="00DD2F66">
            <w:pPr>
              <w:jc w:val="right"/>
              <w:rPr>
                <w:color w:val="000000"/>
                <w:sz w:val="22"/>
                <w:szCs w:val="22"/>
              </w:rPr>
            </w:pPr>
            <w:r w:rsidRPr="00DD2F66">
              <w:rPr>
                <w:color w:val="000000"/>
                <w:sz w:val="22"/>
                <w:szCs w:val="22"/>
              </w:rPr>
              <w:t>8</w:t>
            </w:r>
          </w:p>
        </w:tc>
        <w:tc>
          <w:tcPr>
            <w:tcW w:w="700" w:type="pct"/>
            <w:noWrap/>
            <w:hideMark/>
          </w:tcPr>
          <w:p w14:paraId="254F2C93" w14:textId="77777777" w:rsidR="00DD2F66" w:rsidRPr="00DD2F66" w:rsidRDefault="00DD2F66" w:rsidP="00DD2F66">
            <w:pPr>
              <w:jc w:val="left"/>
              <w:rPr>
                <w:color w:val="000000"/>
                <w:sz w:val="22"/>
                <w:szCs w:val="22"/>
              </w:rPr>
            </w:pPr>
            <w:r w:rsidRPr="00DD2F66">
              <w:rPr>
                <w:color w:val="000000"/>
                <w:sz w:val="22"/>
                <w:szCs w:val="22"/>
              </w:rPr>
              <w:t>54:30:023301:86</w:t>
            </w:r>
          </w:p>
        </w:tc>
        <w:tc>
          <w:tcPr>
            <w:tcW w:w="371" w:type="pct"/>
            <w:noWrap/>
            <w:hideMark/>
          </w:tcPr>
          <w:p w14:paraId="696DC064"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327AB6F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8CAC8A6" w14:textId="77777777" w:rsidR="00DD2F66" w:rsidRPr="00DD2F66" w:rsidRDefault="00DD2F66" w:rsidP="00DD2F66">
            <w:pPr>
              <w:jc w:val="left"/>
              <w:rPr>
                <w:color w:val="000000"/>
                <w:sz w:val="22"/>
                <w:szCs w:val="22"/>
              </w:rPr>
            </w:pPr>
          </w:p>
        </w:tc>
        <w:tc>
          <w:tcPr>
            <w:tcW w:w="988" w:type="pct"/>
            <w:noWrap/>
            <w:hideMark/>
          </w:tcPr>
          <w:p w14:paraId="06805FC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E5FB41" w14:textId="77777777" w:rsidR="00DD2F66" w:rsidRPr="00DD2F66" w:rsidRDefault="00DD2F66" w:rsidP="00DD2F66">
            <w:pPr>
              <w:jc w:val="left"/>
              <w:rPr>
                <w:color w:val="000000"/>
                <w:sz w:val="22"/>
                <w:szCs w:val="22"/>
              </w:rPr>
            </w:pPr>
          </w:p>
        </w:tc>
      </w:tr>
      <w:tr w:rsidR="00DD2F66" w:rsidRPr="00DD2F66" w14:paraId="7F67CDB8" w14:textId="77777777" w:rsidTr="00DD2F66">
        <w:tblPrEx>
          <w:jc w:val="left"/>
          <w:tblCellMar>
            <w:right w:w="108" w:type="dxa"/>
          </w:tblCellMar>
        </w:tblPrEx>
        <w:tc>
          <w:tcPr>
            <w:tcW w:w="277" w:type="pct"/>
            <w:noWrap/>
            <w:hideMark/>
          </w:tcPr>
          <w:p w14:paraId="7A5107D5" w14:textId="77777777" w:rsidR="00DD2F66" w:rsidRPr="00DD2F66" w:rsidRDefault="00DD2F66" w:rsidP="00DD2F66">
            <w:pPr>
              <w:jc w:val="right"/>
              <w:rPr>
                <w:color w:val="000000"/>
                <w:sz w:val="22"/>
                <w:szCs w:val="22"/>
              </w:rPr>
            </w:pPr>
            <w:r w:rsidRPr="00DD2F66">
              <w:rPr>
                <w:color w:val="000000"/>
                <w:sz w:val="22"/>
                <w:szCs w:val="22"/>
              </w:rPr>
              <w:t>9</w:t>
            </w:r>
          </w:p>
        </w:tc>
        <w:tc>
          <w:tcPr>
            <w:tcW w:w="700" w:type="pct"/>
            <w:noWrap/>
            <w:hideMark/>
          </w:tcPr>
          <w:p w14:paraId="11A6661A" w14:textId="77777777" w:rsidR="00DD2F66" w:rsidRPr="00DD2F66" w:rsidRDefault="00DD2F66" w:rsidP="00DD2F66">
            <w:pPr>
              <w:jc w:val="left"/>
              <w:rPr>
                <w:color w:val="000000"/>
                <w:sz w:val="22"/>
                <w:szCs w:val="22"/>
              </w:rPr>
            </w:pPr>
            <w:r w:rsidRPr="00DD2F66">
              <w:rPr>
                <w:color w:val="000000"/>
                <w:sz w:val="22"/>
                <w:szCs w:val="22"/>
              </w:rPr>
              <w:t>54:30:023301:88</w:t>
            </w:r>
          </w:p>
        </w:tc>
        <w:tc>
          <w:tcPr>
            <w:tcW w:w="371" w:type="pct"/>
            <w:noWrap/>
            <w:hideMark/>
          </w:tcPr>
          <w:p w14:paraId="37A7A054"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4BE88C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C9271CC" w14:textId="77777777" w:rsidR="00DD2F66" w:rsidRPr="00DD2F66" w:rsidRDefault="00DD2F66" w:rsidP="00DD2F66">
            <w:pPr>
              <w:jc w:val="left"/>
              <w:rPr>
                <w:color w:val="000000"/>
                <w:sz w:val="22"/>
                <w:szCs w:val="22"/>
              </w:rPr>
            </w:pPr>
          </w:p>
        </w:tc>
        <w:tc>
          <w:tcPr>
            <w:tcW w:w="988" w:type="pct"/>
            <w:noWrap/>
            <w:hideMark/>
          </w:tcPr>
          <w:p w14:paraId="69244C5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09280E6" w14:textId="77777777" w:rsidR="00DD2F66" w:rsidRPr="00DD2F66" w:rsidRDefault="00DD2F66" w:rsidP="00DD2F66">
            <w:pPr>
              <w:jc w:val="left"/>
              <w:rPr>
                <w:color w:val="000000"/>
                <w:sz w:val="22"/>
                <w:szCs w:val="22"/>
              </w:rPr>
            </w:pPr>
          </w:p>
        </w:tc>
      </w:tr>
      <w:tr w:rsidR="00DD2F66" w:rsidRPr="00DD2F66" w14:paraId="7F6C7100" w14:textId="77777777" w:rsidTr="00DD2F66">
        <w:tblPrEx>
          <w:jc w:val="left"/>
          <w:tblCellMar>
            <w:right w:w="108" w:type="dxa"/>
          </w:tblCellMar>
        </w:tblPrEx>
        <w:tc>
          <w:tcPr>
            <w:tcW w:w="277" w:type="pct"/>
            <w:noWrap/>
            <w:hideMark/>
          </w:tcPr>
          <w:p w14:paraId="4C4C07B3" w14:textId="77777777" w:rsidR="00DD2F66" w:rsidRPr="00DD2F66" w:rsidRDefault="00DD2F66" w:rsidP="00DD2F66">
            <w:pPr>
              <w:jc w:val="right"/>
              <w:rPr>
                <w:color w:val="000000"/>
                <w:sz w:val="22"/>
                <w:szCs w:val="22"/>
              </w:rPr>
            </w:pPr>
            <w:r w:rsidRPr="00DD2F66">
              <w:rPr>
                <w:color w:val="000000"/>
                <w:sz w:val="22"/>
                <w:szCs w:val="22"/>
              </w:rPr>
              <w:t>10</w:t>
            </w:r>
          </w:p>
        </w:tc>
        <w:tc>
          <w:tcPr>
            <w:tcW w:w="700" w:type="pct"/>
            <w:noWrap/>
            <w:hideMark/>
          </w:tcPr>
          <w:p w14:paraId="1BD0419C" w14:textId="77777777" w:rsidR="00DD2F66" w:rsidRPr="00DD2F66" w:rsidRDefault="00DD2F66" w:rsidP="00DD2F66">
            <w:pPr>
              <w:jc w:val="left"/>
              <w:rPr>
                <w:color w:val="000000"/>
                <w:sz w:val="22"/>
                <w:szCs w:val="22"/>
              </w:rPr>
            </w:pPr>
            <w:r w:rsidRPr="00DD2F66">
              <w:rPr>
                <w:color w:val="000000"/>
                <w:sz w:val="22"/>
                <w:szCs w:val="22"/>
              </w:rPr>
              <w:t>54:30:023301:89</w:t>
            </w:r>
          </w:p>
        </w:tc>
        <w:tc>
          <w:tcPr>
            <w:tcW w:w="371" w:type="pct"/>
            <w:noWrap/>
            <w:hideMark/>
          </w:tcPr>
          <w:p w14:paraId="1F71C08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9F315F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D9E7D4C" w14:textId="77777777" w:rsidR="00DD2F66" w:rsidRPr="00DD2F66" w:rsidRDefault="00DD2F66" w:rsidP="00DD2F66">
            <w:pPr>
              <w:jc w:val="left"/>
              <w:rPr>
                <w:color w:val="000000"/>
                <w:sz w:val="22"/>
                <w:szCs w:val="22"/>
              </w:rPr>
            </w:pPr>
          </w:p>
        </w:tc>
        <w:tc>
          <w:tcPr>
            <w:tcW w:w="988" w:type="pct"/>
            <w:noWrap/>
            <w:hideMark/>
          </w:tcPr>
          <w:p w14:paraId="34399AE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0F8AF5E" w14:textId="77777777" w:rsidR="00DD2F66" w:rsidRPr="00DD2F66" w:rsidRDefault="00DD2F66" w:rsidP="00DD2F66">
            <w:pPr>
              <w:jc w:val="left"/>
              <w:rPr>
                <w:color w:val="000000"/>
                <w:sz w:val="22"/>
                <w:szCs w:val="22"/>
              </w:rPr>
            </w:pPr>
          </w:p>
        </w:tc>
      </w:tr>
      <w:tr w:rsidR="00DD2F66" w:rsidRPr="00DD2F66" w14:paraId="343BF146" w14:textId="77777777" w:rsidTr="00DD2F66">
        <w:tblPrEx>
          <w:jc w:val="left"/>
          <w:tblCellMar>
            <w:right w:w="108" w:type="dxa"/>
          </w:tblCellMar>
        </w:tblPrEx>
        <w:tc>
          <w:tcPr>
            <w:tcW w:w="277" w:type="pct"/>
            <w:noWrap/>
            <w:hideMark/>
          </w:tcPr>
          <w:p w14:paraId="7E38149E" w14:textId="77777777" w:rsidR="00DD2F66" w:rsidRPr="00DD2F66" w:rsidRDefault="00DD2F66" w:rsidP="00DD2F66">
            <w:pPr>
              <w:jc w:val="right"/>
              <w:rPr>
                <w:color w:val="000000"/>
                <w:sz w:val="22"/>
                <w:szCs w:val="22"/>
              </w:rPr>
            </w:pPr>
            <w:r w:rsidRPr="00DD2F66">
              <w:rPr>
                <w:color w:val="000000"/>
                <w:sz w:val="22"/>
                <w:szCs w:val="22"/>
              </w:rPr>
              <w:t>11</w:t>
            </w:r>
          </w:p>
        </w:tc>
        <w:tc>
          <w:tcPr>
            <w:tcW w:w="700" w:type="pct"/>
            <w:noWrap/>
            <w:hideMark/>
          </w:tcPr>
          <w:p w14:paraId="487BE8E9" w14:textId="77777777" w:rsidR="00DD2F66" w:rsidRPr="00DD2F66" w:rsidRDefault="00DD2F66" w:rsidP="00DD2F66">
            <w:pPr>
              <w:jc w:val="left"/>
              <w:rPr>
                <w:color w:val="000000"/>
                <w:sz w:val="22"/>
                <w:szCs w:val="22"/>
              </w:rPr>
            </w:pPr>
            <w:r w:rsidRPr="00DD2F66">
              <w:rPr>
                <w:color w:val="000000"/>
                <w:sz w:val="22"/>
                <w:szCs w:val="22"/>
              </w:rPr>
              <w:t>54:30:023301:90</w:t>
            </w:r>
          </w:p>
        </w:tc>
        <w:tc>
          <w:tcPr>
            <w:tcW w:w="371" w:type="pct"/>
            <w:noWrap/>
            <w:hideMark/>
          </w:tcPr>
          <w:p w14:paraId="54A301B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C84D55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EF955FA" w14:textId="77777777" w:rsidR="00DD2F66" w:rsidRPr="00DD2F66" w:rsidRDefault="00DD2F66" w:rsidP="00DD2F66">
            <w:pPr>
              <w:jc w:val="left"/>
              <w:rPr>
                <w:color w:val="000000"/>
                <w:sz w:val="22"/>
                <w:szCs w:val="22"/>
              </w:rPr>
            </w:pPr>
          </w:p>
        </w:tc>
        <w:tc>
          <w:tcPr>
            <w:tcW w:w="988" w:type="pct"/>
            <w:noWrap/>
            <w:hideMark/>
          </w:tcPr>
          <w:p w14:paraId="1E643CD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67E3ECD" w14:textId="77777777" w:rsidR="00DD2F66" w:rsidRPr="00DD2F66" w:rsidRDefault="00DD2F66" w:rsidP="00DD2F66">
            <w:pPr>
              <w:jc w:val="left"/>
              <w:rPr>
                <w:color w:val="000000"/>
                <w:sz w:val="22"/>
                <w:szCs w:val="22"/>
              </w:rPr>
            </w:pPr>
          </w:p>
        </w:tc>
      </w:tr>
      <w:tr w:rsidR="00DD2F66" w:rsidRPr="00DD2F66" w14:paraId="11BAB971" w14:textId="77777777" w:rsidTr="00DD2F66">
        <w:tblPrEx>
          <w:jc w:val="left"/>
          <w:tblCellMar>
            <w:right w:w="108" w:type="dxa"/>
          </w:tblCellMar>
        </w:tblPrEx>
        <w:tc>
          <w:tcPr>
            <w:tcW w:w="277" w:type="pct"/>
            <w:noWrap/>
            <w:hideMark/>
          </w:tcPr>
          <w:p w14:paraId="7AA3EA1C" w14:textId="77777777" w:rsidR="00DD2F66" w:rsidRPr="00DD2F66" w:rsidRDefault="00DD2F66" w:rsidP="00DD2F66">
            <w:pPr>
              <w:jc w:val="right"/>
              <w:rPr>
                <w:color w:val="000000"/>
                <w:sz w:val="22"/>
                <w:szCs w:val="22"/>
              </w:rPr>
            </w:pPr>
            <w:r w:rsidRPr="00DD2F66">
              <w:rPr>
                <w:color w:val="000000"/>
                <w:sz w:val="22"/>
                <w:szCs w:val="22"/>
              </w:rPr>
              <w:t>12</w:t>
            </w:r>
          </w:p>
        </w:tc>
        <w:tc>
          <w:tcPr>
            <w:tcW w:w="700" w:type="pct"/>
            <w:noWrap/>
            <w:hideMark/>
          </w:tcPr>
          <w:p w14:paraId="7D5932A6" w14:textId="77777777" w:rsidR="00DD2F66" w:rsidRPr="00DD2F66" w:rsidRDefault="00DD2F66" w:rsidP="00DD2F66">
            <w:pPr>
              <w:jc w:val="left"/>
              <w:rPr>
                <w:color w:val="000000"/>
                <w:sz w:val="22"/>
                <w:szCs w:val="22"/>
              </w:rPr>
            </w:pPr>
            <w:r w:rsidRPr="00DD2F66">
              <w:rPr>
                <w:color w:val="000000"/>
                <w:sz w:val="22"/>
                <w:szCs w:val="22"/>
              </w:rPr>
              <w:t>54:30:023301:91</w:t>
            </w:r>
          </w:p>
        </w:tc>
        <w:tc>
          <w:tcPr>
            <w:tcW w:w="371" w:type="pct"/>
            <w:noWrap/>
            <w:hideMark/>
          </w:tcPr>
          <w:p w14:paraId="61F8FB8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7D608D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91DECAE" w14:textId="77777777" w:rsidR="00DD2F66" w:rsidRPr="00DD2F66" w:rsidRDefault="00DD2F66" w:rsidP="00DD2F66">
            <w:pPr>
              <w:jc w:val="left"/>
              <w:rPr>
                <w:color w:val="000000"/>
                <w:sz w:val="22"/>
                <w:szCs w:val="22"/>
              </w:rPr>
            </w:pPr>
          </w:p>
        </w:tc>
        <w:tc>
          <w:tcPr>
            <w:tcW w:w="988" w:type="pct"/>
            <w:noWrap/>
            <w:hideMark/>
          </w:tcPr>
          <w:p w14:paraId="6C0DC17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6C43F3B" w14:textId="77777777" w:rsidR="00DD2F66" w:rsidRPr="00DD2F66" w:rsidRDefault="00DD2F66" w:rsidP="00DD2F66">
            <w:pPr>
              <w:jc w:val="left"/>
              <w:rPr>
                <w:color w:val="000000"/>
                <w:sz w:val="22"/>
                <w:szCs w:val="22"/>
              </w:rPr>
            </w:pPr>
          </w:p>
        </w:tc>
      </w:tr>
      <w:tr w:rsidR="00DD2F66" w:rsidRPr="00DD2F66" w14:paraId="3BD0502C" w14:textId="77777777" w:rsidTr="00DD2F66">
        <w:tblPrEx>
          <w:jc w:val="left"/>
          <w:tblCellMar>
            <w:right w:w="108" w:type="dxa"/>
          </w:tblCellMar>
        </w:tblPrEx>
        <w:tc>
          <w:tcPr>
            <w:tcW w:w="277" w:type="pct"/>
            <w:noWrap/>
            <w:hideMark/>
          </w:tcPr>
          <w:p w14:paraId="4368D2F5" w14:textId="77777777" w:rsidR="00DD2F66" w:rsidRPr="00DD2F66" w:rsidRDefault="00DD2F66" w:rsidP="00DD2F66">
            <w:pPr>
              <w:jc w:val="right"/>
              <w:rPr>
                <w:color w:val="000000"/>
                <w:sz w:val="22"/>
                <w:szCs w:val="22"/>
              </w:rPr>
            </w:pPr>
            <w:r w:rsidRPr="00DD2F66">
              <w:rPr>
                <w:color w:val="000000"/>
                <w:sz w:val="22"/>
                <w:szCs w:val="22"/>
              </w:rPr>
              <w:t>13</w:t>
            </w:r>
          </w:p>
        </w:tc>
        <w:tc>
          <w:tcPr>
            <w:tcW w:w="700" w:type="pct"/>
            <w:noWrap/>
            <w:hideMark/>
          </w:tcPr>
          <w:p w14:paraId="2771CF9B" w14:textId="77777777" w:rsidR="00DD2F66" w:rsidRPr="00DD2F66" w:rsidRDefault="00DD2F66" w:rsidP="00DD2F66">
            <w:pPr>
              <w:jc w:val="left"/>
              <w:rPr>
                <w:color w:val="000000"/>
                <w:sz w:val="22"/>
                <w:szCs w:val="22"/>
              </w:rPr>
            </w:pPr>
            <w:r w:rsidRPr="00DD2F66">
              <w:rPr>
                <w:color w:val="000000"/>
                <w:sz w:val="22"/>
                <w:szCs w:val="22"/>
              </w:rPr>
              <w:t>54:30:023301:92</w:t>
            </w:r>
          </w:p>
        </w:tc>
        <w:tc>
          <w:tcPr>
            <w:tcW w:w="371" w:type="pct"/>
            <w:noWrap/>
            <w:hideMark/>
          </w:tcPr>
          <w:p w14:paraId="5436358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EB0CCD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FB04368" w14:textId="77777777" w:rsidR="00DD2F66" w:rsidRPr="00DD2F66" w:rsidRDefault="00DD2F66" w:rsidP="00DD2F66">
            <w:pPr>
              <w:jc w:val="left"/>
              <w:rPr>
                <w:color w:val="000000"/>
                <w:sz w:val="22"/>
                <w:szCs w:val="22"/>
              </w:rPr>
            </w:pPr>
          </w:p>
        </w:tc>
        <w:tc>
          <w:tcPr>
            <w:tcW w:w="988" w:type="pct"/>
            <w:noWrap/>
            <w:hideMark/>
          </w:tcPr>
          <w:p w14:paraId="4816AFB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5EFB02" w14:textId="77777777" w:rsidR="00DD2F66" w:rsidRPr="00DD2F66" w:rsidRDefault="00DD2F66" w:rsidP="00DD2F66">
            <w:pPr>
              <w:jc w:val="left"/>
              <w:rPr>
                <w:color w:val="000000"/>
                <w:sz w:val="22"/>
                <w:szCs w:val="22"/>
              </w:rPr>
            </w:pPr>
          </w:p>
        </w:tc>
      </w:tr>
      <w:tr w:rsidR="00DD2F66" w:rsidRPr="00DD2F66" w14:paraId="25181EF5" w14:textId="77777777" w:rsidTr="00DD2F66">
        <w:tblPrEx>
          <w:jc w:val="left"/>
          <w:tblCellMar>
            <w:right w:w="108" w:type="dxa"/>
          </w:tblCellMar>
        </w:tblPrEx>
        <w:tc>
          <w:tcPr>
            <w:tcW w:w="277" w:type="pct"/>
            <w:noWrap/>
            <w:hideMark/>
          </w:tcPr>
          <w:p w14:paraId="41A076A9" w14:textId="77777777" w:rsidR="00DD2F66" w:rsidRPr="00DD2F66" w:rsidRDefault="00DD2F66" w:rsidP="00DD2F66">
            <w:pPr>
              <w:jc w:val="right"/>
              <w:rPr>
                <w:color w:val="000000"/>
                <w:sz w:val="22"/>
                <w:szCs w:val="22"/>
              </w:rPr>
            </w:pPr>
            <w:r w:rsidRPr="00DD2F66">
              <w:rPr>
                <w:color w:val="000000"/>
                <w:sz w:val="22"/>
                <w:szCs w:val="22"/>
              </w:rPr>
              <w:t>14</w:t>
            </w:r>
          </w:p>
        </w:tc>
        <w:tc>
          <w:tcPr>
            <w:tcW w:w="700" w:type="pct"/>
            <w:noWrap/>
            <w:hideMark/>
          </w:tcPr>
          <w:p w14:paraId="43F50098" w14:textId="77777777" w:rsidR="00DD2F66" w:rsidRPr="00DD2F66" w:rsidRDefault="00DD2F66" w:rsidP="00DD2F66">
            <w:pPr>
              <w:jc w:val="left"/>
              <w:rPr>
                <w:color w:val="000000"/>
                <w:sz w:val="22"/>
                <w:szCs w:val="22"/>
              </w:rPr>
            </w:pPr>
            <w:r w:rsidRPr="00DD2F66">
              <w:rPr>
                <w:color w:val="000000"/>
                <w:sz w:val="22"/>
                <w:szCs w:val="22"/>
              </w:rPr>
              <w:t>54:30:023301:93</w:t>
            </w:r>
          </w:p>
        </w:tc>
        <w:tc>
          <w:tcPr>
            <w:tcW w:w="371" w:type="pct"/>
            <w:noWrap/>
            <w:hideMark/>
          </w:tcPr>
          <w:p w14:paraId="2924A0D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D3AEE8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8DCD6FA" w14:textId="77777777" w:rsidR="00DD2F66" w:rsidRPr="00DD2F66" w:rsidRDefault="00DD2F66" w:rsidP="00DD2F66">
            <w:pPr>
              <w:jc w:val="left"/>
              <w:rPr>
                <w:color w:val="000000"/>
                <w:sz w:val="22"/>
                <w:szCs w:val="22"/>
              </w:rPr>
            </w:pPr>
          </w:p>
        </w:tc>
        <w:tc>
          <w:tcPr>
            <w:tcW w:w="988" w:type="pct"/>
            <w:noWrap/>
            <w:hideMark/>
          </w:tcPr>
          <w:p w14:paraId="2B30287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18C0E93" w14:textId="77777777" w:rsidR="00DD2F66" w:rsidRPr="00DD2F66" w:rsidRDefault="00DD2F66" w:rsidP="00DD2F66">
            <w:pPr>
              <w:jc w:val="left"/>
              <w:rPr>
                <w:color w:val="000000"/>
                <w:sz w:val="22"/>
                <w:szCs w:val="22"/>
              </w:rPr>
            </w:pPr>
          </w:p>
        </w:tc>
      </w:tr>
      <w:tr w:rsidR="00DD2F66" w:rsidRPr="00DD2F66" w14:paraId="2CAB1731" w14:textId="77777777" w:rsidTr="00DD2F66">
        <w:tblPrEx>
          <w:jc w:val="left"/>
          <w:tblCellMar>
            <w:right w:w="108" w:type="dxa"/>
          </w:tblCellMar>
        </w:tblPrEx>
        <w:tc>
          <w:tcPr>
            <w:tcW w:w="277" w:type="pct"/>
            <w:noWrap/>
            <w:hideMark/>
          </w:tcPr>
          <w:p w14:paraId="296852BB" w14:textId="77777777" w:rsidR="00DD2F66" w:rsidRPr="00DD2F66" w:rsidRDefault="00DD2F66" w:rsidP="00DD2F66">
            <w:pPr>
              <w:jc w:val="right"/>
              <w:rPr>
                <w:color w:val="000000"/>
                <w:sz w:val="22"/>
                <w:szCs w:val="22"/>
              </w:rPr>
            </w:pPr>
            <w:r w:rsidRPr="00DD2F66">
              <w:rPr>
                <w:color w:val="000000"/>
                <w:sz w:val="22"/>
                <w:szCs w:val="22"/>
              </w:rPr>
              <w:t>15</w:t>
            </w:r>
          </w:p>
        </w:tc>
        <w:tc>
          <w:tcPr>
            <w:tcW w:w="700" w:type="pct"/>
            <w:noWrap/>
            <w:hideMark/>
          </w:tcPr>
          <w:p w14:paraId="223A8C7A" w14:textId="77777777" w:rsidR="00DD2F66" w:rsidRPr="00DD2F66" w:rsidRDefault="00DD2F66" w:rsidP="00DD2F66">
            <w:pPr>
              <w:jc w:val="left"/>
              <w:rPr>
                <w:color w:val="000000"/>
                <w:sz w:val="22"/>
                <w:szCs w:val="22"/>
              </w:rPr>
            </w:pPr>
            <w:r w:rsidRPr="00DD2F66">
              <w:rPr>
                <w:color w:val="000000"/>
                <w:sz w:val="22"/>
                <w:szCs w:val="22"/>
              </w:rPr>
              <w:t>54:30:023301:94</w:t>
            </w:r>
          </w:p>
        </w:tc>
        <w:tc>
          <w:tcPr>
            <w:tcW w:w="371" w:type="pct"/>
            <w:noWrap/>
            <w:hideMark/>
          </w:tcPr>
          <w:p w14:paraId="3B2BF52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0694C1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298BD31" w14:textId="77777777" w:rsidR="00DD2F66" w:rsidRPr="00DD2F66" w:rsidRDefault="00DD2F66" w:rsidP="00DD2F66">
            <w:pPr>
              <w:jc w:val="left"/>
              <w:rPr>
                <w:color w:val="000000"/>
                <w:sz w:val="22"/>
                <w:szCs w:val="22"/>
              </w:rPr>
            </w:pPr>
          </w:p>
        </w:tc>
        <w:tc>
          <w:tcPr>
            <w:tcW w:w="988" w:type="pct"/>
            <w:noWrap/>
            <w:hideMark/>
          </w:tcPr>
          <w:p w14:paraId="389EA2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8BC58E5" w14:textId="77777777" w:rsidR="00DD2F66" w:rsidRPr="00DD2F66" w:rsidRDefault="00DD2F66" w:rsidP="00DD2F66">
            <w:pPr>
              <w:jc w:val="left"/>
              <w:rPr>
                <w:color w:val="000000"/>
                <w:sz w:val="22"/>
                <w:szCs w:val="22"/>
              </w:rPr>
            </w:pPr>
          </w:p>
        </w:tc>
      </w:tr>
      <w:tr w:rsidR="00DD2F66" w:rsidRPr="00DD2F66" w14:paraId="16A7A34A" w14:textId="77777777" w:rsidTr="00DD2F66">
        <w:tblPrEx>
          <w:jc w:val="left"/>
          <w:tblCellMar>
            <w:right w:w="108" w:type="dxa"/>
          </w:tblCellMar>
        </w:tblPrEx>
        <w:tc>
          <w:tcPr>
            <w:tcW w:w="277" w:type="pct"/>
            <w:noWrap/>
            <w:hideMark/>
          </w:tcPr>
          <w:p w14:paraId="3AA59003" w14:textId="77777777" w:rsidR="00DD2F66" w:rsidRPr="00DD2F66" w:rsidRDefault="00DD2F66" w:rsidP="00DD2F66">
            <w:pPr>
              <w:jc w:val="right"/>
              <w:rPr>
                <w:color w:val="000000"/>
                <w:sz w:val="22"/>
                <w:szCs w:val="22"/>
              </w:rPr>
            </w:pPr>
            <w:r w:rsidRPr="00DD2F66">
              <w:rPr>
                <w:color w:val="000000"/>
                <w:sz w:val="22"/>
                <w:szCs w:val="22"/>
              </w:rPr>
              <w:t>16</w:t>
            </w:r>
          </w:p>
        </w:tc>
        <w:tc>
          <w:tcPr>
            <w:tcW w:w="700" w:type="pct"/>
            <w:noWrap/>
            <w:hideMark/>
          </w:tcPr>
          <w:p w14:paraId="7C929B6D" w14:textId="77777777" w:rsidR="00DD2F66" w:rsidRPr="00DD2F66" w:rsidRDefault="00DD2F66" w:rsidP="00DD2F66">
            <w:pPr>
              <w:jc w:val="left"/>
              <w:rPr>
                <w:color w:val="000000"/>
                <w:sz w:val="22"/>
                <w:szCs w:val="22"/>
              </w:rPr>
            </w:pPr>
            <w:r w:rsidRPr="00DD2F66">
              <w:rPr>
                <w:color w:val="000000"/>
                <w:sz w:val="22"/>
                <w:szCs w:val="22"/>
              </w:rPr>
              <w:t>54:30:023301:95</w:t>
            </w:r>
          </w:p>
        </w:tc>
        <w:tc>
          <w:tcPr>
            <w:tcW w:w="371" w:type="pct"/>
            <w:noWrap/>
            <w:hideMark/>
          </w:tcPr>
          <w:p w14:paraId="1F61AAB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0DF341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DDB7F0" w14:textId="77777777" w:rsidR="00DD2F66" w:rsidRPr="00DD2F66" w:rsidRDefault="00DD2F66" w:rsidP="00DD2F66">
            <w:pPr>
              <w:jc w:val="left"/>
              <w:rPr>
                <w:color w:val="000000"/>
                <w:sz w:val="22"/>
                <w:szCs w:val="22"/>
              </w:rPr>
            </w:pPr>
          </w:p>
        </w:tc>
        <w:tc>
          <w:tcPr>
            <w:tcW w:w="988" w:type="pct"/>
            <w:noWrap/>
            <w:hideMark/>
          </w:tcPr>
          <w:p w14:paraId="0DE62F6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2B5771E" w14:textId="77777777" w:rsidR="00DD2F66" w:rsidRPr="00DD2F66" w:rsidRDefault="00DD2F66" w:rsidP="00DD2F66">
            <w:pPr>
              <w:jc w:val="left"/>
              <w:rPr>
                <w:color w:val="000000"/>
                <w:sz w:val="22"/>
                <w:szCs w:val="22"/>
              </w:rPr>
            </w:pPr>
          </w:p>
        </w:tc>
      </w:tr>
      <w:tr w:rsidR="00DD2F66" w:rsidRPr="00DD2F66" w14:paraId="79EB9B76" w14:textId="77777777" w:rsidTr="00DD2F66">
        <w:tblPrEx>
          <w:jc w:val="left"/>
          <w:tblCellMar>
            <w:right w:w="108" w:type="dxa"/>
          </w:tblCellMar>
        </w:tblPrEx>
        <w:tc>
          <w:tcPr>
            <w:tcW w:w="277" w:type="pct"/>
            <w:noWrap/>
            <w:hideMark/>
          </w:tcPr>
          <w:p w14:paraId="38300089" w14:textId="77777777" w:rsidR="00DD2F66" w:rsidRPr="00DD2F66" w:rsidRDefault="00DD2F66" w:rsidP="00DD2F66">
            <w:pPr>
              <w:jc w:val="right"/>
              <w:rPr>
                <w:color w:val="000000"/>
                <w:sz w:val="22"/>
                <w:szCs w:val="22"/>
              </w:rPr>
            </w:pPr>
            <w:r w:rsidRPr="00DD2F66">
              <w:rPr>
                <w:color w:val="000000"/>
                <w:sz w:val="22"/>
                <w:szCs w:val="22"/>
              </w:rPr>
              <w:t>17</w:t>
            </w:r>
          </w:p>
        </w:tc>
        <w:tc>
          <w:tcPr>
            <w:tcW w:w="700" w:type="pct"/>
            <w:noWrap/>
            <w:hideMark/>
          </w:tcPr>
          <w:p w14:paraId="24915985" w14:textId="77777777" w:rsidR="00DD2F66" w:rsidRPr="00DD2F66" w:rsidRDefault="00DD2F66" w:rsidP="00DD2F66">
            <w:pPr>
              <w:jc w:val="left"/>
              <w:rPr>
                <w:color w:val="000000"/>
                <w:sz w:val="22"/>
                <w:szCs w:val="22"/>
              </w:rPr>
            </w:pPr>
            <w:r w:rsidRPr="00DD2F66">
              <w:rPr>
                <w:color w:val="000000"/>
                <w:sz w:val="22"/>
                <w:szCs w:val="22"/>
              </w:rPr>
              <w:t>54:30:023301:96</w:t>
            </w:r>
          </w:p>
        </w:tc>
        <w:tc>
          <w:tcPr>
            <w:tcW w:w="371" w:type="pct"/>
            <w:noWrap/>
            <w:hideMark/>
          </w:tcPr>
          <w:p w14:paraId="7723FD4F"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AB9B02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0A82DD4" w14:textId="77777777" w:rsidR="00DD2F66" w:rsidRPr="00DD2F66" w:rsidRDefault="00DD2F66" w:rsidP="00DD2F66">
            <w:pPr>
              <w:jc w:val="left"/>
              <w:rPr>
                <w:color w:val="000000"/>
                <w:sz w:val="22"/>
                <w:szCs w:val="22"/>
              </w:rPr>
            </w:pPr>
          </w:p>
        </w:tc>
        <w:tc>
          <w:tcPr>
            <w:tcW w:w="988" w:type="pct"/>
            <w:noWrap/>
            <w:hideMark/>
          </w:tcPr>
          <w:p w14:paraId="4EF2C71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2CC126C" w14:textId="77777777" w:rsidR="00DD2F66" w:rsidRPr="00DD2F66" w:rsidRDefault="00DD2F66" w:rsidP="00DD2F66">
            <w:pPr>
              <w:jc w:val="left"/>
              <w:rPr>
                <w:color w:val="000000"/>
                <w:sz w:val="22"/>
                <w:szCs w:val="22"/>
              </w:rPr>
            </w:pPr>
          </w:p>
        </w:tc>
      </w:tr>
      <w:tr w:rsidR="00DD2F66" w:rsidRPr="00DD2F66" w14:paraId="6CB35530" w14:textId="77777777" w:rsidTr="00DD2F66">
        <w:tblPrEx>
          <w:jc w:val="left"/>
          <w:tblCellMar>
            <w:right w:w="108" w:type="dxa"/>
          </w:tblCellMar>
        </w:tblPrEx>
        <w:tc>
          <w:tcPr>
            <w:tcW w:w="277" w:type="pct"/>
            <w:noWrap/>
            <w:hideMark/>
          </w:tcPr>
          <w:p w14:paraId="5EB80317" w14:textId="77777777" w:rsidR="00DD2F66" w:rsidRPr="00DD2F66" w:rsidRDefault="00DD2F66" w:rsidP="00DD2F66">
            <w:pPr>
              <w:jc w:val="right"/>
              <w:rPr>
                <w:color w:val="000000"/>
                <w:sz w:val="22"/>
                <w:szCs w:val="22"/>
              </w:rPr>
            </w:pPr>
            <w:r w:rsidRPr="00DD2F66">
              <w:rPr>
                <w:color w:val="000000"/>
                <w:sz w:val="22"/>
                <w:szCs w:val="22"/>
              </w:rPr>
              <w:t>18</w:t>
            </w:r>
          </w:p>
        </w:tc>
        <w:tc>
          <w:tcPr>
            <w:tcW w:w="700" w:type="pct"/>
            <w:noWrap/>
            <w:hideMark/>
          </w:tcPr>
          <w:p w14:paraId="545B61B2" w14:textId="77777777" w:rsidR="00DD2F66" w:rsidRPr="00DD2F66" w:rsidRDefault="00DD2F66" w:rsidP="00DD2F66">
            <w:pPr>
              <w:jc w:val="left"/>
              <w:rPr>
                <w:color w:val="000000"/>
                <w:sz w:val="22"/>
                <w:szCs w:val="22"/>
              </w:rPr>
            </w:pPr>
            <w:r w:rsidRPr="00DD2F66">
              <w:rPr>
                <w:color w:val="000000"/>
                <w:sz w:val="22"/>
                <w:szCs w:val="22"/>
              </w:rPr>
              <w:t>54:30:023301:97</w:t>
            </w:r>
          </w:p>
        </w:tc>
        <w:tc>
          <w:tcPr>
            <w:tcW w:w="371" w:type="pct"/>
            <w:noWrap/>
            <w:hideMark/>
          </w:tcPr>
          <w:p w14:paraId="50BFC96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89F135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9B4F786" w14:textId="77777777" w:rsidR="00DD2F66" w:rsidRPr="00DD2F66" w:rsidRDefault="00DD2F66" w:rsidP="00DD2F66">
            <w:pPr>
              <w:jc w:val="left"/>
              <w:rPr>
                <w:color w:val="000000"/>
                <w:sz w:val="22"/>
                <w:szCs w:val="22"/>
              </w:rPr>
            </w:pPr>
          </w:p>
        </w:tc>
        <w:tc>
          <w:tcPr>
            <w:tcW w:w="988" w:type="pct"/>
            <w:noWrap/>
            <w:hideMark/>
          </w:tcPr>
          <w:p w14:paraId="6E88952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8CE482B" w14:textId="77777777" w:rsidR="00DD2F66" w:rsidRPr="00DD2F66" w:rsidRDefault="00DD2F66" w:rsidP="00DD2F66">
            <w:pPr>
              <w:jc w:val="left"/>
              <w:rPr>
                <w:color w:val="000000"/>
                <w:sz w:val="22"/>
                <w:szCs w:val="22"/>
              </w:rPr>
            </w:pPr>
          </w:p>
        </w:tc>
      </w:tr>
      <w:tr w:rsidR="00DD2F66" w:rsidRPr="00DD2F66" w14:paraId="25E9AB92" w14:textId="77777777" w:rsidTr="00DD2F66">
        <w:tblPrEx>
          <w:jc w:val="left"/>
          <w:tblCellMar>
            <w:right w:w="108" w:type="dxa"/>
          </w:tblCellMar>
        </w:tblPrEx>
        <w:tc>
          <w:tcPr>
            <w:tcW w:w="277" w:type="pct"/>
            <w:noWrap/>
            <w:hideMark/>
          </w:tcPr>
          <w:p w14:paraId="36D7FBCA" w14:textId="77777777" w:rsidR="00DD2F66" w:rsidRPr="00DD2F66" w:rsidRDefault="00DD2F66" w:rsidP="00DD2F66">
            <w:pPr>
              <w:jc w:val="right"/>
              <w:rPr>
                <w:color w:val="000000"/>
                <w:sz w:val="22"/>
                <w:szCs w:val="22"/>
              </w:rPr>
            </w:pPr>
            <w:r w:rsidRPr="00DD2F66">
              <w:rPr>
                <w:color w:val="000000"/>
                <w:sz w:val="22"/>
                <w:szCs w:val="22"/>
              </w:rPr>
              <w:t>19</w:t>
            </w:r>
          </w:p>
        </w:tc>
        <w:tc>
          <w:tcPr>
            <w:tcW w:w="700" w:type="pct"/>
            <w:noWrap/>
            <w:hideMark/>
          </w:tcPr>
          <w:p w14:paraId="16E336D9" w14:textId="77777777" w:rsidR="00DD2F66" w:rsidRPr="00DD2F66" w:rsidRDefault="00DD2F66" w:rsidP="00DD2F66">
            <w:pPr>
              <w:jc w:val="left"/>
              <w:rPr>
                <w:color w:val="000000"/>
                <w:sz w:val="22"/>
                <w:szCs w:val="22"/>
              </w:rPr>
            </w:pPr>
            <w:r w:rsidRPr="00DD2F66">
              <w:rPr>
                <w:color w:val="000000"/>
                <w:sz w:val="22"/>
                <w:szCs w:val="22"/>
              </w:rPr>
              <w:t>54:30:023301:98</w:t>
            </w:r>
          </w:p>
        </w:tc>
        <w:tc>
          <w:tcPr>
            <w:tcW w:w="371" w:type="pct"/>
            <w:noWrap/>
            <w:hideMark/>
          </w:tcPr>
          <w:p w14:paraId="25BBDAB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2C2FEB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DB38B72" w14:textId="77777777" w:rsidR="00DD2F66" w:rsidRPr="00DD2F66" w:rsidRDefault="00DD2F66" w:rsidP="00DD2F66">
            <w:pPr>
              <w:jc w:val="left"/>
              <w:rPr>
                <w:color w:val="000000"/>
                <w:sz w:val="22"/>
                <w:szCs w:val="22"/>
              </w:rPr>
            </w:pPr>
          </w:p>
        </w:tc>
        <w:tc>
          <w:tcPr>
            <w:tcW w:w="988" w:type="pct"/>
            <w:noWrap/>
            <w:hideMark/>
          </w:tcPr>
          <w:p w14:paraId="6BF99F1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259B10A" w14:textId="77777777" w:rsidR="00DD2F66" w:rsidRPr="00DD2F66" w:rsidRDefault="00DD2F66" w:rsidP="00DD2F66">
            <w:pPr>
              <w:jc w:val="left"/>
              <w:rPr>
                <w:color w:val="000000"/>
                <w:sz w:val="22"/>
                <w:szCs w:val="22"/>
              </w:rPr>
            </w:pPr>
          </w:p>
        </w:tc>
      </w:tr>
      <w:tr w:rsidR="00DD2F66" w:rsidRPr="00DD2F66" w14:paraId="6A3098C6" w14:textId="77777777" w:rsidTr="00DD2F66">
        <w:tblPrEx>
          <w:jc w:val="left"/>
          <w:tblCellMar>
            <w:right w:w="108" w:type="dxa"/>
          </w:tblCellMar>
        </w:tblPrEx>
        <w:tc>
          <w:tcPr>
            <w:tcW w:w="277" w:type="pct"/>
            <w:noWrap/>
            <w:hideMark/>
          </w:tcPr>
          <w:p w14:paraId="1067B8D7" w14:textId="77777777" w:rsidR="00DD2F66" w:rsidRPr="00DD2F66" w:rsidRDefault="00DD2F66" w:rsidP="00DD2F66">
            <w:pPr>
              <w:jc w:val="right"/>
              <w:rPr>
                <w:color w:val="000000"/>
                <w:sz w:val="22"/>
                <w:szCs w:val="22"/>
              </w:rPr>
            </w:pPr>
            <w:r w:rsidRPr="00DD2F66">
              <w:rPr>
                <w:color w:val="000000"/>
                <w:sz w:val="22"/>
                <w:szCs w:val="22"/>
              </w:rPr>
              <w:t>20</w:t>
            </w:r>
          </w:p>
        </w:tc>
        <w:tc>
          <w:tcPr>
            <w:tcW w:w="700" w:type="pct"/>
            <w:noWrap/>
            <w:hideMark/>
          </w:tcPr>
          <w:p w14:paraId="762AB771" w14:textId="77777777" w:rsidR="00DD2F66" w:rsidRPr="00DD2F66" w:rsidRDefault="00DD2F66" w:rsidP="00DD2F66">
            <w:pPr>
              <w:jc w:val="left"/>
              <w:rPr>
                <w:color w:val="000000"/>
                <w:sz w:val="22"/>
                <w:szCs w:val="22"/>
              </w:rPr>
            </w:pPr>
            <w:r w:rsidRPr="00DD2F66">
              <w:rPr>
                <w:color w:val="000000"/>
                <w:sz w:val="22"/>
                <w:szCs w:val="22"/>
              </w:rPr>
              <w:t>54:30:023301:99</w:t>
            </w:r>
          </w:p>
        </w:tc>
        <w:tc>
          <w:tcPr>
            <w:tcW w:w="371" w:type="pct"/>
            <w:noWrap/>
            <w:hideMark/>
          </w:tcPr>
          <w:p w14:paraId="5FCC51C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C691B9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753B4AA" w14:textId="77777777" w:rsidR="00DD2F66" w:rsidRPr="00DD2F66" w:rsidRDefault="00DD2F66" w:rsidP="00DD2F66">
            <w:pPr>
              <w:jc w:val="left"/>
              <w:rPr>
                <w:color w:val="000000"/>
                <w:sz w:val="22"/>
                <w:szCs w:val="22"/>
              </w:rPr>
            </w:pPr>
          </w:p>
        </w:tc>
        <w:tc>
          <w:tcPr>
            <w:tcW w:w="988" w:type="pct"/>
            <w:noWrap/>
            <w:hideMark/>
          </w:tcPr>
          <w:p w14:paraId="5146A49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E241B1B" w14:textId="77777777" w:rsidR="00DD2F66" w:rsidRPr="00DD2F66" w:rsidRDefault="00DD2F66" w:rsidP="00DD2F66">
            <w:pPr>
              <w:jc w:val="left"/>
              <w:rPr>
                <w:color w:val="000000"/>
                <w:sz w:val="22"/>
                <w:szCs w:val="22"/>
              </w:rPr>
            </w:pPr>
          </w:p>
        </w:tc>
      </w:tr>
      <w:tr w:rsidR="00DD2F66" w:rsidRPr="00DD2F66" w14:paraId="4FD08408" w14:textId="77777777" w:rsidTr="00DD2F66">
        <w:tblPrEx>
          <w:jc w:val="left"/>
          <w:tblCellMar>
            <w:right w:w="108" w:type="dxa"/>
          </w:tblCellMar>
        </w:tblPrEx>
        <w:tc>
          <w:tcPr>
            <w:tcW w:w="277" w:type="pct"/>
            <w:noWrap/>
            <w:hideMark/>
          </w:tcPr>
          <w:p w14:paraId="6561C615" w14:textId="77777777" w:rsidR="00DD2F66" w:rsidRPr="00DD2F66" w:rsidRDefault="00DD2F66" w:rsidP="00DD2F66">
            <w:pPr>
              <w:jc w:val="right"/>
              <w:rPr>
                <w:color w:val="000000"/>
                <w:sz w:val="22"/>
                <w:szCs w:val="22"/>
              </w:rPr>
            </w:pPr>
            <w:r w:rsidRPr="00DD2F66">
              <w:rPr>
                <w:color w:val="000000"/>
                <w:sz w:val="22"/>
                <w:szCs w:val="22"/>
              </w:rPr>
              <w:t>21</w:t>
            </w:r>
          </w:p>
        </w:tc>
        <w:tc>
          <w:tcPr>
            <w:tcW w:w="700" w:type="pct"/>
            <w:noWrap/>
            <w:hideMark/>
          </w:tcPr>
          <w:p w14:paraId="72F911E1" w14:textId="77777777" w:rsidR="00DD2F66" w:rsidRPr="00DD2F66" w:rsidRDefault="00DD2F66" w:rsidP="00DD2F66">
            <w:pPr>
              <w:jc w:val="left"/>
              <w:rPr>
                <w:color w:val="000000"/>
                <w:sz w:val="22"/>
                <w:szCs w:val="22"/>
              </w:rPr>
            </w:pPr>
            <w:r w:rsidRPr="00DD2F66">
              <w:rPr>
                <w:color w:val="000000"/>
                <w:sz w:val="22"/>
                <w:szCs w:val="22"/>
              </w:rPr>
              <w:t>54:30:023301:100</w:t>
            </w:r>
          </w:p>
        </w:tc>
        <w:tc>
          <w:tcPr>
            <w:tcW w:w="371" w:type="pct"/>
            <w:noWrap/>
            <w:hideMark/>
          </w:tcPr>
          <w:p w14:paraId="582FE76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0CD9EF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B57E17D" w14:textId="77777777" w:rsidR="00DD2F66" w:rsidRPr="00DD2F66" w:rsidRDefault="00DD2F66" w:rsidP="00DD2F66">
            <w:pPr>
              <w:jc w:val="left"/>
              <w:rPr>
                <w:color w:val="000000"/>
                <w:sz w:val="22"/>
                <w:szCs w:val="22"/>
              </w:rPr>
            </w:pPr>
          </w:p>
        </w:tc>
        <w:tc>
          <w:tcPr>
            <w:tcW w:w="988" w:type="pct"/>
            <w:noWrap/>
            <w:hideMark/>
          </w:tcPr>
          <w:p w14:paraId="657252F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DE6F1A0" w14:textId="77777777" w:rsidR="00DD2F66" w:rsidRPr="00DD2F66" w:rsidRDefault="00DD2F66" w:rsidP="00DD2F66">
            <w:pPr>
              <w:jc w:val="left"/>
              <w:rPr>
                <w:color w:val="000000"/>
                <w:sz w:val="22"/>
                <w:szCs w:val="22"/>
              </w:rPr>
            </w:pPr>
          </w:p>
        </w:tc>
      </w:tr>
      <w:tr w:rsidR="00DD2F66" w:rsidRPr="00DD2F66" w14:paraId="65AAEE12" w14:textId="77777777" w:rsidTr="00DD2F66">
        <w:tblPrEx>
          <w:jc w:val="left"/>
          <w:tblCellMar>
            <w:right w:w="108" w:type="dxa"/>
          </w:tblCellMar>
        </w:tblPrEx>
        <w:tc>
          <w:tcPr>
            <w:tcW w:w="277" w:type="pct"/>
            <w:noWrap/>
            <w:hideMark/>
          </w:tcPr>
          <w:p w14:paraId="0D65F8F5" w14:textId="77777777" w:rsidR="00DD2F66" w:rsidRPr="00DD2F66" w:rsidRDefault="00DD2F66" w:rsidP="00DD2F66">
            <w:pPr>
              <w:jc w:val="right"/>
              <w:rPr>
                <w:color w:val="000000"/>
                <w:sz w:val="22"/>
                <w:szCs w:val="22"/>
              </w:rPr>
            </w:pPr>
            <w:r w:rsidRPr="00DD2F66">
              <w:rPr>
                <w:color w:val="000000"/>
                <w:sz w:val="22"/>
                <w:szCs w:val="22"/>
              </w:rPr>
              <w:t>22</w:t>
            </w:r>
          </w:p>
        </w:tc>
        <w:tc>
          <w:tcPr>
            <w:tcW w:w="700" w:type="pct"/>
            <w:noWrap/>
            <w:hideMark/>
          </w:tcPr>
          <w:p w14:paraId="1C0C7E83" w14:textId="77777777" w:rsidR="00DD2F66" w:rsidRPr="00DD2F66" w:rsidRDefault="00DD2F66" w:rsidP="00DD2F66">
            <w:pPr>
              <w:jc w:val="left"/>
              <w:rPr>
                <w:color w:val="000000"/>
                <w:sz w:val="22"/>
                <w:szCs w:val="22"/>
              </w:rPr>
            </w:pPr>
            <w:r w:rsidRPr="00DD2F66">
              <w:rPr>
                <w:color w:val="000000"/>
                <w:sz w:val="22"/>
                <w:szCs w:val="22"/>
              </w:rPr>
              <w:t>54:30:023301:101</w:t>
            </w:r>
          </w:p>
        </w:tc>
        <w:tc>
          <w:tcPr>
            <w:tcW w:w="371" w:type="pct"/>
            <w:noWrap/>
            <w:hideMark/>
          </w:tcPr>
          <w:p w14:paraId="265E2136"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42CE23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8F04541" w14:textId="77777777" w:rsidR="00DD2F66" w:rsidRPr="00DD2F66" w:rsidRDefault="00DD2F66" w:rsidP="00DD2F66">
            <w:pPr>
              <w:jc w:val="left"/>
              <w:rPr>
                <w:color w:val="000000"/>
                <w:sz w:val="22"/>
                <w:szCs w:val="22"/>
              </w:rPr>
            </w:pPr>
          </w:p>
        </w:tc>
        <w:tc>
          <w:tcPr>
            <w:tcW w:w="988" w:type="pct"/>
            <w:noWrap/>
            <w:hideMark/>
          </w:tcPr>
          <w:p w14:paraId="449DBB8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2313AD5" w14:textId="77777777" w:rsidR="00DD2F66" w:rsidRPr="00DD2F66" w:rsidRDefault="00DD2F66" w:rsidP="00DD2F66">
            <w:pPr>
              <w:jc w:val="left"/>
              <w:rPr>
                <w:color w:val="000000"/>
                <w:sz w:val="22"/>
                <w:szCs w:val="22"/>
              </w:rPr>
            </w:pPr>
          </w:p>
        </w:tc>
      </w:tr>
      <w:tr w:rsidR="00DD2F66" w:rsidRPr="00DD2F66" w14:paraId="2539270F" w14:textId="77777777" w:rsidTr="00DD2F66">
        <w:tblPrEx>
          <w:jc w:val="left"/>
          <w:tblCellMar>
            <w:right w:w="108" w:type="dxa"/>
          </w:tblCellMar>
        </w:tblPrEx>
        <w:tc>
          <w:tcPr>
            <w:tcW w:w="277" w:type="pct"/>
            <w:noWrap/>
            <w:hideMark/>
          </w:tcPr>
          <w:p w14:paraId="697C0992" w14:textId="77777777" w:rsidR="00DD2F66" w:rsidRPr="00DD2F66" w:rsidRDefault="00DD2F66" w:rsidP="00DD2F66">
            <w:pPr>
              <w:jc w:val="right"/>
              <w:rPr>
                <w:color w:val="000000"/>
                <w:sz w:val="22"/>
                <w:szCs w:val="22"/>
              </w:rPr>
            </w:pPr>
            <w:r w:rsidRPr="00DD2F66">
              <w:rPr>
                <w:color w:val="000000"/>
                <w:sz w:val="22"/>
                <w:szCs w:val="22"/>
              </w:rPr>
              <w:t>23</w:t>
            </w:r>
          </w:p>
        </w:tc>
        <w:tc>
          <w:tcPr>
            <w:tcW w:w="700" w:type="pct"/>
            <w:noWrap/>
            <w:hideMark/>
          </w:tcPr>
          <w:p w14:paraId="5688087E" w14:textId="77777777" w:rsidR="00DD2F66" w:rsidRPr="00DD2F66" w:rsidRDefault="00DD2F66" w:rsidP="00DD2F66">
            <w:pPr>
              <w:jc w:val="left"/>
              <w:rPr>
                <w:color w:val="000000"/>
                <w:sz w:val="22"/>
                <w:szCs w:val="22"/>
              </w:rPr>
            </w:pPr>
            <w:r w:rsidRPr="00DD2F66">
              <w:rPr>
                <w:color w:val="000000"/>
                <w:sz w:val="22"/>
                <w:szCs w:val="22"/>
              </w:rPr>
              <w:t>54:30:023301:102</w:t>
            </w:r>
          </w:p>
        </w:tc>
        <w:tc>
          <w:tcPr>
            <w:tcW w:w="371" w:type="pct"/>
            <w:noWrap/>
            <w:hideMark/>
          </w:tcPr>
          <w:p w14:paraId="3BBABD8A"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60622F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780A50" w14:textId="77777777" w:rsidR="00DD2F66" w:rsidRPr="00DD2F66" w:rsidRDefault="00DD2F66" w:rsidP="00DD2F66">
            <w:pPr>
              <w:jc w:val="left"/>
              <w:rPr>
                <w:color w:val="000000"/>
                <w:sz w:val="22"/>
                <w:szCs w:val="22"/>
              </w:rPr>
            </w:pPr>
          </w:p>
        </w:tc>
        <w:tc>
          <w:tcPr>
            <w:tcW w:w="988" w:type="pct"/>
            <w:noWrap/>
            <w:hideMark/>
          </w:tcPr>
          <w:p w14:paraId="7C307BD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B0B228B" w14:textId="77777777" w:rsidR="00DD2F66" w:rsidRPr="00DD2F66" w:rsidRDefault="00DD2F66" w:rsidP="00DD2F66">
            <w:pPr>
              <w:jc w:val="left"/>
              <w:rPr>
                <w:color w:val="000000"/>
                <w:sz w:val="22"/>
                <w:szCs w:val="22"/>
              </w:rPr>
            </w:pPr>
          </w:p>
        </w:tc>
      </w:tr>
      <w:tr w:rsidR="00DD2F66" w:rsidRPr="00DD2F66" w14:paraId="15AF488C" w14:textId="77777777" w:rsidTr="00DD2F66">
        <w:tblPrEx>
          <w:jc w:val="left"/>
          <w:tblCellMar>
            <w:right w:w="108" w:type="dxa"/>
          </w:tblCellMar>
        </w:tblPrEx>
        <w:tc>
          <w:tcPr>
            <w:tcW w:w="277" w:type="pct"/>
            <w:noWrap/>
            <w:hideMark/>
          </w:tcPr>
          <w:p w14:paraId="1C9C27F8" w14:textId="77777777" w:rsidR="00DD2F66" w:rsidRPr="00DD2F66" w:rsidRDefault="00DD2F66" w:rsidP="00DD2F66">
            <w:pPr>
              <w:jc w:val="right"/>
              <w:rPr>
                <w:color w:val="000000"/>
                <w:sz w:val="22"/>
                <w:szCs w:val="22"/>
              </w:rPr>
            </w:pPr>
            <w:r w:rsidRPr="00DD2F66">
              <w:rPr>
                <w:color w:val="000000"/>
                <w:sz w:val="22"/>
                <w:szCs w:val="22"/>
              </w:rPr>
              <w:t>24</w:t>
            </w:r>
          </w:p>
        </w:tc>
        <w:tc>
          <w:tcPr>
            <w:tcW w:w="700" w:type="pct"/>
            <w:noWrap/>
            <w:hideMark/>
          </w:tcPr>
          <w:p w14:paraId="2DB60D71" w14:textId="77777777" w:rsidR="00DD2F66" w:rsidRPr="00DD2F66" w:rsidRDefault="00DD2F66" w:rsidP="00DD2F66">
            <w:pPr>
              <w:jc w:val="left"/>
              <w:rPr>
                <w:color w:val="000000"/>
                <w:sz w:val="22"/>
                <w:szCs w:val="22"/>
              </w:rPr>
            </w:pPr>
            <w:r w:rsidRPr="00DD2F66">
              <w:rPr>
                <w:color w:val="000000"/>
                <w:sz w:val="22"/>
                <w:szCs w:val="22"/>
              </w:rPr>
              <w:t>54:30:023301:103</w:t>
            </w:r>
          </w:p>
        </w:tc>
        <w:tc>
          <w:tcPr>
            <w:tcW w:w="371" w:type="pct"/>
            <w:noWrap/>
            <w:hideMark/>
          </w:tcPr>
          <w:p w14:paraId="3C2E724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CE3F46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023D3A2" w14:textId="77777777" w:rsidR="00DD2F66" w:rsidRPr="00DD2F66" w:rsidRDefault="00DD2F66" w:rsidP="00DD2F66">
            <w:pPr>
              <w:jc w:val="left"/>
              <w:rPr>
                <w:color w:val="000000"/>
                <w:sz w:val="22"/>
                <w:szCs w:val="22"/>
              </w:rPr>
            </w:pPr>
          </w:p>
        </w:tc>
        <w:tc>
          <w:tcPr>
            <w:tcW w:w="988" w:type="pct"/>
            <w:noWrap/>
            <w:hideMark/>
          </w:tcPr>
          <w:p w14:paraId="697ABAE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4601917" w14:textId="77777777" w:rsidR="00DD2F66" w:rsidRPr="00DD2F66" w:rsidRDefault="00DD2F66" w:rsidP="00DD2F66">
            <w:pPr>
              <w:jc w:val="left"/>
              <w:rPr>
                <w:color w:val="000000"/>
                <w:sz w:val="22"/>
                <w:szCs w:val="22"/>
              </w:rPr>
            </w:pPr>
          </w:p>
        </w:tc>
      </w:tr>
      <w:tr w:rsidR="00DD2F66" w:rsidRPr="00DD2F66" w14:paraId="4F6F0CA0" w14:textId="77777777" w:rsidTr="00DD2F66">
        <w:tblPrEx>
          <w:jc w:val="left"/>
          <w:tblCellMar>
            <w:right w:w="108" w:type="dxa"/>
          </w:tblCellMar>
        </w:tblPrEx>
        <w:tc>
          <w:tcPr>
            <w:tcW w:w="277" w:type="pct"/>
            <w:noWrap/>
            <w:hideMark/>
          </w:tcPr>
          <w:p w14:paraId="007ED763" w14:textId="77777777" w:rsidR="00DD2F66" w:rsidRPr="00DD2F66" w:rsidRDefault="00DD2F66" w:rsidP="00DD2F66">
            <w:pPr>
              <w:jc w:val="right"/>
              <w:rPr>
                <w:color w:val="000000"/>
                <w:sz w:val="22"/>
                <w:szCs w:val="22"/>
              </w:rPr>
            </w:pPr>
            <w:r w:rsidRPr="00DD2F66">
              <w:rPr>
                <w:color w:val="000000"/>
                <w:sz w:val="22"/>
                <w:szCs w:val="22"/>
              </w:rPr>
              <w:t>25</w:t>
            </w:r>
          </w:p>
        </w:tc>
        <w:tc>
          <w:tcPr>
            <w:tcW w:w="700" w:type="pct"/>
            <w:noWrap/>
            <w:hideMark/>
          </w:tcPr>
          <w:p w14:paraId="1D19B11B" w14:textId="77777777" w:rsidR="00DD2F66" w:rsidRPr="00DD2F66" w:rsidRDefault="00DD2F66" w:rsidP="00DD2F66">
            <w:pPr>
              <w:jc w:val="left"/>
              <w:rPr>
                <w:color w:val="000000"/>
                <w:sz w:val="22"/>
                <w:szCs w:val="22"/>
              </w:rPr>
            </w:pPr>
            <w:r w:rsidRPr="00DD2F66">
              <w:rPr>
                <w:color w:val="000000"/>
                <w:sz w:val="22"/>
                <w:szCs w:val="22"/>
              </w:rPr>
              <w:t>54:30:023301:104</w:t>
            </w:r>
          </w:p>
        </w:tc>
        <w:tc>
          <w:tcPr>
            <w:tcW w:w="371" w:type="pct"/>
            <w:noWrap/>
            <w:hideMark/>
          </w:tcPr>
          <w:p w14:paraId="7DAC1EDD"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F29099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62E842" w14:textId="77777777" w:rsidR="00DD2F66" w:rsidRPr="00DD2F66" w:rsidRDefault="00DD2F66" w:rsidP="00DD2F66">
            <w:pPr>
              <w:jc w:val="left"/>
              <w:rPr>
                <w:color w:val="000000"/>
                <w:sz w:val="22"/>
                <w:szCs w:val="22"/>
              </w:rPr>
            </w:pPr>
          </w:p>
        </w:tc>
        <w:tc>
          <w:tcPr>
            <w:tcW w:w="988" w:type="pct"/>
            <w:noWrap/>
            <w:hideMark/>
          </w:tcPr>
          <w:p w14:paraId="117521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591A4E0" w14:textId="77777777" w:rsidR="00DD2F66" w:rsidRPr="00DD2F66" w:rsidRDefault="00DD2F66" w:rsidP="00DD2F66">
            <w:pPr>
              <w:jc w:val="left"/>
              <w:rPr>
                <w:color w:val="000000"/>
                <w:sz w:val="22"/>
                <w:szCs w:val="22"/>
              </w:rPr>
            </w:pPr>
          </w:p>
        </w:tc>
      </w:tr>
      <w:tr w:rsidR="00DD2F66" w:rsidRPr="00DD2F66" w14:paraId="648CA596" w14:textId="77777777" w:rsidTr="00DD2F66">
        <w:tblPrEx>
          <w:jc w:val="left"/>
          <w:tblCellMar>
            <w:right w:w="108" w:type="dxa"/>
          </w:tblCellMar>
        </w:tblPrEx>
        <w:tc>
          <w:tcPr>
            <w:tcW w:w="277" w:type="pct"/>
            <w:noWrap/>
            <w:hideMark/>
          </w:tcPr>
          <w:p w14:paraId="72443B80" w14:textId="77777777" w:rsidR="00DD2F66" w:rsidRPr="00DD2F66" w:rsidRDefault="00DD2F66" w:rsidP="00DD2F66">
            <w:pPr>
              <w:jc w:val="right"/>
              <w:rPr>
                <w:color w:val="000000"/>
                <w:sz w:val="22"/>
                <w:szCs w:val="22"/>
              </w:rPr>
            </w:pPr>
            <w:r w:rsidRPr="00DD2F66">
              <w:rPr>
                <w:color w:val="000000"/>
                <w:sz w:val="22"/>
                <w:szCs w:val="22"/>
              </w:rPr>
              <w:t>26</w:t>
            </w:r>
          </w:p>
        </w:tc>
        <w:tc>
          <w:tcPr>
            <w:tcW w:w="700" w:type="pct"/>
            <w:noWrap/>
            <w:hideMark/>
          </w:tcPr>
          <w:p w14:paraId="3EAB947D" w14:textId="77777777" w:rsidR="00DD2F66" w:rsidRPr="00DD2F66" w:rsidRDefault="00DD2F66" w:rsidP="00DD2F66">
            <w:pPr>
              <w:jc w:val="left"/>
              <w:rPr>
                <w:color w:val="000000"/>
                <w:sz w:val="22"/>
                <w:szCs w:val="22"/>
              </w:rPr>
            </w:pPr>
            <w:r w:rsidRPr="00DD2F66">
              <w:rPr>
                <w:color w:val="000000"/>
                <w:sz w:val="22"/>
                <w:szCs w:val="22"/>
              </w:rPr>
              <w:t>54:30:023301:105</w:t>
            </w:r>
          </w:p>
        </w:tc>
        <w:tc>
          <w:tcPr>
            <w:tcW w:w="371" w:type="pct"/>
            <w:noWrap/>
            <w:hideMark/>
          </w:tcPr>
          <w:p w14:paraId="576C43F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F7862A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86D672C" w14:textId="77777777" w:rsidR="00DD2F66" w:rsidRPr="00DD2F66" w:rsidRDefault="00DD2F66" w:rsidP="00DD2F66">
            <w:pPr>
              <w:jc w:val="left"/>
              <w:rPr>
                <w:color w:val="000000"/>
                <w:sz w:val="22"/>
                <w:szCs w:val="22"/>
              </w:rPr>
            </w:pPr>
          </w:p>
        </w:tc>
        <w:tc>
          <w:tcPr>
            <w:tcW w:w="988" w:type="pct"/>
            <w:noWrap/>
            <w:hideMark/>
          </w:tcPr>
          <w:p w14:paraId="181C005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45DF1A" w14:textId="77777777" w:rsidR="00DD2F66" w:rsidRPr="00DD2F66" w:rsidRDefault="00DD2F66" w:rsidP="00DD2F66">
            <w:pPr>
              <w:jc w:val="left"/>
              <w:rPr>
                <w:color w:val="000000"/>
                <w:sz w:val="22"/>
                <w:szCs w:val="22"/>
              </w:rPr>
            </w:pPr>
          </w:p>
        </w:tc>
      </w:tr>
      <w:tr w:rsidR="00DD2F66" w:rsidRPr="00DD2F66" w14:paraId="50C6060C" w14:textId="77777777" w:rsidTr="00DD2F66">
        <w:tblPrEx>
          <w:jc w:val="left"/>
          <w:tblCellMar>
            <w:right w:w="108" w:type="dxa"/>
          </w:tblCellMar>
        </w:tblPrEx>
        <w:tc>
          <w:tcPr>
            <w:tcW w:w="277" w:type="pct"/>
            <w:noWrap/>
            <w:hideMark/>
          </w:tcPr>
          <w:p w14:paraId="02B94DBA" w14:textId="77777777" w:rsidR="00DD2F66" w:rsidRPr="00DD2F66" w:rsidRDefault="00DD2F66" w:rsidP="00DD2F66">
            <w:pPr>
              <w:jc w:val="right"/>
              <w:rPr>
                <w:color w:val="000000"/>
                <w:sz w:val="22"/>
                <w:szCs w:val="22"/>
              </w:rPr>
            </w:pPr>
            <w:r w:rsidRPr="00DD2F66">
              <w:rPr>
                <w:color w:val="000000"/>
                <w:sz w:val="22"/>
                <w:szCs w:val="22"/>
              </w:rPr>
              <w:t>27</w:t>
            </w:r>
          </w:p>
        </w:tc>
        <w:tc>
          <w:tcPr>
            <w:tcW w:w="700" w:type="pct"/>
            <w:noWrap/>
            <w:hideMark/>
          </w:tcPr>
          <w:p w14:paraId="19E79112" w14:textId="77777777" w:rsidR="00DD2F66" w:rsidRPr="00DD2F66" w:rsidRDefault="00DD2F66" w:rsidP="00DD2F66">
            <w:pPr>
              <w:jc w:val="left"/>
              <w:rPr>
                <w:color w:val="000000"/>
                <w:sz w:val="22"/>
                <w:szCs w:val="22"/>
              </w:rPr>
            </w:pPr>
            <w:r w:rsidRPr="00DD2F66">
              <w:rPr>
                <w:color w:val="000000"/>
                <w:sz w:val="22"/>
                <w:szCs w:val="22"/>
              </w:rPr>
              <w:t>54:30:023301:106</w:t>
            </w:r>
          </w:p>
        </w:tc>
        <w:tc>
          <w:tcPr>
            <w:tcW w:w="371" w:type="pct"/>
            <w:noWrap/>
            <w:hideMark/>
          </w:tcPr>
          <w:p w14:paraId="63B5115E"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34682BF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B6BCDB8" w14:textId="77777777" w:rsidR="00DD2F66" w:rsidRPr="00DD2F66" w:rsidRDefault="00DD2F66" w:rsidP="00DD2F66">
            <w:pPr>
              <w:jc w:val="left"/>
              <w:rPr>
                <w:color w:val="000000"/>
                <w:sz w:val="22"/>
                <w:szCs w:val="22"/>
              </w:rPr>
            </w:pPr>
          </w:p>
        </w:tc>
        <w:tc>
          <w:tcPr>
            <w:tcW w:w="988" w:type="pct"/>
            <w:noWrap/>
            <w:hideMark/>
          </w:tcPr>
          <w:p w14:paraId="11BFD2A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7011D19" w14:textId="77777777" w:rsidR="00DD2F66" w:rsidRPr="00DD2F66" w:rsidRDefault="00DD2F66" w:rsidP="00DD2F66">
            <w:pPr>
              <w:jc w:val="left"/>
              <w:rPr>
                <w:color w:val="000000"/>
                <w:sz w:val="22"/>
                <w:szCs w:val="22"/>
              </w:rPr>
            </w:pPr>
          </w:p>
        </w:tc>
      </w:tr>
      <w:tr w:rsidR="00DD2F66" w:rsidRPr="00DD2F66" w14:paraId="50E8E704" w14:textId="77777777" w:rsidTr="00DD2F66">
        <w:tblPrEx>
          <w:jc w:val="left"/>
          <w:tblCellMar>
            <w:right w:w="108" w:type="dxa"/>
          </w:tblCellMar>
        </w:tblPrEx>
        <w:tc>
          <w:tcPr>
            <w:tcW w:w="277" w:type="pct"/>
            <w:noWrap/>
            <w:hideMark/>
          </w:tcPr>
          <w:p w14:paraId="57E2DC84" w14:textId="77777777" w:rsidR="00DD2F66" w:rsidRPr="00DD2F66" w:rsidRDefault="00DD2F66" w:rsidP="00DD2F66">
            <w:pPr>
              <w:jc w:val="right"/>
              <w:rPr>
                <w:color w:val="000000"/>
                <w:sz w:val="22"/>
                <w:szCs w:val="22"/>
              </w:rPr>
            </w:pPr>
            <w:r w:rsidRPr="00DD2F66">
              <w:rPr>
                <w:color w:val="000000"/>
                <w:sz w:val="22"/>
                <w:szCs w:val="22"/>
              </w:rPr>
              <w:t>28</w:t>
            </w:r>
          </w:p>
        </w:tc>
        <w:tc>
          <w:tcPr>
            <w:tcW w:w="700" w:type="pct"/>
            <w:noWrap/>
            <w:hideMark/>
          </w:tcPr>
          <w:p w14:paraId="35328BD8" w14:textId="77777777" w:rsidR="00DD2F66" w:rsidRPr="00DD2F66" w:rsidRDefault="00DD2F66" w:rsidP="00DD2F66">
            <w:pPr>
              <w:jc w:val="left"/>
              <w:rPr>
                <w:color w:val="000000"/>
                <w:sz w:val="22"/>
                <w:szCs w:val="22"/>
              </w:rPr>
            </w:pPr>
            <w:r w:rsidRPr="00DD2F66">
              <w:rPr>
                <w:color w:val="000000"/>
                <w:sz w:val="22"/>
                <w:szCs w:val="22"/>
              </w:rPr>
              <w:t>54:30:023301:107</w:t>
            </w:r>
          </w:p>
        </w:tc>
        <w:tc>
          <w:tcPr>
            <w:tcW w:w="371" w:type="pct"/>
            <w:noWrap/>
            <w:hideMark/>
          </w:tcPr>
          <w:p w14:paraId="6F2BB9C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B82FF1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B81735E" w14:textId="77777777" w:rsidR="00DD2F66" w:rsidRPr="00DD2F66" w:rsidRDefault="00DD2F66" w:rsidP="00DD2F66">
            <w:pPr>
              <w:jc w:val="left"/>
              <w:rPr>
                <w:color w:val="000000"/>
                <w:sz w:val="22"/>
                <w:szCs w:val="22"/>
              </w:rPr>
            </w:pPr>
          </w:p>
        </w:tc>
        <w:tc>
          <w:tcPr>
            <w:tcW w:w="988" w:type="pct"/>
            <w:noWrap/>
            <w:hideMark/>
          </w:tcPr>
          <w:p w14:paraId="6033BEC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C2ACC35" w14:textId="77777777" w:rsidR="00DD2F66" w:rsidRPr="00DD2F66" w:rsidRDefault="00DD2F66" w:rsidP="00DD2F66">
            <w:pPr>
              <w:jc w:val="left"/>
              <w:rPr>
                <w:color w:val="000000"/>
                <w:sz w:val="22"/>
                <w:szCs w:val="22"/>
              </w:rPr>
            </w:pPr>
          </w:p>
        </w:tc>
      </w:tr>
      <w:tr w:rsidR="00DD2F66" w:rsidRPr="00DD2F66" w14:paraId="01141522" w14:textId="77777777" w:rsidTr="00DD2F66">
        <w:tblPrEx>
          <w:jc w:val="left"/>
          <w:tblCellMar>
            <w:right w:w="108" w:type="dxa"/>
          </w:tblCellMar>
        </w:tblPrEx>
        <w:tc>
          <w:tcPr>
            <w:tcW w:w="277" w:type="pct"/>
            <w:noWrap/>
            <w:hideMark/>
          </w:tcPr>
          <w:p w14:paraId="11F37586" w14:textId="77777777" w:rsidR="00DD2F66" w:rsidRPr="00DD2F66" w:rsidRDefault="00DD2F66" w:rsidP="00DD2F66">
            <w:pPr>
              <w:jc w:val="right"/>
              <w:rPr>
                <w:color w:val="000000"/>
                <w:sz w:val="22"/>
                <w:szCs w:val="22"/>
              </w:rPr>
            </w:pPr>
            <w:r w:rsidRPr="00DD2F66">
              <w:rPr>
                <w:color w:val="000000"/>
                <w:sz w:val="22"/>
                <w:szCs w:val="22"/>
              </w:rPr>
              <w:t>29</w:t>
            </w:r>
          </w:p>
        </w:tc>
        <w:tc>
          <w:tcPr>
            <w:tcW w:w="700" w:type="pct"/>
            <w:noWrap/>
            <w:hideMark/>
          </w:tcPr>
          <w:p w14:paraId="43F04CD4" w14:textId="77777777" w:rsidR="00DD2F66" w:rsidRPr="00DD2F66" w:rsidRDefault="00DD2F66" w:rsidP="00DD2F66">
            <w:pPr>
              <w:jc w:val="left"/>
              <w:rPr>
                <w:color w:val="000000"/>
                <w:sz w:val="22"/>
                <w:szCs w:val="22"/>
              </w:rPr>
            </w:pPr>
            <w:r w:rsidRPr="00DD2F66">
              <w:rPr>
                <w:color w:val="000000"/>
                <w:sz w:val="22"/>
                <w:szCs w:val="22"/>
              </w:rPr>
              <w:t>54:30:023301:108</w:t>
            </w:r>
          </w:p>
        </w:tc>
        <w:tc>
          <w:tcPr>
            <w:tcW w:w="371" w:type="pct"/>
            <w:noWrap/>
            <w:hideMark/>
          </w:tcPr>
          <w:p w14:paraId="74C02EDD"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0BD2C9E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0994378" w14:textId="77777777" w:rsidR="00DD2F66" w:rsidRPr="00DD2F66" w:rsidRDefault="00DD2F66" w:rsidP="00DD2F66">
            <w:pPr>
              <w:jc w:val="left"/>
              <w:rPr>
                <w:color w:val="000000"/>
                <w:sz w:val="22"/>
                <w:szCs w:val="22"/>
              </w:rPr>
            </w:pPr>
          </w:p>
        </w:tc>
        <w:tc>
          <w:tcPr>
            <w:tcW w:w="988" w:type="pct"/>
            <w:noWrap/>
            <w:hideMark/>
          </w:tcPr>
          <w:p w14:paraId="02BE192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1D8B13B" w14:textId="77777777" w:rsidR="00DD2F66" w:rsidRPr="00DD2F66" w:rsidRDefault="00DD2F66" w:rsidP="00DD2F66">
            <w:pPr>
              <w:jc w:val="left"/>
              <w:rPr>
                <w:color w:val="000000"/>
                <w:sz w:val="22"/>
                <w:szCs w:val="22"/>
              </w:rPr>
            </w:pPr>
          </w:p>
        </w:tc>
      </w:tr>
      <w:tr w:rsidR="00DD2F66" w:rsidRPr="00DD2F66" w14:paraId="7FF53C7A" w14:textId="77777777" w:rsidTr="00DD2F66">
        <w:tblPrEx>
          <w:jc w:val="left"/>
          <w:tblCellMar>
            <w:right w:w="108" w:type="dxa"/>
          </w:tblCellMar>
        </w:tblPrEx>
        <w:tc>
          <w:tcPr>
            <w:tcW w:w="277" w:type="pct"/>
            <w:noWrap/>
            <w:hideMark/>
          </w:tcPr>
          <w:p w14:paraId="7A7B64A8" w14:textId="77777777" w:rsidR="00DD2F66" w:rsidRPr="00DD2F66" w:rsidRDefault="00DD2F66" w:rsidP="00DD2F66">
            <w:pPr>
              <w:jc w:val="right"/>
              <w:rPr>
                <w:color w:val="000000"/>
                <w:sz w:val="22"/>
                <w:szCs w:val="22"/>
              </w:rPr>
            </w:pPr>
            <w:r w:rsidRPr="00DD2F66">
              <w:rPr>
                <w:color w:val="000000"/>
                <w:sz w:val="22"/>
                <w:szCs w:val="22"/>
              </w:rPr>
              <w:t>30</w:t>
            </w:r>
          </w:p>
        </w:tc>
        <w:tc>
          <w:tcPr>
            <w:tcW w:w="700" w:type="pct"/>
            <w:noWrap/>
            <w:hideMark/>
          </w:tcPr>
          <w:p w14:paraId="6AD180C8" w14:textId="77777777" w:rsidR="00DD2F66" w:rsidRPr="00DD2F66" w:rsidRDefault="00DD2F66" w:rsidP="00DD2F66">
            <w:pPr>
              <w:jc w:val="left"/>
              <w:rPr>
                <w:color w:val="000000"/>
                <w:sz w:val="22"/>
                <w:szCs w:val="22"/>
              </w:rPr>
            </w:pPr>
            <w:r w:rsidRPr="00DD2F66">
              <w:rPr>
                <w:color w:val="000000"/>
                <w:sz w:val="22"/>
                <w:szCs w:val="22"/>
              </w:rPr>
              <w:t>54:30:023301:109</w:t>
            </w:r>
          </w:p>
        </w:tc>
        <w:tc>
          <w:tcPr>
            <w:tcW w:w="371" w:type="pct"/>
            <w:noWrap/>
            <w:hideMark/>
          </w:tcPr>
          <w:p w14:paraId="024678DD" w14:textId="77777777" w:rsidR="00DD2F66" w:rsidRPr="00DD2F66" w:rsidRDefault="00DD2F66" w:rsidP="00DD2F66">
            <w:pPr>
              <w:jc w:val="left"/>
              <w:rPr>
                <w:color w:val="000000"/>
                <w:sz w:val="22"/>
                <w:szCs w:val="22"/>
              </w:rPr>
            </w:pPr>
            <w:r w:rsidRPr="00DD2F66">
              <w:rPr>
                <w:color w:val="000000"/>
                <w:sz w:val="22"/>
                <w:szCs w:val="22"/>
              </w:rPr>
              <w:t>16.00</w:t>
            </w:r>
          </w:p>
        </w:tc>
        <w:tc>
          <w:tcPr>
            <w:tcW w:w="905" w:type="pct"/>
            <w:noWrap/>
            <w:hideMark/>
          </w:tcPr>
          <w:p w14:paraId="649761A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E8ABD7C" w14:textId="77777777" w:rsidR="00DD2F66" w:rsidRPr="00DD2F66" w:rsidRDefault="00DD2F66" w:rsidP="00DD2F66">
            <w:pPr>
              <w:jc w:val="left"/>
              <w:rPr>
                <w:color w:val="000000"/>
                <w:sz w:val="22"/>
                <w:szCs w:val="22"/>
              </w:rPr>
            </w:pPr>
          </w:p>
        </w:tc>
        <w:tc>
          <w:tcPr>
            <w:tcW w:w="988" w:type="pct"/>
            <w:noWrap/>
            <w:hideMark/>
          </w:tcPr>
          <w:p w14:paraId="4B93F8C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6BC46D0" w14:textId="77777777" w:rsidR="00DD2F66" w:rsidRPr="00DD2F66" w:rsidRDefault="00DD2F66" w:rsidP="00DD2F66">
            <w:pPr>
              <w:jc w:val="left"/>
              <w:rPr>
                <w:color w:val="000000"/>
                <w:sz w:val="22"/>
                <w:szCs w:val="22"/>
              </w:rPr>
            </w:pPr>
          </w:p>
        </w:tc>
      </w:tr>
      <w:tr w:rsidR="00DD2F66" w:rsidRPr="00DD2F66" w14:paraId="1A134975" w14:textId="77777777" w:rsidTr="00DD2F66">
        <w:tblPrEx>
          <w:jc w:val="left"/>
          <w:tblCellMar>
            <w:right w:w="108" w:type="dxa"/>
          </w:tblCellMar>
        </w:tblPrEx>
        <w:tc>
          <w:tcPr>
            <w:tcW w:w="277" w:type="pct"/>
            <w:noWrap/>
            <w:hideMark/>
          </w:tcPr>
          <w:p w14:paraId="7E1E06E2" w14:textId="77777777" w:rsidR="00DD2F66" w:rsidRPr="00DD2F66" w:rsidRDefault="00DD2F66" w:rsidP="00DD2F66">
            <w:pPr>
              <w:jc w:val="right"/>
              <w:rPr>
                <w:color w:val="000000"/>
                <w:sz w:val="22"/>
                <w:szCs w:val="22"/>
              </w:rPr>
            </w:pPr>
            <w:r w:rsidRPr="00DD2F66">
              <w:rPr>
                <w:color w:val="000000"/>
                <w:sz w:val="22"/>
                <w:szCs w:val="22"/>
              </w:rPr>
              <w:t>31</w:t>
            </w:r>
          </w:p>
        </w:tc>
        <w:tc>
          <w:tcPr>
            <w:tcW w:w="700" w:type="pct"/>
            <w:noWrap/>
            <w:hideMark/>
          </w:tcPr>
          <w:p w14:paraId="60FB01F6" w14:textId="77777777" w:rsidR="00DD2F66" w:rsidRPr="00DD2F66" w:rsidRDefault="00DD2F66" w:rsidP="00DD2F66">
            <w:pPr>
              <w:jc w:val="left"/>
              <w:rPr>
                <w:color w:val="000000"/>
                <w:sz w:val="22"/>
                <w:szCs w:val="22"/>
              </w:rPr>
            </w:pPr>
            <w:r w:rsidRPr="00DD2F66">
              <w:rPr>
                <w:color w:val="000000"/>
                <w:sz w:val="22"/>
                <w:szCs w:val="22"/>
              </w:rPr>
              <w:t>54:30:023301:110</w:t>
            </w:r>
          </w:p>
        </w:tc>
        <w:tc>
          <w:tcPr>
            <w:tcW w:w="371" w:type="pct"/>
            <w:noWrap/>
            <w:hideMark/>
          </w:tcPr>
          <w:p w14:paraId="18872FEF"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546971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01E9708" w14:textId="77777777" w:rsidR="00DD2F66" w:rsidRPr="00DD2F66" w:rsidRDefault="00DD2F66" w:rsidP="00DD2F66">
            <w:pPr>
              <w:jc w:val="left"/>
              <w:rPr>
                <w:color w:val="000000"/>
                <w:sz w:val="22"/>
                <w:szCs w:val="22"/>
              </w:rPr>
            </w:pPr>
          </w:p>
        </w:tc>
        <w:tc>
          <w:tcPr>
            <w:tcW w:w="988" w:type="pct"/>
            <w:noWrap/>
            <w:hideMark/>
          </w:tcPr>
          <w:p w14:paraId="4094F3A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D54677F" w14:textId="77777777" w:rsidR="00DD2F66" w:rsidRPr="00DD2F66" w:rsidRDefault="00DD2F66" w:rsidP="00DD2F66">
            <w:pPr>
              <w:jc w:val="left"/>
              <w:rPr>
                <w:color w:val="000000"/>
                <w:sz w:val="22"/>
                <w:szCs w:val="22"/>
              </w:rPr>
            </w:pPr>
          </w:p>
        </w:tc>
      </w:tr>
      <w:tr w:rsidR="00DD2F66" w:rsidRPr="00DD2F66" w14:paraId="47D42FAF" w14:textId="77777777" w:rsidTr="00DD2F66">
        <w:tblPrEx>
          <w:jc w:val="left"/>
          <w:tblCellMar>
            <w:right w:w="108" w:type="dxa"/>
          </w:tblCellMar>
        </w:tblPrEx>
        <w:tc>
          <w:tcPr>
            <w:tcW w:w="277" w:type="pct"/>
            <w:noWrap/>
            <w:hideMark/>
          </w:tcPr>
          <w:p w14:paraId="70F5CA91" w14:textId="77777777" w:rsidR="00DD2F66" w:rsidRPr="00DD2F66" w:rsidRDefault="00DD2F66" w:rsidP="00DD2F66">
            <w:pPr>
              <w:jc w:val="right"/>
              <w:rPr>
                <w:color w:val="000000"/>
                <w:sz w:val="22"/>
                <w:szCs w:val="22"/>
              </w:rPr>
            </w:pPr>
            <w:r w:rsidRPr="00DD2F66">
              <w:rPr>
                <w:color w:val="000000"/>
                <w:sz w:val="22"/>
                <w:szCs w:val="22"/>
              </w:rPr>
              <w:t>32</w:t>
            </w:r>
          </w:p>
        </w:tc>
        <w:tc>
          <w:tcPr>
            <w:tcW w:w="700" w:type="pct"/>
            <w:noWrap/>
            <w:hideMark/>
          </w:tcPr>
          <w:p w14:paraId="20691E4E" w14:textId="77777777" w:rsidR="00DD2F66" w:rsidRPr="00DD2F66" w:rsidRDefault="00DD2F66" w:rsidP="00DD2F66">
            <w:pPr>
              <w:jc w:val="left"/>
              <w:rPr>
                <w:color w:val="000000"/>
                <w:sz w:val="22"/>
                <w:szCs w:val="22"/>
              </w:rPr>
            </w:pPr>
            <w:r w:rsidRPr="00DD2F66">
              <w:rPr>
                <w:color w:val="000000"/>
                <w:sz w:val="22"/>
                <w:szCs w:val="22"/>
              </w:rPr>
              <w:t>54:30:023301:111</w:t>
            </w:r>
          </w:p>
        </w:tc>
        <w:tc>
          <w:tcPr>
            <w:tcW w:w="371" w:type="pct"/>
            <w:noWrap/>
            <w:hideMark/>
          </w:tcPr>
          <w:p w14:paraId="7BBC531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2CCF23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B745BC8" w14:textId="77777777" w:rsidR="00DD2F66" w:rsidRPr="00DD2F66" w:rsidRDefault="00DD2F66" w:rsidP="00DD2F66">
            <w:pPr>
              <w:jc w:val="left"/>
              <w:rPr>
                <w:color w:val="000000"/>
                <w:sz w:val="22"/>
                <w:szCs w:val="22"/>
              </w:rPr>
            </w:pPr>
          </w:p>
        </w:tc>
        <w:tc>
          <w:tcPr>
            <w:tcW w:w="988" w:type="pct"/>
            <w:noWrap/>
            <w:hideMark/>
          </w:tcPr>
          <w:p w14:paraId="09F1C58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B347E0B" w14:textId="77777777" w:rsidR="00DD2F66" w:rsidRPr="00DD2F66" w:rsidRDefault="00DD2F66" w:rsidP="00DD2F66">
            <w:pPr>
              <w:jc w:val="left"/>
              <w:rPr>
                <w:color w:val="000000"/>
                <w:sz w:val="22"/>
                <w:szCs w:val="22"/>
              </w:rPr>
            </w:pPr>
          </w:p>
        </w:tc>
      </w:tr>
      <w:tr w:rsidR="00DD2F66" w:rsidRPr="00DD2F66" w14:paraId="1DF857A5" w14:textId="77777777" w:rsidTr="00DD2F66">
        <w:tblPrEx>
          <w:jc w:val="left"/>
          <w:tblCellMar>
            <w:right w:w="108" w:type="dxa"/>
          </w:tblCellMar>
        </w:tblPrEx>
        <w:tc>
          <w:tcPr>
            <w:tcW w:w="277" w:type="pct"/>
            <w:noWrap/>
            <w:hideMark/>
          </w:tcPr>
          <w:p w14:paraId="32362EA8" w14:textId="77777777" w:rsidR="00DD2F66" w:rsidRPr="00DD2F66" w:rsidRDefault="00DD2F66" w:rsidP="00DD2F66">
            <w:pPr>
              <w:jc w:val="right"/>
              <w:rPr>
                <w:color w:val="000000"/>
                <w:sz w:val="22"/>
                <w:szCs w:val="22"/>
              </w:rPr>
            </w:pPr>
            <w:r w:rsidRPr="00DD2F66">
              <w:rPr>
                <w:color w:val="000000"/>
                <w:sz w:val="22"/>
                <w:szCs w:val="22"/>
              </w:rPr>
              <w:t>33</w:t>
            </w:r>
          </w:p>
        </w:tc>
        <w:tc>
          <w:tcPr>
            <w:tcW w:w="700" w:type="pct"/>
            <w:noWrap/>
            <w:hideMark/>
          </w:tcPr>
          <w:p w14:paraId="63A8B3F4" w14:textId="77777777" w:rsidR="00DD2F66" w:rsidRPr="00DD2F66" w:rsidRDefault="00DD2F66" w:rsidP="00DD2F66">
            <w:pPr>
              <w:jc w:val="left"/>
              <w:rPr>
                <w:color w:val="000000"/>
                <w:sz w:val="22"/>
                <w:szCs w:val="22"/>
              </w:rPr>
            </w:pPr>
            <w:r w:rsidRPr="00DD2F66">
              <w:rPr>
                <w:color w:val="000000"/>
                <w:sz w:val="22"/>
                <w:szCs w:val="22"/>
              </w:rPr>
              <w:t>54:30:023301:112</w:t>
            </w:r>
          </w:p>
        </w:tc>
        <w:tc>
          <w:tcPr>
            <w:tcW w:w="371" w:type="pct"/>
            <w:noWrap/>
            <w:hideMark/>
          </w:tcPr>
          <w:p w14:paraId="5A0C7812" w14:textId="77777777" w:rsidR="00DD2F66" w:rsidRPr="00DD2F66" w:rsidRDefault="00DD2F66" w:rsidP="00DD2F66">
            <w:pPr>
              <w:jc w:val="left"/>
              <w:rPr>
                <w:color w:val="000000"/>
                <w:sz w:val="22"/>
                <w:szCs w:val="22"/>
              </w:rPr>
            </w:pPr>
            <w:r w:rsidRPr="00DD2F66">
              <w:rPr>
                <w:color w:val="000000"/>
                <w:sz w:val="22"/>
                <w:szCs w:val="22"/>
              </w:rPr>
              <w:t>14.00</w:t>
            </w:r>
          </w:p>
        </w:tc>
        <w:tc>
          <w:tcPr>
            <w:tcW w:w="905" w:type="pct"/>
            <w:noWrap/>
            <w:hideMark/>
          </w:tcPr>
          <w:p w14:paraId="2B6741F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35ADBD4" w14:textId="77777777" w:rsidR="00DD2F66" w:rsidRPr="00DD2F66" w:rsidRDefault="00DD2F66" w:rsidP="00DD2F66">
            <w:pPr>
              <w:jc w:val="left"/>
              <w:rPr>
                <w:color w:val="000000"/>
                <w:sz w:val="22"/>
                <w:szCs w:val="22"/>
              </w:rPr>
            </w:pPr>
          </w:p>
        </w:tc>
        <w:tc>
          <w:tcPr>
            <w:tcW w:w="988" w:type="pct"/>
            <w:noWrap/>
            <w:hideMark/>
          </w:tcPr>
          <w:p w14:paraId="3FB01CD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24F7996" w14:textId="77777777" w:rsidR="00DD2F66" w:rsidRPr="00DD2F66" w:rsidRDefault="00DD2F66" w:rsidP="00DD2F66">
            <w:pPr>
              <w:jc w:val="left"/>
              <w:rPr>
                <w:color w:val="000000"/>
                <w:sz w:val="22"/>
                <w:szCs w:val="22"/>
              </w:rPr>
            </w:pPr>
          </w:p>
        </w:tc>
      </w:tr>
      <w:tr w:rsidR="00DD2F66" w:rsidRPr="00DD2F66" w14:paraId="3BED0E58" w14:textId="77777777" w:rsidTr="00DD2F66">
        <w:tblPrEx>
          <w:jc w:val="left"/>
          <w:tblCellMar>
            <w:right w:w="108" w:type="dxa"/>
          </w:tblCellMar>
        </w:tblPrEx>
        <w:tc>
          <w:tcPr>
            <w:tcW w:w="277" w:type="pct"/>
            <w:noWrap/>
            <w:hideMark/>
          </w:tcPr>
          <w:p w14:paraId="5B471AD9" w14:textId="77777777" w:rsidR="00DD2F66" w:rsidRPr="00DD2F66" w:rsidRDefault="00DD2F66" w:rsidP="00DD2F66">
            <w:pPr>
              <w:jc w:val="right"/>
              <w:rPr>
                <w:color w:val="000000"/>
                <w:sz w:val="22"/>
                <w:szCs w:val="22"/>
              </w:rPr>
            </w:pPr>
            <w:r w:rsidRPr="00DD2F66">
              <w:rPr>
                <w:color w:val="000000"/>
                <w:sz w:val="22"/>
                <w:szCs w:val="22"/>
              </w:rPr>
              <w:lastRenderedPageBreak/>
              <w:t>34</w:t>
            </w:r>
          </w:p>
        </w:tc>
        <w:tc>
          <w:tcPr>
            <w:tcW w:w="700" w:type="pct"/>
            <w:noWrap/>
            <w:hideMark/>
          </w:tcPr>
          <w:p w14:paraId="51DDE2BA" w14:textId="77777777" w:rsidR="00DD2F66" w:rsidRPr="00DD2F66" w:rsidRDefault="00DD2F66" w:rsidP="00DD2F66">
            <w:pPr>
              <w:jc w:val="left"/>
              <w:rPr>
                <w:color w:val="000000"/>
                <w:sz w:val="22"/>
                <w:szCs w:val="22"/>
              </w:rPr>
            </w:pPr>
            <w:r w:rsidRPr="00DD2F66">
              <w:rPr>
                <w:color w:val="000000"/>
                <w:sz w:val="22"/>
                <w:szCs w:val="22"/>
              </w:rPr>
              <w:t>54:30:023301:127</w:t>
            </w:r>
          </w:p>
        </w:tc>
        <w:tc>
          <w:tcPr>
            <w:tcW w:w="371" w:type="pct"/>
            <w:noWrap/>
            <w:hideMark/>
          </w:tcPr>
          <w:p w14:paraId="484FE8FD" w14:textId="77777777" w:rsidR="00DD2F66" w:rsidRPr="00DD2F66" w:rsidRDefault="00DD2F66" w:rsidP="00DD2F66">
            <w:pPr>
              <w:jc w:val="left"/>
              <w:rPr>
                <w:color w:val="000000"/>
                <w:sz w:val="22"/>
                <w:szCs w:val="22"/>
              </w:rPr>
            </w:pPr>
            <w:r w:rsidRPr="00DD2F66">
              <w:rPr>
                <w:color w:val="000000"/>
                <w:sz w:val="22"/>
                <w:szCs w:val="22"/>
              </w:rPr>
              <w:t>3770.00</w:t>
            </w:r>
          </w:p>
        </w:tc>
        <w:tc>
          <w:tcPr>
            <w:tcW w:w="905" w:type="pct"/>
            <w:noWrap/>
            <w:hideMark/>
          </w:tcPr>
          <w:p w14:paraId="3CAA0F9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242FD3"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c>
          <w:tcPr>
            <w:tcW w:w="988" w:type="pct"/>
            <w:noWrap/>
            <w:hideMark/>
          </w:tcPr>
          <w:p w14:paraId="7E4B9F0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62170B1"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r>
      <w:tr w:rsidR="00DD2F66" w:rsidRPr="00DD2F66" w14:paraId="538EBFEB" w14:textId="77777777" w:rsidTr="00DD2F66">
        <w:tblPrEx>
          <w:jc w:val="left"/>
          <w:tblCellMar>
            <w:right w:w="108" w:type="dxa"/>
          </w:tblCellMar>
        </w:tblPrEx>
        <w:tc>
          <w:tcPr>
            <w:tcW w:w="277" w:type="pct"/>
            <w:noWrap/>
            <w:hideMark/>
          </w:tcPr>
          <w:p w14:paraId="104C09DB" w14:textId="77777777" w:rsidR="00DD2F66" w:rsidRPr="00DD2F66" w:rsidRDefault="00DD2F66" w:rsidP="00DD2F66">
            <w:pPr>
              <w:jc w:val="right"/>
              <w:rPr>
                <w:color w:val="000000"/>
                <w:sz w:val="22"/>
                <w:szCs w:val="22"/>
              </w:rPr>
            </w:pPr>
            <w:r w:rsidRPr="00DD2F66">
              <w:rPr>
                <w:color w:val="000000"/>
                <w:sz w:val="22"/>
                <w:szCs w:val="22"/>
              </w:rPr>
              <w:t>35</w:t>
            </w:r>
          </w:p>
        </w:tc>
        <w:tc>
          <w:tcPr>
            <w:tcW w:w="700" w:type="pct"/>
            <w:noWrap/>
            <w:hideMark/>
          </w:tcPr>
          <w:p w14:paraId="5022DFC3" w14:textId="77777777" w:rsidR="00DD2F66" w:rsidRPr="00DD2F66" w:rsidRDefault="00DD2F66" w:rsidP="00DD2F66">
            <w:pPr>
              <w:jc w:val="left"/>
              <w:rPr>
                <w:color w:val="000000"/>
                <w:sz w:val="22"/>
                <w:szCs w:val="22"/>
              </w:rPr>
            </w:pPr>
            <w:r w:rsidRPr="00DD2F66">
              <w:rPr>
                <w:color w:val="000000"/>
                <w:sz w:val="22"/>
                <w:szCs w:val="22"/>
              </w:rPr>
              <w:t>54:30:027001:101</w:t>
            </w:r>
          </w:p>
        </w:tc>
        <w:tc>
          <w:tcPr>
            <w:tcW w:w="371" w:type="pct"/>
            <w:noWrap/>
            <w:hideMark/>
          </w:tcPr>
          <w:p w14:paraId="64EF276F" w14:textId="77777777" w:rsidR="00DD2F66" w:rsidRPr="00DD2F66" w:rsidRDefault="00DD2F66" w:rsidP="00DD2F66">
            <w:pPr>
              <w:rPr>
                <w:color w:val="000000"/>
                <w:sz w:val="22"/>
                <w:szCs w:val="22"/>
              </w:rPr>
            </w:pPr>
            <w:r w:rsidRPr="00DD2F66">
              <w:rPr>
                <w:color w:val="000000"/>
                <w:sz w:val="22"/>
                <w:szCs w:val="22"/>
              </w:rPr>
              <w:t>4.83</w:t>
            </w:r>
          </w:p>
        </w:tc>
        <w:tc>
          <w:tcPr>
            <w:tcW w:w="905" w:type="pct"/>
            <w:noWrap/>
            <w:hideMark/>
          </w:tcPr>
          <w:p w14:paraId="45C8C73C"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2901094" w14:textId="77777777" w:rsidR="00DD2F66" w:rsidRPr="00DD2F66" w:rsidRDefault="00DD2F66" w:rsidP="00DD2F66">
            <w:pPr>
              <w:jc w:val="left"/>
              <w:rPr>
                <w:color w:val="000000"/>
                <w:sz w:val="22"/>
                <w:szCs w:val="22"/>
              </w:rPr>
            </w:pPr>
          </w:p>
        </w:tc>
        <w:tc>
          <w:tcPr>
            <w:tcW w:w="988" w:type="pct"/>
            <w:noWrap/>
            <w:hideMark/>
          </w:tcPr>
          <w:p w14:paraId="2BD8D8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8E56635" w14:textId="77777777" w:rsidR="00DD2F66" w:rsidRPr="00DD2F66" w:rsidRDefault="00DD2F66" w:rsidP="00DD2F66">
            <w:pPr>
              <w:jc w:val="left"/>
              <w:rPr>
                <w:color w:val="000000"/>
                <w:sz w:val="22"/>
                <w:szCs w:val="22"/>
              </w:rPr>
            </w:pPr>
          </w:p>
        </w:tc>
      </w:tr>
      <w:tr w:rsidR="00DD2F66" w:rsidRPr="00DD2F66" w14:paraId="6977F072" w14:textId="77777777" w:rsidTr="00DD2F66">
        <w:tblPrEx>
          <w:jc w:val="left"/>
          <w:tblCellMar>
            <w:right w:w="108" w:type="dxa"/>
          </w:tblCellMar>
        </w:tblPrEx>
        <w:tc>
          <w:tcPr>
            <w:tcW w:w="277" w:type="pct"/>
            <w:noWrap/>
            <w:hideMark/>
          </w:tcPr>
          <w:p w14:paraId="26656AD9" w14:textId="77777777" w:rsidR="00DD2F66" w:rsidRPr="00DD2F66" w:rsidRDefault="00DD2F66" w:rsidP="00DD2F66">
            <w:pPr>
              <w:jc w:val="right"/>
              <w:rPr>
                <w:color w:val="000000"/>
                <w:sz w:val="22"/>
                <w:szCs w:val="22"/>
              </w:rPr>
            </w:pPr>
            <w:r w:rsidRPr="00DD2F66">
              <w:rPr>
                <w:color w:val="000000"/>
                <w:sz w:val="22"/>
                <w:szCs w:val="22"/>
              </w:rPr>
              <w:t>36</w:t>
            </w:r>
          </w:p>
        </w:tc>
        <w:tc>
          <w:tcPr>
            <w:tcW w:w="700" w:type="pct"/>
            <w:noWrap/>
            <w:hideMark/>
          </w:tcPr>
          <w:p w14:paraId="1BC0BD75" w14:textId="77777777" w:rsidR="00DD2F66" w:rsidRPr="00DD2F66" w:rsidRDefault="00DD2F66" w:rsidP="00DD2F66">
            <w:pPr>
              <w:jc w:val="left"/>
              <w:rPr>
                <w:color w:val="000000"/>
                <w:sz w:val="22"/>
                <w:szCs w:val="22"/>
              </w:rPr>
            </w:pPr>
            <w:r w:rsidRPr="00DD2F66">
              <w:rPr>
                <w:color w:val="000000"/>
                <w:sz w:val="22"/>
                <w:szCs w:val="22"/>
              </w:rPr>
              <w:t>54:30:027001:102</w:t>
            </w:r>
          </w:p>
        </w:tc>
        <w:tc>
          <w:tcPr>
            <w:tcW w:w="371" w:type="pct"/>
            <w:noWrap/>
            <w:hideMark/>
          </w:tcPr>
          <w:p w14:paraId="4C30F4F0" w14:textId="77777777" w:rsidR="00DD2F66" w:rsidRPr="00DD2F66" w:rsidRDefault="00DD2F66" w:rsidP="00DD2F66">
            <w:pPr>
              <w:rPr>
                <w:color w:val="000000"/>
                <w:sz w:val="22"/>
                <w:szCs w:val="22"/>
              </w:rPr>
            </w:pPr>
            <w:r w:rsidRPr="00DD2F66">
              <w:rPr>
                <w:color w:val="000000"/>
                <w:sz w:val="22"/>
                <w:szCs w:val="22"/>
              </w:rPr>
              <w:t>4.83</w:t>
            </w:r>
          </w:p>
        </w:tc>
        <w:tc>
          <w:tcPr>
            <w:tcW w:w="905" w:type="pct"/>
            <w:noWrap/>
            <w:hideMark/>
          </w:tcPr>
          <w:p w14:paraId="0D318750"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020BFA9" w14:textId="77777777" w:rsidR="00DD2F66" w:rsidRPr="00DD2F66" w:rsidRDefault="00DD2F66" w:rsidP="00DD2F66">
            <w:pPr>
              <w:jc w:val="left"/>
              <w:rPr>
                <w:color w:val="000000"/>
                <w:sz w:val="22"/>
                <w:szCs w:val="22"/>
              </w:rPr>
            </w:pPr>
          </w:p>
        </w:tc>
        <w:tc>
          <w:tcPr>
            <w:tcW w:w="988" w:type="pct"/>
            <w:noWrap/>
            <w:hideMark/>
          </w:tcPr>
          <w:p w14:paraId="436587B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9136E37" w14:textId="77777777" w:rsidR="00DD2F66" w:rsidRPr="00DD2F66" w:rsidRDefault="00DD2F66" w:rsidP="00DD2F66">
            <w:pPr>
              <w:jc w:val="left"/>
              <w:rPr>
                <w:color w:val="000000"/>
                <w:sz w:val="22"/>
                <w:szCs w:val="22"/>
              </w:rPr>
            </w:pPr>
          </w:p>
        </w:tc>
      </w:tr>
      <w:tr w:rsidR="00DD2F66" w:rsidRPr="00DD2F66" w14:paraId="7BF6C4BE" w14:textId="77777777" w:rsidTr="00DD2F66">
        <w:tblPrEx>
          <w:jc w:val="left"/>
          <w:tblCellMar>
            <w:right w:w="108" w:type="dxa"/>
          </w:tblCellMar>
        </w:tblPrEx>
        <w:tc>
          <w:tcPr>
            <w:tcW w:w="277" w:type="pct"/>
            <w:noWrap/>
            <w:hideMark/>
          </w:tcPr>
          <w:p w14:paraId="395035A8" w14:textId="77777777" w:rsidR="00DD2F66" w:rsidRPr="00DD2F66" w:rsidRDefault="00DD2F66" w:rsidP="00DD2F66">
            <w:pPr>
              <w:jc w:val="right"/>
              <w:rPr>
                <w:color w:val="000000"/>
                <w:sz w:val="22"/>
                <w:szCs w:val="22"/>
              </w:rPr>
            </w:pPr>
            <w:r w:rsidRPr="00DD2F66">
              <w:rPr>
                <w:color w:val="000000"/>
                <w:sz w:val="22"/>
                <w:szCs w:val="22"/>
              </w:rPr>
              <w:t>37</w:t>
            </w:r>
          </w:p>
        </w:tc>
        <w:tc>
          <w:tcPr>
            <w:tcW w:w="700" w:type="pct"/>
            <w:noWrap/>
            <w:hideMark/>
          </w:tcPr>
          <w:p w14:paraId="55274B9E" w14:textId="77777777" w:rsidR="00DD2F66" w:rsidRPr="00DD2F66" w:rsidRDefault="00DD2F66" w:rsidP="00DD2F66">
            <w:pPr>
              <w:jc w:val="left"/>
              <w:rPr>
                <w:color w:val="000000"/>
                <w:sz w:val="22"/>
                <w:szCs w:val="22"/>
              </w:rPr>
            </w:pPr>
            <w:r w:rsidRPr="00DD2F66">
              <w:rPr>
                <w:color w:val="000000"/>
                <w:sz w:val="22"/>
                <w:szCs w:val="22"/>
              </w:rPr>
              <w:t>54:30:027001:103</w:t>
            </w:r>
          </w:p>
        </w:tc>
        <w:tc>
          <w:tcPr>
            <w:tcW w:w="371" w:type="pct"/>
            <w:noWrap/>
            <w:hideMark/>
          </w:tcPr>
          <w:p w14:paraId="5F8CC137" w14:textId="77777777" w:rsidR="00DD2F66" w:rsidRPr="00DD2F66" w:rsidRDefault="00DD2F66" w:rsidP="00DD2F66">
            <w:pPr>
              <w:rPr>
                <w:color w:val="000000"/>
                <w:sz w:val="22"/>
                <w:szCs w:val="22"/>
              </w:rPr>
            </w:pPr>
            <w:r w:rsidRPr="00DD2F66">
              <w:rPr>
                <w:color w:val="000000"/>
                <w:sz w:val="22"/>
                <w:szCs w:val="22"/>
              </w:rPr>
              <w:t>4.84</w:t>
            </w:r>
          </w:p>
        </w:tc>
        <w:tc>
          <w:tcPr>
            <w:tcW w:w="905" w:type="pct"/>
            <w:noWrap/>
            <w:hideMark/>
          </w:tcPr>
          <w:p w14:paraId="35DD4C7F"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05CC8519" w14:textId="77777777" w:rsidR="00DD2F66" w:rsidRPr="00DD2F66" w:rsidRDefault="00DD2F66" w:rsidP="00DD2F66">
            <w:pPr>
              <w:jc w:val="left"/>
              <w:rPr>
                <w:color w:val="000000"/>
                <w:sz w:val="22"/>
                <w:szCs w:val="22"/>
              </w:rPr>
            </w:pPr>
          </w:p>
        </w:tc>
        <w:tc>
          <w:tcPr>
            <w:tcW w:w="988" w:type="pct"/>
            <w:noWrap/>
            <w:hideMark/>
          </w:tcPr>
          <w:p w14:paraId="121AC53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80C53C7" w14:textId="77777777" w:rsidR="00DD2F66" w:rsidRPr="00DD2F66" w:rsidRDefault="00DD2F66" w:rsidP="00DD2F66">
            <w:pPr>
              <w:jc w:val="left"/>
              <w:rPr>
                <w:color w:val="000000"/>
                <w:sz w:val="22"/>
                <w:szCs w:val="22"/>
              </w:rPr>
            </w:pPr>
          </w:p>
        </w:tc>
      </w:tr>
      <w:tr w:rsidR="00DD2F66" w:rsidRPr="00DD2F66" w14:paraId="5BB963EE" w14:textId="77777777" w:rsidTr="00DD2F66">
        <w:tblPrEx>
          <w:jc w:val="left"/>
          <w:tblCellMar>
            <w:right w:w="108" w:type="dxa"/>
          </w:tblCellMar>
        </w:tblPrEx>
        <w:tc>
          <w:tcPr>
            <w:tcW w:w="277" w:type="pct"/>
            <w:noWrap/>
            <w:hideMark/>
          </w:tcPr>
          <w:p w14:paraId="44E6A9DB" w14:textId="77777777" w:rsidR="00DD2F66" w:rsidRPr="00DD2F66" w:rsidRDefault="00DD2F66" w:rsidP="00DD2F66">
            <w:pPr>
              <w:jc w:val="right"/>
              <w:rPr>
                <w:color w:val="000000"/>
                <w:sz w:val="22"/>
                <w:szCs w:val="22"/>
              </w:rPr>
            </w:pPr>
            <w:r w:rsidRPr="00DD2F66">
              <w:rPr>
                <w:color w:val="000000"/>
                <w:sz w:val="22"/>
                <w:szCs w:val="22"/>
              </w:rPr>
              <w:t>38</w:t>
            </w:r>
          </w:p>
        </w:tc>
        <w:tc>
          <w:tcPr>
            <w:tcW w:w="700" w:type="pct"/>
            <w:noWrap/>
            <w:hideMark/>
          </w:tcPr>
          <w:p w14:paraId="600F01B6" w14:textId="77777777" w:rsidR="00DD2F66" w:rsidRPr="00DD2F66" w:rsidRDefault="00DD2F66" w:rsidP="00DD2F66">
            <w:pPr>
              <w:jc w:val="left"/>
              <w:rPr>
                <w:color w:val="000000"/>
                <w:sz w:val="22"/>
                <w:szCs w:val="22"/>
              </w:rPr>
            </w:pPr>
            <w:r w:rsidRPr="00DD2F66">
              <w:rPr>
                <w:color w:val="000000"/>
                <w:sz w:val="22"/>
                <w:szCs w:val="22"/>
              </w:rPr>
              <w:t>54:30:027001:104</w:t>
            </w:r>
          </w:p>
        </w:tc>
        <w:tc>
          <w:tcPr>
            <w:tcW w:w="371" w:type="pct"/>
            <w:noWrap/>
            <w:hideMark/>
          </w:tcPr>
          <w:p w14:paraId="3AC18413" w14:textId="77777777" w:rsidR="00DD2F66" w:rsidRPr="00DD2F66" w:rsidRDefault="00DD2F66" w:rsidP="00DD2F66">
            <w:pPr>
              <w:jc w:val="left"/>
              <w:rPr>
                <w:color w:val="000000"/>
                <w:sz w:val="22"/>
                <w:szCs w:val="22"/>
              </w:rPr>
            </w:pPr>
            <w:r w:rsidRPr="00DD2F66">
              <w:rPr>
                <w:color w:val="000000"/>
                <w:sz w:val="22"/>
                <w:szCs w:val="22"/>
              </w:rPr>
              <w:t>16.95</w:t>
            </w:r>
          </w:p>
        </w:tc>
        <w:tc>
          <w:tcPr>
            <w:tcW w:w="905" w:type="pct"/>
            <w:noWrap/>
            <w:hideMark/>
          </w:tcPr>
          <w:p w14:paraId="2CF4A864" w14:textId="77777777" w:rsidR="00DD2F66" w:rsidRPr="00DD2F66" w:rsidRDefault="00DD2F66" w:rsidP="00DD2F66">
            <w:pPr>
              <w:jc w:val="left"/>
              <w:rPr>
                <w:color w:val="000000"/>
                <w:sz w:val="22"/>
                <w:szCs w:val="22"/>
              </w:rPr>
            </w:pPr>
            <w:r w:rsidRPr="00DD2F66">
              <w:rPr>
                <w:color w:val="000000"/>
                <w:sz w:val="22"/>
                <w:szCs w:val="22"/>
              </w:rPr>
              <w:t xml:space="preserve">Земли промышленности, энергетики, транспорта, </w:t>
            </w:r>
            <w:r w:rsidRPr="00DD2F66">
              <w:rPr>
                <w:color w:val="000000"/>
                <w:sz w:val="22"/>
                <w:szCs w:val="22"/>
              </w:rPr>
              <w:lastRenderedPageBreak/>
              <w:t>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0ECD5DA" w14:textId="77777777" w:rsidR="00DD2F66" w:rsidRPr="00DD2F66" w:rsidRDefault="00DD2F66" w:rsidP="00DD2F66">
            <w:pPr>
              <w:jc w:val="left"/>
              <w:rPr>
                <w:color w:val="000000"/>
                <w:sz w:val="22"/>
                <w:szCs w:val="22"/>
              </w:rPr>
            </w:pPr>
          </w:p>
        </w:tc>
        <w:tc>
          <w:tcPr>
            <w:tcW w:w="988" w:type="pct"/>
            <w:noWrap/>
            <w:hideMark/>
          </w:tcPr>
          <w:p w14:paraId="58D4D7A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861D1C5" w14:textId="77777777" w:rsidR="00DD2F66" w:rsidRPr="00DD2F66" w:rsidRDefault="00DD2F66" w:rsidP="00DD2F66">
            <w:pPr>
              <w:jc w:val="left"/>
              <w:rPr>
                <w:color w:val="000000"/>
                <w:sz w:val="22"/>
                <w:szCs w:val="22"/>
              </w:rPr>
            </w:pPr>
          </w:p>
        </w:tc>
      </w:tr>
      <w:tr w:rsidR="00DD2F66" w:rsidRPr="00DD2F66" w14:paraId="51D5F2A4" w14:textId="77777777" w:rsidTr="00DD2F66">
        <w:tblPrEx>
          <w:jc w:val="left"/>
          <w:tblCellMar>
            <w:right w:w="108" w:type="dxa"/>
          </w:tblCellMar>
        </w:tblPrEx>
        <w:tc>
          <w:tcPr>
            <w:tcW w:w="277" w:type="pct"/>
            <w:noWrap/>
            <w:hideMark/>
          </w:tcPr>
          <w:p w14:paraId="723B9AEB" w14:textId="77777777" w:rsidR="00DD2F66" w:rsidRPr="00DD2F66" w:rsidRDefault="00DD2F66" w:rsidP="00DD2F66">
            <w:pPr>
              <w:jc w:val="right"/>
              <w:rPr>
                <w:color w:val="000000"/>
                <w:sz w:val="22"/>
                <w:szCs w:val="22"/>
              </w:rPr>
            </w:pPr>
            <w:r w:rsidRPr="00DD2F66">
              <w:rPr>
                <w:color w:val="000000"/>
                <w:sz w:val="22"/>
                <w:szCs w:val="22"/>
              </w:rPr>
              <w:t>39</w:t>
            </w:r>
          </w:p>
        </w:tc>
        <w:tc>
          <w:tcPr>
            <w:tcW w:w="700" w:type="pct"/>
            <w:noWrap/>
            <w:hideMark/>
          </w:tcPr>
          <w:p w14:paraId="73B31411" w14:textId="77777777" w:rsidR="00DD2F66" w:rsidRPr="00DD2F66" w:rsidRDefault="00DD2F66" w:rsidP="00DD2F66">
            <w:pPr>
              <w:jc w:val="left"/>
              <w:rPr>
                <w:color w:val="000000"/>
                <w:sz w:val="22"/>
                <w:szCs w:val="22"/>
              </w:rPr>
            </w:pPr>
            <w:r w:rsidRPr="00DD2F66">
              <w:rPr>
                <w:color w:val="000000"/>
                <w:sz w:val="22"/>
                <w:szCs w:val="22"/>
              </w:rPr>
              <w:t>54:30:027001:105</w:t>
            </w:r>
          </w:p>
        </w:tc>
        <w:tc>
          <w:tcPr>
            <w:tcW w:w="371" w:type="pct"/>
            <w:noWrap/>
            <w:hideMark/>
          </w:tcPr>
          <w:p w14:paraId="3815C331" w14:textId="77777777" w:rsidR="00DD2F66" w:rsidRPr="00DD2F66" w:rsidRDefault="00DD2F66" w:rsidP="00DD2F66">
            <w:pPr>
              <w:rPr>
                <w:color w:val="000000"/>
                <w:sz w:val="22"/>
                <w:szCs w:val="22"/>
              </w:rPr>
            </w:pPr>
            <w:r w:rsidRPr="00DD2F66">
              <w:rPr>
                <w:color w:val="000000"/>
                <w:sz w:val="22"/>
                <w:szCs w:val="22"/>
              </w:rPr>
              <w:t>4.85</w:t>
            </w:r>
          </w:p>
        </w:tc>
        <w:tc>
          <w:tcPr>
            <w:tcW w:w="905" w:type="pct"/>
            <w:noWrap/>
            <w:hideMark/>
          </w:tcPr>
          <w:p w14:paraId="35EE01BF"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06C5D927" w14:textId="77777777" w:rsidR="00DD2F66" w:rsidRPr="00DD2F66" w:rsidRDefault="00DD2F66" w:rsidP="00DD2F66">
            <w:pPr>
              <w:jc w:val="left"/>
              <w:rPr>
                <w:color w:val="000000"/>
                <w:sz w:val="22"/>
                <w:szCs w:val="22"/>
              </w:rPr>
            </w:pPr>
          </w:p>
        </w:tc>
        <w:tc>
          <w:tcPr>
            <w:tcW w:w="988" w:type="pct"/>
            <w:noWrap/>
            <w:hideMark/>
          </w:tcPr>
          <w:p w14:paraId="6F285BB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A52B425" w14:textId="77777777" w:rsidR="00DD2F66" w:rsidRPr="00DD2F66" w:rsidRDefault="00DD2F66" w:rsidP="00DD2F66">
            <w:pPr>
              <w:jc w:val="left"/>
              <w:rPr>
                <w:color w:val="000000"/>
                <w:sz w:val="22"/>
                <w:szCs w:val="22"/>
              </w:rPr>
            </w:pPr>
          </w:p>
        </w:tc>
      </w:tr>
      <w:tr w:rsidR="00DD2F66" w:rsidRPr="00DD2F66" w14:paraId="4CBA481B" w14:textId="77777777" w:rsidTr="00DD2F66">
        <w:tblPrEx>
          <w:jc w:val="left"/>
          <w:tblCellMar>
            <w:right w:w="108" w:type="dxa"/>
          </w:tblCellMar>
        </w:tblPrEx>
        <w:tc>
          <w:tcPr>
            <w:tcW w:w="277" w:type="pct"/>
            <w:noWrap/>
            <w:hideMark/>
          </w:tcPr>
          <w:p w14:paraId="17CA5985" w14:textId="77777777" w:rsidR="00DD2F66" w:rsidRPr="00DD2F66" w:rsidRDefault="00DD2F66" w:rsidP="00DD2F66">
            <w:pPr>
              <w:jc w:val="right"/>
              <w:rPr>
                <w:color w:val="000000"/>
                <w:sz w:val="22"/>
                <w:szCs w:val="22"/>
              </w:rPr>
            </w:pPr>
            <w:r w:rsidRPr="00DD2F66">
              <w:rPr>
                <w:color w:val="000000"/>
                <w:sz w:val="22"/>
                <w:szCs w:val="22"/>
              </w:rPr>
              <w:t>40</w:t>
            </w:r>
          </w:p>
        </w:tc>
        <w:tc>
          <w:tcPr>
            <w:tcW w:w="700" w:type="pct"/>
            <w:noWrap/>
            <w:hideMark/>
          </w:tcPr>
          <w:p w14:paraId="48D8F1EC" w14:textId="77777777" w:rsidR="00DD2F66" w:rsidRPr="00DD2F66" w:rsidRDefault="00DD2F66" w:rsidP="00DD2F66">
            <w:pPr>
              <w:jc w:val="left"/>
              <w:rPr>
                <w:color w:val="000000"/>
                <w:sz w:val="22"/>
                <w:szCs w:val="22"/>
              </w:rPr>
            </w:pPr>
            <w:r w:rsidRPr="00DD2F66">
              <w:rPr>
                <w:color w:val="000000"/>
                <w:sz w:val="22"/>
                <w:szCs w:val="22"/>
              </w:rPr>
              <w:t>54:30:027001:106</w:t>
            </w:r>
          </w:p>
        </w:tc>
        <w:tc>
          <w:tcPr>
            <w:tcW w:w="371" w:type="pct"/>
            <w:noWrap/>
            <w:hideMark/>
          </w:tcPr>
          <w:p w14:paraId="45C5C3D3" w14:textId="77777777" w:rsidR="00DD2F66" w:rsidRPr="00DD2F66" w:rsidRDefault="00DD2F66" w:rsidP="00DD2F66">
            <w:pPr>
              <w:rPr>
                <w:color w:val="000000"/>
                <w:sz w:val="22"/>
                <w:szCs w:val="22"/>
              </w:rPr>
            </w:pPr>
            <w:r w:rsidRPr="00DD2F66">
              <w:rPr>
                <w:color w:val="000000"/>
                <w:sz w:val="22"/>
                <w:szCs w:val="22"/>
              </w:rPr>
              <w:t>4.84</w:t>
            </w:r>
          </w:p>
        </w:tc>
        <w:tc>
          <w:tcPr>
            <w:tcW w:w="905" w:type="pct"/>
            <w:noWrap/>
            <w:hideMark/>
          </w:tcPr>
          <w:p w14:paraId="4EF64E5E"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5A294862" w14:textId="77777777" w:rsidR="00DD2F66" w:rsidRPr="00DD2F66" w:rsidRDefault="00DD2F66" w:rsidP="00DD2F66">
            <w:pPr>
              <w:jc w:val="left"/>
              <w:rPr>
                <w:color w:val="000000"/>
                <w:sz w:val="22"/>
                <w:szCs w:val="22"/>
              </w:rPr>
            </w:pPr>
          </w:p>
        </w:tc>
        <w:tc>
          <w:tcPr>
            <w:tcW w:w="988" w:type="pct"/>
            <w:noWrap/>
            <w:hideMark/>
          </w:tcPr>
          <w:p w14:paraId="7CCAC8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A788606" w14:textId="77777777" w:rsidR="00DD2F66" w:rsidRPr="00DD2F66" w:rsidRDefault="00DD2F66" w:rsidP="00DD2F66">
            <w:pPr>
              <w:jc w:val="left"/>
              <w:rPr>
                <w:color w:val="000000"/>
                <w:sz w:val="22"/>
                <w:szCs w:val="22"/>
              </w:rPr>
            </w:pPr>
          </w:p>
        </w:tc>
      </w:tr>
      <w:tr w:rsidR="00DD2F66" w:rsidRPr="00DD2F66" w14:paraId="3C7EA69B" w14:textId="77777777" w:rsidTr="00DD2F66">
        <w:tblPrEx>
          <w:jc w:val="left"/>
          <w:tblCellMar>
            <w:right w:w="108" w:type="dxa"/>
          </w:tblCellMar>
        </w:tblPrEx>
        <w:tc>
          <w:tcPr>
            <w:tcW w:w="277" w:type="pct"/>
            <w:noWrap/>
            <w:hideMark/>
          </w:tcPr>
          <w:p w14:paraId="216D08EE" w14:textId="77777777" w:rsidR="00DD2F66" w:rsidRPr="00DD2F66" w:rsidRDefault="00DD2F66" w:rsidP="00DD2F66">
            <w:pPr>
              <w:jc w:val="right"/>
              <w:rPr>
                <w:color w:val="000000"/>
                <w:sz w:val="22"/>
                <w:szCs w:val="22"/>
              </w:rPr>
            </w:pPr>
            <w:r w:rsidRPr="00DD2F66">
              <w:rPr>
                <w:color w:val="000000"/>
                <w:sz w:val="22"/>
                <w:szCs w:val="22"/>
              </w:rPr>
              <w:t>41</w:t>
            </w:r>
          </w:p>
        </w:tc>
        <w:tc>
          <w:tcPr>
            <w:tcW w:w="700" w:type="pct"/>
            <w:noWrap/>
            <w:hideMark/>
          </w:tcPr>
          <w:p w14:paraId="6EFC531F" w14:textId="77777777" w:rsidR="00DD2F66" w:rsidRPr="00DD2F66" w:rsidRDefault="00DD2F66" w:rsidP="00DD2F66">
            <w:pPr>
              <w:jc w:val="left"/>
              <w:rPr>
                <w:color w:val="000000"/>
                <w:sz w:val="22"/>
                <w:szCs w:val="22"/>
              </w:rPr>
            </w:pPr>
            <w:r w:rsidRPr="00DD2F66">
              <w:rPr>
                <w:color w:val="000000"/>
                <w:sz w:val="22"/>
                <w:szCs w:val="22"/>
              </w:rPr>
              <w:t>54:30:023301:15</w:t>
            </w:r>
          </w:p>
        </w:tc>
        <w:tc>
          <w:tcPr>
            <w:tcW w:w="371" w:type="pct"/>
            <w:noWrap/>
            <w:hideMark/>
          </w:tcPr>
          <w:p w14:paraId="610DC319" w14:textId="77777777" w:rsidR="00DD2F66" w:rsidRPr="00DD2F66" w:rsidRDefault="00DD2F66" w:rsidP="00DD2F66">
            <w:pPr>
              <w:jc w:val="left"/>
              <w:rPr>
                <w:color w:val="000000"/>
                <w:sz w:val="22"/>
                <w:szCs w:val="22"/>
              </w:rPr>
            </w:pPr>
            <w:r w:rsidRPr="00DD2F66">
              <w:rPr>
                <w:color w:val="000000"/>
                <w:sz w:val="22"/>
                <w:szCs w:val="22"/>
              </w:rPr>
              <w:t>255.00</w:t>
            </w:r>
          </w:p>
        </w:tc>
        <w:tc>
          <w:tcPr>
            <w:tcW w:w="905" w:type="pct"/>
            <w:noWrap/>
            <w:hideMark/>
          </w:tcPr>
          <w:p w14:paraId="6802733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0AFCB7"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c>
          <w:tcPr>
            <w:tcW w:w="988" w:type="pct"/>
            <w:noWrap/>
            <w:hideMark/>
          </w:tcPr>
          <w:p w14:paraId="5D8DDC5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64B9422"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r>
      <w:tr w:rsidR="00DD2F66" w:rsidRPr="00DD2F66" w14:paraId="5E02FB4A" w14:textId="77777777" w:rsidTr="00DD2F66">
        <w:tblPrEx>
          <w:jc w:val="left"/>
          <w:tblCellMar>
            <w:right w:w="108" w:type="dxa"/>
          </w:tblCellMar>
        </w:tblPrEx>
        <w:tc>
          <w:tcPr>
            <w:tcW w:w="277" w:type="pct"/>
            <w:noWrap/>
            <w:hideMark/>
          </w:tcPr>
          <w:p w14:paraId="61CA625F" w14:textId="77777777" w:rsidR="00DD2F66" w:rsidRPr="00DD2F66" w:rsidRDefault="00DD2F66" w:rsidP="00DD2F66">
            <w:pPr>
              <w:jc w:val="right"/>
              <w:rPr>
                <w:color w:val="000000"/>
                <w:sz w:val="22"/>
                <w:szCs w:val="22"/>
              </w:rPr>
            </w:pPr>
            <w:r w:rsidRPr="00DD2F66">
              <w:rPr>
                <w:color w:val="000000"/>
                <w:sz w:val="22"/>
                <w:szCs w:val="22"/>
              </w:rPr>
              <w:t>42</w:t>
            </w:r>
          </w:p>
        </w:tc>
        <w:tc>
          <w:tcPr>
            <w:tcW w:w="700" w:type="pct"/>
            <w:noWrap/>
            <w:hideMark/>
          </w:tcPr>
          <w:p w14:paraId="2C2CBD17" w14:textId="77777777" w:rsidR="00DD2F66" w:rsidRPr="00DD2F66" w:rsidRDefault="00DD2F66" w:rsidP="00DD2F66">
            <w:pPr>
              <w:jc w:val="left"/>
              <w:rPr>
                <w:color w:val="000000"/>
                <w:sz w:val="22"/>
                <w:szCs w:val="22"/>
              </w:rPr>
            </w:pPr>
            <w:r w:rsidRPr="00DD2F66">
              <w:rPr>
                <w:color w:val="000000"/>
                <w:sz w:val="22"/>
                <w:szCs w:val="22"/>
              </w:rPr>
              <w:t>54:30:023301:254</w:t>
            </w:r>
          </w:p>
        </w:tc>
        <w:tc>
          <w:tcPr>
            <w:tcW w:w="371" w:type="pct"/>
            <w:noWrap/>
            <w:hideMark/>
          </w:tcPr>
          <w:p w14:paraId="4B5EE862" w14:textId="77777777" w:rsidR="00DD2F66" w:rsidRPr="00DD2F66" w:rsidRDefault="00DD2F66" w:rsidP="00DD2F66">
            <w:pPr>
              <w:jc w:val="left"/>
              <w:rPr>
                <w:color w:val="000000"/>
                <w:sz w:val="22"/>
                <w:szCs w:val="22"/>
              </w:rPr>
            </w:pPr>
            <w:r w:rsidRPr="00DD2F66">
              <w:rPr>
                <w:color w:val="000000"/>
                <w:sz w:val="22"/>
                <w:szCs w:val="22"/>
              </w:rPr>
              <w:t>10.00</w:t>
            </w:r>
          </w:p>
        </w:tc>
        <w:tc>
          <w:tcPr>
            <w:tcW w:w="905" w:type="pct"/>
            <w:noWrap/>
            <w:hideMark/>
          </w:tcPr>
          <w:p w14:paraId="1305C6F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FAE3FD4" w14:textId="77777777" w:rsidR="00DD2F66" w:rsidRPr="00DD2F66" w:rsidRDefault="00DD2F66" w:rsidP="00DD2F66">
            <w:pPr>
              <w:jc w:val="left"/>
              <w:rPr>
                <w:color w:val="000000"/>
                <w:sz w:val="22"/>
                <w:szCs w:val="22"/>
              </w:rPr>
            </w:pPr>
            <w:r w:rsidRPr="00DD2F66">
              <w:rPr>
                <w:color w:val="000000"/>
                <w:sz w:val="22"/>
                <w:szCs w:val="22"/>
              </w:rPr>
              <w:t>Связь (6.8)</w:t>
            </w:r>
          </w:p>
        </w:tc>
        <w:tc>
          <w:tcPr>
            <w:tcW w:w="988" w:type="pct"/>
            <w:noWrap/>
            <w:hideMark/>
          </w:tcPr>
          <w:p w14:paraId="3AD382E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F51BE6B" w14:textId="77777777" w:rsidR="00DD2F66" w:rsidRPr="00DD2F66" w:rsidRDefault="00DD2F66" w:rsidP="00DD2F66">
            <w:pPr>
              <w:jc w:val="left"/>
              <w:rPr>
                <w:color w:val="000000"/>
                <w:sz w:val="22"/>
                <w:szCs w:val="22"/>
              </w:rPr>
            </w:pPr>
            <w:r w:rsidRPr="00DD2F66">
              <w:rPr>
                <w:color w:val="000000"/>
                <w:sz w:val="22"/>
                <w:szCs w:val="22"/>
              </w:rPr>
              <w:t>Связь (6.8)</w:t>
            </w:r>
          </w:p>
        </w:tc>
      </w:tr>
      <w:tr w:rsidR="00DD2F66" w:rsidRPr="00DD2F66" w14:paraId="7F1006D6" w14:textId="77777777" w:rsidTr="00DD2F66">
        <w:tblPrEx>
          <w:jc w:val="left"/>
          <w:tblCellMar>
            <w:right w:w="108" w:type="dxa"/>
          </w:tblCellMar>
        </w:tblPrEx>
        <w:tc>
          <w:tcPr>
            <w:tcW w:w="277" w:type="pct"/>
            <w:noWrap/>
            <w:hideMark/>
          </w:tcPr>
          <w:p w14:paraId="336F3FB8" w14:textId="77777777" w:rsidR="00DD2F66" w:rsidRPr="00DD2F66" w:rsidRDefault="00DD2F66" w:rsidP="00DD2F66">
            <w:pPr>
              <w:jc w:val="right"/>
              <w:rPr>
                <w:color w:val="000000"/>
                <w:sz w:val="22"/>
                <w:szCs w:val="22"/>
              </w:rPr>
            </w:pPr>
            <w:r w:rsidRPr="00DD2F66">
              <w:rPr>
                <w:color w:val="000000"/>
                <w:sz w:val="22"/>
                <w:szCs w:val="22"/>
              </w:rPr>
              <w:t>43</w:t>
            </w:r>
          </w:p>
        </w:tc>
        <w:tc>
          <w:tcPr>
            <w:tcW w:w="700" w:type="pct"/>
            <w:noWrap/>
            <w:hideMark/>
          </w:tcPr>
          <w:p w14:paraId="4DEC36A8" w14:textId="77777777" w:rsidR="00DD2F66" w:rsidRPr="00DD2F66" w:rsidRDefault="00DD2F66" w:rsidP="00DD2F66">
            <w:pPr>
              <w:jc w:val="left"/>
              <w:rPr>
                <w:color w:val="000000"/>
                <w:sz w:val="22"/>
                <w:szCs w:val="22"/>
              </w:rPr>
            </w:pPr>
            <w:r w:rsidRPr="00DD2F66">
              <w:rPr>
                <w:color w:val="000000"/>
                <w:sz w:val="22"/>
                <w:szCs w:val="22"/>
              </w:rPr>
              <w:t>54:30:023301:61</w:t>
            </w:r>
          </w:p>
        </w:tc>
        <w:tc>
          <w:tcPr>
            <w:tcW w:w="371" w:type="pct"/>
            <w:noWrap/>
            <w:hideMark/>
          </w:tcPr>
          <w:p w14:paraId="79F9A970" w14:textId="77777777" w:rsidR="00DD2F66" w:rsidRPr="00DD2F66" w:rsidRDefault="00DD2F66" w:rsidP="00DD2F66">
            <w:pPr>
              <w:jc w:val="left"/>
              <w:rPr>
                <w:color w:val="000000"/>
                <w:sz w:val="22"/>
                <w:szCs w:val="22"/>
              </w:rPr>
            </w:pPr>
            <w:r w:rsidRPr="00DD2F66">
              <w:rPr>
                <w:color w:val="000000"/>
                <w:sz w:val="22"/>
                <w:szCs w:val="22"/>
              </w:rPr>
              <w:t>241.00</w:t>
            </w:r>
          </w:p>
        </w:tc>
        <w:tc>
          <w:tcPr>
            <w:tcW w:w="905" w:type="pct"/>
            <w:noWrap/>
            <w:hideMark/>
          </w:tcPr>
          <w:p w14:paraId="79E628C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DB7DE5F" w14:textId="77777777" w:rsidR="00DD2F66" w:rsidRPr="00DD2F66" w:rsidRDefault="00DD2F66" w:rsidP="00DD2F66">
            <w:pPr>
              <w:jc w:val="left"/>
              <w:rPr>
                <w:color w:val="000000"/>
                <w:sz w:val="22"/>
                <w:szCs w:val="22"/>
              </w:rPr>
            </w:pPr>
            <w:r w:rsidRPr="00DD2F66">
              <w:rPr>
                <w:color w:val="000000"/>
                <w:sz w:val="22"/>
                <w:szCs w:val="22"/>
              </w:rPr>
              <w:t>Для обслуживания здания магазина</w:t>
            </w:r>
          </w:p>
        </w:tc>
        <w:tc>
          <w:tcPr>
            <w:tcW w:w="988" w:type="pct"/>
            <w:noWrap/>
            <w:hideMark/>
          </w:tcPr>
          <w:p w14:paraId="61DAA84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763D07" w14:textId="77777777" w:rsidR="00DD2F66" w:rsidRPr="00DD2F66" w:rsidRDefault="00DD2F66" w:rsidP="00DD2F66">
            <w:pPr>
              <w:jc w:val="left"/>
              <w:rPr>
                <w:color w:val="000000"/>
                <w:sz w:val="22"/>
                <w:szCs w:val="22"/>
              </w:rPr>
            </w:pPr>
            <w:r w:rsidRPr="00DD2F66">
              <w:rPr>
                <w:color w:val="000000"/>
                <w:sz w:val="22"/>
                <w:szCs w:val="22"/>
              </w:rPr>
              <w:t>Для обслуживания здания магазина</w:t>
            </w:r>
          </w:p>
        </w:tc>
      </w:tr>
      <w:tr w:rsidR="00DD2F66" w:rsidRPr="00DD2F66" w14:paraId="41D2CC1B" w14:textId="77777777" w:rsidTr="00DD2F66">
        <w:tblPrEx>
          <w:jc w:val="left"/>
          <w:tblCellMar>
            <w:right w:w="108" w:type="dxa"/>
          </w:tblCellMar>
        </w:tblPrEx>
        <w:tc>
          <w:tcPr>
            <w:tcW w:w="277" w:type="pct"/>
            <w:noWrap/>
            <w:hideMark/>
          </w:tcPr>
          <w:p w14:paraId="24E34305" w14:textId="77777777" w:rsidR="00DD2F66" w:rsidRPr="00DD2F66" w:rsidRDefault="00DD2F66" w:rsidP="00DD2F66">
            <w:pPr>
              <w:jc w:val="right"/>
              <w:rPr>
                <w:color w:val="000000"/>
                <w:sz w:val="22"/>
                <w:szCs w:val="22"/>
              </w:rPr>
            </w:pPr>
            <w:r w:rsidRPr="00DD2F66">
              <w:rPr>
                <w:color w:val="000000"/>
                <w:sz w:val="22"/>
                <w:szCs w:val="22"/>
              </w:rPr>
              <w:lastRenderedPageBreak/>
              <w:t>44</w:t>
            </w:r>
          </w:p>
        </w:tc>
        <w:tc>
          <w:tcPr>
            <w:tcW w:w="700" w:type="pct"/>
            <w:noWrap/>
            <w:hideMark/>
          </w:tcPr>
          <w:p w14:paraId="3D8ED349" w14:textId="77777777" w:rsidR="00DD2F66" w:rsidRPr="00DD2F66" w:rsidRDefault="00DD2F66" w:rsidP="00DD2F66">
            <w:pPr>
              <w:jc w:val="left"/>
              <w:rPr>
                <w:color w:val="000000"/>
                <w:sz w:val="22"/>
                <w:szCs w:val="22"/>
              </w:rPr>
            </w:pPr>
            <w:r w:rsidRPr="00DD2F66">
              <w:rPr>
                <w:color w:val="000000"/>
                <w:sz w:val="22"/>
                <w:szCs w:val="22"/>
              </w:rPr>
              <w:t>54:30:023301:62</w:t>
            </w:r>
          </w:p>
        </w:tc>
        <w:tc>
          <w:tcPr>
            <w:tcW w:w="371" w:type="pct"/>
            <w:noWrap/>
            <w:hideMark/>
          </w:tcPr>
          <w:p w14:paraId="2B4C6167"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2C4163A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985F65"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6790973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105AD36"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64A58E7F" w14:textId="77777777" w:rsidTr="00DD2F66">
        <w:tblPrEx>
          <w:jc w:val="left"/>
          <w:tblCellMar>
            <w:right w:w="108" w:type="dxa"/>
          </w:tblCellMar>
        </w:tblPrEx>
        <w:tc>
          <w:tcPr>
            <w:tcW w:w="277" w:type="pct"/>
            <w:noWrap/>
            <w:hideMark/>
          </w:tcPr>
          <w:p w14:paraId="4EECF954" w14:textId="77777777" w:rsidR="00DD2F66" w:rsidRPr="00DD2F66" w:rsidRDefault="00DD2F66" w:rsidP="00DD2F66">
            <w:pPr>
              <w:jc w:val="right"/>
              <w:rPr>
                <w:color w:val="000000"/>
                <w:sz w:val="22"/>
                <w:szCs w:val="22"/>
              </w:rPr>
            </w:pPr>
            <w:r w:rsidRPr="00DD2F66">
              <w:rPr>
                <w:color w:val="000000"/>
                <w:sz w:val="22"/>
                <w:szCs w:val="22"/>
              </w:rPr>
              <w:t>45</w:t>
            </w:r>
          </w:p>
        </w:tc>
        <w:tc>
          <w:tcPr>
            <w:tcW w:w="700" w:type="pct"/>
            <w:noWrap/>
            <w:hideMark/>
          </w:tcPr>
          <w:p w14:paraId="7425FD54" w14:textId="77777777" w:rsidR="00DD2F66" w:rsidRPr="00DD2F66" w:rsidRDefault="00DD2F66" w:rsidP="00DD2F66">
            <w:pPr>
              <w:jc w:val="left"/>
              <w:rPr>
                <w:color w:val="000000"/>
                <w:sz w:val="22"/>
                <w:szCs w:val="22"/>
              </w:rPr>
            </w:pPr>
            <w:r w:rsidRPr="00DD2F66">
              <w:rPr>
                <w:color w:val="000000"/>
                <w:sz w:val="22"/>
                <w:szCs w:val="22"/>
              </w:rPr>
              <w:t>54:30:023301:64</w:t>
            </w:r>
          </w:p>
        </w:tc>
        <w:tc>
          <w:tcPr>
            <w:tcW w:w="371" w:type="pct"/>
            <w:noWrap/>
            <w:hideMark/>
          </w:tcPr>
          <w:p w14:paraId="70747C58"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3FD32D7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384CF15"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390914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C6CCA9C"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70F59E5B" w14:textId="77777777" w:rsidTr="00DD2F66">
        <w:tblPrEx>
          <w:jc w:val="left"/>
          <w:tblCellMar>
            <w:right w:w="108" w:type="dxa"/>
          </w:tblCellMar>
        </w:tblPrEx>
        <w:tc>
          <w:tcPr>
            <w:tcW w:w="277" w:type="pct"/>
            <w:noWrap/>
            <w:hideMark/>
          </w:tcPr>
          <w:p w14:paraId="3E589772" w14:textId="77777777" w:rsidR="00DD2F66" w:rsidRPr="00DD2F66" w:rsidRDefault="00DD2F66" w:rsidP="00DD2F66">
            <w:pPr>
              <w:jc w:val="right"/>
              <w:rPr>
                <w:color w:val="000000"/>
                <w:sz w:val="22"/>
                <w:szCs w:val="22"/>
              </w:rPr>
            </w:pPr>
            <w:r w:rsidRPr="00DD2F66">
              <w:rPr>
                <w:color w:val="000000"/>
                <w:sz w:val="22"/>
                <w:szCs w:val="22"/>
              </w:rPr>
              <w:t>46</w:t>
            </w:r>
          </w:p>
        </w:tc>
        <w:tc>
          <w:tcPr>
            <w:tcW w:w="700" w:type="pct"/>
            <w:noWrap/>
            <w:hideMark/>
          </w:tcPr>
          <w:p w14:paraId="67B6CD2C" w14:textId="77777777" w:rsidR="00DD2F66" w:rsidRPr="00DD2F66" w:rsidRDefault="00DD2F66" w:rsidP="00DD2F66">
            <w:pPr>
              <w:jc w:val="left"/>
              <w:rPr>
                <w:color w:val="000000"/>
                <w:sz w:val="22"/>
                <w:szCs w:val="22"/>
              </w:rPr>
            </w:pPr>
            <w:r w:rsidRPr="00DD2F66">
              <w:rPr>
                <w:color w:val="000000"/>
                <w:sz w:val="22"/>
                <w:szCs w:val="22"/>
              </w:rPr>
              <w:t>54:30:023301:65</w:t>
            </w:r>
          </w:p>
        </w:tc>
        <w:tc>
          <w:tcPr>
            <w:tcW w:w="371" w:type="pct"/>
            <w:noWrap/>
            <w:hideMark/>
          </w:tcPr>
          <w:p w14:paraId="6AEA0C3D" w14:textId="77777777" w:rsidR="00DD2F66" w:rsidRPr="00DD2F66" w:rsidRDefault="00DD2F66" w:rsidP="00DD2F66">
            <w:pPr>
              <w:jc w:val="left"/>
              <w:rPr>
                <w:color w:val="000000"/>
                <w:sz w:val="22"/>
                <w:szCs w:val="22"/>
              </w:rPr>
            </w:pPr>
            <w:r w:rsidRPr="00DD2F66">
              <w:rPr>
                <w:color w:val="000000"/>
                <w:sz w:val="22"/>
                <w:szCs w:val="22"/>
              </w:rPr>
              <w:t>29.00</w:t>
            </w:r>
          </w:p>
        </w:tc>
        <w:tc>
          <w:tcPr>
            <w:tcW w:w="905" w:type="pct"/>
            <w:noWrap/>
            <w:hideMark/>
          </w:tcPr>
          <w:p w14:paraId="2FE478A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F52EC6" w14:textId="77777777" w:rsidR="00DD2F66" w:rsidRPr="00DD2F66" w:rsidRDefault="00DD2F66" w:rsidP="00DD2F66">
            <w:pPr>
              <w:jc w:val="left"/>
              <w:rPr>
                <w:color w:val="000000"/>
                <w:sz w:val="22"/>
                <w:szCs w:val="22"/>
              </w:rPr>
            </w:pPr>
          </w:p>
        </w:tc>
        <w:tc>
          <w:tcPr>
            <w:tcW w:w="988" w:type="pct"/>
            <w:noWrap/>
            <w:hideMark/>
          </w:tcPr>
          <w:p w14:paraId="5B10642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EDF20AF" w14:textId="77777777" w:rsidR="00DD2F66" w:rsidRPr="00DD2F66" w:rsidRDefault="00DD2F66" w:rsidP="00DD2F66">
            <w:pPr>
              <w:jc w:val="left"/>
              <w:rPr>
                <w:color w:val="000000"/>
                <w:sz w:val="22"/>
                <w:szCs w:val="22"/>
              </w:rPr>
            </w:pPr>
          </w:p>
        </w:tc>
      </w:tr>
      <w:tr w:rsidR="00DD2F66" w:rsidRPr="00DD2F66" w14:paraId="177560FD" w14:textId="77777777" w:rsidTr="00DD2F66">
        <w:tblPrEx>
          <w:jc w:val="left"/>
          <w:tblCellMar>
            <w:right w:w="108" w:type="dxa"/>
          </w:tblCellMar>
        </w:tblPrEx>
        <w:tc>
          <w:tcPr>
            <w:tcW w:w="277" w:type="pct"/>
            <w:noWrap/>
            <w:hideMark/>
          </w:tcPr>
          <w:p w14:paraId="19C8FF86" w14:textId="77777777" w:rsidR="00DD2F66" w:rsidRPr="00DD2F66" w:rsidRDefault="00DD2F66" w:rsidP="00DD2F66">
            <w:pPr>
              <w:jc w:val="right"/>
              <w:rPr>
                <w:color w:val="000000"/>
                <w:sz w:val="22"/>
                <w:szCs w:val="22"/>
              </w:rPr>
            </w:pPr>
            <w:r w:rsidRPr="00DD2F66">
              <w:rPr>
                <w:color w:val="000000"/>
                <w:sz w:val="22"/>
                <w:szCs w:val="22"/>
              </w:rPr>
              <w:t>47</w:t>
            </w:r>
          </w:p>
        </w:tc>
        <w:tc>
          <w:tcPr>
            <w:tcW w:w="700" w:type="pct"/>
            <w:noWrap/>
            <w:hideMark/>
          </w:tcPr>
          <w:p w14:paraId="4EFF71E6" w14:textId="77777777" w:rsidR="00DD2F66" w:rsidRPr="00DD2F66" w:rsidRDefault="00DD2F66" w:rsidP="00DD2F66">
            <w:pPr>
              <w:jc w:val="left"/>
              <w:rPr>
                <w:color w:val="000000"/>
                <w:sz w:val="22"/>
                <w:szCs w:val="22"/>
              </w:rPr>
            </w:pPr>
            <w:r w:rsidRPr="00DD2F66">
              <w:rPr>
                <w:color w:val="000000"/>
                <w:sz w:val="22"/>
                <w:szCs w:val="22"/>
              </w:rPr>
              <w:t>54:30:027001:350</w:t>
            </w:r>
          </w:p>
        </w:tc>
        <w:tc>
          <w:tcPr>
            <w:tcW w:w="371" w:type="pct"/>
            <w:noWrap/>
            <w:hideMark/>
          </w:tcPr>
          <w:p w14:paraId="38C16391" w14:textId="77777777" w:rsidR="00DD2F66" w:rsidRPr="00DD2F66" w:rsidRDefault="00DD2F66" w:rsidP="00DD2F66">
            <w:pPr>
              <w:rPr>
                <w:color w:val="000000"/>
                <w:sz w:val="22"/>
                <w:szCs w:val="22"/>
              </w:rPr>
            </w:pPr>
            <w:r w:rsidRPr="00DD2F66">
              <w:rPr>
                <w:color w:val="000000"/>
                <w:sz w:val="22"/>
                <w:szCs w:val="22"/>
              </w:rPr>
              <w:t>4.85</w:t>
            </w:r>
          </w:p>
        </w:tc>
        <w:tc>
          <w:tcPr>
            <w:tcW w:w="905" w:type="pct"/>
            <w:noWrap/>
          </w:tcPr>
          <w:p w14:paraId="6E157170"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7ADC5A1" w14:textId="77777777" w:rsidR="00DD2F66" w:rsidRPr="00DD2F66" w:rsidRDefault="00DD2F66" w:rsidP="00DD2F66">
            <w:pPr>
              <w:jc w:val="left"/>
              <w:rPr>
                <w:color w:val="000000"/>
                <w:sz w:val="22"/>
                <w:szCs w:val="22"/>
              </w:rPr>
            </w:pPr>
          </w:p>
        </w:tc>
        <w:tc>
          <w:tcPr>
            <w:tcW w:w="988" w:type="pct"/>
            <w:noWrap/>
            <w:hideMark/>
          </w:tcPr>
          <w:p w14:paraId="708399B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3ACCE5C" w14:textId="77777777" w:rsidR="00DD2F66" w:rsidRPr="00DD2F66" w:rsidRDefault="00DD2F66" w:rsidP="00DD2F66">
            <w:pPr>
              <w:jc w:val="left"/>
              <w:rPr>
                <w:color w:val="000000"/>
                <w:sz w:val="22"/>
                <w:szCs w:val="22"/>
              </w:rPr>
            </w:pPr>
          </w:p>
        </w:tc>
      </w:tr>
      <w:tr w:rsidR="00DD2F66" w:rsidRPr="00DD2F66" w14:paraId="40410945" w14:textId="77777777" w:rsidTr="00DD2F66">
        <w:tblPrEx>
          <w:jc w:val="left"/>
          <w:tblCellMar>
            <w:right w:w="108" w:type="dxa"/>
          </w:tblCellMar>
        </w:tblPrEx>
        <w:tc>
          <w:tcPr>
            <w:tcW w:w="277" w:type="pct"/>
            <w:noWrap/>
            <w:hideMark/>
          </w:tcPr>
          <w:p w14:paraId="0D167AEB" w14:textId="77777777" w:rsidR="00DD2F66" w:rsidRPr="00DD2F66" w:rsidRDefault="00DD2F66" w:rsidP="00DD2F66">
            <w:pPr>
              <w:jc w:val="right"/>
              <w:rPr>
                <w:color w:val="000000"/>
                <w:sz w:val="22"/>
                <w:szCs w:val="22"/>
              </w:rPr>
            </w:pPr>
            <w:r w:rsidRPr="00DD2F66">
              <w:rPr>
                <w:color w:val="000000"/>
                <w:sz w:val="22"/>
                <w:szCs w:val="22"/>
              </w:rPr>
              <w:t>48</w:t>
            </w:r>
          </w:p>
        </w:tc>
        <w:tc>
          <w:tcPr>
            <w:tcW w:w="700" w:type="pct"/>
            <w:noWrap/>
            <w:hideMark/>
          </w:tcPr>
          <w:p w14:paraId="327634E8" w14:textId="77777777" w:rsidR="00DD2F66" w:rsidRPr="00DD2F66" w:rsidRDefault="00DD2F66" w:rsidP="00DD2F66">
            <w:pPr>
              <w:jc w:val="left"/>
              <w:rPr>
                <w:color w:val="000000"/>
                <w:sz w:val="22"/>
                <w:szCs w:val="22"/>
              </w:rPr>
            </w:pPr>
            <w:r w:rsidRPr="00DD2F66">
              <w:rPr>
                <w:color w:val="000000"/>
                <w:sz w:val="22"/>
                <w:szCs w:val="22"/>
              </w:rPr>
              <w:t>54:30:027001:351</w:t>
            </w:r>
          </w:p>
        </w:tc>
        <w:tc>
          <w:tcPr>
            <w:tcW w:w="371" w:type="pct"/>
            <w:noWrap/>
            <w:hideMark/>
          </w:tcPr>
          <w:p w14:paraId="7BD87036" w14:textId="77777777" w:rsidR="00DD2F66" w:rsidRPr="00DD2F66" w:rsidRDefault="00DD2F66" w:rsidP="00DD2F66">
            <w:pPr>
              <w:rPr>
                <w:color w:val="000000"/>
                <w:sz w:val="22"/>
                <w:szCs w:val="22"/>
              </w:rPr>
            </w:pPr>
            <w:r w:rsidRPr="00DD2F66">
              <w:rPr>
                <w:color w:val="000000"/>
                <w:sz w:val="22"/>
                <w:szCs w:val="22"/>
              </w:rPr>
              <w:t>4.85</w:t>
            </w:r>
          </w:p>
        </w:tc>
        <w:tc>
          <w:tcPr>
            <w:tcW w:w="905" w:type="pct"/>
            <w:noWrap/>
            <w:hideMark/>
          </w:tcPr>
          <w:p w14:paraId="3955AFD8"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2747BE6C" w14:textId="77777777" w:rsidR="00DD2F66" w:rsidRPr="00DD2F66" w:rsidRDefault="00DD2F66" w:rsidP="00DD2F66">
            <w:pPr>
              <w:jc w:val="left"/>
              <w:rPr>
                <w:color w:val="000000"/>
                <w:sz w:val="22"/>
                <w:szCs w:val="22"/>
              </w:rPr>
            </w:pPr>
          </w:p>
        </w:tc>
        <w:tc>
          <w:tcPr>
            <w:tcW w:w="988" w:type="pct"/>
            <w:noWrap/>
            <w:hideMark/>
          </w:tcPr>
          <w:p w14:paraId="0660FD9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1EE5BB5" w14:textId="77777777" w:rsidR="00DD2F66" w:rsidRPr="00DD2F66" w:rsidRDefault="00DD2F66" w:rsidP="00DD2F66">
            <w:pPr>
              <w:jc w:val="left"/>
              <w:rPr>
                <w:color w:val="000000"/>
                <w:sz w:val="22"/>
                <w:szCs w:val="22"/>
              </w:rPr>
            </w:pPr>
          </w:p>
        </w:tc>
      </w:tr>
      <w:tr w:rsidR="00DD2F66" w:rsidRPr="00DD2F66" w14:paraId="764D8032" w14:textId="77777777" w:rsidTr="00DD2F66">
        <w:tblPrEx>
          <w:jc w:val="left"/>
          <w:tblCellMar>
            <w:right w:w="108" w:type="dxa"/>
          </w:tblCellMar>
        </w:tblPrEx>
        <w:tc>
          <w:tcPr>
            <w:tcW w:w="277" w:type="pct"/>
            <w:noWrap/>
            <w:hideMark/>
          </w:tcPr>
          <w:p w14:paraId="1A0D5FBB" w14:textId="77777777" w:rsidR="00DD2F66" w:rsidRPr="00DD2F66" w:rsidRDefault="00DD2F66" w:rsidP="00DD2F66">
            <w:pPr>
              <w:jc w:val="right"/>
              <w:rPr>
                <w:color w:val="000000"/>
                <w:sz w:val="22"/>
                <w:szCs w:val="22"/>
              </w:rPr>
            </w:pPr>
            <w:r w:rsidRPr="00DD2F66">
              <w:rPr>
                <w:color w:val="000000"/>
                <w:sz w:val="22"/>
                <w:szCs w:val="22"/>
              </w:rPr>
              <w:t>49</w:t>
            </w:r>
          </w:p>
        </w:tc>
        <w:tc>
          <w:tcPr>
            <w:tcW w:w="700" w:type="pct"/>
            <w:noWrap/>
            <w:hideMark/>
          </w:tcPr>
          <w:p w14:paraId="0E1E3D3D" w14:textId="77777777" w:rsidR="00DD2F66" w:rsidRPr="00DD2F66" w:rsidRDefault="00DD2F66" w:rsidP="00DD2F66">
            <w:pPr>
              <w:jc w:val="left"/>
              <w:rPr>
                <w:color w:val="000000"/>
                <w:sz w:val="22"/>
                <w:szCs w:val="22"/>
              </w:rPr>
            </w:pPr>
            <w:r w:rsidRPr="00DD2F66">
              <w:rPr>
                <w:color w:val="000000"/>
                <w:sz w:val="22"/>
                <w:szCs w:val="22"/>
              </w:rPr>
              <w:t>54:30:027001:352</w:t>
            </w:r>
          </w:p>
        </w:tc>
        <w:tc>
          <w:tcPr>
            <w:tcW w:w="371" w:type="pct"/>
            <w:noWrap/>
            <w:hideMark/>
          </w:tcPr>
          <w:p w14:paraId="391FF865" w14:textId="77777777" w:rsidR="00DD2F66" w:rsidRPr="00DD2F66" w:rsidRDefault="00DD2F66" w:rsidP="00DD2F66">
            <w:pPr>
              <w:rPr>
                <w:color w:val="000000"/>
                <w:sz w:val="22"/>
                <w:szCs w:val="22"/>
              </w:rPr>
            </w:pPr>
            <w:r w:rsidRPr="00DD2F66">
              <w:rPr>
                <w:color w:val="000000"/>
                <w:sz w:val="22"/>
                <w:szCs w:val="22"/>
              </w:rPr>
              <w:t>4.84</w:t>
            </w:r>
          </w:p>
        </w:tc>
        <w:tc>
          <w:tcPr>
            <w:tcW w:w="905" w:type="pct"/>
            <w:noWrap/>
            <w:hideMark/>
          </w:tcPr>
          <w:p w14:paraId="1A890D1D" w14:textId="77777777" w:rsidR="00DD2F66" w:rsidRPr="00DD2F66" w:rsidRDefault="00DD2F66" w:rsidP="00DD2F66">
            <w:pPr>
              <w:jc w:val="left"/>
              <w:rPr>
                <w:color w:val="000000"/>
                <w:sz w:val="22"/>
                <w:szCs w:val="22"/>
              </w:rPr>
            </w:pPr>
            <w:r w:rsidRPr="00DD2F66">
              <w:rPr>
                <w:color w:val="000000"/>
                <w:sz w:val="22"/>
                <w:szCs w:val="22"/>
              </w:rPr>
              <w:t xml:space="preserve">Земли промышленности, энергетики, транспорта, связи, радиовещания, телевидения, информатики, </w:t>
            </w:r>
            <w:r w:rsidRPr="00DD2F66">
              <w:rPr>
                <w:color w:val="000000"/>
                <w:sz w:val="22"/>
                <w:szCs w:val="22"/>
              </w:rPr>
              <w:lastRenderedPageBreak/>
              <w:t>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16C8E3E2" w14:textId="77777777" w:rsidR="00DD2F66" w:rsidRPr="00DD2F66" w:rsidRDefault="00DD2F66" w:rsidP="00DD2F66">
            <w:pPr>
              <w:jc w:val="left"/>
              <w:rPr>
                <w:color w:val="000000"/>
                <w:sz w:val="22"/>
                <w:szCs w:val="22"/>
              </w:rPr>
            </w:pPr>
          </w:p>
        </w:tc>
        <w:tc>
          <w:tcPr>
            <w:tcW w:w="988" w:type="pct"/>
            <w:noWrap/>
            <w:hideMark/>
          </w:tcPr>
          <w:p w14:paraId="33DB20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879DE2E" w14:textId="77777777" w:rsidR="00DD2F66" w:rsidRPr="00DD2F66" w:rsidRDefault="00DD2F66" w:rsidP="00DD2F66">
            <w:pPr>
              <w:jc w:val="left"/>
              <w:rPr>
                <w:color w:val="000000"/>
                <w:sz w:val="22"/>
                <w:szCs w:val="22"/>
              </w:rPr>
            </w:pPr>
          </w:p>
        </w:tc>
      </w:tr>
      <w:tr w:rsidR="00DD2F66" w:rsidRPr="00DD2F66" w14:paraId="428EF4A7" w14:textId="77777777" w:rsidTr="00DD2F66">
        <w:tblPrEx>
          <w:jc w:val="left"/>
          <w:tblCellMar>
            <w:right w:w="108" w:type="dxa"/>
          </w:tblCellMar>
        </w:tblPrEx>
        <w:tc>
          <w:tcPr>
            <w:tcW w:w="277" w:type="pct"/>
            <w:noWrap/>
            <w:hideMark/>
          </w:tcPr>
          <w:p w14:paraId="163BF72D" w14:textId="77777777" w:rsidR="00DD2F66" w:rsidRPr="00DD2F66" w:rsidRDefault="00DD2F66" w:rsidP="00DD2F66">
            <w:pPr>
              <w:jc w:val="right"/>
              <w:rPr>
                <w:color w:val="000000"/>
                <w:sz w:val="22"/>
                <w:szCs w:val="22"/>
              </w:rPr>
            </w:pPr>
            <w:r w:rsidRPr="00DD2F66">
              <w:rPr>
                <w:color w:val="000000"/>
                <w:sz w:val="22"/>
                <w:szCs w:val="22"/>
              </w:rPr>
              <w:t>50</w:t>
            </w:r>
          </w:p>
        </w:tc>
        <w:tc>
          <w:tcPr>
            <w:tcW w:w="700" w:type="pct"/>
            <w:noWrap/>
            <w:hideMark/>
          </w:tcPr>
          <w:p w14:paraId="15863A50" w14:textId="77777777" w:rsidR="00DD2F66" w:rsidRPr="00DD2F66" w:rsidRDefault="00DD2F66" w:rsidP="00DD2F66">
            <w:pPr>
              <w:jc w:val="left"/>
              <w:rPr>
                <w:color w:val="000000"/>
                <w:sz w:val="22"/>
                <w:szCs w:val="22"/>
              </w:rPr>
            </w:pPr>
            <w:r w:rsidRPr="00DD2F66">
              <w:rPr>
                <w:color w:val="000000"/>
                <w:sz w:val="22"/>
                <w:szCs w:val="22"/>
              </w:rPr>
              <w:t>54:30:027001:353</w:t>
            </w:r>
          </w:p>
        </w:tc>
        <w:tc>
          <w:tcPr>
            <w:tcW w:w="371" w:type="pct"/>
            <w:noWrap/>
            <w:hideMark/>
          </w:tcPr>
          <w:p w14:paraId="5977D50B" w14:textId="77777777" w:rsidR="00DD2F66" w:rsidRPr="00DD2F66" w:rsidRDefault="00DD2F66" w:rsidP="00DD2F66">
            <w:pPr>
              <w:rPr>
                <w:color w:val="000000"/>
                <w:sz w:val="22"/>
                <w:szCs w:val="22"/>
              </w:rPr>
            </w:pPr>
            <w:r w:rsidRPr="00DD2F66">
              <w:rPr>
                <w:color w:val="000000"/>
                <w:sz w:val="22"/>
                <w:szCs w:val="22"/>
              </w:rPr>
              <w:t>4.83</w:t>
            </w:r>
          </w:p>
        </w:tc>
        <w:tc>
          <w:tcPr>
            <w:tcW w:w="905" w:type="pct"/>
            <w:noWrap/>
            <w:hideMark/>
          </w:tcPr>
          <w:p w14:paraId="6534F9DC"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3C625838" w14:textId="77777777" w:rsidR="00DD2F66" w:rsidRPr="00DD2F66" w:rsidRDefault="00DD2F66" w:rsidP="00DD2F66">
            <w:pPr>
              <w:jc w:val="left"/>
              <w:rPr>
                <w:color w:val="000000"/>
                <w:sz w:val="22"/>
                <w:szCs w:val="22"/>
              </w:rPr>
            </w:pPr>
          </w:p>
        </w:tc>
        <w:tc>
          <w:tcPr>
            <w:tcW w:w="988" w:type="pct"/>
            <w:noWrap/>
            <w:hideMark/>
          </w:tcPr>
          <w:p w14:paraId="23DF3A6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5CF7381" w14:textId="77777777" w:rsidR="00DD2F66" w:rsidRPr="00DD2F66" w:rsidRDefault="00DD2F66" w:rsidP="00DD2F66">
            <w:pPr>
              <w:jc w:val="left"/>
              <w:rPr>
                <w:color w:val="000000"/>
                <w:sz w:val="22"/>
                <w:szCs w:val="22"/>
              </w:rPr>
            </w:pPr>
          </w:p>
        </w:tc>
      </w:tr>
      <w:tr w:rsidR="00DD2F66" w:rsidRPr="00DD2F66" w14:paraId="48842848" w14:textId="77777777" w:rsidTr="00DD2F66">
        <w:tblPrEx>
          <w:jc w:val="left"/>
          <w:tblCellMar>
            <w:right w:w="108" w:type="dxa"/>
          </w:tblCellMar>
        </w:tblPrEx>
        <w:tc>
          <w:tcPr>
            <w:tcW w:w="277" w:type="pct"/>
            <w:noWrap/>
            <w:hideMark/>
          </w:tcPr>
          <w:p w14:paraId="014C8DE1" w14:textId="77777777" w:rsidR="00DD2F66" w:rsidRPr="00DD2F66" w:rsidRDefault="00DD2F66" w:rsidP="00DD2F66">
            <w:pPr>
              <w:jc w:val="right"/>
              <w:rPr>
                <w:color w:val="000000"/>
                <w:sz w:val="22"/>
                <w:szCs w:val="22"/>
              </w:rPr>
            </w:pPr>
            <w:r w:rsidRPr="00DD2F66">
              <w:rPr>
                <w:color w:val="000000"/>
                <w:sz w:val="22"/>
                <w:szCs w:val="22"/>
              </w:rPr>
              <w:t>51</w:t>
            </w:r>
          </w:p>
        </w:tc>
        <w:tc>
          <w:tcPr>
            <w:tcW w:w="700" w:type="pct"/>
            <w:noWrap/>
            <w:hideMark/>
          </w:tcPr>
          <w:p w14:paraId="70EB90BB" w14:textId="77777777" w:rsidR="00DD2F66" w:rsidRPr="00DD2F66" w:rsidRDefault="00DD2F66" w:rsidP="00DD2F66">
            <w:pPr>
              <w:jc w:val="left"/>
              <w:rPr>
                <w:color w:val="000000"/>
                <w:sz w:val="22"/>
                <w:szCs w:val="22"/>
              </w:rPr>
            </w:pPr>
            <w:r w:rsidRPr="00DD2F66">
              <w:rPr>
                <w:color w:val="000000"/>
                <w:sz w:val="22"/>
                <w:szCs w:val="22"/>
              </w:rPr>
              <w:t>54:30:023301:66</w:t>
            </w:r>
          </w:p>
        </w:tc>
        <w:tc>
          <w:tcPr>
            <w:tcW w:w="371" w:type="pct"/>
            <w:noWrap/>
            <w:hideMark/>
          </w:tcPr>
          <w:p w14:paraId="181C454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F9A970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8A0A00A" w14:textId="77777777" w:rsidR="00DD2F66" w:rsidRPr="00DD2F66" w:rsidRDefault="00DD2F66" w:rsidP="00DD2F66">
            <w:pPr>
              <w:jc w:val="left"/>
              <w:rPr>
                <w:color w:val="000000"/>
                <w:sz w:val="22"/>
                <w:szCs w:val="22"/>
              </w:rPr>
            </w:pPr>
          </w:p>
        </w:tc>
        <w:tc>
          <w:tcPr>
            <w:tcW w:w="988" w:type="pct"/>
            <w:noWrap/>
            <w:hideMark/>
          </w:tcPr>
          <w:p w14:paraId="052877D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C89AB78" w14:textId="77777777" w:rsidR="00DD2F66" w:rsidRPr="00DD2F66" w:rsidRDefault="00DD2F66" w:rsidP="00DD2F66">
            <w:pPr>
              <w:jc w:val="left"/>
              <w:rPr>
                <w:color w:val="000000"/>
                <w:sz w:val="22"/>
                <w:szCs w:val="22"/>
              </w:rPr>
            </w:pPr>
          </w:p>
        </w:tc>
      </w:tr>
      <w:tr w:rsidR="00DD2F66" w:rsidRPr="00DD2F66" w14:paraId="710EBEFE" w14:textId="77777777" w:rsidTr="00DD2F66">
        <w:tblPrEx>
          <w:jc w:val="left"/>
          <w:tblCellMar>
            <w:right w:w="108" w:type="dxa"/>
          </w:tblCellMar>
        </w:tblPrEx>
        <w:tc>
          <w:tcPr>
            <w:tcW w:w="277" w:type="pct"/>
            <w:noWrap/>
            <w:hideMark/>
          </w:tcPr>
          <w:p w14:paraId="110A3E95" w14:textId="77777777" w:rsidR="00DD2F66" w:rsidRPr="00DD2F66" w:rsidRDefault="00DD2F66" w:rsidP="00DD2F66">
            <w:pPr>
              <w:jc w:val="right"/>
              <w:rPr>
                <w:color w:val="000000"/>
                <w:sz w:val="22"/>
                <w:szCs w:val="22"/>
              </w:rPr>
            </w:pPr>
            <w:r w:rsidRPr="00DD2F66">
              <w:rPr>
                <w:color w:val="000000"/>
                <w:sz w:val="22"/>
                <w:szCs w:val="22"/>
              </w:rPr>
              <w:t>52</w:t>
            </w:r>
          </w:p>
        </w:tc>
        <w:tc>
          <w:tcPr>
            <w:tcW w:w="700" w:type="pct"/>
            <w:noWrap/>
            <w:hideMark/>
          </w:tcPr>
          <w:p w14:paraId="510F873C" w14:textId="77777777" w:rsidR="00DD2F66" w:rsidRPr="00DD2F66" w:rsidRDefault="00DD2F66" w:rsidP="00DD2F66">
            <w:pPr>
              <w:jc w:val="left"/>
              <w:rPr>
                <w:color w:val="000000"/>
                <w:sz w:val="22"/>
                <w:szCs w:val="22"/>
              </w:rPr>
            </w:pPr>
            <w:r w:rsidRPr="00DD2F66">
              <w:rPr>
                <w:color w:val="000000"/>
                <w:sz w:val="22"/>
                <w:szCs w:val="22"/>
              </w:rPr>
              <w:t>54:30:023301:67</w:t>
            </w:r>
          </w:p>
        </w:tc>
        <w:tc>
          <w:tcPr>
            <w:tcW w:w="371" w:type="pct"/>
            <w:noWrap/>
            <w:hideMark/>
          </w:tcPr>
          <w:p w14:paraId="5BC3EFF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6DA01D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867664" w14:textId="77777777" w:rsidR="00DD2F66" w:rsidRPr="00DD2F66" w:rsidRDefault="00DD2F66" w:rsidP="00DD2F66">
            <w:pPr>
              <w:jc w:val="left"/>
              <w:rPr>
                <w:color w:val="000000"/>
                <w:sz w:val="22"/>
                <w:szCs w:val="22"/>
              </w:rPr>
            </w:pPr>
          </w:p>
        </w:tc>
        <w:tc>
          <w:tcPr>
            <w:tcW w:w="988" w:type="pct"/>
            <w:noWrap/>
            <w:hideMark/>
          </w:tcPr>
          <w:p w14:paraId="6578C4E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525AA9A" w14:textId="77777777" w:rsidR="00DD2F66" w:rsidRPr="00DD2F66" w:rsidRDefault="00DD2F66" w:rsidP="00DD2F66">
            <w:pPr>
              <w:jc w:val="left"/>
              <w:rPr>
                <w:color w:val="000000"/>
                <w:sz w:val="22"/>
                <w:szCs w:val="22"/>
              </w:rPr>
            </w:pPr>
          </w:p>
        </w:tc>
      </w:tr>
      <w:tr w:rsidR="00DD2F66" w:rsidRPr="00DD2F66" w14:paraId="30853327" w14:textId="77777777" w:rsidTr="00DD2F66">
        <w:tblPrEx>
          <w:jc w:val="left"/>
          <w:tblCellMar>
            <w:right w:w="108" w:type="dxa"/>
          </w:tblCellMar>
        </w:tblPrEx>
        <w:tc>
          <w:tcPr>
            <w:tcW w:w="277" w:type="pct"/>
            <w:noWrap/>
            <w:hideMark/>
          </w:tcPr>
          <w:p w14:paraId="5DC20970" w14:textId="77777777" w:rsidR="00DD2F66" w:rsidRPr="00DD2F66" w:rsidRDefault="00DD2F66" w:rsidP="00DD2F66">
            <w:pPr>
              <w:jc w:val="right"/>
              <w:rPr>
                <w:color w:val="000000"/>
                <w:sz w:val="22"/>
                <w:szCs w:val="22"/>
              </w:rPr>
            </w:pPr>
            <w:r w:rsidRPr="00DD2F66">
              <w:rPr>
                <w:color w:val="000000"/>
                <w:sz w:val="22"/>
                <w:szCs w:val="22"/>
              </w:rPr>
              <w:t>53</w:t>
            </w:r>
          </w:p>
        </w:tc>
        <w:tc>
          <w:tcPr>
            <w:tcW w:w="700" w:type="pct"/>
            <w:noWrap/>
            <w:hideMark/>
          </w:tcPr>
          <w:p w14:paraId="77F0EE91" w14:textId="77777777" w:rsidR="00DD2F66" w:rsidRPr="00DD2F66" w:rsidRDefault="00DD2F66" w:rsidP="00DD2F66">
            <w:pPr>
              <w:jc w:val="left"/>
              <w:rPr>
                <w:color w:val="000000"/>
                <w:sz w:val="22"/>
                <w:szCs w:val="22"/>
              </w:rPr>
            </w:pPr>
            <w:r w:rsidRPr="00DD2F66">
              <w:rPr>
                <w:color w:val="000000"/>
                <w:sz w:val="22"/>
                <w:szCs w:val="22"/>
              </w:rPr>
              <w:t>54:30:023301:68</w:t>
            </w:r>
          </w:p>
        </w:tc>
        <w:tc>
          <w:tcPr>
            <w:tcW w:w="371" w:type="pct"/>
            <w:noWrap/>
            <w:hideMark/>
          </w:tcPr>
          <w:p w14:paraId="70FD2B8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B7CE29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10DAC5F" w14:textId="77777777" w:rsidR="00DD2F66" w:rsidRPr="00DD2F66" w:rsidRDefault="00DD2F66" w:rsidP="00DD2F66">
            <w:pPr>
              <w:jc w:val="left"/>
              <w:rPr>
                <w:color w:val="000000"/>
                <w:sz w:val="22"/>
                <w:szCs w:val="22"/>
              </w:rPr>
            </w:pPr>
          </w:p>
        </w:tc>
        <w:tc>
          <w:tcPr>
            <w:tcW w:w="988" w:type="pct"/>
            <w:noWrap/>
            <w:hideMark/>
          </w:tcPr>
          <w:p w14:paraId="449A99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9FE6C14" w14:textId="77777777" w:rsidR="00DD2F66" w:rsidRPr="00DD2F66" w:rsidRDefault="00DD2F66" w:rsidP="00DD2F66">
            <w:pPr>
              <w:jc w:val="left"/>
              <w:rPr>
                <w:color w:val="000000"/>
                <w:sz w:val="22"/>
                <w:szCs w:val="22"/>
              </w:rPr>
            </w:pPr>
          </w:p>
        </w:tc>
      </w:tr>
      <w:tr w:rsidR="00DD2F66" w:rsidRPr="00DD2F66" w14:paraId="31071F7F" w14:textId="77777777" w:rsidTr="00DD2F66">
        <w:tblPrEx>
          <w:jc w:val="left"/>
          <w:tblCellMar>
            <w:right w:w="108" w:type="dxa"/>
          </w:tblCellMar>
        </w:tblPrEx>
        <w:tc>
          <w:tcPr>
            <w:tcW w:w="277" w:type="pct"/>
            <w:noWrap/>
            <w:hideMark/>
          </w:tcPr>
          <w:p w14:paraId="01082AA0" w14:textId="77777777" w:rsidR="00DD2F66" w:rsidRPr="00DD2F66" w:rsidRDefault="00DD2F66" w:rsidP="00DD2F66">
            <w:pPr>
              <w:jc w:val="right"/>
              <w:rPr>
                <w:color w:val="000000"/>
                <w:sz w:val="22"/>
                <w:szCs w:val="22"/>
              </w:rPr>
            </w:pPr>
            <w:r w:rsidRPr="00DD2F66">
              <w:rPr>
                <w:color w:val="000000"/>
                <w:sz w:val="22"/>
                <w:szCs w:val="22"/>
              </w:rPr>
              <w:t>54</w:t>
            </w:r>
          </w:p>
        </w:tc>
        <w:tc>
          <w:tcPr>
            <w:tcW w:w="700" w:type="pct"/>
            <w:noWrap/>
            <w:hideMark/>
          </w:tcPr>
          <w:p w14:paraId="3157EC3B" w14:textId="77777777" w:rsidR="00DD2F66" w:rsidRPr="00DD2F66" w:rsidRDefault="00DD2F66" w:rsidP="00DD2F66">
            <w:pPr>
              <w:jc w:val="left"/>
              <w:rPr>
                <w:color w:val="000000"/>
                <w:sz w:val="22"/>
                <w:szCs w:val="22"/>
              </w:rPr>
            </w:pPr>
            <w:r w:rsidRPr="00DD2F66">
              <w:rPr>
                <w:color w:val="000000"/>
                <w:sz w:val="22"/>
                <w:szCs w:val="22"/>
              </w:rPr>
              <w:t>54:30:023301:69</w:t>
            </w:r>
          </w:p>
        </w:tc>
        <w:tc>
          <w:tcPr>
            <w:tcW w:w="371" w:type="pct"/>
            <w:noWrap/>
            <w:hideMark/>
          </w:tcPr>
          <w:p w14:paraId="150E5E7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349CD3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1525CA2" w14:textId="77777777" w:rsidR="00DD2F66" w:rsidRPr="00DD2F66" w:rsidRDefault="00DD2F66" w:rsidP="00DD2F66">
            <w:pPr>
              <w:jc w:val="left"/>
              <w:rPr>
                <w:color w:val="000000"/>
                <w:sz w:val="22"/>
                <w:szCs w:val="22"/>
              </w:rPr>
            </w:pPr>
          </w:p>
        </w:tc>
        <w:tc>
          <w:tcPr>
            <w:tcW w:w="988" w:type="pct"/>
            <w:noWrap/>
            <w:hideMark/>
          </w:tcPr>
          <w:p w14:paraId="6FB8841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4AFA2D9" w14:textId="77777777" w:rsidR="00DD2F66" w:rsidRPr="00DD2F66" w:rsidRDefault="00DD2F66" w:rsidP="00DD2F66">
            <w:pPr>
              <w:jc w:val="left"/>
              <w:rPr>
                <w:color w:val="000000"/>
                <w:sz w:val="22"/>
                <w:szCs w:val="22"/>
              </w:rPr>
            </w:pPr>
          </w:p>
        </w:tc>
      </w:tr>
      <w:tr w:rsidR="00DD2F66" w:rsidRPr="00DD2F66" w14:paraId="31AB2F6F" w14:textId="77777777" w:rsidTr="00DD2F66">
        <w:tblPrEx>
          <w:jc w:val="left"/>
          <w:tblCellMar>
            <w:right w:w="108" w:type="dxa"/>
          </w:tblCellMar>
        </w:tblPrEx>
        <w:tc>
          <w:tcPr>
            <w:tcW w:w="277" w:type="pct"/>
            <w:noWrap/>
            <w:hideMark/>
          </w:tcPr>
          <w:p w14:paraId="79501B9B" w14:textId="77777777" w:rsidR="00DD2F66" w:rsidRPr="00DD2F66" w:rsidRDefault="00DD2F66" w:rsidP="00DD2F66">
            <w:pPr>
              <w:jc w:val="right"/>
              <w:rPr>
                <w:color w:val="000000"/>
                <w:sz w:val="22"/>
                <w:szCs w:val="22"/>
              </w:rPr>
            </w:pPr>
            <w:r w:rsidRPr="00DD2F66">
              <w:rPr>
                <w:color w:val="000000"/>
                <w:sz w:val="22"/>
                <w:szCs w:val="22"/>
              </w:rPr>
              <w:t>55</w:t>
            </w:r>
          </w:p>
        </w:tc>
        <w:tc>
          <w:tcPr>
            <w:tcW w:w="700" w:type="pct"/>
            <w:noWrap/>
            <w:hideMark/>
          </w:tcPr>
          <w:p w14:paraId="11400CA9" w14:textId="77777777" w:rsidR="00DD2F66" w:rsidRPr="00DD2F66" w:rsidRDefault="00DD2F66" w:rsidP="00DD2F66">
            <w:pPr>
              <w:jc w:val="left"/>
              <w:rPr>
                <w:color w:val="000000"/>
                <w:sz w:val="22"/>
                <w:szCs w:val="22"/>
              </w:rPr>
            </w:pPr>
            <w:r w:rsidRPr="00DD2F66">
              <w:rPr>
                <w:color w:val="000000"/>
                <w:sz w:val="22"/>
                <w:szCs w:val="22"/>
              </w:rPr>
              <w:t>54:30:023301:70</w:t>
            </w:r>
          </w:p>
        </w:tc>
        <w:tc>
          <w:tcPr>
            <w:tcW w:w="371" w:type="pct"/>
            <w:noWrap/>
            <w:hideMark/>
          </w:tcPr>
          <w:p w14:paraId="613272E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76EFB0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7A05591" w14:textId="77777777" w:rsidR="00DD2F66" w:rsidRPr="00DD2F66" w:rsidRDefault="00DD2F66" w:rsidP="00DD2F66">
            <w:pPr>
              <w:jc w:val="left"/>
              <w:rPr>
                <w:color w:val="000000"/>
                <w:sz w:val="22"/>
                <w:szCs w:val="22"/>
              </w:rPr>
            </w:pPr>
          </w:p>
        </w:tc>
        <w:tc>
          <w:tcPr>
            <w:tcW w:w="988" w:type="pct"/>
            <w:noWrap/>
            <w:hideMark/>
          </w:tcPr>
          <w:p w14:paraId="4CFF6D5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E12C8B8" w14:textId="77777777" w:rsidR="00DD2F66" w:rsidRPr="00DD2F66" w:rsidRDefault="00DD2F66" w:rsidP="00DD2F66">
            <w:pPr>
              <w:jc w:val="left"/>
              <w:rPr>
                <w:color w:val="000000"/>
                <w:sz w:val="22"/>
                <w:szCs w:val="22"/>
              </w:rPr>
            </w:pPr>
          </w:p>
        </w:tc>
      </w:tr>
      <w:tr w:rsidR="00DD2F66" w:rsidRPr="00DD2F66" w14:paraId="5F7FA40C" w14:textId="77777777" w:rsidTr="00DD2F66">
        <w:tblPrEx>
          <w:jc w:val="left"/>
          <w:tblCellMar>
            <w:right w:w="108" w:type="dxa"/>
          </w:tblCellMar>
        </w:tblPrEx>
        <w:tc>
          <w:tcPr>
            <w:tcW w:w="277" w:type="pct"/>
            <w:noWrap/>
            <w:hideMark/>
          </w:tcPr>
          <w:p w14:paraId="0F478114" w14:textId="77777777" w:rsidR="00DD2F66" w:rsidRPr="00DD2F66" w:rsidRDefault="00DD2F66" w:rsidP="00DD2F66">
            <w:pPr>
              <w:jc w:val="right"/>
              <w:rPr>
                <w:color w:val="000000"/>
                <w:sz w:val="22"/>
                <w:szCs w:val="22"/>
              </w:rPr>
            </w:pPr>
            <w:r w:rsidRPr="00DD2F66">
              <w:rPr>
                <w:color w:val="000000"/>
                <w:sz w:val="22"/>
                <w:szCs w:val="22"/>
              </w:rPr>
              <w:t>56</w:t>
            </w:r>
          </w:p>
        </w:tc>
        <w:tc>
          <w:tcPr>
            <w:tcW w:w="700" w:type="pct"/>
            <w:noWrap/>
            <w:hideMark/>
          </w:tcPr>
          <w:p w14:paraId="452FA83E" w14:textId="77777777" w:rsidR="00DD2F66" w:rsidRPr="00DD2F66" w:rsidRDefault="00DD2F66" w:rsidP="00DD2F66">
            <w:pPr>
              <w:jc w:val="left"/>
              <w:rPr>
                <w:color w:val="000000"/>
                <w:sz w:val="22"/>
                <w:szCs w:val="22"/>
              </w:rPr>
            </w:pPr>
            <w:r w:rsidRPr="00DD2F66">
              <w:rPr>
                <w:color w:val="000000"/>
                <w:sz w:val="22"/>
                <w:szCs w:val="22"/>
              </w:rPr>
              <w:t>54:30:023301:71</w:t>
            </w:r>
          </w:p>
        </w:tc>
        <w:tc>
          <w:tcPr>
            <w:tcW w:w="371" w:type="pct"/>
            <w:noWrap/>
            <w:hideMark/>
          </w:tcPr>
          <w:p w14:paraId="5056336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5FEF14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07BEC9D" w14:textId="77777777" w:rsidR="00DD2F66" w:rsidRPr="00DD2F66" w:rsidRDefault="00DD2F66" w:rsidP="00DD2F66">
            <w:pPr>
              <w:jc w:val="left"/>
              <w:rPr>
                <w:color w:val="000000"/>
                <w:sz w:val="22"/>
                <w:szCs w:val="22"/>
              </w:rPr>
            </w:pPr>
          </w:p>
        </w:tc>
        <w:tc>
          <w:tcPr>
            <w:tcW w:w="988" w:type="pct"/>
            <w:noWrap/>
            <w:hideMark/>
          </w:tcPr>
          <w:p w14:paraId="5D31347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3B70676" w14:textId="77777777" w:rsidR="00DD2F66" w:rsidRPr="00DD2F66" w:rsidRDefault="00DD2F66" w:rsidP="00DD2F66">
            <w:pPr>
              <w:jc w:val="left"/>
              <w:rPr>
                <w:color w:val="000000"/>
                <w:sz w:val="22"/>
                <w:szCs w:val="22"/>
              </w:rPr>
            </w:pPr>
          </w:p>
        </w:tc>
      </w:tr>
      <w:tr w:rsidR="00DD2F66" w:rsidRPr="00DD2F66" w14:paraId="7D16E098" w14:textId="77777777" w:rsidTr="00DD2F66">
        <w:tblPrEx>
          <w:jc w:val="left"/>
          <w:tblCellMar>
            <w:right w:w="108" w:type="dxa"/>
          </w:tblCellMar>
        </w:tblPrEx>
        <w:tc>
          <w:tcPr>
            <w:tcW w:w="277" w:type="pct"/>
            <w:noWrap/>
            <w:hideMark/>
          </w:tcPr>
          <w:p w14:paraId="3EC54FA1" w14:textId="77777777" w:rsidR="00DD2F66" w:rsidRPr="00DD2F66" w:rsidRDefault="00DD2F66" w:rsidP="00DD2F66">
            <w:pPr>
              <w:jc w:val="right"/>
              <w:rPr>
                <w:color w:val="000000"/>
                <w:sz w:val="22"/>
                <w:szCs w:val="22"/>
              </w:rPr>
            </w:pPr>
            <w:r w:rsidRPr="00DD2F66">
              <w:rPr>
                <w:color w:val="000000"/>
                <w:sz w:val="22"/>
                <w:szCs w:val="22"/>
              </w:rPr>
              <w:t>57</w:t>
            </w:r>
          </w:p>
        </w:tc>
        <w:tc>
          <w:tcPr>
            <w:tcW w:w="700" w:type="pct"/>
            <w:noWrap/>
            <w:hideMark/>
          </w:tcPr>
          <w:p w14:paraId="328CA337" w14:textId="77777777" w:rsidR="00DD2F66" w:rsidRPr="00DD2F66" w:rsidRDefault="00DD2F66" w:rsidP="00DD2F66">
            <w:pPr>
              <w:jc w:val="left"/>
              <w:rPr>
                <w:color w:val="000000"/>
                <w:sz w:val="22"/>
                <w:szCs w:val="22"/>
              </w:rPr>
            </w:pPr>
            <w:r w:rsidRPr="00DD2F66">
              <w:rPr>
                <w:color w:val="000000"/>
                <w:sz w:val="22"/>
                <w:szCs w:val="22"/>
              </w:rPr>
              <w:t>54:30:023301:72</w:t>
            </w:r>
          </w:p>
        </w:tc>
        <w:tc>
          <w:tcPr>
            <w:tcW w:w="371" w:type="pct"/>
            <w:noWrap/>
            <w:hideMark/>
          </w:tcPr>
          <w:p w14:paraId="585E32A5"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0C9D09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953F2DE" w14:textId="77777777" w:rsidR="00DD2F66" w:rsidRPr="00DD2F66" w:rsidRDefault="00DD2F66" w:rsidP="00DD2F66">
            <w:pPr>
              <w:jc w:val="left"/>
              <w:rPr>
                <w:color w:val="000000"/>
                <w:sz w:val="22"/>
                <w:szCs w:val="22"/>
              </w:rPr>
            </w:pPr>
          </w:p>
        </w:tc>
        <w:tc>
          <w:tcPr>
            <w:tcW w:w="988" w:type="pct"/>
            <w:noWrap/>
            <w:hideMark/>
          </w:tcPr>
          <w:p w14:paraId="3499097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E0CD366" w14:textId="77777777" w:rsidR="00DD2F66" w:rsidRPr="00DD2F66" w:rsidRDefault="00DD2F66" w:rsidP="00DD2F66">
            <w:pPr>
              <w:jc w:val="left"/>
              <w:rPr>
                <w:color w:val="000000"/>
                <w:sz w:val="22"/>
                <w:szCs w:val="22"/>
              </w:rPr>
            </w:pPr>
          </w:p>
        </w:tc>
      </w:tr>
      <w:tr w:rsidR="00DD2F66" w:rsidRPr="00DD2F66" w14:paraId="78D7367A" w14:textId="77777777" w:rsidTr="00DD2F66">
        <w:tblPrEx>
          <w:jc w:val="left"/>
          <w:tblCellMar>
            <w:right w:w="108" w:type="dxa"/>
          </w:tblCellMar>
        </w:tblPrEx>
        <w:tc>
          <w:tcPr>
            <w:tcW w:w="277" w:type="pct"/>
            <w:noWrap/>
            <w:hideMark/>
          </w:tcPr>
          <w:p w14:paraId="71B320D3" w14:textId="77777777" w:rsidR="00DD2F66" w:rsidRPr="00DD2F66" w:rsidRDefault="00DD2F66" w:rsidP="00DD2F66">
            <w:pPr>
              <w:jc w:val="right"/>
              <w:rPr>
                <w:color w:val="000000"/>
                <w:sz w:val="22"/>
                <w:szCs w:val="22"/>
              </w:rPr>
            </w:pPr>
            <w:r w:rsidRPr="00DD2F66">
              <w:rPr>
                <w:color w:val="000000"/>
                <w:sz w:val="22"/>
                <w:szCs w:val="22"/>
              </w:rPr>
              <w:t>58</w:t>
            </w:r>
          </w:p>
        </w:tc>
        <w:tc>
          <w:tcPr>
            <w:tcW w:w="700" w:type="pct"/>
            <w:noWrap/>
            <w:hideMark/>
          </w:tcPr>
          <w:p w14:paraId="7FFF375C" w14:textId="77777777" w:rsidR="00DD2F66" w:rsidRPr="00DD2F66" w:rsidRDefault="00DD2F66" w:rsidP="00DD2F66">
            <w:pPr>
              <w:jc w:val="left"/>
              <w:rPr>
                <w:color w:val="000000"/>
                <w:sz w:val="22"/>
                <w:szCs w:val="22"/>
              </w:rPr>
            </w:pPr>
            <w:r w:rsidRPr="00DD2F66">
              <w:rPr>
                <w:color w:val="000000"/>
                <w:sz w:val="22"/>
                <w:szCs w:val="22"/>
              </w:rPr>
              <w:t>54:30:023301:73</w:t>
            </w:r>
          </w:p>
        </w:tc>
        <w:tc>
          <w:tcPr>
            <w:tcW w:w="371" w:type="pct"/>
            <w:noWrap/>
            <w:hideMark/>
          </w:tcPr>
          <w:p w14:paraId="7CFBB63C"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F8B18B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63F836F" w14:textId="77777777" w:rsidR="00DD2F66" w:rsidRPr="00DD2F66" w:rsidRDefault="00DD2F66" w:rsidP="00DD2F66">
            <w:pPr>
              <w:jc w:val="left"/>
              <w:rPr>
                <w:color w:val="000000"/>
                <w:sz w:val="22"/>
                <w:szCs w:val="22"/>
              </w:rPr>
            </w:pPr>
          </w:p>
        </w:tc>
        <w:tc>
          <w:tcPr>
            <w:tcW w:w="988" w:type="pct"/>
            <w:noWrap/>
            <w:hideMark/>
          </w:tcPr>
          <w:p w14:paraId="7DA2358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2ED68B8" w14:textId="77777777" w:rsidR="00DD2F66" w:rsidRPr="00DD2F66" w:rsidRDefault="00DD2F66" w:rsidP="00DD2F66">
            <w:pPr>
              <w:jc w:val="left"/>
              <w:rPr>
                <w:color w:val="000000"/>
                <w:sz w:val="22"/>
                <w:szCs w:val="22"/>
              </w:rPr>
            </w:pPr>
          </w:p>
        </w:tc>
      </w:tr>
      <w:tr w:rsidR="00DD2F66" w:rsidRPr="00DD2F66" w14:paraId="0AF2DCDA" w14:textId="77777777" w:rsidTr="00DD2F66">
        <w:tblPrEx>
          <w:jc w:val="left"/>
          <w:tblCellMar>
            <w:right w:w="108" w:type="dxa"/>
          </w:tblCellMar>
        </w:tblPrEx>
        <w:tc>
          <w:tcPr>
            <w:tcW w:w="277" w:type="pct"/>
            <w:noWrap/>
            <w:hideMark/>
          </w:tcPr>
          <w:p w14:paraId="7351EC24" w14:textId="77777777" w:rsidR="00DD2F66" w:rsidRPr="00DD2F66" w:rsidRDefault="00DD2F66" w:rsidP="00DD2F66">
            <w:pPr>
              <w:jc w:val="right"/>
              <w:rPr>
                <w:color w:val="000000"/>
                <w:sz w:val="22"/>
                <w:szCs w:val="22"/>
              </w:rPr>
            </w:pPr>
            <w:r w:rsidRPr="00DD2F66">
              <w:rPr>
                <w:color w:val="000000"/>
                <w:sz w:val="22"/>
                <w:szCs w:val="22"/>
              </w:rPr>
              <w:t>59</w:t>
            </w:r>
          </w:p>
        </w:tc>
        <w:tc>
          <w:tcPr>
            <w:tcW w:w="700" w:type="pct"/>
            <w:noWrap/>
            <w:hideMark/>
          </w:tcPr>
          <w:p w14:paraId="28DD0ACE" w14:textId="77777777" w:rsidR="00DD2F66" w:rsidRPr="00DD2F66" w:rsidRDefault="00DD2F66" w:rsidP="00DD2F66">
            <w:pPr>
              <w:jc w:val="left"/>
              <w:rPr>
                <w:color w:val="000000"/>
                <w:sz w:val="22"/>
                <w:szCs w:val="22"/>
              </w:rPr>
            </w:pPr>
            <w:r w:rsidRPr="00DD2F66">
              <w:rPr>
                <w:color w:val="000000"/>
                <w:sz w:val="22"/>
                <w:szCs w:val="22"/>
              </w:rPr>
              <w:t>54:30:023301:74</w:t>
            </w:r>
          </w:p>
        </w:tc>
        <w:tc>
          <w:tcPr>
            <w:tcW w:w="371" w:type="pct"/>
            <w:noWrap/>
            <w:hideMark/>
          </w:tcPr>
          <w:p w14:paraId="42F43FB3"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F3C9F1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3AF8F11" w14:textId="77777777" w:rsidR="00DD2F66" w:rsidRPr="00DD2F66" w:rsidRDefault="00DD2F66" w:rsidP="00DD2F66">
            <w:pPr>
              <w:jc w:val="left"/>
              <w:rPr>
                <w:color w:val="000000"/>
                <w:sz w:val="22"/>
                <w:szCs w:val="22"/>
              </w:rPr>
            </w:pPr>
          </w:p>
        </w:tc>
        <w:tc>
          <w:tcPr>
            <w:tcW w:w="988" w:type="pct"/>
            <w:noWrap/>
            <w:hideMark/>
          </w:tcPr>
          <w:p w14:paraId="41105FF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C3F1419" w14:textId="77777777" w:rsidR="00DD2F66" w:rsidRPr="00DD2F66" w:rsidRDefault="00DD2F66" w:rsidP="00DD2F66">
            <w:pPr>
              <w:jc w:val="left"/>
              <w:rPr>
                <w:color w:val="000000"/>
                <w:sz w:val="22"/>
                <w:szCs w:val="22"/>
              </w:rPr>
            </w:pPr>
          </w:p>
        </w:tc>
      </w:tr>
      <w:tr w:rsidR="00DD2F66" w:rsidRPr="00DD2F66" w14:paraId="79BCF97E" w14:textId="77777777" w:rsidTr="00DD2F66">
        <w:tblPrEx>
          <w:jc w:val="left"/>
          <w:tblCellMar>
            <w:right w:w="108" w:type="dxa"/>
          </w:tblCellMar>
        </w:tblPrEx>
        <w:tc>
          <w:tcPr>
            <w:tcW w:w="277" w:type="pct"/>
            <w:noWrap/>
            <w:hideMark/>
          </w:tcPr>
          <w:p w14:paraId="220F3B8A" w14:textId="77777777" w:rsidR="00DD2F66" w:rsidRPr="00DD2F66" w:rsidRDefault="00DD2F66" w:rsidP="00DD2F66">
            <w:pPr>
              <w:jc w:val="right"/>
              <w:rPr>
                <w:color w:val="000000"/>
                <w:sz w:val="22"/>
                <w:szCs w:val="22"/>
              </w:rPr>
            </w:pPr>
            <w:r w:rsidRPr="00DD2F66">
              <w:rPr>
                <w:color w:val="000000"/>
                <w:sz w:val="22"/>
                <w:szCs w:val="22"/>
              </w:rPr>
              <w:t>60</w:t>
            </w:r>
          </w:p>
        </w:tc>
        <w:tc>
          <w:tcPr>
            <w:tcW w:w="700" w:type="pct"/>
            <w:noWrap/>
            <w:hideMark/>
          </w:tcPr>
          <w:p w14:paraId="3D6BD448" w14:textId="77777777" w:rsidR="00DD2F66" w:rsidRPr="00DD2F66" w:rsidRDefault="00DD2F66" w:rsidP="00DD2F66">
            <w:pPr>
              <w:jc w:val="left"/>
              <w:rPr>
                <w:color w:val="000000"/>
                <w:sz w:val="22"/>
                <w:szCs w:val="22"/>
              </w:rPr>
            </w:pPr>
            <w:r w:rsidRPr="00DD2F66">
              <w:rPr>
                <w:color w:val="000000"/>
                <w:sz w:val="22"/>
                <w:szCs w:val="22"/>
              </w:rPr>
              <w:t>54:30:023301:75</w:t>
            </w:r>
          </w:p>
        </w:tc>
        <w:tc>
          <w:tcPr>
            <w:tcW w:w="371" w:type="pct"/>
            <w:noWrap/>
            <w:hideMark/>
          </w:tcPr>
          <w:p w14:paraId="6CBB9C0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45CC7F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7188BC" w14:textId="77777777" w:rsidR="00DD2F66" w:rsidRPr="00DD2F66" w:rsidRDefault="00DD2F66" w:rsidP="00DD2F66">
            <w:pPr>
              <w:jc w:val="left"/>
              <w:rPr>
                <w:color w:val="000000"/>
                <w:sz w:val="22"/>
                <w:szCs w:val="22"/>
              </w:rPr>
            </w:pPr>
          </w:p>
        </w:tc>
        <w:tc>
          <w:tcPr>
            <w:tcW w:w="988" w:type="pct"/>
            <w:noWrap/>
            <w:hideMark/>
          </w:tcPr>
          <w:p w14:paraId="6C975AF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589277F" w14:textId="77777777" w:rsidR="00DD2F66" w:rsidRPr="00DD2F66" w:rsidRDefault="00DD2F66" w:rsidP="00DD2F66">
            <w:pPr>
              <w:jc w:val="left"/>
              <w:rPr>
                <w:color w:val="000000"/>
                <w:sz w:val="22"/>
                <w:szCs w:val="22"/>
              </w:rPr>
            </w:pPr>
          </w:p>
        </w:tc>
      </w:tr>
      <w:tr w:rsidR="00DD2F66" w:rsidRPr="00DD2F66" w14:paraId="04E94ABB" w14:textId="77777777" w:rsidTr="00DD2F66">
        <w:tblPrEx>
          <w:jc w:val="left"/>
          <w:tblCellMar>
            <w:right w:w="108" w:type="dxa"/>
          </w:tblCellMar>
        </w:tblPrEx>
        <w:tc>
          <w:tcPr>
            <w:tcW w:w="277" w:type="pct"/>
            <w:noWrap/>
            <w:hideMark/>
          </w:tcPr>
          <w:p w14:paraId="61BC461D" w14:textId="77777777" w:rsidR="00DD2F66" w:rsidRPr="00DD2F66" w:rsidRDefault="00DD2F66" w:rsidP="00DD2F66">
            <w:pPr>
              <w:jc w:val="right"/>
              <w:rPr>
                <w:color w:val="000000"/>
                <w:sz w:val="22"/>
                <w:szCs w:val="22"/>
              </w:rPr>
            </w:pPr>
            <w:r w:rsidRPr="00DD2F66">
              <w:rPr>
                <w:color w:val="000000"/>
                <w:sz w:val="22"/>
                <w:szCs w:val="22"/>
              </w:rPr>
              <w:t>61</w:t>
            </w:r>
          </w:p>
        </w:tc>
        <w:tc>
          <w:tcPr>
            <w:tcW w:w="700" w:type="pct"/>
            <w:noWrap/>
            <w:hideMark/>
          </w:tcPr>
          <w:p w14:paraId="0EDAC3BE" w14:textId="77777777" w:rsidR="00DD2F66" w:rsidRPr="00DD2F66" w:rsidRDefault="00DD2F66" w:rsidP="00DD2F66">
            <w:pPr>
              <w:jc w:val="left"/>
              <w:rPr>
                <w:color w:val="000000"/>
                <w:sz w:val="22"/>
                <w:szCs w:val="22"/>
              </w:rPr>
            </w:pPr>
            <w:r w:rsidRPr="00DD2F66">
              <w:rPr>
                <w:color w:val="000000"/>
                <w:sz w:val="22"/>
                <w:szCs w:val="22"/>
              </w:rPr>
              <w:t>54:30:023301:76</w:t>
            </w:r>
          </w:p>
        </w:tc>
        <w:tc>
          <w:tcPr>
            <w:tcW w:w="371" w:type="pct"/>
            <w:noWrap/>
            <w:hideMark/>
          </w:tcPr>
          <w:p w14:paraId="7994178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15694A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1913D42" w14:textId="77777777" w:rsidR="00DD2F66" w:rsidRPr="00DD2F66" w:rsidRDefault="00DD2F66" w:rsidP="00DD2F66">
            <w:pPr>
              <w:jc w:val="left"/>
              <w:rPr>
                <w:color w:val="000000"/>
                <w:sz w:val="22"/>
                <w:szCs w:val="22"/>
              </w:rPr>
            </w:pPr>
          </w:p>
        </w:tc>
        <w:tc>
          <w:tcPr>
            <w:tcW w:w="988" w:type="pct"/>
            <w:noWrap/>
            <w:hideMark/>
          </w:tcPr>
          <w:p w14:paraId="2BE7D31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79AB39B" w14:textId="77777777" w:rsidR="00DD2F66" w:rsidRPr="00DD2F66" w:rsidRDefault="00DD2F66" w:rsidP="00DD2F66">
            <w:pPr>
              <w:jc w:val="left"/>
              <w:rPr>
                <w:color w:val="000000"/>
                <w:sz w:val="22"/>
                <w:szCs w:val="22"/>
              </w:rPr>
            </w:pPr>
          </w:p>
        </w:tc>
      </w:tr>
      <w:tr w:rsidR="00DD2F66" w:rsidRPr="00DD2F66" w14:paraId="3096ACAF" w14:textId="77777777" w:rsidTr="00DD2F66">
        <w:tblPrEx>
          <w:jc w:val="left"/>
          <w:tblCellMar>
            <w:right w:w="108" w:type="dxa"/>
          </w:tblCellMar>
        </w:tblPrEx>
        <w:tc>
          <w:tcPr>
            <w:tcW w:w="277" w:type="pct"/>
            <w:noWrap/>
            <w:hideMark/>
          </w:tcPr>
          <w:p w14:paraId="04E4A082" w14:textId="77777777" w:rsidR="00DD2F66" w:rsidRPr="00DD2F66" w:rsidRDefault="00DD2F66" w:rsidP="00DD2F66">
            <w:pPr>
              <w:jc w:val="right"/>
              <w:rPr>
                <w:color w:val="000000"/>
                <w:sz w:val="22"/>
                <w:szCs w:val="22"/>
              </w:rPr>
            </w:pPr>
            <w:r w:rsidRPr="00DD2F66">
              <w:rPr>
                <w:color w:val="000000"/>
                <w:sz w:val="22"/>
                <w:szCs w:val="22"/>
              </w:rPr>
              <w:t>62</w:t>
            </w:r>
          </w:p>
        </w:tc>
        <w:tc>
          <w:tcPr>
            <w:tcW w:w="700" w:type="pct"/>
            <w:noWrap/>
            <w:hideMark/>
          </w:tcPr>
          <w:p w14:paraId="51EE5405" w14:textId="77777777" w:rsidR="00DD2F66" w:rsidRPr="00DD2F66" w:rsidRDefault="00DD2F66" w:rsidP="00DD2F66">
            <w:pPr>
              <w:jc w:val="left"/>
              <w:rPr>
                <w:color w:val="000000"/>
                <w:sz w:val="22"/>
                <w:szCs w:val="22"/>
              </w:rPr>
            </w:pPr>
            <w:r w:rsidRPr="00DD2F66">
              <w:rPr>
                <w:color w:val="000000"/>
                <w:sz w:val="22"/>
                <w:szCs w:val="22"/>
              </w:rPr>
              <w:t>54:30:023301:77</w:t>
            </w:r>
          </w:p>
        </w:tc>
        <w:tc>
          <w:tcPr>
            <w:tcW w:w="371" w:type="pct"/>
            <w:noWrap/>
            <w:hideMark/>
          </w:tcPr>
          <w:p w14:paraId="3F1A37E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6BDE9A7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5D7A383" w14:textId="77777777" w:rsidR="00DD2F66" w:rsidRPr="00DD2F66" w:rsidRDefault="00DD2F66" w:rsidP="00DD2F66">
            <w:pPr>
              <w:jc w:val="left"/>
              <w:rPr>
                <w:color w:val="000000"/>
                <w:sz w:val="22"/>
                <w:szCs w:val="22"/>
              </w:rPr>
            </w:pPr>
          </w:p>
        </w:tc>
        <w:tc>
          <w:tcPr>
            <w:tcW w:w="988" w:type="pct"/>
            <w:noWrap/>
            <w:hideMark/>
          </w:tcPr>
          <w:p w14:paraId="4CA8B6E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F7E6FDF" w14:textId="77777777" w:rsidR="00DD2F66" w:rsidRPr="00DD2F66" w:rsidRDefault="00DD2F66" w:rsidP="00DD2F66">
            <w:pPr>
              <w:jc w:val="left"/>
              <w:rPr>
                <w:color w:val="000000"/>
                <w:sz w:val="22"/>
                <w:szCs w:val="22"/>
              </w:rPr>
            </w:pPr>
          </w:p>
        </w:tc>
      </w:tr>
      <w:tr w:rsidR="00DD2F66" w:rsidRPr="00DD2F66" w14:paraId="60C91865" w14:textId="77777777" w:rsidTr="00DD2F66">
        <w:tblPrEx>
          <w:jc w:val="left"/>
          <w:tblCellMar>
            <w:right w:w="108" w:type="dxa"/>
          </w:tblCellMar>
        </w:tblPrEx>
        <w:tc>
          <w:tcPr>
            <w:tcW w:w="277" w:type="pct"/>
            <w:noWrap/>
            <w:hideMark/>
          </w:tcPr>
          <w:p w14:paraId="1F6B73FE" w14:textId="77777777" w:rsidR="00DD2F66" w:rsidRPr="00DD2F66" w:rsidRDefault="00DD2F66" w:rsidP="00DD2F66">
            <w:pPr>
              <w:jc w:val="right"/>
              <w:rPr>
                <w:color w:val="000000"/>
                <w:sz w:val="22"/>
                <w:szCs w:val="22"/>
              </w:rPr>
            </w:pPr>
            <w:r w:rsidRPr="00DD2F66">
              <w:rPr>
                <w:color w:val="000000"/>
                <w:sz w:val="22"/>
                <w:szCs w:val="22"/>
              </w:rPr>
              <w:t>63</w:t>
            </w:r>
          </w:p>
        </w:tc>
        <w:tc>
          <w:tcPr>
            <w:tcW w:w="700" w:type="pct"/>
            <w:noWrap/>
            <w:hideMark/>
          </w:tcPr>
          <w:p w14:paraId="784D9683" w14:textId="77777777" w:rsidR="00DD2F66" w:rsidRPr="00DD2F66" w:rsidRDefault="00DD2F66" w:rsidP="00DD2F66">
            <w:pPr>
              <w:jc w:val="left"/>
              <w:rPr>
                <w:color w:val="000000"/>
                <w:sz w:val="22"/>
                <w:szCs w:val="22"/>
              </w:rPr>
            </w:pPr>
            <w:r w:rsidRPr="00DD2F66">
              <w:rPr>
                <w:color w:val="000000"/>
                <w:sz w:val="22"/>
                <w:szCs w:val="22"/>
              </w:rPr>
              <w:t>54:30:023301:78</w:t>
            </w:r>
          </w:p>
        </w:tc>
        <w:tc>
          <w:tcPr>
            <w:tcW w:w="371" w:type="pct"/>
            <w:noWrap/>
            <w:hideMark/>
          </w:tcPr>
          <w:p w14:paraId="5394051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70952E8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627010F" w14:textId="77777777" w:rsidR="00DD2F66" w:rsidRPr="00DD2F66" w:rsidRDefault="00DD2F66" w:rsidP="00DD2F66">
            <w:pPr>
              <w:jc w:val="left"/>
              <w:rPr>
                <w:color w:val="000000"/>
                <w:sz w:val="22"/>
                <w:szCs w:val="22"/>
              </w:rPr>
            </w:pPr>
          </w:p>
        </w:tc>
        <w:tc>
          <w:tcPr>
            <w:tcW w:w="988" w:type="pct"/>
            <w:noWrap/>
            <w:hideMark/>
          </w:tcPr>
          <w:p w14:paraId="4160546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7938103" w14:textId="77777777" w:rsidR="00DD2F66" w:rsidRPr="00DD2F66" w:rsidRDefault="00DD2F66" w:rsidP="00DD2F66">
            <w:pPr>
              <w:jc w:val="left"/>
              <w:rPr>
                <w:color w:val="000000"/>
                <w:sz w:val="22"/>
                <w:szCs w:val="22"/>
              </w:rPr>
            </w:pPr>
          </w:p>
        </w:tc>
      </w:tr>
      <w:tr w:rsidR="00DD2F66" w:rsidRPr="00DD2F66" w14:paraId="36077506" w14:textId="77777777" w:rsidTr="00DD2F66">
        <w:tblPrEx>
          <w:jc w:val="left"/>
          <w:tblCellMar>
            <w:right w:w="108" w:type="dxa"/>
          </w:tblCellMar>
        </w:tblPrEx>
        <w:tc>
          <w:tcPr>
            <w:tcW w:w="277" w:type="pct"/>
            <w:noWrap/>
            <w:hideMark/>
          </w:tcPr>
          <w:p w14:paraId="1DB9BF66" w14:textId="77777777" w:rsidR="00DD2F66" w:rsidRPr="00DD2F66" w:rsidRDefault="00DD2F66" w:rsidP="00DD2F66">
            <w:pPr>
              <w:jc w:val="right"/>
              <w:rPr>
                <w:color w:val="000000"/>
                <w:sz w:val="22"/>
                <w:szCs w:val="22"/>
              </w:rPr>
            </w:pPr>
            <w:r w:rsidRPr="00DD2F66">
              <w:rPr>
                <w:color w:val="000000"/>
                <w:sz w:val="22"/>
                <w:szCs w:val="22"/>
              </w:rPr>
              <w:t>64</w:t>
            </w:r>
          </w:p>
        </w:tc>
        <w:tc>
          <w:tcPr>
            <w:tcW w:w="700" w:type="pct"/>
            <w:noWrap/>
            <w:hideMark/>
          </w:tcPr>
          <w:p w14:paraId="79F06453" w14:textId="77777777" w:rsidR="00DD2F66" w:rsidRPr="00DD2F66" w:rsidRDefault="00DD2F66" w:rsidP="00DD2F66">
            <w:pPr>
              <w:jc w:val="left"/>
              <w:rPr>
                <w:color w:val="000000"/>
                <w:sz w:val="22"/>
                <w:szCs w:val="22"/>
              </w:rPr>
            </w:pPr>
            <w:r w:rsidRPr="00DD2F66">
              <w:rPr>
                <w:color w:val="000000"/>
                <w:sz w:val="22"/>
                <w:szCs w:val="22"/>
              </w:rPr>
              <w:t>54:30:023301:143</w:t>
            </w:r>
          </w:p>
        </w:tc>
        <w:tc>
          <w:tcPr>
            <w:tcW w:w="371" w:type="pct"/>
            <w:noWrap/>
            <w:hideMark/>
          </w:tcPr>
          <w:p w14:paraId="1645ADCE" w14:textId="77777777" w:rsidR="00DD2F66" w:rsidRPr="00DD2F66" w:rsidRDefault="00DD2F66" w:rsidP="00DD2F66">
            <w:pPr>
              <w:jc w:val="left"/>
              <w:rPr>
                <w:color w:val="000000"/>
                <w:sz w:val="22"/>
                <w:szCs w:val="22"/>
              </w:rPr>
            </w:pPr>
            <w:r w:rsidRPr="00DD2F66">
              <w:rPr>
                <w:color w:val="000000"/>
                <w:sz w:val="22"/>
                <w:szCs w:val="22"/>
              </w:rPr>
              <w:t>2744.00</w:t>
            </w:r>
          </w:p>
        </w:tc>
        <w:tc>
          <w:tcPr>
            <w:tcW w:w="905" w:type="pct"/>
            <w:noWrap/>
            <w:hideMark/>
          </w:tcPr>
          <w:p w14:paraId="0A296FD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2B325F9" w14:textId="77777777" w:rsidR="00DD2F66" w:rsidRPr="00DD2F66" w:rsidRDefault="00DD2F66" w:rsidP="00DD2F66">
            <w:pPr>
              <w:jc w:val="left"/>
              <w:rPr>
                <w:color w:val="000000"/>
                <w:sz w:val="22"/>
                <w:szCs w:val="22"/>
              </w:rPr>
            </w:pPr>
            <w:r w:rsidRPr="00DD2F66">
              <w:rPr>
                <w:color w:val="000000"/>
                <w:sz w:val="22"/>
                <w:szCs w:val="22"/>
              </w:rPr>
              <w:t>коммунальное обслуживание</w:t>
            </w:r>
          </w:p>
        </w:tc>
        <w:tc>
          <w:tcPr>
            <w:tcW w:w="988" w:type="pct"/>
            <w:noWrap/>
            <w:hideMark/>
          </w:tcPr>
          <w:p w14:paraId="5DC4B02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DA5A067" w14:textId="77777777" w:rsidR="00DD2F66" w:rsidRPr="00DD2F66" w:rsidRDefault="00DD2F66" w:rsidP="00DD2F66">
            <w:pPr>
              <w:jc w:val="left"/>
              <w:rPr>
                <w:color w:val="000000"/>
                <w:sz w:val="22"/>
                <w:szCs w:val="22"/>
              </w:rPr>
            </w:pPr>
            <w:r w:rsidRPr="00DD2F66">
              <w:rPr>
                <w:color w:val="000000"/>
                <w:sz w:val="22"/>
                <w:szCs w:val="22"/>
              </w:rPr>
              <w:t>коммунальное обслуживание</w:t>
            </w:r>
          </w:p>
        </w:tc>
      </w:tr>
      <w:tr w:rsidR="00DD2F66" w:rsidRPr="00DD2F66" w14:paraId="306E9531" w14:textId="77777777" w:rsidTr="00DD2F66">
        <w:tblPrEx>
          <w:jc w:val="left"/>
          <w:tblCellMar>
            <w:right w:w="108" w:type="dxa"/>
          </w:tblCellMar>
        </w:tblPrEx>
        <w:tc>
          <w:tcPr>
            <w:tcW w:w="277" w:type="pct"/>
            <w:noWrap/>
            <w:hideMark/>
          </w:tcPr>
          <w:p w14:paraId="57212658" w14:textId="77777777" w:rsidR="00DD2F66" w:rsidRPr="00DD2F66" w:rsidRDefault="00DD2F66" w:rsidP="00DD2F66">
            <w:pPr>
              <w:jc w:val="right"/>
              <w:rPr>
                <w:color w:val="000000"/>
                <w:sz w:val="22"/>
                <w:szCs w:val="22"/>
              </w:rPr>
            </w:pPr>
            <w:r w:rsidRPr="00DD2F66">
              <w:rPr>
                <w:color w:val="000000"/>
                <w:sz w:val="22"/>
                <w:szCs w:val="22"/>
              </w:rPr>
              <w:t>65</w:t>
            </w:r>
          </w:p>
        </w:tc>
        <w:tc>
          <w:tcPr>
            <w:tcW w:w="700" w:type="pct"/>
            <w:noWrap/>
            <w:hideMark/>
          </w:tcPr>
          <w:p w14:paraId="2DC8DC88" w14:textId="77777777" w:rsidR="00DD2F66" w:rsidRPr="00DD2F66" w:rsidRDefault="00DD2F66" w:rsidP="00DD2F66">
            <w:pPr>
              <w:jc w:val="left"/>
              <w:rPr>
                <w:color w:val="000000"/>
                <w:sz w:val="22"/>
                <w:szCs w:val="22"/>
              </w:rPr>
            </w:pPr>
            <w:r w:rsidRPr="00DD2F66">
              <w:rPr>
                <w:color w:val="000000"/>
                <w:sz w:val="22"/>
                <w:szCs w:val="22"/>
              </w:rPr>
              <w:t>54:30:023301:63</w:t>
            </w:r>
          </w:p>
        </w:tc>
        <w:tc>
          <w:tcPr>
            <w:tcW w:w="371" w:type="pct"/>
            <w:noWrap/>
            <w:hideMark/>
          </w:tcPr>
          <w:p w14:paraId="0DC109BA"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419EE08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717E76C" w14:textId="77777777" w:rsidR="00DD2F66" w:rsidRPr="00DD2F66" w:rsidRDefault="00DD2F66" w:rsidP="00DD2F66">
            <w:pPr>
              <w:jc w:val="left"/>
              <w:rPr>
                <w:color w:val="000000"/>
                <w:sz w:val="22"/>
                <w:szCs w:val="22"/>
              </w:rPr>
            </w:pPr>
            <w:r w:rsidRPr="00DD2F66">
              <w:rPr>
                <w:color w:val="000000"/>
                <w:sz w:val="22"/>
                <w:szCs w:val="22"/>
              </w:rPr>
              <w:t xml:space="preserve">Для размещения и использования по </w:t>
            </w:r>
            <w:r w:rsidRPr="00DD2F66">
              <w:rPr>
                <w:color w:val="000000"/>
                <w:sz w:val="22"/>
                <w:szCs w:val="22"/>
              </w:rPr>
              <w:lastRenderedPageBreak/>
              <w:t>назначению объектов энергетики</w:t>
            </w:r>
          </w:p>
        </w:tc>
        <w:tc>
          <w:tcPr>
            <w:tcW w:w="988" w:type="pct"/>
            <w:noWrap/>
            <w:hideMark/>
          </w:tcPr>
          <w:p w14:paraId="3B15C7F1" w14:textId="77777777" w:rsidR="00DD2F66" w:rsidRPr="00DD2F66" w:rsidRDefault="00DD2F66" w:rsidP="00DD2F66">
            <w:pPr>
              <w:jc w:val="left"/>
              <w:rPr>
                <w:color w:val="000000"/>
                <w:sz w:val="22"/>
                <w:szCs w:val="22"/>
              </w:rPr>
            </w:pPr>
            <w:r w:rsidRPr="00DD2F66">
              <w:rPr>
                <w:color w:val="000000"/>
                <w:sz w:val="22"/>
                <w:szCs w:val="22"/>
              </w:rPr>
              <w:lastRenderedPageBreak/>
              <w:t>Земли населенных пунктов</w:t>
            </w:r>
          </w:p>
        </w:tc>
        <w:tc>
          <w:tcPr>
            <w:tcW w:w="926" w:type="pct"/>
            <w:noWrap/>
            <w:hideMark/>
          </w:tcPr>
          <w:p w14:paraId="4DA43ABF" w14:textId="77777777" w:rsidR="00DD2F66" w:rsidRPr="00DD2F66" w:rsidRDefault="00DD2F66" w:rsidP="00DD2F66">
            <w:pPr>
              <w:jc w:val="left"/>
              <w:rPr>
                <w:color w:val="000000"/>
                <w:sz w:val="22"/>
                <w:szCs w:val="22"/>
              </w:rPr>
            </w:pPr>
            <w:r w:rsidRPr="00DD2F66">
              <w:rPr>
                <w:color w:val="000000"/>
                <w:sz w:val="22"/>
                <w:szCs w:val="22"/>
              </w:rPr>
              <w:t xml:space="preserve">Для размещения и использования по </w:t>
            </w:r>
            <w:r w:rsidRPr="00DD2F66">
              <w:rPr>
                <w:color w:val="000000"/>
                <w:sz w:val="22"/>
                <w:szCs w:val="22"/>
              </w:rPr>
              <w:lastRenderedPageBreak/>
              <w:t>назначению объектов энергетики</w:t>
            </w:r>
          </w:p>
        </w:tc>
      </w:tr>
      <w:tr w:rsidR="00DD2F66" w:rsidRPr="00DD2F66" w14:paraId="3E76A703" w14:textId="77777777" w:rsidTr="00DD2F66">
        <w:tblPrEx>
          <w:jc w:val="left"/>
          <w:tblCellMar>
            <w:right w:w="108" w:type="dxa"/>
          </w:tblCellMar>
        </w:tblPrEx>
        <w:tc>
          <w:tcPr>
            <w:tcW w:w="277" w:type="pct"/>
            <w:noWrap/>
            <w:hideMark/>
          </w:tcPr>
          <w:p w14:paraId="1D5E508B" w14:textId="77777777" w:rsidR="00DD2F66" w:rsidRPr="00DD2F66" w:rsidRDefault="00DD2F66" w:rsidP="00DD2F66">
            <w:pPr>
              <w:jc w:val="right"/>
              <w:rPr>
                <w:color w:val="000000"/>
                <w:sz w:val="22"/>
                <w:szCs w:val="22"/>
              </w:rPr>
            </w:pPr>
            <w:r w:rsidRPr="00DD2F66">
              <w:rPr>
                <w:color w:val="000000"/>
                <w:sz w:val="22"/>
                <w:szCs w:val="22"/>
              </w:rPr>
              <w:lastRenderedPageBreak/>
              <w:t>66</w:t>
            </w:r>
          </w:p>
        </w:tc>
        <w:tc>
          <w:tcPr>
            <w:tcW w:w="700" w:type="pct"/>
            <w:noWrap/>
            <w:hideMark/>
          </w:tcPr>
          <w:p w14:paraId="4644B2DF" w14:textId="77777777" w:rsidR="00DD2F66" w:rsidRPr="00DD2F66" w:rsidRDefault="00DD2F66" w:rsidP="00DD2F66">
            <w:pPr>
              <w:jc w:val="left"/>
              <w:rPr>
                <w:color w:val="000000"/>
                <w:sz w:val="22"/>
                <w:szCs w:val="22"/>
              </w:rPr>
            </w:pPr>
            <w:r w:rsidRPr="00DD2F66">
              <w:rPr>
                <w:color w:val="000000"/>
                <w:sz w:val="22"/>
                <w:szCs w:val="22"/>
              </w:rPr>
              <w:t>54:30:023301:114</w:t>
            </w:r>
          </w:p>
        </w:tc>
        <w:tc>
          <w:tcPr>
            <w:tcW w:w="371" w:type="pct"/>
            <w:noWrap/>
            <w:hideMark/>
          </w:tcPr>
          <w:p w14:paraId="548EEEB3" w14:textId="77777777" w:rsidR="00DD2F66" w:rsidRPr="00DD2F66" w:rsidRDefault="00DD2F66" w:rsidP="00DD2F66">
            <w:pPr>
              <w:jc w:val="left"/>
              <w:rPr>
                <w:color w:val="000000"/>
                <w:sz w:val="22"/>
                <w:szCs w:val="22"/>
              </w:rPr>
            </w:pPr>
            <w:r w:rsidRPr="00DD2F66">
              <w:rPr>
                <w:color w:val="000000"/>
                <w:sz w:val="22"/>
                <w:szCs w:val="22"/>
              </w:rPr>
              <w:t>3750.00</w:t>
            </w:r>
          </w:p>
        </w:tc>
        <w:tc>
          <w:tcPr>
            <w:tcW w:w="905" w:type="pct"/>
            <w:noWrap/>
            <w:hideMark/>
          </w:tcPr>
          <w:p w14:paraId="0A68332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A7E3441" w14:textId="77777777" w:rsidR="00DD2F66" w:rsidRPr="00DD2F66" w:rsidRDefault="00DD2F66" w:rsidP="00DD2F66">
            <w:pPr>
              <w:jc w:val="left"/>
              <w:rPr>
                <w:color w:val="000000"/>
                <w:sz w:val="22"/>
                <w:szCs w:val="22"/>
              </w:rPr>
            </w:pPr>
            <w:r w:rsidRPr="00DD2F66">
              <w:rPr>
                <w:color w:val="000000"/>
                <w:sz w:val="22"/>
                <w:szCs w:val="22"/>
              </w:rPr>
              <w:t>Земельные участки (территории) общего пользования (12.0)</w:t>
            </w:r>
          </w:p>
        </w:tc>
        <w:tc>
          <w:tcPr>
            <w:tcW w:w="988" w:type="pct"/>
            <w:noWrap/>
            <w:hideMark/>
          </w:tcPr>
          <w:p w14:paraId="36A7957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61D55EF" w14:textId="77777777" w:rsidR="00DD2F66" w:rsidRPr="00DD2F66" w:rsidRDefault="00DD2F66" w:rsidP="00DD2F66">
            <w:pPr>
              <w:jc w:val="left"/>
              <w:rPr>
                <w:color w:val="000000"/>
                <w:sz w:val="22"/>
                <w:szCs w:val="22"/>
              </w:rPr>
            </w:pPr>
            <w:r w:rsidRPr="00DD2F66">
              <w:rPr>
                <w:color w:val="000000"/>
                <w:sz w:val="22"/>
                <w:szCs w:val="22"/>
              </w:rPr>
              <w:t>Земельные участки (территории) общего пользования (12.0)</w:t>
            </w:r>
          </w:p>
        </w:tc>
      </w:tr>
      <w:tr w:rsidR="00DD2F66" w:rsidRPr="00DD2F66" w14:paraId="263FB172" w14:textId="77777777" w:rsidTr="00DD2F66">
        <w:tblPrEx>
          <w:jc w:val="left"/>
          <w:tblCellMar>
            <w:right w:w="108" w:type="dxa"/>
          </w:tblCellMar>
        </w:tblPrEx>
        <w:tc>
          <w:tcPr>
            <w:tcW w:w="5000" w:type="pct"/>
            <w:gridSpan w:val="7"/>
            <w:noWrap/>
          </w:tcPr>
          <w:p w14:paraId="68F1FB39" w14:textId="77777777" w:rsidR="00DD2F66" w:rsidRPr="00DD2F66" w:rsidRDefault="00DD2F66" w:rsidP="00DD2F66">
            <w:pPr>
              <w:jc w:val="center"/>
              <w:rPr>
                <w:color w:val="000000"/>
                <w:sz w:val="22"/>
                <w:szCs w:val="22"/>
              </w:rPr>
            </w:pPr>
            <w:r w:rsidRPr="00DD2F66">
              <w:rPr>
                <w:b/>
                <w:sz w:val="22"/>
                <w:szCs w:val="22"/>
              </w:rPr>
              <w:t xml:space="preserve">Участки, включаемые в границы п. </w:t>
            </w:r>
            <w:proofErr w:type="spellStart"/>
            <w:r w:rsidRPr="00DD2F66">
              <w:rPr>
                <w:b/>
                <w:sz w:val="22"/>
                <w:szCs w:val="22"/>
              </w:rPr>
              <w:t>Ваничкино</w:t>
            </w:r>
            <w:proofErr w:type="spellEnd"/>
          </w:p>
        </w:tc>
      </w:tr>
      <w:tr w:rsidR="00DD2F66" w:rsidRPr="00DD2F66" w14:paraId="5F9BB02C" w14:textId="77777777" w:rsidTr="00DD2F66">
        <w:tblPrEx>
          <w:jc w:val="left"/>
          <w:tblCellMar>
            <w:right w:w="108" w:type="dxa"/>
          </w:tblCellMar>
        </w:tblPrEx>
        <w:tc>
          <w:tcPr>
            <w:tcW w:w="277" w:type="pct"/>
            <w:noWrap/>
            <w:hideMark/>
          </w:tcPr>
          <w:p w14:paraId="74871FED" w14:textId="77777777" w:rsidR="00DD2F66" w:rsidRPr="00DD2F66" w:rsidRDefault="00DD2F66" w:rsidP="00DD2F66">
            <w:pPr>
              <w:jc w:val="right"/>
              <w:rPr>
                <w:color w:val="000000"/>
                <w:sz w:val="22"/>
                <w:szCs w:val="22"/>
              </w:rPr>
            </w:pPr>
            <w:r w:rsidRPr="00DD2F66">
              <w:rPr>
                <w:color w:val="000000"/>
                <w:sz w:val="22"/>
                <w:szCs w:val="22"/>
              </w:rPr>
              <w:t>1</w:t>
            </w:r>
          </w:p>
        </w:tc>
        <w:tc>
          <w:tcPr>
            <w:tcW w:w="700" w:type="pct"/>
            <w:noWrap/>
            <w:hideMark/>
          </w:tcPr>
          <w:p w14:paraId="7EE0CC2B" w14:textId="77777777" w:rsidR="00DD2F66" w:rsidRPr="00DD2F66" w:rsidRDefault="00DD2F66" w:rsidP="00DD2F66">
            <w:pPr>
              <w:jc w:val="left"/>
              <w:rPr>
                <w:color w:val="000000"/>
                <w:sz w:val="22"/>
                <w:szCs w:val="22"/>
              </w:rPr>
            </w:pPr>
            <w:r w:rsidRPr="00DD2F66">
              <w:rPr>
                <w:color w:val="000000"/>
                <w:sz w:val="22"/>
                <w:szCs w:val="22"/>
              </w:rPr>
              <w:t>54:30:023101:91</w:t>
            </w:r>
          </w:p>
        </w:tc>
        <w:tc>
          <w:tcPr>
            <w:tcW w:w="371" w:type="pct"/>
            <w:noWrap/>
            <w:hideMark/>
          </w:tcPr>
          <w:p w14:paraId="11057E3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AC8C44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31F8528" w14:textId="77777777" w:rsidR="00DD2F66" w:rsidRPr="00DD2F66" w:rsidRDefault="00DD2F66" w:rsidP="00DD2F66">
            <w:pPr>
              <w:jc w:val="left"/>
              <w:rPr>
                <w:color w:val="000000"/>
                <w:sz w:val="22"/>
                <w:szCs w:val="22"/>
              </w:rPr>
            </w:pPr>
          </w:p>
        </w:tc>
        <w:tc>
          <w:tcPr>
            <w:tcW w:w="988" w:type="pct"/>
            <w:noWrap/>
            <w:hideMark/>
          </w:tcPr>
          <w:p w14:paraId="0B44187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E6A5069" w14:textId="77777777" w:rsidR="00DD2F66" w:rsidRPr="00DD2F66" w:rsidRDefault="00DD2F66" w:rsidP="00DD2F66">
            <w:pPr>
              <w:jc w:val="left"/>
              <w:rPr>
                <w:color w:val="000000"/>
                <w:sz w:val="22"/>
                <w:szCs w:val="22"/>
              </w:rPr>
            </w:pPr>
          </w:p>
        </w:tc>
      </w:tr>
      <w:tr w:rsidR="00DD2F66" w:rsidRPr="00DD2F66" w14:paraId="55571F65" w14:textId="77777777" w:rsidTr="00DD2F66">
        <w:tblPrEx>
          <w:jc w:val="left"/>
          <w:tblCellMar>
            <w:right w:w="108" w:type="dxa"/>
          </w:tblCellMar>
        </w:tblPrEx>
        <w:tc>
          <w:tcPr>
            <w:tcW w:w="277" w:type="pct"/>
            <w:noWrap/>
            <w:hideMark/>
          </w:tcPr>
          <w:p w14:paraId="72C274A1" w14:textId="77777777" w:rsidR="00DD2F66" w:rsidRPr="00DD2F66" w:rsidRDefault="00DD2F66" w:rsidP="00DD2F66">
            <w:pPr>
              <w:jc w:val="right"/>
              <w:rPr>
                <w:color w:val="000000"/>
                <w:sz w:val="22"/>
                <w:szCs w:val="22"/>
              </w:rPr>
            </w:pPr>
            <w:r w:rsidRPr="00DD2F66">
              <w:rPr>
                <w:color w:val="000000"/>
                <w:sz w:val="22"/>
                <w:szCs w:val="22"/>
              </w:rPr>
              <w:t>2</w:t>
            </w:r>
          </w:p>
        </w:tc>
        <w:tc>
          <w:tcPr>
            <w:tcW w:w="700" w:type="pct"/>
            <w:noWrap/>
            <w:hideMark/>
          </w:tcPr>
          <w:p w14:paraId="29012CDD" w14:textId="77777777" w:rsidR="00DD2F66" w:rsidRPr="00DD2F66" w:rsidRDefault="00DD2F66" w:rsidP="00DD2F66">
            <w:pPr>
              <w:jc w:val="left"/>
              <w:rPr>
                <w:color w:val="000000"/>
                <w:sz w:val="22"/>
                <w:szCs w:val="22"/>
              </w:rPr>
            </w:pPr>
            <w:r w:rsidRPr="00DD2F66">
              <w:rPr>
                <w:color w:val="000000"/>
                <w:sz w:val="22"/>
                <w:szCs w:val="22"/>
              </w:rPr>
              <w:t>54:30:023101:92</w:t>
            </w:r>
          </w:p>
        </w:tc>
        <w:tc>
          <w:tcPr>
            <w:tcW w:w="371" w:type="pct"/>
            <w:noWrap/>
            <w:hideMark/>
          </w:tcPr>
          <w:p w14:paraId="2D22F52D"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31247F7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03BA477" w14:textId="77777777" w:rsidR="00DD2F66" w:rsidRPr="00DD2F66" w:rsidRDefault="00DD2F66" w:rsidP="00DD2F66">
            <w:pPr>
              <w:jc w:val="left"/>
              <w:rPr>
                <w:color w:val="000000"/>
                <w:sz w:val="22"/>
                <w:szCs w:val="22"/>
              </w:rPr>
            </w:pPr>
          </w:p>
        </w:tc>
        <w:tc>
          <w:tcPr>
            <w:tcW w:w="988" w:type="pct"/>
            <w:noWrap/>
            <w:hideMark/>
          </w:tcPr>
          <w:p w14:paraId="6B21631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AE243FC" w14:textId="77777777" w:rsidR="00DD2F66" w:rsidRPr="00DD2F66" w:rsidRDefault="00DD2F66" w:rsidP="00DD2F66">
            <w:pPr>
              <w:jc w:val="left"/>
              <w:rPr>
                <w:color w:val="000000"/>
                <w:sz w:val="22"/>
                <w:szCs w:val="22"/>
              </w:rPr>
            </w:pPr>
          </w:p>
        </w:tc>
      </w:tr>
      <w:tr w:rsidR="00DD2F66" w:rsidRPr="00DD2F66" w14:paraId="56B3EB90" w14:textId="77777777" w:rsidTr="00DD2F66">
        <w:tblPrEx>
          <w:jc w:val="left"/>
          <w:tblCellMar>
            <w:right w:w="108" w:type="dxa"/>
          </w:tblCellMar>
        </w:tblPrEx>
        <w:tc>
          <w:tcPr>
            <w:tcW w:w="277" w:type="pct"/>
            <w:noWrap/>
            <w:hideMark/>
          </w:tcPr>
          <w:p w14:paraId="0A5C417B" w14:textId="77777777" w:rsidR="00DD2F66" w:rsidRPr="00DD2F66" w:rsidRDefault="00DD2F66" w:rsidP="00DD2F66">
            <w:pPr>
              <w:jc w:val="right"/>
              <w:rPr>
                <w:color w:val="000000"/>
                <w:sz w:val="22"/>
                <w:szCs w:val="22"/>
              </w:rPr>
            </w:pPr>
            <w:r w:rsidRPr="00DD2F66">
              <w:rPr>
                <w:color w:val="000000"/>
                <w:sz w:val="22"/>
                <w:szCs w:val="22"/>
              </w:rPr>
              <w:t>3</w:t>
            </w:r>
          </w:p>
        </w:tc>
        <w:tc>
          <w:tcPr>
            <w:tcW w:w="700" w:type="pct"/>
            <w:noWrap/>
            <w:hideMark/>
          </w:tcPr>
          <w:p w14:paraId="1048D2B8" w14:textId="77777777" w:rsidR="00DD2F66" w:rsidRPr="00DD2F66" w:rsidRDefault="00DD2F66" w:rsidP="00DD2F66">
            <w:pPr>
              <w:jc w:val="left"/>
              <w:rPr>
                <w:color w:val="000000"/>
                <w:sz w:val="22"/>
                <w:szCs w:val="22"/>
              </w:rPr>
            </w:pPr>
            <w:r w:rsidRPr="00DD2F66">
              <w:rPr>
                <w:color w:val="000000"/>
                <w:sz w:val="22"/>
                <w:szCs w:val="22"/>
              </w:rPr>
              <w:t>54:30:023101:95</w:t>
            </w:r>
          </w:p>
        </w:tc>
        <w:tc>
          <w:tcPr>
            <w:tcW w:w="371" w:type="pct"/>
            <w:noWrap/>
            <w:hideMark/>
          </w:tcPr>
          <w:p w14:paraId="54C897D0"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2E74DE8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489C452" w14:textId="77777777" w:rsidR="00DD2F66" w:rsidRPr="00DD2F66" w:rsidRDefault="00DD2F66" w:rsidP="00DD2F66">
            <w:pPr>
              <w:jc w:val="left"/>
              <w:rPr>
                <w:color w:val="000000"/>
                <w:sz w:val="22"/>
                <w:szCs w:val="22"/>
              </w:rPr>
            </w:pPr>
          </w:p>
        </w:tc>
        <w:tc>
          <w:tcPr>
            <w:tcW w:w="988" w:type="pct"/>
            <w:noWrap/>
            <w:hideMark/>
          </w:tcPr>
          <w:p w14:paraId="443D717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437408C" w14:textId="77777777" w:rsidR="00DD2F66" w:rsidRPr="00DD2F66" w:rsidRDefault="00DD2F66" w:rsidP="00DD2F66">
            <w:pPr>
              <w:jc w:val="left"/>
              <w:rPr>
                <w:color w:val="000000"/>
                <w:sz w:val="22"/>
                <w:szCs w:val="22"/>
              </w:rPr>
            </w:pPr>
          </w:p>
        </w:tc>
      </w:tr>
      <w:tr w:rsidR="00DD2F66" w:rsidRPr="00DD2F66" w14:paraId="06C501FF" w14:textId="77777777" w:rsidTr="00DD2F66">
        <w:tblPrEx>
          <w:jc w:val="left"/>
          <w:tblCellMar>
            <w:right w:w="108" w:type="dxa"/>
          </w:tblCellMar>
        </w:tblPrEx>
        <w:tc>
          <w:tcPr>
            <w:tcW w:w="277" w:type="pct"/>
            <w:noWrap/>
            <w:hideMark/>
          </w:tcPr>
          <w:p w14:paraId="4F60CFB3" w14:textId="77777777" w:rsidR="00DD2F66" w:rsidRPr="00DD2F66" w:rsidRDefault="00DD2F66" w:rsidP="00DD2F66">
            <w:pPr>
              <w:jc w:val="right"/>
              <w:rPr>
                <w:color w:val="000000"/>
                <w:sz w:val="22"/>
                <w:szCs w:val="22"/>
              </w:rPr>
            </w:pPr>
            <w:r w:rsidRPr="00DD2F66">
              <w:rPr>
                <w:color w:val="000000"/>
                <w:sz w:val="22"/>
                <w:szCs w:val="22"/>
              </w:rPr>
              <w:t>4</w:t>
            </w:r>
          </w:p>
        </w:tc>
        <w:tc>
          <w:tcPr>
            <w:tcW w:w="700" w:type="pct"/>
            <w:noWrap/>
            <w:hideMark/>
          </w:tcPr>
          <w:p w14:paraId="500CDE71" w14:textId="77777777" w:rsidR="00DD2F66" w:rsidRPr="00DD2F66" w:rsidRDefault="00DD2F66" w:rsidP="00DD2F66">
            <w:pPr>
              <w:jc w:val="left"/>
              <w:rPr>
                <w:color w:val="000000"/>
                <w:sz w:val="22"/>
                <w:szCs w:val="22"/>
              </w:rPr>
            </w:pPr>
            <w:r w:rsidRPr="00DD2F66">
              <w:rPr>
                <w:color w:val="000000"/>
                <w:sz w:val="22"/>
                <w:szCs w:val="22"/>
              </w:rPr>
              <w:t>54:30:023101:96</w:t>
            </w:r>
          </w:p>
        </w:tc>
        <w:tc>
          <w:tcPr>
            <w:tcW w:w="371" w:type="pct"/>
            <w:noWrap/>
            <w:hideMark/>
          </w:tcPr>
          <w:p w14:paraId="18BE7BC8"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E9F5C4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2A31716" w14:textId="77777777" w:rsidR="00DD2F66" w:rsidRPr="00DD2F66" w:rsidRDefault="00DD2F66" w:rsidP="00DD2F66">
            <w:pPr>
              <w:jc w:val="left"/>
              <w:rPr>
                <w:color w:val="000000"/>
                <w:sz w:val="22"/>
                <w:szCs w:val="22"/>
              </w:rPr>
            </w:pPr>
          </w:p>
        </w:tc>
        <w:tc>
          <w:tcPr>
            <w:tcW w:w="988" w:type="pct"/>
            <w:noWrap/>
            <w:hideMark/>
          </w:tcPr>
          <w:p w14:paraId="65B968E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4FB464F" w14:textId="77777777" w:rsidR="00DD2F66" w:rsidRPr="00DD2F66" w:rsidRDefault="00DD2F66" w:rsidP="00DD2F66">
            <w:pPr>
              <w:jc w:val="left"/>
              <w:rPr>
                <w:color w:val="000000"/>
                <w:sz w:val="22"/>
                <w:szCs w:val="22"/>
              </w:rPr>
            </w:pPr>
          </w:p>
        </w:tc>
      </w:tr>
      <w:tr w:rsidR="00DD2F66" w:rsidRPr="00DD2F66" w14:paraId="137F683E" w14:textId="77777777" w:rsidTr="00DD2F66">
        <w:tblPrEx>
          <w:jc w:val="left"/>
          <w:tblCellMar>
            <w:right w:w="108" w:type="dxa"/>
          </w:tblCellMar>
        </w:tblPrEx>
        <w:tc>
          <w:tcPr>
            <w:tcW w:w="277" w:type="pct"/>
            <w:noWrap/>
            <w:hideMark/>
          </w:tcPr>
          <w:p w14:paraId="4EEA3714" w14:textId="77777777" w:rsidR="00DD2F66" w:rsidRPr="00DD2F66" w:rsidRDefault="00DD2F66" w:rsidP="00DD2F66">
            <w:pPr>
              <w:jc w:val="right"/>
              <w:rPr>
                <w:color w:val="000000"/>
                <w:sz w:val="22"/>
                <w:szCs w:val="22"/>
              </w:rPr>
            </w:pPr>
            <w:r w:rsidRPr="00DD2F66">
              <w:rPr>
                <w:color w:val="000000"/>
                <w:sz w:val="22"/>
                <w:szCs w:val="22"/>
              </w:rPr>
              <w:t>5</w:t>
            </w:r>
          </w:p>
        </w:tc>
        <w:tc>
          <w:tcPr>
            <w:tcW w:w="700" w:type="pct"/>
            <w:noWrap/>
            <w:hideMark/>
          </w:tcPr>
          <w:p w14:paraId="0A4FD0E3" w14:textId="77777777" w:rsidR="00DD2F66" w:rsidRPr="00DD2F66" w:rsidRDefault="00DD2F66" w:rsidP="00DD2F66">
            <w:pPr>
              <w:jc w:val="left"/>
              <w:rPr>
                <w:color w:val="000000"/>
                <w:sz w:val="22"/>
                <w:szCs w:val="22"/>
              </w:rPr>
            </w:pPr>
            <w:r w:rsidRPr="00DD2F66">
              <w:rPr>
                <w:color w:val="000000"/>
                <w:sz w:val="22"/>
                <w:szCs w:val="22"/>
              </w:rPr>
              <w:t>54:30:023101:97</w:t>
            </w:r>
          </w:p>
        </w:tc>
        <w:tc>
          <w:tcPr>
            <w:tcW w:w="371" w:type="pct"/>
            <w:noWrap/>
            <w:hideMark/>
          </w:tcPr>
          <w:p w14:paraId="330D470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F6B3BC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FE0FF68" w14:textId="77777777" w:rsidR="00DD2F66" w:rsidRPr="00DD2F66" w:rsidRDefault="00DD2F66" w:rsidP="00DD2F66">
            <w:pPr>
              <w:jc w:val="left"/>
              <w:rPr>
                <w:color w:val="000000"/>
                <w:sz w:val="22"/>
                <w:szCs w:val="22"/>
              </w:rPr>
            </w:pPr>
          </w:p>
        </w:tc>
        <w:tc>
          <w:tcPr>
            <w:tcW w:w="988" w:type="pct"/>
            <w:noWrap/>
            <w:hideMark/>
          </w:tcPr>
          <w:p w14:paraId="25B328E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533E906" w14:textId="77777777" w:rsidR="00DD2F66" w:rsidRPr="00DD2F66" w:rsidRDefault="00DD2F66" w:rsidP="00DD2F66">
            <w:pPr>
              <w:jc w:val="left"/>
              <w:rPr>
                <w:color w:val="000000"/>
                <w:sz w:val="22"/>
                <w:szCs w:val="22"/>
              </w:rPr>
            </w:pPr>
          </w:p>
        </w:tc>
      </w:tr>
      <w:tr w:rsidR="00DD2F66" w:rsidRPr="00DD2F66" w14:paraId="7FBD1DDF" w14:textId="77777777" w:rsidTr="00DD2F66">
        <w:tblPrEx>
          <w:jc w:val="left"/>
          <w:tblCellMar>
            <w:right w:w="108" w:type="dxa"/>
          </w:tblCellMar>
        </w:tblPrEx>
        <w:tc>
          <w:tcPr>
            <w:tcW w:w="277" w:type="pct"/>
            <w:noWrap/>
            <w:hideMark/>
          </w:tcPr>
          <w:p w14:paraId="19CEDCEE" w14:textId="77777777" w:rsidR="00DD2F66" w:rsidRPr="00DD2F66" w:rsidRDefault="00DD2F66" w:rsidP="00DD2F66">
            <w:pPr>
              <w:jc w:val="right"/>
              <w:rPr>
                <w:color w:val="000000"/>
                <w:sz w:val="22"/>
                <w:szCs w:val="22"/>
              </w:rPr>
            </w:pPr>
            <w:r w:rsidRPr="00DD2F66">
              <w:rPr>
                <w:color w:val="000000"/>
                <w:sz w:val="22"/>
                <w:szCs w:val="22"/>
              </w:rPr>
              <w:t>6</w:t>
            </w:r>
          </w:p>
        </w:tc>
        <w:tc>
          <w:tcPr>
            <w:tcW w:w="700" w:type="pct"/>
            <w:noWrap/>
            <w:hideMark/>
          </w:tcPr>
          <w:p w14:paraId="2FFE5819" w14:textId="77777777" w:rsidR="00DD2F66" w:rsidRPr="00DD2F66" w:rsidRDefault="00DD2F66" w:rsidP="00DD2F66">
            <w:pPr>
              <w:jc w:val="left"/>
              <w:rPr>
                <w:color w:val="000000"/>
                <w:sz w:val="22"/>
                <w:szCs w:val="22"/>
              </w:rPr>
            </w:pPr>
            <w:r w:rsidRPr="00DD2F66">
              <w:rPr>
                <w:color w:val="000000"/>
                <w:sz w:val="22"/>
                <w:szCs w:val="22"/>
              </w:rPr>
              <w:t>54:30:023101:98</w:t>
            </w:r>
          </w:p>
        </w:tc>
        <w:tc>
          <w:tcPr>
            <w:tcW w:w="371" w:type="pct"/>
            <w:noWrap/>
            <w:hideMark/>
          </w:tcPr>
          <w:p w14:paraId="4B86956B"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51EF7A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00F639D" w14:textId="77777777" w:rsidR="00DD2F66" w:rsidRPr="00DD2F66" w:rsidRDefault="00DD2F66" w:rsidP="00DD2F66">
            <w:pPr>
              <w:jc w:val="left"/>
              <w:rPr>
                <w:color w:val="000000"/>
                <w:sz w:val="22"/>
                <w:szCs w:val="22"/>
              </w:rPr>
            </w:pPr>
          </w:p>
        </w:tc>
        <w:tc>
          <w:tcPr>
            <w:tcW w:w="988" w:type="pct"/>
            <w:noWrap/>
            <w:hideMark/>
          </w:tcPr>
          <w:p w14:paraId="396D3C6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EB20D83" w14:textId="77777777" w:rsidR="00DD2F66" w:rsidRPr="00DD2F66" w:rsidRDefault="00DD2F66" w:rsidP="00DD2F66">
            <w:pPr>
              <w:jc w:val="left"/>
              <w:rPr>
                <w:color w:val="000000"/>
                <w:sz w:val="22"/>
                <w:szCs w:val="22"/>
              </w:rPr>
            </w:pPr>
          </w:p>
        </w:tc>
      </w:tr>
      <w:tr w:rsidR="00DD2F66" w:rsidRPr="00DD2F66" w14:paraId="4A5E1C9D" w14:textId="77777777" w:rsidTr="00DD2F66">
        <w:tblPrEx>
          <w:jc w:val="left"/>
          <w:tblCellMar>
            <w:right w:w="108" w:type="dxa"/>
          </w:tblCellMar>
        </w:tblPrEx>
        <w:tc>
          <w:tcPr>
            <w:tcW w:w="277" w:type="pct"/>
            <w:noWrap/>
            <w:hideMark/>
          </w:tcPr>
          <w:p w14:paraId="152FF890" w14:textId="77777777" w:rsidR="00DD2F66" w:rsidRPr="00DD2F66" w:rsidRDefault="00DD2F66" w:rsidP="00DD2F66">
            <w:pPr>
              <w:jc w:val="right"/>
              <w:rPr>
                <w:color w:val="000000"/>
                <w:sz w:val="22"/>
                <w:szCs w:val="22"/>
              </w:rPr>
            </w:pPr>
            <w:r w:rsidRPr="00DD2F66">
              <w:rPr>
                <w:color w:val="000000"/>
                <w:sz w:val="22"/>
                <w:szCs w:val="22"/>
              </w:rPr>
              <w:t>7</w:t>
            </w:r>
          </w:p>
        </w:tc>
        <w:tc>
          <w:tcPr>
            <w:tcW w:w="700" w:type="pct"/>
            <w:noWrap/>
            <w:hideMark/>
          </w:tcPr>
          <w:p w14:paraId="6C5F6C39" w14:textId="77777777" w:rsidR="00DD2F66" w:rsidRPr="00DD2F66" w:rsidRDefault="00DD2F66" w:rsidP="00DD2F66">
            <w:pPr>
              <w:jc w:val="left"/>
              <w:rPr>
                <w:color w:val="000000"/>
                <w:sz w:val="22"/>
                <w:szCs w:val="22"/>
              </w:rPr>
            </w:pPr>
            <w:r w:rsidRPr="00DD2F66">
              <w:rPr>
                <w:color w:val="000000"/>
                <w:sz w:val="22"/>
                <w:szCs w:val="22"/>
              </w:rPr>
              <w:t>54:30:023101:99</w:t>
            </w:r>
          </w:p>
        </w:tc>
        <w:tc>
          <w:tcPr>
            <w:tcW w:w="371" w:type="pct"/>
            <w:noWrap/>
            <w:hideMark/>
          </w:tcPr>
          <w:p w14:paraId="23C7C497"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1CD8E5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5D9EC35" w14:textId="77777777" w:rsidR="00DD2F66" w:rsidRPr="00DD2F66" w:rsidRDefault="00DD2F66" w:rsidP="00DD2F66">
            <w:pPr>
              <w:jc w:val="left"/>
              <w:rPr>
                <w:color w:val="000000"/>
                <w:sz w:val="22"/>
                <w:szCs w:val="22"/>
              </w:rPr>
            </w:pPr>
          </w:p>
        </w:tc>
        <w:tc>
          <w:tcPr>
            <w:tcW w:w="988" w:type="pct"/>
            <w:noWrap/>
            <w:hideMark/>
          </w:tcPr>
          <w:p w14:paraId="14476FD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39B5D7C" w14:textId="77777777" w:rsidR="00DD2F66" w:rsidRPr="00DD2F66" w:rsidRDefault="00DD2F66" w:rsidP="00DD2F66">
            <w:pPr>
              <w:jc w:val="left"/>
              <w:rPr>
                <w:color w:val="000000"/>
                <w:sz w:val="22"/>
                <w:szCs w:val="22"/>
              </w:rPr>
            </w:pPr>
          </w:p>
        </w:tc>
      </w:tr>
      <w:tr w:rsidR="00DD2F66" w:rsidRPr="00DD2F66" w14:paraId="7947B3C6" w14:textId="77777777" w:rsidTr="00DD2F66">
        <w:tblPrEx>
          <w:jc w:val="left"/>
          <w:tblCellMar>
            <w:right w:w="108" w:type="dxa"/>
          </w:tblCellMar>
        </w:tblPrEx>
        <w:tc>
          <w:tcPr>
            <w:tcW w:w="277" w:type="pct"/>
            <w:noWrap/>
            <w:hideMark/>
          </w:tcPr>
          <w:p w14:paraId="177C8037" w14:textId="77777777" w:rsidR="00DD2F66" w:rsidRPr="00DD2F66" w:rsidRDefault="00DD2F66" w:rsidP="00DD2F66">
            <w:pPr>
              <w:jc w:val="right"/>
              <w:rPr>
                <w:color w:val="000000"/>
                <w:sz w:val="22"/>
                <w:szCs w:val="22"/>
              </w:rPr>
            </w:pPr>
            <w:r w:rsidRPr="00DD2F66">
              <w:rPr>
                <w:color w:val="000000"/>
                <w:sz w:val="22"/>
                <w:szCs w:val="22"/>
              </w:rPr>
              <w:t>8</w:t>
            </w:r>
          </w:p>
        </w:tc>
        <w:tc>
          <w:tcPr>
            <w:tcW w:w="700" w:type="pct"/>
            <w:noWrap/>
            <w:hideMark/>
          </w:tcPr>
          <w:p w14:paraId="1E4F74E8" w14:textId="77777777" w:rsidR="00DD2F66" w:rsidRPr="00DD2F66" w:rsidRDefault="00DD2F66" w:rsidP="00DD2F66">
            <w:pPr>
              <w:jc w:val="left"/>
              <w:rPr>
                <w:color w:val="000000"/>
                <w:sz w:val="22"/>
                <w:szCs w:val="22"/>
              </w:rPr>
            </w:pPr>
            <w:r w:rsidRPr="00DD2F66">
              <w:rPr>
                <w:color w:val="000000"/>
                <w:sz w:val="22"/>
                <w:szCs w:val="22"/>
              </w:rPr>
              <w:t>54:30:023101:86</w:t>
            </w:r>
          </w:p>
        </w:tc>
        <w:tc>
          <w:tcPr>
            <w:tcW w:w="371" w:type="pct"/>
            <w:noWrap/>
            <w:hideMark/>
          </w:tcPr>
          <w:p w14:paraId="6944A139"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08EA09B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5834437" w14:textId="77777777" w:rsidR="00DD2F66" w:rsidRPr="00DD2F66" w:rsidRDefault="00DD2F66" w:rsidP="00DD2F66">
            <w:pPr>
              <w:jc w:val="left"/>
              <w:rPr>
                <w:color w:val="000000"/>
                <w:sz w:val="22"/>
                <w:szCs w:val="22"/>
              </w:rPr>
            </w:pPr>
          </w:p>
        </w:tc>
        <w:tc>
          <w:tcPr>
            <w:tcW w:w="988" w:type="pct"/>
            <w:noWrap/>
            <w:hideMark/>
          </w:tcPr>
          <w:p w14:paraId="67DCB53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91FF005" w14:textId="77777777" w:rsidR="00DD2F66" w:rsidRPr="00DD2F66" w:rsidRDefault="00DD2F66" w:rsidP="00DD2F66">
            <w:pPr>
              <w:jc w:val="left"/>
              <w:rPr>
                <w:color w:val="000000"/>
                <w:sz w:val="22"/>
                <w:szCs w:val="22"/>
              </w:rPr>
            </w:pPr>
          </w:p>
        </w:tc>
      </w:tr>
      <w:tr w:rsidR="00DD2F66" w:rsidRPr="00DD2F66" w14:paraId="5A75E8AC" w14:textId="77777777" w:rsidTr="00DD2F66">
        <w:tblPrEx>
          <w:jc w:val="left"/>
          <w:tblCellMar>
            <w:right w:w="108" w:type="dxa"/>
          </w:tblCellMar>
        </w:tblPrEx>
        <w:tc>
          <w:tcPr>
            <w:tcW w:w="277" w:type="pct"/>
            <w:noWrap/>
            <w:hideMark/>
          </w:tcPr>
          <w:p w14:paraId="4EC8A977" w14:textId="77777777" w:rsidR="00DD2F66" w:rsidRPr="00DD2F66" w:rsidRDefault="00DD2F66" w:rsidP="00DD2F66">
            <w:pPr>
              <w:jc w:val="right"/>
              <w:rPr>
                <w:color w:val="000000"/>
                <w:sz w:val="22"/>
                <w:szCs w:val="22"/>
              </w:rPr>
            </w:pPr>
            <w:r w:rsidRPr="00DD2F66">
              <w:rPr>
                <w:color w:val="000000"/>
                <w:sz w:val="22"/>
                <w:szCs w:val="22"/>
              </w:rPr>
              <w:t>9</w:t>
            </w:r>
          </w:p>
        </w:tc>
        <w:tc>
          <w:tcPr>
            <w:tcW w:w="700" w:type="pct"/>
            <w:noWrap/>
            <w:hideMark/>
          </w:tcPr>
          <w:p w14:paraId="031A21DC" w14:textId="77777777" w:rsidR="00DD2F66" w:rsidRPr="00DD2F66" w:rsidRDefault="00DD2F66" w:rsidP="00DD2F66">
            <w:pPr>
              <w:jc w:val="left"/>
              <w:rPr>
                <w:color w:val="000000"/>
                <w:sz w:val="22"/>
                <w:szCs w:val="22"/>
              </w:rPr>
            </w:pPr>
            <w:r w:rsidRPr="00DD2F66">
              <w:rPr>
                <w:color w:val="000000"/>
                <w:sz w:val="22"/>
                <w:szCs w:val="22"/>
              </w:rPr>
              <w:t>54:30:023101:87</w:t>
            </w:r>
          </w:p>
        </w:tc>
        <w:tc>
          <w:tcPr>
            <w:tcW w:w="371" w:type="pct"/>
            <w:noWrap/>
            <w:hideMark/>
          </w:tcPr>
          <w:p w14:paraId="1C91B06B"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1C29B4E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70D6C44" w14:textId="77777777" w:rsidR="00DD2F66" w:rsidRPr="00DD2F66" w:rsidRDefault="00DD2F66" w:rsidP="00DD2F66">
            <w:pPr>
              <w:jc w:val="left"/>
              <w:rPr>
                <w:color w:val="000000"/>
                <w:sz w:val="22"/>
                <w:szCs w:val="22"/>
              </w:rPr>
            </w:pPr>
          </w:p>
        </w:tc>
        <w:tc>
          <w:tcPr>
            <w:tcW w:w="988" w:type="pct"/>
            <w:noWrap/>
            <w:hideMark/>
          </w:tcPr>
          <w:p w14:paraId="28FF33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16AD4E3" w14:textId="77777777" w:rsidR="00DD2F66" w:rsidRPr="00DD2F66" w:rsidRDefault="00DD2F66" w:rsidP="00DD2F66">
            <w:pPr>
              <w:jc w:val="left"/>
              <w:rPr>
                <w:color w:val="000000"/>
                <w:sz w:val="22"/>
                <w:szCs w:val="22"/>
              </w:rPr>
            </w:pPr>
          </w:p>
        </w:tc>
      </w:tr>
      <w:tr w:rsidR="00DD2F66" w:rsidRPr="00DD2F66" w14:paraId="167B5A84" w14:textId="77777777" w:rsidTr="00DD2F66">
        <w:tblPrEx>
          <w:jc w:val="left"/>
          <w:tblCellMar>
            <w:right w:w="108" w:type="dxa"/>
          </w:tblCellMar>
        </w:tblPrEx>
        <w:tc>
          <w:tcPr>
            <w:tcW w:w="277" w:type="pct"/>
            <w:noWrap/>
            <w:hideMark/>
          </w:tcPr>
          <w:p w14:paraId="786BF103" w14:textId="77777777" w:rsidR="00DD2F66" w:rsidRPr="00DD2F66" w:rsidRDefault="00DD2F66" w:rsidP="00DD2F66">
            <w:pPr>
              <w:jc w:val="right"/>
              <w:rPr>
                <w:color w:val="000000"/>
                <w:sz w:val="22"/>
                <w:szCs w:val="22"/>
              </w:rPr>
            </w:pPr>
            <w:r w:rsidRPr="00DD2F66">
              <w:rPr>
                <w:color w:val="000000"/>
                <w:sz w:val="22"/>
                <w:szCs w:val="22"/>
              </w:rPr>
              <w:t>10</w:t>
            </w:r>
          </w:p>
        </w:tc>
        <w:tc>
          <w:tcPr>
            <w:tcW w:w="700" w:type="pct"/>
            <w:noWrap/>
            <w:hideMark/>
          </w:tcPr>
          <w:p w14:paraId="6009FAD2" w14:textId="77777777" w:rsidR="00DD2F66" w:rsidRPr="00DD2F66" w:rsidRDefault="00DD2F66" w:rsidP="00DD2F66">
            <w:pPr>
              <w:jc w:val="left"/>
              <w:rPr>
                <w:color w:val="000000"/>
                <w:sz w:val="22"/>
                <w:szCs w:val="22"/>
              </w:rPr>
            </w:pPr>
            <w:r w:rsidRPr="00DD2F66">
              <w:rPr>
                <w:color w:val="000000"/>
                <w:sz w:val="22"/>
                <w:szCs w:val="22"/>
              </w:rPr>
              <w:t>54:30:023101:88</w:t>
            </w:r>
          </w:p>
        </w:tc>
        <w:tc>
          <w:tcPr>
            <w:tcW w:w="371" w:type="pct"/>
            <w:noWrap/>
            <w:hideMark/>
          </w:tcPr>
          <w:p w14:paraId="79E83881"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5CCCB47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434CA32" w14:textId="77777777" w:rsidR="00DD2F66" w:rsidRPr="00DD2F66" w:rsidRDefault="00DD2F66" w:rsidP="00DD2F66">
            <w:pPr>
              <w:jc w:val="left"/>
              <w:rPr>
                <w:color w:val="000000"/>
                <w:sz w:val="22"/>
                <w:szCs w:val="22"/>
              </w:rPr>
            </w:pPr>
          </w:p>
        </w:tc>
        <w:tc>
          <w:tcPr>
            <w:tcW w:w="988" w:type="pct"/>
            <w:noWrap/>
            <w:hideMark/>
          </w:tcPr>
          <w:p w14:paraId="683DAF2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174BCCA" w14:textId="77777777" w:rsidR="00DD2F66" w:rsidRPr="00DD2F66" w:rsidRDefault="00DD2F66" w:rsidP="00DD2F66">
            <w:pPr>
              <w:jc w:val="left"/>
              <w:rPr>
                <w:color w:val="000000"/>
                <w:sz w:val="22"/>
                <w:szCs w:val="22"/>
              </w:rPr>
            </w:pPr>
          </w:p>
        </w:tc>
      </w:tr>
      <w:tr w:rsidR="00DD2F66" w:rsidRPr="00DD2F66" w14:paraId="29061E5C" w14:textId="77777777" w:rsidTr="00DD2F66">
        <w:tblPrEx>
          <w:jc w:val="left"/>
          <w:tblCellMar>
            <w:right w:w="108" w:type="dxa"/>
          </w:tblCellMar>
        </w:tblPrEx>
        <w:tc>
          <w:tcPr>
            <w:tcW w:w="277" w:type="pct"/>
            <w:noWrap/>
            <w:hideMark/>
          </w:tcPr>
          <w:p w14:paraId="154C3839" w14:textId="77777777" w:rsidR="00DD2F66" w:rsidRPr="00DD2F66" w:rsidRDefault="00DD2F66" w:rsidP="00DD2F66">
            <w:pPr>
              <w:jc w:val="right"/>
              <w:rPr>
                <w:color w:val="000000"/>
                <w:sz w:val="22"/>
                <w:szCs w:val="22"/>
              </w:rPr>
            </w:pPr>
            <w:r w:rsidRPr="00DD2F66">
              <w:rPr>
                <w:color w:val="000000"/>
                <w:sz w:val="22"/>
                <w:szCs w:val="22"/>
              </w:rPr>
              <w:t>11</w:t>
            </w:r>
          </w:p>
        </w:tc>
        <w:tc>
          <w:tcPr>
            <w:tcW w:w="700" w:type="pct"/>
            <w:noWrap/>
            <w:hideMark/>
          </w:tcPr>
          <w:p w14:paraId="28159403" w14:textId="77777777" w:rsidR="00DD2F66" w:rsidRPr="00DD2F66" w:rsidRDefault="00DD2F66" w:rsidP="00DD2F66">
            <w:pPr>
              <w:jc w:val="left"/>
              <w:rPr>
                <w:color w:val="000000"/>
                <w:sz w:val="22"/>
                <w:szCs w:val="22"/>
              </w:rPr>
            </w:pPr>
            <w:r w:rsidRPr="00DD2F66">
              <w:rPr>
                <w:color w:val="000000"/>
                <w:sz w:val="22"/>
                <w:szCs w:val="22"/>
              </w:rPr>
              <w:t>54:30:023101:89</w:t>
            </w:r>
          </w:p>
        </w:tc>
        <w:tc>
          <w:tcPr>
            <w:tcW w:w="371" w:type="pct"/>
            <w:noWrap/>
            <w:hideMark/>
          </w:tcPr>
          <w:p w14:paraId="5EDBFE7F"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8BF2BF3"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905CCA4" w14:textId="77777777" w:rsidR="00DD2F66" w:rsidRPr="00DD2F66" w:rsidRDefault="00DD2F66" w:rsidP="00DD2F66">
            <w:pPr>
              <w:jc w:val="left"/>
              <w:rPr>
                <w:color w:val="000000"/>
                <w:sz w:val="22"/>
                <w:szCs w:val="22"/>
              </w:rPr>
            </w:pPr>
          </w:p>
        </w:tc>
        <w:tc>
          <w:tcPr>
            <w:tcW w:w="988" w:type="pct"/>
            <w:noWrap/>
            <w:hideMark/>
          </w:tcPr>
          <w:p w14:paraId="0E886E5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2FEEE3B" w14:textId="77777777" w:rsidR="00DD2F66" w:rsidRPr="00DD2F66" w:rsidRDefault="00DD2F66" w:rsidP="00DD2F66">
            <w:pPr>
              <w:jc w:val="left"/>
              <w:rPr>
                <w:color w:val="000000"/>
                <w:sz w:val="22"/>
                <w:szCs w:val="22"/>
              </w:rPr>
            </w:pPr>
          </w:p>
        </w:tc>
      </w:tr>
      <w:tr w:rsidR="00DD2F66" w:rsidRPr="00DD2F66" w14:paraId="51A112B0" w14:textId="77777777" w:rsidTr="00DD2F66">
        <w:tblPrEx>
          <w:jc w:val="left"/>
          <w:tblCellMar>
            <w:right w:w="108" w:type="dxa"/>
          </w:tblCellMar>
        </w:tblPrEx>
        <w:tc>
          <w:tcPr>
            <w:tcW w:w="277" w:type="pct"/>
            <w:noWrap/>
            <w:hideMark/>
          </w:tcPr>
          <w:p w14:paraId="6AC7697D" w14:textId="77777777" w:rsidR="00DD2F66" w:rsidRPr="00DD2F66" w:rsidRDefault="00DD2F66" w:rsidP="00DD2F66">
            <w:pPr>
              <w:jc w:val="right"/>
              <w:rPr>
                <w:color w:val="000000"/>
                <w:sz w:val="22"/>
                <w:szCs w:val="22"/>
              </w:rPr>
            </w:pPr>
            <w:r w:rsidRPr="00DD2F66">
              <w:rPr>
                <w:color w:val="000000"/>
                <w:sz w:val="22"/>
                <w:szCs w:val="22"/>
              </w:rPr>
              <w:t>12</w:t>
            </w:r>
          </w:p>
        </w:tc>
        <w:tc>
          <w:tcPr>
            <w:tcW w:w="700" w:type="pct"/>
            <w:noWrap/>
            <w:hideMark/>
          </w:tcPr>
          <w:p w14:paraId="7F26D7D8" w14:textId="77777777" w:rsidR="00DD2F66" w:rsidRPr="00DD2F66" w:rsidRDefault="00DD2F66" w:rsidP="00DD2F66">
            <w:pPr>
              <w:jc w:val="left"/>
              <w:rPr>
                <w:color w:val="000000"/>
                <w:sz w:val="22"/>
                <w:szCs w:val="22"/>
              </w:rPr>
            </w:pPr>
            <w:r w:rsidRPr="00DD2F66">
              <w:rPr>
                <w:color w:val="000000"/>
                <w:sz w:val="22"/>
                <w:szCs w:val="22"/>
              </w:rPr>
              <w:t>54:30:023101:90</w:t>
            </w:r>
          </w:p>
        </w:tc>
        <w:tc>
          <w:tcPr>
            <w:tcW w:w="371" w:type="pct"/>
            <w:noWrap/>
            <w:hideMark/>
          </w:tcPr>
          <w:p w14:paraId="103367FE"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1F292BC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9805299" w14:textId="77777777" w:rsidR="00DD2F66" w:rsidRPr="00DD2F66" w:rsidRDefault="00DD2F66" w:rsidP="00DD2F66">
            <w:pPr>
              <w:jc w:val="left"/>
              <w:rPr>
                <w:color w:val="000000"/>
                <w:sz w:val="22"/>
                <w:szCs w:val="22"/>
              </w:rPr>
            </w:pPr>
          </w:p>
        </w:tc>
        <w:tc>
          <w:tcPr>
            <w:tcW w:w="988" w:type="pct"/>
            <w:noWrap/>
            <w:hideMark/>
          </w:tcPr>
          <w:p w14:paraId="1AED760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22D49D3E" w14:textId="77777777" w:rsidR="00DD2F66" w:rsidRPr="00DD2F66" w:rsidRDefault="00DD2F66" w:rsidP="00DD2F66">
            <w:pPr>
              <w:jc w:val="left"/>
              <w:rPr>
                <w:color w:val="000000"/>
                <w:sz w:val="22"/>
                <w:szCs w:val="22"/>
              </w:rPr>
            </w:pPr>
          </w:p>
        </w:tc>
      </w:tr>
      <w:tr w:rsidR="00DD2F66" w:rsidRPr="00DD2F66" w14:paraId="168B9A36" w14:textId="77777777" w:rsidTr="00DD2F66">
        <w:tblPrEx>
          <w:jc w:val="left"/>
          <w:tblCellMar>
            <w:right w:w="108" w:type="dxa"/>
          </w:tblCellMar>
        </w:tblPrEx>
        <w:tc>
          <w:tcPr>
            <w:tcW w:w="277" w:type="pct"/>
            <w:noWrap/>
            <w:hideMark/>
          </w:tcPr>
          <w:p w14:paraId="2B56C880" w14:textId="77777777" w:rsidR="00DD2F66" w:rsidRPr="00DD2F66" w:rsidRDefault="00DD2F66" w:rsidP="00DD2F66">
            <w:pPr>
              <w:jc w:val="right"/>
              <w:rPr>
                <w:color w:val="000000"/>
                <w:sz w:val="22"/>
                <w:szCs w:val="22"/>
              </w:rPr>
            </w:pPr>
            <w:r w:rsidRPr="00DD2F66">
              <w:rPr>
                <w:color w:val="000000"/>
                <w:sz w:val="22"/>
                <w:szCs w:val="22"/>
              </w:rPr>
              <w:t>13</w:t>
            </w:r>
          </w:p>
        </w:tc>
        <w:tc>
          <w:tcPr>
            <w:tcW w:w="700" w:type="pct"/>
            <w:noWrap/>
            <w:hideMark/>
          </w:tcPr>
          <w:p w14:paraId="3B5692D1" w14:textId="77777777" w:rsidR="00DD2F66" w:rsidRPr="00DD2F66" w:rsidRDefault="00DD2F66" w:rsidP="00DD2F66">
            <w:pPr>
              <w:jc w:val="left"/>
              <w:rPr>
                <w:color w:val="000000"/>
                <w:sz w:val="22"/>
                <w:szCs w:val="22"/>
              </w:rPr>
            </w:pPr>
            <w:r w:rsidRPr="00DD2F66">
              <w:rPr>
                <w:color w:val="000000"/>
                <w:sz w:val="22"/>
                <w:szCs w:val="22"/>
              </w:rPr>
              <w:t>54:30:027001:195</w:t>
            </w:r>
          </w:p>
        </w:tc>
        <w:tc>
          <w:tcPr>
            <w:tcW w:w="371" w:type="pct"/>
            <w:noWrap/>
            <w:hideMark/>
          </w:tcPr>
          <w:p w14:paraId="034B3E3C" w14:textId="77777777" w:rsidR="00DD2F66" w:rsidRPr="00DD2F66" w:rsidRDefault="00DD2F66" w:rsidP="00DD2F66">
            <w:pPr>
              <w:rPr>
                <w:color w:val="000000"/>
                <w:sz w:val="22"/>
                <w:szCs w:val="22"/>
              </w:rPr>
            </w:pPr>
            <w:r w:rsidRPr="00DD2F66">
              <w:rPr>
                <w:color w:val="000000"/>
                <w:sz w:val="22"/>
                <w:szCs w:val="22"/>
              </w:rPr>
              <w:t>4.85</w:t>
            </w:r>
          </w:p>
        </w:tc>
        <w:tc>
          <w:tcPr>
            <w:tcW w:w="905" w:type="pct"/>
            <w:noWrap/>
            <w:hideMark/>
          </w:tcPr>
          <w:p w14:paraId="789F4342" w14:textId="77777777" w:rsidR="00DD2F66" w:rsidRPr="00DD2F66" w:rsidRDefault="00DD2F66" w:rsidP="00DD2F66">
            <w:pPr>
              <w:jc w:val="left"/>
              <w:rPr>
                <w:color w:val="000000"/>
                <w:sz w:val="22"/>
                <w:szCs w:val="22"/>
              </w:rPr>
            </w:pPr>
            <w:r w:rsidRPr="00DD2F66">
              <w:rPr>
                <w:color w:val="000000"/>
                <w:sz w:val="22"/>
                <w:szCs w:val="22"/>
              </w:rPr>
              <w:t>Земли промышленности, энергетики, транспорта, связи, радиовещания, телевидения, информатики, 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10E4356A" w14:textId="77777777" w:rsidR="00DD2F66" w:rsidRPr="00DD2F66" w:rsidRDefault="00DD2F66" w:rsidP="00DD2F66">
            <w:pPr>
              <w:jc w:val="left"/>
              <w:rPr>
                <w:color w:val="000000"/>
                <w:sz w:val="22"/>
                <w:szCs w:val="22"/>
              </w:rPr>
            </w:pPr>
          </w:p>
        </w:tc>
        <w:tc>
          <w:tcPr>
            <w:tcW w:w="988" w:type="pct"/>
            <w:noWrap/>
            <w:hideMark/>
          </w:tcPr>
          <w:p w14:paraId="1DE1E66C" w14:textId="77777777" w:rsidR="00DD2F66" w:rsidRPr="00DD2F66" w:rsidRDefault="00DD2F66" w:rsidP="00DD2F66">
            <w:pPr>
              <w:jc w:val="left"/>
              <w:rPr>
                <w:sz w:val="22"/>
                <w:szCs w:val="22"/>
              </w:rPr>
            </w:pPr>
            <w:r w:rsidRPr="00DD2F66">
              <w:rPr>
                <w:color w:val="000000"/>
                <w:sz w:val="22"/>
                <w:szCs w:val="22"/>
              </w:rPr>
              <w:t>Земли населенных пунктов</w:t>
            </w:r>
          </w:p>
        </w:tc>
        <w:tc>
          <w:tcPr>
            <w:tcW w:w="926" w:type="pct"/>
            <w:noWrap/>
            <w:hideMark/>
          </w:tcPr>
          <w:p w14:paraId="7E517893" w14:textId="77777777" w:rsidR="00DD2F66" w:rsidRPr="00DD2F66" w:rsidRDefault="00DD2F66" w:rsidP="00DD2F66">
            <w:pPr>
              <w:jc w:val="left"/>
              <w:rPr>
                <w:sz w:val="22"/>
                <w:szCs w:val="22"/>
              </w:rPr>
            </w:pPr>
          </w:p>
        </w:tc>
      </w:tr>
      <w:tr w:rsidR="00DD2F66" w:rsidRPr="00DD2F66" w14:paraId="1D56F876" w14:textId="77777777" w:rsidTr="00DD2F66">
        <w:tblPrEx>
          <w:jc w:val="left"/>
          <w:tblCellMar>
            <w:right w:w="108" w:type="dxa"/>
          </w:tblCellMar>
        </w:tblPrEx>
        <w:tc>
          <w:tcPr>
            <w:tcW w:w="277" w:type="pct"/>
            <w:noWrap/>
            <w:hideMark/>
          </w:tcPr>
          <w:p w14:paraId="04A7D85F" w14:textId="77777777" w:rsidR="00DD2F66" w:rsidRPr="00DD2F66" w:rsidRDefault="00DD2F66" w:rsidP="00DD2F66">
            <w:pPr>
              <w:jc w:val="right"/>
              <w:rPr>
                <w:color w:val="000000"/>
                <w:sz w:val="22"/>
                <w:szCs w:val="22"/>
              </w:rPr>
            </w:pPr>
            <w:r w:rsidRPr="00DD2F66">
              <w:rPr>
                <w:color w:val="000000"/>
                <w:sz w:val="22"/>
                <w:szCs w:val="22"/>
              </w:rPr>
              <w:t>14</w:t>
            </w:r>
          </w:p>
        </w:tc>
        <w:tc>
          <w:tcPr>
            <w:tcW w:w="700" w:type="pct"/>
            <w:noWrap/>
            <w:hideMark/>
          </w:tcPr>
          <w:p w14:paraId="36246451" w14:textId="77777777" w:rsidR="00DD2F66" w:rsidRPr="00DD2F66" w:rsidRDefault="00DD2F66" w:rsidP="00DD2F66">
            <w:pPr>
              <w:jc w:val="left"/>
              <w:rPr>
                <w:color w:val="000000"/>
                <w:sz w:val="22"/>
                <w:szCs w:val="22"/>
              </w:rPr>
            </w:pPr>
            <w:r w:rsidRPr="00DD2F66">
              <w:rPr>
                <w:color w:val="000000"/>
                <w:sz w:val="22"/>
                <w:szCs w:val="22"/>
              </w:rPr>
              <w:t>54:30:027001:196</w:t>
            </w:r>
          </w:p>
        </w:tc>
        <w:tc>
          <w:tcPr>
            <w:tcW w:w="371" w:type="pct"/>
            <w:noWrap/>
            <w:hideMark/>
          </w:tcPr>
          <w:p w14:paraId="2D294CEC" w14:textId="77777777" w:rsidR="00DD2F66" w:rsidRPr="00DD2F66" w:rsidRDefault="00DD2F66" w:rsidP="00DD2F66">
            <w:pPr>
              <w:rPr>
                <w:color w:val="000000"/>
                <w:sz w:val="22"/>
                <w:szCs w:val="22"/>
              </w:rPr>
            </w:pPr>
            <w:r w:rsidRPr="00DD2F66">
              <w:rPr>
                <w:color w:val="000000"/>
                <w:sz w:val="22"/>
                <w:szCs w:val="22"/>
              </w:rPr>
              <w:t>14.03</w:t>
            </w:r>
          </w:p>
        </w:tc>
        <w:tc>
          <w:tcPr>
            <w:tcW w:w="905" w:type="pct"/>
            <w:noWrap/>
            <w:hideMark/>
          </w:tcPr>
          <w:p w14:paraId="2478B6E1" w14:textId="77777777" w:rsidR="00DD2F66" w:rsidRPr="00DD2F66" w:rsidRDefault="00DD2F66" w:rsidP="00DD2F66">
            <w:pPr>
              <w:jc w:val="left"/>
              <w:rPr>
                <w:color w:val="000000"/>
                <w:sz w:val="22"/>
                <w:szCs w:val="22"/>
              </w:rPr>
            </w:pPr>
            <w:r w:rsidRPr="00DD2F66">
              <w:rPr>
                <w:color w:val="000000"/>
                <w:sz w:val="22"/>
                <w:szCs w:val="22"/>
              </w:rPr>
              <w:t xml:space="preserve">Земли промышленности, энергетики, транспорта, связи, радиовещания, телевидения, информатики, </w:t>
            </w:r>
            <w:r w:rsidRPr="00DD2F66">
              <w:rPr>
                <w:color w:val="000000"/>
                <w:sz w:val="22"/>
                <w:szCs w:val="22"/>
              </w:rPr>
              <w:lastRenderedPageBreak/>
              <w:t>земли для обеспечения космической деятельности, земли обороны, безопасности и земли иного специального назначения</w:t>
            </w:r>
          </w:p>
        </w:tc>
        <w:tc>
          <w:tcPr>
            <w:tcW w:w="833" w:type="pct"/>
            <w:noWrap/>
            <w:hideMark/>
          </w:tcPr>
          <w:p w14:paraId="460C919B" w14:textId="77777777" w:rsidR="00DD2F66" w:rsidRPr="00DD2F66" w:rsidRDefault="00DD2F66" w:rsidP="00DD2F66">
            <w:pPr>
              <w:jc w:val="left"/>
              <w:rPr>
                <w:color w:val="000000"/>
                <w:sz w:val="22"/>
                <w:szCs w:val="22"/>
              </w:rPr>
            </w:pPr>
          </w:p>
        </w:tc>
        <w:tc>
          <w:tcPr>
            <w:tcW w:w="988" w:type="pct"/>
            <w:noWrap/>
            <w:hideMark/>
          </w:tcPr>
          <w:p w14:paraId="6B3AC62A" w14:textId="77777777" w:rsidR="00DD2F66" w:rsidRPr="00DD2F66" w:rsidRDefault="00DD2F66" w:rsidP="00DD2F66">
            <w:pPr>
              <w:jc w:val="left"/>
              <w:rPr>
                <w:sz w:val="22"/>
                <w:szCs w:val="22"/>
              </w:rPr>
            </w:pPr>
            <w:r w:rsidRPr="00DD2F66">
              <w:rPr>
                <w:color w:val="000000"/>
                <w:sz w:val="22"/>
                <w:szCs w:val="22"/>
              </w:rPr>
              <w:t>Земли населенных пунктов</w:t>
            </w:r>
          </w:p>
        </w:tc>
        <w:tc>
          <w:tcPr>
            <w:tcW w:w="926" w:type="pct"/>
            <w:noWrap/>
            <w:hideMark/>
          </w:tcPr>
          <w:p w14:paraId="48D137D0" w14:textId="77777777" w:rsidR="00DD2F66" w:rsidRPr="00DD2F66" w:rsidRDefault="00DD2F66" w:rsidP="00DD2F66">
            <w:pPr>
              <w:jc w:val="left"/>
              <w:rPr>
                <w:sz w:val="22"/>
                <w:szCs w:val="22"/>
              </w:rPr>
            </w:pPr>
          </w:p>
        </w:tc>
      </w:tr>
      <w:tr w:rsidR="00DD2F66" w:rsidRPr="00DD2F66" w14:paraId="5070C6A2" w14:textId="77777777" w:rsidTr="00DD2F66">
        <w:tblPrEx>
          <w:jc w:val="left"/>
          <w:tblCellMar>
            <w:right w:w="108" w:type="dxa"/>
          </w:tblCellMar>
        </w:tblPrEx>
        <w:tc>
          <w:tcPr>
            <w:tcW w:w="277" w:type="pct"/>
            <w:noWrap/>
            <w:hideMark/>
          </w:tcPr>
          <w:p w14:paraId="2C868ECD" w14:textId="77777777" w:rsidR="00DD2F66" w:rsidRPr="00DD2F66" w:rsidRDefault="00DD2F66" w:rsidP="00DD2F66">
            <w:pPr>
              <w:jc w:val="right"/>
              <w:rPr>
                <w:color w:val="000000"/>
                <w:sz w:val="22"/>
                <w:szCs w:val="22"/>
              </w:rPr>
            </w:pPr>
            <w:r w:rsidRPr="00DD2F66">
              <w:rPr>
                <w:color w:val="000000"/>
                <w:sz w:val="22"/>
                <w:szCs w:val="22"/>
              </w:rPr>
              <w:t>15</w:t>
            </w:r>
          </w:p>
        </w:tc>
        <w:tc>
          <w:tcPr>
            <w:tcW w:w="700" w:type="pct"/>
            <w:noWrap/>
            <w:hideMark/>
          </w:tcPr>
          <w:p w14:paraId="41211056" w14:textId="77777777" w:rsidR="00DD2F66" w:rsidRPr="00DD2F66" w:rsidRDefault="00DD2F66" w:rsidP="00DD2F66">
            <w:pPr>
              <w:jc w:val="left"/>
              <w:rPr>
                <w:color w:val="000000"/>
                <w:sz w:val="22"/>
                <w:szCs w:val="22"/>
              </w:rPr>
            </w:pPr>
            <w:r w:rsidRPr="00DD2F66">
              <w:rPr>
                <w:color w:val="000000"/>
                <w:sz w:val="22"/>
                <w:szCs w:val="22"/>
              </w:rPr>
              <w:t>54:30:023101:39</w:t>
            </w:r>
          </w:p>
        </w:tc>
        <w:tc>
          <w:tcPr>
            <w:tcW w:w="371" w:type="pct"/>
            <w:noWrap/>
            <w:hideMark/>
          </w:tcPr>
          <w:p w14:paraId="2C7C801F" w14:textId="77777777" w:rsidR="00DD2F66" w:rsidRPr="00DD2F66" w:rsidRDefault="00DD2F66" w:rsidP="00DD2F66">
            <w:pPr>
              <w:jc w:val="left"/>
              <w:rPr>
                <w:color w:val="000000"/>
                <w:sz w:val="22"/>
                <w:szCs w:val="22"/>
              </w:rPr>
            </w:pPr>
            <w:r w:rsidRPr="00DD2F66">
              <w:rPr>
                <w:color w:val="000000"/>
                <w:sz w:val="22"/>
                <w:szCs w:val="22"/>
              </w:rPr>
              <w:t>3200.00</w:t>
            </w:r>
          </w:p>
        </w:tc>
        <w:tc>
          <w:tcPr>
            <w:tcW w:w="905" w:type="pct"/>
            <w:noWrap/>
            <w:hideMark/>
          </w:tcPr>
          <w:p w14:paraId="3F4BE6AD"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5DDD444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0C9131E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39356502"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394AD04F" w14:textId="77777777" w:rsidTr="00DD2F66">
        <w:tblPrEx>
          <w:jc w:val="left"/>
          <w:tblCellMar>
            <w:right w:w="108" w:type="dxa"/>
          </w:tblCellMar>
        </w:tblPrEx>
        <w:tc>
          <w:tcPr>
            <w:tcW w:w="277" w:type="pct"/>
            <w:noWrap/>
            <w:hideMark/>
          </w:tcPr>
          <w:p w14:paraId="11810494" w14:textId="77777777" w:rsidR="00DD2F66" w:rsidRPr="00DD2F66" w:rsidRDefault="00DD2F66" w:rsidP="00DD2F66">
            <w:pPr>
              <w:jc w:val="right"/>
              <w:rPr>
                <w:color w:val="000000"/>
                <w:sz w:val="22"/>
                <w:szCs w:val="22"/>
              </w:rPr>
            </w:pPr>
            <w:r w:rsidRPr="00DD2F66">
              <w:rPr>
                <w:color w:val="000000"/>
                <w:sz w:val="22"/>
                <w:szCs w:val="22"/>
              </w:rPr>
              <w:t>16</w:t>
            </w:r>
          </w:p>
        </w:tc>
        <w:tc>
          <w:tcPr>
            <w:tcW w:w="700" w:type="pct"/>
            <w:noWrap/>
            <w:hideMark/>
          </w:tcPr>
          <w:p w14:paraId="1D995F6F" w14:textId="77777777" w:rsidR="00DD2F66" w:rsidRPr="00DD2F66" w:rsidRDefault="00DD2F66" w:rsidP="00DD2F66">
            <w:pPr>
              <w:jc w:val="left"/>
              <w:rPr>
                <w:color w:val="000000"/>
                <w:sz w:val="22"/>
                <w:szCs w:val="22"/>
              </w:rPr>
            </w:pPr>
            <w:r w:rsidRPr="00DD2F66">
              <w:rPr>
                <w:color w:val="000000"/>
                <w:sz w:val="22"/>
                <w:szCs w:val="22"/>
              </w:rPr>
              <w:t>54:30:023101:55</w:t>
            </w:r>
          </w:p>
        </w:tc>
        <w:tc>
          <w:tcPr>
            <w:tcW w:w="371" w:type="pct"/>
            <w:noWrap/>
            <w:hideMark/>
          </w:tcPr>
          <w:p w14:paraId="1FEEEB9C" w14:textId="77777777" w:rsidR="00DD2F66" w:rsidRPr="00DD2F66" w:rsidRDefault="00DD2F66" w:rsidP="00DD2F66">
            <w:pPr>
              <w:jc w:val="left"/>
              <w:rPr>
                <w:color w:val="000000"/>
                <w:sz w:val="22"/>
                <w:szCs w:val="22"/>
              </w:rPr>
            </w:pPr>
            <w:r w:rsidRPr="00DD2F66">
              <w:rPr>
                <w:color w:val="000000"/>
                <w:sz w:val="22"/>
                <w:szCs w:val="22"/>
              </w:rPr>
              <w:t>2100.00</w:t>
            </w:r>
          </w:p>
        </w:tc>
        <w:tc>
          <w:tcPr>
            <w:tcW w:w="905" w:type="pct"/>
            <w:noWrap/>
            <w:hideMark/>
          </w:tcPr>
          <w:p w14:paraId="2BD181AF"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1F68F164"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1801428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360F2AF"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648A13F9" w14:textId="77777777" w:rsidTr="00DD2F66">
        <w:tblPrEx>
          <w:jc w:val="left"/>
          <w:tblCellMar>
            <w:right w:w="108" w:type="dxa"/>
          </w:tblCellMar>
        </w:tblPrEx>
        <w:tc>
          <w:tcPr>
            <w:tcW w:w="277" w:type="pct"/>
            <w:noWrap/>
            <w:hideMark/>
          </w:tcPr>
          <w:p w14:paraId="06262B0A" w14:textId="77777777" w:rsidR="00DD2F66" w:rsidRPr="00DD2F66" w:rsidRDefault="00DD2F66" w:rsidP="00DD2F66">
            <w:pPr>
              <w:jc w:val="right"/>
              <w:rPr>
                <w:color w:val="000000"/>
                <w:sz w:val="22"/>
                <w:szCs w:val="22"/>
              </w:rPr>
            </w:pPr>
            <w:r w:rsidRPr="00DD2F66">
              <w:rPr>
                <w:color w:val="000000"/>
                <w:sz w:val="22"/>
                <w:szCs w:val="22"/>
              </w:rPr>
              <w:t>17</w:t>
            </w:r>
          </w:p>
        </w:tc>
        <w:tc>
          <w:tcPr>
            <w:tcW w:w="700" w:type="pct"/>
            <w:noWrap/>
            <w:hideMark/>
          </w:tcPr>
          <w:p w14:paraId="014DC4ED" w14:textId="77777777" w:rsidR="00DD2F66" w:rsidRPr="00DD2F66" w:rsidRDefault="00DD2F66" w:rsidP="00DD2F66">
            <w:pPr>
              <w:jc w:val="left"/>
              <w:rPr>
                <w:color w:val="000000"/>
                <w:sz w:val="22"/>
                <w:szCs w:val="22"/>
              </w:rPr>
            </w:pPr>
            <w:r w:rsidRPr="00DD2F66">
              <w:rPr>
                <w:color w:val="000000"/>
                <w:sz w:val="22"/>
                <w:szCs w:val="22"/>
              </w:rPr>
              <w:t>54:30:023101:77</w:t>
            </w:r>
          </w:p>
        </w:tc>
        <w:tc>
          <w:tcPr>
            <w:tcW w:w="371" w:type="pct"/>
            <w:noWrap/>
            <w:hideMark/>
          </w:tcPr>
          <w:p w14:paraId="1F88649B" w14:textId="77777777" w:rsidR="00DD2F66" w:rsidRPr="00DD2F66" w:rsidRDefault="00DD2F66" w:rsidP="00DD2F66">
            <w:pPr>
              <w:jc w:val="left"/>
              <w:rPr>
                <w:color w:val="000000"/>
                <w:sz w:val="22"/>
                <w:szCs w:val="22"/>
              </w:rPr>
            </w:pPr>
            <w:r w:rsidRPr="00DD2F66">
              <w:rPr>
                <w:color w:val="000000"/>
                <w:sz w:val="22"/>
                <w:szCs w:val="22"/>
              </w:rPr>
              <w:t>379.00</w:t>
            </w:r>
          </w:p>
        </w:tc>
        <w:tc>
          <w:tcPr>
            <w:tcW w:w="905" w:type="pct"/>
            <w:noWrap/>
            <w:hideMark/>
          </w:tcPr>
          <w:p w14:paraId="4E88641A"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1751DF6"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c>
          <w:tcPr>
            <w:tcW w:w="988" w:type="pct"/>
            <w:noWrap/>
            <w:hideMark/>
          </w:tcPr>
          <w:p w14:paraId="650B46B9"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CA517AC" w14:textId="77777777" w:rsidR="00DD2F66" w:rsidRPr="00DD2F66" w:rsidRDefault="00DD2F66" w:rsidP="00DD2F66">
            <w:pPr>
              <w:jc w:val="left"/>
              <w:rPr>
                <w:color w:val="000000"/>
                <w:sz w:val="22"/>
                <w:szCs w:val="22"/>
              </w:rPr>
            </w:pPr>
            <w:r w:rsidRPr="00DD2F66">
              <w:rPr>
                <w:color w:val="000000"/>
                <w:sz w:val="22"/>
                <w:szCs w:val="22"/>
              </w:rPr>
              <w:t>Для эксплуатации нежилого здания</w:t>
            </w:r>
          </w:p>
        </w:tc>
      </w:tr>
      <w:tr w:rsidR="00DD2F66" w:rsidRPr="00DD2F66" w14:paraId="57BF06A0" w14:textId="77777777" w:rsidTr="00DD2F66">
        <w:tblPrEx>
          <w:jc w:val="left"/>
          <w:tblCellMar>
            <w:right w:w="108" w:type="dxa"/>
          </w:tblCellMar>
        </w:tblPrEx>
        <w:tc>
          <w:tcPr>
            <w:tcW w:w="277" w:type="pct"/>
            <w:noWrap/>
            <w:hideMark/>
          </w:tcPr>
          <w:p w14:paraId="202D2647" w14:textId="77777777" w:rsidR="00DD2F66" w:rsidRPr="00DD2F66" w:rsidRDefault="00DD2F66" w:rsidP="00DD2F66">
            <w:pPr>
              <w:jc w:val="right"/>
              <w:rPr>
                <w:color w:val="000000"/>
                <w:sz w:val="22"/>
                <w:szCs w:val="22"/>
              </w:rPr>
            </w:pPr>
            <w:r w:rsidRPr="00DD2F66">
              <w:rPr>
                <w:color w:val="000000"/>
                <w:sz w:val="22"/>
                <w:szCs w:val="22"/>
              </w:rPr>
              <w:t>18</w:t>
            </w:r>
          </w:p>
        </w:tc>
        <w:tc>
          <w:tcPr>
            <w:tcW w:w="700" w:type="pct"/>
            <w:noWrap/>
            <w:hideMark/>
          </w:tcPr>
          <w:p w14:paraId="7F223E11" w14:textId="77777777" w:rsidR="00DD2F66" w:rsidRPr="00DD2F66" w:rsidRDefault="00DD2F66" w:rsidP="00DD2F66">
            <w:pPr>
              <w:jc w:val="left"/>
              <w:rPr>
                <w:color w:val="000000"/>
                <w:sz w:val="22"/>
                <w:szCs w:val="22"/>
              </w:rPr>
            </w:pPr>
            <w:r w:rsidRPr="00DD2F66">
              <w:rPr>
                <w:color w:val="000000"/>
                <w:sz w:val="22"/>
                <w:szCs w:val="22"/>
              </w:rPr>
              <w:t>54:30:023101:83</w:t>
            </w:r>
          </w:p>
        </w:tc>
        <w:tc>
          <w:tcPr>
            <w:tcW w:w="371" w:type="pct"/>
            <w:noWrap/>
            <w:hideMark/>
          </w:tcPr>
          <w:p w14:paraId="5FB40EEE"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19ADAAF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368370EF"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6B90600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1CC1F41F"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13058C7A" w14:textId="77777777" w:rsidTr="00DD2F66">
        <w:tblPrEx>
          <w:jc w:val="left"/>
          <w:tblCellMar>
            <w:right w:w="108" w:type="dxa"/>
          </w:tblCellMar>
        </w:tblPrEx>
        <w:tc>
          <w:tcPr>
            <w:tcW w:w="277" w:type="pct"/>
            <w:noWrap/>
            <w:hideMark/>
          </w:tcPr>
          <w:p w14:paraId="566E1F43" w14:textId="77777777" w:rsidR="00DD2F66" w:rsidRPr="00DD2F66" w:rsidRDefault="00DD2F66" w:rsidP="00DD2F66">
            <w:pPr>
              <w:jc w:val="right"/>
              <w:rPr>
                <w:color w:val="000000"/>
                <w:sz w:val="22"/>
                <w:szCs w:val="22"/>
              </w:rPr>
            </w:pPr>
            <w:r w:rsidRPr="00DD2F66">
              <w:rPr>
                <w:color w:val="000000"/>
                <w:sz w:val="22"/>
                <w:szCs w:val="22"/>
              </w:rPr>
              <w:t>19</w:t>
            </w:r>
          </w:p>
        </w:tc>
        <w:tc>
          <w:tcPr>
            <w:tcW w:w="700" w:type="pct"/>
            <w:noWrap/>
            <w:hideMark/>
          </w:tcPr>
          <w:p w14:paraId="59B21FD6" w14:textId="77777777" w:rsidR="00DD2F66" w:rsidRPr="00DD2F66" w:rsidRDefault="00DD2F66" w:rsidP="00DD2F66">
            <w:pPr>
              <w:jc w:val="left"/>
              <w:rPr>
                <w:color w:val="000000"/>
                <w:sz w:val="22"/>
                <w:szCs w:val="22"/>
              </w:rPr>
            </w:pPr>
            <w:r w:rsidRPr="00DD2F66">
              <w:rPr>
                <w:color w:val="000000"/>
                <w:sz w:val="22"/>
                <w:szCs w:val="22"/>
              </w:rPr>
              <w:t>54:30:023101:84</w:t>
            </w:r>
          </w:p>
        </w:tc>
        <w:tc>
          <w:tcPr>
            <w:tcW w:w="371" w:type="pct"/>
            <w:noWrap/>
            <w:hideMark/>
          </w:tcPr>
          <w:p w14:paraId="217C2E0F"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33FFBCB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4F73BA0" w14:textId="77777777" w:rsidR="00DD2F66" w:rsidRPr="00DD2F66" w:rsidRDefault="00DD2F66" w:rsidP="00DD2F66">
            <w:pPr>
              <w:jc w:val="left"/>
              <w:rPr>
                <w:color w:val="000000"/>
                <w:sz w:val="22"/>
                <w:szCs w:val="22"/>
              </w:rPr>
            </w:pPr>
          </w:p>
        </w:tc>
        <w:tc>
          <w:tcPr>
            <w:tcW w:w="988" w:type="pct"/>
            <w:noWrap/>
            <w:hideMark/>
          </w:tcPr>
          <w:p w14:paraId="4BB75B17"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542E65D5" w14:textId="77777777" w:rsidR="00DD2F66" w:rsidRPr="00DD2F66" w:rsidRDefault="00DD2F66" w:rsidP="00DD2F66">
            <w:pPr>
              <w:jc w:val="left"/>
              <w:rPr>
                <w:color w:val="000000"/>
                <w:sz w:val="22"/>
                <w:szCs w:val="22"/>
              </w:rPr>
            </w:pPr>
          </w:p>
        </w:tc>
      </w:tr>
      <w:tr w:rsidR="00DD2F66" w:rsidRPr="00DD2F66" w14:paraId="2577F79A" w14:textId="77777777" w:rsidTr="00DD2F66">
        <w:tblPrEx>
          <w:jc w:val="left"/>
          <w:tblCellMar>
            <w:right w:w="108" w:type="dxa"/>
          </w:tblCellMar>
        </w:tblPrEx>
        <w:tc>
          <w:tcPr>
            <w:tcW w:w="277" w:type="pct"/>
            <w:noWrap/>
            <w:hideMark/>
          </w:tcPr>
          <w:p w14:paraId="56EACD9B" w14:textId="77777777" w:rsidR="00DD2F66" w:rsidRPr="00DD2F66" w:rsidRDefault="00DD2F66" w:rsidP="00DD2F66">
            <w:pPr>
              <w:jc w:val="right"/>
              <w:rPr>
                <w:color w:val="000000"/>
                <w:sz w:val="22"/>
                <w:szCs w:val="22"/>
              </w:rPr>
            </w:pPr>
            <w:r w:rsidRPr="00DD2F66">
              <w:rPr>
                <w:color w:val="000000"/>
                <w:sz w:val="22"/>
                <w:szCs w:val="22"/>
              </w:rPr>
              <w:t>20</w:t>
            </w:r>
          </w:p>
        </w:tc>
        <w:tc>
          <w:tcPr>
            <w:tcW w:w="700" w:type="pct"/>
            <w:noWrap/>
            <w:hideMark/>
          </w:tcPr>
          <w:p w14:paraId="08DE9060" w14:textId="77777777" w:rsidR="00DD2F66" w:rsidRPr="00DD2F66" w:rsidRDefault="00DD2F66" w:rsidP="00DD2F66">
            <w:pPr>
              <w:jc w:val="left"/>
              <w:rPr>
                <w:color w:val="000000"/>
                <w:sz w:val="22"/>
                <w:szCs w:val="22"/>
              </w:rPr>
            </w:pPr>
            <w:r w:rsidRPr="00DD2F66">
              <w:rPr>
                <w:color w:val="000000"/>
                <w:sz w:val="22"/>
                <w:szCs w:val="22"/>
              </w:rPr>
              <w:t>54:30:023101:100</w:t>
            </w:r>
          </w:p>
        </w:tc>
        <w:tc>
          <w:tcPr>
            <w:tcW w:w="371" w:type="pct"/>
            <w:noWrap/>
            <w:hideMark/>
          </w:tcPr>
          <w:p w14:paraId="5D5556EA" w14:textId="77777777" w:rsidR="00DD2F66" w:rsidRPr="00DD2F66" w:rsidRDefault="00DD2F66" w:rsidP="00DD2F66">
            <w:pPr>
              <w:jc w:val="left"/>
              <w:rPr>
                <w:color w:val="000000"/>
                <w:sz w:val="22"/>
                <w:szCs w:val="22"/>
              </w:rPr>
            </w:pPr>
            <w:r w:rsidRPr="00DD2F66">
              <w:rPr>
                <w:color w:val="000000"/>
                <w:sz w:val="22"/>
                <w:szCs w:val="22"/>
              </w:rPr>
              <w:t>13.00</w:t>
            </w:r>
          </w:p>
        </w:tc>
        <w:tc>
          <w:tcPr>
            <w:tcW w:w="905" w:type="pct"/>
            <w:noWrap/>
            <w:hideMark/>
          </w:tcPr>
          <w:p w14:paraId="2DF4370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CEF2611" w14:textId="77777777" w:rsidR="00DD2F66" w:rsidRPr="00DD2F66" w:rsidRDefault="00DD2F66" w:rsidP="00DD2F66">
            <w:pPr>
              <w:jc w:val="left"/>
              <w:rPr>
                <w:color w:val="000000"/>
                <w:sz w:val="22"/>
                <w:szCs w:val="22"/>
              </w:rPr>
            </w:pPr>
          </w:p>
        </w:tc>
        <w:tc>
          <w:tcPr>
            <w:tcW w:w="988" w:type="pct"/>
            <w:noWrap/>
            <w:hideMark/>
          </w:tcPr>
          <w:p w14:paraId="4D940196"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20DC629" w14:textId="77777777" w:rsidR="00DD2F66" w:rsidRPr="00DD2F66" w:rsidRDefault="00DD2F66" w:rsidP="00DD2F66">
            <w:pPr>
              <w:jc w:val="left"/>
              <w:rPr>
                <w:color w:val="000000"/>
                <w:sz w:val="22"/>
                <w:szCs w:val="22"/>
              </w:rPr>
            </w:pPr>
          </w:p>
        </w:tc>
      </w:tr>
      <w:tr w:rsidR="00DD2F66" w:rsidRPr="00DD2F66" w14:paraId="0C2F6F59" w14:textId="77777777" w:rsidTr="00DD2F66">
        <w:tblPrEx>
          <w:jc w:val="left"/>
          <w:tblCellMar>
            <w:right w:w="108" w:type="dxa"/>
          </w:tblCellMar>
        </w:tblPrEx>
        <w:tc>
          <w:tcPr>
            <w:tcW w:w="277" w:type="pct"/>
            <w:noWrap/>
            <w:hideMark/>
          </w:tcPr>
          <w:p w14:paraId="06628738" w14:textId="77777777" w:rsidR="00DD2F66" w:rsidRPr="00DD2F66" w:rsidRDefault="00DD2F66" w:rsidP="00DD2F66">
            <w:pPr>
              <w:jc w:val="right"/>
              <w:rPr>
                <w:color w:val="000000"/>
                <w:sz w:val="22"/>
                <w:szCs w:val="22"/>
              </w:rPr>
            </w:pPr>
            <w:r w:rsidRPr="00DD2F66">
              <w:rPr>
                <w:color w:val="000000"/>
                <w:sz w:val="22"/>
                <w:szCs w:val="22"/>
              </w:rPr>
              <w:t>21</w:t>
            </w:r>
          </w:p>
        </w:tc>
        <w:tc>
          <w:tcPr>
            <w:tcW w:w="700" w:type="pct"/>
            <w:noWrap/>
            <w:hideMark/>
          </w:tcPr>
          <w:p w14:paraId="0CEA32A2" w14:textId="77777777" w:rsidR="00DD2F66" w:rsidRPr="00DD2F66" w:rsidRDefault="00DD2F66" w:rsidP="00DD2F66">
            <w:pPr>
              <w:jc w:val="left"/>
              <w:rPr>
                <w:color w:val="000000"/>
                <w:sz w:val="22"/>
                <w:szCs w:val="22"/>
              </w:rPr>
            </w:pPr>
            <w:r w:rsidRPr="00DD2F66">
              <w:rPr>
                <w:color w:val="000000"/>
                <w:sz w:val="22"/>
                <w:szCs w:val="22"/>
              </w:rPr>
              <w:t>54:30:023101:104</w:t>
            </w:r>
          </w:p>
        </w:tc>
        <w:tc>
          <w:tcPr>
            <w:tcW w:w="371" w:type="pct"/>
            <w:noWrap/>
            <w:hideMark/>
          </w:tcPr>
          <w:p w14:paraId="0FA528AD" w14:textId="77777777" w:rsidR="00DD2F66" w:rsidRPr="00DD2F66" w:rsidRDefault="00DD2F66" w:rsidP="00DD2F66">
            <w:pPr>
              <w:jc w:val="left"/>
              <w:rPr>
                <w:color w:val="000000"/>
                <w:sz w:val="22"/>
                <w:szCs w:val="22"/>
              </w:rPr>
            </w:pPr>
            <w:r w:rsidRPr="00DD2F66">
              <w:rPr>
                <w:color w:val="000000"/>
                <w:sz w:val="22"/>
                <w:szCs w:val="22"/>
              </w:rPr>
              <w:t>5.00</w:t>
            </w:r>
          </w:p>
        </w:tc>
        <w:tc>
          <w:tcPr>
            <w:tcW w:w="905" w:type="pct"/>
            <w:noWrap/>
            <w:hideMark/>
          </w:tcPr>
          <w:p w14:paraId="4E1634B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44F0147C" w14:textId="77777777" w:rsidR="00DD2F66" w:rsidRPr="00DD2F66" w:rsidRDefault="00DD2F66" w:rsidP="00DD2F66">
            <w:pPr>
              <w:jc w:val="left"/>
              <w:rPr>
                <w:color w:val="000000"/>
                <w:sz w:val="22"/>
                <w:szCs w:val="22"/>
              </w:rPr>
            </w:pPr>
          </w:p>
        </w:tc>
        <w:tc>
          <w:tcPr>
            <w:tcW w:w="988" w:type="pct"/>
            <w:noWrap/>
            <w:hideMark/>
          </w:tcPr>
          <w:p w14:paraId="494EBD00"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CB58EAD" w14:textId="77777777" w:rsidR="00DD2F66" w:rsidRPr="00DD2F66" w:rsidRDefault="00DD2F66" w:rsidP="00DD2F66">
            <w:pPr>
              <w:jc w:val="left"/>
              <w:rPr>
                <w:color w:val="000000"/>
                <w:sz w:val="22"/>
                <w:szCs w:val="22"/>
              </w:rPr>
            </w:pPr>
          </w:p>
        </w:tc>
      </w:tr>
      <w:tr w:rsidR="00DD2F66" w:rsidRPr="00DD2F66" w14:paraId="4D062F35" w14:textId="77777777" w:rsidTr="00DD2F66">
        <w:tblPrEx>
          <w:jc w:val="left"/>
          <w:tblCellMar>
            <w:right w:w="108" w:type="dxa"/>
          </w:tblCellMar>
        </w:tblPrEx>
        <w:tc>
          <w:tcPr>
            <w:tcW w:w="277" w:type="pct"/>
            <w:noWrap/>
            <w:hideMark/>
          </w:tcPr>
          <w:p w14:paraId="12CF5D69" w14:textId="77777777" w:rsidR="00DD2F66" w:rsidRPr="00DD2F66" w:rsidRDefault="00DD2F66" w:rsidP="00DD2F66">
            <w:pPr>
              <w:jc w:val="right"/>
              <w:rPr>
                <w:color w:val="000000"/>
                <w:sz w:val="22"/>
                <w:szCs w:val="22"/>
              </w:rPr>
            </w:pPr>
            <w:r w:rsidRPr="00DD2F66">
              <w:rPr>
                <w:color w:val="000000"/>
                <w:sz w:val="22"/>
                <w:szCs w:val="22"/>
              </w:rPr>
              <w:t>22</w:t>
            </w:r>
          </w:p>
        </w:tc>
        <w:tc>
          <w:tcPr>
            <w:tcW w:w="700" w:type="pct"/>
            <w:noWrap/>
            <w:hideMark/>
          </w:tcPr>
          <w:p w14:paraId="383F41D6" w14:textId="77777777" w:rsidR="00DD2F66" w:rsidRPr="00DD2F66" w:rsidRDefault="00DD2F66" w:rsidP="00DD2F66">
            <w:pPr>
              <w:jc w:val="left"/>
              <w:rPr>
                <w:color w:val="000000"/>
                <w:sz w:val="22"/>
                <w:szCs w:val="22"/>
              </w:rPr>
            </w:pPr>
            <w:r w:rsidRPr="00DD2F66">
              <w:rPr>
                <w:color w:val="000000"/>
                <w:sz w:val="22"/>
                <w:szCs w:val="22"/>
              </w:rPr>
              <w:t>54:30:023101:110</w:t>
            </w:r>
          </w:p>
        </w:tc>
        <w:tc>
          <w:tcPr>
            <w:tcW w:w="371" w:type="pct"/>
            <w:noWrap/>
            <w:hideMark/>
          </w:tcPr>
          <w:p w14:paraId="6DCD8D86" w14:textId="77777777" w:rsidR="00DD2F66" w:rsidRPr="00DD2F66" w:rsidRDefault="00DD2F66" w:rsidP="00DD2F66">
            <w:pPr>
              <w:jc w:val="left"/>
              <w:rPr>
                <w:color w:val="000000"/>
                <w:sz w:val="22"/>
                <w:szCs w:val="22"/>
              </w:rPr>
            </w:pPr>
            <w:r w:rsidRPr="00DD2F66">
              <w:rPr>
                <w:color w:val="000000"/>
                <w:sz w:val="22"/>
                <w:szCs w:val="22"/>
              </w:rPr>
              <w:t>3866.00</w:t>
            </w:r>
          </w:p>
        </w:tc>
        <w:tc>
          <w:tcPr>
            <w:tcW w:w="905" w:type="pct"/>
            <w:noWrap/>
            <w:hideMark/>
          </w:tcPr>
          <w:p w14:paraId="01BB4545"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85D17A6"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c>
          <w:tcPr>
            <w:tcW w:w="988" w:type="pct"/>
            <w:noWrap/>
            <w:hideMark/>
          </w:tcPr>
          <w:p w14:paraId="7660FBE4"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1AC60B2" w14:textId="77777777" w:rsidR="00DD2F66" w:rsidRPr="00DD2F66" w:rsidRDefault="00DD2F66" w:rsidP="00DD2F66">
            <w:pPr>
              <w:jc w:val="left"/>
              <w:rPr>
                <w:color w:val="000000"/>
                <w:sz w:val="22"/>
                <w:szCs w:val="22"/>
              </w:rPr>
            </w:pPr>
            <w:r w:rsidRPr="00DD2F66">
              <w:rPr>
                <w:color w:val="000000"/>
                <w:sz w:val="22"/>
                <w:szCs w:val="22"/>
              </w:rPr>
              <w:t>Для размещения кладбища</w:t>
            </w:r>
          </w:p>
        </w:tc>
      </w:tr>
      <w:tr w:rsidR="00DD2F66" w:rsidRPr="00DD2F66" w14:paraId="1D460737" w14:textId="77777777" w:rsidTr="00DD2F66">
        <w:tblPrEx>
          <w:jc w:val="left"/>
          <w:tblCellMar>
            <w:right w:w="108" w:type="dxa"/>
          </w:tblCellMar>
        </w:tblPrEx>
        <w:tc>
          <w:tcPr>
            <w:tcW w:w="277" w:type="pct"/>
            <w:noWrap/>
            <w:hideMark/>
          </w:tcPr>
          <w:p w14:paraId="014DD3FC" w14:textId="77777777" w:rsidR="00DD2F66" w:rsidRPr="00DD2F66" w:rsidRDefault="00DD2F66" w:rsidP="00DD2F66">
            <w:pPr>
              <w:jc w:val="right"/>
              <w:rPr>
                <w:color w:val="000000"/>
                <w:sz w:val="22"/>
                <w:szCs w:val="22"/>
              </w:rPr>
            </w:pPr>
            <w:r w:rsidRPr="00DD2F66">
              <w:rPr>
                <w:color w:val="000000"/>
                <w:sz w:val="22"/>
                <w:szCs w:val="22"/>
              </w:rPr>
              <w:t>23</w:t>
            </w:r>
          </w:p>
        </w:tc>
        <w:tc>
          <w:tcPr>
            <w:tcW w:w="700" w:type="pct"/>
            <w:noWrap/>
            <w:hideMark/>
          </w:tcPr>
          <w:p w14:paraId="21CA18DB" w14:textId="77777777" w:rsidR="00DD2F66" w:rsidRPr="00DD2F66" w:rsidRDefault="00DD2F66" w:rsidP="00DD2F66">
            <w:pPr>
              <w:jc w:val="left"/>
              <w:rPr>
                <w:color w:val="000000"/>
                <w:sz w:val="22"/>
                <w:szCs w:val="22"/>
              </w:rPr>
            </w:pPr>
            <w:r w:rsidRPr="00DD2F66">
              <w:rPr>
                <w:color w:val="000000"/>
                <w:sz w:val="22"/>
                <w:szCs w:val="22"/>
              </w:rPr>
              <w:t>54:30:023101:232</w:t>
            </w:r>
          </w:p>
        </w:tc>
        <w:tc>
          <w:tcPr>
            <w:tcW w:w="371" w:type="pct"/>
            <w:noWrap/>
            <w:hideMark/>
          </w:tcPr>
          <w:p w14:paraId="612846C6" w14:textId="77777777" w:rsidR="00DD2F66" w:rsidRPr="00DD2F66" w:rsidRDefault="00DD2F66" w:rsidP="00DD2F66">
            <w:pPr>
              <w:jc w:val="left"/>
              <w:rPr>
                <w:color w:val="000000"/>
                <w:sz w:val="22"/>
                <w:szCs w:val="22"/>
              </w:rPr>
            </w:pPr>
            <w:r w:rsidRPr="00DD2F66">
              <w:rPr>
                <w:color w:val="000000"/>
                <w:sz w:val="22"/>
                <w:szCs w:val="22"/>
              </w:rPr>
              <w:t>1097.00</w:t>
            </w:r>
          </w:p>
        </w:tc>
        <w:tc>
          <w:tcPr>
            <w:tcW w:w="905" w:type="pct"/>
            <w:noWrap/>
            <w:hideMark/>
          </w:tcPr>
          <w:p w14:paraId="61300EA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0BAE1FD7"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32083D6B"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01290233"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73A92F6D" w14:textId="77777777" w:rsidTr="00DD2F66">
        <w:tblPrEx>
          <w:jc w:val="left"/>
          <w:tblCellMar>
            <w:right w:w="108" w:type="dxa"/>
          </w:tblCellMar>
        </w:tblPrEx>
        <w:tc>
          <w:tcPr>
            <w:tcW w:w="277" w:type="pct"/>
            <w:noWrap/>
            <w:hideMark/>
          </w:tcPr>
          <w:p w14:paraId="228F94A9" w14:textId="77777777" w:rsidR="00DD2F66" w:rsidRPr="00DD2F66" w:rsidRDefault="00DD2F66" w:rsidP="00DD2F66">
            <w:pPr>
              <w:jc w:val="right"/>
              <w:rPr>
                <w:color w:val="000000"/>
                <w:sz w:val="22"/>
                <w:szCs w:val="22"/>
              </w:rPr>
            </w:pPr>
            <w:r w:rsidRPr="00DD2F66">
              <w:rPr>
                <w:color w:val="000000"/>
                <w:sz w:val="22"/>
                <w:szCs w:val="22"/>
              </w:rPr>
              <w:t>24</w:t>
            </w:r>
          </w:p>
        </w:tc>
        <w:tc>
          <w:tcPr>
            <w:tcW w:w="700" w:type="pct"/>
            <w:noWrap/>
            <w:hideMark/>
          </w:tcPr>
          <w:p w14:paraId="7946E7E7" w14:textId="77777777" w:rsidR="00DD2F66" w:rsidRPr="00DD2F66" w:rsidRDefault="00DD2F66" w:rsidP="00DD2F66">
            <w:pPr>
              <w:jc w:val="left"/>
              <w:rPr>
                <w:color w:val="000000"/>
                <w:sz w:val="22"/>
                <w:szCs w:val="22"/>
              </w:rPr>
            </w:pPr>
            <w:r w:rsidRPr="00DD2F66">
              <w:rPr>
                <w:color w:val="000000"/>
                <w:sz w:val="22"/>
                <w:szCs w:val="22"/>
              </w:rPr>
              <w:t>54:30:023101:85</w:t>
            </w:r>
          </w:p>
        </w:tc>
        <w:tc>
          <w:tcPr>
            <w:tcW w:w="371" w:type="pct"/>
            <w:noWrap/>
            <w:hideMark/>
          </w:tcPr>
          <w:p w14:paraId="303B7C92" w14:textId="77777777" w:rsidR="00DD2F66" w:rsidRPr="00DD2F66" w:rsidRDefault="00DD2F66" w:rsidP="00DD2F66">
            <w:pPr>
              <w:jc w:val="left"/>
              <w:rPr>
                <w:color w:val="000000"/>
                <w:sz w:val="22"/>
                <w:szCs w:val="22"/>
              </w:rPr>
            </w:pPr>
            <w:r w:rsidRPr="00DD2F66">
              <w:rPr>
                <w:color w:val="000000"/>
                <w:sz w:val="22"/>
                <w:szCs w:val="22"/>
              </w:rPr>
              <w:t>15.00</w:t>
            </w:r>
          </w:p>
        </w:tc>
        <w:tc>
          <w:tcPr>
            <w:tcW w:w="905" w:type="pct"/>
            <w:noWrap/>
            <w:hideMark/>
          </w:tcPr>
          <w:p w14:paraId="7526C1A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ADF4076" w14:textId="77777777" w:rsidR="00DD2F66" w:rsidRPr="00DD2F66" w:rsidRDefault="00DD2F66" w:rsidP="00DD2F66">
            <w:pPr>
              <w:jc w:val="left"/>
              <w:rPr>
                <w:color w:val="000000"/>
                <w:sz w:val="22"/>
                <w:szCs w:val="22"/>
              </w:rPr>
            </w:pPr>
          </w:p>
        </w:tc>
        <w:tc>
          <w:tcPr>
            <w:tcW w:w="988" w:type="pct"/>
            <w:noWrap/>
            <w:hideMark/>
          </w:tcPr>
          <w:p w14:paraId="11B8DC31"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BE3F7DF" w14:textId="77777777" w:rsidR="00DD2F66" w:rsidRPr="00DD2F66" w:rsidRDefault="00DD2F66" w:rsidP="00DD2F66">
            <w:pPr>
              <w:jc w:val="left"/>
              <w:rPr>
                <w:color w:val="000000"/>
                <w:sz w:val="22"/>
                <w:szCs w:val="22"/>
              </w:rPr>
            </w:pPr>
          </w:p>
        </w:tc>
      </w:tr>
      <w:tr w:rsidR="00DD2F66" w:rsidRPr="00DD2F66" w14:paraId="1BA29805" w14:textId="77777777" w:rsidTr="00DD2F66">
        <w:tblPrEx>
          <w:jc w:val="left"/>
          <w:tblCellMar>
            <w:right w:w="108" w:type="dxa"/>
          </w:tblCellMar>
        </w:tblPrEx>
        <w:tc>
          <w:tcPr>
            <w:tcW w:w="277" w:type="pct"/>
            <w:noWrap/>
            <w:hideMark/>
          </w:tcPr>
          <w:p w14:paraId="3C8D6DE5" w14:textId="77777777" w:rsidR="00DD2F66" w:rsidRPr="00DD2F66" w:rsidRDefault="00DD2F66" w:rsidP="00DD2F66">
            <w:pPr>
              <w:jc w:val="right"/>
              <w:rPr>
                <w:color w:val="000000"/>
                <w:sz w:val="22"/>
                <w:szCs w:val="22"/>
              </w:rPr>
            </w:pPr>
            <w:r w:rsidRPr="00DD2F66">
              <w:rPr>
                <w:color w:val="000000"/>
                <w:sz w:val="22"/>
                <w:szCs w:val="22"/>
              </w:rPr>
              <w:t>25</w:t>
            </w:r>
          </w:p>
        </w:tc>
        <w:tc>
          <w:tcPr>
            <w:tcW w:w="700" w:type="pct"/>
            <w:noWrap/>
            <w:hideMark/>
          </w:tcPr>
          <w:p w14:paraId="18BDC96E" w14:textId="77777777" w:rsidR="00DD2F66" w:rsidRPr="00DD2F66" w:rsidRDefault="00DD2F66" w:rsidP="00DD2F66">
            <w:pPr>
              <w:jc w:val="left"/>
              <w:rPr>
                <w:color w:val="000000"/>
                <w:sz w:val="22"/>
                <w:szCs w:val="22"/>
              </w:rPr>
            </w:pPr>
            <w:r w:rsidRPr="00DD2F66">
              <w:rPr>
                <w:color w:val="000000"/>
                <w:sz w:val="22"/>
                <w:szCs w:val="22"/>
              </w:rPr>
              <w:t>54:30:023101:82</w:t>
            </w:r>
          </w:p>
        </w:tc>
        <w:tc>
          <w:tcPr>
            <w:tcW w:w="371" w:type="pct"/>
            <w:noWrap/>
            <w:hideMark/>
          </w:tcPr>
          <w:p w14:paraId="43E52F44" w14:textId="77777777" w:rsidR="00DD2F66" w:rsidRPr="00DD2F66" w:rsidRDefault="00DD2F66" w:rsidP="00DD2F66">
            <w:pPr>
              <w:jc w:val="left"/>
              <w:rPr>
                <w:color w:val="000000"/>
                <w:sz w:val="22"/>
                <w:szCs w:val="22"/>
              </w:rPr>
            </w:pPr>
            <w:r w:rsidRPr="00DD2F66">
              <w:rPr>
                <w:color w:val="000000"/>
                <w:sz w:val="22"/>
                <w:szCs w:val="22"/>
              </w:rPr>
              <w:t>50.00</w:t>
            </w:r>
          </w:p>
        </w:tc>
        <w:tc>
          <w:tcPr>
            <w:tcW w:w="905" w:type="pct"/>
            <w:noWrap/>
            <w:hideMark/>
          </w:tcPr>
          <w:p w14:paraId="4A53274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7316DE5A"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c>
          <w:tcPr>
            <w:tcW w:w="988" w:type="pct"/>
            <w:noWrap/>
            <w:hideMark/>
          </w:tcPr>
          <w:p w14:paraId="4F5D23CC"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433321C0" w14:textId="77777777" w:rsidR="00DD2F66" w:rsidRPr="00DD2F66" w:rsidRDefault="00DD2F66" w:rsidP="00DD2F66">
            <w:pPr>
              <w:jc w:val="left"/>
              <w:rPr>
                <w:color w:val="000000"/>
                <w:sz w:val="22"/>
                <w:szCs w:val="22"/>
              </w:rPr>
            </w:pPr>
            <w:r w:rsidRPr="00DD2F66">
              <w:rPr>
                <w:color w:val="000000"/>
                <w:sz w:val="22"/>
                <w:szCs w:val="22"/>
              </w:rPr>
              <w:t>Для размещения и использования по назначению объектов энергетики</w:t>
            </w:r>
          </w:p>
        </w:tc>
      </w:tr>
      <w:tr w:rsidR="00DD2F66" w:rsidRPr="00DD2F66" w14:paraId="6ECAE5B8" w14:textId="77777777" w:rsidTr="00DD2F66">
        <w:tblPrEx>
          <w:jc w:val="left"/>
          <w:tblCellMar>
            <w:right w:w="108" w:type="dxa"/>
          </w:tblCellMar>
        </w:tblPrEx>
        <w:tc>
          <w:tcPr>
            <w:tcW w:w="277" w:type="pct"/>
            <w:noWrap/>
            <w:hideMark/>
          </w:tcPr>
          <w:p w14:paraId="47AEC66B" w14:textId="77777777" w:rsidR="00DD2F66" w:rsidRPr="00DD2F66" w:rsidRDefault="00DD2F66" w:rsidP="00DD2F66">
            <w:pPr>
              <w:jc w:val="right"/>
              <w:rPr>
                <w:color w:val="000000"/>
                <w:sz w:val="22"/>
                <w:szCs w:val="22"/>
              </w:rPr>
            </w:pPr>
            <w:r w:rsidRPr="00DD2F66">
              <w:rPr>
                <w:color w:val="000000"/>
                <w:sz w:val="22"/>
                <w:szCs w:val="22"/>
              </w:rPr>
              <w:t>26</w:t>
            </w:r>
          </w:p>
        </w:tc>
        <w:tc>
          <w:tcPr>
            <w:tcW w:w="700" w:type="pct"/>
            <w:noWrap/>
            <w:hideMark/>
          </w:tcPr>
          <w:p w14:paraId="16FEBF1B" w14:textId="77777777" w:rsidR="00DD2F66" w:rsidRPr="00DD2F66" w:rsidRDefault="00DD2F66" w:rsidP="00DD2F66">
            <w:pPr>
              <w:jc w:val="left"/>
              <w:rPr>
                <w:color w:val="000000"/>
                <w:sz w:val="22"/>
                <w:szCs w:val="22"/>
              </w:rPr>
            </w:pPr>
            <w:r w:rsidRPr="00DD2F66">
              <w:rPr>
                <w:color w:val="000000"/>
                <w:sz w:val="22"/>
                <w:szCs w:val="22"/>
              </w:rPr>
              <w:t>54:30:023101:47</w:t>
            </w:r>
          </w:p>
        </w:tc>
        <w:tc>
          <w:tcPr>
            <w:tcW w:w="371" w:type="pct"/>
            <w:noWrap/>
            <w:hideMark/>
          </w:tcPr>
          <w:p w14:paraId="45F6262E" w14:textId="77777777" w:rsidR="00DD2F66" w:rsidRPr="00DD2F66" w:rsidRDefault="00DD2F66" w:rsidP="00DD2F66">
            <w:pPr>
              <w:jc w:val="left"/>
              <w:rPr>
                <w:color w:val="000000"/>
                <w:sz w:val="22"/>
                <w:szCs w:val="22"/>
              </w:rPr>
            </w:pPr>
            <w:r w:rsidRPr="00DD2F66">
              <w:rPr>
                <w:color w:val="000000"/>
                <w:sz w:val="22"/>
                <w:szCs w:val="22"/>
              </w:rPr>
              <w:t>2526.00</w:t>
            </w:r>
          </w:p>
        </w:tc>
        <w:tc>
          <w:tcPr>
            <w:tcW w:w="905" w:type="pct"/>
            <w:noWrap/>
            <w:hideMark/>
          </w:tcPr>
          <w:p w14:paraId="0F23957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6329DF81"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c>
          <w:tcPr>
            <w:tcW w:w="988" w:type="pct"/>
            <w:noWrap/>
            <w:hideMark/>
          </w:tcPr>
          <w:p w14:paraId="58703992"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645D6A7B" w14:textId="77777777" w:rsidR="00DD2F66" w:rsidRPr="00DD2F66" w:rsidRDefault="00DD2F66" w:rsidP="00DD2F66">
            <w:pPr>
              <w:jc w:val="left"/>
              <w:rPr>
                <w:color w:val="000000"/>
                <w:sz w:val="22"/>
                <w:szCs w:val="22"/>
              </w:rPr>
            </w:pPr>
            <w:r w:rsidRPr="00DD2F66">
              <w:rPr>
                <w:color w:val="000000"/>
                <w:sz w:val="22"/>
                <w:szCs w:val="22"/>
              </w:rPr>
              <w:t>Для ведения личного подсобного хозяйства</w:t>
            </w:r>
          </w:p>
        </w:tc>
      </w:tr>
      <w:tr w:rsidR="00DD2F66" w:rsidRPr="00DD2F66" w14:paraId="28400E5F" w14:textId="77777777" w:rsidTr="00DD2F66">
        <w:tblPrEx>
          <w:jc w:val="left"/>
          <w:tblCellMar>
            <w:right w:w="108" w:type="dxa"/>
          </w:tblCellMar>
        </w:tblPrEx>
        <w:tc>
          <w:tcPr>
            <w:tcW w:w="277" w:type="pct"/>
            <w:noWrap/>
            <w:hideMark/>
          </w:tcPr>
          <w:p w14:paraId="78DBB967" w14:textId="77777777" w:rsidR="00DD2F66" w:rsidRPr="00DD2F66" w:rsidRDefault="00DD2F66" w:rsidP="00DD2F66">
            <w:pPr>
              <w:jc w:val="right"/>
              <w:rPr>
                <w:color w:val="000000"/>
                <w:sz w:val="22"/>
                <w:szCs w:val="22"/>
              </w:rPr>
            </w:pPr>
            <w:r w:rsidRPr="00DD2F66">
              <w:rPr>
                <w:color w:val="000000"/>
                <w:sz w:val="22"/>
                <w:szCs w:val="22"/>
              </w:rPr>
              <w:t>27</w:t>
            </w:r>
          </w:p>
        </w:tc>
        <w:tc>
          <w:tcPr>
            <w:tcW w:w="700" w:type="pct"/>
            <w:noWrap/>
            <w:hideMark/>
          </w:tcPr>
          <w:p w14:paraId="2064A479" w14:textId="77777777" w:rsidR="00DD2F66" w:rsidRPr="00DD2F66" w:rsidRDefault="00DD2F66" w:rsidP="00DD2F66">
            <w:pPr>
              <w:jc w:val="left"/>
              <w:rPr>
                <w:color w:val="000000"/>
                <w:sz w:val="22"/>
                <w:szCs w:val="22"/>
              </w:rPr>
            </w:pPr>
            <w:r w:rsidRPr="00DD2F66">
              <w:rPr>
                <w:color w:val="000000"/>
                <w:sz w:val="22"/>
                <w:szCs w:val="22"/>
              </w:rPr>
              <w:t>54:30:023101:93</w:t>
            </w:r>
          </w:p>
        </w:tc>
        <w:tc>
          <w:tcPr>
            <w:tcW w:w="371" w:type="pct"/>
            <w:noWrap/>
            <w:hideMark/>
          </w:tcPr>
          <w:p w14:paraId="500679C4" w14:textId="77777777" w:rsidR="00DD2F66" w:rsidRPr="00DD2F66" w:rsidRDefault="00DD2F66" w:rsidP="00DD2F66">
            <w:pPr>
              <w:jc w:val="left"/>
              <w:rPr>
                <w:color w:val="000000"/>
                <w:sz w:val="22"/>
                <w:szCs w:val="22"/>
              </w:rPr>
            </w:pPr>
            <w:r w:rsidRPr="00DD2F66">
              <w:rPr>
                <w:color w:val="000000"/>
                <w:sz w:val="22"/>
                <w:szCs w:val="22"/>
              </w:rPr>
              <w:t>17.00</w:t>
            </w:r>
          </w:p>
        </w:tc>
        <w:tc>
          <w:tcPr>
            <w:tcW w:w="905" w:type="pct"/>
            <w:noWrap/>
            <w:hideMark/>
          </w:tcPr>
          <w:p w14:paraId="237A3CCE"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833" w:type="pct"/>
            <w:noWrap/>
            <w:hideMark/>
          </w:tcPr>
          <w:p w14:paraId="237B7431" w14:textId="77777777" w:rsidR="00DD2F66" w:rsidRPr="00DD2F66" w:rsidRDefault="00DD2F66" w:rsidP="00DD2F66">
            <w:pPr>
              <w:jc w:val="left"/>
              <w:rPr>
                <w:color w:val="000000"/>
                <w:sz w:val="22"/>
                <w:szCs w:val="22"/>
              </w:rPr>
            </w:pPr>
          </w:p>
        </w:tc>
        <w:tc>
          <w:tcPr>
            <w:tcW w:w="988" w:type="pct"/>
            <w:noWrap/>
            <w:hideMark/>
          </w:tcPr>
          <w:p w14:paraId="52254EF8" w14:textId="77777777" w:rsidR="00DD2F66" w:rsidRPr="00DD2F66" w:rsidRDefault="00DD2F66" w:rsidP="00DD2F66">
            <w:pPr>
              <w:jc w:val="left"/>
              <w:rPr>
                <w:color w:val="000000"/>
                <w:sz w:val="22"/>
                <w:szCs w:val="22"/>
              </w:rPr>
            </w:pPr>
            <w:r w:rsidRPr="00DD2F66">
              <w:rPr>
                <w:color w:val="000000"/>
                <w:sz w:val="22"/>
                <w:szCs w:val="22"/>
              </w:rPr>
              <w:t>Земли населенных пунктов</w:t>
            </w:r>
          </w:p>
        </w:tc>
        <w:tc>
          <w:tcPr>
            <w:tcW w:w="926" w:type="pct"/>
            <w:noWrap/>
            <w:hideMark/>
          </w:tcPr>
          <w:p w14:paraId="7C5371C2" w14:textId="77777777" w:rsidR="00DD2F66" w:rsidRPr="00DD2F66" w:rsidRDefault="00DD2F66" w:rsidP="00DD2F66">
            <w:pPr>
              <w:jc w:val="left"/>
              <w:rPr>
                <w:color w:val="000000"/>
                <w:sz w:val="22"/>
                <w:szCs w:val="22"/>
              </w:rPr>
            </w:pPr>
          </w:p>
        </w:tc>
      </w:tr>
    </w:tbl>
    <w:p w14:paraId="0ECB4AFD" w14:textId="77777777" w:rsidR="007D00FA" w:rsidRPr="00A5149A" w:rsidRDefault="007D00FA" w:rsidP="00337552">
      <w:pPr>
        <w:pStyle w:val="a1"/>
        <w:spacing w:after="120"/>
        <w:jc w:val="left"/>
        <w:rPr>
          <w:b/>
          <w:sz w:val="28"/>
          <w:szCs w:val="28"/>
          <w:lang w:val="ru-RU"/>
        </w:rPr>
      </w:pPr>
    </w:p>
    <w:p w14:paraId="187F6346" w14:textId="77777777" w:rsidR="007D00FA" w:rsidRDefault="007D00FA" w:rsidP="00AE205C">
      <w:pPr>
        <w:pStyle w:val="1"/>
        <w:spacing w:before="360"/>
        <w:rPr>
          <w:sz w:val="28"/>
          <w:lang w:eastAsia="ar-SA" w:bidi="en-US"/>
        </w:rPr>
        <w:sectPr w:rsidR="007D00FA" w:rsidSect="008D07FC">
          <w:pgSz w:w="16838" w:h="11906" w:orient="landscape"/>
          <w:pgMar w:top="1701" w:right="1134" w:bottom="851" w:left="1134" w:header="680" w:footer="1077" w:gutter="0"/>
          <w:cols w:space="708"/>
          <w:docGrid w:linePitch="360"/>
        </w:sectPr>
      </w:pPr>
      <w:bookmarkStart w:id="255" w:name="_Toc84321525"/>
      <w:bookmarkStart w:id="256" w:name="_Toc100847551"/>
      <w:bookmarkStart w:id="257" w:name="_Toc106800883"/>
    </w:p>
    <w:p w14:paraId="7FB39D7E" w14:textId="49D08B74" w:rsidR="00AE205C" w:rsidRPr="00A5149A" w:rsidRDefault="008A2E5E" w:rsidP="006759EB">
      <w:pPr>
        <w:pStyle w:val="1"/>
        <w:spacing w:before="360"/>
        <w:rPr>
          <w:sz w:val="28"/>
          <w:lang w:eastAsia="ar-SA" w:bidi="en-US"/>
        </w:rPr>
      </w:pPr>
      <w:bookmarkStart w:id="258" w:name="_Toc165539065"/>
      <w:r>
        <w:rPr>
          <w:sz w:val="28"/>
          <w:lang w:eastAsia="ar-SA" w:bidi="en-US"/>
        </w:rPr>
        <w:lastRenderedPageBreak/>
        <w:t>10</w:t>
      </w:r>
      <w:r w:rsidR="00BA0D34">
        <w:rPr>
          <w:sz w:val="28"/>
          <w:lang w:eastAsia="ar-SA" w:bidi="en-US"/>
        </w:rPr>
        <w:t xml:space="preserve">. </w:t>
      </w:r>
      <w:r w:rsidR="00AE205C" w:rsidRPr="00A5149A">
        <w:rPr>
          <w:sz w:val="28"/>
          <w:lang w:eastAsia="ar-SA" w:bidi="en-US"/>
        </w:rPr>
        <w:t>Технико-экономические показатели генерального плана</w:t>
      </w:r>
      <w:bookmarkEnd w:id="255"/>
      <w:bookmarkEnd w:id="256"/>
      <w:bookmarkEnd w:id="257"/>
      <w:bookmarkEnd w:id="258"/>
    </w:p>
    <w:p w14:paraId="28ADD998" w14:textId="66D50A0B" w:rsidR="00AE205C" w:rsidRPr="00A5149A" w:rsidRDefault="00AE205C" w:rsidP="00AE205C">
      <w:pPr>
        <w:pStyle w:val="a1"/>
        <w:spacing w:before="120" w:after="120"/>
        <w:jc w:val="right"/>
        <w:rPr>
          <w:b/>
          <w:sz w:val="28"/>
          <w:szCs w:val="28"/>
          <w:lang w:val="ru-RU"/>
        </w:rPr>
      </w:pPr>
      <w:r w:rsidRPr="00A5149A">
        <w:rPr>
          <w:b/>
          <w:sz w:val="28"/>
          <w:szCs w:val="28"/>
          <w:lang w:val="ru-RU"/>
        </w:rPr>
        <w:t xml:space="preserve">Таблица </w:t>
      </w:r>
      <w:r w:rsidR="002D482D">
        <w:rPr>
          <w:b/>
          <w:sz w:val="28"/>
          <w:szCs w:val="28"/>
          <w:lang w:val="ru-RU"/>
        </w:rPr>
        <w:t>8.1</w:t>
      </w:r>
    </w:p>
    <w:tbl>
      <w:tblPr>
        <w:tblStyle w:val="ae"/>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FFFFF" w:themeFill="background1"/>
        <w:tblLayout w:type="fixed"/>
        <w:tblCellMar>
          <w:left w:w="11" w:type="dxa"/>
          <w:right w:w="11" w:type="dxa"/>
        </w:tblCellMar>
        <w:tblLook w:val="04A0" w:firstRow="1" w:lastRow="0" w:firstColumn="1" w:lastColumn="0" w:noHBand="0" w:noVBand="1"/>
      </w:tblPr>
      <w:tblGrid>
        <w:gridCol w:w="419"/>
        <w:gridCol w:w="4184"/>
        <w:gridCol w:w="1104"/>
        <w:gridCol w:w="1375"/>
        <w:gridCol w:w="1101"/>
        <w:gridCol w:w="1161"/>
      </w:tblGrid>
      <w:tr w:rsidR="006D7EA0" w:rsidRPr="006D7EA0" w14:paraId="2D6741A7" w14:textId="77777777" w:rsidTr="006D7EA0">
        <w:trPr>
          <w:cantSplit/>
          <w:tblHeader/>
        </w:trPr>
        <w:tc>
          <w:tcPr>
            <w:tcW w:w="224" w:type="pct"/>
            <w:shd w:val="clear" w:color="auto" w:fill="FFFFFF" w:themeFill="background1"/>
          </w:tcPr>
          <w:p w14:paraId="5E645B2F" w14:textId="77777777" w:rsidR="00E2181A" w:rsidRPr="006D7EA0" w:rsidRDefault="00E2181A" w:rsidP="00344D9E">
            <w:pPr>
              <w:pStyle w:val="a1"/>
              <w:ind w:left="-71" w:firstLine="0"/>
              <w:jc w:val="center"/>
              <w:rPr>
                <w:b/>
                <w:sz w:val="22"/>
                <w:szCs w:val="22"/>
                <w:lang w:val="ru-RU"/>
              </w:rPr>
            </w:pPr>
            <w:r w:rsidRPr="006D7EA0">
              <w:rPr>
                <w:b/>
                <w:sz w:val="22"/>
                <w:szCs w:val="22"/>
                <w:lang w:val="ru-RU"/>
              </w:rPr>
              <w:t>№ п/п</w:t>
            </w:r>
          </w:p>
        </w:tc>
        <w:tc>
          <w:tcPr>
            <w:tcW w:w="2239" w:type="pct"/>
            <w:shd w:val="clear" w:color="auto" w:fill="FFFFFF" w:themeFill="background1"/>
          </w:tcPr>
          <w:p w14:paraId="4B0AEFB8" w14:textId="77777777" w:rsidR="00E2181A" w:rsidRPr="006D7EA0" w:rsidRDefault="00E2181A" w:rsidP="00344D9E">
            <w:pPr>
              <w:pStyle w:val="a1"/>
              <w:ind w:firstLine="0"/>
              <w:jc w:val="center"/>
              <w:rPr>
                <w:b/>
                <w:sz w:val="22"/>
                <w:szCs w:val="22"/>
                <w:lang w:val="ru-RU"/>
              </w:rPr>
            </w:pPr>
            <w:r w:rsidRPr="006D7EA0">
              <w:rPr>
                <w:b/>
                <w:sz w:val="22"/>
                <w:szCs w:val="22"/>
                <w:lang w:val="ru-RU"/>
              </w:rPr>
              <w:t>Показатели</w:t>
            </w:r>
          </w:p>
        </w:tc>
        <w:tc>
          <w:tcPr>
            <w:tcW w:w="591" w:type="pct"/>
            <w:shd w:val="clear" w:color="auto" w:fill="FFFFFF" w:themeFill="background1"/>
            <w:vAlign w:val="center"/>
          </w:tcPr>
          <w:p w14:paraId="7D9B30EB" w14:textId="77777777" w:rsidR="00E2181A" w:rsidRPr="006D7EA0" w:rsidRDefault="00E2181A" w:rsidP="006D7EA0">
            <w:pPr>
              <w:pStyle w:val="a1"/>
              <w:ind w:firstLine="0"/>
              <w:jc w:val="center"/>
              <w:rPr>
                <w:b/>
                <w:sz w:val="22"/>
                <w:szCs w:val="22"/>
                <w:lang w:val="ru-RU"/>
              </w:rPr>
            </w:pPr>
            <w:r w:rsidRPr="006D7EA0">
              <w:rPr>
                <w:b/>
                <w:sz w:val="22"/>
                <w:szCs w:val="22"/>
                <w:lang w:val="ru-RU"/>
              </w:rPr>
              <w:t>Единица измерения</w:t>
            </w:r>
          </w:p>
        </w:tc>
        <w:tc>
          <w:tcPr>
            <w:tcW w:w="736" w:type="pct"/>
            <w:shd w:val="clear" w:color="auto" w:fill="FFFFFF" w:themeFill="background1"/>
            <w:vAlign w:val="center"/>
          </w:tcPr>
          <w:p w14:paraId="45B0A7B9" w14:textId="51EEC3FC" w:rsidR="00E2181A" w:rsidRPr="006D7EA0" w:rsidRDefault="00E2181A" w:rsidP="006D7EA0">
            <w:pPr>
              <w:pStyle w:val="a1"/>
              <w:ind w:firstLine="0"/>
              <w:jc w:val="center"/>
              <w:rPr>
                <w:b/>
                <w:sz w:val="22"/>
                <w:szCs w:val="22"/>
                <w:lang w:val="ru-RU"/>
              </w:rPr>
            </w:pPr>
            <w:r w:rsidRPr="006D7EA0">
              <w:rPr>
                <w:b/>
                <w:sz w:val="22"/>
                <w:szCs w:val="22"/>
                <w:lang w:val="ru-RU"/>
              </w:rPr>
              <w:t>Современное состояние</w:t>
            </w:r>
          </w:p>
        </w:tc>
        <w:tc>
          <w:tcPr>
            <w:tcW w:w="589" w:type="pct"/>
            <w:shd w:val="clear" w:color="auto" w:fill="FFFFFF" w:themeFill="background1"/>
            <w:vAlign w:val="center"/>
          </w:tcPr>
          <w:p w14:paraId="251F43E4" w14:textId="2015424C" w:rsidR="00E2181A" w:rsidRPr="006D7EA0" w:rsidRDefault="00E2181A" w:rsidP="006D7EA0">
            <w:pPr>
              <w:pStyle w:val="a1"/>
              <w:ind w:firstLine="0"/>
              <w:jc w:val="center"/>
              <w:rPr>
                <w:b/>
                <w:sz w:val="22"/>
                <w:szCs w:val="22"/>
                <w:lang w:val="ru-RU"/>
              </w:rPr>
            </w:pPr>
            <w:r w:rsidRPr="006D7EA0">
              <w:rPr>
                <w:b/>
                <w:sz w:val="22"/>
                <w:szCs w:val="22"/>
                <w:lang w:val="ru-RU"/>
              </w:rPr>
              <w:t>Первая очередь (203</w:t>
            </w:r>
            <w:r w:rsidR="00605DB0" w:rsidRPr="006D7EA0">
              <w:rPr>
                <w:b/>
                <w:sz w:val="22"/>
                <w:szCs w:val="22"/>
                <w:lang w:val="ru-RU"/>
              </w:rPr>
              <w:t>0</w:t>
            </w:r>
            <w:r w:rsidRPr="006D7EA0">
              <w:rPr>
                <w:b/>
                <w:sz w:val="22"/>
                <w:szCs w:val="22"/>
                <w:lang w:val="ru-RU"/>
              </w:rPr>
              <w:t xml:space="preserve"> год)</w:t>
            </w:r>
          </w:p>
        </w:tc>
        <w:tc>
          <w:tcPr>
            <w:tcW w:w="621" w:type="pct"/>
            <w:shd w:val="clear" w:color="auto" w:fill="FFFFFF" w:themeFill="background1"/>
            <w:vAlign w:val="center"/>
          </w:tcPr>
          <w:p w14:paraId="2C9363C5" w14:textId="482AA612" w:rsidR="00E2181A" w:rsidRPr="006D7EA0" w:rsidRDefault="00E2181A" w:rsidP="006D7EA0">
            <w:pPr>
              <w:pStyle w:val="a1"/>
              <w:ind w:firstLine="0"/>
              <w:jc w:val="center"/>
              <w:rPr>
                <w:b/>
                <w:sz w:val="22"/>
                <w:szCs w:val="22"/>
                <w:lang w:val="ru-RU"/>
              </w:rPr>
            </w:pPr>
            <w:r w:rsidRPr="006D7EA0">
              <w:rPr>
                <w:b/>
                <w:sz w:val="22"/>
                <w:szCs w:val="22"/>
                <w:lang w:val="ru-RU"/>
              </w:rPr>
              <w:t>Расчетный срок</w:t>
            </w:r>
            <w:r w:rsidR="006D7EA0">
              <w:rPr>
                <w:b/>
                <w:sz w:val="22"/>
                <w:szCs w:val="22"/>
                <w:lang w:val="ru-RU"/>
              </w:rPr>
              <w:t xml:space="preserve"> </w:t>
            </w:r>
            <w:r w:rsidRPr="006D7EA0">
              <w:rPr>
                <w:b/>
                <w:sz w:val="22"/>
                <w:szCs w:val="22"/>
                <w:lang w:val="ru-RU"/>
              </w:rPr>
              <w:t>(2045 год)</w:t>
            </w:r>
          </w:p>
        </w:tc>
      </w:tr>
      <w:tr w:rsidR="00E2181A" w:rsidRPr="006D7EA0" w14:paraId="742998D0" w14:textId="77777777" w:rsidTr="006D7EA0">
        <w:trPr>
          <w:cantSplit/>
        </w:trPr>
        <w:tc>
          <w:tcPr>
            <w:tcW w:w="5000" w:type="pct"/>
            <w:gridSpan w:val="6"/>
            <w:shd w:val="clear" w:color="auto" w:fill="FFFFFF" w:themeFill="background1"/>
            <w:vAlign w:val="center"/>
          </w:tcPr>
          <w:p w14:paraId="6D4E6946" w14:textId="77777777" w:rsidR="00E2181A" w:rsidRPr="006D7EA0" w:rsidRDefault="00E2181A" w:rsidP="006D7EA0">
            <w:pPr>
              <w:pStyle w:val="a1"/>
              <w:ind w:firstLine="0"/>
              <w:jc w:val="center"/>
              <w:rPr>
                <w:b/>
                <w:sz w:val="22"/>
                <w:szCs w:val="22"/>
                <w:lang w:val="ru-RU"/>
              </w:rPr>
            </w:pPr>
            <w:r w:rsidRPr="006D7EA0">
              <w:rPr>
                <w:b/>
                <w:sz w:val="22"/>
                <w:szCs w:val="22"/>
              </w:rPr>
              <w:t>I</w:t>
            </w:r>
            <w:r w:rsidRPr="006D7EA0">
              <w:rPr>
                <w:b/>
                <w:sz w:val="22"/>
                <w:szCs w:val="22"/>
                <w:lang w:val="ru-RU"/>
              </w:rPr>
              <w:t>. Территория</w:t>
            </w:r>
          </w:p>
        </w:tc>
      </w:tr>
      <w:tr w:rsidR="005C5CA9" w:rsidRPr="006D7EA0" w14:paraId="638C200B" w14:textId="77777777" w:rsidTr="006D7EA0">
        <w:trPr>
          <w:cantSplit/>
        </w:trPr>
        <w:tc>
          <w:tcPr>
            <w:tcW w:w="224" w:type="pct"/>
            <w:vMerge w:val="restart"/>
            <w:shd w:val="clear" w:color="auto" w:fill="FFFFFF" w:themeFill="background1"/>
          </w:tcPr>
          <w:p w14:paraId="7AD86376" w14:textId="77777777" w:rsidR="005C5CA9" w:rsidRPr="006D7EA0" w:rsidRDefault="005C5CA9" w:rsidP="005C5CA9">
            <w:pPr>
              <w:pStyle w:val="a1"/>
              <w:ind w:firstLine="0"/>
              <w:jc w:val="center"/>
              <w:rPr>
                <w:b/>
                <w:sz w:val="22"/>
                <w:szCs w:val="22"/>
                <w:lang w:val="ru-RU"/>
              </w:rPr>
            </w:pPr>
            <w:r w:rsidRPr="006D7EA0">
              <w:rPr>
                <w:b/>
                <w:sz w:val="22"/>
                <w:szCs w:val="22"/>
                <w:lang w:val="ru-RU"/>
              </w:rPr>
              <w:t>1.1</w:t>
            </w:r>
          </w:p>
        </w:tc>
        <w:tc>
          <w:tcPr>
            <w:tcW w:w="2239" w:type="pct"/>
            <w:shd w:val="clear" w:color="auto" w:fill="FFFFFF" w:themeFill="background1"/>
          </w:tcPr>
          <w:p w14:paraId="5A6CA877" w14:textId="77777777" w:rsidR="005C5CA9" w:rsidRPr="006D7EA0" w:rsidRDefault="005C5CA9" w:rsidP="005C5CA9">
            <w:pPr>
              <w:pStyle w:val="a1"/>
              <w:ind w:firstLine="0"/>
              <w:jc w:val="left"/>
              <w:rPr>
                <w:b/>
                <w:sz w:val="22"/>
                <w:szCs w:val="22"/>
                <w:lang w:val="ru-RU"/>
              </w:rPr>
            </w:pPr>
            <w:r w:rsidRPr="006D7EA0">
              <w:rPr>
                <w:b/>
                <w:sz w:val="22"/>
                <w:szCs w:val="22"/>
                <w:lang w:val="ru-RU"/>
              </w:rPr>
              <w:t>Общая площадь земель в границах МО, в том числе:</w:t>
            </w:r>
          </w:p>
        </w:tc>
        <w:tc>
          <w:tcPr>
            <w:tcW w:w="591" w:type="pct"/>
            <w:shd w:val="clear" w:color="auto" w:fill="FFFFFF" w:themeFill="background1"/>
            <w:vAlign w:val="center"/>
          </w:tcPr>
          <w:p w14:paraId="1587CE26" w14:textId="77777777" w:rsidR="005C5CA9" w:rsidRPr="006D7EA0" w:rsidRDefault="005C5CA9" w:rsidP="005C5CA9">
            <w:pPr>
              <w:pStyle w:val="a1"/>
              <w:ind w:firstLine="0"/>
              <w:jc w:val="center"/>
              <w:rPr>
                <w:b/>
                <w:bCs/>
                <w:sz w:val="22"/>
                <w:szCs w:val="22"/>
                <w:vertAlign w:val="superscript"/>
                <w:lang w:val="ru-RU"/>
              </w:rPr>
            </w:pPr>
            <w:r w:rsidRPr="006D7EA0">
              <w:rPr>
                <w:b/>
                <w:bCs/>
                <w:sz w:val="22"/>
                <w:szCs w:val="22"/>
                <w:lang w:val="ru-RU"/>
              </w:rPr>
              <w:t>га</w:t>
            </w:r>
          </w:p>
        </w:tc>
        <w:tc>
          <w:tcPr>
            <w:tcW w:w="736" w:type="pct"/>
            <w:shd w:val="clear" w:color="auto" w:fill="FFFFFF" w:themeFill="background1"/>
            <w:vAlign w:val="center"/>
          </w:tcPr>
          <w:p w14:paraId="15FC5762" w14:textId="40AACF16" w:rsidR="005C5CA9" w:rsidRPr="006D7EA0" w:rsidRDefault="005C5CA9" w:rsidP="005C5CA9">
            <w:pPr>
              <w:pStyle w:val="a1"/>
              <w:ind w:firstLine="0"/>
              <w:jc w:val="center"/>
              <w:rPr>
                <w:sz w:val="22"/>
                <w:szCs w:val="22"/>
                <w:lang w:val="ru-RU"/>
              </w:rPr>
            </w:pPr>
            <w:r w:rsidRPr="005C5CA9">
              <w:rPr>
                <w:sz w:val="22"/>
                <w:szCs w:val="22"/>
                <w:lang w:val="ru-RU"/>
              </w:rPr>
              <w:t>49733</w:t>
            </w:r>
            <w:r>
              <w:rPr>
                <w:sz w:val="22"/>
                <w:szCs w:val="22"/>
                <w:lang w:val="ru-RU"/>
              </w:rPr>
              <w:t>,00</w:t>
            </w:r>
          </w:p>
        </w:tc>
        <w:tc>
          <w:tcPr>
            <w:tcW w:w="589" w:type="pct"/>
            <w:shd w:val="clear" w:color="auto" w:fill="FFFFFF" w:themeFill="background1"/>
            <w:vAlign w:val="center"/>
          </w:tcPr>
          <w:p w14:paraId="0CB0FA56" w14:textId="32962C47" w:rsidR="005C5CA9" w:rsidRPr="006D7EA0" w:rsidRDefault="005C5CA9" w:rsidP="005C5CA9">
            <w:pPr>
              <w:pStyle w:val="a1"/>
              <w:ind w:firstLine="0"/>
              <w:jc w:val="center"/>
              <w:rPr>
                <w:sz w:val="22"/>
                <w:szCs w:val="22"/>
                <w:lang w:val="ru-RU"/>
              </w:rPr>
            </w:pPr>
            <w:r w:rsidRPr="005C5CA9">
              <w:rPr>
                <w:sz w:val="22"/>
                <w:szCs w:val="22"/>
                <w:lang w:val="ru-RU"/>
              </w:rPr>
              <w:t>49733</w:t>
            </w:r>
            <w:r>
              <w:rPr>
                <w:sz w:val="22"/>
                <w:szCs w:val="22"/>
                <w:lang w:val="ru-RU"/>
              </w:rPr>
              <w:t>,00</w:t>
            </w:r>
          </w:p>
        </w:tc>
        <w:tc>
          <w:tcPr>
            <w:tcW w:w="621" w:type="pct"/>
            <w:shd w:val="clear" w:color="auto" w:fill="FFFFFF" w:themeFill="background1"/>
            <w:vAlign w:val="center"/>
          </w:tcPr>
          <w:p w14:paraId="7C805D66" w14:textId="58A03908" w:rsidR="005C5CA9" w:rsidRPr="006D7EA0" w:rsidRDefault="005C5CA9" w:rsidP="005C5CA9">
            <w:pPr>
              <w:pStyle w:val="a1"/>
              <w:ind w:firstLine="0"/>
              <w:jc w:val="center"/>
              <w:rPr>
                <w:sz w:val="22"/>
                <w:szCs w:val="22"/>
                <w:lang w:val="ru-RU"/>
              </w:rPr>
            </w:pPr>
            <w:r w:rsidRPr="005C5CA9">
              <w:rPr>
                <w:sz w:val="22"/>
                <w:szCs w:val="22"/>
                <w:lang w:val="ru-RU"/>
              </w:rPr>
              <w:t>49733</w:t>
            </w:r>
            <w:r>
              <w:rPr>
                <w:sz w:val="22"/>
                <w:szCs w:val="22"/>
                <w:lang w:val="ru-RU"/>
              </w:rPr>
              <w:t>,00</w:t>
            </w:r>
          </w:p>
        </w:tc>
      </w:tr>
      <w:tr w:rsidR="00D62E65" w:rsidRPr="006D7EA0" w14:paraId="0C8D4ED2" w14:textId="77777777" w:rsidTr="00581631">
        <w:trPr>
          <w:cantSplit/>
        </w:trPr>
        <w:tc>
          <w:tcPr>
            <w:tcW w:w="224" w:type="pct"/>
            <w:vMerge/>
            <w:shd w:val="clear" w:color="auto" w:fill="FFFFFF" w:themeFill="background1"/>
          </w:tcPr>
          <w:p w14:paraId="622A5ECA" w14:textId="77777777" w:rsidR="00D62E65" w:rsidRPr="006D7EA0" w:rsidRDefault="00D62E65" w:rsidP="00D62E65">
            <w:pPr>
              <w:pStyle w:val="a1"/>
              <w:ind w:firstLine="0"/>
              <w:jc w:val="center"/>
              <w:rPr>
                <w:b/>
                <w:sz w:val="22"/>
                <w:szCs w:val="22"/>
                <w:lang w:val="ru-RU"/>
              </w:rPr>
            </w:pPr>
          </w:p>
        </w:tc>
        <w:tc>
          <w:tcPr>
            <w:tcW w:w="2239" w:type="pct"/>
            <w:tcBorders>
              <w:top w:val="single" w:sz="8" w:space="0" w:color="auto"/>
              <w:left w:val="single" w:sz="8" w:space="0" w:color="auto"/>
              <w:bottom w:val="single" w:sz="4" w:space="0" w:color="auto"/>
              <w:right w:val="single" w:sz="8" w:space="0" w:color="auto"/>
            </w:tcBorders>
            <w:shd w:val="clear" w:color="auto" w:fill="auto"/>
            <w:vAlign w:val="center"/>
          </w:tcPr>
          <w:p w14:paraId="0E8354CF" w14:textId="253D7173" w:rsidR="00D62E65" w:rsidRPr="005C5CA9" w:rsidRDefault="00D62E65" w:rsidP="00D62E65">
            <w:pPr>
              <w:pStyle w:val="a1"/>
              <w:ind w:firstLine="0"/>
              <w:jc w:val="left"/>
              <w:rPr>
                <w:sz w:val="22"/>
                <w:szCs w:val="22"/>
                <w:lang w:val="ru-RU"/>
              </w:rPr>
            </w:pPr>
            <w:r w:rsidRPr="005C5CA9">
              <w:rPr>
                <w:color w:val="000000"/>
                <w:sz w:val="22"/>
                <w:szCs w:val="22"/>
                <w:lang w:val="ru-RU"/>
              </w:rPr>
              <w:t>Зона застройки индивидуальными жилыми домами</w:t>
            </w:r>
          </w:p>
        </w:tc>
        <w:tc>
          <w:tcPr>
            <w:tcW w:w="591" w:type="pct"/>
            <w:shd w:val="clear" w:color="auto" w:fill="FFFFFF" w:themeFill="background1"/>
            <w:vAlign w:val="center"/>
          </w:tcPr>
          <w:p w14:paraId="5F59527A" w14:textId="2F1501CB" w:rsidR="00D62E65" w:rsidRPr="005C5CA9" w:rsidRDefault="00D62E65" w:rsidP="00D62E65">
            <w:pPr>
              <w:pStyle w:val="a1"/>
              <w:ind w:firstLine="0"/>
              <w:jc w:val="center"/>
              <w:rPr>
                <w:sz w:val="22"/>
                <w:szCs w:val="22"/>
                <w:lang w:val="ru-RU"/>
              </w:rPr>
            </w:pPr>
            <w:r w:rsidRPr="005C5CA9">
              <w:rPr>
                <w:sz w:val="22"/>
                <w:szCs w:val="22"/>
                <w:lang w:val="ru-RU"/>
              </w:rPr>
              <w:t>га</w:t>
            </w:r>
          </w:p>
        </w:tc>
        <w:tc>
          <w:tcPr>
            <w:tcW w:w="736" w:type="pct"/>
            <w:shd w:val="clear" w:color="auto" w:fill="auto"/>
            <w:vAlign w:val="bottom"/>
          </w:tcPr>
          <w:p w14:paraId="00BE04E4" w14:textId="4F574939" w:rsidR="00D62E65" w:rsidRPr="005C5CA9" w:rsidRDefault="00D62E65" w:rsidP="00D62E65">
            <w:pPr>
              <w:pStyle w:val="a1"/>
              <w:ind w:firstLine="0"/>
              <w:jc w:val="center"/>
              <w:rPr>
                <w:color w:val="000000"/>
                <w:sz w:val="22"/>
                <w:szCs w:val="22"/>
              </w:rPr>
            </w:pPr>
            <w:r w:rsidRPr="00D62E65">
              <w:rPr>
                <w:color w:val="000000"/>
                <w:sz w:val="22"/>
                <w:szCs w:val="22"/>
              </w:rPr>
              <w:t>273,42</w:t>
            </w:r>
          </w:p>
        </w:tc>
        <w:tc>
          <w:tcPr>
            <w:tcW w:w="589" w:type="pct"/>
            <w:shd w:val="clear" w:color="auto" w:fill="auto"/>
            <w:vAlign w:val="bottom"/>
          </w:tcPr>
          <w:p w14:paraId="14CE47E4" w14:textId="50E1E067" w:rsidR="00D62E65" w:rsidRPr="005C5CA9" w:rsidRDefault="00D62E65" w:rsidP="00D62E65">
            <w:pPr>
              <w:pStyle w:val="a1"/>
              <w:ind w:firstLine="0"/>
              <w:jc w:val="center"/>
              <w:rPr>
                <w:color w:val="000000"/>
                <w:sz w:val="22"/>
                <w:szCs w:val="22"/>
              </w:rPr>
            </w:pPr>
            <w:r w:rsidRPr="00D62E65">
              <w:rPr>
                <w:color w:val="000000"/>
                <w:sz w:val="22"/>
                <w:szCs w:val="22"/>
              </w:rPr>
              <w:t>263,74</w:t>
            </w:r>
          </w:p>
        </w:tc>
        <w:tc>
          <w:tcPr>
            <w:tcW w:w="621" w:type="pct"/>
            <w:shd w:val="clear" w:color="auto" w:fill="FFFFFF" w:themeFill="background1"/>
            <w:vAlign w:val="bottom"/>
          </w:tcPr>
          <w:p w14:paraId="48A8BDFC" w14:textId="4F402252" w:rsidR="00D62E65" w:rsidRPr="005C5CA9" w:rsidRDefault="00D62E65" w:rsidP="00D62E65">
            <w:pPr>
              <w:pStyle w:val="a1"/>
              <w:ind w:firstLine="0"/>
              <w:jc w:val="center"/>
              <w:rPr>
                <w:sz w:val="22"/>
                <w:szCs w:val="22"/>
                <w:lang w:val="ru-RU"/>
              </w:rPr>
            </w:pPr>
            <w:r w:rsidRPr="00D62E65">
              <w:rPr>
                <w:color w:val="000000"/>
                <w:sz w:val="22"/>
                <w:szCs w:val="22"/>
              </w:rPr>
              <w:t>263,74</w:t>
            </w:r>
          </w:p>
        </w:tc>
      </w:tr>
      <w:tr w:rsidR="00D62E65" w:rsidRPr="006D7EA0" w14:paraId="60535FDC" w14:textId="77777777" w:rsidTr="00581631">
        <w:trPr>
          <w:cantSplit/>
        </w:trPr>
        <w:tc>
          <w:tcPr>
            <w:tcW w:w="224" w:type="pct"/>
            <w:vMerge/>
            <w:shd w:val="clear" w:color="auto" w:fill="FFFFFF" w:themeFill="background1"/>
          </w:tcPr>
          <w:p w14:paraId="1BF97001"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4B4AA556" w14:textId="41361188" w:rsidR="00D62E65" w:rsidRPr="005C5CA9" w:rsidRDefault="00D62E65" w:rsidP="00D62E65">
            <w:pPr>
              <w:pStyle w:val="a1"/>
              <w:ind w:firstLine="0"/>
              <w:jc w:val="left"/>
              <w:rPr>
                <w:sz w:val="22"/>
                <w:szCs w:val="22"/>
                <w:lang w:val="ru-RU"/>
              </w:rPr>
            </w:pPr>
            <w:r w:rsidRPr="005C5CA9">
              <w:rPr>
                <w:color w:val="000000"/>
                <w:sz w:val="22"/>
                <w:szCs w:val="22"/>
                <w:lang w:val="ru-RU"/>
              </w:rPr>
              <w:t>Зона застройки малоэтажными жилыми домами (до 4 этажей, включая мансардный)</w:t>
            </w:r>
          </w:p>
        </w:tc>
        <w:tc>
          <w:tcPr>
            <w:tcW w:w="591" w:type="pct"/>
            <w:shd w:val="clear" w:color="auto" w:fill="FFFFFF" w:themeFill="background1"/>
            <w:vAlign w:val="center"/>
          </w:tcPr>
          <w:p w14:paraId="09B5BF51" w14:textId="77777777" w:rsidR="00D62E65" w:rsidRPr="005C5CA9" w:rsidRDefault="00D62E65" w:rsidP="00D62E65">
            <w:pPr>
              <w:pStyle w:val="a1"/>
              <w:ind w:firstLine="0"/>
              <w:jc w:val="center"/>
              <w:rPr>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1C794F8F" w14:textId="0CE32405" w:rsidR="00D62E65" w:rsidRPr="005C5CA9" w:rsidRDefault="00D62E65" w:rsidP="00D62E65">
            <w:pPr>
              <w:pStyle w:val="a1"/>
              <w:ind w:firstLine="0"/>
              <w:jc w:val="center"/>
              <w:rPr>
                <w:color w:val="000000"/>
                <w:sz w:val="22"/>
                <w:szCs w:val="22"/>
              </w:rPr>
            </w:pPr>
            <w:r w:rsidRPr="00D62E65">
              <w:rPr>
                <w:color w:val="000000"/>
                <w:sz w:val="22"/>
                <w:szCs w:val="22"/>
              </w:rPr>
              <w:t>1,33</w:t>
            </w:r>
          </w:p>
        </w:tc>
        <w:tc>
          <w:tcPr>
            <w:tcW w:w="589" w:type="pct"/>
            <w:shd w:val="clear" w:color="auto" w:fill="auto"/>
            <w:vAlign w:val="bottom"/>
          </w:tcPr>
          <w:p w14:paraId="74EDDF36" w14:textId="1B0EED60" w:rsidR="00D62E65" w:rsidRPr="005C5CA9" w:rsidRDefault="00D62E65" w:rsidP="00D62E65">
            <w:pPr>
              <w:pStyle w:val="a1"/>
              <w:ind w:firstLine="0"/>
              <w:jc w:val="center"/>
              <w:rPr>
                <w:color w:val="000000"/>
                <w:sz w:val="22"/>
                <w:szCs w:val="22"/>
              </w:rPr>
            </w:pPr>
            <w:r w:rsidRPr="00D62E65">
              <w:rPr>
                <w:color w:val="000000"/>
                <w:sz w:val="22"/>
                <w:szCs w:val="22"/>
              </w:rPr>
              <w:t>1,33</w:t>
            </w:r>
          </w:p>
        </w:tc>
        <w:tc>
          <w:tcPr>
            <w:tcW w:w="621" w:type="pct"/>
            <w:shd w:val="clear" w:color="auto" w:fill="auto"/>
            <w:vAlign w:val="bottom"/>
          </w:tcPr>
          <w:p w14:paraId="649918A5" w14:textId="2037EC4A" w:rsidR="00D62E65" w:rsidRPr="005C5CA9" w:rsidRDefault="00D62E65" w:rsidP="00D62E65">
            <w:pPr>
              <w:pStyle w:val="a1"/>
              <w:ind w:firstLine="0"/>
              <w:jc w:val="center"/>
              <w:rPr>
                <w:sz w:val="22"/>
                <w:szCs w:val="22"/>
                <w:lang w:val="ru-RU"/>
              </w:rPr>
            </w:pPr>
            <w:r w:rsidRPr="00D62E65">
              <w:rPr>
                <w:color w:val="000000"/>
                <w:sz w:val="22"/>
                <w:szCs w:val="22"/>
              </w:rPr>
              <w:t>1,33</w:t>
            </w:r>
          </w:p>
        </w:tc>
      </w:tr>
      <w:tr w:rsidR="00D62E65" w:rsidRPr="006D7EA0" w14:paraId="5E86A0CC" w14:textId="77777777" w:rsidTr="00581631">
        <w:trPr>
          <w:cantSplit/>
        </w:trPr>
        <w:tc>
          <w:tcPr>
            <w:tcW w:w="224" w:type="pct"/>
            <w:vMerge/>
            <w:shd w:val="clear" w:color="auto" w:fill="FFFFFF" w:themeFill="background1"/>
          </w:tcPr>
          <w:p w14:paraId="248D01EF"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08FE4E5" w14:textId="524B768E" w:rsidR="00D62E65" w:rsidRPr="005C5CA9" w:rsidRDefault="00D62E65" w:rsidP="00D62E65">
            <w:pPr>
              <w:pStyle w:val="a1"/>
              <w:ind w:firstLine="0"/>
              <w:jc w:val="left"/>
              <w:rPr>
                <w:sz w:val="22"/>
                <w:szCs w:val="22"/>
                <w:lang w:val="ru-RU"/>
              </w:rPr>
            </w:pPr>
            <w:proofErr w:type="spellStart"/>
            <w:r w:rsidRPr="005C5CA9">
              <w:rPr>
                <w:color w:val="000000"/>
                <w:sz w:val="22"/>
                <w:szCs w:val="22"/>
              </w:rPr>
              <w:t>Многофункциональная</w:t>
            </w:r>
            <w:proofErr w:type="spellEnd"/>
            <w:r w:rsidRPr="005C5CA9">
              <w:rPr>
                <w:color w:val="000000"/>
                <w:sz w:val="22"/>
                <w:szCs w:val="22"/>
              </w:rPr>
              <w:t xml:space="preserve"> </w:t>
            </w:r>
            <w:proofErr w:type="spellStart"/>
            <w:r w:rsidRPr="005C5CA9">
              <w:rPr>
                <w:color w:val="000000"/>
                <w:sz w:val="22"/>
                <w:szCs w:val="22"/>
              </w:rPr>
              <w:t>общественно-деловая</w:t>
            </w:r>
            <w:proofErr w:type="spellEnd"/>
            <w:r w:rsidRPr="005C5CA9">
              <w:rPr>
                <w:color w:val="000000"/>
                <w:sz w:val="22"/>
                <w:szCs w:val="22"/>
              </w:rPr>
              <w:t xml:space="preserve"> </w:t>
            </w:r>
            <w:proofErr w:type="spellStart"/>
            <w:r w:rsidRPr="005C5CA9">
              <w:rPr>
                <w:color w:val="000000"/>
                <w:sz w:val="22"/>
                <w:szCs w:val="22"/>
              </w:rPr>
              <w:t>зона</w:t>
            </w:r>
            <w:proofErr w:type="spellEnd"/>
          </w:p>
        </w:tc>
        <w:tc>
          <w:tcPr>
            <w:tcW w:w="591" w:type="pct"/>
            <w:shd w:val="clear" w:color="auto" w:fill="FFFFFF" w:themeFill="background1"/>
            <w:vAlign w:val="center"/>
          </w:tcPr>
          <w:p w14:paraId="3B4D1270" w14:textId="77777777" w:rsidR="00D62E65" w:rsidRPr="005C5CA9" w:rsidRDefault="00D62E65" w:rsidP="00D62E65">
            <w:pPr>
              <w:pStyle w:val="a1"/>
              <w:ind w:firstLine="0"/>
              <w:jc w:val="center"/>
              <w:rPr>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16C92616" w14:textId="132AE73D" w:rsidR="00D62E65" w:rsidRPr="005C5CA9" w:rsidRDefault="00D62E65" w:rsidP="00D62E65">
            <w:pPr>
              <w:pStyle w:val="a1"/>
              <w:ind w:firstLine="0"/>
              <w:jc w:val="center"/>
              <w:rPr>
                <w:color w:val="000000"/>
                <w:sz w:val="22"/>
                <w:szCs w:val="22"/>
              </w:rPr>
            </w:pPr>
            <w:r w:rsidRPr="00D62E65">
              <w:rPr>
                <w:color w:val="000000"/>
                <w:sz w:val="22"/>
                <w:szCs w:val="22"/>
              </w:rPr>
              <w:t>1,7</w:t>
            </w:r>
          </w:p>
        </w:tc>
        <w:tc>
          <w:tcPr>
            <w:tcW w:w="589" w:type="pct"/>
            <w:shd w:val="clear" w:color="auto" w:fill="auto"/>
            <w:vAlign w:val="bottom"/>
          </w:tcPr>
          <w:p w14:paraId="3DC6D3D6" w14:textId="42DB2194" w:rsidR="00D62E65" w:rsidRPr="005C5CA9" w:rsidRDefault="00D62E65" w:rsidP="00D62E65">
            <w:pPr>
              <w:pStyle w:val="a1"/>
              <w:ind w:firstLine="0"/>
              <w:jc w:val="center"/>
              <w:rPr>
                <w:color w:val="000000"/>
                <w:sz w:val="22"/>
                <w:szCs w:val="22"/>
              </w:rPr>
            </w:pPr>
            <w:r w:rsidRPr="00D62E65">
              <w:rPr>
                <w:color w:val="000000"/>
                <w:sz w:val="22"/>
                <w:szCs w:val="22"/>
              </w:rPr>
              <w:t>1,7</w:t>
            </w:r>
          </w:p>
        </w:tc>
        <w:tc>
          <w:tcPr>
            <w:tcW w:w="621" w:type="pct"/>
            <w:shd w:val="clear" w:color="auto" w:fill="auto"/>
            <w:vAlign w:val="bottom"/>
          </w:tcPr>
          <w:p w14:paraId="0FB99B47" w14:textId="27857F11" w:rsidR="00D62E65" w:rsidRPr="005C5CA9" w:rsidRDefault="00D62E65" w:rsidP="00D62E65">
            <w:pPr>
              <w:pStyle w:val="a1"/>
              <w:ind w:firstLine="0"/>
              <w:jc w:val="center"/>
              <w:rPr>
                <w:sz w:val="22"/>
                <w:szCs w:val="22"/>
                <w:lang w:val="ru-RU"/>
              </w:rPr>
            </w:pPr>
            <w:r w:rsidRPr="00D62E65">
              <w:rPr>
                <w:color w:val="000000"/>
                <w:sz w:val="22"/>
                <w:szCs w:val="22"/>
              </w:rPr>
              <w:t>1,7</w:t>
            </w:r>
          </w:p>
        </w:tc>
      </w:tr>
      <w:tr w:rsidR="00D62E65" w:rsidRPr="006D7EA0" w14:paraId="09996593" w14:textId="77777777" w:rsidTr="00581631">
        <w:trPr>
          <w:cantSplit/>
        </w:trPr>
        <w:tc>
          <w:tcPr>
            <w:tcW w:w="224" w:type="pct"/>
            <w:vMerge/>
            <w:shd w:val="clear" w:color="auto" w:fill="FFFFFF" w:themeFill="background1"/>
          </w:tcPr>
          <w:p w14:paraId="540B7EFC"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8135A78" w14:textId="341011DC" w:rsidR="00D62E65" w:rsidRPr="005C5CA9" w:rsidRDefault="00D62E65" w:rsidP="00D62E6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специализированной</w:t>
            </w:r>
            <w:proofErr w:type="spellEnd"/>
            <w:r w:rsidRPr="005C5CA9">
              <w:rPr>
                <w:color w:val="000000"/>
                <w:sz w:val="22"/>
                <w:szCs w:val="22"/>
              </w:rPr>
              <w:t xml:space="preserve"> </w:t>
            </w:r>
            <w:proofErr w:type="spellStart"/>
            <w:r w:rsidRPr="005C5CA9">
              <w:rPr>
                <w:color w:val="000000"/>
                <w:sz w:val="22"/>
                <w:szCs w:val="22"/>
              </w:rPr>
              <w:t>общественной</w:t>
            </w:r>
            <w:proofErr w:type="spellEnd"/>
            <w:r w:rsidRPr="005C5CA9">
              <w:rPr>
                <w:color w:val="000000"/>
                <w:sz w:val="22"/>
                <w:szCs w:val="22"/>
              </w:rPr>
              <w:t xml:space="preserve"> </w:t>
            </w:r>
            <w:proofErr w:type="spellStart"/>
            <w:r w:rsidRPr="005C5CA9">
              <w:rPr>
                <w:color w:val="000000"/>
                <w:sz w:val="22"/>
                <w:szCs w:val="22"/>
              </w:rPr>
              <w:t>застройки</w:t>
            </w:r>
            <w:proofErr w:type="spellEnd"/>
          </w:p>
        </w:tc>
        <w:tc>
          <w:tcPr>
            <w:tcW w:w="591" w:type="pct"/>
            <w:shd w:val="clear" w:color="auto" w:fill="FFFFFF" w:themeFill="background1"/>
            <w:vAlign w:val="center"/>
          </w:tcPr>
          <w:p w14:paraId="79828E06" w14:textId="2B6169E0" w:rsidR="00D62E65" w:rsidRPr="005C5CA9"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bottom"/>
          </w:tcPr>
          <w:p w14:paraId="208F739E" w14:textId="10BE640D" w:rsidR="00D62E65" w:rsidRPr="005C5CA9" w:rsidRDefault="00D62E65" w:rsidP="00D62E65">
            <w:pPr>
              <w:pStyle w:val="a1"/>
              <w:ind w:firstLine="0"/>
              <w:jc w:val="center"/>
              <w:rPr>
                <w:color w:val="000000"/>
                <w:sz w:val="22"/>
                <w:szCs w:val="22"/>
              </w:rPr>
            </w:pPr>
            <w:r w:rsidRPr="00D62E65">
              <w:rPr>
                <w:color w:val="000000"/>
                <w:sz w:val="22"/>
                <w:szCs w:val="22"/>
              </w:rPr>
              <w:t>2,94</w:t>
            </w:r>
          </w:p>
        </w:tc>
        <w:tc>
          <w:tcPr>
            <w:tcW w:w="589" w:type="pct"/>
            <w:shd w:val="clear" w:color="auto" w:fill="auto"/>
            <w:vAlign w:val="bottom"/>
          </w:tcPr>
          <w:p w14:paraId="3A533C8E" w14:textId="6C24D62A" w:rsidR="00D62E65" w:rsidRPr="005C5CA9" w:rsidRDefault="00D62E65" w:rsidP="00D62E65">
            <w:pPr>
              <w:pStyle w:val="a1"/>
              <w:ind w:firstLine="0"/>
              <w:jc w:val="center"/>
              <w:rPr>
                <w:color w:val="000000"/>
                <w:sz w:val="22"/>
                <w:szCs w:val="22"/>
              </w:rPr>
            </w:pPr>
            <w:r w:rsidRPr="00D62E65">
              <w:rPr>
                <w:color w:val="000000"/>
                <w:sz w:val="22"/>
                <w:szCs w:val="22"/>
              </w:rPr>
              <w:t>2,79</w:t>
            </w:r>
          </w:p>
        </w:tc>
        <w:tc>
          <w:tcPr>
            <w:tcW w:w="621" w:type="pct"/>
            <w:shd w:val="clear" w:color="auto" w:fill="auto"/>
            <w:vAlign w:val="bottom"/>
          </w:tcPr>
          <w:p w14:paraId="2646EA5B" w14:textId="0B0D8D4D" w:rsidR="00D62E65" w:rsidRPr="005C5CA9" w:rsidRDefault="00D62E65" w:rsidP="00D62E65">
            <w:pPr>
              <w:pStyle w:val="a1"/>
              <w:ind w:firstLine="0"/>
              <w:jc w:val="center"/>
              <w:rPr>
                <w:color w:val="000000"/>
                <w:sz w:val="22"/>
                <w:szCs w:val="22"/>
              </w:rPr>
            </w:pPr>
            <w:r w:rsidRPr="00D62E65">
              <w:rPr>
                <w:color w:val="000000"/>
                <w:sz w:val="22"/>
                <w:szCs w:val="22"/>
              </w:rPr>
              <w:t>2,79</w:t>
            </w:r>
          </w:p>
        </w:tc>
      </w:tr>
      <w:tr w:rsidR="00D62E65" w:rsidRPr="006D7EA0" w14:paraId="3DD0DE1F" w14:textId="77777777" w:rsidTr="00581631">
        <w:trPr>
          <w:cantSplit/>
        </w:trPr>
        <w:tc>
          <w:tcPr>
            <w:tcW w:w="224" w:type="pct"/>
            <w:vMerge/>
            <w:shd w:val="clear" w:color="auto" w:fill="FFFFFF" w:themeFill="background1"/>
          </w:tcPr>
          <w:p w14:paraId="21C97078"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47EC7DF1" w14:textId="6789EA74" w:rsidR="00D62E65" w:rsidRPr="005C5CA9" w:rsidRDefault="00D62E65" w:rsidP="00D62E65">
            <w:pPr>
              <w:pStyle w:val="a1"/>
              <w:ind w:firstLine="0"/>
              <w:jc w:val="left"/>
              <w:rPr>
                <w:sz w:val="22"/>
                <w:szCs w:val="22"/>
                <w:lang w:val="ru-RU"/>
              </w:rPr>
            </w:pPr>
            <w:proofErr w:type="spellStart"/>
            <w:r w:rsidRPr="005C5CA9">
              <w:rPr>
                <w:color w:val="000000"/>
                <w:sz w:val="22"/>
                <w:szCs w:val="22"/>
              </w:rPr>
              <w:t>Производственная</w:t>
            </w:r>
            <w:proofErr w:type="spellEnd"/>
            <w:r w:rsidRPr="005C5CA9">
              <w:rPr>
                <w:color w:val="000000"/>
                <w:sz w:val="22"/>
                <w:szCs w:val="22"/>
              </w:rPr>
              <w:t xml:space="preserve"> </w:t>
            </w:r>
            <w:proofErr w:type="spellStart"/>
            <w:r w:rsidRPr="005C5CA9">
              <w:rPr>
                <w:color w:val="000000"/>
                <w:sz w:val="22"/>
                <w:szCs w:val="22"/>
              </w:rPr>
              <w:t>зона</w:t>
            </w:r>
            <w:proofErr w:type="spellEnd"/>
          </w:p>
        </w:tc>
        <w:tc>
          <w:tcPr>
            <w:tcW w:w="591" w:type="pct"/>
            <w:shd w:val="clear" w:color="auto" w:fill="FFFFFF" w:themeFill="background1"/>
            <w:vAlign w:val="center"/>
          </w:tcPr>
          <w:p w14:paraId="56A851ED" w14:textId="77777777" w:rsidR="00D62E65" w:rsidRPr="005C5CA9" w:rsidRDefault="00D62E65" w:rsidP="00D62E65">
            <w:pPr>
              <w:pStyle w:val="a1"/>
              <w:ind w:firstLine="0"/>
              <w:jc w:val="center"/>
              <w:rPr>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125BE6F7" w14:textId="10D6E084" w:rsidR="00D62E65" w:rsidRPr="005C5CA9" w:rsidRDefault="00D62E65" w:rsidP="00D62E65">
            <w:pPr>
              <w:pStyle w:val="a1"/>
              <w:ind w:firstLine="0"/>
              <w:jc w:val="center"/>
              <w:rPr>
                <w:color w:val="000000"/>
                <w:sz w:val="22"/>
                <w:szCs w:val="22"/>
              </w:rPr>
            </w:pPr>
            <w:r w:rsidRPr="00D62E65">
              <w:rPr>
                <w:color w:val="000000"/>
                <w:sz w:val="22"/>
                <w:szCs w:val="22"/>
              </w:rPr>
              <w:t>7,54</w:t>
            </w:r>
          </w:p>
        </w:tc>
        <w:tc>
          <w:tcPr>
            <w:tcW w:w="589" w:type="pct"/>
            <w:shd w:val="clear" w:color="auto" w:fill="auto"/>
            <w:vAlign w:val="bottom"/>
          </w:tcPr>
          <w:p w14:paraId="6AB83A7D" w14:textId="4735DA9F" w:rsidR="00D62E65" w:rsidRPr="005C5CA9" w:rsidRDefault="00D62E65" w:rsidP="00D62E65">
            <w:pPr>
              <w:pStyle w:val="a1"/>
              <w:ind w:firstLine="0"/>
              <w:jc w:val="center"/>
              <w:rPr>
                <w:color w:val="000000"/>
                <w:sz w:val="22"/>
                <w:szCs w:val="22"/>
              </w:rPr>
            </w:pPr>
            <w:r w:rsidRPr="00D62E65">
              <w:rPr>
                <w:color w:val="000000"/>
                <w:sz w:val="22"/>
                <w:szCs w:val="22"/>
              </w:rPr>
              <w:t>5,77</w:t>
            </w:r>
          </w:p>
        </w:tc>
        <w:tc>
          <w:tcPr>
            <w:tcW w:w="621" w:type="pct"/>
            <w:shd w:val="clear" w:color="auto" w:fill="auto"/>
            <w:vAlign w:val="bottom"/>
          </w:tcPr>
          <w:p w14:paraId="38A8C66C" w14:textId="6C8ED8C4" w:rsidR="00D62E65" w:rsidRPr="005C5CA9" w:rsidRDefault="00D62E65" w:rsidP="00D62E65">
            <w:pPr>
              <w:pStyle w:val="a1"/>
              <w:ind w:firstLine="0"/>
              <w:jc w:val="center"/>
              <w:rPr>
                <w:sz w:val="22"/>
                <w:szCs w:val="22"/>
                <w:lang w:val="ru-RU"/>
              </w:rPr>
            </w:pPr>
            <w:r w:rsidRPr="00D62E65">
              <w:rPr>
                <w:color w:val="000000"/>
                <w:sz w:val="22"/>
                <w:szCs w:val="22"/>
              </w:rPr>
              <w:t>5,77</w:t>
            </w:r>
          </w:p>
        </w:tc>
      </w:tr>
      <w:tr w:rsidR="00D62E65" w:rsidRPr="006D7EA0" w14:paraId="71D7C61B" w14:textId="77777777" w:rsidTr="00581631">
        <w:trPr>
          <w:cantSplit/>
        </w:trPr>
        <w:tc>
          <w:tcPr>
            <w:tcW w:w="224" w:type="pct"/>
            <w:vMerge/>
            <w:shd w:val="clear" w:color="auto" w:fill="FFFFFF" w:themeFill="background1"/>
          </w:tcPr>
          <w:p w14:paraId="0D7A0BBF"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1E214D5F" w14:textId="30F4538F" w:rsidR="00D62E65" w:rsidRPr="005C5CA9" w:rsidRDefault="00D62E65" w:rsidP="00D62E6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инженерной</w:t>
            </w:r>
            <w:proofErr w:type="spellEnd"/>
            <w:r w:rsidRPr="005C5CA9">
              <w:rPr>
                <w:color w:val="000000"/>
                <w:sz w:val="22"/>
                <w:szCs w:val="22"/>
              </w:rPr>
              <w:t xml:space="preserve"> </w:t>
            </w:r>
            <w:proofErr w:type="spellStart"/>
            <w:r w:rsidRPr="005C5CA9">
              <w:rPr>
                <w:color w:val="000000"/>
                <w:sz w:val="22"/>
                <w:szCs w:val="22"/>
              </w:rPr>
              <w:t>инфраструктуры</w:t>
            </w:r>
            <w:proofErr w:type="spellEnd"/>
          </w:p>
        </w:tc>
        <w:tc>
          <w:tcPr>
            <w:tcW w:w="591" w:type="pct"/>
            <w:shd w:val="clear" w:color="auto" w:fill="FFFFFF" w:themeFill="background1"/>
            <w:vAlign w:val="center"/>
          </w:tcPr>
          <w:p w14:paraId="7EA1E4B7" w14:textId="5D664776" w:rsidR="00D62E65" w:rsidRPr="005C5CA9"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bottom"/>
          </w:tcPr>
          <w:p w14:paraId="23D02AF5" w14:textId="38DADA14" w:rsidR="00D62E65" w:rsidRPr="005C5CA9" w:rsidRDefault="00D62E65" w:rsidP="00D62E65">
            <w:pPr>
              <w:pStyle w:val="a1"/>
              <w:ind w:firstLine="0"/>
              <w:jc w:val="center"/>
              <w:rPr>
                <w:color w:val="000000"/>
                <w:sz w:val="22"/>
                <w:szCs w:val="22"/>
              </w:rPr>
            </w:pPr>
            <w:r w:rsidRPr="00D62E65">
              <w:rPr>
                <w:color w:val="000000"/>
                <w:sz w:val="22"/>
                <w:szCs w:val="22"/>
              </w:rPr>
              <w:t>0,62</w:t>
            </w:r>
          </w:p>
        </w:tc>
        <w:tc>
          <w:tcPr>
            <w:tcW w:w="589" w:type="pct"/>
            <w:shd w:val="clear" w:color="auto" w:fill="auto"/>
            <w:vAlign w:val="bottom"/>
          </w:tcPr>
          <w:p w14:paraId="040CB0D4" w14:textId="23E47E1B" w:rsidR="00D62E65" w:rsidRPr="005C5CA9" w:rsidRDefault="00D62E65" w:rsidP="00D62E65">
            <w:pPr>
              <w:pStyle w:val="a1"/>
              <w:ind w:firstLine="0"/>
              <w:jc w:val="center"/>
              <w:rPr>
                <w:color w:val="000000"/>
                <w:sz w:val="22"/>
                <w:szCs w:val="22"/>
              </w:rPr>
            </w:pPr>
            <w:r w:rsidRPr="00D62E65">
              <w:rPr>
                <w:color w:val="000000"/>
                <w:sz w:val="22"/>
                <w:szCs w:val="22"/>
              </w:rPr>
              <w:t>1,16</w:t>
            </w:r>
          </w:p>
        </w:tc>
        <w:tc>
          <w:tcPr>
            <w:tcW w:w="621" w:type="pct"/>
            <w:shd w:val="clear" w:color="auto" w:fill="auto"/>
            <w:vAlign w:val="bottom"/>
          </w:tcPr>
          <w:p w14:paraId="75E874DA" w14:textId="1D881F1D" w:rsidR="00D62E65" w:rsidRPr="005C5CA9" w:rsidRDefault="00D62E65" w:rsidP="00D62E65">
            <w:pPr>
              <w:pStyle w:val="a1"/>
              <w:ind w:firstLine="0"/>
              <w:jc w:val="center"/>
              <w:rPr>
                <w:sz w:val="22"/>
                <w:szCs w:val="22"/>
                <w:lang w:val="ru-RU"/>
              </w:rPr>
            </w:pPr>
            <w:r w:rsidRPr="00D62E65">
              <w:rPr>
                <w:color w:val="000000"/>
                <w:sz w:val="22"/>
                <w:szCs w:val="22"/>
              </w:rPr>
              <w:t>1,16</w:t>
            </w:r>
          </w:p>
        </w:tc>
      </w:tr>
      <w:tr w:rsidR="00D62E65" w:rsidRPr="006D7EA0" w14:paraId="25024C29" w14:textId="77777777" w:rsidTr="00581631">
        <w:trPr>
          <w:cantSplit/>
        </w:trPr>
        <w:tc>
          <w:tcPr>
            <w:tcW w:w="224" w:type="pct"/>
            <w:vMerge/>
            <w:shd w:val="clear" w:color="auto" w:fill="FFFFFF" w:themeFill="background1"/>
          </w:tcPr>
          <w:p w14:paraId="422BC161"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23A6785D" w14:textId="2836729D" w:rsidR="00D62E65" w:rsidRPr="005C5CA9" w:rsidRDefault="00D62E65" w:rsidP="00D62E6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транспортной</w:t>
            </w:r>
            <w:proofErr w:type="spellEnd"/>
            <w:r w:rsidRPr="005C5CA9">
              <w:rPr>
                <w:color w:val="000000"/>
                <w:sz w:val="22"/>
                <w:szCs w:val="22"/>
              </w:rPr>
              <w:t xml:space="preserve"> </w:t>
            </w:r>
            <w:proofErr w:type="spellStart"/>
            <w:r w:rsidRPr="005C5CA9">
              <w:rPr>
                <w:color w:val="000000"/>
                <w:sz w:val="22"/>
                <w:szCs w:val="22"/>
              </w:rPr>
              <w:t>инфраструктуры</w:t>
            </w:r>
            <w:proofErr w:type="spellEnd"/>
          </w:p>
        </w:tc>
        <w:tc>
          <w:tcPr>
            <w:tcW w:w="591" w:type="pct"/>
            <w:shd w:val="clear" w:color="auto" w:fill="FFFFFF" w:themeFill="background1"/>
            <w:vAlign w:val="center"/>
          </w:tcPr>
          <w:p w14:paraId="44643E42" w14:textId="0119D0D8" w:rsidR="00D62E65" w:rsidRPr="005C5CA9" w:rsidRDefault="00D62E65" w:rsidP="00D62E6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54B545D6" w14:textId="40F5E31F" w:rsidR="00D62E65" w:rsidRPr="00A23730" w:rsidRDefault="00A23730" w:rsidP="00D62E65">
            <w:pPr>
              <w:pStyle w:val="a1"/>
              <w:ind w:firstLine="0"/>
              <w:jc w:val="center"/>
              <w:rPr>
                <w:color w:val="000000"/>
                <w:sz w:val="22"/>
                <w:szCs w:val="22"/>
                <w:lang w:val="ru-RU"/>
              </w:rPr>
            </w:pPr>
            <w:r>
              <w:rPr>
                <w:color w:val="000000"/>
                <w:sz w:val="22"/>
                <w:szCs w:val="22"/>
                <w:lang w:val="ru-RU"/>
              </w:rPr>
              <w:t>78,2</w:t>
            </w:r>
          </w:p>
        </w:tc>
        <w:tc>
          <w:tcPr>
            <w:tcW w:w="589" w:type="pct"/>
            <w:shd w:val="clear" w:color="auto" w:fill="auto"/>
            <w:vAlign w:val="bottom"/>
          </w:tcPr>
          <w:p w14:paraId="4945171B" w14:textId="7DF99481" w:rsidR="00D62E65" w:rsidRPr="00A23730" w:rsidRDefault="00A23730" w:rsidP="00D62E65">
            <w:pPr>
              <w:pStyle w:val="a1"/>
              <w:ind w:firstLine="0"/>
              <w:jc w:val="center"/>
              <w:rPr>
                <w:color w:val="000000"/>
                <w:sz w:val="22"/>
                <w:szCs w:val="22"/>
                <w:lang w:val="ru-RU"/>
              </w:rPr>
            </w:pPr>
            <w:r>
              <w:rPr>
                <w:color w:val="000000"/>
                <w:sz w:val="22"/>
                <w:szCs w:val="22"/>
                <w:lang w:val="ru-RU"/>
              </w:rPr>
              <w:t>78,2</w:t>
            </w:r>
          </w:p>
        </w:tc>
        <w:tc>
          <w:tcPr>
            <w:tcW w:w="621" w:type="pct"/>
            <w:shd w:val="clear" w:color="auto" w:fill="auto"/>
            <w:vAlign w:val="bottom"/>
          </w:tcPr>
          <w:p w14:paraId="7A944404" w14:textId="3DAE5110" w:rsidR="00D62E65" w:rsidRPr="005C5CA9" w:rsidRDefault="00A23730" w:rsidP="00D62E65">
            <w:pPr>
              <w:pStyle w:val="a1"/>
              <w:ind w:firstLine="0"/>
              <w:jc w:val="center"/>
              <w:rPr>
                <w:sz w:val="22"/>
                <w:szCs w:val="22"/>
                <w:lang w:val="ru-RU"/>
              </w:rPr>
            </w:pPr>
            <w:r>
              <w:rPr>
                <w:sz w:val="22"/>
                <w:szCs w:val="22"/>
                <w:lang w:val="ru-RU"/>
              </w:rPr>
              <w:t>78,2</w:t>
            </w:r>
          </w:p>
        </w:tc>
      </w:tr>
      <w:tr w:rsidR="00D62E65" w:rsidRPr="006D7EA0" w14:paraId="67A44F31" w14:textId="77777777" w:rsidTr="00581631">
        <w:trPr>
          <w:cantSplit/>
        </w:trPr>
        <w:tc>
          <w:tcPr>
            <w:tcW w:w="224" w:type="pct"/>
            <w:vMerge/>
            <w:shd w:val="clear" w:color="auto" w:fill="FFFFFF" w:themeFill="background1"/>
          </w:tcPr>
          <w:p w14:paraId="72F2A1E0"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6139140C" w14:textId="4BD7A675" w:rsidR="00D62E65" w:rsidRPr="005C5CA9" w:rsidRDefault="00D62E65" w:rsidP="00D62E6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сельскохозяйственного</w:t>
            </w:r>
            <w:proofErr w:type="spellEnd"/>
            <w:r w:rsidRPr="005C5CA9">
              <w:rPr>
                <w:color w:val="000000"/>
                <w:sz w:val="22"/>
                <w:szCs w:val="22"/>
              </w:rPr>
              <w:t xml:space="preserve"> </w:t>
            </w:r>
            <w:proofErr w:type="spellStart"/>
            <w:r w:rsidRPr="005C5CA9">
              <w:rPr>
                <w:color w:val="000000"/>
                <w:sz w:val="22"/>
                <w:szCs w:val="22"/>
              </w:rPr>
              <w:t>использования</w:t>
            </w:r>
            <w:proofErr w:type="spellEnd"/>
          </w:p>
        </w:tc>
        <w:tc>
          <w:tcPr>
            <w:tcW w:w="591" w:type="pct"/>
            <w:shd w:val="clear" w:color="auto" w:fill="FFFFFF" w:themeFill="background1"/>
            <w:vAlign w:val="center"/>
          </w:tcPr>
          <w:p w14:paraId="65C2EBFF" w14:textId="566DAB29" w:rsidR="00D62E65" w:rsidRPr="005C5CA9" w:rsidRDefault="00D62E65" w:rsidP="00D62E6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01E47519" w14:textId="3A06E3EF" w:rsidR="00D62E65" w:rsidRPr="005C5CA9" w:rsidRDefault="00A23730" w:rsidP="00D62E65">
            <w:pPr>
              <w:pStyle w:val="a1"/>
              <w:ind w:firstLine="0"/>
              <w:jc w:val="center"/>
              <w:rPr>
                <w:color w:val="000000"/>
                <w:sz w:val="22"/>
                <w:szCs w:val="22"/>
              </w:rPr>
            </w:pPr>
            <w:r w:rsidRPr="00A23730">
              <w:rPr>
                <w:color w:val="000000"/>
                <w:sz w:val="22"/>
                <w:szCs w:val="22"/>
              </w:rPr>
              <w:t>40161,45</w:t>
            </w:r>
          </w:p>
        </w:tc>
        <w:tc>
          <w:tcPr>
            <w:tcW w:w="589" w:type="pct"/>
            <w:shd w:val="clear" w:color="auto" w:fill="auto"/>
            <w:vAlign w:val="bottom"/>
          </w:tcPr>
          <w:p w14:paraId="346D034B" w14:textId="18706BFA" w:rsidR="00D62E65" w:rsidRPr="005C5CA9" w:rsidRDefault="00A23730" w:rsidP="00D62E65">
            <w:pPr>
              <w:pStyle w:val="a1"/>
              <w:ind w:firstLine="0"/>
              <w:jc w:val="center"/>
              <w:rPr>
                <w:color w:val="000000"/>
                <w:sz w:val="22"/>
                <w:szCs w:val="22"/>
              </w:rPr>
            </w:pPr>
            <w:r w:rsidRPr="00A23730">
              <w:rPr>
                <w:color w:val="000000"/>
                <w:sz w:val="22"/>
                <w:szCs w:val="22"/>
              </w:rPr>
              <w:t>40198,81</w:t>
            </w:r>
          </w:p>
        </w:tc>
        <w:tc>
          <w:tcPr>
            <w:tcW w:w="621" w:type="pct"/>
            <w:shd w:val="clear" w:color="auto" w:fill="auto"/>
            <w:vAlign w:val="bottom"/>
          </w:tcPr>
          <w:p w14:paraId="55242B77" w14:textId="3EFDB015" w:rsidR="00D62E65" w:rsidRPr="005C5CA9" w:rsidRDefault="00A23730" w:rsidP="00D62E65">
            <w:pPr>
              <w:pStyle w:val="a1"/>
              <w:ind w:firstLine="0"/>
              <w:jc w:val="center"/>
              <w:rPr>
                <w:sz w:val="22"/>
                <w:szCs w:val="22"/>
                <w:lang w:val="ru-RU"/>
              </w:rPr>
            </w:pPr>
            <w:r w:rsidRPr="00A23730">
              <w:rPr>
                <w:sz w:val="22"/>
                <w:szCs w:val="22"/>
                <w:lang w:val="ru-RU"/>
              </w:rPr>
              <w:t>40198,81</w:t>
            </w:r>
          </w:p>
        </w:tc>
      </w:tr>
      <w:tr w:rsidR="00D62E65" w:rsidRPr="006D7EA0" w14:paraId="596F5F92" w14:textId="77777777" w:rsidTr="00581631">
        <w:trPr>
          <w:cantSplit/>
        </w:trPr>
        <w:tc>
          <w:tcPr>
            <w:tcW w:w="224" w:type="pct"/>
            <w:vMerge/>
            <w:shd w:val="clear" w:color="auto" w:fill="FFFFFF" w:themeFill="background1"/>
          </w:tcPr>
          <w:p w14:paraId="10E630A5"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69E4D433" w14:textId="2B19C3E7" w:rsidR="00D62E65" w:rsidRPr="005C5CA9" w:rsidRDefault="00D62E65" w:rsidP="00D62E65">
            <w:pPr>
              <w:pStyle w:val="a1"/>
              <w:ind w:firstLine="0"/>
              <w:jc w:val="left"/>
              <w:rPr>
                <w:sz w:val="22"/>
                <w:szCs w:val="22"/>
                <w:lang w:val="ru-RU"/>
              </w:rPr>
            </w:pPr>
            <w:proofErr w:type="spellStart"/>
            <w:r w:rsidRPr="005C5CA9">
              <w:rPr>
                <w:color w:val="000000"/>
                <w:sz w:val="22"/>
                <w:szCs w:val="22"/>
              </w:rPr>
              <w:t>Производственная</w:t>
            </w:r>
            <w:proofErr w:type="spellEnd"/>
            <w:r w:rsidRPr="005C5CA9">
              <w:rPr>
                <w:color w:val="000000"/>
                <w:sz w:val="22"/>
                <w:szCs w:val="22"/>
              </w:rPr>
              <w:t xml:space="preserve"> </w:t>
            </w: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сельскохозяйственных</w:t>
            </w:r>
            <w:proofErr w:type="spellEnd"/>
            <w:r w:rsidRPr="005C5CA9">
              <w:rPr>
                <w:color w:val="000000"/>
                <w:sz w:val="22"/>
                <w:szCs w:val="22"/>
              </w:rPr>
              <w:t xml:space="preserve"> </w:t>
            </w:r>
            <w:proofErr w:type="spellStart"/>
            <w:r w:rsidRPr="005C5CA9">
              <w:rPr>
                <w:color w:val="000000"/>
                <w:sz w:val="22"/>
                <w:szCs w:val="22"/>
              </w:rPr>
              <w:t>предприятий</w:t>
            </w:r>
            <w:proofErr w:type="spellEnd"/>
          </w:p>
        </w:tc>
        <w:tc>
          <w:tcPr>
            <w:tcW w:w="591" w:type="pct"/>
            <w:shd w:val="clear" w:color="auto" w:fill="FFFFFF" w:themeFill="background1"/>
            <w:vAlign w:val="center"/>
          </w:tcPr>
          <w:p w14:paraId="0AAD9374" w14:textId="16AECA7C" w:rsidR="00D62E65" w:rsidRPr="005C5CA9" w:rsidRDefault="00D62E65" w:rsidP="00D62E6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3FFE8456" w14:textId="089D28C4" w:rsidR="00D62E65" w:rsidRPr="005C5CA9" w:rsidRDefault="00D62E65" w:rsidP="00D62E65">
            <w:pPr>
              <w:pStyle w:val="a1"/>
              <w:ind w:firstLine="0"/>
              <w:jc w:val="center"/>
              <w:rPr>
                <w:color w:val="000000"/>
                <w:sz w:val="22"/>
                <w:szCs w:val="22"/>
              </w:rPr>
            </w:pPr>
            <w:r w:rsidRPr="00D62E65">
              <w:rPr>
                <w:color w:val="000000"/>
                <w:sz w:val="22"/>
                <w:szCs w:val="22"/>
              </w:rPr>
              <w:t>42,32</w:t>
            </w:r>
          </w:p>
        </w:tc>
        <w:tc>
          <w:tcPr>
            <w:tcW w:w="589" w:type="pct"/>
            <w:shd w:val="clear" w:color="auto" w:fill="auto"/>
            <w:vAlign w:val="bottom"/>
          </w:tcPr>
          <w:p w14:paraId="22279DC0" w14:textId="5C46BD04" w:rsidR="00D62E65" w:rsidRPr="005C5CA9" w:rsidRDefault="00D62E65" w:rsidP="00D62E65">
            <w:pPr>
              <w:pStyle w:val="a1"/>
              <w:ind w:firstLine="0"/>
              <w:jc w:val="center"/>
              <w:rPr>
                <w:color w:val="000000"/>
                <w:sz w:val="22"/>
                <w:szCs w:val="22"/>
              </w:rPr>
            </w:pPr>
            <w:r w:rsidRPr="00D62E65">
              <w:rPr>
                <w:color w:val="000000"/>
                <w:sz w:val="22"/>
                <w:szCs w:val="22"/>
              </w:rPr>
              <w:t>40,52</w:t>
            </w:r>
          </w:p>
        </w:tc>
        <w:tc>
          <w:tcPr>
            <w:tcW w:w="621" w:type="pct"/>
            <w:shd w:val="clear" w:color="auto" w:fill="auto"/>
            <w:vAlign w:val="bottom"/>
          </w:tcPr>
          <w:p w14:paraId="64DBA5AA" w14:textId="48C1AE52" w:rsidR="00D62E65" w:rsidRPr="005C5CA9" w:rsidRDefault="00D62E65" w:rsidP="00D62E65">
            <w:pPr>
              <w:pStyle w:val="a1"/>
              <w:ind w:firstLine="0"/>
              <w:jc w:val="center"/>
              <w:rPr>
                <w:sz w:val="22"/>
                <w:szCs w:val="22"/>
                <w:lang w:val="ru-RU"/>
              </w:rPr>
            </w:pPr>
            <w:r w:rsidRPr="00D62E65">
              <w:rPr>
                <w:color w:val="000000"/>
                <w:sz w:val="22"/>
                <w:szCs w:val="22"/>
              </w:rPr>
              <w:t>40,52</w:t>
            </w:r>
          </w:p>
        </w:tc>
      </w:tr>
      <w:tr w:rsidR="00D62E65" w:rsidRPr="006D7EA0" w14:paraId="47C85E4E" w14:textId="77777777" w:rsidTr="00581631">
        <w:trPr>
          <w:cantSplit/>
        </w:trPr>
        <w:tc>
          <w:tcPr>
            <w:tcW w:w="224" w:type="pct"/>
            <w:vMerge/>
            <w:shd w:val="clear" w:color="auto" w:fill="FFFFFF" w:themeFill="background1"/>
          </w:tcPr>
          <w:p w14:paraId="0A4D7A93"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596415B8" w14:textId="167D2FE4" w:rsidR="00D62E65" w:rsidRPr="005C5CA9" w:rsidRDefault="00D62E65" w:rsidP="00D62E65">
            <w:pPr>
              <w:pStyle w:val="a1"/>
              <w:ind w:firstLine="0"/>
              <w:jc w:val="left"/>
              <w:rPr>
                <w:sz w:val="22"/>
                <w:szCs w:val="22"/>
                <w:lang w:val="ru-RU"/>
              </w:rPr>
            </w:pPr>
            <w:r w:rsidRPr="005C5CA9">
              <w:rPr>
                <w:color w:val="000000"/>
                <w:sz w:val="22"/>
                <w:szCs w:val="22"/>
                <w:lang w:val="ru-RU"/>
              </w:rPr>
              <w:t>Зона озелененных территорий общего пользования (парки, сады, скверы, бульвары)</w:t>
            </w:r>
          </w:p>
        </w:tc>
        <w:tc>
          <w:tcPr>
            <w:tcW w:w="591" w:type="pct"/>
            <w:shd w:val="clear" w:color="auto" w:fill="FFFFFF" w:themeFill="background1"/>
            <w:vAlign w:val="center"/>
          </w:tcPr>
          <w:p w14:paraId="6FA21626" w14:textId="4A9AA6ED" w:rsidR="00D62E65" w:rsidRPr="005C5CA9" w:rsidRDefault="00D62E65" w:rsidP="00D62E6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383895A2" w14:textId="2105D98E" w:rsidR="00D62E65" w:rsidRPr="005C5CA9" w:rsidRDefault="00D62E65" w:rsidP="00D62E65">
            <w:pPr>
              <w:pStyle w:val="a1"/>
              <w:ind w:firstLine="0"/>
              <w:jc w:val="center"/>
              <w:rPr>
                <w:color w:val="000000"/>
                <w:sz w:val="22"/>
                <w:szCs w:val="22"/>
              </w:rPr>
            </w:pPr>
            <w:r w:rsidRPr="00D62E65">
              <w:rPr>
                <w:color w:val="000000"/>
                <w:sz w:val="22"/>
                <w:szCs w:val="22"/>
              </w:rPr>
              <w:t>63,08</w:t>
            </w:r>
          </w:p>
        </w:tc>
        <w:tc>
          <w:tcPr>
            <w:tcW w:w="589" w:type="pct"/>
            <w:shd w:val="clear" w:color="auto" w:fill="auto"/>
            <w:vAlign w:val="bottom"/>
          </w:tcPr>
          <w:p w14:paraId="6DD13BFE" w14:textId="29083561" w:rsidR="00D62E65" w:rsidRPr="005C5CA9" w:rsidRDefault="00D62E65" w:rsidP="00D62E65">
            <w:pPr>
              <w:pStyle w:val="a1"/>
              <w:ind w:firstLine="0"/>
              <w:jc w:val="center"/>
              <w:rPr>
                <w:color w:val="000000"/>
                <w:sz w:val="22"/>
                <w:szCs w:val="22"/>
              </w:rPr>
            </w:pPr>
            <w:r w:rsidRPr="00D62E65">
              <w:rPr>
                <w:color w:val="000000"/>
                <w:sz w:val="22"/>
                <w:szCs w:val="22"/>
              </w:rPr>
              <w:t>20,02</w:t>
            </w:r>
          </w:p>
        </w:tc>
        <w:tc>
          <w:tcPr>
            <w:tcW w:w="621" w:type="pct"/>
            <w:shd w:val="clear" w:color="auto" w:fill="auto"/>
            <w:vAlign w:val="bottom"/>
          </w:tcPr>
          <w:p w14:paraId="0EF77ECE" w14:textId="1D0072AC" w:rsidR="00D62E65" w:rsidRPr="005C5CA9" w:rsidRDefault="00D62E65" w:rsidP="00D62E65">
            <w:pPr>
              <w:pStyle w:val="a1"/>
              <w:ind w:firstLine="0"/>
              <w:jc w:val="center"/>
              <w:rPr>
                <w:sz w:val="22"/>
                <w:szCs w:val="22"/>
                <w:lang w:val="ru-RU"/>
              </w:rPr>
            </w:pPr>
            <w:r w:rsidRPr="00D62E65">
              <w:rPr>
                <w:color w:val="000000"/>
                <w:sz w:val="22"/>
                <w:szCs w:val="22"/>
              </w:rPr>
              <w:t>20,02</w:t>
            </w:r>
          </w:p>
        </w:tc>
      </w:tr>
      <w:tr w:rsidR="00A23730" w:rsidRPr="006D7EA0" w14:paraId="61CCF103" w14:textId="77777777" w:rsidTr="00581631">
        <w:trPr>
          <w:cantSplit/>
        </w:trPr>
        <w:tc>
          <w:tcPr>
            <w:tcW w:w="224" w:type="pct"/>
            <w:vMerge/>
            <w:shd w:val="clear" w:color="auto" w:fill="FFFFFF" w:themeFill="background1"/>
          </w:tcPr>
          <w:p w14:paraId="20B244B3" w14:textId="77777777" w:rsidR="00A23730" w:rsidRPr="006D7EA0" w:rsidRDefault="00A23730" w:rsidP="00A23730">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720246A4" w14:textId="5BA2EF6E" w:rsidR="00A23730" w:rsidRPr="005C5CA9" w:rsidRDefault="00A23730" w:rsidP="00A23730">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лесов</w:t>
            </w:r>
            <w:proofErr w:type="spellEnd"/>
          </w:p>
        </w:tc>
        <w:tc>
          <w:tcPr>
            <w:tcW w:w="591" w:type="pct"/>
            <w:shd w:val="clear" w:color="auto" w:fill="FFFFFF" w:themeFill="background1"/>
            <w:vAlign w:val="center"/>
          </w:tcPr>
          <w:p w14:paraId="5C5CE395" w14:textId="43EF8355" w:rsidR="00A23730" w:rsidRPr="005C5CA9" w:rsidRDefault="00A23730" w:rsidP="00A23730">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7293BB72" w14:textId="760E500A" w:rsidR="00A23730" w:rsidRPr="00A23730" w:rsidRDefault="00A23730" w:rsidP="00A23730">
            <w:pPr>
              <w:pStyle w:val="a1"/>
              <w:ind w:firstLine="0"/>
              <w:jc w:val="center"/>
              <w:rPr>
                <w:color w:val="000000"/>
                <w:sz w:val="22"/>
                <w:szCs w:val="22"/>
                <w:lang w:val="ru-RU"/>
              </w:rPr>
            </w:pPr>
            <w:r>
              <w:rPr>
                <w:color w:val="000000"/>
                <w:sz w:val="22"/>
                <w:szCs w:val="22"/>
                <w:lang w:val="ru-RU"/>
              </w:rPr>
              <w:t>9097,8</w:t>
            </w:r>
          </w:p>
        </w:tc>
        <w:tc>
          <w:tcPr>
            <w:tcW w:w="589" w:type="pct"/>
            <w:shd w:val="clear" w:color="auto" w:fill="auto"/>
            <w:vAlign w:val="bottom"/>
          </w:tcPr>
          <w:p w14:paraId="288AE8F8" w14:textId="5F771954" w:rsidR="00A23730" w:rsidRPr="005C5CA9" w:rsidRDefault="00A23730" w:rsidP="00A23730">
            <w:pPr>
              <w:pStyle w:val="a1"/>
              <w:ind w:firstLine="0"/>
              <w:jc w:val="center"/>
              <w:rPr>
                <w:color w:val="000000"/>
                <w:sz w:val="22"/>
                <w:szCs w:val="22"/>
              </w:rPr>
            </w:pPr>
            <w:r>
              <w:rPr>
                <w:color w:val="000000"/>
                <w:sz w:val="22"/>
                <w:szCs w:val="22"/>
                <w:lang w:val="ru-RU"/>
              </w:rPr>
              <w:t>9097,8</w:t>
            </w:r>
          </w:p>
        </w:tc>
        <w:tc>
          <w:tcPr>
            <w:tcW w:w="621" w:type="pct"/>
            <w:shd w:val="clear" w:color="auto" w:fill="auto"/>
            <w:vAlign w:val="bottom"/>
          </w:tcPr>
          <w:p w14:paraId="741842F0" w14:textId="77138966" w:rsidR="00A23730" w:rsidRPr="005C5CA9" w:rsidRDefault="00A23730" w:rsidP="00A23730">
            <w:pPr>
              <w:pStyle w:val="a1"/>
              <w:ind w:firstLine="0"/>
              <w:jc w:val="center"/>
              <w:rPr>
                <w:sz w:val="22"/>
                <w:szCs w:val="22"/>
                <w:lang w:val="ru-RU"/>
              </w:rPr>
            </w:pPr>
            <w:r>
              <w:rPr>
                <w:color w:val="000000"/>
                <w:sz w:val="22"/>
                <w:szCs w:val="22"/>
                <w:lang w:val="ru-RU"/>
              </w:rPr>
              <w:t>9097,8</w:t>
            </w:r>
          </w:p>
        </w:tc>
      </w:tr>
      <w:tr w:rsidR="00D62E65" w:rsidRPr="006D7EA0" w14:paraId="37E0EDD8" w14:textId="77777777" w:rsidTr="00581631">
        <w:trPr>
          <w:cantSplit/>
        </w:trPr>
        <w:tc>
          <w:tcPr>
            <w:tcW w:w="224" w:type="pct"/>
            <w:vMerge/>
            <w:shd w:val="clear" w:color="auto" w:fill="FFFFFF" w:themeFill="background1"/>
          </w:tcPr>
          <w:p w14:paraId="756EAC80"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4" w:space="0" w:color="auto"/>
              <w:right w:val="single" w:sz="8" w:space="0" w:color="auto"/>
            </w:tcBorders>
            <w:shd w:val="clear" w:color="auto" w:fill="auto"/>
            <w:vAlign w:val="center"/>
          </w:tcPr>
          <w:p w14:paraId="31DC9A25" w14:textId="14C8323E" w:rsidR="00D62E65" w:rsidRPr="005C5CA9" w:rsidRDefault="00D62E65" w:rsidP="00D62E65">
            <w:pPr>
              <w:pStyle w:val="a1"/>
              <w:ind w:firstLine="0"/>
              <w:jc w:val="left"/>
              <w:rPr>
                <w:sz w:val="22"/>
                <w:szCs w:val="22"/>
                <w:lang w:val="ru-RU"/>
              </w:rPr>
            </w:pPr>
            <w:proofErr w:type="spellStart"/>
            <w:r w:rsidRPr="005C5CA9">
              <w:rPr>
                <w:color w:val="000000"/>
                <w:sz w:val="22"/>
                <w:szCs w:val="22"/>
              </w:rPr>
              <w:t>Зона</w:t>
            </w:r>
            <w:proofErr w:type="spellEnd"/>
            <w:r w:rsidRPr="005C5CA9">
              <w:rPr>
                <w:color w:val="000000"/>
                <w:sz w:val="22"/>
                <w:szCs w:val="22"/>
              </w:rPr>
              <w:t xml:space="preserve"> </w:t>
            </w:r>
            <w:proofErr w:type="spellStart"/>
            <w:r w:rsidRPr="005C5CA9">
              <w:rPr>
                <w:color w:val="000000"/>
                <w:sz w:val="22"/>
                <w:szCs w:val="22"/>
              </w:rPr>
              <w:t>кладбищ</w:t>
            </w:r>
            <w:proofErr w:type="spellEnd"/>
          </w:p>
        </w:tc>
        <w:tc>
          <w:tcPr>
            <w:tcW w:w="591" w:type="pct"/>
            <w:shd w:val="clear" w:color="auto" w:fill="FFFFFF" w:themeFill="background1"/>
            <w:vAlign w:val="center"/>
          </w:tcPr>
          <w:p w14:paraId="771249CA" w14:textId="28CD0E63" w:rsidR="00D62E65" w:rsidRPr="005C5CA9" w:rsidRDefault="00D62E65" w:rsidP="00D62E65">
            <w:pPr>
              <w:pStyle w:val="a1"/>
              <w:ind w:firstLine="0"/>
              <w:jc w:val="center"/>
              <w:rPr>
                <w:color w:val="000000"/>
                <w:sz w:val="22"/>
                <w:szCs w:val="22"/>
                <w:lang w:val="ru-RU"/>
              </w:rPr>
            </w:pPr>
            <w:proofErr w:type="spellStart"/>
            <w:r w:rsidRPr="005C5CA9">
              <w:rPr>
                <w:color w:val="000000"/>
                <w:sz w:val="22"/>
                <w:szCs w:val="22"/>
              </w:rPr>
              <w:t>га</w:t>
            </w:r>
            <w:proofErr w:type="spellEnd"/>
          </w:p>
        </w:tc>
        <w:tc>
          <w:tcPr>
            <w:tcW w:w="736" w:type="pct"/>
            <w:shd w:val="clear" w:color="auto" w:fill="auto"/>
            <w:vAlign w:val="bottom"/>
          </w:tcPr>
          <w:p w14:paraId="13A5CE1C" w14:textId="6A5845D7" w:rsidR="00D62E65" w:rsidRPr="005C5CA9" w:rsidRDefault="00D62E65" w:rsidP="00D62E65">
            <w:pPr>
              <w:pStyle w:val="a1"/>
              <w:ind w:firstLine="0"/>
              <w:jc w:val="center"/>
              <w:rPr>
                <w:color w:val="000000"/>
                <w:sz w:val="22"/>
                <w:szCs w:val="22"/>
              </w:rPr>
            </w:pPr>
            <w:r w:rsidRPr="00D62E65">
              <w:rPr>
                <w:color w:val="000000"/>
                <w:sz w:val="22"/>
                <w:szCs w:val="22"/>
              </w:rPr>
              <w:t>2,6</w:t>
            </w:r>
          </w:p>
        </w:tc>
        <w:tc>
          <w:tcPr>
            <w:tcW w:w="589" w:type="pct"/>
            <w:shd w:val="clear" w:color="auto" w:fill="auto"/>
            <w:vAlign w:val="bottom"/>
          </w:tcPr>
          <w:p w14:paraId="5AE0C83C" w14:textId="5174E2A7" w:rsidR="00D62E65" w:rsidRPr="005C5CA9" w:rsidRDefault="00D62E65" w:rsidP="00D62E65">
            <w:pPr>
              <w:pStyle w:val="a1"/>
              <w:ind w:firstLine="0"/>
              <w:jc w:val="center"/>
              <w:rPr>
                <w:color w:val="000000"/>
                <w:sz w:val="22"/>
                <w:szCs w:val="22"/>
              </w:rPr>
            </w:pPr>
            <w:r w:rsidRPr="00D62E65">
              <w:rPr>
                <w:color w:val="000000"/>
                <w:sz w:val="22"/>
                <w:szCs w:val="22"/>
              </w:rPr>
              <w:t>2,6</w:t>
            </w:r>
          </w:p>
        </w:tc>
        <w:tc>
          <w:tcPr>
            <w:tcW w:w="621" w:type="pct"/>
            <w:shd w:val="clear" w:color="auto" w:fill="auto"/>
            <w:vAlign w:val="bottom"/>
          </w:tcPr>
          <w:p w14:paraId="7C6E8B3F" w14:textId="34F6E862" w:rsidR="00D62E65" w:rsidRPr="005C5CA9" w:rsidRDefault="00D62E65" w:rsidP="00D62E65">
            <w:pPr>
              <w:pStyle w:val="a1"/>
              <w:ind w:firstLine="0"/>
              <w:jc w:val="center"/>
              <w:rPr>
                <w:sz w:val="22"/>
                <w:szCs w:val="22"/>
                <w:lang w:val="ru-RU"/>
              </w:rPr>
            </w:pPr>
            <w:r w:rsidRPr="00D62E65">
              <w:rPr>
                <w:color w:val="000000"/>
                <w:sz w:val="22"/>
                <w:szCs w:val="22"/>
              </w:rPr>
              <w:t>2,6</w:t>
            </w:r>
          </w:p>
        </w:tc>
      </w:tr>
      <w:tr w:rsidR="00D62E65" w:rsidRPr="006D7EA0" w14:paraId="13A5D468" w14:textId="77777777" w:rsidTr="00581631">
        <w:trPr>
          <w:cantSplit/>
        </w:trPr>
        <w:tc>
          <w:tcPr>
            <w:tcW w:w="224" w:type="pct"/>
            <w:vMerge/>
            <w:shd w:val="clear" w:color="auto" w:fill="FFFFFF" w:themeFill="background1"/>
          </w:tcPr>
          <w:p w14:paraId="72E21734" w14:textId="77777777" w:rsidR="00D62E65" w:rsidRPr="006D7EA0" w:rsidRDefault="00D62E65" w:rsidP="00D62E65">
            <w:pPr>
              <w:pStyle w:val="a1"/>
              <w:ind w:firstLine="0"/>
              <w:jc w:val="center"/>
              <w:rPr>
                <w:b/>
                <w:sz w:val="22"/>
                <w:szCs w:val="22"/>
                <w:lang w:val="ru-RU"/>
              </w:rPr>
            </w:pPr>
          </w:p>
        </w:tc>
        <w:tc>
          <w:tcPr>
            <w:tcW w:w="2239" w:type="pct"/>
            <w:tcBorders>
              <w:top w:val="nil"/>
              <w:left w:val="single" w:sz="8" w:space="0" w:color="auto"/>
              <w:bottom w:val="single" w:sz="8" w:space="0" w:color="auto"/>
              <w:right w:val="single" w:sz="8" w:space="0" w:color="auto"/>
            </w:tcBorders>
            <w:shd w:val="clear" w:color="auto" w:fill="auto"/>
            <w:vAlign w:val="center"/>
          </w:tcPr>
          <w:p w14:paraId="66A10C9E" w14:textId="5F3C41D9" w:rsidR="00D62E65" w:rsidRPr="005C5CA9" w:rsidRDefault="00D62E65" w:rsidP="00D62E65">
            <w:pPr>
              <w:pStyle w:val="a1"/>
              <w:ind w:firstLine="0"/>
              <w:jc w:val="left"/>
              <w:rPr>
                <w:sz w:val="22"/>
                <w:szCs w:val="22"/>
                <w:lang w:val="ru-RU"/>
              </w:rPr>
            </w:pPr>
            <w:r w:rsidRPr="005C5CA9">
              <w:rPr>
                <w:color w:val="000000"/>
                <w:sz w:val="22"/>
                <w:szCs w:val="22"/>
                <w:lang w:val="ru-RU"/>
              </w:rPr>
              <w:t>Зона озелененных территорий специального назначения</w:t>
            </w:r>
          </w:p>
        </w:tc>
        <w:tc>
          <w:tcPr>
            <w:tcW w:w="591" w:type="pct"/>
            <w:shd w:val="clear" w:color="auto" w:fill="FFFFFF" w:themeFill="background1"/>
            <w:vAlign w:val="center"/>
          </w:tcPr>
          <w:p w14:paraId="4B6DE470" w14:textId="6E704F6C" w:rsidR="00D62E65" w:rsidRPr="005C5CA9"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shd w:val="clear" w:color="auto" w:fill="auto"/>
            <w:vAlign w:val="bottom"/>
          </w:tcPr>
          <w:p w14:paraId="51E16AC3" w14:textId="2711B1D9" w:rsidR="00D62E65" w:rsidRPr="00D62E65" w:rsidRDefault="00D62E65" w:rsidP="00D62E65">
            <w:pPr>
              <w:pStyle w:val="a1"/>
              <w:ind w:firstLine="0"/>
              <w:jc w:val="center"/>
              <w:rPr>
                <w:color w:val="000000"/>
                <w:sz w:val="22"/>
                <w:szCs w:val="22"/>
                <w:lang w:val="ru-RU"/>
              </w:rPr>
            </w:pPr>
            <w:r>
              <w:rPr>
                <w:color w:val="000000"/>
                <w:sz w:val="22"/>
                <w:szCs w:val="22"/>
                <w:lang w:val="ru-RU"/>
              </w:rPr>
              <w:t>0,0</w:t>
            </w:r>
          </w:p>
        </w:tc>
        <w:tc>
          <w:tcPr>
            <w:tcW w:w="589" w:type="pct"/>
            <w:shd w:val="clear" w:color="auto" w:fill="auto"/>
            <w:vAlign w:val="bottom"/>
          </w:tcPr>
          <w:p w14:paraId="4FC99F05" w14:textId="7F6029C2" w:rsidR="00D62E65" w:rsidRPr="00D62E65" w:rsidRDefault="00D62E65" w:rsidP="00D62E65">
            <w:pPr>
              <w:pStyle w:val="a1"/>
              <w:ind w:firstLine="0"/>
              <w:jc w:val="center"/>
              <w:rPr>
                <w:color w:val="000000"/>
                <w:sz w:val="22"/>
                <w:szCs w:val="22"/>
              </w:rPr>
            </w:pPr>
            <w:r w:rsidRPr="00D62E65">
              <w:rPr>
                <w:color w:val="000000"/>
                <w:sz w:val="22"/>
                <w:szCs w:val="22"/>
              </w:rPr>
              <w:t>18,56</w:t>
            </w:r>
          </w:p>
        </w:tc>
        <w:tc>
          <w:tcPr>
            <w:tcW w:w="621" w:type="pct"/>
            <w:shd w:val="clear" w:color="auto" w:fill="auto"/>
            <w:vAlign w:val="bottom"/>
          </w:tcPr>
          <w:p w14:paraId="04E6570A" w14:textId="00AA1876" w:rsidR="00D62E65" w:rsidRPr="005C5CA9" w:rsidRDefault="00D62E65" w:rsidP="00D62E65">
            <w:pPr>
              <w:pStyle w:val="a1"/>
              <w:ind w:firstLine="0"/>
              <w:jc w:val="center"/>
              <w:rPr>
                <w:color w:val="000000"/>
                <w:sz w:val="22"/>
                <w:szCs w:val="22"/>
                <w:lang w:val="ru-RU"/>
              </w:rPr>
            </w:pPr>
            <w:r w:rsidRPr="00D62E65">
              <w:rPr>
                <w:color w:val="000000"/>
                <w:sz w:val="22"/>
                <w:szCs w:val="22"/>
              </w:rPr>
              <w:t>18,56</w:t>
            </w:r>
          </w:p>
        </w:tc>
      </w:tr>
      <w:tr w:rsidR="005C5CA9" w:rsidRPr="006D7EA0" w14:paraId="1A22A6EE" w14:textId="77777777" w:rsidTr="006D7EA0">
        <w:trPr>
          <w:cantSplit/>
        </w:trPr>
        <w:tc>
          <w:tcPr>
            <w:tcW w:w="224" w:type="pct"/>
            <w:vMerge w:val="restart"/>
            <w:shd w:val="clear" w:color="auto" w:fill="FFFFFF" w:themeFill="background1"/>
          </w:tcPr>
          <w:p w14:paraId="2CAB9F6D" w14:textId="77777777" w:rsidR="005C5CA9" w:rsidRPr="006D7EA0" w:rsidRDefault="005C5CA9" w:rsidP="005C5CA9">
            <w:pPr>
              <w:pStyle w:val="a1"/>
              <w:ind w:firstLine="0"/>
              <w:jc w:val="center"/>
              <w:rPr>
                <w:b/>
                <w:sz w:val="22"/>
                <w:szCs w:val="22"/>
                <w:lang w:val="ru-RU"/>
              </w:rPr>
            </w:pPr>
            <w:r w:rsidRPr="006D7EA0">
              <w:rPr>
                <w:b/>
                <w:sz w:val="22"/>
                <w:szCs w:val="22"/>
                <w:lang w:val="ru-RU"/>
              </w:rPr>
              <w:t>1.2</w:t>
            </w:r>
          </w:p>
        </w:tc>
        <w:tc>
          <w:tcPr>
            <w:tcW w:w="2239" w:type="pct"/>
            <w:shd w:val="clear" w:color="auto" w:fill="FFFFFF" w:themeFill="background1"/>
          </w:tcPr>
          <w:p w14:paraId="4F0FEBD8" w14:textId="2B83D053" w:rsidR="005C5CA9" w:rsidRPr="006D7EA0" w:rsidRDefault="005C5CA9" w:rsidP="005C5CA9">
            <w:pPr>
              <w:pStyle w:val="a1"/>
              <w:ind w:firstLine="0"/>
              <w:jc w:val="left"/>
              <w:rPr>
                <w:b/>
                <w:bCs/>
                <w:sz w:val="22"/>
                <w:szCs w:val="22"/>
                <w:lang w:val="ru-RU"/>
              </w:rPr>
            </w:pPr>
            <w:r w:rsidRPr="006D7EA0">
              <w:rPr>
                <w:b/>
                <w:bCs/>
                <w:sz w:val="22"/>
                <w:szCs w:val="22"/>
                <w:lang w:val="ru-RU"/>
              </w:rPr>
              <w:t>Общая площадь земель в границах населенных пунктов, в том числе</w:t>
            </w:r>
            <w:r>
              <w:rPr>
                <w:b/>
                <w:bCs/>
                <w:sz w:val="22"/>
                <w:szCs w:val="22"/>
                <w:lang w:val="ru-RU"/>
              </w:rPr>
              <w:t>:</w:t>
            </w:r>
          </w:p>
        </w:tc>
        <w:tc>
          <w:tcPr>
            <w:tcW w:w="591" w:type="pct"/>
            <w:shd w:val="clear" w:color="auto" w:fill="FFFFFF" w:themeFill="background1"/>
            <w:vAlign w:val="center"/>
          </w:tcPr>
          <w:p w14:paraId="30D78FBE" w14:textId="77777777" w:rsidR="005C5CA9" w:rsidRPr="006D7EA0" w:rsidRDefault="005C5CA9" w:rsidP="005C5CA9">
            <w:pPr>
              <w:pStyle w:val="a1"/>
              <w:ind w:firstLine="0"/>
              <w:jc w:val="center"/>
              <w:rPr>
                <w:b/>
                <w:bCs/>
                <w:color w:val="000000"/>
                <w:sz w:val="22"/>
                <w:szCs w:val="22"/>
                <w:lang w:val="ru-RU"/>
              </w:rPr>
            </w:pPr>
            <w:r w:rsidRPr="006D7EA0">
              <w:rPr>
                <w:b/>
                <w:bCs/>
                <w:color w:val="000000"/>
                <w:sz w:val="22"/>
                <w:szCs w:val="22"/>
                <w:lang w:val="ru-RU"/>
              </w:rPr>
              <w:t>га</w:t>
            </w:r>
          </w:p>
        </w:tc>
        <w:tc>
          <w:tcPr>
            <w:tcW w:w="736" w:type="pct"/>
            <w:shd w:val="clear" w:color="auto" w:fill="FFFFFF" w:themeFill="background1"/>
            <w:vAlign w:val="center"/>
          </w:tcPr>
          <w:p w14:paraId="58B2306F" w14:textId="72C4B68C" w:rsidR="005C5CA9" w:rsidRPr="006759EB" w:rsidRDefault="00D62E65" w:rsidP="005C5CA9">
            <w:pPr>
              <w:pStyle w:val="a1"/>
              <w:ind w:firstLine="0"/>
              <w:jc w:val="center"/>
              <w:rPr>
                <w:b/>
                <w:bCs/>
                <w:sz w:val="22"/>
                <w:szCs w:val="22"/>
                <w:lang w:val="ru-RU"/>
              </w:rPr>
            </w:pPr>
            <w:r>
              <w:rPr>
                <w:b/>
                <w:bCs/>
                <w:sz w:val="22"/>
                <w:szCs w:val="22"/>
                <w:lang w:val="ru-RU"/>
              </w:rPr>
              <w:t>480,36</w:t>
            </w:r>
          </w:p>
        </w:tc>
        <w:tc>
          <w:tcPr>
            <w:tcW w:w="589" w:type="pct"/>
            <w:shd w:val="clear" w:color="auto" w:fill="FFFFFF" w:themeFill="background1"/>
            <w:vAlign w:val="center"/>
          </w:tcPr>
          <w:p w14:paraId="46F8E5F2" w14:textId="27C34AFC" w:rsidR="005C5CA9" w:rsidRPr="006D7EA0" w:rsidRDefault="00D62E65" w:rsidP="005C5CA9">
            <w:pPr>
              <w:pStyle w:val="a1"/>
              <w:ind w:firstLine="0"/>
              <w:jc w:val="center"/>
              <w:rPr>
                <w:b/>
                <w:bCs/>
                <w:sz w:val="22"/>
                <w:szCs w:val="22"/>
                <w:lang w:val="ru-RU"/>
              </w:rPr>
            </w:pPr>
            <w:r>
              <w:rPr>
                <w:b/>
                <w:bCs/>
                <w:sz w:val="22"/>
                <w:szCs w:val="22"/>
                <w:lang w:val="ru-RU"/>
              </w:rPr>
              <w:t>420,11</w:t>
            </w:r>
          </w:p>
        </w:tc>
        <w:tc>
          <w:tcPr>
            <w:tcW w:w="621" w:type="pct"/>
            <w:shd w:val="clear" w:color="auto" w:fill="FFFFFF" w:themeFill="background1"/>
            <w:vAlign w:val="center"/>
          </w:tcPr>
          <w:p w14:paraId="559A43AA" w14:textId="46803AA7" w:rsidR="005C5CA9" w:rsidRPr="006D7EA0" w:rsidRDefault="00D62E65" w:rsidP="005C5CA9">
            <w:pPr>
              <w:pStyle w:val="a1"/>
              <w:ind w:firstLine="0"/>
              <w:jc w:val="center"/>
              <w:rPr>
                <w:b/>
                <w:bCs/>
                <w:sz w:val="22"/>
                <w:szCs w:val="22"/>
                <w:lang w:val="ru-RU"/>
              </w:rPr>
            </w:pPr>
            <w:r>
              <w:rPr>
                <w:b/>
                <w:bCs/>
                <w:sz w:val="22"/>
                <w:szCs w:val="22"/>
                <w:lang w:val="ru-RU"/>
              </w:rPr>
              <w:t>420,11</w:t>
            </w:r>
          </w:p>
        </w:tc>
      </w:tr>
      <w:tr w:rsidR="00D62E65" w:rsidRPr="006D7EA0" w14:paraId="7FA0104F" w14:textId="77777777" w:rsidTr="003F66C8">
        <w:trPr>
          <w:cantSplit/>
        </w:trPr>
        <w:tc>
          <w:tcPr>
            <w:tcW w:w="224" w:type="pct"/>
            <w:vMerge/>
            <w:shd w:val="clear" w:color="auto" w:fill="FFFFFF" w:themeFill="background1"/>
          </w:tcPr>
          <w:p w14:paraId="2F79A44C" w14:textId="77777777" w:rsidR="00D62E65" w:rsidRPr="006D7EA0" w:rsidRDefault="00D62E65" w:rsidP="00D62E65">
            <w:pPr>
              <w:pStyle w:val="a1"/>
              <w:ind w:firstLine="0"/>
              <w:jc w:val="center"/>
              <w:rPr>
                <w:b/>
                <w:sz w:val="22"/>
                <w:szCs w:val="22"/>
                <w:lang w:val="ru-RU"/>
              </w:rPr>
            </w:pPr>
          </w:p>
        </w:tc>
        <w:tc>
          <w:tcPr>
            <w:tcW w:w="2239" w:type="pct"/>
            <w:tcBorders>
              <w:top w:val="single" w:sz="4" w:space="0" w:color="auto"/>
              <w:left w:val="single" w:sz="4" w:space="0" w:color="auto"/>
              <w:bottom w:val="single" w:sz="4" w:space="0" w:color="auto"/>
              <w:right w:val="single" w:sz="4" w:space="0" w:color="auto"/>
            </w:tcBorders>
            <w:shd w:val="clear" w:color="auto" w:fill="auto"/>
            <w:vAlign w:val="center"/>
          </w:tcPr>
          <w:p w14:paraId="68A0D245" w14:textId="50537385" w:rsidR="00D62E65" w:rsidRPr="003F66C8" w:rsidRDefault="00D62E65" w:rsidP="00D62E65">
            <w:pPr>
              <w:pStyle w:val="a1"/>
              <w:ind w:firstLine="0"/>
              <w:jc w:val="left"/>
              <w:rPr>
                <w:b/>
                <w:bCs/>
                <w:sz w:val="22"/>
                <w:szCs w:val="22"/>
                <w:lang w:val="ru-RU"/>
              </w:rPr>
            </w:pPr>
            <w:r>
              <w:rPr>
                <w:color w:val="000000"/>
                <w:sz w:val="22"/>
                <w:szCs w:val="22"/>
              </w:rPr>
              <w:t xml:space="preserve">с. </w:t>
            </w:r>
            <w:proofErr w:type="spellStart"/>
            <w:r>
              <w:rPr>
                <w:color w:val="000000"/>
                <w:sz w:val="22"/>
                <w:szCs w:val="22"/>
              </w:rPr>
              <w:t>Серебрянское</w:t>
            </w:r>
            <w:proofErr w:type="spellEnd"/>
          </w:p>
        </w:tc>
        <w:tc>
          <w:tcPr>
            <w:tcW w:w="591" w:type="pct"/>
            <w:tcBorders>
              <w:top w:val="single" w:sz="4" w:space="0" w:color="auto"/>
              <w:left w:val="nil"/>
              <w:bottom w:val="single" w:sz="4" w:space="0" w:color="auto"/>
              <w:right w:val="single" w:sz="4" w:space="0" w:color="auto"/>
            </w:tcBorders>
            <w:shd w:val="clear" w:color="auto" w:fill="auto"/>
            <w:vAlign w:val="center"/>
          </w:tcPr>
          <w:p w14:paraId="7CAF9906" w14:textId="7BB1F622" w:rsidR="00D62E65" w:rsidRPr="006D7EA0"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tcBorders>
              <w:top w:val="single" w:sz="4" w:space="0" w:color="auto"/>
              <w:left w:val="nil"/>
              <w:bottom w:val="single" w:sz="4" w:space="0" w:color="auto"/>
              <w:right w:val="single" w:sz="4" w:space="0" w:color="auto"/>
            </w:tcBorders>
            <w:shd w:val="clear" w:color="auto" w:fill="auto"/>
            <w:vAlign w:val="center"/>
          </w:tcPr>
          <w:p w14:paraId="778E73F6" w14:textId="11ECECA9" w:rsidR="00D62E65" w:rsidRPr="006D7EA0" w:rsidRDefault="00D62E65" w:rsidP="00D62E65">
            <w:pPr>
              <w:pStyle w:val="a1"/>
              <w:ind w:firstLine="0"/>
              <w:jc w:val="center"/>
              <w:rPr>
                <w:sz w:val="22"/>
                <w:szCs w:val="22"/>
                <w:lang w:val="ru-RU"/>
              </w:rPr>
            </w:pPr>
            <w:r>
              <w:rPr>
                <w:color w:val="000000"/>
                <w:sz w:val="22"/>
                <w:szCs w:val="22"/>
              </w:rPr>
              <w:t>196,33</w:t>
            </w:r>
          </w:p>
        </w:tc>
        <w:tc>
          <w:tcPr>
            <w:tcW w:w="589" w:type="pct"/>
            <w:shd w:val="clear" w:color="auto" w:fill="auto"/>
            <w:vAlign w:val="center"/>
          </w:tcPr>
          <w:p w14:paraId="2F039D14" w14:textId="599DE199" w:rsidR="00D62E65" w:rsidRPr="006D7EA0" w:rsidRDefault="00D62E65" w:rsidP="00D62E65">
            <w:pPr>
              <w:pStyle w:val="a1"/>
              <w:ind w:firstLine="0"/>
              <w:jc w:val="center"/>
              <w:rPr>
                <w:sz w:val="22"/>
                <w:szCs w:val="22"/>
                <w:lang w:val="ru-RU"/>
              </w:rPr>
            </w:pPr>
            <w:r>
              <w:rPr>
                <w:color w:val="000000"/>
                <w:sz w:val="22"/>
                <w:szCs w:val="22"/>
              </w:rPr>
              <w:t>177,31</w:t>
            </w:r>
          </w:p>
        </w:tc>
        <w:tc>
          <w:tcPr>
            <w:tcW w:w="621" w:type="pct"/>
            <w:shd w:val="clear" w:color="auto" w:fill="auto"/>
            <w:vAlign w:val="center"/>
          </w:tcPr>
          <w:p w14:paraId="38ADD3B8" w14:textId="2DDCB573" w:rsidR="00D62E65" w:rsidRPr="006D7EA0" w:rsidRDefault="00D62E65" w:rsidP="00D62E65">
            <w:pPr>
              <w:pStyle w:val="a1"/>
              <w:ind w:firstLine="0"/>
              <w:jc w:val="center"/>
              <w:rPr>
                <w:sz w:val="22"/>
                <w:szCs w:val="22"/>
                <w:lang w:val="ru-RU"/>
              </w:rPr>
            </w:pPr>
            <w:r>
              <w:rPr>
                <w:color w:val="000000"/>
                <w:sz w:val="22"/>
                <w:szCs w:val="22"/>
              </w:rPr>
              <w:t>177,31</w:t>
            </w:r>
          </w:p>
        </w:tc>
      </w:tr>
      <w:tr w:rsidR="00D62E65" w:rsidRPr="006D7EA0" w14:paraId="49D8449C" w14:textId="77777777" w:rsidTr="003F66C8">
        <w:trPr>
          <w:cantSplit/>
        </w:trPr>
        <w:tc>
          <w:tcPr>
            <w:tcW w:w="224" w:type="pct"/>
            <w:vMerge/>
            <w:shd w:val="clear" w:color="auto" w:fill="FFFFFF" w:themeFill="background1"/>
          </w:tcPr>
          <w:p w14:paraId="2774FF4F" w14:textId="77777777" w:rsidR="00D62E65" w:rsidRPr="006D7EA0" w:rsidRDefault="00D62E65" w:rsidP="00D62E65">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center"/>
          </w:tcPr>
          <w:p w14:paraId="4E733BA3" w14:textId="225CF4C2" w:rsidR="00D62E65" w:rsidRPr="003F66C8" w:rsidRDefault="00D62E65" w:rsidP="00D62E65">
            <w:pPr>
              <w:pStyle w:val="a1"/>
              <w:ind w:firstLine="0"/>
              <w:jc w:val="left"/>
              <w:rPr>
                <w:b/>
                <w:bCs/>
                <w:sz w:val="22"/>
                <w:szCs w:val="22"/>
                <w:lang w:val="ru-RU"/>
              </w:rPr>
            </w:pPr>
            <w:r>
              <w:rPr>
                <w:color w:val="000000"/>
                <w:sz w:val="22"/>
                <w:szCs w:val="22"/>
              </w:rPr>
              <w:t xml:space="preserve">п. </w:t>
            </w:r>
            <w:proofErr w:type="spellStart"/>
            <w:r>
              <w:rPr>
                <w:color w:val="000000"/>
                <w:sz w:val="22"/>
                <w:szCs w:val="22"/>
              </w:rPr>
              <w:t>Князевский</w:t>
            </w:r>
            <w:proofErr w:type="spellEnd"/>
          </w:p>
        </w:tc>
        <w:tc>
          <w:tcPr>
            <w:tcW w:w="591" w:type="pct"/>
            <w:tcBorders>
              <w:top w:val="nil"/>
              <w:left w:val="nil"/>
              <w:bottom w:val="single" w:sz="4" w:space="0" w:color="auto"/>
              <w:right w:val="single" w:sz="4" w:space="0" w:color="auto"/>
            </w:tcBorders>
            <w:shd w:val="clear" w:color="auto" w:fill="auto"/>
            <w:vAlign w:val="center"/>
          </w:tcPr>
          <w:p w14:paraId="35C3B010" w14:textId="753C6F48" w:rsidR="00D62E65" w:rsidRPr="006D7EA0"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tcBorders>
              <w:top w:val="nil"/>
              <w:left w:val="nil"/>
              <w:bottom w:val="single" w:sz="4" w:space="0" w:color="auto"/>
              <w:right w:val="single" w:sz="4" w:space="0" w:color="auto"/>
            </w:tcBorders>
            <w:shd w:val="clear" w:color="auto" w:fill="auto"/>
            <w:vAlign w:val="center"/>
          </w:tcPr>
          <w:p w14:paraId="2F46131B" w14:textId="36CBC390" w:rsidR="00D62E65" w:rsidRPr="006D7EA0" w:rsidRDefault="00D62E65" w:rsidP="00D62E65">
            <w:pPr>
              <w:pStyle w:val="a1"/>
              <w:ind w:firstLine="0"/>
              <w:jc w:val="center"/>
              <w:rPr>
                <w:sz w:val="22"/>
                <w:szCs w:val="22"/>
                <w:lang w:val="ru-RU"/>
              </w:rPr>
            </w:pPr>
            <w:r>
              <w:rPr>
                <w:color w:val="000000"/>
                <w:sz w:val="22"/>
                <w:szCs w:val="22"/>
              </w:rPr>
              <w:t>133,79</w:t>
            </w:r>
          </w:p>
        </w:tc>
        <w:tc>
          <w:tcPr>
            <w:tcW w:w="589" w:type="pct"/>
            <w:shd w:val="clear" w:color="auto" w:fill="auto"/>
            <w:vAlign w:val="center"/>
          </w:tcPr>
          <w:p w14:paraId="2E57BC9D" w14:textId="13F4FB2C" w:rsidR="00D62E65" w:rsidRPr="006D7EA0" w:rsidRDefault="00D62E65" w:rsidP="00D62E65">
            <w:pPr>
              <w:pStyle w:val="a1"/>
              <w:ind w:firstLine="0"/>
              <w:jc w:val="center"/>
              <w:rPr>
                <w:sz w:val="22"/>
                <w:szCs w:val="22"/>
                <w:lang w:val="ru-RU"/>
              </w:rPr>
            </w:pPr>
            <w:r>
              <w:rPr>
                <w:color w:val="000000"/>
                <w:sz w:val="22"/>
                <w:szCs w:val="22"/>
              </w:rPr>
              <w:t>96,56</w:t>
            </w:r>
          </w:p>
        </w:tc>
        <w:tc>
          <w:tcPr>
            <w:tcW w:w="621" w:type="pct"/>
            <w:shd w:val="clear" w:color="auto" w:fill="auto"/>
            <w:vAlign w:val="center"/>
          </w:tcPr>
          <w:p w14:paraId="76EBA9A6" w14:textId="66ABD027" w:rsidR="00D62E65" w:rsidRPr="006D7EA0" w:rsidRDefault="00D62E65" w:rsidP="00D62E65">
            <w:pPr>
              <w:pStyle w:val="a1"/>
              <w:ind w:firstLine="0"/>
              <w:jc w:val="center"/>
              <w:rPr>
                <w:sz w:val="22"/>
                <w:szCs w:val="22"/>
                <w:lang w:val="ru-RU"/>
              </w:rPr>
            </w:pPr>
            <w:r>
              <w:rPr>
                <w:color w:val="000000"/>
                <w:sz w:val="22"/>
                <w:szCs w:val="22"/>
              </w:rPr>
              <w:t>96,56</w:t>
            </w:r>
          </w:p>
        </w:tc>
      </w:tr>
      <w:tr w:rsidR="00D62E65" w:rsidRPr="006D7EA0" w14:paraId="72E67439" w14:textId="77777777" w:rsidTr="003F66C8">
        <w:trPr>
          <w:cantSplit/>
        </w:trPr>
        <w:tc>
          <w:tcPr>
            <w:tcW w:w="224" w:type="pct"/>
            <w:vMerge/>
            <w:shd w:val="clear" w:color="auto" w:fill="FFFFFF" w:themeFill="background1"/>
          </w:tcPr>
          <w:p w14:paraId="6F013D11" w14:textId="77777777" w:rsidR="00D62E65" w:rsidRPr="006D7EA0" w:rsidRDefault="00D62E65" w:rsidP="00D62E65">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center"/>
          </w:tcPr>
          <w:p w14:paraId="1D9097B5" w14:textId="5D899136" w:rsidR="00D62E65" w:rsidRPr="003F66C8" w:rsidRDefault="00D62E65" w:rsidP="00D62E65">
            <w:pPr>
              <w:pStyle w:val="a1"/>
              <w:ind w:firstLine="0"/>
              <w:jc w:val="left"/>
              <w:rPr>
                <w:color w:val="000000"/>
                <w:sz w:val="22"/>
                <w:szCs w:val="22"/>
              </w:rPr>
            </w:pPr>
            <w:r>
              <w:rPr>
                <w:color w:val="000000"/>
                <w:sz w:val="22"/>
                <w:szCs w:val="22"/>
              </w:rPr>
              <w:t xml:space="preserve">п. </w:t>
            </w:r>
            <w:proofErr w:type="spellStart"/>
            <w:r>
              <w:rPr>
                <w:color w:val="000000"/>
                <w:sz w:val="22"/>
                <w:szCs w:val="22"/>
              </w:rPr>
              <w:t>Ваничкино</w:t>
            </w:r>
            <w:proofErr w:type="spellEnd"/>
          </w:p>
        </w:tc>
        <w:tc>
          <w:tcPr>
            <w:tcW w:w="591" w:type="pct"/>
            <w:tcBorders>
              <w:top w:val="nil"/>
              <w:left w:val="nil"/>
              <w:bottom w:val="single" w:sz="4" w:space="0" w:color="auto"/>
              <w:right w:val="single" w:sz="4" w:space="0" w:color="auto"/>
            </w:tcBorders>
            <w:shd w:val="clear" w:color="auto" w:fill="auto"/>
            <w:vAlign w:val="center"/>
          </w:tcPr>
          <w:p w14:paraId="4F18CF33" w14:textId="2A8623F4" w:rsidR="00D62E65" w:rsidRPr="006D7EA0" w:rsidRDefault="00D62E65" w:rsidP="00D62E65">
            <w:pPr>
              <w:pStyle w:val="a1"/>
              <w:ind w:firstLine="0"/>
              <w:jc w:val="center"/>
              <w:rPr>
                <w:color w:val="000000"/>
                <w:sz w:val="22"/>
                <w:szCs w:val="22"/>
              </w:rPr>
            </w:pPr>
            <w:r w:rsidRPr="005C5CA9">
              <w:rPr>
                <w:color w:val="000000"/>
                <w:sz w:val="22"/>
                <w:szCs w:val="22"/>
                <w:lang w:val="ru-RU"/>
              </w:rPr>
              <w:t>га</w:t>
            </w:r>
          </w:p>
        </w:tc>
        <w:tc>
          <w:tcPr>
            <w:tcW w:w="736" w:type="pct"/>
            <w:tcBorders>
              <w:top w:val="nil"/>
              <w:left w:val="nil"/>
              <w:bottom w:val="single" w:sz="4" w:space="0" w:color="auto"/>
              <w:right w:val="single" w:sz="4" w:space="0" w:color="auto"/>
            </w:tcBorders>
            <w:shd w:val="clear" w:color="auto" w:fill="auto"/>
            <w:vAlign w:val="center"/>
          </w:tcPr>
          <w:p w14:paraId="05D1A635" w14:textId="656B9B68" w:rsidR="00D62E65" w:rsidRDefault="00D62E65" w:rsidP="00D62E65">
            <w:pPr>
              <w:pStyle w:val="a1"/>
              <w:ind w:firstLine="0"/>
              <w:jc w:val="center"/>
              <w:rPr>
                <w:color w:val="000000"/>
                <w:sz w:val="22"/>
                <w:szCs w:val="22"/>
              </w:rPr>
            </w:pPr>
            <w:r>
              <w:rPr>
                <w:color w:val="000000"/>
                <w:sz w:val="22"/>
                <w:szCs w:val="22"/>
              </w:rPr>
              <w:t>69,81</w:t>
            </w:r>
          </w:p>
        </w:tc>
        <w:tc>
          <w:tcPr>
            <w:tcW w:w="589" w:type="pct"/>
            <w:shd w:val="clear" w:color="auto" w:fill="auto"/>
            <w:vAlign w:val="center"/>
          </w:tcPr>
          <w:p w14:paraId="56E1E817" w14:textId="1F6E8A10" w:rsidR="00D62E65" w:rsidRDefault="00D62E65" w:rsidP="00D62E65">
            <w:pPr>
              <w:pStyle w:val="a1"/>
              <w:ind w:firstLine="0"/>
              <w:jc w:val="center"/>
              <w:rPr>
                <w:color w:val="000000"/>
                <w:sz w:val="22"/>
                <w:szCs w:val="22"/>
              </w:rPr>
            </w:pPr>
            <w:r>
              <w:rPr>
                <w:color w:val="000000"/>
                <w:sz w:val="22"/>
                <w:szCs w:val="22"/>
              </w:rPr>
              <w:t>65,81</w:t>
            </w:r>
          </w:p>
        </w:tc>
        <w:tc>
          <w:tcPr>
            <w:tcW w:w="621" w:type="pct"/>
            <w:shd w:val="clear" w:color="auto" w:fill="auto"/>
            <w:vAlign w:val="center"/>
          </w:tcPr>
          <w:p w14:paraId="339193F9" w14:textId="5F241C97" w:rsidR="00D62E65" w:rsidRDefault="00D62E65" w:rsidP="00D62E65">
            <w:pPr>
              <w:pStyle w:val="a1"/>
              <w:ind w:firstLine="0"/>
              <w:jc w:val="center"/>
              <w:rPr>
                <w:color w:val="000000"/>
                <w:sz w:val="22"/>
                <w:szCs w:val="22"/>
              </w:rPr>
            </w:pPr>
            <w:r>
              <w:rPr>
                <w:color w:val="000000"/>
                <w:sz w:val="22"/>
                <w:szCs w:val="22"/>
              </w:rPr>
              <w:t>65,81</w:t>
            </w:r>
          </w:p>
        </w:tc>
      </w:tr>
      <w:tr w:rsidR="00D62E65" w:rsidRPr="006D7EA0" w14:paraId="49599A81" w14:textId="77777777" w:rsidTr="003F66C8">
        <w:trPr>
          <w:cantSplit/>
        </w:trPr>
        <w:tc>
          <w:tcPr>
            <w:tcW w:w="224" w:type="pct"/>
            <w:vMerge/>
            <w:shd w:val="clear" w:color="auto" w:fill="FFFFFF" w:themeFill="background1"/>
          </w:tcPr>
          <w:p w14:paraId="647595C1" w14:textId="77777777" w:rsidR="00D62E65" w:rsidRPr="006D7EA0" w:rsidRDefault="00D62E65" w:rsidP="00D62E65">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center"/>
          </w:tcPr>
          <w:p w14:paraId="0DFEECE0" w14:textId="6472D315" w:rsidR="00D62E65" w:rsidRPr="003F66C8" w:rsidRDefault="00D62E65" w:rsidP="00D62E65">
            <w:pPr>
              <w:pStyle w:val="a1"/>
              <w:ind w:firstLine="0"/>
              <w:jc w:val="left"/>
              <w:rPr>
                <w:color w:val="000000"/>
                <w:sz w:val="22"/>
                <w:szCs w:val="22"/>
              </w:rPr>
            </w:pPr>
            <w:r>
              <w:rPr>
                <w:color w:val="000000"/>
                <w:sz w:val="22"/>
                <w:szCs w:val="22"/>
              </w:rPr>
              <w:t xml:space="preserve">п. </w:t>
            </w:r>
            <w:proofErr w:type="spellStart"/>
            <w:r>
              <w:rPr>
                <w:color w:val="000000"/>
                <w:sz w:val="22"/>
                <w:szCs w:val="22"/>
              </w:rPr>
              <w:t>Сарыкамышка</w:t>
            </w:r>
            <w:proofErr w:type="spellEnd"/>
          </w:p>
        </w:tc>
        <w:tc>
          <w:tcPr>
            <w:tcW w:w="591" w:type="pct"/>
            <w:tcBorders>
              <w:top w:val="nil"/>
              <w:left w:val="nil"/>
              <w:bottom w:val="single" w:sz="4" w:space="0" w:color="auto"/>
              <w:right w:val="single" w:sz="4" w:space="0" w:color="auto"/>
            </w:tcBorders>
            <w:shd w:val="clear" w:color="auto" w:fill="auto"/>
            <w:vAlign w:val="center"/>
          </w:tcPr>
          <w:p w14:paraId="07D20619" w14:textId="771E18C9" w:rsidR="00D62E65" w:rsidRPr="006D7EA0" w:rsidRDefault="00D62E65" w:rsidP="00D62E65">
            <w:pPr>
              <w:pStyle w:val="a1"/>
              <w:ind w:firstLine="0"/>
              <w:jc w:val="center"/>
              <w:rPr>
                <w:color w:val="000000"/>
                <w:sz w:val="22"/>
                <w:szCs w:val="22"/>
              </w:rPr>
            </w:pPr>
            <w:r w:rsidRPr="005C5CA9">
              <w:rPr>
                <w:color w:val="000000"/>
                <w:sz w:val="22"/>
                <w:szCs w:val="22"/>
                <w:lang w:val="ru-RU"/>
              </w:rPr>
              <w:t>га</w:t>
            </w:r>
          </w:p>
        </w:tc>
        <w:tc>
          <w:tcPr>
            <w:tcW w:w="736" w:type="pct"/>
            <w:tcBorders>
              <w:top w:val="nil"/>
              <w:left w:val="nil"/>
              <w:bottom w:val="single" w:sz="4" w:space="0" w:color="auto"/>
              <w:right w:val="single" w:sz="4" w:space="0" w:color="auto"/>
            </w:tcBorders>
            <w:shd w:val="clear" w:color="auto" w:fill="auto"/>
            <w:vAlign w:val="center"/>
          </w:tcPr>
          <w:p w14:paraId="1F40B3D1" w14:textId="67122916" w:rsidR="00D62E65" w:rsidRDefault="00D62E65" w:rsidP="00D62E65">
            <w:pPr>
              <w:pStyle w:val="a1"/>
              <w:ind w:firstLine="0"/>
              <w:jc w:val="center"/>
              <w:rPr>
                <w:color w:val="000000"/>
                <w:sz w:val="22"/>
                <w:szCs w:val="22"/>
              </w:rPr>
            </w:pPr>
            <w:r>
              <w:rPr>
                <w:color w:val="000000"/>
                <w:sz w:val="22"/>
                <w:szCs w:val="22"/>
              </w:rPr>
              <w:t>55,15</w:t>
            </w:r>
          </w:p>
        </w:tc>
        <w:tc>
          <w:tcPr>
            <w:tcW w:w="589" w:type="pct"/>
            <w:shd w:val="clear" w:color="auto" w:fill="auto"/>
            <w:vAlign w:val="center"/>
          </w:tcPr>
          <w:p w14:paraId="103F1E63" w14:textId="6F0FDF5E" w:rsidR="00D62E65" w:rsidRDefault="00D62E65" w:rsidP="00D62E65">
            <w:pPr>
              <w:pStyle w:val="a1"/>
              <w:ind w:firstLine="0"/>
              <w:jc w:val="center"/>
              <w:rPr>
                <w:color w:val="000000"/>
                <w:sz w:val="22"/>
                <w:szCs w:val="22"/>
              </w:rPr>
            </w:pPr>
            <w:r>
              <w:rPr>
                <w:color w:val="000000"/>
                <w:sz w:val="22"/>
                <w:szCs w:val="22"/>
              </w:rPr>
              <w:t>55,15</w:t>
            </w:r>
          </w:p>
        </w:tc>
        <w:tc>
          <w:tcPr>
            <w:tcW w:w="621" w:type="pct"/>
            <w:shd w:val="clear" w:color="auto" w:fill="auto"/>
            <w:vAlign w:val="center"/>
          </w:tcPr>
          <w:p w14:paraId="607D7E0D" w14:textId="004E713D" w:rsidR="00D62E65" w:rsidRDefault="00D62E65" w:rsidP="00D62E65">
            <w:pPr>
              <w:pStyle w:val="a1"/>
              <w:ind w:firstLine="0"/>
              <w:jc w:val="center"/>
              <w:rPr>
                <w:color w:val="000000"/>
                <w:sz w:val="22"/>
                <w:szCs w:val="22"/>
              </w:rPr>
            </w:pPr>
            <w:r>
              <w:rPr>
                <w:color w:val="000000"/>
                <w:sz w:val="22"/>
                <w:szCs w:val="22"/>
              </w:rPr>
              <w:t>55,15</w:t>
            </w:r>
          </w:p>
        </w:tc>
      </w:tr>
      <w:tr w:rsidR="00D62E65" w:rsidRPr="006D7EA0" w14:paraId="583F26EA" w14:textId="77777777" w:rsidTr="003F66C8">
        <w:trPr>
          <w:cantSplit/>
        </w:trPr>
        <w:tc>
          <w:tcPr>
            <w:tcW w:w="224" w:type="pct"/>
            <w:vMerge/>
            <w:shd w:val="clear" w:color="auto" w:fill="FFFFFF" w:themeFill="background1"/>
          </w:tcPr>
          <w:p w14:paraId="5434F0F4" w14:textId="77777777" w:rsidR="00D62E65" w:rsidRPr="006D7EA0" w:rsidRDefault="00D62E65" w:rsidP="00D62E65">
            <w:pPr>
              <w:pStyle w:val="a1"/>
              <w:ind w:firstLine="0"/>
              <w:jc w:val="center"/>
              <w:rPr>
                <w:b/>
                <w:sz w:val="22"/>
                <w:szCs w:val="22"/>
                <w:lang w:val="ru-RU"/>
              </w:rPr>
            </w:pPr>
          </w:p>
        </w:tc>
        <w:tc>
          <w:tcPr>
            <w:tcW w:w="2239" w:type="pct"/>
            <w:tcBorders>
              <w:top w:val="nil"/>
              <w:left w:val="single" w:sz="4" w:space="0" w:color="auto"/>
              <w:bottom w:val="single" w:sz="4" w:space="0" w:color="auto"/>
              <w:right w:val="single" w:sz="4" w:space="0" w:color="auto"/>
            </w:tcBorders>
            <w:shd w:val="clear" w:color="auto" w:fill="auto"/>
            <w:vAlign w:val="center"/>
          </w:tcPr>
          <w:p w14:paraId="0E0C9E74" w14:textId="7DF7019E" w:rsidR="00D62E65" w:rsidRPr="003F66C8" w:rsidRDefault="00D62E65" w:rsidP="00D62E65">
            <w:pPr>
              <w:pStyle w:val="a1"/>
              <w:ind w:firstLine="0"/>
              <w:jc w:val="left"/>
              <w:rPr>
                <w:color w:val="000000"/>
                <w:sz w:val="22"/>
                <w:szCs w:val="22"/>
              </w:rPr>
            </w:pPr>
            <w:r>
              <w:rPr>
                <w:color w:val="000000"/>
                <w:sz w:val="22"/>
                <w:szCs w:val="22"/>
              </w:rPr>
              <w:t xml:space="preserve">п. </w:t>
            </w:r>
            <w:proofErr w:type="spellStart"/>
            <w:r>
              <w:rPr>
                <w:color w:val="000000"/>
                <w:sz w:val="22"/>
                <w:szCs w:val="22"/>
              </w:rPr>
              <w:t>Малосуминский</w:t>
            </w:r>
            <w:proofErr w:type="spellEnd"/>
          </w:p>
        </w:tc>
        <w:tc>
          <w:tcPr>
            <w:tcW w:w="591" w:type="pct"/>
            <w:tcBorders>
              <w:top w:val="nil"/>
              <w:left w:val="nil"/>
              <w:bottom w:val="single" w:sz="4" w:space="0" w:color="auto"/>
              <w:right w:val="single" w:sz="4" w:space="0" w:color="auto"/>
            </w:tcBorders>
            <w:shd w:val="clear" w:color="auto" w:fill="auto"/>
            <w:vAlign w:val="center"/>
          </w:tcPr>
          <w:p w14:paraId="15278B81" w14:textId="58A9CC5B" w:rsidR="00D62E65" w:rsidRPr="006D7EA0" w:rsidRDefault="00D62E65" w:rsidP="00D62E65">
            <w:pPr>
              <w:pStyle w:val="a1"/>
              <w:ind w:firstLine="0"/>
              <w:jc w:val="center"/>
              <w:rPr>
                <w:color w:val="000000"/>
                <w:sz w:val="22"/>
                <w:szCs w:val="22"/>
                <w:lang w:val="ru-RU"/>
              </w:rPr>
            </w:pPr>
            <w:r w:rsidRPr="005C5CA9">
              <w:rPr>
                <w:color w:val="000000"/>
                <w:sz w:val="22"/>
                <w:szCs w:val="22"/>
                <w:lang w:val="ru-RU"/>
              </w:rPr>
              <w:t>га</w:t>
            </w:r>
          </w:p>
        </w:tc>
        <w:tc>
          <w:tcPr>
            <w:tcW w:w="736" w:type="pct"/>
            <w:tcBorders>
              <w:top w:val="nil"/>
              <w:left w:val="nil"/>
              <w:bottom w:val="single" w:sz="4" w:space="0" w:color="auto"/>
              <w:right w:val="single" w:sz="4" w:space="0" w:color="auto"/>
            </w:tcBorders>
            <w:shd w:val="clear" w:color="auto" w:fill="auto"/>
            <w:vAlign w:val="center"/>
          </w:tcPr>
          <w:p w14:paraId="291F92A8" w14:textId="461470C1" w:rsidR="00D62E65" w:rsidRPr="00FC03F8" w:rsidRDefault="00D62E65" w:rsidP="00D62E65">
            <w:pPr>
              <w:pStyle w:val="a1"/>
              <w:ind w:firstLine="0"/>
              <w:jc w:val="center"/>
              <w:rPr>
                <w:color w:val="000000"/>
                <w:sz w:val="22"/>
                <w:szCs w:val="22"/>
              </w:rPr>
            </w:pPr>
            <w:r>
              <w:rPr>
                <w:color w:val="000000"/>
                <w:sz w:val="22"/>
                <w:szCs w:val="22"/>
              </w:rPr>
              <w:t>25,28</w:t>
            </w:r>
          </w:p>
        </w:tc>
        <w:tc>
          <w:tcPr>
            <w:tcW w:w="589" w:type="pct"/>
            <w:shd w:val="clear" w:color="auto" w:fill="auto"/>
            <w:vAlign w:val="center"/>
          </w:tcPr>
          <w:p w14:paraId="3B49F2C0" w14:textId="44BEA9E9" w:rsidR="00D62E65" w:rsidRPr="00FC03F8" w:rsidRDefault="00D62E65" w:rsidP="00D62E65">
            <w:pPr>
              <w:pStyle w:val="a1"/>
              <w:ind w:firstLine="0"/>
              <w:jc w:val="center"/>
              <w:rPr>
                <w:color w:val="000000"/>
                <w:sz w:val="22"/>
                <w:szCs w:val="22"/>
              </w:rPr>
            </w:pPr>
            <w:r>
              <w:rPr>
                <w:color w:val="000000"/>
                <w:sz w:val="22"/>
                <w:szCs w:val="22"/>
              </w:rPr>
              <w:t>25,28</w:t>
            </w:r>
          </w:p>
        </w:tc>
        <w:tc>
          <w:tcPr>
            <w:tcW w:w="621" w:type="pct"/>
            <w:shd w:val="clear" w:color="auto" w:fill="auto"/>
            <w:vAlign w:val="center"/>
          </w:tcPr>
          <w:p w14:paraId="1EF280AD" w14:textId="2569B9BF" w:rsidR="00D62E65" w:rsidRPr="00FC03F8" w:rsidRDefault="00D62E65" w:rsidP="00D62E65">
            <w:pPr>
              <w:pStyle w:val="a1"/>
              <w:ind w:firstLine="0"/>
              <w:jc w:val="center"/>
              <w:rPr>
                <w:color w:val="000000"/>
                <w:sz w:val="22"/>
                <w:szCs w:val="22"/>
              </w:rPr>
            </w:pPr>
            <w:r>
              <w:rPr>
                <w:color w:val="000000"/>
                <w:sz w:val="22"/>
                <w:szCs w:val="22"/>
              </w:rPr>
              <w:t>25,28</w:t>
            </w:r>
          </w:p>
        </w:tc>
      </w:tr>
      <w:tr w:rsidR="005C5CA9" w:rsidRPr="006D7EA0" w14:paraId="1CAC2F5D" w14:textId="77777777" w:rsidTr="006D7EA0">
        <w:trPr>
          <w:cantSplit/>
        </w:trPr>
        <w:tc>
          <w:tcPr>
            <w:tcW w:w="5000" w:type="pct"/>
            <w:gridSpan w:val="6"/>
            <w:shd w:val="clear" w:color="auto" w:fill="FFFFFF" w:themeFill="background1"/>
            <w:vAlign w:val="center"/>
          </w:tcPr>
          <w:p w14:paraId="3E6AA797" w14:textId="77777777" w:rsidR="005C5CA9" w:rsidRPr="006D7EA0" w:rsidRDefault="005C5CA9" w:rsidP="005C5CA9">
            <w:pPr>
              <w:pStyle w:val="a1"/>
              <w:ind w:firstLine="0"/>
              <w:jc w:val="center"/>
              <w:rPr>
                <w:sz w:val="22"/>
                <w:szCs w:val="22"/>
                <w:lang w:val="ru-RU"/>
              </w:rPr>
            </w:pPr>
            <w:r w:rsidRPr="006D7EA0">
              <w:rPr>
                <w:b/>
                <w:sz w:val="22"/>
                <w:szCs w:val="22"/>
              </w:rPr>
              <w:t>II</w:t>
            </w:r>
            <w:r w:rsidRPr="006D7EA0">
              <w:rPr>
                <w:b/>
                <w:sz w:val="22"/>
                <w:szCs w:val="22"/>
                <w:lang w:val="ru-RU"/>
              </w:rPr>
              <w:t>. Население</w:t>
            </w:r>
          </w:p>
        </w:tc>
      </w:tr>
      <w:tr w:rsidR="005C5CA9" w:rsidRPr="006D7EA0" w14:paraId="01975618" w14:textId="77777777" w:rsidTr="006D7EA0">
        <w:trPr>
          <w:cantSplit/>
        </w:trPr>
        <w:tc>
          <w:tcPr>
            <w:tcW w:w="224" w:type="pct"/>
            <w:shd w:val="clear" w:color="auto" w:fill="FFFFFF" w:themeFill="background1"/>
          </w:tcPr>
          <w:p w14:paraId="14A1BEA8" w14:textId="77777777" w:rsidR="005C5CA9" w:rsidRPr="006D7EA0" w:rsidRDefault="005C5CA9" w:rsidP="005C5CA9">
            <w:pPr>
              <w:pStyle w:val="a1"/>
              <w:ind w:firstLine="0"/>
              <w:jc w:val="center"/>
              <w:rPr>
                <w:b/>
                <w:sz w:val="22"/>
                <w:szCs w:val="22"/>
                <w:lang w:val="ru-RU"/>
              </w:rPr>
            </w:pPr>
            <w:r w:rsidRPr="006D7EA0">
              <w:rPr>
                <w:b/>
                <w:sz w:val="22"/>
                <w:szCs w:val="22"/>
                <w:lang w:val="ru-RU"/>
              </w:rPr>
              <w:t>2.1</w:t>
            </w:r>
          </w:p>
        </w:tc>
        <w:tc>
          <w:tcPr>
            <w:tcW w:w="2239" w:type="pct"/>
            <w:shd w:val="clear" w:color="auto" w:fill="FFFFFF" w:themeFill="background1"/>
          </w:tcPr>
          <w:p w14:paraId="1C1BEB88" w14:textId="77777777" w:rsidR="005C5CA9" w:rsidRPr="006D7EA0" w:rsidRDefault="005C5CA9" w:rsidP="005C5CA9">
            <w:pPr>
              <w:pStyle w:val="a1"/>
              <w:ind w:firstLine="0"/>
              <w:jc w:val="left"/>
              <w:rPr>
                <w:b/>
                <w:sz w:val="22"/>
                <w:szCs w:val="22"/>
                <w:lang w:val="ru-RU"/>
              </w:rPr>
            </w:pPr>
            <w:r w:rsidRPr="006D7EA0">
              <w:rPr>
                <w:b/>
                <w:sz w:val="22"/>
                <w:szCs w:val="22"/>
                <w:lang w:val="ru-RU"/>
              </w:rPr>
              <w:t>Численность населения</w:t>
            </w:r>
          </w:p>
        </w:tc>
        <w:tc>
          <w:tcPr>
            <w:tcW w:w="591" w:type="pct"/>
            <w:shd w:val="clear" w:color="auto" w:fill="FFFFFF" w:themeFill="background1"/>
            <w:vAlign w:val="center"/>
          </w:tcPr>
          <w:p w14:paraId="7627723B" w14:textId="77777777" w:rsidR="005C5CA9" w:rsidRPr="006D7EA0" w:rsidRDefault="005C5CA9" w:rsidP="005C5CA9">
            <w:pPr>
              <w:pStyle w:val="a1"/>
              <w:ind w:firstLine="0"/>
              <w:jc w:val="center"/>
              <w:rPr>
                <w:sz w:val="22"/>
                <w:szCs w:val="22"/>
                <w:lang w:val="ru-RU"/>
              </w:rPr>
            </w:pPr>
            <w:r w:rsidRPr="006D7EA0">
              <w:rPr>
                <w:sz w:val="22"/>
                <w:szCs w:val="22"/>
                <w:lang w:val="ru-RU"/>
              </w:rPr>
              <w:t>чел.</w:t>
            </w:r>
          </w:p>
        </w:tc>
        <w:tc>
          <w:tcPr>
            <w:tcW w:w="736" w:type="pct"/>
            <w:shd w:val="clear" w:color="auto" w:fill="FFFFFF" w:themeFill="background1"/>
            <w:vAlign w:val="center"/>
          </w:tcPr>
          <w:p w14:paraId="6256399E" w14:textId="69F00C4D" w:rsidR="005C5CA9" w:rsidRPr="006D7EA0" w:rsidRDefault="005C5CA9" w:rsidP="005C5CA9">
            <w:pPr>
              <w:pStyle w:val="a1"/>
              <w:ind w:firstLine="0"/>
              <w:jc w:val="center"/>
              <w:rPr>
                <w:sz w:val="22"/>
                <w:szCs w:val="22"/>
                <w:lang w:val="ru-RU"/>
              </w:rPr>
            </w:pPr>
            <w:r>
              <w:rPr>
                <w:sz w:val="22"/>
                <w:szCs w:val="22"/>
                <w:lang w:val="ru-RU"/>
              </w:rPr>
              <w:t>779</w:t>
            </w:r>
          </w:p>
        </w:tc>
        <w:tc>
          <w:tcPr>
            <w:tcW w:w="589" w:type="pct"/>
            <w:shd w:val="clear" w:color="auto" w:fill="FFFFFF" w:themeFill="background1"/>
            <w:vAlign w:val="center"/>
          </w:tcPr>
          <w:p w14:paraId="20ED49BA" w14:textId="7ED6F842" w:rsidR="005C5CA9" w:rsidRPr="006D7EA0" w:rsidRDefault="005C5CA9" w:rsidP="005C5CA9">
            <w:pPr>
              <w:pStyle w:val="a1"/>
              <w:ind w:firstLine="0"/>
              <w:jc w:val="center"/>
              <w:rPr>
                <w:sz w:val="22"/>
                <w:szCs w:val="22"/>
                <w:lang w:val="ru-RU"/>
              </w:rPr>
            </w:pPr>
            <w:r>
              <w:rPr>
                <w:sz w:val="22"/>
                <w:szCs w:val="22"/>
                <w:lang w:val="ru-RU"/>
              </w:rPr>
              <w:t>763</w:t>
            </w:r>
          </w:p>
        </w:tc>
        <w:tc>
          <w:tcPr>
            <w:tcW w:w="621" w:type="pct"/>
            <w:shd w:val="clear" w:color="auto" w:fill="FFFFFF" w:themeFill="background1"/>
            <w:vAlign w:val="center"/>
          </w:tcPr>
          <w:p w14:paraId="4A322A8E" w14:textId="3E4C9D06" w:rsidR="005C5CA9" w:rsidRPr="006D7EA0" w:rsidRDefault="005C5CA9" w:rsidP="005C5CA9">
            <w:pPr>
              <w:pStyle w:val="a1"/>
              <w:ind w:firstLine="0"/>
              <w:jc w:val="center"/>
              <w:rPr>
                <w:sz w:val="22"/>
                <w:szCs w:val="22"/>
                <w:lang w:val="ru-RU"/>
              </w:rPr>
            </w:pPr>
            <w:r>
              <w:rPr>
                <w:sz w:val="22"/>
                <w:szCs w:val="22"/>
                <w:lang w:val="ru-RU"/>
              </w:rPr>
              <w:t>748</w:t>
            </w:r>
          </w:p>
        </w:tc>
      </w:tr>
      <w:tr w:rsidR="005C5CA9" w:rsidRPr="006D7EA0" w14:paraId="7C7675EA" w14:textId="77777777" w:rsidTr="006D7EA0">
        <w:trPr>
          <w:cantSplit/>
        </w:trPr>
        <w:tc>
          <w:tcPr>
            <w:tcW w:w="5000" w:type="pct"/>
            <w:gridSpan w:val="6"/>
            <w:shd w:val="clear" w:color="auto" w:fill="FFFFFF" w:themeFill="background1"/>
            <w:vAlign w:val="center"/>
          </w:tcPr>
          <w:p w14:paraId="25CE754B" w14:textId="77777777" w:rsidR="005C5CA9" w:rsidRPr="006D7EA0" w:rsidRDefault="005C5CA9" w:rsidP="005C5CA9">
            <w:pPr>
              <w:pStyle w:val="a1"/>
              <w:ind w:firstLine="0"/>
              <w:jc w:val="center"/>
              <w:rPr>
                <w:sz w:val="22"/>
                <w:szCs w:val="22"/>
                <w:lang w:val="ru-RU"/>
              </w:rPr>
            </w:pPr>
            <w:r w:rsidRPr="006D7EA0">
              <w:rPr>
                <w:b/>
                <w:sz w:val="22"/>
                <w:szCs w:val="22"/>
              </w:rPr>
              <w:t>III</w:t>
            </w:r>
            <w:r w:rsidRPr="006D7EA0">
              <w:rPr>
                <w:b/>
                <w:sz w:val="22"/>
                <w:szCs w:val="22"/>
                <w:lang w:val="ru-RU"/>
              </w:rPr>
              <w:t>. Объекты социального и культурно-бытового обслуживания</w:t>
            </w:r>
          </w:p>
        </w:tc>
      </w:tr>
      <w:tr w:rsidR="005C5CA9" w:rsidRPr="006D7EA0" w14:paraId="0CBC75B9" w14:textId="77777777" w:rsidTr="006D7EA0">
        <w:trPr>
          <w:cantSplit/>
        </w:trPr>
        <w:tc>
          <w:tcPr>
            <w:tcW w:w="224" w:type="pct"/>
            <w:vMerge w:val="restart"/>
            <w:shd w:val="clear" w:color="auto" w:fill="FFFFFF" w:themeFill="background1"/>
          </w:tcPr>
          <w:p w14:paraId="67969C23" w14:textId="77777777" w:rsidR="005C5CA9" w:rsidRPr="006D7EA0" w:rsidRDefault="005C5CA9" w:rsidP="005C5CA9">
            <w:pPr>
              <w:pStyle w:val="a1"/>
              <w:ind w:firstLine="0"/>
              <w:jc w:val="center"/>
              <w:rPr>
                <w:b/>
                <w:sz w:val="22"/>
                <w:szCs w:val="22"/>
                <w:lang w:val="ru-RU"/>
              </w:rPr>
            </w:pPr>
            <w:r w:rsidRPr="006D7EA0">
              <w:rPr>
                <w:b/>
                <w:sz w:val="22"/>
                <w:szCs w:val="22"/>
              </w:rPr>
              <w:t>3</w:t>
            </w:r>
            <w:r w:rsidRPr="006D7EA0">
              <w:rPr>
                <w:b/>
                <w:sz w:val="22"/>
                <w:szCs w:val="22"/>
                <w:lang w:val="ru-RU"/>
              </w:rPr>
              <w:t>.1</w:t>
            </w:r>
          </w:p>
        </w:tc>
        <w:tc>
          <w:tcPr>
            <w:tcW w:w="4776" w:type="pct"/>
            <w:gridSpan w:val="5"/>
            <w:shd w:val="clear" w:color="auto" w:fill="FFFFFF" w:themeFill="background1"/>
            <w:vAlign w:val="center"/>
          </w:tcPr>
          <w:p w14:paraId="17F0D232" w14:textId="77777777" w:rsidR="005C5CA9" w:rsidRPr="006D7EA0" w:rsidRDefault="005C5CA9" w:rsidP="005C5CA9">
            <w:pPr>
              <w:pStyle w:val="a1"/>
              <w:ind w:firstLine="0"/>
              <w:jc w:val="center"/>
              <w:rPr>
                <w:sz w:val="22"/>
                <w:szCs w:val="22"/>
                <w:lang w:val="ru-RU"/>
              </w:rPr>
            </w:pPr>
            <w:r w:rsidRPr="006D7EA0">
              <w:rPr>
                <w:b/>
                <w:sz w:val="22"/>
                <w:szCs w:val="22"/>
                <w:lang w:val="ru-RU"/>
              </w:rPr>
              <w:t>Объекты учебно-образовательного назначения</w:t>
            </w:r>
          </w:p>
        </w:tc>
      </w:tr>
      <w:tr w:rsidR="005C5CA9" w:rsidRPr="006D7EA0" w14:paraId="7BBA70CD" w14:textId="77777777" w:rsidTr="006D7EA0">
        <w:trPr>
          <w:cantSplit/>
        </w:trPr>
        <w:tc>
          <w:tcPr>
            <w:tcW w:w="224" w:type="pct"/>
            <w:vMerge/>
            <w:shd w:val="clear" w:color="auto" w:fill="FFFFFF" w:themeFill="background1"/>
          </w:tcPr>
          <w:p w14:paraId="34FCFE78" w14:textId="77777777" w:rsidR="005C5CA9" w:rsidRPr="006D7EA0" w:rsidRDefault="005C5CA9" w:rsidP="005C5CA9">
            <w:pPr>
              <w:pStyle w:val="a1"/>
              <w:tabs>
                <w:tab w:val="center" w:pos="235"/>
              </w:tabs>
              <w:ind w:firstLine="0"/>
              <w:jc w:val="center"/>
              <w:rPr>
                <w:b/>
                <w:sz w:val="22"/>
                <w:szCs w:val="22"/>
                <w:lang w:val="ru-RU"/>
              </w:rPr>
            </w:pPr>
          </w:p>
        </w:tc>
        <w:tc>
          <w:tcPr>
            <w:tcW w:w="2239" w:type="pct"/>
            <w:shd w:val="clear" w:color="auto" w:fill="FFFFFF" w:themeFill="background1"/>
          </w:tcPr>
          <w:p w14:paraId="68BB0746" w14:textId="6FCC167C" w:rsidR="005C5CA9" w:rsidRPr="006D7EA0" w:rsidRDefault="005C5CA9" w:rsidP="005C5CA9">
            <w:pPr>
              <w:pStyle w:val="a1"/>
              <w:ind w:firstLine="0"/>
              <w:jc w:val="left"/>
              <w:rPr>
                <w:b/>
                <w:sz w:val="22"/>
                <w:szCs w:val="22"/>
                <w:lang w:val="ru-RU"/>
              </w:rPr>
            </w:pPr>
            <w:r w:rsidRPr="006D7EA0">
              <w:rPr>
                <w:b/>
                <w:sz w:val="22"/>
                <w:szCs w:val="22"/>
                <w:lang w:val="ru-RU"/>
              </w:rPr>
              <w:t>дошкольные учреждения</w:t>
            </w:r>
          </w:p>
        </w:tc>
        <w:tc>
          <w:tcPr>
            <w:tcW w:w="591" w:type="pct"/>
            <w:shd w:val="clear" w:color="auto" w:fill="FFFFFF" w:themeFill="background1"/>
            <w:vAlign w:val="center"/>
          </w:tcPr>
          <w:p w14:paraId="6A1305C8"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6D1C56F" w14:textId="1976DE27"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68903639" w14:textId="00352B34"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7F7D0F21" w14:textId="12C723BD"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164B597C" w14:textId="77777777" w:rsidTr="006D7EA0">
        <w:trPr>
          <w:cantSplit/>
        </w:trPr>
        <w:tc>
          <w:tcPr>
            <w:tcW w:w="224" w:type="pct"/>
            <w:vMerge/>
            <w:shd w:val="clear" w:color="auto" w:fill="FFFFFF" w:themeFill="background1"/>
          </w:tcPr>
          <w:p w14:paraId="3A866694"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511A0A37" w14:textId="77777777" w:rsidR="005C5CA9" w:rsidRPr="006D7EA0" w:rsidRDefault="005C5CA9" w:rsidP="005C5CA9">
            <w:pPr>
              <w:pStyle w:val="a1"/>
              <w:ind w:firstLine="0"/>
              <w:jc w:val="left"/>
              <w:rPr>
                <w:b/>
                <w:sz w:val="22"/>
                <w:szCs w:val="22"/>
                <w:lang w:val="ru-RU"/>
              </w:rPr>
            </w:pPr>
            <w:r w:rsidRPr="006D7EA0">
              <w:rPr>
                <w:b/>
                <w:sz w:val="22"/>
                <w:szCs w:val="22"/>
                <w:lang w:val="ru-RU"/>
              </w:rPr>
              <w:t>общеобразовательные школы</w:t>
            </w:r>
          </w:p>
        </w:tc>
        <w:tc>
          <w:tcPr>
            <w:tcW w:w="591" w:type="pct"/>
            <w:shd w:val="clear" w:color="auto" w:fill="FFFFFF" w:themeFill="background1"/>
            <w:vAlign w:val="center"/>
          </w:tcPr>
          <w:p w14:paraId="6F06C0A3"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1191331" w14:textId="7CB2C5D3"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6A0220E1" w14:textId="715C38C0"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6EB44F19" w14:textId="79FA0EF7"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698987FE" w14:textId="77777777" w:rsidTr="006D7EA0">
        <w:trPr>
          <w:cantSplit/>
        </w:trPr>
        <w:tc>
          <w:tcPr>
            <w:tcW w:w="224" w:type="pct"/>
            <w:vMerge/>
            <w:shd w:val="clear" w:color="auto" w:fill="FFFFFF" w:themeFill="background1"/>
          </w:tcPr>
          <w:p w14:paraId="53D483FA"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1AD7F4D9" w14:textId="0EDF3358" w:rsidR="005C5CA9" w:rsidRPr="006D7EA0" w:rsidRDefault="005C5CA9" w:rsidP="005C5CA9">
            <w:pPr>
              <w:pStyle w:val="a1"/>
              <w:ind w:firstLine="0"/>
              <w:jc w:val="left"/>
              <w:rPr>
                <w:b/>
                <w:sz w:val="22"/>
                <w:szCs w:val="22"/>
                <w:lang w:val="ru-RU"/>
              </w:rPr>
            </w:pPr>
            <w:r w:rsidRPr="006D7EA0">
              <w:rPr>
                <w:b/>
                <w:sz w:val="22"/>
                <w:szCs w:val="22"/>
                <w:lang w:val="ru-RU"/>
              </w:rPr>
              <w:t>дополнительное образование</w:t>
            </w:r>
          </w:p>
        </w:tc>
        <w:tc>
          <w:tcPr>
            <w:tcW w:w="591" w:type="pct"/>
            <w:shd w:val="clear" w:color="auto" w:fill="FFFFFF" w:themeFill="background1"/>
            <w:vAlign w:val="center"/>
          </w:tcPr>
          <w:p w14:paraId="69D8F94E" w14:textId="025E05B0"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43E10252" w14:textId="2B307A0E" w:rsidR="005C5CA9" w:rsidRPr="006D7EA0" w:rsidRDefault="005C5CA9" w:rsidP="005C5CA9">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2A22ED97" w14:textId="7DC73B38" w:rsidR="005C5CA9" w:rsidRPr="006D7EA0" w:rsidRDefault="005C5CA9" w:rsidP="005C5CA9">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19017F9E" w14:textId="5F37CA84" w:rsidR="005C5CA9" w:rsidRPr="006D7EA0" w:rsidRDefault="005C5CA9" w:rsidP="005C5CA9">
            <w:pPr>
              <w:pStyle w:val="a1"/>
              <w:ind w:firstLine="0"/>
              <w:jc w:val="center"/>
              <w:rPr>
                <w:sz w:val="22"/>
                <w:szCs w:val="22"/>
                <w:lang w:val="ru-RU"/>
              </w:rPr>
            </w:pPr>
            <w:r>
              <w:rPr>
                <w:sz w:val="22"/>
                <w:szCs w:val="22"/>
                <w:lang w:val="ru-RU"/>
              </w:rPr>
              <w:t>0</w:t>
            </w:r>
          </w:p>
        </w:tc>
      </w:tr>
      <w:tr w:rsidR="005C5CA9" w:rsidRPr="006D7EA0" w14:paraId="116ECBEA" w14:textId="77777777" w:rsidTr="006D7EA0">
        <w:trPr>
          <w:cantSplit/>
        </w:trPr>
        <w:tc>
          <w:tcPr>
            <w:tcW w:w="224" w:type="pct"/>
            <w:vMerge w:val="restart"/>
            <w:shd w:val="clear" w:color="auto" w:fill="FFFFFF" w:themeFill="background1"/>
          </w:tcPr>
          <w:p w14:paraId="63B4B6FF" w14:textId="77777777" w:rsidR="005C5CA9" w:rsidRPr="006D7EA0" w:rsidRDefault="005C5CA9" w:rsidP="005C5CA9">
            <w:pPr>
              <w:pStyle w:val="a1"/>
              <w:ind w:firstLine="0"/>
              <w:jc w:val="center"/>
              <w:rPr>
                <w:b/>
                <w:sz w:val="22"/>
                <w:szCs w:val="22"/>
                <w:lang w:val="ru-RU"/>
              </w:rPr>
            </w:pPr>
            <w:r w:rsidRPr="006D7EA0">
              <w:rPr>
                <w:b/>
                <w:sz w:val="22"/>
                <w:szCs w:val="22"/>
              </w:rPr>
              <w:t>3</w:t>
            </w:r>
            <w:r w:rsidRPr="006D7EA0">
              <w:rPr>
                <w:b/>
                <w:sz w:val="22"/>
                <w:szCs w:val="22"/>
                <w:lang w:val="ru-RU"/>
              </w:rPr>
              <w:t>.2</w:t>
            </w:r>
          </w:p>
        </w:tc>
        <w:tc>
          <w:tcPr>
            <w:tcW w:w="4776" w:type="pct"/>
            <w:gridSpan w:val="5"/>
            <w:shd w:val="clear" w:color="auto" w:fill="FFFFFF" w:themeFill="background1"/>
            <w:vAlign w:val="center"/>
          </w:tcPr>
          <w:p w14:paraId="26DD4362" w14:textId="77777777" w:rsidR="005C5CA9" w:rsidRPr="006D7EA0" w:rsidRDefault="005C5CA9" w:rsidP="005C5CA9">
            <w:pPr>
              <w:pStyle w:val="a1"/>
              <w:ind w:firstLine="0"/>
              <w:jc w:val="center"/>
              <w:rPr>
                <w:sz w:val="22"/>
                <w:szCs w:val="22"/>
                <w:lang w:val="ru-RU"/>
              </w:rPr>
            </w:pPr>
            <w:r w:rsidRPr="006D7EA0">
              <w:rPr>
                <w:b/>
                <w:sz w:val="22"/>
                <w:szCs w:val="22"/>
                <w:lang w:val="ru-RU"/>
              </w:rPr>
              <w:t>Объекты здравоохранения</w:t>
            </w:r>
          </w:p>
        </w:tc>
      </w:tr>
      <w:tr w:rsidR="005C5CA9" w:rsidRPr="006D7EA0" w14:paraId="7A0460BE" w14:textId="77777777" w:rsidTr="006D7EA0">
        <w:trPr>
          <w:cantSplit/>
        </w:trPr>
        <w:tc>
          <w:tcPr>
            <w:tcW w:w="224" w:type="pct"/>
            <w:vMerge/>
            <w:shd w:val="clear" w:color="auto" w:fill="FFFFFF" w:themeFill="background1"/>
          </w:tcPr>
          <w:p w14:paraId="62918428"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0387DC8F" w14:textId="77777777" w:rsidR="005C5CA9" w:rsidRPr="006D7EA0" w:rsidRDefault="005C5CA9" w:rsidP="005C5CA9">
            <w:pPr>
              <w:pStyle w:val="a1"/>
              <w:ind w:firstLine="0"/>
              <w:jc w:val="left"/>
              <w:rPr>
                <w:b/>
                <w:sz w:val="22"/>
                <w:szCs w:val="22"/>
                <w:lang w:val="ru-RU"/>
              </w:rPr>
            </w:pPr>
            <w:r w:rsidRPr="006D7EA0">
              <w:rPr>
                <w:b/>
                <w:sz w:val="22"/>
                <w:szCs w:val="22"/>
                <w:lang w:val="ru-RU"/>
              </w:rPr>
              <w:t>ФАП</w:t>
            </w:r>
          </w:p>
        </w:tc>
        <w:tc>
          <w:tcPr>
            <w:tcW w:w="591" w:type="pct"/>
            <w:shd w:val="clear" w:color="auto" w:fill="FFFFFF" w:themeFill="background1"/>
            <w:vAlign w:val="center"/>
          </w:tcPr>
          <w:p w14:paraId="0E250E41"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3EA07ED9" w14:textId="214D6909"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2E2F1D41" w14:textId="2DA50105"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608218F5" w14:textId="56FB4C09"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339C0EEE" w14:textId="77777777" w:rsidTr="006D7EA0">
        <w:trPr>
          <w:cantSplit/>
        </w:trPr>
        <w:tc>
          <w:tcPr>
            <w:tcW w:w="224" w:type="pct"/>
            <w:vMerge/>
            <w:shd w:val="clear" w:color="auto" w:fill="FFFFFF" w:themeFill="background1"/>
          </w:tcPr>
          <w:p w14:paraId="6B634640"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5A8AFBB6" w14:textId="7193B89C" w:rsidR="005C5CA9" w:rsidRPr="006D7EA0" w:rsidRDefault="005C5CA9" w:rsidP="005C5CA9">
            <w:pPr>
              <w:pStyle w:val="a1"/>
              <w:ind w:firstLine="0"/>
              <w:jc w:val="left"/>
              <w:rPr>
                <w:b/>
                <w:sz w:val="22"/>
                <w:szCs w:val="22"/>
                <w:lang w:val="ru-RU"/>
              </w:rPr>
            </w:pPr>
            <w:r>
              <w:rPr>
                <w:b/>
                <w:sz w:val="22"/>
                <w:szCs w:val="22"/>
                <w:lang w:val="ru-RU"/>
              </w:rPr>
              <w:t>Врачебная амбулатория</w:t>
            </w:r>
          </w:p>
        </w:tc>
        <w:tc>
          <w:tcPr>
            <w:tcW w:w="591" w:type="pct"/>
            <w:shd w:val="clear" w:color="auto" w:fill="FFFFFF" w:themeFill="background1"/>
            <w:vAlign w:val="center"/>
          </w:tcPr>
          <w:p w14:paraId="20E755B4" w14:textId="710779C5"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65CF9309" w14:textId="50C27069" w:rsidR="005C5CA9" w:rsidRDefault="005C5CA9" w:rsidP="005C5CA9">
            <w:pPr>
              <w:pStyle w:val="a1"/>
              <w:ind w:firstLine="0"/>
              <w:jc w:val="center"/>
              <w:rPr>
                <w:sz w:val="22"/>
                <w:szCs w:val="22"/>
                <w:lang w:val="ru-RU"/>
              </w:rPr>
            </w:pPr>
            <w:r>
              <w:rPr>
                <w:sz w:val="22"/>
                <w:szCs w:val="22"/>
                <w:lang w:val="ru-RU"/>
              </w:rPr>
              <w:t>0</w:t>
            </w:r>
          </w:p>
        </w:tc>
        <w:tc>
          <w:tcPr>
            <w:tcW w:w="589" w:type="pct"/>
            <w:shd w:val="clear" w:color="auto" w:fill="FFFFFF" w:themeFill="background1"/>
            <w:vAlign w:val="center"/>
          </w:tcPr>
          <w:p w14:paraId="6748A665" w14:textId="4E5F4250" w:rsidR="005C5CA9" w:rsidRDefault="005C5CA9" w:rsidP="005C5CA9">
            <w:pPr>
              <w:pStyle w:val="a1"/>
              <w:ind w:firstLine="0"/>
              <w:jc w:val="center"/>
              <w:rPr>
                <w:sz w:val="22"/>
                <w:szCs w:val="22"/>
                <w:lang w:val="ru-RU"/>
              </w:rPr>
            </w:pPr>
            <w:r>
              <w:rPr>
                <w:sz w:val="22"/>
                <w:szCs w:val="22"/>
                <w:lang w:val="ru-RU"/>
              </w:rPr>
              <w:t>0</w:t>
            </w:r>
          </w:p>
        </w:tc>
        <w:tc>
          <w:tcPr>
            <w:tcW w:w="621" w:type="pct"/>
            <w:shd w:val="clear" w:color="auto" w:fill="FFFFFF" w:themeFill="background1"/>
            <w:vAlign w:val="center"/>
          </w:tcPr>
          <w:p w14:paraId="692460A2" w14:textId="377FCC8E" w:rsidR="005C5CA9" w:rsidRDefault="005C5CA9" w:rsidP="005C5CA9">
            <w:pPr>
              <w:pStyle w:val="a1"/>
              <w:ind w:firstLine="0"/>
              <w:jc w:val="center"/>
              <w:rPr>
                <w:sz w:val="22"/>
                <w:szCs w:val="22"/>
                <w:lang w:val="ru-RU"/>
              </w:rPr>
            </w:pPr>
            <w:r>
              <w:rPr>
                <w:sz w:val="22"/>
                <w:szCs w:val="22"/>
                <w:lang w:val="ru-RU"/>
              </w:rPr>
              <w:t>0</w:t>
            </w:r>
          </w:p>
        </w:tc>
      </w:tr>
      <w:tr w:rsidR="005C5CA9" w:rsidRPr="006D7EA0" w14:paraId="7CF184DA" w14:textId="77777777" w:rsidTr="006D7EA0">
        <w:trPr>
          <w:cantSplit/>
        </w:trPr>
        <w:tc>
          <w:tcPr>
            <w:tcW w:w="224" w:type="pct"/>
            <w:vMerge w:val="restart"/>
            <w:shd w:val="clear" w:color="auto" w:fill="FFFFFF" w:themeFill="background1"/>
          </w:tcPr>
          <w:p w14:paraId="76AEC1DC" w14:textId="77777777" w:rsidR="005C5CA9" w:rsidRPr="006D7EA0" w:rsidRDefault="005C5CA9" w:rsidP="005C5CA9">
            <w:pPr>
              <w:pStyle w:val="a1"/>
              <w:ind w:firstLine="0"/>
              <w:jc w:val="center"/>
              <w:rPr>
                <w:b/>
                <w:sz w:val="22"/>
                <w:szCs w:val="22"/>
                <w:lang w:val="ru-RU"/>
              </w:rPr>
            </w:pPr>
            <w:r w:rsidRPr="006D7EA0">
              <w:rPr>
                <w:b/>
                <w:sz w:val="22"/>
                <w:szCs w:val="22"/>
              </w:rPr>
              <w:t>3</w:t>
            </w:r>
            <w:r w:rsidRPr="006D7EA0">
              <w:rPr>
                <w:b/>
                <w:sz w:val="22"/>
                <w:szCs w:val="22"/>
                <w:lang w:val="ru-RU"/>
              </w:rPr>
              <w:t>.3</w:t>
            </w:r>
          </w:p>
        </w:tc>
        <w:tc>
          <w:tcPr>
            <w:tcW w:w="4776" w:type="pct"/>
            <w:gridSpan w:val="5"/>
            <w:shd w:val="clear" w:color="auto" w:fill="FFFFFF" w:themeFill="background1"/>
            <w:vAlign w:val="center"/>
          </w:tcPr>
          <w:p w14:paraId="294FFEDF" w14:textId="77777777" w:rsidR="005C5CA9" w:rsidRPr="006D7EA0" w:rsidRDefault="005C5CA9" w:rsidP="005C5CA9">
            <w:pPr>
              <w:pStyle w:val="a1"/>
              <w:ind w:firstLine="0"/>
              <w:jc w:val="center"/>
              <w:rPr>
                <w:sz w:val="22"/>
                <w:szCs w:val="22"/>
                <w:lang w:val="ru-RU"/>
              </w:rPr>
            </w:pPr>
            <w:r w:rsidRPr="006D7EA0">
              <w:rPr>
                <w:b/>
                <w:sz w:val="22"/>
                <w:szCs w:val="22"/>
                <w:lang w:val="ru-RU"/>
              </w:rPr>
              <w:t>Спортивные и физкультурно-оздоровительные объекты</w:t>
            </w:r>
          </w:p>
        </w:tc>
      </w:tr>
      <w:tr w:rsidR="005C5CA9" w:rsidRPr="006D7EA0" w14:paraId="6485544A" w14:textId="77777777" w:rsidTr="006D7EA0">
        <w:trPr>
          <w:cantSplit/>
        </w:trPr>
        <w:tc>
          <w:tcPr>
            <w:tcW w:w="224" w:type="pct"/>
            <w:vMerge/>
            <w:shd w:val="clear" w:color="auto" w:fill="FFFFFF" w:themeFill="background1"/>
          </w:tcPr>
          <w:p w14:paraId="5406B802"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vAlign w:val="center"/>
          </w:tcPr>
          <w:p w14:paraId="20CE04F0" w14:textId="13014137" w:rsidR="005C5CA9" w:rsidRPr="006D7EA0" w:rsidRDefault="005C5CA9" w:rsidP="005C5CA9">
            <w:pPr>
              <w:pStyle w:val="a1"/>
              <w:ind w:firstLine="0"/>
              <w:jc w:val="left"/>
              <w:rPr>
                <w:b/>
                <w:sz w:val="22"/>
                <w:szCs w:val="22"/>
                <w:lang w:val="ru-RU"/>
              </w:rPr>
            </w:pPr>
            <w:r>
              <w:rPr>
                <w:b/>
                <w:sz w:val="22"/>
                <w:szCs w:val="22"/>
                <w:lang w:val="ru-RU"/>
              </w:rPr>
              <w:t>плоскостные спортивные сооружения</w:t>
            </w:r>
          </w:p>
        </w:tc>
        <w:tc>
          <w:tcPr>
            <w:tcW w:w="591" w:type="pct"/>
            <w:shd w:val="clear" w:color="auto" w:fill="FFFFFF" w:themeFill="background1"/>
            <w:vAlign w:val="center"/>
          </w:tcPr>
          <w:p w14:paraId="1AA0275C" w14:textId="77777777" w:rsidR="005C5CA9" w:rsidRPr="006D7EA0" w:rsidRDefault="005C5CA9" w:rsidP="005C5CA9">
            <w:pPr>
              <w:jc w:val="center"/>
              <w:rPr>
                <w:sz w:val="22"/>
                <w:szCs w:val="22"/>
              </w:rPr>
            </w:pPr>
            <w:r w:rsidRPr="006D7EA0">
              <w:rPr>
                <w:sz w:val="22"/>
                <w:szCs w:val="22"/>
              </w:rPr>
              <w:t>ед.</w:t>
            </w:r>
          </w:p>
        </w:tc>
        <w:tc>
          <w:tcPr>
            <w:tcW w:w="736" w:type="pct"/>
            <w:shd w:val="clear" w:color="auto" w:fill="FFFFFF" w:themeFill="background1"/>
            <w:vAlign w:val="center"/>
          </w:tcPr>
          <w:p w14:paraId="0D12A26E" w14:textId="6A36D98B" w:rsidR="005C5CA9" w:rsidRPr="006D7EA0" w:rsidRDefault="005C5CA9" w:rsidP="005C5CA9">
            <w:pPr>
              <w:pStyle w:val="a1"/>
              <w:ind w:firstLine="0"/>
              <w:jc w:val="center"/>
              <w:rPr>
                <w:sz w:val="22"/>
                <w:szCs w:val="22"/>
                <w:lang w:val="ru-RU"/>
              </w:rPr>
            </w:pPr>
            <w:r>
              <w:rPr>
                <w:sz w:val="22"/>
                <w:szCs w:val="22"/>
                <w:lang w:val="ru-RU"/>
              </w:rPr>
              <w:t>3</w:t>
            </w:r>
          </w:p>
        </w:tc>
        <w:tc>
          <w:tcPr>
            <w:tcW w:w="589" w:type="pct"/>
            <w:shd w:val="clear" w:color="auto" w:fill="FFFFFF" w:themeFill="background1"/>
            <w:vAlign w:val="center"/>
          </w:tcPr>
          <w:p w14:paraId="1EEE1DAB" w14:textId="55449A69" w:rsidR="005C5CA9" w:rsidRPr="006D7EA0" w:rsidRDefault="005C5CA9" w:rsidP="005C5CA9">
            <w:pPr>
              <w:pStyle w:val="a1"/>
              <w:ind w:firstLine="0"/>
              <w:jc w:val="center"/>
              <w:rPr>
                <w:sz w:val="22"/>
                <w:szCs w:val="22"/>
                <w:lang w:val="ru-RU"/>
              </w:rPr>
            </w:pPr>
            <w:r>
              <w:rPr>
                <w:sz w:val="22"/>
                <w:szCs w:val="22"/>
                <w:lang w:val="ru-RU"/>
              </w:rPr>
              <w:t>3</w:t>
            </w:r>
          </w:p>
        </w:tc>
        <w:tc>
          <w:tcPr>
            <w:tcW w:w="621" w:type="pct"/>
            <w:shd w:val="clear" w:color="auto" w:fill="FFFFFF" w:themeFill="background1"/>
            <w:vAlign w:val="center"/>
          </w:tcPr>
          <w:p w14:paraId="2FF4FC71" w14:textId="43E4A415" w:rsidR="005C5CA9" w:rsidRPr="006D7EA0" w:rsidRDefault="005C5CA9" w:rsidP="005C5CA9">
            <w:pPr>
              <w:pStyle w:val="a1"/>
              <w:ind w:firstLine="0"/>
              <w:jc w:val="center"/>
              <w:rPr>
                <w:sz w:val="22"/>
                <w:szCs w:val="22"/>
                <w:lang w:val="ru-RU"/>
              </w:rPr>
            </w:pPr>
            <w:r>
              <w:rPr>
                <w:sz w:val="22"/>
                <w:szCs w:val="22"/>
                <w:lang w:val="ru-RU"/>
              </w:rPr>
              <w:t>3</w:t>
            </w:r>
          </w:p>
        </w:tc>
      </w:tr>
      <w:tr w:rsidR="005C5CA9" w:rsidRPr="006D7EA0" w14:paraId="5B9518B9" w14:textId="77777777" w:rsidTr="006D7EA0">
        <w:trPr>
          <w:cantSplit/>
        </w:trPr>
        <w:tc>
          <w:tcPr>
            <w:tcW w:w="224" w:type="pct"/>
            <w:vMerge/>
            <w:shd w:val="clear" w:color="auto" w:fill="FFFFFF" w:themeFill="background1"/>
          </w:tcPr>
          <w:p w14:paraId="69FF8188"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vAlign w:val="center"/>
          </w:tcPr>
          <w:p w14:paraId="0A1938C5" w14:textId="70F9EDD7" w:rsidR="005C5CA9" w:rsidRPr="006D7EA0" w:rsidRDefault="005C5CA9" w:rsidP="005C5CA9">
            <w:pPr>
              <w:pStyle w:val="a1"/>
              <w:ind w:firstLine="0"/>
              <w:jc w:val="left"/>
              <w:rPr>
                <w:b/>
                <w:sz w:val="22"/>
                <w:szCs w:val="22"/>
                <w:lang w:val="ru-RU"/>
              </w:rPr>
            </w:pPr>
            <w:r>
              <w:rPr>
                <w:b/>
                <w:sz w:val="22"/>
                <w:szCs w:val="22"/>
                <w:lang w:val="ru-RU"/>
              </w:rPr>
              <w:t>спортивные залы</w:t>
            </w:r>
          </w:p>
        </w:tc>
        <w:tc>
          <w:tcPr>
            <w:tcW w:w="591" w:type="pct"/>
            <w:shd w:val="clear" w:color="auto" w:fill="FFFFFF" w:themeFill="background1"/>
            <w:vAlign w:val="center"/>
          </w:tcPr>
          <w:p w14:paraId="04A3826F" w14:textId="77777777" w:rsidR="005C5CA9" w:rsidRPr="006D7EA0" w:rsidRDefault="005C5CA9" w:rsidP="005C5CA9">
            <w:pPr>
              <w:jc w:val="center"/>
              <w:rPr>
                <w:sz w:val="22"/>
                <w:szCs w:val="22"/>
              </w:rPr>
            </w:pPr>
            <w:r w:rsidRPr="006D7EA0">
              <w:rPr>
                <w:sz w:val="22"/>
                <w:szCs w:val="22"/>
              </w:rPr>
              <w:t>ед.</w:t>
            </w:r>
          </w:p>
        </w:tc>
        <w:tc>
          <w:tcPr>
            <w:tcW w:w="736" w:type="pct"/>
            <w:shd w:val="clear" w:color="auto" w:fill="FFFFFF" w:themeFill="background1"/>
            <w:vAlign w:val="center"/>
          </w:tcPr>
          <w:p w14:paraId="0FCF9DE4" w14:textId="32AC5EB8"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2AE8E4D5" w14:textId="19BA94DC"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439F9147" w14:textId="25ED8880"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50ACC04E" w14:textId="77777777" w:rsidTr="006D7EA0">
        <w:trPr>
          <w:cantSplit/>
        </w:trPr>
        <w:tc>
          <w:tcPr>
            <w:tcW w:w="224" w:type="pct"/>
            <w:vMerge w:val="restart"/>
            <w:shd w:val="clear" w:color="auto" w:fill="FFFFFF" w:themeFill="background1"/>
          </w:tcPr>
          <w:p w14:paraId="01E25970" w14:textId="77777777" w:rsidR="005C5CA9" w:rsidRPr="006D7EA0" w:rsidRDefault="005C5CA9" w:rsidP="005C5CA9">
            <w:pPr>
              <w:pStyle w:val="a1"/>
              <w:ind w:firstLine="0"/>
              <w:jc w:val="center"/>
              <w:rPr>
                <w:b/>
                <w:sz w:val="22"/>
                <w:szCs w:val="22"/>
                <w:lang w:val="ru-RU"/>
              </w:rPr>
            </w:pPr>
            <w:r w:rsidRPr="006D7EA0">
              <w:rPr>
                <w:b/>
                <w:sz w:val="22"/>
                <w:szCs w:val="22"/>
              </w:rPr>
              <w:t>3</w:t>
            </w:r>
            <w:r w:rsidRPr="006D7EA0">
              <w:rPr>
                <w:b/>
                <w:sz w:val="22"/>
                <w:szCs w:val="22"/>
                <w:lang w:val="ru-RU"/>
              </w:rPr>
              <w:t>.4</w:t>
            </w:r>
          </w:p>
        </w:tc>
        <w:tc>
          <w:tcPr>
            <w:tcW w:w="4776" w:type="pct"/>
            <w:gridSpan w:val="5"/>
            <w:shd w:val="clear" w:color="auto" w:fill="FFFFFF" w:themeFill="background1"/>
            <w:vAlign w:val="center"/>
          </w:tcPr>
          <w:p w14:paraId="638DC433" w14:textId="77777777" w:rsidR="005C5CA9" w:rsidRPr="006D7EA0" w:rsidRDefault="005C5CA9" w:rsidP="005C5CA9">
            <w:pPr>
              <w:pStyle w:val="a1"/>
              <w:ind w:firstLine="0"/>
              <w:jc w:val="center"/>
              <w:rPr>
                <w:sz w:val="22"/>
                <w:szCs w:val="22"/>
                <w:lang w:val="ru-RU"/>
              </w:rPr>
            </w:pPr>
            <w:r w:rsidRPr="006D7EA0">
              <w:rPr>
                <w:b/>
                <w:sz w:val="22"/>
                <w:szCs w:val="22"/>
                <w:lang w:val="ru-RU"/>
              </w:rPr>
              <w:t>Объекты культурно-досугового назначения</w:t>
            </w:r>
          </w:p>
        </w:tc>
      </w:tr>
      <w:tr w:rsidR="005C5CA9" w:rsidRPr="006D7EA0" w14:paraId="236BE43C" w14:textId="77777777" w:rsidTr="006D7EA0">
        <w:trPr>
          <w:cantSplit/>
        </w:trPr>
        <w:tc>
          <w:tcPr>
            <w:tcW w:w="224" w:type="pct"/>
            <w:vMerge/>
            <w:shd w:val="clear" w:color="auto" w:fill="FFFFFF" w:themeFill="background1"/>
          </w:tcPr>
          <w:p w14:paraId="0E5A50C6"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39D966A4" w14:textId="77777777" w:rsidR="005C5CA9" w:rsidRPr="006D7EA0" w:rsidRDefault="005C5CA9" w:rsidP="005C5CA9">
            <w:pPr>
              <w:pStyle w:val="a1"/>
              <w:ind w:firstLine="0"/>
              <w:jc w:val="left"/>
              <w:rPr>
                <w:b/>
                <w:sz w:val="22"/>
                <w:szCs w:val="22"/>
                <w:lang w:val="ru-RU"/>
              </w:rPr>
            </w:pPr>
            <w:r w:rsidRPr="006D7EA0">
              <w:rPr>
                <w:b/>
                <w:sz w:val="22"/>
                <w:szCs w:val="22"/>
                <w:lang w:val="ru-RU"/>
              </w:rPr>
              <w:t>учреждения культуры</w:t>
            </w:r>
          </w:p>
        </w:tc>
        <w:tc>
          <w:tcPr>
            <w:tcW w:w="591" w:type="pct"/>
            <w:shd w:val="clear" w:color="auto" w:fill="FFFFFF" w:themeFill="background1"/>
            <w:vAlign w:val="center"/>
          </w:tcPr>
          <w:p w14:paraId="64436995"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09366853" w14:textId="53B932CE" w:rsidR="005C5CA9" w:rsidRPr="006D7EA0" w:rsidRDefault="005C5CA9" w:rsidP="005C5CA9">
            <w:pPr>
              <w:pStyle w:val="a1"/>
              <w:ind w:firstLine="0"/>
              <w:jc w:val="center"/>
              <w:rPr>
                <w:sz w:val="22"/>
                <w:szCs w:val="22"/>
                <w:lang w:val="ru-RU"/>
              </w:rPr>
            </w:pPr>
            <w:r>
              <w:rPr>
                <w:sz w:val="22"/>
                <w:szCs w:val="22"/>
                <w:lang w:val="ru-RU"/>
              </w:rPr>
              <w:t>4</w:t>
            </w:r>
          </w:p>
        </w:tc>
        <w:tc>
          <w:tcPr>
            <w:tcW w:w="589" w:type="pct"/>
            <w:shd w:val="clear" w:color="auto" w:fill="FFFFFF" w:themeFill="background1"/>
            <w:vAlign w:val="center"/>
          </w:tcPr>
          <w:p w14:paraId="074D00E9" w14:textId="02DEEB5F" w:rsidR="005C5CA9" w:rsidRPr="006D7EA0" w:rsidRDefault="005C5CA9" w:rsidP="005C5CA9">
            <w:pPr>
              <w:pStyle w:val="a1"/>
              <w:ind w:firstLine="0"/>
              <w:jc w:val="center"/>
              <w:rPr>
                <w:sz w:val="22"/>
                <w:szCs w:val="22"/>
                <w:lang w:val="ru-RU"/>
              </w:rPr>
            </w:pPr>
            <w:r>
              <w:rPr>
                <w:sz w:val="22"/>
                <w:szCs w:val="22"/>
                <w:lang w:val="ru-RU"/>
              </w:rPr>
              <w:t>4</w:t>
            </w:r>
          </w:p>
        </w:tc>
        <w:tc>
          <w:tcPr>
            <w:tcW w:w="621" w:type="pct"/>
            <w:shd w:val="clear" w:color="auto" w:fill="FFFFFF" w:themeFill="background1"/>
            <w:vAlign w:val="center"/>
          </w:tcPr>
          <w:p w14:paraId="3028AC6F" w14:textId="3CF84985" w:rsidR="005C5CA9" w:rsidRPr="006D7EA0" w:rsidRDefault="005C5CA9" w:rsidP="005C5CA9">
            <w:pPr>
              <w:pStyle w:val="a1"/>
              <w:ind w:firstLine="0"/>
              <w:jc w:val="center"/>
              <w:rPr>
                <w:sz w:val="22"/>
                <w:szCs w:val="22"/>
                <w:lang w:val="ru-RU"/>
              </w:rPr>
            </w:pPr>
            <w:r>
              <w:rPr>
                <w:sz w:val="22"/>
                <w:szCs w:val="22"/>
                <w:lang w:val="ru-RU"/>
              </w:rPr>
              <w:t>4</w:t>
            </w:r>
          </w:p>
        </w:tc>
      </w:tr>
      <w:tr w:rsidR="005C5CA9" w:rsidRPr="006D7EA0" w14:paraId="767C8E8E" w14:textId="77777777" w:rsidTr="006D7EA0">
        <w:trPr>
          <w:cantSplit/>
        </w:trPr>
        <w:tc>
          <w:tcPr>
            <w:tcW w:w="224" w:type="pct"/>
            <w:vMerge w:val="restart"/>
            <w:shd w:val="clear" w:color="auto" w:fill="FFFFFF" w:themeFill="background1"/>
          </w:tcPr>
          <w:p w14:paraId="7D1F9754" w14:textId="77777777" w:rsidR="005C5CA9" w:rsidRPr="006D7EA0" w:rsidRDefault="005C5CA9" w:rsidP="005C5CA9">
            <w:pPr>
              <w:pStyle w:val="a1"/>
              <w:ind w:firstLine="0"/>
              <w:jc w:val="center"/>
              <w:rPr>
                <w:b/>
                <w:sz w:val="22"/>
                <w:szCs w:val="22"/>
                <w:lang w:val="ru-RU"/>
              </w:rPr>
            </w:pPr>
            <w:r w:rsidRPr="006D7EA0">
              <w:rPr>
                <w:b/>
                <w:sz w:val="22"/>
                <w:szCs w:val="22"/>
              </w:rPr>
              <w:lastRenderedPageBreak/>
              <w:t>3</w:t>
            </w:r>
            <w:r w:rsidRPr="006D7EA0">
              <w:rPr>
                <w:b/>
                <w:sz w:val="22"/>
                <w:szCs w:val="22"/>
                <w:lang w:val="ru-RU"/>
              </w:rPr>
              <w:t>.5</w:t>
            </w:r>
          </w:p>
        </w:tc>
        <w:tc>
          <w:tcPr>
            <w:tcW w:w="4776" w:type="pct"/>
            <w:gridSpan w:val="5"/>
            <w:shd w:val="clear" w:color="auto" w:fill="FFFFFF" w:themeFill="background1"/>
            <w:vAlign w:val="center"/>
          </w:tcPr>
          <w:p w14:paraId="3FFD60EF" w14:textId="77777777" w:rsidR="005C5CA9" w:rsidRPr="006D7EA0" w:rsidRDefault="005C5CA9" w:rsidP="005C5CA9">
            <w:pPr>
              <w:pStyle w:val="a1"/>
              <w:ind w:firstLine="0"/>
              <w:jc w:val="center"/>
              <w:rPr>
                <w:b/>
                <w:sz w:val="22"/>
                <w:szCs w:val="22"/>
                <w:lang w:val="ru-RU"/>
              </w:rPr>
            </w:pPr>
            <w:r w:rsidRPr="006D7EA0">
              <w:rPr>
                <w:b/>
                <w:sz w:val="22"/>
                <w:szCs w:val="22"/>
                <w:lang w:val="ru-RU"/>
              </w:rPr>
              <w:t>Объекты торгового назначения</w:t>
            </w:r>
          </w:p>
        </w:tc>
      </w:tr>
      <w:tr w:rsidR="005C5CA9" w:rsidRPr="006D7EA0" w14:paraId="66864992" w14:textId="77777777" w:rsidTr="006D7EA0">
        <w:trPr>
          <w:cantSplit/>
        </w:trPr>
        <w:tc>
          <w:tcPr>
            <w:tcW w:w="224" w:type="pct"/>
            <w:vMerge/>
            <w:shd w:val="clear" w:color="auto" w:fill="FFFFFF" w:themeFill="background1"/>
          </w:tcPr>
          <w:p w14:paraId="2375E6B5"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7D2070D0" w14:textId="77777777" w:rsidR="005C5CA9" w:rsidRPr="006D7EA0" w:rsidRDefault="005C5CA9" w:rsidP="005C5CA9">
            <w:pPr>
              <w:pStyle w:val="a1"/>
              <w:ind w:firstLine="0"/>
              <w:jc w:val="left"/>
              <w:rPr>
                <w:b/>
                <w:sz w:val="22"/>
                <w:szCs w:val="22"/>
                <w:lang w:val="ru-RU"/>
              </w:rPr>
            </w:pPr>
            <w:r w:rsidRPr="006D7EA0">
              <w:rPr>
                <w:b/>
                <w:sz w:val="22"/>
                <w:szCs w:val="22"/>
                <w:lang w:val="ru-RU"/>
              </w:rPr>
              <w:t>столовые, находящиеся на балансе учебных заведений, организаций, промышленных предприятий</w:t>
            </w:r>
          </w:p>
        </w:tc>
        <w:tc>
          <w:tcPr>
            <w:tcW w:w="591" w:type="pct"/>
            <w:shd w:val="clear" w:color="auto" w:fill="FFFFFF" w:themeFill="background1"/>
            <w:vAlign w:val="center"/>
          </w:tcPr>
          <w:p w14:paraId="6094CB34"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47447C9B" w14:textId="1A3838C4"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296D23AC" w14:textId="79E67F6E"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5AFE3D66" w14:textId="1AB3A310"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54FE8106" w14:textId="77777777" w:rsidTr="006D7EA0">
        <w:trPr>
          <w:cantSplit/>
        </w:trPr>
        <w:tc>
          <w:tcPr>
            <w:tcW w:w="224" w:type="pct"/>
            <w:vMerge/>
            <w:shd w:val="clear" w:color="auto" w:fill="FFFFFF" w:themeFill="background1"/>
          </w:tcPr>
          <w:p w14:paraId="512D4D9A"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5206E8F5" w14:textId="77777777" w:rsidR="005C5CA9" w:rsidRPr="006D7EA0" w:rsidRDefault="005C5CA9" w:rsidP="005C5CA9">
            <w:pPr>
              <w:pStyle w:val="a1"/>
              <w:ind w:firstLine="0"/>
              <w:jc w:val="left"/>
              <w:rPr>
                <w:b/>
                <w:sz w:val="22"/>
                <w:szCs w:val="22"/>
                <w:lang w:val="ru-RU"/>
              </w:rPr>
            </w:pPr>
            <w:r w:rsidRPr="006D7EA0">
              <w:rPr>
                <w:b/>
                <w:sz w:val="22"/>
                <w:szCs w:val="22"/>
                <w:lang w:val="ru-RU"/>
              </w:rPr>
              <w:t>магазины</w:t>
            </w:r>
          </w:p>
        </w:tc>
        <w:tc>
          <w:tcPr>
            <w:tcW w:w="591" w:type="pct"/>
            <w:shd w:val="clear" w:color="auto" w:fill="FFFFFF" w:themeFill="background1"/>
            <w:vAlign w:val="center"/>
          </w:tcPr>
          <w:p w14:paraId="6E23DAF0"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70932484" w14:textId="12621D7A" w:rsidR="005C5CA9" w:rsidRPr="006D7EA0" w:rsidRDefault="005C5CA9" w:rsidP="005C5CA9">
            <w:pPr>
              <w:pStyle w:val="a1"/>
              <w:ind w:firstLine="0"/>
              <w:jc w:val="center"/>
              <w:rPr>
                <w:sz w:val="22"/>
                <w:szCs w:val="22"/>
                <w:lang w:val="ru-RU"/>
              </w:rPr>
            </w:pPr>
            <w:r>
              <w:rPr>
                <w:sz w:val="22"/>
                <w:szCs w:val="22"/>
                <w:lang w:val="ru-RU"/>
              </w:rPr>
              <w:t>3</w:t>
            </w:r>
          </w:p>
        </w:tc>
        <w:tc>
          <w:tcPr>
            <w:tcW w:w="589" w:type="pct"/>
            <w:shd w:val="clear" w:color="auto" w:fill="FFFFFF" w:themeFill="background1"/>
            <w:vAlign w:val="center"/>
          </w:tcPr>
          <w:p w14:paraId="57ECDB8E" w14:textId="59119009" w:rsidR="005C5CA9" w:rsidRPr="006D7EA0" w:rsidRDefault="005C5CA9" w:rsidP="005C5CA9">
            <w:pPr>
              <w:pStyle w:val="a1"/>
              <w:ind w:firstLine="0"/>
              <w:jc w:val="center"/>
              <w:rPr>
                <w:sz w:val="22"/>
                <w:szCs w:val="22"/>
                <w:lang w:val="ru-RU"/>
              </w:rPr>
            </w:pPr>
            <w:r>
              <w:rPr>
                <w:sz w:val="22"/>
                <w:szCs w:val="22"/>
                <w:lang w:val="ru-RU"/>
              </w:rPr>
              <w:t>3</w:t>
            </w:r>
          </w:p>
        </w:tc>
        <w:tc>
          <w:tcPr>
            <w:tcW w:w="621" w:type="pct"/>
            <w:shd w:val="clear" w:color="auto" w:fill="FFFFFF" w:themeFill="background1"/>
            <w:vAlign w:val="center"/>
          </w:tcPr>
          <w:p w14:paraId="34AFBD50" w14:textId="11CF8463" w:rsidR="005C5CA9" w:rsidRPr="006D7EA0" w:rsidRDefault="005C5CA9" w:rsidP="005C5CA9">
            <w:pPr>
              <w:pStyle w:val="a1"/>
              <w:ind w:firstLine="0"/>
              <w:jc w:val="center"/>
              <w:rPr>
                <w:sz w:val="22"/>
                <w:szCs w:val="22"/>
                <w:lang w:val="ru-RU"/>
              </w:rPr>
            </w:pPr>
            <w:r>
              <w:rPr>
                <w:sz w:val="22"/>
                <w:szCs w:val="22"/>
                <w:lang w:val="ru-RU"/>
              </w:rPr>
              <w:t>3</w:t>
            </w:r>
          </w:p>
        </w:tc>
      </w:tr>
      <w:tr w:rsidR="005C5CA9" w:rsidRPr="006D7EA0" w14:paraId="66B64B3E" w14:textId="77777777" w:rsidTr="006D7EA0">
        <w:trPr>
          <w:cantSplit/>
        </w:trPr>
        <w:tc>
          <w:tcPr>
            <w:tcW w:w="224" w:type="pct"/>
            <w:vMerge w:val="restart"/>
            <w:shd w:val="clear" w:color="auto" w:fill="FFFFFF" w:themeFill="background1"/>
          </w:tcPr>
          <w:p w14:paraId="30AE9871" w14:textId="77777777" w:rsidR="005C5CA9" w:rsidRPr="006D7EA0" w:rsidRDefault="005C5CA9" w:rsidP="005C5CA9">
            <w:pPr>
              <w:pStyle w:val="a1"/>
              <w:ind w:firstLine="0"/>
              <w:jc w:val="center"/>
              <w:rPr>
                <w:b/>
                <w:sz w:val="22"/>
                <w:szCs w:val="22"/>
                <w:lang w:val="ru-RU"/>
              </w:rPr>
            </w:pPr>
            <w:r w:rsidRPr="006D7EA0">
              <w:rPr>
                <w:b/>
                <w:sz w:val="22"/>
                <w:szCs w:val="22"/>
                <w:lang w:val="ru-RU"/>
              </w:rPr>
              <w:t>3.7</w:t>
            </w:r>
          </w:p>
        </w:tc>
        <w:tc>
          <w:tcPr>
            <w:tcW w:w="4776" w:type="pct"/>
            <w:gridSpan w:val="5"/>
            <w:shd w:val="clear" w:color="auto" w:fill="FFFFFF" w:themeFill="background1"/>
            <w:vAlign w:val="center"/>
          </w:tcPr>
          <w:p w14:paraId="351AF859" w14:textId="77777777" w:rsidR="005C5CA9" w:rsidRPr="006D7EA0" w:rsidRDefault="005C5CA9" w:rsidP="005C5CA9">
            <w:pPr>
              <w:pStyle w:val="a1"/>
              <w:ind w:firstLine="0"/>
              <w:jc w:val="center"/>
              <w:rPr>
                <w:sz w:val="22"/>
                <w:szCs w:val="22"/>
                <w:lang w:val="ru-RU"/>
              </w:rPr>
            </w:pPr>
            <w:r w:rsidRPr="006D7EA0">
              <w:rPr>
                <w:b/>
                <w:sz w:val="22"/>
                <w:szCs w:val="22"/>
                <w:lang w:val="ru-RU"/>
              </w:rPr>
              <w:t>Отделения связи</w:t>
            </w:r>
          </w:p>
        </w:tc>
      </w:tr>
      <w:tr w:rsidR="005C5CA9" w:rsidRPr="006D7EA0" w14:paraId="3F3A5DE1" w14:textId="77777777" w:rsidTr="006D7EA0">
        <w:trPr>
          <w:cantSplit/>
        </w:trPr>
        <w:tc>
          <w:tcPr>
            <w:tcW w:w="224" w:type="pct"/>
            <w:vMerge/>
            <w:shd w:val="clear" w:color="auto" w:fill="FFFFFF" w:themeFill="background1"/>
          </w:tcPr>
          <w:p w14:paraId="7A716C5A"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6C56A8EF" w14:textId="77777777" w:rsidR="005C5CA9" w:rsidRPr="006D7EA0" w:rsidRDefault="005C5CA9" w:rsidP="005C5CA9">
            <w:pPr>
              <w:pStyle w:val="a1"/>
              <w:ind w:firstLine="0"/>
              <w:jc w:val="left"/>
              <w:rPr>
                <w:b/>
                <w:sz w:val="22"/>
                <w:szCs w:val="22"/>
                <w:lang w:val="ru-RU"/>
              </w:rPr>
            </w:pPr>
            <w:r w:rsidRPr="006D7EA0">
              <w:rPr>
                <w:b/>
                <w:sz w:val="22"/>
                <w:szCs w:val="22"/>
                <w:lang w:val="ru-RU"/>
              </w:rPr>
              <w:t>почта</w:t>
            </w:r>
          </w:p>
        </w:tc>
        <w:tc>
          <w:tcPr>
            <w:tcW w:w="591" w:type="pct"/>
            <w:shd w:val="clear" w:color="auto" w:fill="FFFFFF" w:themeFill="background1"/>
            <w:vAlign w:val="center"/>
          </w:tcPr>
          <w:p w14:paraId="539BDCEC" w14:textId="77777777" w:rsidR="005C5CA9" w:rsidRPr="006D7EA0" w:rsidRDefault="005C5CA9" w:rsidP="005C5CA9">
            <w:pPr>
              <w:pStyle w:val="a1"/>
              <w:ind w:firstLine="0"/>
              <w:jc w:val="center"/>
              <w:rPr>
                <w:sz w:val="22"/>
                <w:szCs w:val="22"/>
                <w:lang w:val="ru-RU"/>
              </w:rPr>
            </w:pPr>
            <w:r w:rsidRPr="006D7EA0">
              <w:rPr>
                <w:sz w:val="22"/>
                <w:szCs w:val="22"/>
                <w:lang w:val="ru-RU"/>
              </w:rPr>
              <w:t>ед.</w:t>
            </w:r>
          </w:p>
        </w:tc>
        <w:tc>
          <w:tcPr>
            <w:tcW w:w="736" w:type="pct"/>
            <w:shd w:val="clear" w:color="auto" w:fill="FFFFFF" w:themeFill="background1"/>
            <w:vAlign w:val="center"/>
          </w:tcPr>
          <w:p w14:paraId="1D772C91" w14:textId="227D18E8" w:rsidR="005C5CA9" w:rsidRPr="006D7EA0" w:rsidRDefault="005C5CA9" w:rsidP="005C5CA9">
            <w:pPr>
              <w:pStyle w:val="a1"/>
              <w:ind w:firstLine="0"/>
              <w:jc w:val="center"/>
              <w:rPr>
                <w:sz w:val="22"/>
                <w:szCs w:val="22"/>
                <w:lang w:val="ru-RU"/>
              </w:rPr>
            </w:pPr>
            <w:r>
              <w:rPr>
                <w:sz w:val="22"/>
                <w:szCs w:val="22"/>
                <w:lang w:val="ru-RU"/>
              </w:rPr>
              <w:t>1</w:t>
            </w:r>
          </w:p>
        </w:tc>
        <w:tc>
          <w:tcPr>
            <w:tcW w:w="589" w:type="pct"/>
            <w:shd w:val="clear" w:color="auto" w:fill="FFFFFF" w:themeFill="background1"/>
            <w:vAlign w:val="center"/>
          </w:tcPr>
          <w:p w14:paraId="7FF5808D" w14:textId="343149C2" w:rsidR="005C5CA9" w:rsidRPr="006D7EA0" w:rsidRDefault="005C5CA9" w:rsidP="005C5CA9">
            <w:pPr>
              <w:pStyle w:val="a1"/>
              <w:ind w:firstLine="0"/>
              <w:jc w:val="center"/>
              <w:rPr>
                <w:sz w:val="22"/>
                <w:szCs w:val="22"/>
                <w:lang w:val="ru-RU"/>
              </w:rPr>
            </w:pPr>
            <w:r>
              <w:rPr>
                <w:sz w:val="22"/>
                <w:szCs w:val="22"/>
                <w:lang w:val="ru-RU"/>
              </w:rPr>
              <w:t>1</w:t>
            </w:r>
          </w:p>
        </w:tc>
        <w:tc>
          <w:tcPr>
            <w:tcW w:w="621" w:type="pct"/>
            <w:shd w:val="clear" w:color="auto" w:fill="FFFFFF" w:themeFill="background1"/>
            <w:vAlign w:val="center"/>
          </w:tcPr>
          <w:p w14:paraId="0851A52D" w14:textId="61E76A45" w:rsidR="005C5CA9" w:rsidRPr="006D7EA0" w:rsidRDefault="005C5CA9" w:rsidP="005C5CA9">
            <w:pPr>
              <w:pStyle w:val="a1"/>
              <w:ind w:firstLine="0"/>
              <w:jc w:val="center"/>
              <w:rPr>
                <w:sz w:val="22"/>
                <w:szCs w:val="22"/>
                <w:lang w:val="ru-RU"/>
              </w:rPr>
            </w:pPr>
            <w:r>
              <w:rPr>
                <w:sz w:val="22"/>
                <w:szCs w:val="22"/>
                <w:lang w:val="ru-RU"/>
              </w:rPr>
              <w:t>1</w:t>
            </w:r>
          </w:p>
        </w:tc>
      </w:tr>
      <w:tr w:rsidR="005C5CA9" w:rsidRPr="006D7EA0" w14:paraId="01E79EC3" w14:textId="77777777" w:rsidTr="006D7EA0">
        <w:trPr>
          <w:cantSplit/>
        </w:trPr>
        <w:tc>
          <w:tcPr>
            <w:tcW w:w="5000" w:type="pct"/>
            <w:gridSpan w:val="6"/>
            <w:shd w:val="clear" w:color="auto" w:fill="FFFFFF" w:themeFill="background1"/>
            <w:vAlign w:val="center"/>
          </w:tcPr>
          <w:p w14:paraId="3D3052DC" w14:textId="77777777" w:rsidR="005C5CA9" w:rsidRPr="006D7EA0" w:rsidRDefault="005C5CA9" w:rsidP="005C5CA9">
            <w:pPr>
              <w:pStyle w:val="a1"/>
              <w:ind w:firstLine="0"/>
              <w:jc w:val="center"/>
              <w:rPr>
                <w:sz w:val="22"/>
                <w:szCs w:val="22"/>
                <w:lang w:val="ru-RU"/>
              </w:rPr>
            </w:pPr>
            <w:r w:rsidRPr="006D7EA0">
              <w:rPr>
                <w:b/>
                <w:sz w:val="22"/>
                <w:szCs w:val="22"/>
              </w:rPr>
              <w:t>IV</w:t>
            </w:r>
            <w:r w:rsidRPr="006D7EA0">
              <w:rPr>
                <w:b/>
                <w:sz w:val="22"/>
                <w:szCs w:val="22"/>
                <w:lang w:val="ru-RU"/>
              </w:rPr>
              <w:t>. Транспорт</w:t>
            </w:r>
          </w:p>
        </w:tc>
      </w:tr>
      <w:tr w:rsidR="005C5CA9" w:rsidRPr="006D7EA0" w14:paraId="44D66C9C" w14:textId="77777777" w:rsidTr="006D7EA0">
        <w:trPr>
          <w:cantSplit/>
        </w:trPr>
        <w:tc>
          <w:tcPr>
            <w:tcW w:w="224" w:type="pct"/>
            <w:vMerge w:val="restart"/>
            <w:shd w:val="clear" w:color="auto" w:fill="FFFFFF" w:themeFill="background1"/>
          </w:tcPr>
          <w:p w14:paraId="2DC25457" w14:textId="77777777" w:rsidR="005C5CA9" w:rsidRPr="006D7EA0" w:rsidRDefault="005C5CA9" w:rsidP="005C5CA9">
            <w:pPr>
              <w:pStyle w:val="a1"/>
              <w:ind w:firstLine="0"/>
              <w:jc w:val="center"/>
              <w:rPr>
                <w:b/>
                <w:sz w:val="22"/>
                <w:szCs w:val="22"/>
                <w:lang w:val="ru-RU"/>
              </w:rPr>
            </w:pPr>
            <w:r w:rsidRPr="006D7EA0">
              <w:rPr>
                <w:b/>
                <w:sz w:val="22"/>
                <w:szCs w:val="22"/>
              </w:rPr>
              <w:t>4</w:t>
            </w:r>
            <w:r w:rsidRPr="006D7EA0">
              <w:rPr>
                <w:b/>
                <w:sz w:val="22"/>
                <w:szCs w:val="22"/>
                <w:lang w:val="ru-RU"/>
              </w:rPr>
              <w:t>.1</w:t>
            </w:r>
          </w:p>
        </w:tc>
        <w:tc>
          <w:tcPr>
            <w:tcW w:w="2239" w:type="pct"/>
            <w:shd w:val="clear" w:color="auto" w:fill="FFFFFF" w:themeFill="background1"/>
          </w:tcPr>
          <w:p w14:paraId="132A5B9C" w14:textId="77777777" w:rsidR="005C5CA9" w:rsidRPr="006D7EA0" w:rsidRDefault="005C5CA9" w:rsidP="005C5CA9">
            <w:pPr>
              <w:pStyle w:val="a1"/>
              <w:ind w:firstLine="0"/>
              <w:jc w:val="left"/>
              <w:rPr>
                <w:b/>
                <w:sz w:val="22"/>
                <w:szCs w:val="22"/>
                <w:lang w:val="ru-RU"/>
              </w:rPr>
            </w:pPr>
            <w:r w:rsidRPr="006D7EA0">
              <w:rPr>
                <w:b/>
                <w:sz w:val="22"/>
                <w:szCs w:val="22"/>
                <w:lang w:val="ru-RU"/>
              </w:rPr>
              <w:t>Протяженность автомобильных дорог, в том числе</w:t>
            </w:r>
          </w:p>
        </w:tc>
        <w:tc>
          <w:tcPr>
            <w:tcW w:w="591" w:type="pct"/>
            <w:shd w:val="clear" w:color="auto" w:fill="FFFFFF" w:themeFill="background1"/>
            <w:vAlign w:val="center"/>
          </w:tcPr>
          <w:p w14:paraId="5B093D85" w14:textId="77777777" w:rsidR="005C5CA9" w:rsidRPr="006D7EA0" w:rsidRDefault="005C5CA9" w:rsidP="005C5CA9">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0C8A0CF5" w14:textId="41B2D831" w:rsidR="005C5CA9" w:rsidRPr="006D7EA0" w:rsidRDefault="00943C35" w:rsidP="005C5CA9">
            <w:pPr>
              <w:pStyle w:val="a1"/>
              <w:ind w:firstLine="0"/>
              <w:jc w:val="center"/>
              <w:rPr>
                <w:sz w:val="22"/>
                <w:szCs w:val="22"/>
                <w:lang w:val="ru-RU"/>
              </w:rPr>
            </w:pPr>
            <w:r>
              <w:rPr>
                <w:sz w:val="22"/>
                <w:szCs w:val="22"/>
                <w:lang w:val="ru-RU"/>
              </w:rPr>
              <w:t>66,31</w:t>
            </w:r>
          </w:p>
        </w:tc>
        <w:tc>
          <w:tcPr>
            <w:tcW w:w="589" w:type="pct"/>
            <w:shd w:val="clear" w:color="auto" w:fill="FFFFFF" w:themeFill="background1"/>
            <w:vAlign w:val="center"/>
          </w:tcPr>
          <w:p w14:paraId="271FCD3A" w14:textId="4B8B1E19" w:rsidR="005C5CA9" w:rsidRPr="006D7EA0" w:rsidRDefault="00943C35" w:rsidP="005C5CA9">
            <w:pPr>
              <w:pStyle w:val="a1"/>
              <w:ind w:firstLine="0"/>
              <w:jc w:val="center"/>
              <w:rPr>
                <w:sz w:val="22"/>
                <w:szCs w:val="22"/>
                <w:lang w:val="ru-RU"/>
              </w:rPr>
            </w:pPr>
            <w:r>
              <w:rPr>
                <w:sz w:val="22"/>
                <w:szCs w:val="22"/>
                <w:lang w:val="ru-RU"/>
              </w:rPr>
              <w:t>66,31</w:t>
            </w:r>
          </w:p>
        </w:tc>
        <w:tc>
          <w:tcPr>
            <w:tcW w:w="621" w:type="pct"/>
            <w:shd w:val="clear" w:color="auto" w:fill="FFFFFF" w:themeFill="background1"/>
            <w:vAlign w:val="center"/>
          </w:tcPr>
          <w:p w14:paraId="0A10E2B8" w14:textId="5094CDEB" w:rsidR="005C5CA9" w:rsidRPr="006D7EA0" w:rsidRDefault="00943C35" w:rsidP="005C5CA9">
            <w:pPr>
              <w:pStyle w:val="a1"/>
              <w:ind w:firstLine="0"/>
              <w:jc w:val="center"/>
              <w:rPr>
                <w:sz w:val="22"/>
                <w:szCs w:val="22"/>
                <w:lang w:val="ru-RU"/>
              </w:rPr>
            </w:pPr>
            <w:r>
              <w:rPr>
                <w:sz w:val="22"/>
                <w:szCs w:val="22"/>
                <w:lang w:val="ru-RU"/>
              </w:rPr>
              <w:t>66,31</w:t>
            </w:r>
          </w:p>
        </w:tc>
      </w:tr>
      <w:tr w:rsidR="005C5CA9" w:rsidRPr="006D7EA0" w14:paraId="125D7931" w14:textId="77777777" w:rsidTr="006D7EA0">
        <w:trPr>
          <w:cantSplit/>
        </w:trPr>
        <w:tc>
          <w:tcPr>
            <w:tcW w:w="224" w:type="pct"/>
            <w:vMerge/>
            <w:shd w:val="clear" w:color="auto" w:fill="FFFFFF" w:themeFill="background1"/>
          </w:tcPr>
          <w:p w14:paraId="71116640"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438C8D53" w14:textId="632E80E2" w:rsidR="005C5CA9" w:rsidRPr="006D7EA0" w:rsidRDefault="005C5CA9" w:rsidP="005C5CA9">
            <w:pPr>
              <w:pStyle w:val="a1"/>
              <w:ind w:firstLine="0"/>
              <w:jc w:val="left"/>
              <w:rPr>
                <w:b/>
                <w:sz w:val="22"/>
                <w:szCs w:val="22"/>
                <w:lang w:val="ru-RU"/>
              </w:rPr>
            </w:pPr>
            <w:r w:rsidRPr="006D7EA0">
              <w:rPr>
                <w:b/>
                <w:sz w:val="22"/>
                <w:szCs w:val="22"/>
                <w:lang w:val="ru-RU"/>
              </w:rPr>
              <w:t xml:space="preserve">регионального </w:t>
            </w:r>
            <w:r>
              <w:rPr>
                <w:b/>
                <w:sz w:val="22"/>
                <w:szCs w:val="22"/>
                <w:lang w:val="ru-RU"/>
              </w:rPr>
              <w:t xml:space="preserve">или межмуниципального </w:t>
            </w:r>
            <w:r w:rsidRPr="006D7EA0">
              <w:rPr>
                <w:b/>
                <w:sz w:val="22"/>
                <w:szCs w:val="22"/>
                <w:lang w:val="ru-RU"/>
              </w:rPr>
              <w:t>значения</w:t>
            </w:r>
          </w:p>
        </w:tc>
        <w:tc>
          <w:tcPr>
            <w:tcW w:w="591" w:type="pct"/>
            <w:shd w:val="clear" w:color="auto" w:fill="FFFFFF" w:themeFill="background1"/>
            <w:vAlign w:val="center"/>
          </w:tcPr>
          <w:p w14:paraId="02168E89" w14:textId="77777777" w:rsidR="005C5CA9" w:rsidRPr="006D7EA0" w:rsidRDefault="005C5CA9" w:rsidP="005C5CA9">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3666C808" w14:textId="567698B1" w:rsidR="005C5CA9" w:rsidRPr="006D7EA0" w:rsidRDefault="00943C35" w:rsidP="005C5CA9">
            <w:pPr>
              <w:pStyle w:val="a1"/>
              <w:ind w:firstLine="0"/>
              <w:jc w:val="center"/>
              <w:rPr>
                <w:sz w:val="22"/>
                <w:szCs w:val="22"/>
                <w:lang w:val="ru-RU"/>
              </w:rPr>
            </w:pPr>
            <w:r>
              <w:rPr>
                <w:sz w:val="22"/>
                <w:szCs w:val="22"/>
                <w:lang w:val="ru-RU"/>
              </w:rPr>
              <w:t>44,45</w:t>
            </w:r>
          </w:p>
        </w:tc>
        <w:tc>
          <w:tcPr>
            <w:tcW w:w="589" w:type="pct"/>
            <w:shd w:val="clear" w:color="auto" w:fill="FFFFFF" w:themeFill="background1"/>
            <w:vAlign w:val="center"/>
          </w:tcPr>
          <w:p w14:paraId="20149F78" w14:textId="19731807" w:rsidR="005C5CA9" w:rsidRPr="006D7EA0" w:rsidRDefault="00943C35" w:rsidP="005C5CA9">
            <w:pPr>
              <w:pStyle w:val="a1"/>
              <w:ind w:firstLine="0"/>
              <w:jc w:val="center"/>
              <w:rPr>
                <w:sz w:val="22"/>
                <w:szCs w:val="22"/>
                <w:lang w:val="ru-RU"/>
              </w:rPr>
            </w:pPr>
            <w:r>
              <w:rPr>
                <w:sz w:val="22"/>
                <w:szCs w:val="22"/>
                <w:lang w:val="ru-RU"/>
              </w:rPr>
              <w:t>44,45</w:t>
            </w:r>
          </w:p>
        </w:tc>
        <w:tc>
          <w:tcPr>
            <w:tcW w:w="621" w:type="pct"/>
            <w:shd w:val="clear" w:color="auto" w:fill="FFFFFF" w:themeFill="background1"/>
            <w:vAlign w:val="center"/>
          </w:tcPr>
          <w:p w14:paraId="523690CA" w14:textId="514B5A19" w:rsidR="005C5CA9" w:rsidRPr="006D7EA0" w:rsidRDefault="00943C35" w:rsidP="005C5CA9">
            <w:pPr>
              <w:pStyle w:val="a1"/>
              <w:ind w:firstLine="0"/>
              <w:jc w:val="center"/>
              <w:rPr>
                <w:sz w:val="22"/>
                <w:szCs w:val="22"/>
                <w:lang w:val="ru-RU"/>
              </w:rPr>
            </w:pPr>
            <w:r>
              <w:rPr>
                <w:sz w:val="22"/>
                <w:szCs w:val="22"/>
                <w:lang w:val="ru-RU"/>
              </w:rPr>
              <w:t>44,45</w:t>
            </w:r>
          </w:p>
        </w:tc>
      </w:tr>
      <w:tr w:rsidR="005C5CA9" w:rsidRPr="006D7EA0" w14:paraId="6D91BADA" w14:textId="77777777" w:rsidTr="006D7EA0">
        <w:trPr>
          <w:cantSplit/>
        </w:trPr>
        <w:tc>
          <w:tcPr>
            <w:tcW w:w="224" w:type="pct"/>
            <w:vMerge/>
            <w:shd w:val="clear" w:color="auto" w:fill="FFFFFF" w:themeFill="background1"/>
          </w:tcPr>
          <w:p w14:paraId="26FEFE2E" w14:textId="77777777" w:rsidR="005C5CA9" w:rsidRPr="006D7EA0" w:rsidRDefault="005C5CA9" w:rsidP="005C5CA9">
            <w:pPr>
              <w:pStyle w:val="a1"/>
              <w:ind w:firstLine="0"/>
              <w:jc w:val="center"/>
              <w:rPr>
                <w:b/>
                <w:sz w:val="22"/>
                <w:szCs w:val="22"/>
                <w:lang w:val="ru-RU"/>
              </w:rPr>
            </w:pPr>
          </w:p>
        </w:tc>
        <w:tc>
          <w:tcPr>
            <w:tcW w:w="2239" w:type="pct"/>
            <w:shd w:val="clear" w:color="auto" w:fill="FFFFFF" w:themeFill="background1"/>
          </w:tcPr>
          <w:p w14:paraId="1F69F917" w14:textId="4D2CAC86" w:rsidR="005C5CA9" w:rsidRPr="006D7EA0" w:rsidRDefault="005C5CA9" w:rsidP="005C5CA9">
            <w:pPr>
              <w:pStyle w:val="a1"/>
              <w:ind w:firstLine="0"/>
              <w:jc w:val="left"/>
              <w:rPr>
                <w:b/>
                <w:sz w:val="22"/>
                <w:szCs w:val="22"/>
                <w:lang w:val="ru-RU"/>
              </w:rPr>
            </w:pPr>
            <w:r>
              <w:rPr>
                <w:b/>
                <w:sz w:val="22"/>
                <w:szCs w:val="22"/>
                <w:lang w:val="ru-RU"/>
              </w:rPr>
              <w:t>улично-дорожная сеть</w:t>
            </w:r>
          </w:p>
        </w:tc>
        <w:tc>
          <w:tcPr>
            <w:tcW w:w="591" w:type="pct"/>
            <w:shd w:val="clear" w:color="auto" w:fill="FFFFFF" w:themeFill="background1"/>
            <w:vAlign w:val="center"/>
          </w:tcPr>
          <w:p w14:paraId="3F859AAF" w14:textId="77777777" w:rsidR="005C5CA9" w:rsidRPr="006D7EA0" w:rsidRDefault="005C5CA9" w:rsidP="005C5CA9">
            <w:pPr>
              <w:pStyle w:val="a1"/>
              <w:ind w:firstLine="0"/>
              <w:jc w:val="center"/>
              <w:rPr>
                <w:sz w:val="22"/>
                <w:szCs w:val="22"/>
                <w:lang w:val="ru-RU"/>
              </w:rPr>
            </w:pPr>
            <w:r w:rsidRPr="006D7EA0">
              <w:rPr>
                <w:sz w:val="22"/>
                <w:szCs w:val="22"/>
                <w:lang w:val="ru-RU"/>
              </w:rPr>
              <w:t>км</w:t>
            </w:r>
          </w:p>
        </w:tc>
        <w:tc>
          <w:tcPr>
            <w:tcW w:w="736" w:type="pct"/>
            <w:shd w:val="clear" w:color="auto" w:fill="FFFFFF" w:themeFill="background1"/>
            <w:vAlign w:val="center"/>
          </w:tcPr>
          <w:p w14:paraId="038BEF50" w14:textId="494AE069" w:rsidR="005C5CA9" w:rsidRPr="006D7EA0" w:rsidRDefault="00943C35" w:rsidP="005C5CA9">
            <w:pPr>
              <w:pStyle w:val="a1"/>
              <w:ind w:firstLine="0"/>
              <w:jc w:val="center"/>
              <w:rPr>
                <w:sz w:val="22"/>
                <w:szCs w:val="22"/>
                <w:lang w:val="ru-RU"/>
              </w:rPr>
            </w:pPr>
            <w:r>
              <w:rPr>
                <w:sz w:val="22"/>
                <w:szCs w:val="22"/>
                <w:lang w:val="ru-RU"/>
              </w:rPr>
              <w:t>21,86</w:t>
            </w:r>
          </w:p>
        </w:tc>
        <w:tc>
          <w:tcPr>
            <w:tcW w:w="589" w:type="pct"/>
            <w:shd w:val="clear" w:color="auto" w:fill="FFFFFF" w:themeFill="background1"/>
            <w:vAlign w:val="center"/>
          </w:tcPr>
          <w:p w14:paraId="2A688B55" w14:textId="5807EEE0" w:rsidR="005C5CA9" w:rsidRPr="006D7EA0" w:rsidRDefault="00943C35" w:rsidP="005C5CA9">
            <w:pPr>
              <w:pStyle w:val="a1"/>
              <w:ind w:firstLine="0"/>
              <w:jc w:val="center"/>
              <w:rPr>
                <w:sz w:val="22"/>
                <w:szCs w:val="22"/>
                <w:lang w:val="ru-RU"/>
              </w:rPr>
            </w:pPr>
            <w:r>
              <w:rPr>
                <w:sz w:val="22"/>
                <w:szCs w:val="22"/>
                <w:lang w:val="ru-RU"/>
              </w:rPr>
              <w:t>21,86</w:t>
            </w:r>
          </w:p>
        </w:tc>
        <w:tc>
          <w:tcPr>
            <w:tcW w:w="621" w:type="pct"/>
            <w:shd w:val="clear" w:color="auto" w:fill="FFFFFF" w:themeFill="background1"/>
            <w:vAlign w:val="center"/>
          </w:tcPr>
          <w:p w14:paraId="07B6095C" w14:textId="1DE1859A" w:rsidR="005C5CA9" w:rsidRPr="006D7EA0" w:rsidRDefault="00943C35" w:rsidP="005C5CA9">
            <w:pPr>
              <w:pStyle w:val="a1"/>
              <w:ind w:firstLine="0"/>
              <w:jc w:val="center"/>
              <w:rPr>
                <w:sz w:val="22"/>
                <w:szCs w:val="22"/>
                <w:lang w:val="ru-RU"/>
              </w:rPr>
            </w:pPr>
            <w:r>
              <w:rPr>
                <w:sz w:val="22"/>
                <w:szCs w:val="22"/>
                <w:lang w:val="ru-RU"/>
              </w:rPr>
              <w:t>21,86</w:t>
            </w:r>
          </w:p>
        </w:tc>
      </w:tr>
      <w:tr w:rsidR="005C5CA9" w:rsidRPr="006D7EA0" w14:paraId="745DE72E" w14:textId="77777777" w:rsidTr="006D7EA0">
        <w:trPr>
          <w:cantSplit/>
        </w:trPr>
        <w:tc>
          <w:tcPr>
            <w:tcW w:w="5000" w:type="pct"/>
            <w:gridSpan w:val="6"/>
            <w:shd w:val="clear" w:color="auto" w:fill="FFFFFF" w:themeFill="background1"/>
            <w:vAlign w:val="center"/>
          </w:tcPr>
          <w:p w14:paraId="232C44F3" w14:textId="77777777" w:rsidR="005C5CA9" w:rsidRPr="006D7EA0" w:rsidRDefault="005C5CA9" w:rsidP="005C5CA9">
            <w:pPr>
              <w:pStyle w:val="a1"/>
              <w:ind w:firstLine="0"/>
              <w:jc w:val="center"/>
              <w:rPr>
                <w:sz w:val="22"/>
                <w:szCs w:val="22"/>
                <w:lang w:val="ru-RU"/>
              </w:rPr>
            </w:pPr>
            <w:r w:rsidRPr="006D7EA0">
              <w:rPr>
                <w:b/>
                <w:sz w:val="22"/>
                <w:szCs w:val="22"/>
              </w:rPr>
              <w:t>V</w:t>
            </w:r>
            <w:r w:rsidRPr="006D7EA0">
              <w:rPr>
                <w:b/>
                <w:sz w:val="22"/>
                <w:szCs w:val="22"/>
                <w:lang w:val="ru-RU"/>
              </w:rPr>
              <w:t>. Инженерная инфраструктура и благоустройство территории</w:t>
            </w:r>
          </w:p>
        </w:tc>
      </w:tr>
      <w:tr w:rsidR="005C5CA9" w:rsidRPr="006D7EA0" w14:paraId="04FE8179" w14:textId="77777777" w:rsidTr="006D7EA0">
        <w:trPr>
          <w:cantSplit/>
        </w:trPr>
        <w:tc>
          <w:tcPr>
            <w:tcW w:w="224" w:type="pct"/>
            <w:shd w:val="clear" w:color="auto" w:fill="FFFFFF" w:themeFill="background1"/>
          </w:tcPr>
          <w:p w14:paraId="517AC5CC" w14:textId="77777777" w:rsidR="005C5CA9" w:rsidRPr="006D7EA0" w:rsidRDefault="005C5CA9" w:rsidP="005C5CA9">
            <w:pPr>
              <w:pStyle w:val="a1"/>
              <w:ind w:firstLine="0"/>
              <w:jc w:val="center"/>
              <w:rPr>
                <w:b/>
                <w:sz w:val="22"/>
                <w:szCs w:val="22"/>
                <w:lang w:val="ru-RU"/>
              </w:rPr>
            </w:pPr>
            <w:r w:rsidRPr="006D7EA0">
              <w:rPr>
                <w:b/>
                <w:sz w:val="22"/>
                <w:szCs w:val="22"/>
              </w:rPr>
              <w:t>5</w:t>
            </w:r>
            <w:r w:rsidRPr="006D7EA0">
              <w:rPr>
                <w:b/>
                <w:sz w:val="22"/>
                <w:szCs w:val="22"/>
                <w:lang w:val="ru-RU"/>
              </w:rPr>
              <w:t>.1</w:t>
            </w:r>
          </w:p>
        </w:tc>
        <w:tc>
          <w:tcPr>
            <w:tcW w:w="2239" w:type="pct"/>
            <w:shd w:val="clear" w:color="auto" w:fill="FFFFFF" w:themeFill="background1"/>
          </w:tcPr>
          <w:p w14:paraId="6E030723" w14:textId="77777777" w:rsidR="005C5CA9" w:rsidRPr="006D7EA0" w:rsidRDefault="005C5CA9" w:rsidP="005C5CA9">
            <w:pPr>
              <w:pStyle w:val="a1"/>
              <w:ind w:firstLine="0"/>
              <w:jc w:val="left"/>
              <w:rPr>
                <w:b/>
                <w:sz w:val="22"/>
                <w:szCs w:val="22"/>
                <w:lang w:val="ru-RU"/>
              </w:rPr>
            </w:pPr>
            <w:r w:rsidRPr="006D7EA0">
              <w:rPr>
                <w:b/>
                <w:sz w:val="22"/>
                <w:szCs w:val="22"/>
                <w:lang w:val="ru-RU"/>
              </w:rPr>
              <w:t>Водопотребление</w:t>
            </w:r>
          </w:p>
        </w:tc>
        <w:tc>
          <w:tcPr>
            <w:tcW w:w="591" w:type="pct"/>
            <w:shd w:val="clear" w:color="auto" w:fill="FFFFFF" w:themeFill="background1"/>
            <w:vAlign w:val="center"/>
          </w:tcPr>
          <w:p w14:paraId="0535B65D" w14:textId="77777777" w:rsidR="005C5CA9" w:rsidRPr="006D7EA0" w:rsidRDefault="005C5CA9" w:rsidP="005C5CA9">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rPr>
              <w:t>/</w:t>
            </w:r>
            <w:proofErr w:type="spellStart"/>
            <w:r w:rsidRPr="006D7EA0">
              <w:rPr>
                <w:sz w:val="22"/>
                <w:szCs w:val="22"/>
              </w:rPr>
              <w:t>сут</w:t>
            </w:r>
            <w:proofErr w:type="spellEnd"/>
            <w:r w:rsidRPr="006D7EA0">
              <w:rPr>
                <w:sz w:val="22"/>
                <w:szCs w:val="22"/>
              </w:rPr>
              <w:t>.</w:t>
            </w:r>
          </w:p>
        </w:tc>
        <w:tc>
          <w:tcPr>
            <w:tcW w:w="736" w:type="pct"/>
            <w:shd w:val="clear" w:color="auto" w:fill="FFFFFF" w:themeFill="background1"/>
            <w:vAlign w:val="center"/>
          </w:tcPr>
          <w:p w14:paraId="78A1CFF2" w14:textId="628283BD" w:rsidR="005C5CA9" w:rsidRPr="006D7EA0" w:rsidRDefault="00B953A7" w:rsidP="005C5CA9">
            <w:pPr>
              <w:pStyle w:val="a1"/>
              <w:ind w:firstLine="0"/>
              <w:jc w:val="center"/>
              <w:rPr>
                <w:sz w:val="22"/>
                <w:szCs w:val="22"/>
                <w:lang w:val="ru-RU"/>
              </w:rPr>
            </w:pPr>
            <w:r>
              <w:rPr>
                <w:sz w:val="22"/>
                <w:szCs w:val="22"/>
                <w:lang w:val="ru-RU"/>
              </w:rPr>
              <w:t>316,77</w:t>
            </w:r>
          </w:p>
        </w:tc>
        <w:tc>
          <w:tcPr>
            <w:tcW w:w="589" w:type="pct"/>
            <w:shd w:val="clear" w:color="auto" w:fill="FFFFFF" w:themeFill="background1"/>
            <w:vAlign w:val="center"/>
          </w:tcPr>
          <w:p w14:paraId="72B35FA9" w14:textId="689E1586" w:rsidR="005C5CA9" w:rsidRPr="006D7EA0" w:rsidRDefault="00B953A7" w:rsidP="005C5CA9">
            <w:pPr>
              <w:pStyle w:val="a1"/>
              <w:ind w:firstLine="0"/>
              <w:jc w:val="center"/>
              <w:rPr>
                <w:sz w:val="22"/>
                <w:szCs w:val="22"/>
                <w:lang w:val="ru-RU"/>
              </w:rPr>
            </w:pPr>
            <w:r>
              <w:rPr>
                <w:sz w:val="22"/>
                <w:szCs w:val="22"/>
                <w:lang w:val="ru-RU"/>
              </w:rPr>
              <w:t>312,48</w:t>
            </w:r>
          </w:p>
        </w:tc>
        <w:tc>
          <w:tcPr>
            <w:tcW w:w="621" w:type="pct"/>
            <w:shd w:val="clear" w:color="auto" w:fill="FFFFFF" w:themeFill="background1"/>
            <w:vAlign w:val="center"/>
          </w:tcPr>
          <w:p w14:paraId="6669D432" w14:textId="64F88621" w:rsidR="005C5CA9" w:rsidRPr="006D7EA0" w:rsidRDefault="00B953A7" w:rsidP="005C5CA9">
            <w:pPr>
              <w:pStyle w:val="a1"/>
              <w:ind w:firstLine="0"/>
              <w:jc w:val="center"/>
              <w:rPr>
                <w:sz w:val="22"/>
                <w:szCs w:val="22"/>
                <w:lang w:val="ru-RU"/>
              </w:rPr>
            </w:pPr>
            <w:r>
              <w:rPr>
                <w:sz w:val="22"/>
                <w:szCs w:val="22"/>
                <w:lang w:val="ru-RU"/>
              </w:rPr>
              <w:t>308,46</w:t>
            </w:r>
          </w:p>
        </w:tc>
      </w:tr>
      <w:tr w:rsidR="005C5CA9" w:rsidRPr="006D7EA0" w14:paraId="73963014" w14:textId="77777777" w:rsidTr="006D7EA0">
        <w:trPr>
          <w:cantSplit/>
        </w:trPr>
        <w:tc>
          <w:tcPr>
            <w:tcW w:w="224" w:type="pct"/>
            <w:shd w:val="clear" w:color="auto" w:fill="FFFFFF" w:themeFill="background1"/>
          </w:tcPr>
          <w:p w14:paraId="32B9A360" w14:textId="77777777" w:rsidR="005C5CA9" w:rsidRPr="006D7EA0" w:rsidRDefault="005C5CA9" w:rsidP="005C5CA9">
            <w:pPr>
              <w:pStyle w:val="a1"/>
              <w:ind w:firstLine="0"/>
              <w:jc w:val="center"/>
              <w:rPr>
                <w:b/>
                <w:sz w:val="22"/>
                <w:szCs w:val="22"/>
                <w:lang w:val="ru-RU"/>
              </w:rPr>
            </w:pPr>
            <w:r w:rsidRPr="006D7EA0">
              <w:rPr>
                <w:b/>
                <w:sz w:val="22"/>
                <w:szCs w:val="22"/>
              </w:rPr>
              <w:t>5</w:t>
            </w:r>
            <w:r w:rsidRPr="006D7EA0">
              <w:rPr>
                <w:b/>
                <w:sz w:val="22"/>
                <w:szCs w:val="22"/>
                <w:lang w:val="ru-RU"/>
              </w:rPr>
              <w:t>.2</w:t>
            </w:r>
          </w:p>
        </w:tc>
        <w:tc>
          <w:tcPr>
            <w:tcW w:w="2239" w:type="pct"/>
            <w:shd w:val="clear" w:color="auto" w:fill="FFFFFF" w:themeFill="background1"/>
          </w:tcPr>
          <w:p w14:paraId="16BD57FE" w14:textId="77777777" w:rsidR="005C5CA9" w:rsidRPr="006D7EA0" w:rsidRDefault="005C5CA9" w:rsidP="005C5CA9">
            <w:pPr>
              <w:pStyle w:val="a1"/>
              <w:ind w:firstLine="0"/>
              <w:jc w:val="left"/>
              <w:rPr>
                <w:b/>
                <w:sz w:val="22"/>
                <w:szCs w:val="22"/>
                <w:lang w:val="ru-RU"/>
              </w:rPr>
            </w:pPr>
            <w:r w:rsidRPr="006D7EA0">
              <w:rPr>
                <w:b/>
                <w:sz w:val="22"/>
                <w:szCs w:val="22"/>
                <w:lang w:val="ru-RU"/>
              </w:rPr>
              <w:t>Водоотведение</w:t>
            </w:r>
          </w:p>
        </w:tc>
        <w:tc>
          <w:tcPr>
            <w:tcW w:w="591" w:type="pct"/>
            <w:shd w:val="clear" w:color="auto" w:fill="FFFFFF" w:themeFill="background1"/>
            <w:vAlign w:val="center"/>
          </w:tcPr>
          <w:p w14:paraId="78E57500" w14:textId="77777777" w:rsidR="005C5CA9" w:rsidRPr="006D7EA0" w:rsidRDefault="005C5CA9" w:rsidP="005C5CA9">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rPr>
              <w:t>/</w:t>
            </w:r>
            <w:proofErr w:type="spellStart"/>
            <w:r w:rsidRPr="006D7EA0">
              <w:rPr>
                <w:sz w:val="22"/>
                <w:szCs w:val="22"/>
              </w:rPr>
              <w:t>сут</w:t>
            </w:r>
            <w:proofErr w:type="spellEnd"/>
            <w:r w:rsidRPr="006D7EA0">
              <w:rPr>
                <w:sz w:val="22"/>
                <w:szCs w:val="22"/>
              </w:rPr>
              <w:t>.</w:t>
            </w:r>
          </w:p>
        </w:tc>
        <w:tc>
          <w:tcPr>
            <w:tcW w:w="736" w:type="pct"/>
            <w:shd w:val="clear" w:color="auto" w:fill="FFFFFF" w:themeFill="background1"/>
            <w:vAlign w:val="center"/>
          </w:tcPr>
          <w:p w14:paraId="15C67704" w14:textId="41070C23" w:rsidR="005C5CA9" w:rsidRPr="006D7EA0" w:rsidRDefault="00B953A7" w:rsidP="005C5CA9">
            <w:pPr>
              <w:pStyle w:val="a1"/>
              <w:ind w:firstLine="0"/>
              <w:jc w:val="center"/>
              <w:rPr>
                <w:sz w:val="22"/>
                <w:szCs w:val="22"/>
                <w:lang w:val="ru-RU"/>
              </w:rPr>
            </w:pPr>
            <w:r>
              <w:rPr>
                <w:sz w:val="22"/>
                <w:szCs w:val="22"/>
                <w:lang w:val="ru-RU"/>
              </w:rPr>
              <w:t>154,24</w:t>
            </w:r>
          </w:p>
        </w:tc>
        <w:tc>
          <w:tcPr>
            <w:tcW w:w="589" w:type="pct"/>
            <w:shd w:val="clear" w:color="auto" w:fill="FFFFFF" w:themeFill="background1"/>
            <w:vAlign w:val="center"/>
          </w:tcPr>
          <w:p w14:paraId="79D08B39" w14:textId="14C7EA26" w:rsidR="005C5CA9" w:rsidRPr="006D7EA0" w:rsidRDefault="00B953A7" w:rsidP="005C5CA9">
            <w:pPr>
              <w:pStyle w:val="a1"/>
              <w:ind w:firstLine="0"/>
              <w:jc w:val="center"/>
              <w:rPr>
                <w:sz w:val="22"/>
                <w:szCs w:val="22"/>
                <w:lang w:val="ru-RU"/>
              </w:rPr>
            </w:pPr>
            <w:r>
              <w:rPr>
                <w:sz w:val="22"/>
                <w:szCs w:val="22"/>
                <w:lang w:val="ru-RU"/>
              </w:rPr>
              <w:t>151,07</w:t>
            </w:r>
          </w:p>
        </w:tc>
        <w:tc>
          <w:tcPr>
            <w:tcW w:w="621" w:type="pct"/>
            <w:shd w:val="clear" w:color="auto" w:fill="FFFFFF" w:themeFill="background1"/>
            <w:vAlign w:val="center"/>
          </w:tcPr>
          <w:p w14:paraId="507A0171" w14:textId="27E91976" w:rsidR="005C5CA9" w:rsidRPr="006D7EA0" w:rsidRDefault="00B953A7" w:rsidP="005C5CA9">
            <w:pPr>
              <w:pStyle w:val="a1"/>
              <w:ind w:firstLine="0"/>
              <w:jc w:val="center"/>
              <w:rPr>
                <w:sz w:val="22"/>
                <w:szCs w:val="22"/>
                <w:lang w:val="ru-RU"/>
              </w:rPr>
            </w:pPr>
            <w:r>
              <w:rPr>
                <w:sz w:val="22"/>
                <w:szCs w:val="22"/>
                <w:lang w:val="ru-RU"/>
              </w:rPr>
              <w:t>148,1</w:t>
            </w:r>
          </w:p>
        </w:tc>
      </w:tr>
      <w:tr w:rsidR="005C5CA9" w:rsidRPr="006D7EA0" w14:paraId="12130878" w14:textId="77777777" w:rsidTr="006D7EA0">
        <w:trPr>
          <w:cantSplit/>
        </w:trPr>
        <w:tc>
          <w:tcPr>
            <w:tcW w:w="224" w:type="pct"/>
            <w:shd w:val="clear" w:color="auto" w:fill="FFFFFF" w:themeFill="background1"/>
          </w:tcPr>
          <w:p w14:paraId="63BF5BE9" w14:textId="77777777" w:rsidR="005C5CA9" w:rsidRPr="006D7EA0" w:rsidRDefault="005C5CA9" w:rsidP="005C5CA9">
            <w:pPr>
              <w:pStyle w:val="a1"/>
              <w:ind w:firstLine="0"/>
              <w:jc w:val="center"/>
              <w:rPr>
                <w:b/>
                <w:sz w:val="22"/>
                <w:szCs w:val="22"/>
                <w:lang w:val="ru-RU"/>
              </w:rPr>
            </w:pPr>
            <w:r w:rsidRPr="006D7EA0">
              <w:rPr>
                <w:b/>
                <w:sz w:val="22"/>
                <w:szCs w:val="22"/>
              </w:rPr>
              <w:t>5</w:t>
            </w:r>
            <w:r w:rsidRPr="006D7EA0">
              <w:rPr>
                <w:b/>
                <w:sz w:val="22"/>
                <w:szCs w:val="22"/>
                <w:lang w:val="ru-RU"/>
              </w:rPr>
              <w:t>.3</w:t>
            </w:r>
          </w:p>
        </w:tc>
        <w:tc>
          <w:tcPr>
            <w:tcW w:w="2239" w:type="pct"/>
            <w:shd w:val="clear" w:color="auto" w:fill="FFFFFF" w:themeFill="background1"/>
          </w:tcPr>
          <w:p w14:paraId="3F35E22B" w14:textId="77777777" w:rsidR="005C5CA9" w:rsidRPr="006D7EA0" w:rsidRDefault="005C5CA9" w:rsidP="005C5CA9">
            <w:pPr>
              <w:pStyle w:val="a1"/>
              <w:ind w:firstLine="0"/>
              <w:jc w:val="left"/>
              <w:rPr>
                <w:b/>
                <w:sz w:val="22"/>
                <w:szCs w:val="22"/>
                <w:lang w:val="ru-RU"/>
              </w:rPr>
            </w:pPr>
            <w:r w:rsidRPr="006D7EA0">
              <w:rPr>
                <w:b/>
                <w:sz w:val="22"/>
                <w:szCs w:val="22"/>
                <w:lang w:val="ru-RU"/>
              </w:rPr>
              <w:t>Энергопотребление</w:t>
            </w:r>
          </w:p>
        </w:tc>
        <w:tc>
          <w:tcPr>
            <w:tcW w:w="591" w:type="pct"/>
            <w:shd w:val="clear" w:color="auto" w:fill="FFFFFF" w:themeFill="background1"/>
            <w:vAlign w:val="center"/>
          </w:tcPr>
          <w:p w14:paraId="11327460" w14:textId="77777777" w:rsidR="005C5CA9" w:rsidRPr="006D7EA0" w:rsidRDefault="005C5CA9" w:rsidP="005C5CA9">
            <w:pPr>
              <w:pStyle w:val="a1"/>
              <w:ind w:firstLine="0"/>
              <w:jc w:val="center"/>
              <w:rPr>
                <w:sz w:val="22"/>
                <w:szCs w:val="22"/>
                <w:lang w:val="ru-RU"/>
              </w:rPr>
            </w:pPr>
            <w:r w:rsidRPr="006D7EA0">
              <w:rPr>
                <w:sz w:val="22"/>
                <w:szCs w:val="22"/>
                <w:lang w:val="ru-RU"/>
              </w:rPr>
              <w:t xml:space="preserve">Полная </w:t>
            </w:r>
            <w:proofErr w:type="spellStart"/>
            <w:r w:rsidRPr="006D7EA0">
              <w:rPr>
                <w:sz w:val="22"/>
                <w:szCs w:val="22"/>
                <w:lang w:val="ru-RU"/>
              </w:rPr>
              <w:t>кВА</w:t>
            </w:r>
            <w:proofErr w:type="spellEnd"/>
          </w:p>
        </w:tc>
        <w:tc>
          <w:tcPr>
            <w:tcW w:w="736" w:type="pct"/>
            <w:shd w:val="clear" w:color="auto" w:fill="FFFFFF" w:themeFill="background1"/>
            <w:vAlign w:val="center"/>
          </w:tcPr>
          <w:p w14:paraId="57A737CD" w14:textId="68C33560" w:rsidR="005C5CA9" w:rsidRPr="006D7EA0" w:rsidRDefault="00FE7E1A" w:rsidP="005C5CA9">
            <w:pPr>
              <w:pStyle w:val="a1"/>
              <w:ind w:firstLine="0"/>
              <w:jc w:val="center"/>
              <w:rPr>
                <w:sz w:val="22"/>
                <w:szCs w:val="22"/>
                <w:lang w:val="ru-RU"/>
              </w:rPr>
            </w:pPr>
            <w:r>
              <w:rPr>
                <w:sz w:val="22"/>
                <w:szCs w:val="22"/>
                <w:lang w:val="ru-RU"/>
              </w:rPr>
              <w:t>740,05</w:t>
            </w:r>
          </w:p>
        </w:tc>
        <w:tc>
          <w:tcPr>
            <w:tcW w:w="589" w:type="pct"/>
            <w:shd w:val="clear" w:color="auto" w:fill="FFFFFF" w:themeFill="background1"/>
            <w:vAlign w:val="center"/>
          </w:tcPr>
          <w:p w14:paraId="4514A4C4" w14:textId="05CF5ADB" w:rsidR="005C5CA9" w:rsidRPr="006D7EA0" w:rsidRDefault="00FE7E1A" w:rsidP="005C5CA9">
            <w:pPr>
              <w:pStyle w:val="a1"/>
              <w:ind w:firstLine="0"/>
              <w:jc w:val="center"/>
              <w:rPr>
                <w:sz w:val="22"/>
                <w:szCs w:val="22"/>
                <w:lang w:val="ru-RU"/>
              </w:rPr>
            </w:pPr>
            <w:r>
              <w:rPr>
                <w:sz w:val="22"/>
                <w:szCs w:val="22"/>
                <w:lang w:val="ru-RU"/>
              </w:rPr>
              <w:t>724,85</w:t>
            </w:r>
          </w:p>
        </w:tc>
        <w:tc>
          <w:tcPr>
            <w:tcW w:w="621" w:type="pct"/>
            <w:shd w:val="clear" w:color="auto" w:fill="FFFFFF" w:themeFill="background1"/>
            <w:vAlign w:val="center"/>
          </w:tcPr>
          <w:p w14:paraId="4401BF41" w14:textId="1B3B15DE" w:rsidR="005C5CA9" w:rsidRPr="006D7EA0" w:rsidRDefault="00FE7E1A" w:rsidP="005C5CA9">
            <w:pPr>
              <w:pStyle w:val="a1"/>
              <w:ind w:firstLine="0"/>
              <w:jc w:val="center"/>
              <w:rPr>
                <w:sz w:val="22"/>
                <w:szCs w:val="22"/>
                <w:lang w:val="ru-RU"/>
              </w:rPr>
            </w:pPr>
            <w:r>
              <w:rPr>
                <w:sz w:val="22"/>
                <w:szCs w:val="22"/>
                <w:lang w:val="ru-RU"/>
              </w:rPr>
              <w:t>710,6</w:t>
            </w:r>
          </w:p>
        </w:tc>
      </w:tr>
      <w:tr w:rsidR="005C5CA9" w:rsidRPr="006D7EA0" w14:paraId="533BD58A" w14:textId="77777777" w:rsidTr="006D7EA0">
        <w:trPr>
          <w:cantSplit/>
        </w:trPr>
        <w:tc>
          <w:tcPr>
            <w:tcW w:w="224" w:type="pct"/>
            <w:shd w:val="clear" w:color="auto" w:fill="FFFFFF" w:themeFill="background1"/>
          </w:tcPr>
          <w:p w14:paraId="7F388DA0" w14:textId="77777777" w:rsidR="005C5CA9" w:rsidRPr="006D7EA0" w:rsidRDefault="005C5CA9" w:rsidP="005C5CA9">
            <w:pPr>
              <w:pStyle w:val="a1"/>
              <w:ind w:firstLine="0"/>
              <w:jc w:val="center"/>
              <w:rPr>
                <w:b/>
                <w:sz w:val="22"/>
                <w:szCs w:val="22"/>
                <w:lang w:val="ru-RU"/>
              </w:rPr>
            </w:pPr>
            <w:r w:rsidRPr="006D7EA0">
              <w:rPr>
                <w:b/>
                <w:sz w:val="22"/>
                <w:szCs w:val="22"/>
              </w:rPr>
              <w:t>5</w:t>
            </w:r>
            <w:r w:rsidRPr="006D7EA0">
              <w:rPr>
                <w:b/>
                <w:sz w:val="22"/>
                <w:szCs w:val="22"/>
                <w:lang w:val="ru-RU"/>
              </w:rPr>
              <w:t>.4</w:t>
            </w:r>
          </w:p>
        </w:tc>
        <w:tc>
          <w:tcPr>
            <w:tcW w:w="2239" w:type="pct"/>
            <w:shd w:val="clear" w:color="auto" w:fill="FFFFFF" w:themeFill="background1"/>
          </w:tcPr>
          <w:p w14:paraId="379E2F82" w14:textId="77777777" w:rsidR="005C5CA9" w:rsidRPr="006D7EA0" w:rsidRDefault="005C5CA9" w:rsidP="005C5CA9">
            <w:pPr>
              <w:pStyle w:val="a1"/>
              <w:ind w:firstLine="0"/>
              <w:jc w:val="left"/>
              <w:rPr>
                <w:b/>
                <w:sz w:val="22"/>
                <w:szCs w:val="22"/>
                <w:lang w:val="ru-RU"/>
              </w:rPr>
            </w:pPr>
            <w:r w:rsidRPr="006D7EA0">
              <w:rPr>
                <w:b/>
                <w:sz w:val="22"/>
                <w:szCs w:val="22"/>
                <w:lang w:val="ru-RU"/>
              </w:rPr>
              <w:t>Санитарная очистка территорий. Количество твердых коммунальных отходов</w:t>
            </w:r>
          </w:p>
        </w:tc>
        <w:tc>
          <w:tcPr>
            <w:tcW w:w="591" w:type="pct"/>
            <w:shd w:val="clear" w:color="auto" w:fill="FFFFFF" w:themeFill="background1"/>
            <w:vAlign w:val="center"/>
          </w:tcPr>
          <w:p w14:paraId="4A9155C8" w14:textId="77777777" w:rsidR="005C5CA9" w:rsidRPr="006D7EA0" w:rsidRDefault="005C5CA9" w:rsidP="005C5CA9">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lang w:val="ru-RU"/>
              </w:rPr>
              <w:t>/год</w:t>
            </w:r>
          </w:p>
        </w:tc>
        <w:tc>
          <w:tcPr>
            <w:tcW w:w="736" w:type="pct"/>
            <w:shd w:val="clear" w:color="auto" w:fill="FFFFFF" w:themeFill="background1"/>
            <w:vAlign w:val="center"/>
          </w:tcPr>
          <w:p w14:paraId="4494C567" w14:textId="2700BC2D" w:rsidR="005C5CA9" w:rsidRPr="006D7EA0" w:rsidRDefault="00FE7E1A" w:rsidP="005C5CA9">
            <w:pPr>
              <w:pStyle w:val="a1"/>
              <w:ind w:firstLine="0"/>
              <w:jc w:val="center"/>
              <w:rPr>
                <w:sz w:val="22"/>
                <w:szCs w:val="22"/>
                <w:lang w:val="ru-RU"/>
              </w:rPr>
            </w:pPr>
            <w:r>
              <w:rPr>
                <w:sz w:val="22"/>
                <w:szCs w:val="22"/>
                <w:lang w:val="ru-RU"/>
              </w:rPr>
              <w:t>1854,02</w:t>
            </w:r>
          </w:p>
        </w:tc>
        <w:tc>
          <w:tcPr>
            <w:tcW w:w="589" w:type="pct"/>
            <w:shd w:val="clear" w:color="auto" w:fill="FFFFFF" w:themeFill="background1"/>
            <w:vAlign w:val="center"/>
          </w:tcPr>
          <w:p w14:paraId="1A65E1E7" w14:textId="5AD9058F" w:rsidR="005C5CA9" w:rsidRPr="006D7EA0" w:rsidRDefault="00FE7E1A" w:rsidP="005C5CA9">
            <w:pPr>
              <w:pStyle w:val="a1"/>
              <w:ind w:firstLine="0"/>
              <w:jc w:val="center"/>
              <w:rPr>
                <w:sz w:val="22"/>
                <w:szCs w:val="22"/>
                <w:lang w:val="ru-RU"/>
              </w:rPr>
            </w:pPr>
            <w:r>
              <w:rPr>
                <w:sz w:val="22"/>
                <w:szCs w:val="22"/>
                <w:lang w:val="ru-RU"/>
              </w:rPr>
              <w:t>1815,94</w:t>
            </w:r>
          </w:p>
        </w:tc>
        <w:tc>
          <w:tcPr>
            <w:tcW w:w="621" w:type="pct"/>
            <w:shd w:val="clear" w:color="auto" w:fill="FFFFFF" w:themeFill="background1"/>
            <w:vAlign w:val="center"/>
          </w:tcPr>
          <w:p w14:paraId="51981A75" w14:textId="616347C5" w:rsidR="005C5CA9" w:rsidRPr="006D7EA0" w:rsidRDefault="00FE7E1A" w:rsidP="005C5CA9">
            <w:pPr>
              <w:pStyle w:val="a1"/>
              <w:ind w:firstLine="0"/>
              <w:jc w:val="center"/>
              <w:rPr>
                <w:sz w:val="22"/>
                <w:szCs w:val="22"/>
                <w:lang w:val="ru-RU"/>
              </w:rPr>
            </w:pPr>
            <w:r>
              <w:rPr>
                <w:sz w:val="22"/>
                <w:szCs w:val="22"/>
                <w:lang w:val="ru-RU"/>
              </w:rPr>
              <w:t>1780,24</w:t>
            </w:r>
          </w:p>
        </w:tc>
      </w:tr>
      <w:tr w:rsidR="005C5CA9" w:rsidRPr="006D7EA0" w14:paraId="195A8F66" w14:textId="77777777" w:rsidTr="006D7EA0">
        <w:trPr>
          <w:cantSplit/>
        </w:trPr>
        <w:tc>
          <w:tcPr>
            <w:tcW w:w="224" w:type="pct"/>
            <w:shd w:val="clear" w:color="auto" w:fill="FFFFFF" w:themeFill="background1"/>
          </w:tcPr>
          <w:p w14:paraId="397C0392" w14:textId="77777777" w:rsidR="005C5CA9" w:rsidRPr="006D7EA0" w:rsidRDefault="005C5CA9" w:rsidP="005C5CA9">
            <w:pPr>
              <w:pStyle w:val="a1"/>
              <w:ind w:firstLine="0"/>
              <w:jc w:val="center"/>
              <w:rPr>
                <w:b/>
                <w:sz w:val="22"/>
                <w:szCs w:val="22"/>
                <w:lang w:val="ru-RU"/>
              </w:rPr>
            </w:pPr>
            <w:r w:rsidRPr="006D7EA0">
              <w:rPr>
                <w:b/>
                <w:sz w:val="22"/>
                <w:szCs w:val="22"/>
                <w:lang w:val="ru-RU"/>
              </w:rPr>
              <w:t>5.5</w:t>
            </w:r>
          </w:p>
        </w:tc>
        <w:tc>
          <w:tcPr>
            <w:tcW w:w="2239" w:type="pct"/>
            <w:shd w:val="clear" w:color="auto" w:fill="FFFFFF" w:themeFill="background1"/>
          </w:tcPr>
          <w:p w14:paraId="65A1DC37" w14:textId="77777777" w:rsidR="005C5CA9" w:rsidRPr="006D7EA0" w:rsidRDefault="005C5CA9" w:rsidP="005C5CA9">
            <w:pPr>
              <w:pStyle w:val="a1"/>
              <w:ind w:firstLine="0"/>
              <w:jc w:val="left"/>
              <w:rPr>
                <w:b/>
                <w:sz w:val="22"/>
                <w:szCs w:val="22"/>
                <w:lang w:val="ru-RU"/>
              </w:rPr>
            </w:pPr>
            <w:r w:rsidRPr="006D7EA0">
              <w:rPr>
                <w:b/>
                <w:sz w:val="22"/>
                <w:szCs w:val="22"/>
                <w:lang w:val="ru-RU"/>
              </w:rPr>
              <w:t>Газоснабжение</w:t>
            </w:r>
          </w:p>
        </w:tc>
        <w:tc>
          <w:tcPr>
            <w:tcW w:w="591" w:type="pct"/>
            <w:shd w:val="clear" w:color="auto" w:fill="FFFFFF" w:themeFill="background1"/>
            <w:vAlign w:val="center"/>
          </w:tcPr>
          <w:p w14:paraId="0D8A2491" w14:textId="77777777" w:rsidR="005C5CA9" w:rsidRPr="006D7EA0" w:rsidRDefault="005C5CA9" w:rsidP="005C5CA9">
            <w:pPr>
              <w:pStyle w:val="a1"/>
              <w:ind w:firstLine="0"/>
              <w:jc w:val="center"/>
              <w:rPr>
                <w:sz w:val="22"/>
                <w:szCs w:val="22"/>
                <w:lang w:val="ru-RU"/>
              </w:rPr>
            </w:pPr>
            <w:r w:rsidRPr="006D7EA0">
              <w:rPr>
                <w:sz w:val="22"/>
                <w:szCs w:val="22"/>
              </w:rPr>
              <w:t>м</w:t>
            </w:r>
            <w:r w:rsidRPr="006D7EA0">
              <w:rPr>
                <w:sz w:val="22"/>
                <w:szCs w:val="22"/>
                <w:vertAlign w:val="superscript"/>
              </w:rPr>
              <w:t>3</w:t>
            </w:r>
            <w:r w:rsidRPr="006D7EA0">
              <w:rPr>
                <w:sz w:val="22"/>
                <w:szCs w:val="22"/>
                <w:lang w:val="ru-RU"/>
              </w:rPr>
              <w:t>/год</w:t>
            </w:r>
          </w:p>
        </w:tc>
        <w:tc>
          <w:tcPr>
            <w:tcW w:w="736" w:type="pct"/>
            <w:shd w:val="clear" w:color="auto" w:fill="FFFFFF" w:themeFill="background1"/>
            <w:vAlign w:val="center"/>
          </w:tcPr>
          <w:p w14:paraId="07A98873" w14:textId="287AF265" w:rsidR="005C5CA9" w:rsidRPr="006D7EA0" w:rsidRDefault="005C5CA9" w:rsidP="005C5CA9">
            <w:pPr>
              <w:pStyle w:val="a1"/>
              <w:ind w:firstLine="0"/>
              <w:jc w:val="center"/>
              <w:rPr>
                <w:sz w:val="22"/>
                <w:szCs w:val="22"/>
                <w:lang w:val="ru-RU"/>
              </w:rPr>
            </w:pPr>
            <w:r>
              <w:rPr>
                <w:sz w:val="22"/>
                <w:szCs w:val="22"/>
                <w:lang w:val="ru-RU"/>
              </w:rPr>
              <w:t>–</w:t>
            </w:r>
          </w:p>
        </w:tc>
        <w:tc>
          <w:tcPr>
            <w:tcW w:w="589" w:type="pct"/>
            <w:shd w:val="clear" w:color="auto" w:fill="FFFFFF" w:themeFill="background1"/>
            <w:vAlign w:val="center"/>
          </w:tcPr>
          <w:p w14:paraId="0DE458FB" w14:textId="4AEE8B9D" w:rsidR="005C5CA9" w:rsidRPr="006D7EA0" w:rsidRDefault="005C5CA9" w:rsidP="005C5CA9">
            <w:pPr>
              <w:pStyle w:val="a1"/>
              <w:ind w:firstLine="0"/>
              <w:jc w:val="center"/>
              <w:rPr>
                <w:sz w:val="22"/>
                <w:szCs w:val="22"/>
                <w:lang w:val="ru-RU"/>
              </w:rPr>
            </w:pPr>
            <w:r>
              <w:rPr>
                <w:sz w:val="22"/>
                <w:szCs w:val="22"/>
                <w:lang w:val="ru-RU"/>
              </w:rPr>
              <w:t>–</w:t>
            </w:r>
          </w:p>
        </w:tc>
        <w:tc>
          <w:tcPr>
            <w:tcW w:w="621" w:type="pct"/>
            <w:shd w:val="clear" w:color="auto" w:fill="FFFFFF" w:themeFill="background1"/>
            <w:vAlign w:val="center"/>
          </w:tcPr>
          <w:p w14:paraId="0C364750" w14:textId="3C6ED922" w:rsidR="005C5CA9" w:rsidRPr="006D7EA0" w:rsidRDefault="005C5CA9" w:rsidP="005C5CA9">
            <w:pPr>
              <w:pStyle w:val="a1"/>
              <w:ind w:firstLine="0"/>
              <w:jc w:val="center"/>
              <w:rPr>
                <w:sz w:val="22"/>
                <w:szCs w:val="22"/>
                <w:lang w:val="ru-RU"/>
              </w:rPr>
            </w:pPr>
            <w:r>
              <w:rPr>
                <w:sz w:val="22"/>
                <w:szCs w:val="22"/>
                <w:lang w:val="ru-RU"/>
              </w:rPr>
              <w:t>–</w:t>
            </w:r>
          </w:p>
        </w:tc>
      </w:tr>
      <w:tr w:rsidR="005C5CA9" w:rsidRPr="006D7EA0" w14:paraId="0FEE0B41" w14:textId="77777777" w:rsidTr="006D7EA0">
        <w:trPr>
          <w:cantSplit/>
        </w:trPr>
        <w:tc>
          <w:tcPr>
            <w:tcW w:w="5000" w:type="pct"/>
            <w:gridSpan w:val="6"/>
            <w:shd w:val="clear" w:color="auto" w:fill="FFFFFF" w:themeFill="background1"/>
            <w:vAlign w:val="center"/>
          </w:tcPr>
          <w:p w14:paraId="423BEC89" w14:textId="77777777" w:rsidR="005C5CA9" w:rsidRPr="006D7EA0" w:rsidRDefault="005C5CA9" w:rsidP="005C5CA9">
            <w:pPr>
              <w:pStyle w:val="a1"/>
              <w:ind w:firstLine="0"/>
              <w:jc w:val="center"/>
              <w:rPr>
                <w:sz w:val="22"/>
                <w:szCs w:val="22"/>
                <w:lang w:val="ru-RU"/>
              </w:rPr>
            </w:pPr>
            <w:r w:rsidRPr="006D7EA0">
              <w:rPr>
                <w:b/>
                <w:sz w:val="22"/>
                <w:szCs w:val="22"/>
                <w:lang w:val="ru-RU"/>
              </w:rPr>
              <w:t>VI. Жилищный фонд</w:t>
            </w:r>
          </w:p>
        </w:tc>
      </w:tr>
      <w:tr w:rsidR="00B953A7" w:rsidRPr="006D7EA0" w14:paraId="179B410C" w14:textId="77777777" w:rsidTr="006D7EA0">
        <w:trPr>
          <w:cantSplit/>
        </w:trPr>
        <w:tc>
          <w:tcPr>
            <w:tcW w:w="224" w:type="pct"/>
            <w:shd w:val="clear" w:color="auto" w:fill="FFFFFF" w:themeFill="background1"/>
          </w:tcPr>
          <w:p w14:paraId="3A327B07" w14:textId="77777777" w:rsidR="00B953A7" w:rsidRPr="006D7EA0" w:rsidRDefault="00B953A7" w:rsidP="00B953A7">
            <w:pPr>
              <w:pStyle w:val="a1"/>
              <w:ind w:firstLine="0"/>
              <w:jc w:val="center"/>
              <w:rPr>
                <w:b/>
                <w:sz w:val="22"/>
                <w:szCs w:val="22"/>
                <w:lang w:val="ru-RU"/>
              </w:rPr>
            </w:pPr>
            <w:r w:rsidRPr="006D7EA0">
              <w:rPr>
                <w:b/>
                <w:sz w:val="22"/>
                <w:szCs w:val="22"/>
                <w:lang w:val="ru-RU"/>
              </w:rPr>
              <w:t>6.1</w:t>
            </w:r>
          </w:p>
        </w:tc>
        <w:tc>
          <w:tcPr>
            <w:tcW w:w="2239" w:type="pct"/>
            <w:shd w:val="clear" w:color="auto" w:fill="FFFFFF" w:themeFill="background1"/>
          </w:tcPr>
          <w:p w14:paraId="3DA6A125" w14:textId="77777777" w:rsidR="00B953A7" w:rsidRPr="006D7EA0" w:rsidRDefault="00B953A7" w:rsidP="00B953A7">
            <w:pPr>
              <w:pStyle w:val="a1"/>
              <w:ind w:firstLine="0"/>
              <w:jc w:val="left"/>
              <w:rPr>
                <w:b/>
                <w:sz w:val="22"/>
                <w:szCs w:val="22"/>
                <w:lang w:val="ru-RU"/>
              </w:rPr>
            </w:pPr>
            <w:r w:rsidRPr="006D7EA0">
              <w:rPr>
                <w:b/>
                <w:sz w:val="22"/>
                <w:szCs w:val="22"/>
                <w:lang w:val="ru-RU"/>
              </w:rPr>
              <w:t>Общая площадь жилых помещений</w:t>
            </w:r>
          </w:p>
        </w:tc>
        <w:tc>
          <w:tcPr>
            <w:tcW w:w="591" w:type="pct"/>
            <w:shd w:val="clear" w:color="auto" w:fill="FFFFFF" w:themeFill="background1"/>
            <w:vAlign w:val="center"/>
          </w:tcPr>
          <w:p w14:paraId="3C80EDF8" w14:textId="77777777" w:rsidR="00B953A7" w:rsidRPr="006D7EA0" w:rsidRDefault="00B953A7" w:rsidP="00B953A7">
            <w:pPr>
              <w:pStyle w:val="a1"/>
              <w:ind w:firstLine="0"/>
              <w:jc w:val="center"/>
              <w:rPr>
                <w:sz w:val="22"/>
                <w:szCs w:val="22"/>
                <w:lang w:val="ru-RU"/>
              </w:rPr>
            </w:pPr>
            <w:r w:rsidRPr="006D7EA0">
              <w:rPr>
                <w:sz w:val="22"/>
                <w:szCs w:val="22"/>
                <w:lang w:val="ru-RU"/>
              </w:rPr>
              <w:t>тыс. кв.м</w:t>
            </w:r>
          </w:p>
        </w:tc>
        <w:tc>
          <w:tcPr>
            <w:tcW w:w="736" w:type="pct"/>
            <w:shd w:val="clear" w:color="auto" w:fill="FFFFFF" w:themeFill="background1"/>
            <w:vAlign w:val="center"/>
          </w:tcPr>
          <w:p w14:paraId="393621A7" w14:textId="35C15247" w:rsidR="00B953A7" w:rsidRPr="006D7EA0" w:rsidRDefault="00B953A7" w:rsidP="00B953A7">
            <w:pPr>
              <w:pStyle w:val="a1"/>
              <w:ind w:firstLine="0"/>
              <w:jc w:val="center"/>
              <w:rPr>
                <w:sz w:val="22"/>
                <w:szCs w:val="22"/>
                <w:lang w:val="ru-RU"/>
              </w:rPr>
            </w:pPr>
            <w:r>
              <w:rPr>
                <w:sz w:val="22"/>
                <w:szCs w:val="22"/>
                <w:lang w:val="ru-RU"/>
              </w:rPr>
              <w:t>19,70</w:t>
            </w:r>
          </w:p>
        </w:tc>
        <w:tc>
          <w:tcPr>
            <w:tcW w:w="589" w:type="pct"/>
            <w:shd w:val="clear" w:color="auto" w:fill="FFFFFF" w:themeFill="background1"/>
            <w:vAlign w:val="center"/>
          </w:tcPr>
          <w:p w14:paraId="6CB5E659" w14:textId="547E39D8" w:rsidR="00B953A7" w:rsidRPr="006D7EA0" w:rsidRDefault="00B953A7" w:rsidP="00B953A7">
            <w:pPr>
              <w:pStyle w:val="a1"/>
              <w:ind w:firstLine="0"/>
              <w:jc w:val="center"/>
              <w:rPr>
                <w:sz w:val="22"/>
                <w:szCs w:val="22"/>
                <w:lang w:val="ru-RU"/>
              </w:rPr>
            </w:pPr>
            <w:r>
              <w:rPr>
                <w:sz w:val="22"/>
                <w:szCs w:val="22"/>
                <w:lang w:val="ru-RU"/>
              </w:rPr>
              <w:t>19,70</w:t>
            </w:r>
          </w:p>
        </w:tc>
        <w:tc>
          <w:tcPr>
            <w:tcW w:w="621" w:type="pct"/>
            <w:shd w:val="clear" w:color="auto" w:fill="FFFFFF" w:themeFill="background1"/>
            <w:vAlign w:val="center"/>
          </w:tcPr>
          <w:p w14:paraId="1952C6A4" w14:textId="3B52EE7E" w:rsidR="00B953A7" w:rsidRPr="006D7EA0" w:rsidRDefault="00B953A7" w:rsidP="00B953A7">
            <w:pPr>
              <w:pStyle w:val="a1"/>
              <w:ind w:firstLine="0"/>
              <w:jc w:val="center"/>
              <w:rPr>
                <w:sz w:val="22"/>
                <w:szCs w:val="22"/>
                <w:lang w:val="ru-RU"/>
              </w:rPr>
            </w:pPr>
            <w:r>
              <w:rPr>
                <w:sz w:val="22"/>
                <w:szCs w:val="22"/>
                <w:lang w:val="ru-RU"/>
              </w:rPr>
              <w:t>19,70</w:t>
            </w:r>
          </w:p>
        </w:tc>
      </w:tr>
      <w:tr w:rsidR="00B953A7" w:rsidRPr="006D7EA0" w14:paraId="4C203703" w14:textId="77777777" w:rsidTr="006D7EA0">
        <w:trPr>
          <w:cantSplit/>
        </w:trPr>
        <w:tc>
          <w:tcPr>
            <w:tcW w:w="224" w:type="pct"/>
            <w:shd w:val="clear" w:color="auto" w:fill="FFFFFF" w:themeFill="background1"/>
          </w:tcPr>
          <w:p w14:paraId="3A1B1711" w14:textId="77777777" w:rsidR="00B953A7" w:rsidRPr="006D7EA0" w:rsidRDefault="00B953A7" w:rsidP="00B953A7">
            <w:pPr>
              <w:pStyle w:val="a1"/>
              <w:ind w:firstLine="0"/>
              <w:jc w:val="center"/>
              <w:rPr>
                <w:b/>
                <w:sz w:val="22"/>
                <w:szCs w:val="22"/>
                <w:lang w:val="ru-RU"/>
              </w:rPr>
            </w:pPr>
            <w:r w:rsidRPr="006D7EA0">
              <w:rPr>
                <w:b/>
                <w:sz w:val="22"/>
                <w:szCs w:val="22"/>
                <w:lang w:val="ru-RU"/>
              </w:rPr>
              <w:t>6.2</w:t>
            </w:r>
          </w:p>
        </w:tc>
        <w:tc>
          <w:tcPr>
            <w:tcW w:w="2239" w:type="pct"/>
            <w:shd w:val="clear" w:color="auto" w:fill="FFFFFF" w:themeFill="background1"/>
          </w:tcPr>
          <w:p w14:paraId="3C50B95F" w14:textId="77777777" w:rsidR="00B953A7" w:rsidRPr="006D7EA0" w:rsidRDefault="00B953A7" w:rsidP="00B953A7">
            <w:pPr>
              <w:pStyle w:val="a1"/>
              <w:ind w:firstLine="0"/>
              <w:jc w:val="left"/>
              <w:rPr>
                <w:b/>
                <w:sz w:val="22"/>
                <w:szCs w:val="22"/>
                <w:lang w:val="ru-RU"/>
              </w:rPr>
            </w:pPr>
            <w:r w:rsidRPr="006D7EA0">
              <w:rPr>
                <w:b/>
                <w:sz w:val="22"/>
                <w:szCs w:val="22"/>
                <w:lang w:val="ru-RU"/>
              </w:rPr>
              <w:t>Обеспеченность жилой площадью</w:t>
            </w:r>
          </w:p>
        </w:tc>
        <w:tc>
          <w:tcPr>
            <w:tcW w:w="591" w:type="pct"/>
            <w:shd w:val="clear" w:color="auto" w:fill="FFFFFF" w:themeFill="background1"/>
            <w:vAlign w:val="center"/>
          </w:tcPr>
          <w:p w14:paraId="7FE45550" w14:textId="77777777" w:rsidR="00B953A7" w:rsidRPr="006D7EA0" w:rsidRDefault="00B953A7" w:rsidP="00B953A7">
            <w:pPr>
              <w:pStyle w:val="a1"/>
              <w:ind w:firstLine="0"/>
              <w:jc w:val="center"/>
              <w:rPr>
                <w:sz w:val="22"/>
                <w:szCs w:val="22"/>
                <w:lang w:val="ru-RU"/>
              </w:rPr>
            </w:pPr>
            <w:r w:rsidRPr="006D7EA0">
              <w:rPr>
                <w:sz w:val="22"/>
                <w:szCs w:val="22"/>
                <w:lang w:val="ru-RU"/>
              </w:rPr>
              <w:t>кв.м/чел</w:t>
            </w:r>
          </w:p>
        </w:tc>
        <w:tc>
          <w:tcPr>
            <w:tcW w:w="736" w:type="pct"/>
            <w:shd w:val="clear" w:color="auto" w:fill="FFFFFF" w:themeFill="background1"/>
            <w:vAlign w:val="center"/>
          </w:tcPr>
          <w:p w14:paraId="75A9DC2A" w14:textId="06C00ED9" w:rsidR="00B953A7" w:rsidRPr="006D7EA0" w:rsidRDefault="00B953A7" w:rsidP="00B953A7">
            <w:pPr>
              <w:pStyle w:val="a1"/>
              <w:ind w:firstLine="0"/>
              <w:jc w:val="center"/>
              <w:rPr>
                <w:sz w:val="22"/>
                <w:szCs w:val="22"/>
                <w:lang w:val="ru-RU"/>
              </w:rPr>
            </w:pPr>
            <w:r>
              <w:rPr>
                <w:sz w:val="22"/>
                <w:szCs w:val="22"/>
                <w:lang w:val="ru-RU"/>
              </w:rPr>
              <w:t>25,28</w:t>
            </w:r>
          </w:p>
        </w:tc>
        <w:tc>
          <w:tcPr>
            <w:tcW w:w="589" w:type="pct"/>
            <w:shd w:val="clear" w:color="auto" w:fill="FFFFFF" w:themeFill="background1"/>
            <w:vAlign w:val="center"/>
          </w:tcPr>
          <w:p w14:paraId="10702C13" w14:textId="162A457B" w:rsidR="00B953A7" w:rsidRPr="006D7EA0" w:rsidRDefault="00B953A7" w:rsidP="00B953A7">
            <w:pPr>
              <w:pStyle w:val="a1"/>
              <w:ind w:firstLine="0"/>
              <w:jc w:val="center"/>
              <w:rPr>
                <w:sz w:val="22"/>
                <w:szCs w:val="22"/>
                <w:lang w:val="ru-RU"/>
              </w:rPr>
            </w:pPr>
            <w:r>
              <w:rPr>
                <w:sz w:val="22"/>
                <w:szCs w:val="22"/>
                <w:lang w:val="ru-RU"/>
              </w:rPr>
              <w:t>25,82</w:t>
            </w:r>
          </w:p>
        </w:tc>
        <w:tc>
          <w:tcPr>
            <w:tcW w:w="621" w:type="pct"/>
            <w:shd w:val="clear" w:color="auto" w:fill="FFFFFF" w:themeFill="background1"/>
            <w:vAlign w:val="center"/>
          </w:tcPr>
          <w:p w14:paraId="3A578F46" w14:textId="77941C8E" w:rsidR="00B953A7" w:rsidRPr="006D7EA0" w:rsidRDefault="00B953A7" w:rsidP="00B953A7">
            <w:pPr>
              <w:pStyle w:val="a1"/>
              <w:ind w:firstLine="0"/>
              <w:jc w:val="center"/>
              <w:rPr>
                <w:sz w:val="22"/>
                <w:szCs w:val="22"/>
                <w:lang w:val="ru-RU"/>
              </w:rPr>
            </w:pPr>
            <w:r>
              <w:rPr>
                <w:sz w:val="22"/>
                <w:szCs w:val="22"/>
                <w:lang w:val="ru-RU"/>
              </w:rPr>
              <w:t>26,34</w:t>
            </w:r>
          </w:p>
        </w:tc>
      </w:tr>
    </w:tbl>
    <w:p w14:paraId="7971C679" w14:textId="00385DE3" w:rsidR="001E0929" w:rsidRPr="00A5149A" w:rsidRDefault="001E0929" w:rsidP="00EF6C42">
      <w:pPr>
        <w:pStyle w:val="a1"/>
        <w:ind w:firstLine="0"/>
        <w:jc w:val="left"/>
        <w:rPr>
          <w:bCs/>
          <w:sz w:val="28"/>
          <w:szCs w:val="28"/>
          <w:lang w:val="ru-RU"/>
        </w:rPr>
      </w:pPr>
    </w:p>
    <w:sectPr w:rsidR="001E0929" w:rsidRPr="00A5149A" w:rsidSect="008D07FC">
      <w:pgSz w:w="11906" w:h="16838"/>
      <w:pgMar w:top="1134" w:right="851" w:bottom="1134" w:left="1701" w:header="680" w:footer="107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35836C90" w14:textId="77777777" w:rsidR="008C3C56" w:rsidRDefault="008C3C56" w:rsidP="009D69D2">
      <w:r>
        <w:separator/>
      </w:r>
    </w:p>
  </w:endnote>
  <w:endnote w:type="continuationSeparator" w:id="0">
    <w:p w14:paraId="2F9E2551" w14:textId="77777777" w:rsidR="008C3C56" w:rsidRDefault="008C3C56" w:rsidP="009D69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Courier New">
    <w:panose1 w:val="02070309020205020404"/>
    <w:charset w:val="CC"/>
    <w:family w:val="modern"/>
    <w:pitch w:val="fixed"/>
    <w:sig w:usb0="E0002EFF" w:usb1="C0007843"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tarSymbol">
    <w:altName w:val="Yu Gothic"/>
    <w:charset w:val="CC"/>
    <w:family w:val="auto"/>
    <w:pitch w:val="default"/>
  </w:font>
  <w:font w:name="OpenSymbol">
    <w:altName w:val="Times New Roman"/>
    <w:charset w:val="00"/>
    <w:family w:val="auto"/>
    <w:pitch w:val="variable"/>
    <w:sig w:usb0="00000003" w:usb1="1001ECEA" w:usb2="00000000" w:usb3="00000000" w:csb0="00000001" w:csb1="00000000"/>
  </w:font>
  <w:font w:name="Arial">
    <w:panose1 w:val="020B0604020202020204"/>
    <w:charset w:val="CC"/>
    <w:family w:val="swiss"/>
    <w:pitch w:val="variable"/>
    <w:sig w:usb0="E0002EFF" w:usb1="C000785B" w:usb2="00000009" w:usb3="00000000" w:csb0="000001FF" w:csb1="00000000"/>
  </w:font>
  <w:font w:name="Tunga">
    <w:panose1 w:val="00000400000000000000"/>
    <w:charset w:val="00"/>
    <w:family w:val="swiss"/>
    <w:pitch w:val="variable"/>
    <w:sig w:usb0="00400003" w:usb1="00000000" w:usb2="00000000" w:usb3="00000000" w:csb0="00000001" w:csb1="00000000"/>
  </w:font>
  <w:font w:name="Cambria">
    <w:panose1 w:val="02040503050406030204"/>
    <w:charset w:val="CC"/>
    <w:family w:val="roman"/>
    <w:pitch w:val="variable"/>
    <w:sig w:usb0="E00006FF" w:usb1="420024FF" w:usb2="02000000" w:usb3="00000000" w:csb0="0000019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00006FF" w:usb1="4000205B" w:usb2="00000010" w:usb3="00000000" w:csb0="0000019F"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687" w:usb1="00000000" w:usb2="00000000" w:usb3="00000000" w:csb0="0000009F" w:csb1="00000000"/>
  </w:font>
  <w:font w:name="Consolas">
    <w:panose1 w:val="020B0609020204030204"/>
    <w:charset w:val="CC"/>
    <w:family w:val="modern"/>
    <w:pitch w:val="fixed"/>
    <w:sig w:usb0="E00006FF" w:usb1="0000FCFF" w:usb2="00000001" w:usb3="00000000" w:csb0="0000019F" w:csb1="00000000"/>
  </w:font>
  <w:font w:name="Antiqua">
    <w:altName w:val="Times New Roman"/>
    <w:panose1 w:val="00000000000000000000"/>
    <w:charset w:val="00"/>
    <w:family w:val="auto"/>
    <w:notTrueType/>
    <w:pitch w:val="variable"/>
    <w:sig w:usb0="00000003" w:usb1="00000000" w:usb2="00000000" w:usb3="00000000" w:csb0="00000001" w:csb1="00000000"/>
  </w:font>
  <w:font w:name="Microsoft Sans Serif">
    <w:panose1 w:val="020B0604020202020204"/>
    <w:charset w:val="CC"/>
    <w:family w:val="swiss"/>
    <w:pitch w:val="variable"/>
    <w:sig w:usb0="E5002EFF" w:usb1="C000605B" w:usb2="00000029" w:usb3="00000000" w:csb0="0001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E67F013" w14:textId="2C2DE9EA" w:rsidR="00300C9A" w:rsidRPr="006928C8" w:rsidRDefault="00300C9A" w:rsidP="006928C8">
    <w:pPr>
      <w:pStyle w:val="af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68D0AE85" w14:textId="5FA2B031" w:rsidR="00300C9A" w:rsidRDefault="00300C9A" w:rsidP="002C6FDF">
    <w:pPr>
      <w:pStyle w:val="af8"/>
      <w:tabs>
        <w:tab w:val="clear" w:pos="4677"/>
        <w:tab w:val="clear" w:pos="9355"/>
        <w:tab w:val="left" w:pos="5775"/>
        <w:tab w:val="left" w:pos="9225"/>
        <w:tab w:val="right" w:pos="14317"/>
      </w:tabs>
      <w:ind w:left="142"/>
      <w:jc w:val="right"/>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2D03C6A" w14:textId="2AE7FF6F" w:rsidR="00300C9A" w:rsidRPr="00AD2605" w:rsidRDefault="00300C9A" w:rsidP="00AD2605">
    <w:pPr>
      <w:pStyle w:val="af8"/>
    </w:pPr>
  </w:p>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21979F" w14:textId="2EBAC55D" w:rsidR="00300C9A" w:rsidRPr="001144A7" w:rsidRDefault="00300C9A" w:rsidP="001144A7">
    <w:pPr>
      <w:pStyle w:val="af8"/>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73DE9F76" w14:textId="77777777" w:rsidR="008C3C56" w:rsidRDefault="008C3C56" w:rsidP="009D69D2">
      <w:r>
        <w:separator/>
      </w:r>
    </w:p>
  </w:footnote>
  <w:footnote w:type="continuationSeparator" w:id="0">
    <w:p w14:paraId="7768C4C9" w14:textId="77777777" w:rsidR="008C3C56" w:rsidRDefault="008C3C56" w:rsidP="009D69D2">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737465992"/>
      <w:docPartObj>
        <w:docPartGallery w:val="Page Numbers (Top of Page)"/>
        <w:docPartUnique/>
      </w:docPartObj>
    </w:sdtPr>
    <w:sdtContent>
      <w:p w14:paraId="59E6B084" w14:textId="6058D75B" w:rsidR="002F575B" w:rsidRDefault="002F575B">
        <w:pPr>
          <w:pStyle w:val="af6"/>
          <w:jc w:val="center"/>
        </w:pPr>
        <w:r>
          <w:fldChar w:fldCharType="begin"/>
        </w:r>
        <w:r>
          <w:instrText>PAGE   \* MERGEFORMAT</w:instrText>
        </w:r>
        <w:r>
          <w:fldChar w:fldCharType="separate"/>
        </w:r>
        <w:r>
          <w:t>2</w:t>
        </w:r>
        <w:r>
          <w:fldChar w:fldCharType="end"/>
        </w:r>
      </w:p>
    </w:sdtContent>
  </w:sdt>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sdt>
    <w:sdtPr>
      <w:id w:val="1135982684"/>
      <w:docPartObj>
        <w:docPartGallery w:val="Page Numbers (Top of Page)"/>
        <w:docPartUnique/>
      </w:docPartObj>
    </w:sdtPr>
    <w:sdtContent>
      <w:p w14:paraId="253E6664" w14:textId="721D4E36" w:rsidR="00A34A14" w:rsidRDefault="00AD2605">
        <w:pPr>
          <w:pStyle w:val="af6"/>
          <w:jc w:val="center"/>
        </w:pPr>
        <w:r>
          <w:fldChar w:fldCharType="begin"/>
        </w:r>
        <w:r>
          <w:instrText>PAGE   \* MERGEFORMAT</w:instrText>
        </w:r>
        <w:r>
          <w:fldChar w:fldCharType="separate"/>
        </w:r>
        <w:r>
          <w:t>2</w:t>
        </w:r>
        <w:r>
          <w:fldChar w:fldCharType="end"/>
        </w:r>
      </w:p>
    </w:sdtContent>
  </w:sdt>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0000002"/>
    <w:multiLevelType w:val="singleLevel"/>
    <w:tmpl w:val="00000002"/>
    <w:name w:val="WW8Num2"/>
    <w:lvl w:ilvl="0">
      <w:start w:val="1"/>
      <w:numFmt w:val="decimal"/>
      <w:lvlText w:val="%1."/>
      <w:lvlJc w:val="left"/>
      <w:pPr>
        <w:tabs>
          <w:tab w:val="num" w:pos="0"/>
        </w:tabs>
        <w:ind w:left="1200" w:hanging="480"/>
      </w:pPr>
      <w:rPr>
        <w:rFonts w:ascii="Courier New" w:hAnsi="Courier New"/>
      </w:rPr>
    </w:lvl>
  </w:abstractNum>
  <w:abstractNum w:abstractNumId="1" w15:restartNumberingAfterBreak="0">
    <w:nsid w:val="00000003"/>
    <w:multiLevelType w:val="multilevel"/>
    <w:tmpl w:val="00000003"/>
    <w:name w:val="WW8Num3"/>
    <w:lvl w:ilvl="0">
      <w:start w:val="1"/>
      <w:numFmt w:val="bullet"/>
      <w:lvlText w:val=""/>
      <w:lvlJc w:val="left"/>
      <w:pPr>
        <w:tabs>
          <w:tab w:val="num" w:pos="720"/>
        </w:tabs>
        <w:ind w:left="0" w:firstLine="0"/>
      </w:pPr>
      <w:rPr>
        <w:rFonts w:ascii="Symbol" w:hAnsi="Symbol" w:cs="StarSymbol"/>
        <w:sz w:val="18"/>
        <w:szCs w:val="18"/>
      </w:r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2" w15:restartNumberingAfterBreak="0">
    <w:nsid w:val="00000004"/>
    <w:multiLevelType w:val="singleLevel"/>
    <w:tmpl w:val="00000004"/>
    <w:name w:val="WW8Num4"/>
    <w:lvl w:ilvl="0">
      <w:start w:val="1"/>
      <w:numFmt w:val="bullet"/>
      <w:lvlText w:val=""/>
      <w:lvlJc w:val="left"/>
      <w:pPr>
        <w:tabs>
          <w:tab w:val="num" w:pos="720"/>
        </w:tabs>
        <w:ind w:left="720" w:hanging="360"/>
      </w:pPr>
      <w:rPr>
        <w:rFonts w:ascii="Symbol" w:hAnsi="Symbol" w:cs="StarSymbol"/>
        <w:sz w:val="18"/>
        <w:szCs w:val="18"/>
      </w:rPr>
    </w:lvl>
  </w:abstractNum>
  <w:abstractNum w:abstractNumId="3" w15:restartNumberingAfterBreak="0">
    <w:nsid w:val="00000005"/>
    <w:multiLevelType w:val="singleLevel"/>
    <w:tmpl w:val="00000005"/>
    <w:name w:val="WW8Num5"/>
    <w:lvl w:ilvl="0">
      <w:start w:val="1"/>
      <w:numFmt w:val="bullet"/>
      <w:lvlText w:val=""/>
      <w:lvlJc w:val="left"/>
      <w:pPr>
        <w:tabs>
          <w:tab w:val="num" w:pos="720"/>
        </w:tabs>
        <w:ind w:left="720" w:hanging="360"/>
      </w:pPr>
      <w:rPr>
        <w:rFonts w:ascii="Symbol" w:hAnsi="Symbol" w:cs="OpenSymbol"/>
      </w:rPr>
    </w:lvl>
  </w:abstractNum>
  <w:abstractNum w:abstractNumId="4" w15:restartNumberingAfterBreak="0">
    <w:nsid w:val="00000006"/>
    <w:multiLevelType w:val="singleLevel"/>
    <w:tmpl w:val="00000006"/>
    <w:name w:val="WW8Num6"/>
    <w:lvl w:ilvl="0">
      <w:start w:val="1"/>
      <w:numFmt w:val="decimal"/>
      <w:lvlText w:val="%1."/>
      <w:lvlJc w:val="left"/>
      <w:pPr>
        <w:tabs>
          <w:tab w:val="num" w:pos="0"/>
        </w:tabs>
        <w:ind w:left="720" w:hanging="360"/>
      </w:pPr>
    </w:lvl>
  </w:abstractNum>
  <w:abstractNum w:abstractNumId="5" w15:restartNumberingAfterBreak="0">
    <w:nsid w:val="00000009"/>
    <w:multiLevelType w:val="singleLevel"/>
    <w:tmpl w:val="00000009"/>
    <w:name w:val="WW8Num9"/>
    <w:lvl w:ilvl="0">
      <w:start w:val="1"/>
      <w:numFmt w:val="bullet"/>
      <w:lvlText w:val=""/>
      <w:lvlJc w:val="left"/>
      <w:pPr>
        <w:tabs>
          <w:tab w:val="num" w:pos="0"/>
        </w:tabs>
        <w:ind w:left="720" w:hanging="360"/>
      </w:pPr>
      <w:rPr>
        <w:rFonts w:ascii="Symbol" w:hAnsi="Symbol"/>
      </w:rPr>
    </w:lvl>
  </w:abstractNum>
  <w:abstractNum w:abstractNumId="6" w15:restartNumberingAfterBreak="0">
    <w:nsid w:val="0000000E"/>
    <w:multiLevelType w:val="singleLevel"/>
    <w:tmpl w:val="0000000E"/>
    <w:name w:val="WW8Num14"/>
    <w:lvl w:ilvl="0">
      <w:start w:val="1"/>
      <w:numFmt w:val="bullet"/>
      <w:lvlText w:val=""/>
      <w:lvlJc w:val="left"/>
      <w:pPr>
        <w:tabs>
          <w:tab w:val="num" w:pos="0"/>
        </w:tabs>
        <w:ind w:left="720" w:hanging="360"/>
      </w:pPr>
      <w:rPr>
        <w:rFonts w:ascii="Symbol" w:hAnsi="Symbol"/>
      </w:rPr>
    </w:lvl>
  </w:abstractNum>
  <w:abstractNum w:abstractNumId="7" w15:restartNumberingAfterBreak="0">
    <w:nsid w:val="00000013"/>
    <w:multiLevelType w:val="multilevel"/>
    <w:tmpl w:val="00000013"/>
    <w:name w:val="WW8Num34"/>
    <w:lvl w:ilvl="0">
      <w:start w:val="1"/>
      <w:numFmt w:val="bullet"/>
      <w:lvlText w:val=""/>
      <w:lvlJc w:val="left"/>
      <w:pPr>
        <w:tabs>
          <w:tab w:val="num" w:pos="360"/>
        </w:tabs>
        <w:ind w:left="360" w:hanging="360"/>
      </w:pPr>
      <w:rPr>
        <w:rFonts w:ascii="Symbol" w:hAnsi="Symbol" w:cs="StarSymbol"/>
        <w:sz w:val="18"/>
        <w:szCs w:val="18"/>
      </w:rPr>
    </w:lvl>
    <w:lvl w:ilvl="1">
      <w:start w:val="1"/>
      <w:numFmt w:val="bullet"/>
      <w:lvlText w:val=""/>
      <w:lvlJc w:val="left"/>
      <w:pPr>
        <w:tabs>
          <w:tab w:val="num" w:pos="1114"/>
        </w:tabs>
        <w:ind w:left="1114" w:hanging="360"/>
      </w:pPr>
      <w:rPr>
        <w:rFonts w:ascii="Symbol" w:hAnsi="Symbol" w:cs="StarSymbol"/>
        <w:sz w:val="18"/>
        <w:szCs w:val="18"/>
      </w:rPr>
    </w:lvl>
    <w:lvl w:ilvl="2">
      <w:start w:val="1"/>
      <w:numFmt w:val="bullet"/>
      <w:lvlText w:val=""/>
      <w:lvlJc w:val="left"/>
      <w:pPr>
        <w:tabs>
          <w:tab w:val="num" w:pos="1868"/>
        </w:tabs>
        <w:ind w:left="1868" w:hanging="360"/>
      </w:pPr>
      <w:rPr>
        <w:rFonts w:ascii="Symbol" w:hAnsi="Symbol" w:cs="StarSymbol"/>
        <w:sz w:val="18"/>
        <w:szCs w:val="18"/>
      </w:rPr>
    </w:lvl>
    <w:lvl w:ilvl="3">
      <w:start w:val="1"/>
      <w:numFmt w:val="bullet"/>
      <w:lvlText w:val=""/>
      <w:lvlJc w:val="left"/>
      <w:pPr>
        <w:tabs>
          <w:tab w:val="num" w:pos="2622"/>
        </w:tabs>
        <w:ind w:left="2622" w:hanging="360"/>
      </w:pPr>
      <w:rPr>
        <w:rFonts w:ascii="Symbol" w:hAnsi="Symbol" w:cs="StarSymbol"/>
        <w:sz w:val="18"/>
        <w:szCs w:val="18"/>
      </w:rPr>
    </w:lvl>
    <w:lvl w:ilvl="4">
      <w:start w:val="1"/>
      <w:numFmt w:val="bullet"/>
      <w:lvlText w:val=""/>
      <w:lvlJc w:val="left"/>
      <w:pPr>
        <w:tabs>
          <w:tab w:val="num" w:pos="3376"/>
        </w:tabs>
        <w:ind w:left="3376" w:hanging="360"/>
      </w:pPr>
      <w:rPr>
        <w:rFonts w:ascii="Symbol" w:hAnsi="Symbol" w:cs="StarSymbol"/>
        <w:sz w:val="18"/>
        <w:szCs w:val="18"/>
      </w:rPr>
    </w:lvl>
    <w:lvl w:ilvl="5">
      <w:start w:val="1"/>
      <w:numFmt w:val="bullet"/>
      <w:lvlText w:val=""/>
      <w:lvlJc w:val="left"/>
      <w:pPr>
        <w:tabs>
          <w:tab w:val="num" w:pos="4130"/>
        </w:tabs>
        <w:ind w:left="4130" w:hanging="360"/>
      </w:pPr>
      <w:rPr>
        <w:rFonts w:ascii="Symbol" w:hAnsi="Symbol" w:cs="StarSymbol"/>
        <w:sz w:val="18"/>
        <w:szCs w:val="18"/>
      </w:rPr>
    </w:lvl>
    <w:lvl w:ilvl="6">
      <w:start w:val="1"/>
      <w:numFmt w:val="bullet"/>
      <w:lvlText w:val=""/>
      <w:lvlJc w:val="left"/>
      <w:pPr>
        <w:tabs>
          <w:tab w:val="num" w:pos="4884"/>
        </w:tabs>
        <w:ind w:left="4884" w:hanging="360"/>
      </w:pPr>
      <w:rPr>
        <w:rFonts w:ascii="Symbol" w:hAnsi="Symbol" w:cs="StarSymbol"/>
        <w:sz w:val="18"/>
        <w:szCs w:val="18"/>
      </w:rPr>
    </w:lvl>
    <w:lvl w:ilvl="7">
      <w:start w:val="1"/>
      <w:numFmt w:val="bullet"/>
      <w:lvlText w:val=""/>
      <w:lvlJc w:val="left"/>
      <w:pPr>
        <w:tabs>
          <w:tab w:val="num" w:pos="5638"/>
        </w:tabs>
        <w:ind w:left="5638" w:hanging="360"/>
      </w:pPr>
      <w:rPr>
        <w:rFonts w:ascii="Symbol" w:hAnsi="Symbol" w:cs="StarSymbol"/>
        <w:sz w:val="18"/>
        <w:szCs w:val="18"/>
      </w:rPr>
    </w:lvl>
    <w:lvl w:ilvl="8">
      <w:start w:val="1"/>
      <w:numFmt w:val="bullet"/>
      <w:lvlText w:val=""/>
      <w:lvlJc w:val="left"/>
      <w:pPr>
        <w:tabs>
          <w:tab w:val="num" w:pos="6392"/>
        </w:tabs>
        <w:ind w:left="6392" w:hanging="360"/>
      </w:pPr>
      <w:rPr>
        <w:rFonts w:ascii="Symbol" w:hAnsi="Symbol" w:cs="StarSymbol"/>
        <w:sz w:val="18"/>
        <w:szCs w:val="18"/>
      </w:rPr>
    </w:lvl>
  </w:abstractNum>
  <w:abstractNum w:abstractNumId="8" w15:restartNumberingAfterBreak="0">
    <w:nsid w:val="00000018"/>
    <w:multiLevelType w:val="singleLevel"/>
    <w:tmpl w:val="00000018"/>
    <w:name w:val="WW8Num42"/>
    <w:lvl w:ilvl="0">
      <w:numFmt w:val="bullet"/>
      <w:lvlText w:val="-"/>
      <w:lvlJc w:val="left"/>
      <w:pPr>
        <w:tabs>
          <w:tab w:val="num" w:pos="1080"/>
        </w:tabs>
        <w:ind w:left="1080" w:hanging="360"/>
      </w:pPr>
      <w:rPr>
        <w:rFonts w:ascii="Arial" w:hAnsi="Arial" w:cs="Arial"/>
      </w:rPr>
    </w:lvl>
  </w:abstractNum>
  <w:abstractNum w:abstractNumId="9" w15:restartNumberingAfterBreak="0">
    <w:nsid w:val="00000019"/>
    <w:multiLevelType w:val="singleLevel"/>
    <w:tmpl w:val="00000019"/>
    <w:name w:val="WW8Num25"/>
    <w:lvl w:ilvl="0">
      <w:start w:val="1"/>
      <w:numFmt w:val="bullet"/>
      <w:lvlText w:val=""/>
      <w:lvlJc w:val="left"/>
      <w:pPr>
        <w:tabs>
          <w:tab w:val="num" w:pos="0"/>
        </w:tabs>
        <w:ind w:left="720" w:hanging="360"/>
      </w:pPr>
      <w:rPr>
        <w:rFonts w:ascii="Symbol" w:hAnsi="Symbol"/>
      </w:rPr>
    </w:lvl>
  </w:abstractNum>
  <w:abstractNum w:abstractNumId="10" w15:restartNumberingAfterBreak="0">
    <w:nsid w:val="0000001F"/>
    <w:multiLevelType w:val="singleLevel"/>
    <w:tmpl w:val="0000001F"/>
    <w:name w:val="WW8Num31"/>
    <w:lvl w:ilvl="0">
      <w:start w:val="1"/>
      <w:numFmt w:val="bullet"/>
      <w:lvlText w:val="−"/>
      <w:lvlJc w:val="left"/>
      <w:pPr>
        <w:tabs>
          <w:tab w:val="num" w:pos="0"/>
        </w:tabs>
        <w:ind w:left="720" w:hanging="360"/>
      </w:pPr>
      <w:rPr>
        <w:rFonts w:ascii="Courier New" w:hAnsi="Courier New"/>
      </w:rPr>
    </w:lvl>
  </w:abstractNum>
  <w:abstractNum w:abstractNumId="11" w15:restartNumberingAfterBreak="0">
    <w:nsid w:val="00000021"/>
    <w:multiLevelType w:val="singleLevel"/>
    <w:tmpl w:val="00000021"/>
    <w:name w:val="WW8Num33"/>
    <w:lvl w:ilvl="0">
      <w:start w:val="1"/>
      <w:numFmt w:val="bullet"/>
      <w:lvlText w:val=""/>
      <w:lvlJc w:val="left"/>
      <w:pPr>
        <w:tabs>
          <w:tab w:val="num" w:pos="0"/>
        </w:tabs>
        <w:ind w:left="720" w:hanging="360"/>
      </w:pPr>
      <w:rPr>
        <w:rFonts w:ascii="Symbol" w:hAnsi="Symbol"/>
      </w:rPr>
    </w:lvl>
  </w:abstractNum>
  <w:abstractNum w:abstractNumId="12" w15:restartNumberingAfterBreak="0">
    <w:nsid w:val="00000030"/>
    <w:multiLevelType w:val="singleLevel"/>
    <w:tmpl w:val="00000030"/>
    <w:name w:val="WW8Num69"/>
    <w:lvl w:ilvl="0">
      <w:numFmt w:val="bullet"/>
      <w:lvlText w:val="-"/>
      <w:lvlJc w:val="left"/>
      <w:pPr>
        <w:tabs>
          <w:tab w:val="num" w:pos="1080"/>
        </w:tabs>
        <w:ind w:left="1080" w:hanging="360"/>
      </w:pPr>
      <w:rPr>
        <w:rFonts w:ascii="Arial" w:hAnsi="Arial" w:cs="Arial"/>
      </w:rPr>
    </w:lvl>
  </w:abstractNum>
  <w:abstractNum w:abstractNumId="13" w15:restartNumberingAfterBreak="0">
    <w:nsid w:val="00000031"/>
    <w:multiLevelType w:val="singleLevel"/>
    <w:tmpl w:val="00000031"/>
    <w:name w:val="WW8Num70"/>
    <w:lvl w:ilvl="0">
      <w:start w:val="1"/>
      <w:numFmt w:val="bullet"/>
      <w:lvlText w:val="-"/>
      <w:lvlJc w:val="left"/>
      <w:pPr>
        <w:tabs>
          <w:tab w:val="num" w:pos="720"/>
        </w:tabs>
        <w:ind w:left="720" w:hanging="360"/>
      </w:pPr>
      <w:rPr>
        <w:rFonts w:ascii="Tunga" w:hAnsi="Tunga"/>
      </w:rPr>
    </w:lvl>
  </w:abstractNum>
  <w:abstractNum w:abstractNumId="14" w15:restartNumberingAfterBreak="0">
    <w:nsid w:val="0000003E"/>
    <w:multiLevelType w:val="singleLevel"/>
    <w:tmpl w:val="0000003E"/>
    <w:name w:val="WW8Num542222222"/>
    <w:lvl w:ilvl="0">
      <w:numFmt w:val="bullet"/>
      <w:lvlText w:val="-"/>
      <w:lvlJc w:val="left"/>
      <w:pPr>
        <w:tabs>
          <w:tab w:val="num" w:pos="720"/>
        </w:tabs>
        <w:ind w:left="720" w:hanging="360"/>
      </w:pPr>
      <w:rPr>
        <w:rFonts w:ascii="Times New Roman" w:hAnsi="Times New Roman" w:cs="Times New Roman"/>
      </w:rPr>
    </w:lvl>
  </w:abstractNum>
  <w:abstractNum w:abstractNumId="15" w15:restartNumberingAfterBreak="0">
    <w:nsid w:val="00000047"/>
    <w:multiLevelType w:val="singleLevel"/>
    <w:tmpl w:val="00000047"/>
    <w:name w:val="WW8Num100"/>
    <w:lvl w:ilvl="0">
      <w:numFmt w:val="bullet"/>
      <w:lvlText w:val="-"/>
      <w:lvlJc w:val="left"/>
      <w:pPr>
        <w:tabs>
          <w:tab w:val="num" w:pos="1080"/>
        </w:tabs>
        <w:ind w:left="1080" w:hanging="360"/>
      </w:pPr>
      <w:rPr>
        <w:rFonts w:ascii="Arial" w:hAnsi="Arial" w:cs="Arial"/>
      </w:rPr>
    </w:lvl>
  </w:abstractNum>
  <w:abstractNum w:abstractNumId="16" w15:restartNumberingAfterBreak="0">
    <w:nsid w:val="052A5D21"/>
    <w:multiLevelType w:val="hybridMultilevel"/>
    <w:tmpl w:val="106433E2"/>
    <w:lvl w:ilvl="0" w:tplc="0C0C8956">
      <w:start w:val="1"/>
      <w:numFmt w:val="bullet"/>
      <w:lvlText w:val="–"/>
      <w:lvlJc w:val="left"/>
      <w:pPr>
        <w:ind w:left="1134" w:hanging="425"/>
      </w:pPr>
      <w:rPr>
        <w:rFonts w:ascii="Cambria" w:hAnsi="Cambria"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15:restartNumberingAfterBreak="0">
    <w:nsid w:val="0F432C66"/>
    <w:multiLevelType w:val="hybridMultilevel"/>
    <w:tmpl w:val="0530635A"/>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15:restartNumberingAfterBreak="0">
    <w:nsid w:val="10541707"/>
    <w:multiLevelType w:val="multilevel"/>
    <w:tmpl w:val="B396033A"/>
    <w:styleLink w:val="3"/>
    <w:lvl w:ilvl="0">
      <w:start w:val="1"/>
      <w:numFmt w:val="decimal"/>
      <w:lvlText w:val="%1."/>
      <w:lvlJc w:val="left"/>
      <w:pPr>
        <w:tabs>
          <w:tab w:val="num" w:pos="1440"/>
        </w:tabs>
        <w:ind w:left="1440" w:hanging="360"/>
      </w:pPr>
      <w:rPr>
        <w:rFonts w:ascii="Times New Roman" w:eastAsia="Times New Roman" w:hAnsi="Times New Roman" w:cs="Times New Roman"/>
        <w:sz w:val="26"/>
      </w:rPr>
    </w:lvl>
    <w:lvl w:ilvl="1">
      <w:start w:val="1"/>
      <w:numFmt w:val="bullet"/>
      <w:lvlText w:val="o"/>
      <w:lvlJc w:val="left"/>
      <w:pPr>
        <w:tabs>
          <w:tab w:val="num" w:pos="2160"/>
        </w:tabs>
        <w:ind w:left="2160" w:hanging="360"/>
      </w:pPr>
      <w:rPr>
        <w:rFonts w:ascii="Courier New" w:hAnsi="Courier New" w:cs="Courier New" w:hint="default"/>
      </w:rPr>
    </w:lvl>
    <w:lvl w:ilvl="2">
      <w:start w:val="1"/>
      <w:numFmt w:val="bullet"/>
      <w:lvlText w:val=""/>
      <w:lvlJc w:val="left"/>
      <w:pPr>
        <w:tabs>
          <w:tab w:val="num" w:pos="2880"/>
        </w:tabs>
        <w:ind w:left="2880" w:hanging="360"/>
      </w:pPr>
      <w:rPr>
        <w:rFonts w:ascii="Wingdings" w:hAnsi="Wingdings" w:hint="default"/>
      </w:rPr>
    </w:lvl>
    <w:lvl w:ilvl="3">
      <w:start w:val="1"/>
      <w:numFmt w:val="bullet"/>
      <w:lvlText w:val=""/>
      <w:lvlJc w:val="left"/>
      <w:pPr>
        <w:tabs>
          <w:tab w:val="num" w:pos="3600"/>
        </w:tabs>
        <w:ind w:left="3600" w:hanging="360"/>
      </w:pPr>
      <w:rPr>
        <w:rFonts w:ascii="Symbol" w:hAnsi="Symbol" w:hint="default"/>
      </w:rPr>
    </w:lvl>
    <w:lvl w:ilvl="4">
      <w:start w:val="1"/>
      <w:numFmt w:val="bullet"/>
      <w:lvlText w:val="o"/>
      <w:lvlJc w:val="left"/>
      <w:pPr>
        <w:tabs>
          <w:tab w:val="num" w:pos="4320"/>
        </w:tabs>
        <w:ind w:left="4320" w:hanging="360"/>
      </w:pPr>
      <w:rPr>
        <w:rFonts w:ascii="Courier New" w:hAnsi="Courier New" w:cs="Courier New" w:hint="default"/>
      </w:rPr>
    </w:lvl>
    <w:lvl w:ilvl="5">
      <w:start w:val="1"/>
      <w:numFmt w:val="bullet"/>
      <w:lvlText w:val=""/>
      <w:lvlJc w:val="left"/>
      <w:pPr>
        <w:tabs>
          <w:tab w:val="num" w:pos="5040"/>
        </w:tabs>
        <w:ind w:left="5040" w:hanging="360"/>
      </w:pPr>
      <w:rPr>
        <w:rFonts w:ascii="Wingdings" w:hAnsi="Wingdings" w:hint="default"/>
      </w:rPr>
    </w:lvl>
    <w:lvl w:ilvl="6">
      <w:start w:val="1"/>
      <w:numFmt w:val="bullet"/>
      <w:lvlText w:val=""/>
      <w:lvlJc w:val="left"/>
      <w:pPr>
        <w:tabs>
          <w:tab w:val="num" w:pos="5760"/>
        </w:tabs>
        <w:ind w:left="5760" w:hanging="360"/>
      </w:pPr>
      <w:rPr>
        <w:rFonts w:ascii="Symbol" w:hAnsi="Symbol" w:hint="default"/>
      </w:rPr>
    </w:lvl>
    <w:lvl w:ilvl="7">
      <w:start w:val="1"/>
      <w:numFmt w:val="bullet"/>
      <w:lvlText w:val="o"/>
      <w:lvlJc w:val="left"/>
      <w:pPr>
        <w:tabs>
          <w:tab w:val="num" w:pos="6480"/>
        </w:tabs>
        <w:ind w:left="6480" w:hanging="360"/>
      </w:pPr>
      <w:rPr>
        <w:rFonts w:ascii="Courier New" w:hAnsi="Courier New" w:cs="Courier New" w:hint="default"/>
      </w:rPr>
    </w:lvl>
    <w:lvl w:ilvl="8">
      <w:start w:val="1"/>
      <w:numFmt w:val="bullet"/>
      <w:lvlText w:val=""/>
      <w:lvlJc w:val="left"/>
      <w:pPr>
        <w:tabs>
          <w:tab w:val="num" w:pos="7200"/>
        </w:tabs>
        <w:ind w:left="7200" w:hanging="360"/>
      </w:pPr>
      <w:rPr>
        <w:rFonts w:ascii="Wingdings" w:hAnsi="Wingdings" w:hint="default"/>
      </w:rPr>
    </w:lvl>
  </w:abstractNum>
  <w:abstractNum w:abstractNumId="19" w15:restartNumberingAfterBreak="0">
    <w:nsid w:val="11AE6A2C"/>
    <w:multiLevelType w:val="hybridMultilevel"/>
    <w:tmpl w:val="EEFCE610"/>
    <w:name w:val="WW8Num2822"/>
    <w:lvl w:ilvl="0" w:tplc="FFFFFFFF">
      <w:start w:val="1"/>
      <w:numFmt w:val="bullet"/>
      <w:lvlText w:val=""/>
      <w:lvlJc w:val="left"/>
      <w:pPr>
        <w:tabs>
          <w:tab w:val="num" w:pos="2520"/>
        </w:tabs>
        <w:ind w:left="2520" w:hanging="360"/>
      </w:pPr>
      <w:rPr>
        <w:rFonts w:ascii="Wingdings" w:hAnsi="Wingdings" w:hint="default"/>
      </w:rPr>
    </w:lvl>
    <w:lvl w:ilvl="1" w:tplc="04190003">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1E0B39EE"/>
    <w:multiLevelType w:val="multilevel"/>
    <w:tmpl w:val="4492207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5450146"/>
    <w:multiLevelType w:val="hybridMultilevel"/>
    <w:tmpl w:val="130AE1F4"/>
    <w:lvl w:ilvl="0" w:tplc="227093E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28A45199"/>
    <w:multiLevelType w:val="hybridMultilevel"/>
    <w:tmpl w:val="3DC4E388"/>
    <w:lvl w:ilvl="0" w:tplc="5E8481CE">
      <w:start w:val="1"/>
      <w:numFmt w:val="bullet"/>
      <w:lvlText w:val=""/>
      <w:lvlJc w:val="left"/>
      <w:pPr>
        <w:ind w:left="786" w:hanging="360"/>
      </w:pPr>
      <w:rPr>
        <w:rFonts w:ascii="Symbol" w:hAnsi="Symbol" w:hint="default"/>
      </w:rPr>
    </w:lvl>
    <w:lvl w:ilvl="1" w:tplc="04190003" w:tentative="1">
      <w:start w:val="1"/>
      <w:numFmt w:val="bullet"/>
      <w:lvlText w:val="o"/>
      <w:lvlJc w:val="left"/>
      <w:pPr>
        <w:ind w:left="1506" w:hanging="360"/>
      </w:pPr>
      <w:rPr>
        <w:rFonts w:ascii="Courier New" w:hAnsi="Courier New" w:cs="Courier New" w:hint="default"/>
      </w:rPr>
    </w:lvl>
    <w:lvl w:ilvl="2" w:tplc="04190005" w:tentative="1">
      <w:start w:val="1"/>
      <w:numFmt w:val="bullet"/>
      <w:lvlText w:val=""/>
      <w:lvlJc w:val="left"/>
      <w:pPr>
        <w:ind w:left="2226" w:hanging="360"/>
      </w:pPr>
      <w:rPr>
        <w:rFonts w:ascii="Wingdings" w:hAnsi="Wingdings" w:hint="default"/>
      </w:rPr>
    </w:lvl>
    <w:lvl w:ilvl="3" w:tplc="04190001" w:tentative="1">
      <w:start w:val="1"/>
      <w:numFmt w:val="bullet"/>
      <w:lvlText w:val=""/>
      <w:lvlJc w:val="left"/>
      <w:pPr>
        <w:ind w:left="2946" w:hanging="360"/>
      </w:pPr>
      <w:rPr>
        <w:rFonts w:ascii="Symbol" w:hAnsi="Symbol" w:hint="default"/>
      </w:rPr>
    </w:lvl>
    <w:lvl w:ilvl="4" w:tplc="04190003" w:tentative="1">
      <w:start w:val="1"/>
      <w:numFmt w:val="bullet"/>
      <w:lvlText w:val="o"/>
      <w:lvlJc w:val="left"/>
      <w:pPr>
        <w:ind w:left="3666" w:hanging="360"/>
      </w:pPr>
      <w:rPr>
        <w:rFonts w:ascii="Courier New" w:hAnsi="Courier New" w:cs="Courier New" w:hint="default"/>
      </w:rPr>
    </w:lvl>
    <w:lvl w:ilvl="5" w:tplc="04190005" w:tentative="1">
      <w:start w:val="1"/>
      <w:numFmt w:val="bullet"/>
      <w:lvlText w:val=""/>
      <w:lvlJc w:val="left"/>
      <w:pPr>
        <w:ind w:left="4386" w:hanging="360"/>
      </w:pPr>
      <w:rPr>
        <w:rFonts w:ascii="Wingdings" w:hAnsi="Wingdings" w:hint="default"/>
      </w:rPr>
    </w:lvl>
    <w:lvl w:ilvl="6" w:tplc="04190001" w:tentative="1">
      <w:start w:val="1"/>
      <w:numFmt w:val="bullet"/>
      <w:lvlText w:val=""/>
      <w:lvlJc w:val="left"/>
      <w:pPr>
        <w:ind w:left="5106" w:hanging="360"/>
      </w:pPr>
      <w:rPr>
        <w:rFonts w:ascii="Symbol" w:hAnsi="Symbol" w:hint="default"/>
      </w:rPr>
    </w:lvl>
    <w:lvl w:ilvl="7" w:tplc="04190003" w:tentative="1">
      <w:start w:val="1"/>
      <w:numFmt w:val="bullet"/>
      <w:lvlText w:val="o"/>
      <w:lvlJc w:val="left"/>
      <w:pPr>
        <w:ind w:left="5826" w:hanging="360"/>
      </w:pPr>
      <w:rPr>
        <w:rFonts w:ascii="Courier New" w:hAnsi="Courier New" w:cs="Courier New" w:hint="default"/>
      </w:rPr>
    </w:lvl>
    <w:lvl w:ilvl="8" w:tplc="04190005" w:tentative="1">
      <w:start w:val="1"/>
      <w:numFmt w:val="bullet"/>
      <w:lvlText w:val=""/>
      <w:lvlJc w:val="left"/>
      <w:pPr>
        <w:ind w:left="6546" w:hanging="360"/>
      </w:pPr>
      <w:rPr>
        <w:rFonts w:ascii="Wingdings" w:hAnsi="Wingdings" w:hint="default"/>
      </w:rPr>
    </w:lvl>
  </w:abstractNum>
  <w:abstractNum w:abstractNumId="23" w15:restartNumberingAfterBreak="0">
    <w:nsid w:val="33F921E1"/>
    <w:multiLevelType w:val="hybridMultilevel"/>
    <w:tmpl w:val="9F5C12FA"/>
    <w:lvl w:ilvl="0" w:tplc="B016C76A">
      <w:start w:val="1"/>
      <w:numFmt w:val="decimal"/>
      <w:suff w:val="nothing"/>
      <w:lvlText w:val="%1"/>
      <w:lvlJc w:val="left"/>
      <w:pPr>
        <w:ind w:left="786" w:hanging="360"/>
      </w:pPr>
      <w:rPr>
        <w:rFonts w:hint="default"/>
        <w:b w:val="0"/>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15:restartNumberingAfterBreak="0">
    <w:nsid w:val="38345307"/>
    <w:multiLevelType w:val="multilevel"/>
    <w:tmpl w:val="37E6F334"/>
    <w:lvl w:ilvl="0">
      <w:start w:val="1"/>
      <w:numFmt w:val="decimal"/>
      <w:pStyle w:val="S1"/>
      <w:lvlText w:val="%1"/>
      <w:lvlJc w:val="left"/>
      <w:pPr>
        <w:tabs>
          <w:tab w:val="num" w:pos="360"/>
        </w:tabs>
        <w:ind w:left="360" w:hanging="360"/>
      </w:pPr>
      <w:rPr>
        <w:rFonts w:hint="default"/>
        <w:b/>
      </w:rPr>
    </w:lvl>
    <w:lvl w:ilvl="1">
      <w:start w:val="1"/>
      <w:numFmt w:val="decimal"/>
      <w:pStyle w:val="S2"/>
      <w:lvlText w:val="%1.%2"/>
      <w:lvlJc w:val="left"/>
      <w:pPr>
        <w:tabs>
          <w:tab w:val="num" w:pos="1080"/>
        </w:tabs>
        <w:ind w:left="1080" w:hanging="360"/>
      </w:pPr>
      <w:rPr>
        <w:rFonts w:hint="default"/>
        <w:b/>
      </w:rPr>
    </w:lvl>
    <w:lvl w:ilvl="2">
      <w:start w:val="1"/>
      <w:numFmt w:val="decimal"/>
      <w:pStyle w:val="S3"/>
      <w:lvlText w:val="%1.%2.%3"/>
      <w:lvlJc w:val="left"/>
      <w:pPr>
        <w:tabs>
          <w:tab w:val="num" w:pos="1440"/>
        </w:tabs>
        <w:ind w:left="1440" w:hanging="720"/>
      </w:pPr>
      <w:rPr>
        <w:rFonts w:hint="default"/>
        <w:color w:val="auto"/>
      </w:rPr>
    </w:lvl>
    <w:lvl w:ilvl="3">
      <w:start w:val="1"/>
      <w:numFmt w:val="decimal"/>
      <w:pStyle w:val="S4"/>
      <w:lvlText w:val="%1.%2.%3.%4"/>
      <w:lvlJc w:val="left"/>
      <w:pPr>
        <w:tabs>
          <w:tab w:val="num" w:pos="1800"/>
        </w:tabs>
        <w:ind w:left="1800" w:hanging="720"/>
      </w:pPr>
      <w:rPr>
        <w:rFonts w:hint="default"/>
      </w:rPr>
    </w:lvl>
    <w:lvl w:ilvl="4">
      <w:start w:val="1"/>
      <w:numFmt w:val="decimal"/>
      <w:pStyle w:val="S5"/>
      <w:lvlText w:val="%1.%2.%3.%4.%5"/>
      <w:lvlJc w:val="left"/>
      <w:pPr>
        <w:tabs>
          <w:tab w:val="num" w:pos="2520"/>
        </w:tabs>
        <w:ind w:left="2520" w:hanging="1080"/>
      </w:pPr>
      <w:rPr>
        <w:rFonts w:hint="default"/>
      </w:rPr>
    </w:lvl>
    <w:lvl w:ilvl="5">
      <w:start w:val="1"/>
      <w:numFmt w:val="decimal"/>
      <w:lvlText w:val="%1.%2.%3.%4.%5.%6"/>
      <w:lvlJc w:val="left"/>
      <w:pPr>
        <w:tabs>
          <w:tab w:val="num" w:pos="2880"/>
        </w:tabs>
        <w:ind w:left="2880" w:hanging="1080"/>
      </w:pPr>
      <w:rPr>
        <w:rFonts w:hint="default"/>
      </w:rPr>
    </w:lvl>
    <w:lvl w:ilvl="6">
      <w:start w:val="1"/>
      <w:numFmt w:val="decimal"/>
      <w:lvlText w:val="%1.%2.%3.%4.%5.%6.%7"/>
      <w:lvlJc w:val="left"/>
      <w:pPr>
        <w:tabs>
          <w:tab w:val="num" w:pos="3600"/>
        </w:tabs>
        <w:ind w:left="3600" w:hanging="1440"/>
      </w:pPr>
      <w:rPr>
        <w:rFonts w:hint="default"/>
      </w:rPr>
    </w:lvl>
    <w:lvl w:ilvl="7">
      <w:start w:val="1"/>
      <w:numFmt w:val="decimal"/>
      <w:lvlText w:val="%1.%2.%3.%4.%5.%6.%7.%8"/>
      <w:lvlJc w:val="left"/>
      <w:pPr>
        <w:tabs>
          <w:tab w:val="num" w:pos="3960"/>
        </w:tabs>
        <w:ind w:left="3960" w:hanging="1440"/>
      </w:pPr>
      <w:rPr>
        <w:rFonts w:hint="default"/>
      </w:rPr>
    </w:lvl>
    <w:lvl w:ilvl="8">
      <w:start w:val="1"/>
      <w:numFmt w:val="decimal"/>
      <w:lvlText w:val="%1.%2.%3.%4.%5.%6.%7.%8.%9"/>
      <w:lvlJc w:val="left"/>
      <w:pPr>
        <w:tabs>
          <w:tab w:val="num" w:pos="4680"/>
        </w:tabs>
        <w:ind w:left="4680" w:hanging="1800"/>
      </w:pPr>
      <w:rPr>
        <w:rFonts w:hint="default"/>
      </w:rPr>
    </w:lvl>
  </w:abstractNum>
  <w:abstractNum w:abstractNumId="25" w15:restartNumberingAfterBreak="0">
    <w:nsid w:val="38CC21E3"/>
    <w:multiLevelType w:val="hybridMultilevel"/>
    <w:tmpl w:val="5B043526"/>
    <w:lvl w:ilvl="0" w:tplc="5E8481CE">
      <w:start w:val="1"/>
      <w:numFmt w:val="bullet"/>
      <w:lvlText w:val=""/>
      <w:lvlJc w:val="left"/>
      <w:pPr>
        <w:ind w:left="1778"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6" w15:restartNumberingAfterBreak="0">
    <w:nsid w:val="3ECA0734"/>
    <w:multiLevelType w:val="hybridMultilevel"/>
    <w:tmpl w:val="17325EF4"/>
    <w:lvl w:ilvl="0" w:tplc="5FA0F888">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27" w15:restartNumberingAfterBreak="0">
    <w:nsid w:val="41615510"/>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28" w15:restartNumberingAfterBreak="0">
    <w:nsid w:val="41995259"/>
    <w:multiLevelType w:val="multilevel"/>
    <w:tmpl w:val="2FF07804"/>
    <w:styleLink w:val="a"/>
    <w:lvl w:ilvl="0">
      <w:start w:val="1"/>
      <w:numFmt w:val="decimal"/>
      <w:lvlText w:val="%1."/>
      <w:lvlJc w:val="left"/>
      <w:pPr>
        <w:tabs>
          <w:tab w:val="num" w:pos="0"/>
        </w:tabs>
        <w:ind w:left="360" w:hanging="360"/>
      </w:pPr>
      <w:rPr>
        <w:rFonts w:hint="default"/>
        <w:sz w:val="26"/>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29" w15:restartNumberingAfterBreak="0">
    <w:nsid w:val="436B1A15"/>
    <w:multiLevelType w:val="hybridMultilevel"/>
    <w:tmpl w:val="80187E84"/>
    <w:lvl w:ilvl="0" w:tplc="917E0840">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0" w15:restartNumberingAfterBreak="0">
    <w:nsid w:val="43D03B2E"/>
    <w:multiLevelType w:val="hybridMultilevel"/>
    <w:tmpl w:val="42ECE5EC"/>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1" w15:restartNumberingAfterBreak="0">
    <w:nsid w:val="48745CAC"/>
    <w:multiLevelType w:val="hybridMultilevel"/>
    <w:tmpl w:val="54EEC014"/>
    <w:lvl w:ilvl="0" w:tplc="5E8481CE">
      <w:start w:val="1"/>
      <w:numFmt w:val="bullet"/>
      <w:lvlText w:val=""/>
      <w:lvlJc w:val="left"/>
      <w:pPr>
        <w:ind w:left="644"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489A024E"/>
    <w:multiLevelType w:val="hybridMultilevel"/>
    <w:tmpl w:val="E886E0FC"/>
    <w:lvl w:ilvl="0" w:tplc="3F80A3FC">
      <w:start w:val="1"/>
      <w:numFmt w:val="bullet"/>
      <w:lvlText w:val=""/>
      <w:lvlJc w:val="left"/>
      <w:pPr>
        <w:ind w:left="1424" w:hanging="360"/>
      </w:pPr>
      <w:rPr>
        <w:rFonts w:ascii="Symbol" w:hAnsi="Symbol" w:hint="default"/>
      </w:rPr>
    </w:lvl>
    <w:lvl w:ilvl="1" w:tplc="04190003" w:tentative="1">
      <w:start w:val="1"/>
      <w:numFmt w:val="bullet"/>
      <w:lvlText w:val="o"/>
      <w:lvlJc w:val="left"/>
      <w:pPr>
        <w:ind w:left="2144" w:hanging="360"/>
      </w:pPr>
      <w:rPr>
        <w:rFonts w:ascii="Courier New" w:hAnsi="Courier New" w:cs="Courier New" w:hint="default"/>
      </w:rPr>
    </w:lvl>
    <w:lvl w:ilvl="2" w:tplc="04190005" w:tentative="1">
      <w:start w:val="1"/>
      <w:numFmt w:val="bullet"/>
      <w:lvlText w:val=""/>
      <w:lvlJc w:val="left"/>
      <w:pPr>
        <w:ind w:left="2864" w:hanging="360"/>
      </w:pPr>
      <w:rPr>
        <w:rFonts w:ascii="Wingdings" w:hAnsi="Wingdings" w:hint="default"/>
      </w:rPr>
    </w:lvl>
    <w:lvl w:ilvl="3" w:tplc="04190001" w:tentative="1">
      <w:start w:val="1"/>
      <w:numFmt w:val="bullet"/>
      <w:lvlText w:val=""/>
      <w:lvlJc w:val="left"/>
      <w:pPr>
        <w:ind w:left="3584" w:hanging="360"/>
      </w:pPr>
      <w:rPr>
        <w:rFonts w:ascii="Symbol" w:hAnsi="Symbol" w:hint="default"/>
      </w:rPr>
    </w:lvl>
    <w:lvl w:ilvl="4" w:tplc="04190003" w:tentative="1">
      <w:start w:val="1"/>
      <w:numFmt w:val="bullet"/>
      <w:lvlText w:val="o"/>
      <w:lvlJc w:val="left"/>
      <w:pPr>
        <w:ind w:left="4304" w:hanging="360"/>
      </w:pPr>
      <w:rPr>
        <w:rFonts w:ascii="Courier New" w:hAnsi="Courier New" w:cs="Courier New" w:hint="default"/>
      </w:rPr>
    </w:lvl>
    <w:lvl w:ilvl="5" w:tplc="04190005" w:tentative="1">
      <w:start w:val="1"/>
      <w:numFmt w:val="bullet"/>
      <w:lvlText w:val=""/>
      <w:lvlJc w:val="left"/>
      <w:pPr>
        <w:ind w:left="5024" w:hanging="360"/>
      </w:pPr>
      <w:rPr>
        <w:rFonts w:ascii="Wingdings" w:hAnsi="Wingdings" w:hint="default"/>
      </w:rPr>
    </w:lvl>
    <w:lvl w:ilvl="6" w:tplc="04190001" w:tentative="1">
      <w:start w:val="1"/>
      <w:numFmt w:val="bullet"/>
      <w:lvlText w:val=""/>
      <w:lvlJc w:val="left"/>
      <w:pPr>
        <w:ind w:left="5744" w:hanging="360"/>
      </w:pPr>
      <w:rPr>
        <w:rFonts w:ascii="Symbol" w:hAnsi="Symbol" w:hint="default"/>
      </w:rPr>
    </w:lvl>
    <w:lvl w:ilvl="7" w:tplc="04190003" w:tentative="1">
      <w:start w:val="1"/>
      <w:numFmt w:val="bullet"/>
      <w:lvlText w:val="o"/>
      <w:lvlJc w:val="left"/>
      <w:pPr>
        <w:ind w:left="6464" w:hanging="360"/>
      </w:pPr>
      <w:rPr>
        <w:rFonts w:ascii="Courier New" w:hAnsi="Courier New" w:cs="Courier New" w:hint="default"/>
      </w:rPr>
    </w:lvl>
    <w:lvl w:ilvl="8" w:tplc="04190005" w:tentative="1">
      <w:start w:val="1"/>
      <w:numFmt w:val="bullet"/>
      <w:lvlText w:val=""/>
      <w:lvlJc w:val="left"/>
      <w:pPr>
        <w:ind w:left="7184" w:hanging="360"/>
      </w:pPr>
      <w:rPr>
        <w:rFonts w:ascii="Wingdings" w:hAnsi="Wingdings" w:hint="default"/>
      </w:rPr>
    </w:lvl>
  </w:abstractNum>
  <w:abstractNum w:abstractNumId="33" w15:restartNumberingAfterBreak="0">
    <w:nsid w:val="4BC17CE1"/>
    <w:multiLevelType w:val="hybridMultilevel"/>
    <w:tmpl w:val="4238B9DA"/>
    <w:lvl w:ilvl="0" w:tplc="1F98535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34" w15:restartNumberingAfterBreak="0">
    <w:nsid w:val="4DAD1BCC"/>
    <w:multiLevelType w:val="hybridMultilevel"/>
    <w:tmpl w:val="1444E6AC"/>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5" w15:restartNumberingAfterBreak="0">
    <w:nsid w:val="5193380E"/>
    <w:multiLevelType w:val="hybridMultilevel"/>
    <w:tmpl w:val="434ACC3E"/>
    <w:lvl w:ilvl="0" w:tplc="8D522CF2">
      <w:start w:val="1"/>
      <w:numFmt w:val="bullet"/>
      <w:pStyle w:val="2"/>
      <w:lvlText w:val="−"/>
      <w:lvlJc w:val="left"/>
      <w:pPr>
        <w:tabs>
          <w:tab w:val="num" w:pos="1353"/>
        </w:tabs>
        <w:ind w:left="1353" w:hanging="360"/>
      </w:pPr>
      <w:rPr>
        <w:rFonts w:ascii="Times New Roman" w:hAnsi="Times New Roman" w:cs="Times New Roman" w:hint="default"/>
      </w:rPr>
    </w:lvl>
    <w:lvl w:ilvl="1" w:tplc="04190003" w:tentative="1">
      <w:start w:val="1"/>
      <w:numFmt w:val="bullet"/>
      <w:lvlText w:val="o"/>
      <w:lvlJc w:val="left"/>
      <w:pPr>
        <w:tabs>
          <w:tab w:val="num" w:pos="-436"/>
        </w:tabs>
        <w:ind w:left="-436" w:hanging="360"/>
      </w:pPr>
      <w:rPr>
        <w:rFonts w:ascii="Courier New" w:hAnsi="Courier New" w:cs="Courier New" w:hint="default"/>
      </w:rPr>
    </w:lvl>
    <w:lvl w:ilvl="2" w:tplc="04190005" w:tentative="1">
      <w:start w:val="1"/>
      <w:numFmt w:val="bullet"/>
      <w:lvlText w:val=""/>
      <w:lvlJc w:val="left"/>
      <w:pPr>
        <w:tabs>
          <w:tab w:val="num" w:pos="284"/>
        </w:tabs>
        <w:ind w:left="284" w:hanging="360"/>
      </w:pPr>
      <w:rPr>
        <w:rFonts w:ascii="Wingdings" w:hAnsi="Wingdings" w:hint="default"/>
      </w:rPr>
    </w:lvl>
    <w:lvl w:ilvl="3" w:tplc="04190001" w:tentative="1">
      <w:start w:val="1"/>
      <w:numFmt w:val="bullet"/>
      <w:lvlText w:val=""/>
      <w:lvlJc w:val="left"/>
      <w:pPr>
        <w:tabs>
          <w:tab w:val="num" w:pos="1004"/>
        </w:tabs>
        <w:ind w:left="1004" w:hanging="360"/>
      </w:pPr>
      <w:rPr>
        <w:rFonts w:ascii="Symbol" w:hAnsi="Symbol" w:hint="default"/>
      </w:rPr>
    </w:lvl>
    <w:lvl w:ilvl="4" w:tplc="04190003" w:tentative="1">
      <w:start w:val="1"/>
      <w:numFmt w:val="bullet"/>
      <w:lvlText w:val="o"/>
      <w:lvlJc w:val="left"/>
      <w:pPr>
        <w:tabs>
          <w:tab w:val="num" w:pos="1724"/>
        </w:tabs>
        <w:ind w:left="1724" w:hanging="360"/>
      </w:pPr>
      <w:rPr>
        <w:rFonts w:ascii="Courier New" w:hAnsi="Courier New" w:cs="Courier New" w:hint="default"/>
      </w:rPr>
    </w:lvl>
    <w:lvl w:ilvl="5" w:tplc="04190005" w:tentative="1">
      <w:start w:val="1"/>
      <w:numFmt w:val="bullet"/>
      <w:lvlText w:val=""/>
      <w:lvlJc w:val="left"/>
      <w:pPr>
        <w:tabs>
          <w:tab w:val="num" w:pos="2444"/>
        </w:tabs>
        <w:ind w:left="2444" w:hanging="360"/>
      </w:pPr>
      <w:rPr>
        <w:rFonts w:ascii="Wingdings" w:hAnsi="Wingdings" w:hint="default"/>
      </w:rPr>
    </w:lvl>
    <w:lvl w:ilvl="6" w:tplc="04190001" w:tentative="1">
      <w:start w:val="1"/>
      <w:numFmt w:val="bullet"/>
      <w:lvlText w:val=""/>
      <w:lvlJc w:val="left"/>
      <w:pPr>
        <w:tabs>
          <w:tab w:val="num" w:pos="3164"/>
        </w:tabs>
        <w:ind w:left="3164" w:hanging="360"/>
      </w:pPr>
      <w:rPr>
        <w:rFonts w:ascii="Symbol" w:hAnsi="Symbol" w:hint="default"/>
      </w:rPr>
    </w:lvl>
    <w:lvl w:ilvl="7" w:tplc="04190003" w:tentative="1">
      <w:start w:val="1"/>
      <w:numFmt w:val="bullet"/>
      <w:lvlText w:val="o"/>
      <w:lvlJc w:val="left"/>
      <w:pPr>
        <w:tabs>
          <w:tab w:val="num" w:pos="3884"/>
        </w:tabs>
        <w:ind w:left="3884" w:hanging="360"/>
      </w:pPr>
      <w:rPr>
        <w:rFonts w:ascii="Courier New" w:hAnsi="Courier New" w:cs="Courier New" w:hint="default"/>
      </w:rPr>
    </w:lvl>
    <w:lvl w:ilvl="8" w:tplc="04190005" w:tentative="1">
      <w:start w:val="1"/>
      <w:numFmt w:val="bullet"/>
      <w:lvlText w:val=""/>
      <w:lvlJc w:val="left"/>
      <w:pPr>
        <w:tabs>
          <w:tab w:val="num" w:pos="4604"/>
        </w:tabs>
        <w:ind w:left="4604" w:hanging="360"/>
      </w:pPr>
      <w:rPr>
        <w:rFonts w:ascii="Wingdings" w:hAnsi="Wingdings" w:hint="default"/>
      </w:rPr>
    </w:lvl>
  </w:abstractNum>
  <w:abstractNum w:abstractNumId="36" w15:restartNumberingAfterBreak="0">
    <w:nsid w:val="556F5147"/>
    <w:multiLevelType w:val="hybridMultilevel"/>
    <w:tmpl w:val="B30678AE"/>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7" w15:restartNumberingAfterBreak="0">
    <w:nsid w:val="56CD3DF7"/>
    <w:multiLevelType w:val="hybridMultilevel"/>
    <w:tmpl w:val="C68A3064"/>
    <w:lvl w:ilvl="0" w:tplc="8D520D6E">
      <w:numFmt w:val="bullet"/>
      <w:lvlText w:val="-"/>
      <w:lvlJc w:val="left"/>
      <w:pPr>
        <w:ind w:left="1415" w:hanging="360"/>
      </w:pPr>
      <w:rPr>
        <w:rFonts w:ascii="Times New Roman" w:eastAsia="Times New Roman" w:hAnsi="Times New Roman" w:hint="default"/>
        <w:b/>
        <w:bCs/>
      </w:rPr>
    </w:lvl>
    <w:lvl w:ilvl="1" w:tplc="04190003" w:tentative="1">
      <w:start w:val="1"/>
      <w:numFmt w:val="bullet"/>
      <w:lvlText w:val="o"/>
      <w:lvlJc w:val="left"/>
      <w:pPr>
        <w:ind w:left="2135" w:hanging="360"/>
      </w:pPr>
      <w:rPr>
        <w:rFonts w:ascii="Courier New" w:hAnsi="Courier New" w:cs="Courier New" w:hint="default"/>
      </w:rPr>
    </w:lvl>
    <w:lvl w:ilvl="2" w:tplc="04190005" w:tentative="1">
      <w:start w:val="1"/>
      <w:numFmt w:val="bullet"/>
      <w:lvlText w:val=""/>
      <w:lvlJc w:val="left"/>
      <w:pPr>
        <w:ind w:left="2855" w:hanging="360"/>
      </w:pPr>
      <w:rPr>
        <w:rFonts w:ascii="Wingdings" w:hAnsi="Wingdings" w:hint="default"/>
      </w:rPr>
    </w:lvl>
    <w:lvl w:ilvl="3" w:tplc="04190001" w:tentative="1">
      <w:start w:val="1"/>
      <w:numFmt w:val="bullet"/>
      <w:lvlText w:val=""/>
      <w:lvlJc w:val="left"/>
      <w:pPr>
        <w:ind w:left="3575" w:hanging="360"/>
      </w:pPr>
      <w:rPr>
        <w:rFonts w:ascii="Symbol" w:hAnsi="Symbol" w:hint="default"/>
      </w:rPr>
    </w:lvl>
    <w:lvl w:ilvl="4" w:tplc="04190003" w:tentative="1">
      <w:start w:val="1"/>
      <w:numFmt w:val="bullet"/>
      <w:lvlText w:val="o"/>
      <w:lvlJc w:val="left"/>
      <w:pPr>
        <w:ind w:left="4295" w:hanging="360"/>
      </w:pPr>
      <w:rPr>
        <w:rFonts w:ascii="Courier New" w:hAnsi="Courier New" w:cs="Courier New" w:hint="default"/>
      </w:rPr>
    </w:lvl>
    <w:lvl w:ilvl="5" w:tplc="04190005" w:tentative="1">
      <w:start w:val="1"/>
      <w:numFmt w:val="bullet"/>
      <w:lvlText w:val=""/>
      <w:lvlJc w:val="left"/>
      <w:pPr>
        <w:ind w:left="5015" w:hanging="360"/>
      </w:pPr>
      <w:rPr>
        <w:rFonts w:ascii="Wingdings" w:hAnsi="Wingdings" w:hint="default"/>
      </w:rPr>
    </w:lvl>
    <w:lvl w:ilvl="6" w:tplc="04190001" w:tentative="1">
      <w:start w:val="1"/>
      <w:numFmt w:val="bullet"/>
      <w:lvlText w:val=""/>
      <w:lvlJc w:val="left"/>
      <w:pPr>
        <w:ind w:left="5735" w:hanging="360"/>
      </w:pPr>
      <w:rPr>
        <w:rFonts w:ascii="Symbol" w:hAnsi="Symbol" w:hint="default"/>
      </w:rPr>
    </w:lvl>
    <w:lvl w:ilvl="7" w:tplc="04190003" w:tentative="1">
      <w:start w:val="1"/>
      <w:numFmt w:val="bullet"/>
      <w:lvlText w:val="o"/>
      <w:lvlJc w:val="left"/>
      <w:pPr>
        <w:ind w:left="6455" w:hanging="360"/>
      </w:pPr>
      <w:rPr>
        <w:rFonts w:ascii="Courier New" w:hAnsi="Courier New" w:cs="Courier New" w:hint="default"/>
      </w:rPr>
    </w:lvl>
    <w:lvl w:ilvl="8" w:tplc="04190005" w:tentative="1">
      <w:start w:val="1"/>
      <w:numFmt w:val="bullet"/>
      <w:lvlText w:val=""/>
      <w:lvlJc w:val="left"/>
      <w:pPr>
        <w:ind w:left="7175" w:hanging="360"/>
      </w:pPr>
      <w:rPr>
        <w:rFonts w:ascii="Wingdings" w:hAnsi="Wingdings" w:hint="default"/>
      </w:rPr>
    </w:lvl>
  </w:abstractNum>
  <w:abstractNum w:abstractNumId="38" w15:restartNumberingAfterBreak="0">
    <w:nsid w:val="56D3219C"/>
    <w:multiLevelType w:val="hybridMultilevel"/>
    <w:tmpl w:val="1E62DED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9" w15:restartNumberingAfterBreak="0">
    <w:nsid w:val="58452788"/>
    <w:multiLevelType w:val="hybridMultilevel"/>
    <w:tmpl w:val="739A5918"/>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0" w15:restartNumberingAfterBreak="0">
    <w:nsid w:val="58CD08AF"/>
    <w:multiLevelType w:val="multilevel"/>
    <w:tmpl w:val="C742B57A"/>
    <w:lvl w:ilvl="0">
      <w:start w:val="1"/>
      <w:numFmt w:val="decimal"/>
      <w:lvlText w:val="%1."/>
      <w:lvlJc w:val="left"/>
      <w:pPr>
        <w:ind w:left="720" w:hanging="360"/>
      </w:pPr>
      <w:rPr>
        <w:rFonts w:hint="default"/>
      </w:rPr>
    </w:lvl>
    <w:lvl w:ilvl="1">
      <w:start w:val="1"/>
      <w:numFmt w:val="decimal"/>
      <w:isLgl/>
      <w:lvlText w:val="%1.%2."/>
      <w:lvlJc w:val="left"/>
      <w:pPr>
        <w:ind w:left="780" w:hanging="420"/>
      </w:pPr>
      <w:rPr>
        <w:rFonts w:hint="default"/>
      </w:rPr>
    </w:lvl>
    <w:lvl w:ilvl="2">
      <w:start w:val="1"/>
      <w:numFmt w:val="decimal"/>
      <w:isLgl/>
      <w:lvlText w:val="%1.%2.%3."/>
      <w:lvlJc w:val="left"/>
      <w:pPr>
        <w:ind w:left="2564"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41" w15:restartNumberingAfterBreak="0">
    <w:nsid w:val="58DC48A2"/>
    <w:multiLevelType w:val="hybridMultilevel"/>
    <w:tmpl w:val="7BD2B870"/>
    <w:lvl w:ilvl="0" w:tplc="5FA0F888">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2" w15:restartNumberingAfterBreak="0">
    <w:nsid w:val="616406C4"/>
    <w:multiLevelType w:val="hybridMultilevel"/>
    <w:tmpl w:val="2C26F1C2"/>
    <w:lvl w:ilvl="0" w:tplc="FFFFFFFF">
      <w:start w:val="1"/>
      <w:numFmt w:val="decimal"/>
      <w:lvlText w:val="%1."/>
      <w:lvlJc w:val="left"/>
      <w:pPr>
        <w:ind w:left="720" w:hanging="360"/>
      </w:pPr>
    </w:lvl>
    <w:lvl w:ilvl="1" w:tplc="FFFFFFFF" w:tentative="1">
      <w:start w:val="1"/>
      <w:numFmt w:val="lowerLetter"/>
      <w:lvlText w:val="%2."/>
      <w:lvlJc w:val="left"/>
      <w:pPr>
        <w:ind w:left="1440" w:hanging="360"/>
      </w:pPr>
    </w:lvl>
    <w:lvl w:ilvl="2" w:tplc="FFFFFFFF" w:tentative="1">
      <w:start w:val="1"/>
      <w:numFmt w:val="lowerRoman"/>
      <w:lvlText w:val="%3."/>
      <w:lvlJc w:val="right"/>
      <w:pPr>
        <w:ind w:left="2160" w:hanging="180"/>
      </w:pPr>
    </w:lvl>
    <w:lvl w:ilvl="3" w:tplc="FFFFFFFF" w:tentative="1">
      <w:start w:val="1"/>
      <w:numFmt w:val="decimal"/>
      <w:lvlText w:val="%4."/>
      <w:lvlJc w:val="left"/>
      <w:pPr>
        <w:ind w:left="2880" w:hanging="360"/>
      </w:pPr>
    </w:lvl>
    <w:lvl w:ilvl="4" w:tplc="FFFFFFFF" w:tentative="1">
      <w:start w:val="1"/>
      <w:numFmt w:val="lowerLetter"/>
      <w:lvlText w:val="%5."/>
      <w:lvlJc w:val="left"/>
      <w:pPr>
        <w:ind w:left="3600" w:hanging="360"/>
      </w:pPr>
    </w:lvl>
    <w:lvl w:ilvl="5" w:tplc="FFFFFFFF" w:tentative="1">
      <w:start w:val="1"/>
      <w:numFmt w:val="lowerRoman"/>
      <w:lvlText w:val="%6."/>
      <w:lvlJc w:val="right"/>
      <w:pPr>
        <w:ind w:left="4320" w:hanging="180"/>
      </w:pPr>
    </w:lvl>
    <w:lvl w:ilvl="6" w:tplc="FFFFFFFF" w:tentative="1">
      <w:start w:val="1"/>
      <w:numFmt w:val="decimal"/>
      <w:lvlText w:val="%7."/>
      <w:lvlJc w:val="left"/>
      <w:pPr>
        <w:ind w:left="5040" w:hanging="360"/>
      </w:pPr>
    </w:lvl>
    <w:lvl w:ilvl="7" w:tplc="FFFFFFFF" w:tentative="1">
      <w:start w:val="1"/>
      <w:numFmt w:val="lowerLetter"/>
      <w:lvlText w:val="%8."/>
      <w:lvlJc w:val="left"/>
      <w:pPr>
        <w:ind w:left="5760" w:hanging="360"/>
      </w:pPr>
    </w:lvl>
    <w:lvl w:ilvl="8" w:tplc="FFFFFFFF" w:tentative="1">
      <w:start w:val="1"/>
      <w:numFmt w:val="lowerRoman"/>
      <w:lvlText w:val="%9."/>
      <w:lvlJc w:val="right"/>
      <w:pPr>
        <w:ind w:left="6480" w:hanging="180"/>
      </w:pPr>
    </w:lvl>
  </w:abstractNum>
  <w:abstractNum w:abstractNumId="43" w15:restartNumberingAfterBreak="0">
    <w:nsid w:val="67311A56"/>
    <w:multiLevelType w:val="hybridMultilevel"/>
    <w:tmpl w:val="05805024"/>
    <w:lvl w:ilvl="0" w:tplc="0D4A336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4" w15:restartNumberingAfterBreak="0">
    <w:nsid w:val="6A8B36CB"/>
    <w:multiLevelType w:val="hybridMultilevel"/>
    <w:tmpl w:val="AEB03FE4"/>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abstractNum w:abstractNumId="45" w15:restartNumberingAfterBreak="0">
    <w:nsid w:val="6B586861"/>
    <w:multiLevelType w:val="hybridMultilevel"/>
    <w:tmpl w:val="4CA0F956"/>
    <w:lvl w:ilvl="0" w:tplc="8E5619B4">
      <w:start w:val="220"/>
      <w:numFmt w:val="bullet"/>
      <w:lvlText w:val="-"/>
      <w:lvlJc w:val="left"/>
      <w:pPr>
        <w:tabs>
          <w:tab w:val="num" w:pos="360"/>
        </w:tabs>
        <w:ind w:left="360" w:hanging="360"/>
      </w:pPr>
      <w:rPr>
        <w:rFonts w:ascii="Times New Roman" w:eastAsia="Times New Roman" w:hAnsi="Times New Roman" w:hint="default"/>
      </w:rPr>
    </w:lvl>
    <w:lvl w:ilvl="1" w:tplc="04190003">
      <w:start w:val="1"/>
      <w:numFmt w:val="bullet"/>
      <w:lvlText w:val="o"/>
      <w:lvlJc w:val="left"/>
      <w:pPr>
        <w:tabs>
          <w:tab w:val="num" w:pos="732"/>
        </w:tabs>
        <w:ind w:left="732" w:hanging="360"/>
      </w:pPr>
      <w:rPr>
        <w:rFonts w:ascii="Courier New" w:hAnsi="Courier New" w:hint="default"/>
      </w:rPr>
    </w:lvl>
    <w:lvl w:ilvl="2" w:tplc="04190005">
      <w:start w:val="1"/>
      <w:numFmt w:val="bullet"/>
      <w:lvlText w:val=""/>
      <w:lvlJc w:val="left"/>
      <w:pPr>
        <w:tabs>
          <w:tab w:val="num" w:pos="1452"/>
        </w:tabs>
        <w:ind w:left="1452" w:hanging="360"/>
      </w:pPr>
      <w:rPr>
        <w:rFonts w:ascii="Wingdings" w:hAnsi="Wingdings" w:hint="default"/>
      </w:rPr>
    </w:lvl>
    <w:lvl w:ilvl="3" w:tplc="04190001">
      <w:start w:val="1"/>
      <w:numFmt w:val="bullet"/>
      <w:lvlText w:val=""/>
      <w:lvlJc w:val="left"/>
      <w:pPr>
        <w:tabs>
          <w:tab w:val="num" w:pos="2172"/>
        </w:tabs>
        <w:ind w:left="2172" w:hanging="360"/>
      </w:pPr>
      <w:rPr>
        <w:rFonts w:ascii="Symbol" w:hAnsi="Symbol" w:hint="default"/>
      </w:rPr>
    </w:lvl>
    <w:lvl w:ilvl="4" w:tplc="04190003">
      <w:start w:val="1"/>
      <w:numFmt w:val="bullet"/>
      <w:lvlText w:val="o"/>
      <w:lvlJc w:val="left"/>
      <w:pPr>
        <w:tabs>
          <w:tab w:val="num" w:pos="2892"/>
        </w:tabs>
        <w:ind w:left="2892" w:hanging="360"/>
      </w:pPr>
      <w:rPr>
        <w:rFonts w:ascii="Courier New" w:hAnsi="Courier New" w:hint="default"/>
      </w:rPr>
    </w:lvl>
    <w:lvl w:ilvl="5" w:tplc="04190005">
      <w:start w:val="1"/>
      <w:numFmt w:val="bullet"/>
      <w:lvlText w:val=""/>
      <w:lvlJc w:val="left"/>
      <w:pPr>
        <w:tabs>
          <w:tab w:val="num" w:pos="3612"/>
        </w:tabs>
        <w:ind w:left="3612" w:hanging="360"/>
      </w:pPr>
      <w:rPr>
        <w:rFonts w:ascii="Wingdings" w:hAnsi="Wingdings" w:hint="default"/>
      </w:rPr>
    </w:lvl>
    <w:lvl w:ilvl="6" w:tplc="04190001">
      <w:start w:val="1"/>
      <w:numFmt w:val="bullet"/>
      <w:lvlText w:val=""/>
      <w:lvlJc w:val="left"/>
      <w:pPr>
        <w:tabs>
          <w:tab w:val="num" w:pos="4332"/>
        </w:tabs>
        <w:ind w:left="4332" w:hanging="360"/>
      </w:pPr>
      <w:rPr>
        <w:rFonts w:ascii="Symbol" w:hAnsi="Symbol" w:hint="default"/>
      </w:rPr>
    </w:lvl>
    <w:lvl w:ilvl="7" w:tplc="04190003">
      <w:start w:val="1"/>
      <w:numFmt w:val="bullet"/>
      <w:lvlText w:val="o"/>
      <w:lvlJc w:val="left"/>
      <w:pPr>
        <w:tabs>
          <w:tab w:val="num" w:pos="5052"/>
        </w:tabs>
        <w:ind w:left="5052" w:hanging="360"/>
      </w:pPr>
      <w:rPr>
        <w:rFonts w:ascii="Courier New" w:hAnsi="Courier New" w:hint="default"/>
      </w:rPr>
    </w:lvl>
    <w:lvl w:ilvl="8" w:tplc="04190005">
      <w:start w:val="1"/>
      <w:numFmt w:val="bullet"/>
      <w:lvlText w:val=""/>
      <w:lvlJc w:val="left"/>
      <w:pPr>
        <w:tabs>
          <w:tab w:val="num" w:pos="5772"/>
        </w:tabs>
        <w:ind w:left="5772" w:hanging="360"/>
      </w:pPr>
      <w:rPr>
        <w:rFonts w:ascii="Wingdings" w:hAnsi="Wingdings" w:hint="default"/>
      </w:rPr>
    </w:lvl>
  </w:abstractNum>
  <w:abstractNum w:abstractNumId="46" w15:restartNumberingAfterBreak="0">
    <w:nsid w:val="71663538"/>
    <w:multiLevelType w:val="hybridMultilevel"/>
    <w:tmpl w:val="BD4A4834"/>
    <w:lvl w:ilvl="0" w:tplc="5E8481CE">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47" w15:restartNumberingAfterBreak="0">
    <w:nsid w:val="71F34593"/>
    <w:multiLevelType w:val="hybridMultilevel"/>
    <w:tmpl w:val="8910CC1A"/>
    <w:lvl w:ilvl="0" w:tplc="11CAF206">
      <w:start w:val="1"/>
      <w:numFmt w:val="decimal"/>
      <w:suff w:val="nothing"/>
      <w:lvlText w:val="%1."/>
      <w:lvlJc w:val="left"/>
      <w:pPr>
        <w:ind w:left="6" w:hanging="6"/>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8" w15:restartNumberingAfterBreak="0">
    <w:nsid w:val="74966DC7"/>
    <w:multiLevelType w:val="hybridMultilevel"/>
    <w:tmpl w:val="8C4CD44E"/>
    <w:lvl w:ilvl="0" w:tplc="2BB66F2E">
      <w:start w:val="1"/>
      <w:numFmt w:val="bullet"/>
      <w:lvlText w:val="-"/>
      <w:lvlJc w:val="left"/>
      <w:pPr>
        <w:ind w:left="8015"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49" w15:restartNumberingAfterBreak="0">
    <w:nsid w:val="74A1152A"/>
    <w:multiLevelType w:val="hybridMultilevel"/>
    <w:tmpl w:val="0F36D846"/>
    <w:lvl w:ilvl="0" w:tplc="9BE4EFEE">
      <w:start w:val="1"/>
      <w:numFmt w:val="bullet"/>
      <w:lvlText w:val=""/>
      <w:lvlJc w:val="left"/>
      <w:pPr>
        <w:ind w:left="1287" w:hanging="360"/>
      </w:pPr>
      <w:rPr>
        <w:rFonts w:ascii="Symbol" w:hAnsi="Symbol" w:hint="default"/>
        <w:vertAlign w:val="baseline"/>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50" w15:restartNumberingAfterBreak="0">
    <w:nsid w:val="7DF2099A"/>
    <w:multiLevelType w:val="hybridMultilevel"/>
    <w:tmpl w:val="2C26F1C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51" w15:restartNumberingAfterBreak="0">
    <w:nsid w:val="7EAD787E"/>
    <w:multiLevelType w:val="hybridMultilevel"/>
    <w:tmpl w:val="AD6ECFC6"/>
    <w:lvl w:ilvl="0" w:tplc="5E8481CE">
      <w:start w:val="1"/>
      <w:numFmt w:val="bullet"/>
      <w:lvlText w:val=""/>
      <w:lvlJc w:val="left"/>
      <w:pPr>
        <w:ind w:left="1429" w:hanging="360"/>
      </w:pPr>
      <w:rPr>
        <w:rFonts w:ascii="Symbol" w:hAnsi="Symbol" w:hint="default"/>
      </w:rPr>
    </w:lvl>
    <w:lvl w:ilvl="1" w:tplc="04190003">
      <w:start w:val="1"/>
      <w:numFmt w:val="bullet"/>
      <w:lvlText w:val="o"/>
      <w:lvlJc w:val="left"/>
      <w:pPr>
        <w:ind w:left="2149" w:hanging="360"/>
      </w:pPr>
      <w:rPr>
        <w:rFonts w:ascii="Courier New" w:hAnsi="Courier New" w:cs="Courier New" w:hint="default"/>
      </w:rPr>
    </w:lvl>
    <w:lvl w:ilvl="2" w:tplc="04190005">
      <w:start w:val="1"/>
      <w:numFmt w:val="bullet"/>
      <w:lvlText w:val=""/>
      <w:lvlJc w:val="left"/>
      <w:pPr>
        <w:ind w:left="2869" w:hanging="360"/>
      </w:pPr>
      <w:rPr>
        <w:rFonts w:ascii="Wingdings" w:hAnsi="Wingdings" w:hint="default"/>
      </w:rPr>
    </w:lvl>
    <w:lvl w:ilvl="3" w:tplc="04190001">
      <w:start w:val="1"/>
      <w:numFmt w:val="bullet"/>
      <w:lvlText w:val=""/>
      <w:lvlJc w:val="left"/>
      <w:pPr>
        <w:ind w:left="3589" w:hanging="360"/>
      </w:pPr>
      <w:rPr>
        <w:rFonts w:ascii="Symbol" w:hAnsi="Symbol" w:hint="default"/>
      </w:rPr>
    </w:lvl>
    <w:lvl w:ilvl="4" w:tplc="04190003">
      <w:start w:val="1"/>
      <w:numFmt w:val="bullet"/>
      <w:lvlText w:val="o"/>
      <w:lvlJc w:val="left"/>
      <w:pPr>
        <w:ind w:left="4309" w:hanging="360"/>
      </w:pPr>
      <w:rPr>
        <w:rFonts w:ascii="Courier New" w:hAnsi="Courier New" w:cs="Courier New" w:hint="default"/>
      </w:rPr>
    </w:lvl>
    <w:lvl w:ilvl="5" w:tplc="04190005">
      <w:start w:val="1"/>
      <w:numFmt w:val="bullet"/>
      <w:lvlText w:val=""/>
      <w:lvlJc w:val="left"/>
      <w:pPr>
        <w:ind w:left="5029" w:hanging="360"/>
      </w:pPr>
      <w:rPr>
        <w:rFonts w:ascii="Wingdings" w:hAnsi="Wingdings" w:hint="default"/>
      </w:rPr>
    </w:lvl>
    <w:lvl w:ilvl="6" w:tplc="04190001">
      <w:start w:val="1"/>
      <w:numFmt w:val="bullet"/>
      <w:lvlText w:val=""/>
      <w:lvlJc w:val="left"/>
      <w:pPr>
        <w:ind w:left="5749" w:hanging="360"/>
      </w:pPr>
      <w:rPr>
        <w:rFonts w:ascii="Symbol" w:hAnsi="Symbol" w:hint="default"/>
      </w:rPr>
    </w:lvl>
    <w:lvl w:ilvl="7" w:tplc="04190003">
      <w:start w:val="1"/>
      <w:numFmt w:val="bullet"/>
      <w:lvlText w:val="o"/>
      <w:lvlJc w:val="left"/>
      <w:pPr>
        <w:ind w:left="6469" w:hanging="360"/>
      </w:pPr>
      <w:rPr>
        <w:rFonts w:ascii="Courier New" w:hAnsi="Courier New" w:cs="Courier New" w:hint="default"/>
      </w:rPr>
    </w:lvl>
    <w:lvl w:ilvl="8" w:tplc="04190005">
      <w:start w:val="1"/>
      <w:numFmt w:val="bullet"/>
      <w:lvlText w:val=""/>
      <w:lvlJc w:val="left"/>
      <w:pPr>
        <w:ind w:left="7189" w:hanging="360"/>
      </w:pPr>
      <w:rPr>
        <w:rFonts w:ascii="Wingdings" w:hAnsi="Wingdings" w:hint="default"/>
      </w:rPr>
    </w:lvl>
  </w:abstractNum>
  <w:num w:numId="1" w16cid:durableId="175074127">
    <w:abstractNumId w:val="22"/>
  </w:num>
  <w:num w:numId="2" w16cid:durableId="748960902">
    <w:abstractNumId w:val="40"/>
  </w:num>
  <w:num w:numId="3" w16cid:durableId="626157085">
    <w:abstractNumId w:val="35"/>
  </w:num>
  <w:num w:numId="4" w16cid:durableId="1159926702">
    <w:abstractNumId w:val="28"/>
  </w:num>
  <w:num w:numId="5" w16cid:durableId="113332117">
    <w:abstractNumId w:val="24"/>
  </w:num>
  <w:num w:numId="6" w16cid:durableId="820275464">
    <w:abstractNumId w:val="18"/>
  </w:num>
  <w:num w:numId="7" w16cid:durableId="1760323308">
    <w:abstractNumId w:val="25"/>
  </w:num>
  <w:num w:numId="8" w16cid:durableId="1429036620">
    <w:abstractNumId w:val="31"/>
  </w:num>
  <w:num w:numId="9" w16cid:durableId="1489051258">
    <w:abstractNumId w:val="37"/>
  </w:num>
  <w:num w:numId="10" w16cid:durableId="827015895">
    <w:abstractNumId w:val="29"/>
  </w:num>
  <w:num w:numId="11" w16cid:durableId="1818304212">
    <w:abstractNumId w:val="48"/>
  </w:num>
  <w:num w:numId="12" w16cid:durableId="1927494362">
    <w:abstractNumId w:val="23"/>
  </w:num>
  <w:num w:numId="13" w16cid:durableId="996031745">
    <w:abstractNumId w:val="30"/>
  </w:num>
  <w:num w:numId="14" w16cid:durableId="335697665">
    <w:abstractNumId w:val="21"/>
  </w:num>
  <w:num w:numId="15" w16cid:durableId="1553270579">
    <w:abstractNumId w:val="16"/>
  </w:num>
  <w:num w:numId="16" w16cid:durableId="1710642944">
    <w:abstractNumId w:val="43"/>
  </w:num>
  <w:num w:numId="17" w16cid:durableId="1542207612">
    <w:abstractNumId w:val="36"/>
  </w:num>
  <w:num w:numId="18" w16cid:durableId="471944031">
    <w:abstractNumId w:val="45"/>
  </w:num>
  <w:num w:numId="19" w16cid:durableId="501511784">
    <w:abstractNumId w:val="34"/>
  </w:num>
  <w:num w:numId="20" w16cid:durableId="1288320774">
    <w:abstractNumId w:val="38"/>
  </w:num>
  <w:num w:numId="21" w16cid:durableId="1914503458">
    <w:abstractNumId w:val="32"/>
  </w:num>
  <w:num w:numId="22" w16cid:durableId="1828549167">
    <w:abstractNumId w:val="44"/>
  </w:num>
  <w:num w:numId="23" w16cid:durableId="1699088063">
    <w:abstractNumId w:val="33"/>
  </w:num>
  <w:num w:numId="24" w16cid:durableId="862213090">
    <w:abstractNumId w:val="51"/>
  </w:num>
  <w:num w:numId="25" w16cid:durableId="1760711604">
    <w:abstractNumId w:val="47"/>
  </w:num>
  <w:num w:numId="26" w16cid:durableId="97065308">
    <w:abstractNumId w:val="20"/>
  </w:num>
  <w:num w:numId="27" w16cid:durableId="213808959">
    <w:abstractNumId w:val="46"/>
  </w:num>
  <w:num w:numId="28" w16cid:durableId="1503744142">
    <w:abstractNumId w:val="17"/>
  </w:num>
  <w:num w:numId="29" w16cid:durableId="52655030">
    <w:abstractNumId w:val="49"/>
  </w:num>
  <w:num w:numId="30" w16cid:durableId="147526139">
    <w:abstractNumId w:val="50"/>
  </w:num>
  <w:num w:numId="31" w16cid:durableId="754941698">
    <w:abstractNumId w:val="42"/>
  </w:num>
  <w:num w:numId="32" w16cid:durableId="2128157973">
    <w:abstractNumId w:val="19"/>
  </w:num>
  <w:num w:numId="33" w16cid:durableId="499123172">
    <w:abstractNumId w:val="27"/>
  </w:num>
  <w:num w:numId="34" w16cid:durableId="852914532">
    <w:abstractNumId w:val="39"/>
  </w:num>
  <w:num w:numId="35" w16cid:durableId="864640894">
    <w:abstractNumId w:val="26"/>
  </w:num>
  <w:num w:numId="36" w16cid:durableId="1078554559">
    <w:abstractNumId w:val="41"/>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en-GB" w:vendorID="64" w:dllVersion="4096" w:nlCheck="1" w:checkStyle="0"/>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09"/>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20883"/>
    <w:rsid w:val="00000017"/>
    <w:rsid w:val="0000038B"/>
    <w:rsid w:val="00000538"/>
    <w:rsid w:val="00000685"/>
    <w:rsid w:val="00000D77"/>
    <w:rsid w:val="00000E11"/>
    <w:rsid w:val="00000E9B"/>
    <w:rsid w:val="00001010"/>
    <w:rsid w:val="000012C2"/>
    <w:rsid w:val="0000139F"/>
    <w:rsid w:val="0000165E"/>
    <w:rsid w:val="0000181E"/>
    <w:rsid w:val="00002442"/>
    <w:rsid w:val="00002957"/>
    <w:rsid w:val="00002C0D"/>
    <w:rsid w:val="00002E98"/>
    <w:rsid w:val="00003316"/>
    <w:rsid w:val="000034D8"/>
    <w:rsid w:val="0000390C"/>
    <w:rsid w:val="0000468B"/>
    <w:rsid w:val="00004923"/>
    <w:rsid w:val="00004CA8"/>
    <w:rsid w:val="00004D17"/>
    <w:rsid w:val="00004EDE"/>
    <w:rsid w:val="000056B0"/>
    <w:rsid w:val="000056BE"/>
    <w:rsid w:val="000057E2"/>
    <w:rsid w:val="000058FC"/>
    <w:rsid w:val="000058FE"/>
    <w:rsid w:val="00005DBB"/>
    <w:rsid w:val="000060E2"/>
    <w:rsid w:val="000061B1"/>
    <w:rsid w:val="0000624F"/>
    <w:rsid w:val="0000648C"/>
    <w:rsid w:val="00006625"/>
    <w:rsid w:val="00006642"/>
    <w:rsid w:val="000067D9"/>
    <w:rsid w:val="000069EB"/>
    <w:rsid w:val="00007349"/>
    <w:rsid w:val="000076E7"/>
    <w:rsid w:val="00007BD3"/>
    <w:rsid w:val="00007FAB"/>
    <w:rsid w:val="00010B0F"/>
    <w:rsid w:val="00010DA7"/>
    <w:rsid w:val="00011141"/>
    <w:rsid w:val="00011D70"/>
    <w:rsid w:val="00011E2C"/>
    <w:rsid w:val="00011F93"/>
    <w:rsid w:val="00012438"/>
    <w:rsid w:val="0001284E"/>
    <w:rsid w:val="000128E0"/>
    <w:rsid w:val="00013013"/>
    <w:rsid w:val="0001359F"/>
    <w:rsid w:val="000138D0"/>
    <w:rsid w:val="00013A89"/>
    <w:rsid w:val="00014079"/>
    <w:rsid w:val="000145C6"/>
    <w:rsid w:val="00014963"/>
    <w:rsid w:val="00014C21"/>
    <w:rsid w:val="00014E48"/>
    <w:rsid w:val="00014F6C"/>
    <w:rsid w:val="0001555E"/>
    <w:rsid w:val="00015A48"/>
    <w:rsid w:val="00015BCB"/>
    <w:rsid w:val="0001614A"/>
    <w:rsid w:val="00016374"/>
    <w:rsid w:val="000164F5"/>
    <w:rsid w:val="00016606"/>
    <w:rsid w:val="000166B5"/>
    <w:rsid w:val="00016867"/>
    <w:rsid w:val="00016873"/>
    <w:rsid w:val="00016B09"/>
    <w:rsid w:val="0001701B"/>
    <w:rsid w:val="000176D0"/>
    <w:rsid w:val="00017867"/>
    <w:rsid w:val="00017AB3"/>
    <w:rsid w:val="00017C22"/>
    <w:rsid w:val="00017C56"/>
    <w:rsid w:val="00017E11"/>
    <w:rsid w:val="00017E85"/>
    <w:rsid w:val="00017F16"/>
    <w:rsid w:val="00017F98"/>
    <w:rsid w:val="0002048A"/>
    <w:rsid w:val="0002075A"/>
    <w:rsid w:val="00020B2F"/>
    <w:rsid w:val="00020F4F"/>
    <w:rsid w:val="000210A2"/>
    <w:rsid w:val="00021305"/>
    <w:rsid w:val="00021456"/>
    <w:rsid w:val="000216CA"/>
    <w:rsid w:val="000217D8"/>
    <w:rsid w:val="000227E5"/>
    <w:rsid w:val="00022A2C"/>
    <w:rsid w:val="00022F31"/>
    <w:rsid w:val="0002317B"/>
    <w:rsid w:val="00023386"/>
    <w:rsid w:val="000234C0"/>
    <w:rsid w:val="00023741"/>
    <w:rsid w:val="000244E7"/>
    <w:rsid w:val="0002477D"/>
    <w:rsid w:val="000249B2"/>
    <w:rsid w:val="00025352"/>
    <w:rsid w:val="00025599"/>
    <w:rsid w:val="0002591D"/>
    <w:rsid w:val="0002596D"/>
    <w:rsid w:val="000261D4"/>
    <w:rsid w:val="000267B2"/>
    <w:rsid w:val="00026AF0"/>
    <w:rsid w:val="00026B6E"/>
    <w:rsid w:val="00027399"/>
    <w:rsid w:val="0002775C"/>
    <w:rsid w:val="00030239"/>
    <w:rsid w:val="00030662"/>
    <w:rsid w:val="00030B51"/>
    <w:rsid w:val="000311CE"/>
    <w:rsid w:val="000313A9"/>
    <w:rsid w:val="00031616"/>
    <w:rsid w:val="000318F0"/>
    <w:rsid w:val="00031AA3"/>
    <w:rsid w:val="00031F21"/>
    <w:rsid w:val="00031F57"/>
    <w:rsid w:val="000322D8"/>
    <w:rsid w:val="0003245C"/>
    <w:rsid w:val="0003289E"/>
    <w:rsid w:val="00032913"/>
    <w:rsid w:val="00032A61"/>
    <w:rsid w:val="00032D3F"/>
    <w:rsid w:val="00032FA2"/>
    <w:rsid w:val="00033449"/>
    <w:rsid w:val="000334B7"/>
    <w:rsid w:val="0003377C"/>
    <w:rsid w:val="00033ACE"/>
    <w:rsid w:val="00033B5A"/>
    <w:rsid w:val="000344A1"/>
    <w:rsid w:val="000344B5"/>
    <w:rsid w:val="0003457A"/>
    <w:rsid w:val="00034866"/>
    <w:rsid w:val="00034A19"/>
    <w:rsid w:val="00034A27"/>
    <w:rsid w:val="00034BF9"/>
    <w:rsid w:val="00034CF3"/>
    <w:rsid w:val="0003566D"/>
    <w:rsid w:val="0003584C"/>
    <w:rsid w:val="0003590D"/>
    <w:rsid w:val="000359CA"/>
    <w:rsid w:val="00035A51"/>
    <w:rsid w:val="00035ABF"/>
    <w:rsid w:val="00035CA1"/>
    <w:rsid w:val="00035F75"/>
    <w:rsid w:val="00036537"/>
    <w:rsid w:val="0003681B"/>
    <w:rsid w:val="00036B6E"/>
    <w:rsid w:val="00040290"/>
    <w:rsid w:val="00040387"/>
    <w:rsid w:val="000404CD"/>
    <w:rsid w:val="00040613"/>
    <w:rsid w:val="000406EB"/>
    <w:rsid w:val="00040997"/>
    <w:rsid w:val="00040A91"/>
    <w:rsid w:val="00040BE4"/>
    <w:rsid w:val="00040DD1"/>
    <w:rsid w:val="00041971"/>
    <w:rsid w:val="000420D7"/>
    <w:rsid w:val="000423F5"/>
    <w:rsid w:val="00042BAD"/>
    <w:rsid w:val="00042F82"/>
    <w:rsid w:val="000432CF"/>
    <w:rsid w:val="000438D9"/>
    <w:rsid w:val="00044143"/>
    <w:rsid w:val="0004518B"/>
    <w:rsid w:val="0004590C"/>
    <w:rsid w:val="00045D0E"/>
    <w:rsid w:val="00045E12"/>
    <w:rsid w:val="00045E6A"/>
    <w:rsid w:val="00045F5A"/>
    <w:rsid w:val="00046BE9"/>
    <w:rsid w:val="00046F7A"/>
    <w:rsid w:val="000474E4"/>
    <w:rsid w:val="00050150"/>
    <w:rsid w:val="00050BD4"/>
    <w:rsid w:val="00050C8E"/>
    <w:rsid w:val="0005166D"/>
    <w:rsid w:val="0005192E"/>
    <w:rsid w:val="000519CE"/>
    <w:rsid w:val="00051A6F"/>
    <w:rsid w:val="00051DF4"/>
    <w:rsid w:val="0005226C"/>
    <w:rsid w:val="00052479"/>
    <w:rsid w:val="00052521"/>
    <w:rsid w:val="0005257C"/>
    <w:rsid w:val="0005259F"/>
    <w:rsid w:val="000529F9"/>
    <w:rsid w:val="00052E58"/>
    <w:rsid w:val="00052FDD"/>
    <w:rsid w:val="00053028"/>
    <w:rsid w:val="00053143"/>
    <w:rsid w:val="0005319D"/>
    <w:rsid w:val="00053434"/>
    <w:rsid w:val="00053863"/>
    <w:rsid w:val="00053A53"/>
    <w:rsid w:val="00053A5E"/>
    <w:rsid w:val="00053A6F"/>
    <w:rsid w:val="00053DEE"/>
    <w:rsid w:val="00054F6A"/>
    <w:rsid w:val="00055299"/>
    <w:rsid w:val="00055700"/>
    <w:rsid w:val="0005588F"/>
    <w:rsid w:val="00055954"/>
    <w:rsid w:val="000565B0"/>
    <w:rsid w:val="00056938"/>
    <w:rsid w:val="00056960"/>
    <w:rsid w:val="000569C6"/>
    <w:rsid w:val="00056C33"/>
    <w:rsid w:val="0005704C"/>
    <w:rsid w:val="00057635"/>
    <w:rsid w:val="000578F8"/>
    <w:rsid w:val="00060079"/>
    <w:rsid w:val="000602EE"/>
    <w:rsid w:val="00060559"/>
    <w:rsid w:val="00060779"/>
    <w:rsid w:val="00060C36"/>
    <w:rsid w:val="00060D15"/>
    <w:rsid w:val="00060E5B"/>
    <w:rsid w:val="000613E5"/>
    <w:rsid w:val="00061939"/>
    <w:rsid w:val="00062F88"/>
    <w:rsid w:val="0006301E"/>
    <w:rsid w:val="00063386"/>
    <w:rsid w:val="00063EE2"/>
    <w:rsid w:val="00063F91"/>
    <w:rsid w:val="00064BA1"/>
    <w:rsid w:val="000655AC"/>
    <w:rsid w:val="00065DB8"/>
    <w:rsid w:val="00065E75"/>
    <w:rsid w:val="00065F90"/>
    <w:rsid w:val="000660EC"/>
    <w:rsid w:val="00066186"/>
    <w:rsid w:val="00066D5B"/>
    <w:rsid w:val="00067999"/>
    <w:rsid w:val="00067ABF"/>
    <w:rsid w:val="00067D16"/>
    <w:rsid w:val="00067E62"/>
    <w:rsid w:val="00067F55"/>
    <w:rsid w:val="00070547"/>
    <w:rsid w:val="00070862"/>
    <w:rsid w:val="00070971"/>
    <w:rsid w:val="00070C02"/>
    <w:rsid w:val="00070E55"/>
    <w:rsid w:val="00070E8F"/>
    <w:rsid w:val="00070EF2"/>
    <w:rsid w:val="00070F26"/>
    <w:rsid w:val="00070FDF"/>
    <w:rsid w:val="00071502"/>
    <w:rsid w:val="000718F5"/>
    <w:rsid w:val="00071AEF"/>
    <w:rsid w:val="00071BFE"/>
    <w:rsid w:val="00071FAE"/>
    <w:rsid w:val="0007202E"/>
    <w:rsid w:val="0007206F"/>
    <w:rsid w:val="0007220E"/>
    <w:rsid w:val="0007222F"/>
    <w:rsid w:val="0007272E"/>
    <w:rsid w:val="00072880"/>
    <w:rsid w:val="00072A07"/>
    <w:rsid w:val="00073490"/>
    <w:rsid w:val="0007378B"/>
    <w:rsid w:val="00073A0B"/>
    <w:rsid w:val="00073B97"/>
    <w:rsid w:val="00073C5E"/>
    <w:rsid w:val="00074275"/>
    <w:rsid w:val="000742FC"/>
    <w:rsid w:val="00074354"/>
    <w:rsid w:val="0007440E"/>
    <w:rsid w:val="00074453"/>
    <w:rsid w:val="000746B9"/>
    <w:rsid w:val="000748E5"/>
    <w:rsid w:val="000750AE"/>
    <w:rsid w:val="0007555A"/>
    <w:rsid w:val="0007633B"/>
    <w:rsid w:val="000763B8"/>
    <w:rsid w:val="00076481"/>
    <w:rsid w:val="0007665E"/>
    <w:rsid w:val="000766C5"/>
    <w:rsid w:val="000768D1"/>
    <w:rsid w:val="0007696C"/>
    <w:rsid w:val="00076B95"/>
    <w:rsid w:val="000773A0"/>
    <w:rsid w:val="0008047B"/>
    <w:rsid w:val="000807F1"/>
    <w:rsid w:val="00081037"/>
    <w:rsid w:val="000811B3"/>
    <w:rsid w:val="000817FF"/>
    <w:rsid w:val="00081A61"/>
    <w:rsid w:val="000820BE"/>
    <w:rsid w:val="00082597"/>
    <w:rsid w:val="0008259D"/>
    <w:rsid w:val="000825E5"/>
    <w:rsid w:val="000826DE"/>
    <w:rsid w:val="00082726"/>
    <w:rsid w:val="00082879"/>
    <w:rsid w:val="00082976"/>
    <w:rsid w:val="00082A2E"/>
    <w:rsid w:val="00083501"/>
    <w:rsid w:val="0008363C"/>
    <w:rsid w:val="0008375B"/>
    <w:rsid w:val="00083A9D"/>
    <w:rsid w:val="00083AE8"/>
    <w:rsid w:val="00084111"/>
    <w:rsid w:val="000845B1"/>
    <w:rsid w:val="00084E9C"/>
    <w:rsid w:val="000850A2"/>
    <w:rsid w:val="00085C82"/>
    <w:rsid w:val="00085D9D"/>
    <w:rsid w:val="00085E35"/>
    <w:rsid w:val="0008667F"/>
    <w:rsid w:val="00086886"/>
    <w:rsid w:val="00086888"/>
    <w:rsid w:val="000868C1"/>
    <w:rsid w:val="000869B3"/>
    <w:rsid w:val="00086A32"/>
    <w:rsid w:val="00086A88"/>
    <w:rsid w:val="00086BC7"/>
    <w:rsid w:val="00086E99"/>
    <w:rsid w:val="0008743E"/>
    <w:rsid w:val="0008767A"/>
    <w:rsid w:val="00087796"/>
    <w:rsid w:val="00087BEE"/>
    <w:rsid w:val="0009040D"/>
    <w:rsid w:val="00090B34"/>
    <w:rsid w:val="00090CA8"/>
    <w:rsid w:val="00090F3D"/>
    <w:rsid w:val="00091063"/>
    <w:rsid w:val="0009132F"/>
    <w:rsid w:val="00091C17"/>
    <w:rsid w:val="000920F7"/>
    <w:rsid w:val="00092441"/>
    <w:rsid w:val="0009262D"/>
    <w:rsid w:val="00092BD8"/>
    <w:rsid w:val="000933BD"/>
    <w:rsid w:val="000935BE"/>
    <w:rsid w:val="00093D50"/>
    <w:rsid w:val="00093FE6"/>
    <w:rsid w:val="00094127"/>
    <w:rsid w:val="00094193"/>
    <w:rsid w:val="000953C7"/>
    <w:rsid w:val="000963A0"/>
    <w:rsid w:val="000965D8"/>
    <w:rsid w:val="000965DD"/>
    <w:rsid w:val="00096D87"/>
    <w:rsid w:val="0009753F"/>
    <w:rsid w:val="00097564"/>
    <w:rsid w:val="000977FA"/>
    <w:rsid w:val="00097864"/>
    <w:rsid w:val="00097D9F"/>
    <w:rsid w:val="00097EF2"/>
    <w:rsid w:val="000A097D"/>
    <w:rsid w:val="000A0A00"/>
    <w:rsid w:val="000A0D4D"/>
    <w:rsid w:val="000A18B7"/>
    <w:rsid w:val="000A19ED"/>
    <w:rsid w:val="000A1A41"/>
    <w:rsid w:val="000A1C37"/>
    <w:rsid w:val="000A1C92"/>
    <w:rsid w:val="000A1F5F"/>
    <w:rsid w:val="000A1FCC"/>
    <w:rsid w:val="000A20A0"/>
    <w:rsid w:val="000A2102"/>
    <w:rsid w:val="000A23BC"/>
    <w:rsid w:val="000A2C0B"/>
    <w:rsid w:val="000A3764"/>
    <w:rsid w:val="000A3926"/>
    <w:rsid w:val="000A44E8"/>
    <w:rsid w:val="000A45E9"/>
    <w:rsid w:val="000A4BEA"/>
    <w:rsid w:val="000A4C67"/>
    <w:rsid w:val="000A4EB5"/>
    <w:rsid w:val="000A4F49"/>
    <w:rsid w:val="000A5167"/>
    <w:rsid w:val="000A5718"/>
    <w:rsid w:val="000A5EC9"/>
    <w:rsid w:val="000A677C"/>
    <w:rsid w:val="000A6B27"/>
    <w:rsid w:val="000A75D9"/>
    <w:rsid w:val="000A7641"/>
    <w:rsid w:val="000A79A3"/>
    <w:rsid w:val="000A7AB6"/>
    <w:rsid w:val="000A7CE9"/>
    <w:rsid w:val="000B01ED"/>
    <w:rsid w:val="000B0458"/>
    <w:rsid w:val="000B09B8"/>
    <w:rsid w:val="000B0DBB"/>
    <w:rsid w:val="000B163C"/>
    <w:rsid w:val="000B166A"/>
    <w:rsid w:val="000B167B"/>
    <w:rsid w:val="000B1719"/>
    <w:rsid w:val="000B178A"/>
    <w:rsid w:val="000B1C98"/>
    <w:rsid w:val="000B2694"/>
    <w:rsid w:val="000B280B"/>
    <w:rsid w:val="000B2EC3"/>
    <w:rsid w:val="000B3CF5"/>
    <w:rsid w:val="000B3FD4"/>
    <w:rsid w:val="000B3FF3"/>
    <w:rsid w:val="000B3FFE"/>
    <w:rsid w:val="000B43C1"/>
    <w:rsid w:val="000B4ECB"/>
    <w:rsid w:val="000B4F42"/>
    <w:rsid w:val="000B51AC"/>
    <w:rsid w:val="000B549D"/>
    <w:rsid w:val="000B5AB1"/>
    <w:rsid w:val="000B5D85"/>
    <w:rsid w:val="000B5E90"/>
    <w:rsid w:val="000B6027"/>
    <w:rsid w:val="000B60CF"/>
    <w:rsid w:val="000B65CB"/>
    <w:rsid w:val="000B6B27"/>
    <w:rsid w:val="000B779F"/>
    <w:rsid w:val="000B7B1A"/>
    <w:rsid w:val="000B7B80"/>
    <w:rsid w:val="000C0052"/>
    <w:rsid w:val="000C01D7"/>
    <w:rsid w:val="000C05EB"/>
    <w:rsid w:val="000C0679"/>
    <w:rsid w:val="000C0838"/>
    <w:rsid w:val="000C13F5"/>
    <w:rsid w:val="000C17A5"/>
    <w:rsid w:val="000C1A32"/>
    <w:rsid w:val="000C1B04"/>
    <w:rsid w:val="000C2085"/>
    <w:rsid w:val="000C218D"/>
    <w:rsid w:val="000C2FE7"/>
    <w:rsid w:val="000C3303"/>
    <w:rsid w:val="000C3481"/>
    <w:rsid w:val="000C396E"/>
    <w:rsid w:val="000C3FBB"/>
    <w:rsid w:val="000C444A"/>
    <w:rsid w:val="000C447F"/>
    <w:rsid w:val="000C6037"/>
    <w:rsid w:val="000C6760"/>
    <w:rsid w:val="000C6A22"/>
    <w:rsid w:val="000C6C52"/>
    <w:rsid w:val="000C6F54"/>
    <w:rsid w:val="000C71AF"/>
    <w:rsid w:val="000C72D3"/>
    <w:rsid w:val="000C73B3"/>
    <w:rsid w:val="000C781F"/>
    <w:rsid w:val="000C782D"/>
    <w:rsid w:val="000C7A3D"/>
    <w:rsid w:val="000D0793"/>
    <w:rsid w:val="000D0972"/>
    <w:rsid w:val="000D0CCF"/>
    <w:rsid w:val="000D1688"/>
    <w:rsid w:val="000D19D8"/>
    <w:rsid w:val="000D1D2C"/>
    <w:rsid w:val="000D2272"/>
    <w:rsid w:val="000D2748"/>
    <w:rsid w:val="000D28DB"/>
    <w:rsid w:val="000D29E5"/>
    <w:rsid w:val="000D2D5F"/>
    <w:rsid w:val="000D33F7"/>
    <w:rsid w:val="000D43C9"/>
    <w:rsid w:val="000D443C"/>
    <w:rsid w:val="000D4F23"/>
    <w:rsid w:val="000D524C"/>
    <w:rsid w:val="000D555F"/>
    <w:rsid w:val="000D5839"/>
    <w:rsid w:val="000D5A7B"/>
    <w:rsid w:val="000D651C"/>
    <w:rsid w:val="000D686B"/>
    <w:rsid w:val="000D6E20"/>
    <w:rsid w:val="000D7126"/>
    <w:rsid w:val="000D74AC"/>
    <w:rsid w:val="000D77D5"/>
    <w:rsid w:val="000D7C11"/>
    <w:rsid w:val="000D7E11"/>
    <w:rsid w:val="000E02C8"/>
    <w:rsid w:val="000E03C6"/>
    <w:rsid w:val="000E0902"/>
    <w:rsid w:val="000E0C17"/>
    <w:rsid w:val="000E0DA0"/>
    <w:rsid w:val="000E1183"/>
    <w:rsid w:val="000E14D5"/>
    <w:rsid w:val="000E1546"/>
    <w:rsid w:val="000E1D8E"/>
    <w:rsid w:val="000E1F12"/>
    <w:rsid w:val="000E22AC"/>
    <w:rsid w:val="000E234C"/>
    <w:rsid w:val="000E2508"/>
    <w:rsid w:val="000E2A88"/>
    <w:rsid w:val="000E2E95"/>
    <w:rsid w:val="000E2E98"/>
    <w:rsid w:val="000E2FD8"/>
    <w:rsid w:val="000E30BD"/>
    <w:rsid w:val="000E3627"/>
    <w:rsid w:val="000E416F"/>
    <w:rsid w:val="000E4279"/>
    <w:rsid w:val="000E48A9"/>
    <w:rsid w:val="000E490C"/>
    <w:rsid w:val="000E4D5D"/>
    <w:rsid w:val="000E4FFC"/>
    <w:rsid w:val="000E5248"/>
    <w:rsid w:val="000E534E"/>
    <w:rsid w:val="000E547D"/>
    <w:rsid w:val="000E5536"/>
    <w:rsid w:val="000E56AE"/>
    <w:rsid w:val="000E5C2E"/>
    <w:rsid w:val="000E5E7B"/>
    <w:rsid w:val="000E6177"/>
    <w:rsid w:val="000E6B0B"/>
    <w:rsid w:val="000E710A"/>
    <w:rsid w:val="000E7164"/>
    <w:rsid w:val="000E71FB"/>
    <w:rsid w:val="000E7F35"/>
    <w:rsid w:val="000F0596"/>
    <w:rsid w:val="000F07DB"/>
    <w:rsid w:val="000F0942"/>
    <w:rsid w:val="000F0F76"/>
    <w:rsid w:val="000F1069"/>
    <w:rsid w:val="000F116A"/>
    <w:rsid w:val="000F15BB"/>
    <w:rsid w:val="000F2702"/>
    <w:rsid w:val="000F2C17"/>
    <w:rsid w:val="000F2F99"/>
    <w:rsid w:val="000F3185"/>
    <w:rsid w:val="000F3401"/>
    <w:rsid w:val="000F34F1"/>
    <w:rsid w:val="000F4A12"/>
    <w:rsid w:val="000F4ACB"/>
    <w:rsid w:val="000F4B3D"/>
    <w:rsid w:val="000F51A1"/>
    <w:rsid w:val="000F5412"/>
    <w:rsid w:val="000F5688"/>
    <w:rsid w:val="000F5B3A"/>
    <w:rsid w:val="000F61A2"/>
    <w:rsid w:val="000F630E"/>
    <w:rsid w:val="000F63A9"/>
    <w:rsid w:val="000F7135"/>
    <w:rsid w:val="000F78ED"/>
    <w:rsid w:val="000F7F1E"/>
    <w:rsid w:val="00100AA8"/>
    <w:rsid w:val="00100CFA"/>
    <w:rsid w:val="00100D4D"/>
    <w:rsid w:val="0010159A"/>
    <w:rsid w:val="00101ADC"/>
    <w:rsid w:val="001023DC"/>
    <w:rsid w:val="00102446"/>
    <w:rsid w:val="00103090"/>
    <w:rsid w:val="00103B8A"/>
    <w:rsid w:val="00103EE4"/>
    <w:rsid w:val="001046CC"/>
    <w:rsid w:val="0010488E"/>
    <w:rsid w:val="00104C4A"/>
    <w:rsid w:val="0010516D"/>
    <w:rsid w:val="0010531A"/>
    <w:rsid w:val="00105922"/>
    <w:rsid w:val="00105CDE"/>
    <w:rsid w:val="00106021"/>
    <w:rsid w:val="00106400"/>
    <w:rsid w:val="0010698D"/>
    <w:rsid w:val="001069E0"/>
    <w:rsid w:val="00106A08"/>
    <w:rsid w:val="00106DDE"/>
    <w:rsid w:val="00106F0D"/>
    <w:rsid w:val="00106F30"/>
    <w:rsid w:val="00107412"/>
    <w:rsid w:val="00107A6A"/>
    <w:rsid w:val="00107E1B"/>
    <w:rsid w:val="001100A3"/>
    <w:rsid w:val="001100F4"/>
    <w:rsid w:val="0011065E"/>
    <w:rsid w:val="001107AB"/>
    <w:rsid w:val="001110B9"/>
    <w:rsid w:val="001117CA"/>
    <w:rsid w:val="00111D9C"/>
    <w:rsid w:val="00111FFA"/>
    <w:rsid w:val="00112479"/>
    <w:rsid w:val="001129F2"/>
    <w:rsid w:val="00112FF9"/>
    <w:rsid w:val="00113081"/>
    <w:rsid w:val="001133D4"/>
    <w:rsid w:val="00113ADA"/>
    <w:rsid w:val="00114276"/>
    <w:rsid w:val="001144A7"/>
    <w:rsid w:val="00115560"/>
    <w:rsid w:val="001155B5"/>
    <w:rsid w:val="00115A1F"/>
    <w:rsid w:val="001161D0"/>
    <w:rsid w:val="00116AC8"/>
    <w:rsid w:val="00116B42"/>
    <w:rsid w:val="00117001"/>
    <w:rsid w:val="00117058"/>
    <w:rsid w:val="001173E2"/>
    <w:rsid w:val="00117541"/>
    <w:rsid w:val="00117698"/>
    <w:rsid w:val="001178A5"/>
    <w:rsid w:val="00117CEC"/>
    <w:rsid w:val="00117DF9"/>
    <w:rsid w:val="00117E98"/>
    <w:rsid w:val="00117F76"/>
    <w:rsid w:val="0012024A"/>
    <w:rsid w:val="001202E3"/>
    <w:rsid w:val="00121234"/>
    <w:rsid w:val="00121239"/>
    <w:rsid w:val="00121628"/>
    <w:rsid w:val="001217A4"/>
    <w:rsid w:val="001217B5"/>
    <w:rsid w:val="001218D1"/>
    <w:rsid w:val="001221E4"/>
    <w:rsid w:val="00122370"/>
    <w:rsid w:val="0012245F"/>
    <w:rsid w:val="00122CAC"/>
    <w:rsid w:val="001232E7"/>
    <w:rsid w:val="0012345D"/>
    <w:rsid w:val="00123A40"/>
    <w:rsid w:val="00123DCD"/>
    <w:rsid w:val="00124039"/>
    <w:rsid w:val="00124297"/>
    <w:rsid w:val="001249E3"/>
    <w:rsid w:val="00124B4B"/>
    <w:rsid w:val="00124EAC"/>
    <w:rsid w:val="0012507E"/>
    <w:rsid w:val="001255C7"/>
    <w:rsid w:val="00125694"/>
    <w:rsid w:val="001257E7"/>
    <w:rsid w:val="0012593E"/>
    <w:rsid w:val="00125F1E"/>
    <w:rsid w:val="0012632A"/>
    <w:rsid w:val="00126605"/>
    <w:rsid w:val="00126936"/>
    <w:rsid w:val="00126954"/>
    <w:rsid w:val="00126A9F"/>
    <w:rsid w:val="00126B60"/>
    <w:rsid w:val="00127103"/>
    <w:rsid w:val="001274DE"/>
    <w:rsid w:val="001276D5"/>
    <w:rsid w:val="0013032E"/>
    <w:rsid w:val="00130CC0"/>
    <w:rsid w:val="00130FA9"/>
    <w:rsid w:val="00131034"/>
    <w:rsid w:val="0013130A"/>
    <w:rsid w:val="00131513"/>
    <w:rsid w:val="00131544"/>
    <w:rsid w:val="00131727"/>
    <w:rsid w:val="001317EC"/>
    <w:rsid w:val="001318DA"/>
    <w:rsid w:val="001322BF"/>
    <w:rsid w:val="001323DD"/>
    <w:rsid w:val="001326FE"/>
    <w:rsid w:val="00132FE3"/>
    <w:rsid w:val="00133148"/>
    <w:rsid w:val="0013342C"/>
    <w:rsid w:val="001337CA"/>
    <w:rsid w:val="00133CE5"/>
    <w:rsid w:val="00133FC4"/>
    <w:rsid w:val="00134941"/>
    <w:rsid w:val="00134D56"/>
    <w:rsid w:val="00134D82"/>
    <w:rsid w:val="001355A0"/>
    <w:rsid w:val="00135631"/>
    <w:rsid w:val="00135A39"/>
    <w:rsid w:val="00135EFE"/>
    <w:rsid w:val="00136133"/>
    <w:rsid w:val="00136215"/>
    <w:rsid w:val="00136782"/>
    <w:rsid w:val="00136FB5"/>
    <w:rsid w:val="001370BA"/>
    <w:rsid w:val="0013746B"/>
    <w:rsid w:val="00137D6B"/>
    <w:rsid w:val="001400F7"/>
    <w:rsid w:val="0014042E"/>
    <w:rsid w:val="00140617"/>
    <w:rsid w:val="001406E8"/>
    <w:rsid w:val="001407C5"/>
    <w:rsid w:val="0014091F"/>
    <w:rsid w:val="0014114A"/>
    <w:rsid w:val="0014154B"/>
    <w:rsid w:val="00141811"/>
    <w:rsid w:val="00141C10"/>
    <w:rsid w:val="0014211A"/>
    <w:rsid w:val="001421A2"/>
    <w:rsid w:val="001421E2"/>
    <w:rsid w:val="001422D1"/>
    <w:rsid w:val="001422FE"/>
    <w:rsid w:val="00142490"/>
    <w:rsid w:val="00142677"/>
    <w:rsid w:val="00142D40"/>
    <w:rsid w:val="00142F2D"/>
    <w:rsid w:val="0014309B"/>
    <w:rsid w:val="001430AC"/>
    <w:rsid w:val="001430D6"/>
    <w:rsid w:val="00143992"/>
    <w:rsid w:val="00143A07"/>
    <w:rsid w:val="00143BDB"/>
    <w:rsid w:val="00144146"/>
    <w:rsid w:val="001441E1"/>
    <w:rsid w:val="00144890"/>
    <w:rsid w:val="00144A1C"/>
    <w:rsid w:val="00144C6E"/>
    <w:rsid w:val="00145291"/>
    <w:rsid w:val="0014551D"/>
    <w:rsid w:val="00145584"/>
    <w:rsid w:val="001455B5"/>
    <w:rsid w:val="00145A3B"/>
    <w:rsid w:val="00145C29"/>
    <w:rsid w:val="001460C3"/>
    <w:rsid w:val="001462BD"/>
    <w:rsid w:val="001462C1"/>
    <w:rsid w:val="0014678E"/>
    <w:rsid w:val="0014691D"/>
    <w:rsid w:val="00146A03"/>
    <w:rsid w:val="00147264"/>
    <w:rsid w:val="001472BB"/>
    <w:rsid w:val="00147403"/>
    <w:rsid w:val="00147656"/>
    <w:rsid w:val="00147E21"/>
    <w:rsid w:val="00150140"/>
    <w:rsid w:val="001507C5"/>
    <w:rsid w:val="001508DD"/>
    <w:rsid w:val="00150982"/>
    <w:rsid w:val="00151023"/>
    <w:rsid w:val="00151CA7"/>
    <w:rsid w:val="001524C1"/>
    <w:rsid w:val="00152577"/>
    <w:rsid w:val="001526A0"/>
    <w:rsid w:val="00152A71"/>
    <w:rsid w:val="00152C69"/>
    <w:rsid w:val="00152E69"/>
    <w:rsid w:val="0015315E"/>
    <w:rsid w:val="00153231"/>
    <w:rsid w:val="00153453"/>
    <w:rsid w:val="00153531"/>
    <w:rsid w:val="001535C8"/>
    <w:rsid w:val="0015378F"/>
    <w:rsid w:val="00153CB0"/>
    <w:rsid w:val="001544DB"/>
    <w:rsid w:val="00154950"/>
    <w:rsid w:val="00155E44"/>
    <w:rsid w:val="00156290"/>
    <w:rsid w:val="00156910"/>
    <w:rsid w:val="00156AA9"/>
    <w:rsid w:val="00156BE4"/>
    <w:rsid w:val="00157699"/>
    <w:rsid w:val="00157A93"/>
    <w:rsid w:val="00157BB4"/>
    <w:rsid w:val="00157F2C"/>
    <w:rsid w:val="001603B2"/>
    <w:rsid w:val="001605B4"/>
    <w:rsid w:val="00160702"/>
    <w:rsid w:val="00160EFC"/>
    <w:rsid w:val="00161008"/>
    <w:rsid w:val="00162075"/>
    <w:rsid w:val="00162127"/>
    <w:rsid w:val="0016242C"/>
    <w:rsid w:val="001627B5"/>
    <w:rsid w:val="00162909"/>
    <w:rsid w:val="00162BA5"/>
    <w:rsid w:val="0016349E"/>
    <w:rsid w:val="00163562"/>
    <w:rsid w:val="00163C1A"/>
    <w:rsid w:val="00163D21"/>
    <w:rsid w:val="00163EAC"/>
    <w:rsid w:val="00164286"/>
    <w:rsid w:val="001643F0"/>
    <w:rsid w:val="001646A8"/>
    <w:rsid w:val="0016471F"/>
    <w:rsid w:val="00165168"/>
    <w:rsid w:val="001654EF"/>
    <w:rsid w:val="00165976"/>
    <w:rsid w:val="00165D61"/>
    <w:rsid w:val="00165DE0"/>
    <w:rsid w:val="00165E79"/>
    <w:rsid w:val="001660BA"/>
    <w:rsid w:val="00166363"/>
    <w:rsid w:val="00166725"/>
    <w:rsid w:val="00167387"/>
    <w:rsid w:val="00167398"/>
    <w:rsid w:val="0016788D"/>
    <w:rsid w:val="001678E1"/>
    <w:rsid w:val="0016797E"/>
    <w:rsid w:val="00167C6C"/>
    <w:rsid w:val="00167D3A"/>
    <w:rsid w:val="00167D62"/>
    <w:rsid w:val="001700CA"/>
    <w:rsid w:val="0017013C"/>
    <w:rsid w:val="00170473"/>
    <w:rsid w:val="0017087F"/>
    <w:rsid w:val="00170E21"/>
    <w:rsid w:val="00170FE7"/>
    <w:rsid w:val="00171619"/>
    <w:rsid w:val="00171803"/>
    <w:rsid w:val="00171804"/>
    <w:rsid w:val="00171831"/>
    <w:rsid w:val="0017186E"/>
    <w:rsid w:val="00171C90"/>
    <w:rsid w:val="00172037"/>
    <w:rsid w:val="00172629"/>
    <w:rsid w:val="00172C99"/>
    <w:rsid w:val="001732FE"/>
    <w:rsid w:val="0017339F"/>
    <w:rsid w:val="00173E16"/>
    <w:rsid w:val="001740D0"/>
    <w:rsid w:val="00174111"/>
    <w:rsid w:val="0017459E"/>
    <w:rsid w:val="001747AE"/>
    <w:rsid w:val="00174C01"/>
    <w:rsid w:val="00174D21"/>
    <w:rsid w:val="0017533D"/>
    <w:rsid w:val="00175605"/>
    <w:rsid w:val="001757DC"/>
    <w:rsid w:val="001759FA"/>
    <w:rsid w:val="00175EB8"/>
    <w:rsid w:val="001762D6"/>
    <w:rsid w:val="001763EC"/>
    <w:rsid w:val="001764F1"/>
    <w:rsid w:val="0017715C"/>
    <w:rsid w:val="00177213"/>
    <w:rsid w:val="0017724E"/>
    <w:rsid w:val="001774B7"/>
    <w:rsid w:val="00177B20"/>
    <w:rsid w:val="00177E37"/>
    <w:rsid w:val="00177EB5"/>
    <w:rsid w:val="0018067E"/>
    <w:rsid w:val="00180685"/>
    <w:rsid w:val="00180AF0"/>
    <w:rsid w:val="00180E36"/>
    <w:rsid w:val="00181170"/>
    <w:rsid w:val="00181408"/>
    <w:rsid w:val="00182195"/>
    <w:rsid w:val="001823AC"/>
    <w:rsid w:val="001823D3"/>
    <w:rsid w:val="00182633"/>
    <w:rsid w:val="001826EE"/>
    <w:rsid w:val="0018295B"/>
    <w:rsid w:val="00182961"/>
    <w:rsid w:val="00182ACF"/>
    <w:rsid w:val="00182C4F"/>
    <w:rsid w:val="00182F41"/>
    <w:rsid w:val="001835B2"/>
    <w:rsid w:val="00183878"/>
    <w:rsid w:val="00183CFA"/>
    <w:rsid w:val="00183D68"/>
    <w:rsid w:val="001840CD"/>
    <w:rsid w:val="0018414C"/>
    <w:rsid w:val="001841D8"/>
    <w:rsid w:val="00184CFE"/>
    <w:rsid w:val="0018522E"/>
    <w:rsid w:val="00185644"/>
    <w:rsid w:val="00185AC5"/>
    <w:rsid w:val="00185AD4"/>
    <w:rsid w:val="00185E74"/>
    <w:rsid w:val="00186A8D"/>
    <w:rsid w:val="0018702C"/>
    <w:rsid w:val="00187514"/>
    <w:rsid w:val="00187909"/>
    <w:rsid w:val="00190226"/>
    <w:rsid w:val="001909BA"/>
    <w:rsid w:val="00190A26"/>
    <w:rsid w:val="00190F16"/>
    <w:rsid w:val="00190FA2"/>
    <w:rsid w:val="00191328"/>
    <w:rsid w:val="001914DE"/>
    <w:rsid w:val="0019155B"/>
    <w:rsid w:val="00191EEA"/>
    <w:rsid w:val="0019231C"/>
    <w:rsid w:val="00192338"/>
    <w:rsid w:val="0019259C"/>
    <w:rsid w:val="00192996"/>
    <w:rsid w:val="00192E02"/>
    <w:rsid w:val="00192E72"/>
    <w:rsid w:val="00192F6A"/>
    <w:rsid w:val="001930A3"/>
    <w:rsid w:val="001939BB"/>
    <w:rsid w:val="00193C9E"/>
    <w:rsid w:val="00193D5A"/>
    <w:rsid w:val="00193EBD"/>
    <w:rsid w:val="00193FAA"/>
    <w:rsid w:val="001946D4"/>
    <w:rsid w:val="001948C5"/>
    <w:rsid w:val="001950C1"/>
    <w:rsid w:val="00195180"/>
    <w:rsid w:val="001952C4"/>
    <w:rsid w:val="0019568B"/>
    <w:rsid w:val="00195A83"/>
    <w:rsid w:val="00196678"/>
    <w:rsid w:val="00196DBE"/>
    <w:rsid w:val="00196FC3"/>
    <w:rsid w:val="00197313"/>
    <w:rsid w:val="001976D2"/>
    <w:rsid w:val="00197981"/>
    <w:rsid w:val="00197CD9"/>
    <w:rsid w:val="00197DF9"/>
    <w:rsid w:val="00197E4A"/>
    <w:rsid w:val="001A06A9"/>
    <w:rsid w:val="001A0C18"/>
    <w:rsid w:val="001A153B"/>
    <w:rsid w:val="001A170B"/>
    <w:rsid w:val="001A19AD"/>
    <w:rsid w:val="001A1C98"/>
    <w:rsid w:val="001A1D4B"/>
    <w:rsid w:val="001A2055"/>
    <w:rsid w:val="001A28EB"/>
    <w:rsid w:val="001A2C4D"/>
    <w:rsid w:val="001A35AC"/>
    <w:rsid w:val="001A38C0"/>
    <w:rsid w:val="001A3B52"/>
    <w:rsid w:val="001A3C09"/>
    <w:rsid w:val="001A3F60"/>
    <w:rsid w:val="001A4060"/>
    <w:rsid w:val="001A409F"/>
    <w:rsid w:val="001A4A1B"/>
    <w:rsid w:val="001A4EF2"/>
    <w:rsid w:val="001A4F48"/>
    <w:rsid w:val="001A513B"/>
    <w:rsid w:val="001A529F"/>
    <w:rsid w:val="001A573F"/>
    <w:rsid w:val="001A5814"/>
    <w:rsid w:val="001A5976"/>
    <w:rsid w:val="001A5988"/>
    <w:rsid w:val="001A5C25"/>
    <w:rsid w:val="001A5E45"/>
    <w:rsid w:val="001A61F2"/>
    <w:rsid w:val="001A64F2"/>
    <w:rsid w:val="001A6695"/>
    <w:rsid w:val="001A6AC0"/>
    <w:rsid w:val="001A7007"/>
    <w:rsid w:val="001A7C9F"/>
    <w:rsid w:val="001B0363"/>
    <w:rsid w:val="001B038D"/>
    <w:rsid w:val="001B096E"/>
    <w:rsid w:val="001B0E04"/>
    <w:rsid w:val="001B0ED5"/>
    <w:rsid w:val="001B1117"/>
    <w:rsid w:val="001B160F"/>
    <w:rsid w:val="001B1C41"/>
    <w:rsid w:val="001B218B"/>
    <w:rsid w:val="001B2390"/>
    <w:rsid w:val="001B277B"/>
    <w:rsid w:val="001B2D4E"/>
    <w:rsid w:val="001B306C"/>
    <w:rsid w:val="001B35E3"/>
    <w:rsid w:val="001B39F6"/>
    <w:rsid w:val="001B3E8D"/>
    <w:rsid w:val="001B3EAE"/>
    <w:rsid w:val="001B4257"/>
    <w:rsid w:val="001B46B1"/>
    <w:rsid w:val="001B498E"/>
    <w:rsid w:val="001B4B01"/>
    <w:rsid w:val="001B4B1F"/>
    <w:rsid w:val="001B4CB7"/>
    <w:rsid w:val="001B55CB"/>
    <w:rsid w:val="001B56BE"/>
    <w:rsid w:val="001B577E"/>
    <w:rsid w:val="001B5989"/>
    <w:rsid w:val="001B5AD6"/>
    <w:rsid w:val="001B60F4"/>
    <w:rsid w:val="001B6277"/>
    <w:rsid w:val="001B64A2"/>
    <w:rsid w:val="001B750D"/>
    <w:rsid w:val="001B76E0"/>
    <w:rsid w:val="001B7CE7"/>
    <w:rsid w:val="001B7CE8"/>
    <w:rsid w:val="001B7EE5"/>
    <w:rsid w:val="001C0185"/>
    <w:rsid w:val="001C03ED"/>
    <w:rsid w:val="001C058A"/>
    <w:rsid w:val="001C0674"/>
    <w:rsid w:val="001C0743"/>
    <w:rsid w:val="001C0A84"/>
    <w:rsid w:val="001C0B98"/>
    <w:rsid w:val="001C1A12"/>
    <w:rsid w:val="001C1F3F"/>
    <w:rsid w:val="001C246B"/>
    <w:rsid w:val="001C2504"/>
    <w:rsid w:val="001C267B"/>
    <w:rsid w:val="001C28A2"/>
    <w:rsid w:val="001C2AF9"/>
    <w:rsid w:val="001C31DF"/>
    <w:rsid w:val="001C3364"/>
    <w:rsid w:val="001C37E1"/>
    <w:rsid w:val="001C3D7B"/>
    <w:rsid w:val="001C3F59"/>
    <w:rsid w:val="001C4582"/>
    <w:rsid w:val="001C5682"/>
    <w:rsid w:val="001C5845"/>
    <w:rsid w:val="001C5E0C"/>
    <w:rsid w:val="001C60DF"/>
    <w:rsid w:val="001C62EC"/>
    <w:rsid w:val="001C63A7"/>
    <w:rsid w:val="001C63DA"/>
    <w:rsid w:val="001C6AE1"/>
    <w:rsid w:val="001C6D8D"/>
    <w:rsid w:val="001C70C9"/>
    <w:rsid w:val="001C718C"/>
    <w:rsid w:val="001C7198"/>
    <w:rsid w:val="001C7685"/>
    <w:rsid w:val="001C7822"/>
    <w:rsid w:val="001C78B0"/>
    <w:rsid w:val="001C79DE"/>
    <w:rsid w:val="001D010C"/>
    <w:rsid w:val="001D01E5"/>
    <w:rsid w:val="001D04D0"/>
    <w:rsid w:val="001D0532"/>
    <w:rsid w:val="001D0821"/>
    <w:rsid w:val="001D08F6"/>
    <w:rsid w:val="001D092A"/>
    <w:rsid w:val="001D0A7C"/>
    <w:rsid w:val="001D15E8"/>
    <w:rsid w:val="001D19D6"/>
    <w:rsid w:val="001D1AA5"/>
    <w:rsid w:val="001D1DEC"/>
    <w:rsid w:val="001D33D5"/>
    <w:rsid w:val="001D3472"/>
    <w:rsid w:val="001D3690"/>
    <w:rsid w:val="001D3E5A"/>
    <w:rsid w:val="001D424B"/>
    <w:rsid w:val="001D4A99"/>
    <w:rsid w:val="001D4EB3"/>
    <w:rsid w:val="001D4EC8"/>
    <w:rsid w:val="001D51C7"/>
    <w:rsid w:val="001D5402"/>
    <w:rsid w:val="001D5753"/>
    <w:rsid w:val="001D57A6"/>
    <w:rsid w:val="001D5F9A"/>
    <w:rsid w:val="001D6290"/>
    <w:rsid w:val="001D62B0"/>
    <w:rsid w:val="001D6433"/>
    <w:rsid w:val="001D6AB3"/>
    <w:rsid w:val="001D6E5D"/>
    <w:rsid w:val="001D71C4"/>
    <w:rsid w:val="001D728C"/>
    <w:rsid w:val="001D7458"/>
    <w:rsid w:val="001D767D"/>
    <w:rsid w:val="001D790B"/>
    <w:rsid w:val="001D7C8F"/>
    <w:rsid w:val="001E00D7"/>
    <w:rsid w:val="001E0615"/>
    <w:rsid w:val="001E064A"/>
    <w:rsid w:val="001E0929"/>
    <w:rsid w:val="001E0A83"/>
    <w:rsid w:val="001E0EA8"/>
    <w:rsid w:val="001E1137"/>
    <w:rsid w:val="001E155E"/>
    <w:rsid w:val="001E18B5"/>
    <w:rsid w:val="001E1F80"/>
    <w:rsid w:val="001E2356"/>
    <w:rsid w:val="001E23A3"/>
    <w:rsid w:val="001E2499"/>
    <w:rsid w:val="001E2865"/>
    <w:rsid w:val="001E2E45"/>
    <w:rsid w:val="001E340D"/>
    <w:rsid w:val="001E34B4"/>
    <w:rsid w:val="001E3545"/>
    <w:rsid w:val="001E3BD8"/>
    <w:rsid w:val="001E3C87"/>
    <w:rsid w:val="001E46DA"/>
    <w:rsid w:val="001E4735"/>
    <w:rsid w:val="001E4C18"/>
    <w:rsid w:val="001E5382"/>
    <w:rsid w:val="001E54B7"/>
    <w:rsid w:val="001E54DB"/>
    <w:rsid w:val="001E5C07"/>
    <w:rsid w:val="001E5C56"/>
    <w:rsid w:val="001E6693"/>
    <w:rsid w:val="001E672E"/>
    <w:rsid w:val="001E698C"/>
    <w:rsid w:val="001E73F2"/>
    <w:rsid w:val="001E765A"/>
    <w:rsid w:val="001E77ED"/>
    <w:rsid w:val="001E7D00"/>
    <w:rsid w:val="001F054D"/>
    <w:rsid w:val="001F0AAF"/>
    <w:rsid w:val="001F0AB7"/>
    <w:rsid w:val="001F0ABD"/>
    <w:rsid w:val="001F0CAA"/>
    <w:rsid w:val="001F0E64"/>
    <w:rsid w:val="001F1203"/>
    <w:rsid w:val="001F1B2E"/>
    <w:rsid w:val="001F1DE5"/>
    <w:rsid w:val="001F2023"/>
    <w:rsid w:val="001F2280"/>
    <w:rsid w:val="001F2465"/>
    <w:rsid w:val="001F2490"/>
    <w:rsid w:val="001F257D"/>
    <w:rsid w:val="001F280A"/>
    <w:rsid w:val="001F2B55"/>
    <w:rsid w:val="001F2ED3"/>
    <w:rsid w:val="001F330E"/>
    <w:rsid w:val="001F3589"/>
    <w:rsid w:val="001F3965"/>
    <w:rsid w:val="001F3968"/>
    <w:rsid w:val="001F3D60"/>
    <w:rsid w:val="001F3DD9"/>
    <w:rsid w:val="001F4307"/>
    <w:rsid w:val="001F4C37"/>
    <w:rsid w:val="001F5313"/>
    <w:rsid w:val="001F5740"/>
    <w:rsid w:val="001F5A40"/>
    <w:rsid w:val="001F5AA6"/>
    <w:rsid w:val="001F5CC9"/>
    <w:rsid w:val="001F625C"/>
    <w:rsid w:val="001F6426"/>
    <w:rsid w:val="001F66DC"/>
    <w:rsid w:val="001F7112"/>
    <w:rsid w:val="001F75BD"/>
    <w:rsid w:val="001F7D82"/>
    <w:rsid w:val="00200118"/>
    <w:rsid w:val="002002F0"/>
    <w:rsid w:val="00200420"/>
    <w:rsid w:val="00200981"/>
    <w:rsid w:val="00201936"/>
    <w:rsid w:val="0020195F"/>
    <w:rsid w:val="00201B4E"/>
    <w:rsid w:val="00201BD0"/>
    <w:rsid w:val="00202325"/>
    <w:rsid w:val="002027B8"/>
    <w:rsid w:val="0020286F"/>
    <w:rsid w:val="00202B6F"/>
    <w:rsid w:val="00202E32"/>
    <w:rsid w:val="0020329F"/>
    <w:rsid w:val="00203432"/>
    <w:rsid w:val="00203717"/>
    <w:rsid w:val="00203A4B"/>
    <w:rsid w:val="0020404F"/>
    <w:rsid w:val="00204671"/>
    <w:rsid w:val="002047CE"/>
    <w:rsid w:val="00204D2D"/>
    <w:rsid w:val="00205222"/>
    <w:rsid w:val="002056F2"/>
    <w:rsid w:val="00205D44"/>
    <w:rsid w:val="00206031"/>
    <w:rsid w:val="002065C9"/>
    <w:rsid w:val="00206DED"/>
    <w:rsid w:val="00206FB3"/>
    <w:rsid w:val="002070C8"/>
    <w:rsid w:val="00207260"/>
    <w:rsid w:val="002072B8"/>
    <w:rsid w:val="00207570"/>
    <w:rsid w:val="00207982"/>
    <w:rsid w:val="00207EBA"/>
    <w:rsid w:val="00207FA1"/>
    <w:rsid w:val="00210A3A"/>
    <w:rsid w:val="00210C72"/>
    <w:rsid w:val="0021111E"/>
    <w:rsid w:val="002112A9"/>
    <w:rsid w:val="002115BF"/>
    <w:rsid w:val="002116A8"/>
    <w:rsid w:val="00211C37"/>
    <w:rsid w:val="0021209B"/>
    <w:rsid w:val="00212DC4"/>
    <w:rsid w:val="00213A54"/>
    <w:rsid w:val="00214093"/>
    <w:rsid w:val="002143C2"/>
    <w:rsid w:val="00215588"/>
    <w:rsid w:val="002156A5"/>
    <w:rsid w:val="00215BB6"/>
    <w:rsid w:val="00216022"/>
    <w:rsid w:val="002160E4"/>
    <w:rsid w:val="002162A5"/>
    <w:rsid w:val="0021694C"/>
    <w:rsid w:val="0021719E"/>
    <w:rsid w:val="00217203"/>
    <w:rsid w:val="00217AD7"/>
    <w:rsid w:val="00217B26"/>
    <w:rsid w:val="00217BBD"/>
    <w:rsid w:val="00217E9E"/>
    <w:rsid w:val="0022078A"/>
    <w:rsid w:val="002208FC"/>
    <w:rsid w:val="00220A27"/>
    <w:rsid w:val="00220DEF"/>
    <w:rsid w:val="00221007"/>
    <w:rsid w:val="0022147D"/>
    <w:rsid w:val="00221545"/>
    <w:rsid w:val="002215B8"/>
    <w:rsid w:val="00221EC3"/>
    <w:rsid w:val="0022208D"/>
    <w:rsid w:val="002221C1"/>
    <w:rsid w:val="002224F1"/>
    <w:rsid w:val="002225CA"/>
    <w:rsid w:val="00222877"/>
    <w:rsid w:val="00223645"/>
    <w:rsid w:val="00224018"/>
    <w:rsid w:val="00224095"/>
    <w:rsid w:val="0022416F"/>
    <w:rsid w:val="0022437C"/>
    <w:rsid w:val="002245BF"/>
    <w:rsid w:val="002247B7"/>
    <w:rsid w:val="00224B7F"/>
    <w:rsid w:val="00224EB7"/>
    <w:rsid w:val="00225873"/>
    <w:rsid w:val="00225B50"/>
    <w:rsid w:val="00225C07"/>
    <w:rsid w:val="00226143"/>
    <w:rsid w:val="002267D5"/>
    <w:rsid w:val="002268DB"/>
    <w:rsid w:val="0022697D"/>
    <w:rsid w:val="00226FF5"/>
    <w:rsid w:val="00227327"/>
    <w:rsid w:val="002275DB"/>
    <w:rsid w:val="0022764D"/>
    <w:rsid w:val="0023065D"/>
    <w:rsid w:val="00230B58"/>
    <w:rsid w:val="00230D1E"/>
    <w:rsid w:val="002315D8"/>
    <w:rsid w:val="00231708"/>
    <w:rsid w:val="0023177E"/>
    <w:rsid w:val="002318B3"/>
    <w:rsid w:val="00231C0F"/>
    <w:rsid w:val="00232B35"/>
    <w:rsid w:val="00232C33"/>
    <w:rsid w:val="00233582"/>
    <w:rsid w:val="002335CC"/>
    <w:rsid w:val="0023395B"/>
    <w:rsid w:val="00234021"/>
    <w:rsid w:val="00234376"/>
    <w:rsid w:val="00234850"/>
    <w:rsid w:val="00234B55"/>
    <w:rsid w:val="00234C6B"/>
    <w:rsid w:val="00234FF5"/>
    <w:rsid w:val="002350DE"/>
    <w:rsid w:val="002351BF"/>
    <w:rsid w:val="00235FCF"/>
    <w:rsid w:val="00237C17"/>
    <w:rsid w:val="00237F90"/>
    <w:rsid w:val="002403A0"/>
    <w:rsid w:val="00240464"/>
    <w:rsid w:val="00240754"/>
    <w:rsid w:val="00240CCE"/>
    <w:rsid w:val="00240E93"/>
    <w:rsid w:val="00240F2F"/>
    <w:rsid w:val="00240FAC"/>
    <w:rsid w:val="002415D9"/>
    <w:rsid w:val="0024171C"/>
    <w:rsid w:val="00241730"/>
    <w:rsid w:val="00241E7A"/>
    <w:rsid w:val="00241E98"/>
    <w:rsid w:val="00242555"/>
    <w:rsid w:val="00242569"/>
    <w:rsid w:val="00242E09"/>
    <w:rsid w:val="00243179"/>
    <w:rsid w:val="00243197"/>
    <w:rsid w:val="002437DE"/>
    <w:rsid w:val="00244043"/>
    <w:rsid w:val="00244236"/>
    <w:rsid w:val="00244271"/>
    <w:rsid w:val="00244B88"/>
    <w:rsid w:val="00244BA1"/>
    <w:rsid w:val="00244C6D"/>
    <w:rsid w:val="002450C0"/>
    <w:rsid w:val="00245535"/>
    <w:rsid w:val="002455AF"/>
    <w:rsid w:val="002455FB"/>
    <w:rsid w:val="002458AC"/>
    <w:rsid w:val="00245B24"/>
    <w:rsid w:val="00246607"/>
    <w:rsid w:val="00247A03"/>
    <w:rsid w:val="00247C71"/>
    <w:rsid w:val="00247D38"/>
    <w:rsid w:val="0025035F"/>
    <w:rsid w:val="00250479"/>
    <w:rsid w:val="00250820"/>
    <w:rsid w:val="002508F8"/>
    <w:rsid w:val="00250C68"/>
    <w:rsid w:val="00250CA9"/>
    <w:rsid w:val="00250EED"/>
    <w:rsid w:val="0025185C"/>
    <w:rsid w:val="00251A16"/>
    <w:rsid w:val="00251C25"/>
    <w:rsid w:val="002522E1"/>
    <w:rsid w:val="00252A15"/>
    <w:rsid w:val="00252BE0"/>
    <w:rsid w:val="0025313F"/>
    <w:rsid w:val="00253255"/>
    <w:rsid w:val="002536DC"/>
    <w:rsid w:val="00253771"/>
    <w:rsid w:val="0025377F"/>
    <w:rsid w:val="002539AA"/>
    <w:rsid w:val="00253C75"/>
    <w:rsid w:val="0025437A"/>
    <w:rsid w:val="00254515"/>
    <w:rsid w:val="00254F00"/>
    <w:rsid w:val="002553D0"/>
    <w:rsid w:val="002554A3"/>
    <w:rsid w:val="002555FB"/>
    <w:rsid w:val="00255602"/>
    <w:rsid w:val="00255F1E"/>
    <w:rsid w:val="0025609C"/>
    <w:rsid w:val="0025643F"/>
    <w:rsid w:val="00256903"/>
    <w:rsid w:val="00256C52"/>
    <w:rsid w:val="00256FC3"/>
    <w:rsid w:val="0025725B"/>
    <w:rsid w:val="00257440"/>
    <w:rsid w:val="00257523"/>
    <w:rsid w:val="0025764B"/>
    <w:rsid w:val="00257A81"/>
    <w:rsid w:val="00257AB5"/>
    <w:rsid w:val="002601CE"/>
    <w:rsid w:val="0026051B"/>
    <w:rsid w:val="0026086A"/>
    <w:rsid w:val="00260BE2"/>
    <w:rsid w:val="00260C13"/>
    <w:rsid w:val="002613D1"/>
    <w:rsid w:val="00261573"/>
    <w:rsid w:val="00261CC8"/>
    <w:rsid w:val="00262663"/>
    <w:rsid w:val="002626E6"/>
    <w:rsid w:val="00263412"/>
    <w:rsid w:val="00263FD1"/>
    <w:rsid w:val="00264726"/>
    <w:rsid w:val="00264A51"/>
    <w:rsid w:val="00264D64"/>
    <w:rsid w:val="00264F15"/>
    <w:rsid w:val="00264FC5"/>
    <w:rsid w:val="00264FEB"/>
    <w:rsid w:val="0026560F"/>
    <w:rsid w:val="0026567A"/>
    <w:rsid w:val="002657B5"/>
    <w:rsid w:val="00265DBD"/>
    <w:rsid w:val="00265EAA"/>
    <w:rsid w:val="002660DA"/>
    <w:rsid w:val="002661F6"/>
    <w:rsid w:val="00266342"/>
    <w:rsid w:val="002663D6"/>
    <w:rsid w:val="00266950"/>
    <w:rsid w:val="00266B2B"/>
    <w:rsid w:val="00266E3C"/>
    <w:rsid w:val="002670DC"/>
    <w:rsid w:val="0026717C"/>
    <w:rsid w:val="002672FC"/>
    <w:rsid w:val="00267494"/>
    <w:rsid w:val="00267521"/>
    <w:rsid w:val="00267547"/>
    <w:rsid w:val="00267D91"/>
    <w:rsid w:val="00267E3A"/>
    <w:rsid w:val="00270044"/>
    <w:rsid w:val="002701A4"/>
    <w:rsid w:val="00270467"/>
    <w:rsid w:val="00270890"/>
    <w:rsid w:val="00270FA1"/>
    <w:rsid w:val="0027165F"/>
    <w:rsid w:val="002716A5"/>
    <w:rsid w:val="00271826"/>
    <w:rsid w:val="00271EC8"/>
    <w:rsid w:val="00271FBE"/>
    <w:rsid w:val="0027218F"/>
    <w:rsid w:val="002721F1"/>
    <w:rsid w:val="00272245"/>
    <w:rsid w:val="00272370"/>
    <w:rsid w:val="002723D3"/>
    <w:rsid w:val="00272471"/>
    <w:rsid w:val="00272CC6"/>
    <w:rsid w:val="00272D2C"/>
    <w:rsid w:val="0027365B"/>
    <w:rsid w:val="002738AF"/>
    <w:rsid w:val="00273989"/>
    <w:rsid w:val="0027442C"/>
    <w:rsid w:val="0027442D"/>
    <w:rsid w:val="00274AE8"/>
    <w:rsid w:val="0027504A"/>
    <w:rsid w:val="00275424"/>
    <w:rsid w:val="002756DC"/>
    <w:rsid w:val="002757AD"/>
    <w:rsid w:val="00275B9A"/>
    <w:rsid w:val="00275EE2"/>
    <w:rsid w:val="002764CA"/>
    <w:rsid w:val="0027652A"/>
    <w:rsid w:val="00276600"/>
    <w:rsid w:val="00276801"/>
    <w:rsid w:val="0027681C"/>
    <w:rsid w:val="00276848"/>
    <w:rsid w:val="00277CCA"/>
    <w:rsid w:val="002803F2"/>
    <w:rsid w:val="002804FE"/>
    <w:rsid w:val="00280527"/>
    <w:rsid w:val="00280938"/>
    <w:rsid w:val="00280A3B"/>
    <w:rsid w:val="00280F33"/>
    <w:rsid w:val="002810A8"/>
    <w:rsid w:val="002810F5"/>
    <w:rsid w:val="00281189"/>
    <w:rsid w:val="00281786"/>
    <w:rsid w:val="002817C3"/>
    <w:rsid w:val="002820AA"/>
    <w:rsid w:val="002830AB"/>
    <w:rsid w:val="002830D7"/>
    <w:rsid w:val="00283130"/>
    <w:rsid w:val="002836DA"/>
    <w:rsid w:val="00283B32"/>
    <w:rsid w:val="00283B4C"/>
    <w:rsid w:val="002840A5"/>
    <w:rsid w:val="002845F0"/>
    <w:rsid w:val="002846B3"/>
    <w:rsid w:val="002846C4"/>
    <w:rsid w:val="002846CC"/>
    <w:rsid w:val="002847CD"/>
    <w:rsid w:val="00284A5D"/>
    <w:rsid w:val="00284F30"/>
    <w:rsid w:val="00284FD9"/>
    <w:rsid w:val="0028521F"/>
    <w:rsid w:val="00285234"/>
    <w:rsid w:val="00285C07"/>
    <w:rsid w:val="002863E6"/>
    <w:rsid w:val="00286734"/>
    <w:rsid w:val="00286C11"/>
    <w:rsid w:val="00286CB1"/>
    <w:rsid w:val="00286F99"/>
    <w:rsid w:val="0028704C"/>
    <w:rsid w:val="0028765A"/>
    <w:rsid w:val="00287884"/>
    <w:rsid w:val="002879A8"/>
    <w:rsid w:val="00287C00"/>
    <w:rsid w:val="00287E09"/>
    <w:rsid w:val="00287FF0"/>
    <w:rsid w:val="0029020A"/>
    <w:rsid w:val="00290E7A"/>
    <w:rsid w:val="0029104B"/>
    <w:rsid w:val="0029131E"/>
    <w:rsid w:val="002916EA"/>
    <w:rsid w:val="00291887"/>
    <w:rsid w:val="0029207D"/>
    <w:rsid w:val="002921CE"/>
    <w:rsid w:val="002929E9"/>
    <w:rsid w:val="00292F71"/>
    <w:rsid w:val="00293271"/>
    <w:rsid w:val="00294190"/>
    <w:rsid w:val="002943D8"/>
    <w:rsid w:val="00294E65"/>
    <w:rsid w:val="00294F8A"/>
    <w:rsid w:val="00295ADA"/>
    <w:rsid w:val="00295F83"/>
    <w:rsid w:val="00296146"/>
    <w:rsid w:val="0029667E"/>
    <w:rsid w:val="00296AFB"/>
    <w:rsid w:val="00296F35"/>
    <w:rsid w:val="00297509"/>
    <w:rsid w:val="002977C6"/>
    <w:rsid w:val="00297854"/>
    <w:rsid w:val="002979FA"/>
    <w:rsid w:val="00297D57"/>
    <w:rsid w:val="00297F52"/>
    <w:rsid w:val="002A0972"/>
    <w:rsid w:val="002A12A8"/>
    <w:rsid w:val="002A1464"/>
    <w:rsid w:val="002A16FD"/>
    <w:rsid w:val="002A1864"/>
    <w:rsid w:val="002A2515"/>
    <w:rsid w:val="002A2CE1"/>
    <w:rsid w:val="002A3172"/>
    <w:rsid w:val="002A3554"/>
    <w:rsid w:val="002A36A0"/>
    <w:rsid w:val="002A3719"/>
    <w:rsid w:val="002A3784"/>
    <w:rsid w:val="002A3796"/>
    <w:rsid w:val="002A3826"/>
    <w:rsid w:val="002A386D"/>
    <w:rsid w:val="002A3A2E"/>
    <w:rsid w:val="002A4156"/>
    <w:rsid w:val="002A42BE"/>
    <w:rsid w:val="002A43EB"/>
    <w:rsid w:val="002A47F0"/>
    <w:rsid w:val="002A486C"/>
    <w:rsid w:val="002A4AEF"/>
    <w:rsid w:val="002A4F13"/>
    <w:rsid w:val="002A535A"/>
    <w:rsid w:val="002A5F58"/>
    <w:rsid w:val="002A679E"/>
    <w:rsid w:val="002A6863"/>
    <w:rsid w:val="002A741C"/>
    <w:rsid w:val="002A79BB"/>
    <w:rsid w:val="002A7BED"/>
    <w:rsid w:val="002A7C3D"/>
    <w:rsid w:val="002B0723"/>
    <w:rsid w:val="002B0DF5"/>
    <w:rsid w:val="002B0EA8"/>
    <w:rsid w:val="002B0F14"/>
    <w:rsid w:val="002B0FBF"/>
    <w:rsid w:val="002B110D"/>
    <w:rsid w:val="002B114D"/>
    <w:rsid w:val="002B1314"/>
    <w:rsid w:val="002B15B7"/>
    <w:rsid w:val="002B15FC"/>
    <w:rsid w:val="002B1E52"/>
    <w:rsid w:val="002B1FBB"/>
    <w:rsid w:val="002B2756"/>
    <w:rsid w:val="002B2C00"/>
    <w:rsid w:val="002B2F4F"/>
    <w:rsid w:val="002B3050"/>
    <w:rsid w:val="002B39D6"/>
    <w:rsid w:val="002B3A9F"/>
    <w:rsid w:val="002B3D51"/>
    <w:rsid w:val="002B416E"/>
    <w:rsid w:val="002B41CA"/>
    <w:rsid w:val="002B455B"/>
    <w:rsid w:val="002B4B96"/>
    <w:rsid w:val="002B4EF7"/>
    <w:rsid w:val="002B4F27"/>
    <w:rsid w:val="002B5793"/>
    <w:rsid w:val="002B5A5D"/>
    <w:rsid w:val="002B5D66"/>
    <w:rsid w:val="002B6561"/>
    <w:rsid w:val="002B6674"/>
    <w:rsid w:val="002B6765"/>
    <w:rsid w:val="002B6B43"/>
    <w:rsid w:val="002B6E30"/>
    <w:rsid w:val="002B6FB9"/>
    <w:rsid w:val="002B70EA"/>
    <w:rsid w:val="002B73D9"/>
    <w:rsid w:val="002B77F5"/>
    <w:rsid w:val="002B78EB"/>
    <w:rsid w:val="002B7BBE"/>
    <w:rsid w:val="002B7CC1"/>
    <w:rsid w:val="002B7FAB"/>
    <w:rsid w:val="002C0B33"/>
    <w:rsid w:val="002C0B76"/>
    <w:rsid w:val="002C1DBF"/>
    <w:rsid w:val="002C1E4A"/>
    <w:rsid w:val="002C21A3"/>
    <w:rsid w:val="002C2FAF"/>
    <w:rsid w:val="002C313C"/>
    <w:rsid w:val="002C34FB"/>
    <w:rsid w:val="002C397B"/>
    <w:rsid w:val="002C3DCC"/>
    <w:rsid w:val="002C3F2D"/>
    <w:rsid w:val="002C4048"/>
    <w:rsid w:val="002C4137"/>
    <w:rsid w:val="002C41B0"/>
    <w:rsid w:val="002C42B8"/>
    <w:rsid w:val="002C45C3"/>
    <w:rsid w:val="002C495C"/>
    <w:rsid w:val="002C4A59"/>
    <w:rsid w:val="002C4EFC"/>
    <w:rsid w:val="002C5707"/>
    <w:rsid w:val="002C5AE0"/>
    <w:rsid w:val="002C6135"/>
    <w:rsid w:val="002C6265"/>
    <w:rsid w:val="002C6462"/>
    <w:rsid w:val="002C65FD"/>
    <w:rsid w:val="002C6896"/>
    <w:rsid w:val="002C6FDF"/>
    <w:rsid w:val="002C7BB4"/>
    <w:rsid w:val="002D00D5"/>
    <w:rsid w:val="002D02BD"/>
    <w:rsid w:val="002D0B84"/>
    <w:rsid w:val="002D12C4"/>
    <w:rsid w:val="002D1896"/>
    <w:rsid w:val="002D18D4"/>
    <w:rsid w:val="002D1D1B"/>
    <w:rsid w:val="002D1EE3"/>
    <w:rsid w:val="002D21D9"/>
    <w:rsid w:val="002D2B7D"/>
    <w:rsid w:val="002D2B8D"/>
    <w:rsid w:val="002D2CF7"/>
    <w:rsid w:val="002D30E3"/>
    <w:rsid w:val="002D3246"/>
    <w:rsid w:val="002D33DC"/>
    <w:rsid w:val="002D3449"/>
    <w:rsid w:val="002D3659"/>
    <w:rsid w:val="002D39A9"/>
    <w:rsid w:val="002D3A43"/>
    <w:rsid w:val="002D3C4F"/>
    <w:rsid w:val="002D3E5A"/>
    <w:rsid w:val="002D3FC6"/>
    <w:rsid w:val="002D4002"/>
    <w:rsid w:val="002D4171"/>
    <w:rsid w:val="002D420C"/>
    <w:rsid w:val="002D4462"/>
    <w:rsid w:val="002D4538"/>
    <w:rsid w:val="002D45FC"/>
    <w:rsid w:val="002D482D"/>
    <w:rsid w:val="002D48A2"/>
    <w:rsid w:val="002D4C05"/>
    <w:rsid w:val="002D4CA6"/>
    <w:rsid w:val="002D4ECD"/>
    <w:rsid w:val="002D501A"/>
    <w:rsid w:val="002D5155"/>
    <w:rsid w:val="002D53D6"/>
    <w:rsid w:val="002D5426"/>
    <w:rsid w:val="002D57E2"/>
    <w:rsid w:val="002D57EC"/>
    <w:rsid w:val="002D5DBF"/>
    <w:rsid w:val="002D605F"/>
    <w:rsid w:val="002D6326"/>
    <w:rsid w:val="002D63AA"/>
    <w:rsid w:val="002D64CD"/>
    <w:rsid w:val="002D6CC4"/>
    <w:rsid w:val="002D6F6A"/>
    <w:rsid w:val="002D7028"/>
    <w:rsid w:val="002D7189"/>
    <w:rsid w:val="002D7229"/>
    <w:rsid w:val="002D7239"/>
    <w:rsid w:val="002D7341"/>
    <w:rsid w:val="002D7772"/>
    <w:rsid w:val="002D79A9"/>
    <w:rsid w:val="002D7CC0"/>
    <w:rsid w:val="002D7D77"/>
    <w:rsid w:val="002D7F01"/>
    <w:rsid w:val="002E0091"/>
    <w:rsid w:val="002E0DFC"/>
    <w:rsid w:val="002E15C7"/>
    <w:rsid w:val="002E16AE"/>
    <w:rsid w:val="002E190B"/>
    <w:rsid w:val="002E19F2"/>
    <w:rsid w:val="002E1A5C"/>
    <w:rsid w:val="002E1B24"/>
    <w:rsid w:val="002E2675"/>
    <w:rsid w:val="002E2BC2"/>
    <w:rsid w:val="002E2CC3"/>
    <w:rsid w:val="002E2E94"/>
    <w:rsid w:val="002E36CA"/>
    <w:rsid w:val="002E36E1"/>
    <w:rsid w:val="002E3AB6"/>
    <w:rsid w:val="002E3CCB"/>
    <w:rsid w:val="002E3E65"/>
    <w:rsid w:val="002E401A"/>
    <w:rsid w:val="002E4207"/>
    <w:rsid w:val="002E470F"/>
    <w:rsid w:val="002E47CD"/>
    <w:rsid w:val="002E4A0F"/>
    <w:rsid w:val="002E4A30"/>
    <w:rsid w:val="002E4C14"/>
    <w:rsid w:val="002E4E87"/>
    <w:rsid w:val="002E6311"/>
    <w:rsid w:val="002E65CA"/>
    <w:rsid w:val="002E686A"/>
    <w:rsid w:val="002E6D47"/>
    <w:rsid w:val="002E774F"/>
    <w:rsid w:val="002F0026"/>
    <w:rsid w:val="002F0138"/>
    <w:rsid w:val="002F0248"/>
    <w:rsid w:val="002F0336"/>
    <w:rsid w:val="002F1325"/>
    <w:rsid w:val="002F1861"/>
    <w:rsid w:val="002F18C2"/>
    <w:rsid w:val="002F1D7C"/>
    <w:rsid w:val="002F20A4"/>
    <w:rsid w:val="002F2258"/>
    <w:rsid w:val="002F294F"/>
    <w:rsid w:val="002F295B"/>
    <w:rsid w:val="002F2D57"/>
    <w:rsid w:val="002F2E13"/>
    <w:rsid w:val="002F3397"/>
    <w:rsid w:val="002F341F"/>
    <w:rsid w:val="002F3C95"/>
    <w:rsid w:val="002F42E8"/>
    <w:rsid w:val="002F44D2"/>
    <w:rsid w:val="002F476B"/>
    <w:rsid w:val="002F5044"/>
    <w:rsid w:val="002F5272"/>
    <w:rsid w:val="002F5352"/>
    <w:rsid w:val="002F575B"/>
    <w:rsid w:val="002F5D1D"/>
    <w:rsid w:val="002F62F0"/>
    <w:rsid w:val="002F64A6"/>
    <w:rsid w:val="002F6710"/>
    <w:rsid w:val="002F692A"/>
    <w:rsid w:val="002F69D4"/>
    <w:rsid w:val="002F740E"/>
    <w:rsid w:val="002F78B0"/>
    <w:rsid w:val="002F7963"/>
    <w:rsid w:val="002F7F7C"/>
    <w:rsid w:val="003005C4"/>
    <w:rsid w:val="00300A7F"/>
    <w:rsid w:val="00300AED"/>
    <w:rsid w:val="00300C9A"/>
    <w:rsid w:val="003010C4"/>
    <w:rsid w:val="0030149C"/>
    <w:rsid w:val="003016FE"/>
    <w:rsid w:val="0030189B"/>
    <w:rsid w:val="00302006"/>
    <w:rsid w:val="003020EE"/>
    <w:rsid w:val="003022BD"/>
    <w:rsid w:val="00302A63"/>
    <w:rsid w:val="00302B4A"/>
    <w:rsid w:val="00302E3D"/>
    <w:rsid w:val="00302E67"/>
    <w:rsid w:val="00302EB6"/>
    <w:rsid w:val="00303612"/>
    <w:rsid w:val="0030389E"/>
    <w:rsid w:val="00303DCF"/>
    <w:rsid w:val="00303DE6"/>
    <w:rsid w:val="003041BE"/>
    <w:rsid w:val="00304440"/>
    <w:rsid w:val="00304C3B"/>
    <w:rsid w:val="00305084"/>
    <w:rsid w:val="003056BC"/>
    <w:rsid w:val="003057E8"/>
    <w:rsid w:val="003058CB"/>
    <w:rsid w:val="00305C06"/>
    <w:rsid w:val="00305C2B"/>
    <w:rsid w:val="00305FFC"/>
    <w:rsid w:val="00306533"/>
    <w:rsid w:val="0030658C"/>
    <w:rsid w:val="0030660E"/>
    <w:rsid w:val="00306B81"/>
    <w:rsid w:val="00306D36"/>
    <w:rsid w:val="003070C6"/>
    <w:rsid w:val="003073EC"/>
    <w:rsid w:val="00307421"/>
    <w:rsid w:val="00307448"/>
    <w:rsid w:val="003075B9"/>
    <w:rsid w:val="0030773C"/>
    <w:rsid w:val="00307939"/>
    <w:rsid w:val="00307B61"/>
    <w:rsid w:val="00307C5B"/>
    <w:rsid w:val="00307FF2"/>
    <w:rsid w:val="00310BC1"/>
    <w:rsid w:val="00310C4F"/>
    <w:rsid w:val="00310F62"/>
    <w:rsid w:val="003111E9"/>
    <w:rsid w:val="003113B4"/>
    <w:rsid w:val="0031146B"/>
    <w:rsid w:val="00311EF0"/>
    <w:rsid w:val="00311F8F"/>
    <w:rsid w:val="0031220A"/>
    <w:rsid w:val="00312C26"/>
    <w:rsid w:val="00312C28"/>
    <w:rsid w:val="00312C77"/>
    <w:rsid w:val="003133C8"/>
    <w:rsid w:val="003135A9"/>
    <w:rsid w:val="003137C9"/>
    <w:rsid w:val="003137EA"/>
    <w:rsid w:val="00313BB3"/>
    <w:rsid w:val="00313EDB"/>
    <w:rsid w:val="003142D8"/>
    <w:rsid w:val="00314350"/>
    <w:rsid w:val="00314503"/>
    <w:rsid w:val="0031450A"/>
    <w:rsid w:val="00314576"/>
    <w:rsid w:val="0031460A"/>
    <w:rsid w:val="00315179"/>
    <w:rsid w:val="0031586B"/>
    <w:rsid w:val="00315916"/>
    <w:rsid w:val="00315E79"/>
    <w:rsid w:val="003161CF"/>
    <w:rsid w:val="003163BB"/>
    <w:rsid w:val="00316D77"/>
    <w:rsid w:val="00316E70"/>
    <w:rsid w:val="00317223"/>
    <w:rsid w:val="00317250"/>
    <w:rsid w:val="0031732F"/>
    <w:rsid w:val="003173A4"/>
    <w:rsid w:val="003175A7"/>
    <w:rsid w:val="0031769C"/>
    <w:rsid w:val="0031772E"/>
    <w:rsid w:val="003177AF"/>
    <w:rsid w:val="003178C0"/>
    <w:rsid w:val="00317A8B"/>
    <w:rsid w:val="0032070D"/>
    <w:rsid w:val="00320A78"/>
    <w:rsid w:val="00320AE0"/>
    <w:rsid w:val="00320BE3"/>
    <w:rsid w:val="0032128E"/>
    <w:rsid w:val="00321382"/>
    <w:rsid w:val="003213F9"/>
    <w:rsid w:val="00321E09"/>
    <w:rsid w:val="00322EED"/>
    <w:rsid w:val="0032349A"/>
    <w:rsid w:val="003237DF"/>
    <w:rsid w:val="00323A91"/>
    <w:rsid w:val="00323B7E"/>
    <w:rsid w:val="00323CC4"/>
    <w:rsid w:val="00323EB2"/>
    <w:rsid w:val="00323FE2"/>
    <w:rsid w:val="00324A50"/>
    <w:rsid w:val="00324F91"/>
    <w:rsid w:val="00325329"/>
    <w:rsid w:val="00325405"/>
    <w:rsid w:val="00325416"/>
    <w:rsid w:val="00325690"/>
    <w:rsid w:val="003257CA"/>
    <w:rsid w:val="00325AE2"/>
    <w:rsid w:val="00325DE2"/>
    <w:rsid w:val="00325E72"/>
    <w:rsid w:val="0032630E"/>
    <w:rsid w:val="0032634F"/>
    <w:rsid w:val="0032662F"/>
    <w:rsid w:val="0032664D"/>
    <w:rsid w:val="00326A20"/>
    <w:rsid w:val="00326B55"/>
    <w:rsid w:val="003270BC"/>
    <w:rsid w:val="00327146"/>
    <w:rsid w:val="0032714D"/>
    <w:rsid w:val="00327321"/>
    <w:rsid w:val="00327977"/>
    <w:rsid w:val="00327AD7"/>
    <w:rsid w:val="00327DC7"/>
    <w:rsid w:val="00327E09"/>
    <w:rsid w:val="00327F99"/>
    <w:rsid w:val="00330141"/>
    <w:rsid w:val="003311C7"/>
    <w:rsid w:val="0033133B"/>
    <w:rsid w:val="00331C76"/>
    <w:rsid w:val="00331E14"/>
    <w:rsid w:val="00331EAE"/>
    <w:rsid w:val="00331EFF"/>
    <w:rsid w:val="003320CD"/>
    <w:rsid w:val="0033211A"/>
    <w:rsid w:val="0033223B"/>
    <w:rsid w:val="003323CD"/>
    <w:rsid w:val="003325C7"/>
    <w:rsid w:val="00332D4A"/>
    <w:rsid w:val="00332FE0"/>
    <w:rsid w:val="00332FE7"/>
    <w:rsid w:val="00333417"/>
    <w:rsid w:val="003336BC"/>
    <w:rsid w:val="00333B06"/>
    <w:rsid w:val="0033482C"/>
    <w:rsid w:val="00334924"/>
    <w:rsid w:val="00334B5A"/>
    <w:rsid w:val="00334DD5"/>
    <w:rsid w:val="00335453"/>
    <w:rsid w:val="00335501"/>
    <w:rsid w:val="00335AB1"/>
    <w:rsid w:val="00335AE2"/>
    <w:rsid w:val="00335E93"/>
    <w:rsid w:val="00336587"/>
    <w:rsid w:val="00336654"/>
    <w:rsid w:val="00336C69"/>
    <w:rsid w:val="00337136"/>
    <w:rsid w:val="00337552"/>
    <w:rsid w:val="0033780F"/>
    <w:rsid w:val="003406A4"/>
    <w:rsid w:val="0034074D"/>
    <w:rsid w:val="00340C94"/>
    <w:rsid w:val="00340D78"/>
    <w:rsid w:val="003411B9"/>
    <w:rsid w:val="00341536"/>
    <w:rsid w:val="0034157E"/>
    <w:rsid w:val="003416E6"/>
    <w:rsid w:val="0034187D"/>
    <w:rsid w:val="003419F5"/>
    <w:rsid w:val="00341E00"/>
    <w:rsid w:val="00341E2E"/>
    <w:rsid w:val="0034328E"/>
    <w:rsid w:val="003436AF"/>
    <w:rsid w:val="0034371F"/>
    <w:rsid w:val="00344B48"/>
    <w:rsid w:val="0034551E"/>
    <w:rsid w:val="00345823"/>
    <w:rsid w:val="003467DC"/>
    <w:rsid w:val="00346F19"/>
    <w:rsid w:val="00347375"/>
    <w:rsid w:val="00347C0B"/>
    <w:rsid w:val="00347F0D"/>
    <w:rsid w:val="0035020B"/>
    <w:rsid w:val="00350223"/>
    <w:rsid w:val="003502B2"/>
    <w:rsid w:val="0035060C"/>
    <w:rsid w:val="0035127F"/>
    <w:rsid w:val="003516B4"/>
    <w:rsid w:val="003516C5"/>
    <w:rsid w:val="0035170B"/>
    <w:rsid w:val="003519C8"/>
    <w:rsid w:val="00351B0A"/>
    <w:rsid w:val="00351CF3"/>
    <w:rsid w:val="003527DD"/>
    <w:rsid w:val="00352990"/>
    <w:rsid w:val="00352BA3"/>
    <w:rsid w:val="003535A4"/>
    <w:rsid w:val="003540C5"/>
    <w:rsid w:val="0035413C"/>
    <w:rsid w:val="003542FB"/>
    <w:rsid w:val="0035490E"/>
    <w:rsid w:val="00355019"/>
    <w:rsid w:val="00356195"/>
    <w:rsid w:val="0035624E"/>
    <w:rsid w:val="0035635D"/>
    <w:rsid w:val="00356835"/>
    <w:rsid w:val="00356B82"/>
    <w:rsid w:val="00356C97"/>
    <w:rsid w:val="00356D87"/>
    <w:rsid w:val="00356F39"/>
    <w:rsid w:val="00357123"/>
    <w:rsid w:val="0035769E"/>
    <w:rsid w:val="003576F5"/>
    <w:rsid w:val="00357706"/>
    <w:rsid w:val="0035799D"/>
    <w:rsid w:val="00357ACD"/>
    <w:rsid w:val="00357B0B"/>
    <w:rsid w:val="00357C7B"/>
    <w:rsid w:val="0036020C"/>
    <w:rsid w:val="003604F1"/>
    <w:rsid w:val="00360FE8"/>
    <w:rsid w:val="00361943"/>
    <w:rsid w:val="003624A2"/>
    <w:rsid w:val="003624DE"/>
    <w:rsid w:val="0036264A"/>
    <w:rsid w:val="0036278E"/>
    <w:rsid w:val="00362796"/>
    <w:rsid w:val="00362DEB"/>
    <w:rsid w:val="0036321E"/>
    <w:rsid w:val="0036323C"/>
    <w:rsid w:val="003632B7"/>
    <w:rsid w:val="003632EF"/>
    <w:rsid w:val="003638DC"/>
    <w:rsid w:val="00363F86"/>
    <w:rsid w:val="003641FB"/>
    <w:rsid w:val="00364359"/>
    <w:rsid w:val="00364D02"/>
    <w:rsid w:val="00365060"/>
    <w:rsid w:val="00365328"/>
    <w:rsid w:val="003654EA"/>
    <w:rsid w:val="003655A1"/>
    <w:rsid w:val="003656E7"/>
    <w:rsid w:val="00365784"/>
    <w:rsid w:val="00365956"/>
    <w:rsid w:val="00365D53"/>
    <w:rsid w:val="0036608D"/>
    <w:rsid w:val="00366316"/>
    <w:rsid w:val="0036678C"/>
    <w:rsid w:val="003669BA"/>
    <w:rsid w:val="003672D1"/>
    <w:rsid w:val="0036746A"/>
    <w:rsid w:val="00367D86"/>
    <w:rsid w:val="00367F78"/>
    <w:rsid w:val="00367FA3"/>
    <w:rsid w:val="00370069"/>
    <w:rsid w:val="00370329"/>
    <w:rsid w:val="00370501"/>
    <w:rsid w:val="00370686"/>
    <w:rsid w:val="0037078B"/>
    <w:rsid w:val="00370C4A"/>
    <w:rsid w:val="003711F1"/>
    <w:rsid w:val="00371788"/>
    <w:rsid w:val="00371ABD"/>
    <w:rsid w:val="00371FCF"/>
    <w:rsid w:val="003720CC"/>
    <w:rsid w:val="00372992"/>
    <w:rsid w:val="00372A94"/>
    <w:rsid w:val="00372BAC"/>
    <w:rsid w:val="0037310A"/>
    <w:rsid w:val="00373FC4"/>
    <w:rsid w:val="003740E1"/>
    <w:rsid w:val="00374155"/>
    <w:rsid w:val="0037467B"/>
    <w:rsid w:val="003748B8"/>
    <w:rsid w:val="00374D11"/>
    <w:rsid w:val="00374DE9"/>
    <w:rsid w:val="00374F39"/>
    <w:rsid w:val="003753E5"/>
    <w:rsid w:val="00375A69"/>
    <w:rsid w:val="00375B23"/>
    <w:rsid w:val="00375FD8"/>
    <w:rsid w:val="00376100"/>
    <w:rsid w:val="00376161"/>
    <w:rsid w:val="00376965"/>
    <w:rsid w:val="00376BC4"/>
    <w:rsid w:val="00376BCC"/>
    <w:rsid w:val="00376EA8"/>
    <w:rsid w:val="003770C3"/>
    <w:rsid w:val="003772B9"/>
    <w:rsid w:val="00377314"/>
    <w:rsid w:val="003779BA"/>
    <w:rsid w:val="00377CB6"/>
    <w:rsid w:val="00377FB8"/>
    <w:rsid w:val="003808C1"/>
    <w:rsid w:val="00380DF3"/>
    <w:rsid w:val="00380EA2"/>
    <w:rsid w:val="003810D4"/>
    <w:rsid w:val="003810D7"/>
    <w:rsid w:val="00381BB3"/>
    <w:rsid w:val="00381F6F"/>
    <w:rsid w:val="0038210F"/>
    <w:rsid w:val="003821A2"/>
    <w:rsid w:val="003826B1"/>
    <w:rsid w:val="00382E3A"/>
    <w:rsid w:val="00383242"/>
    <w:rsid w:val="00383B23"/>
    <w:rsid w:val="00383BE9"/>
    <w:rsid w:val="00383EC0"/>
    <w:rsid w:val="00384057"/>
    <w:rsid w:val="003844F9"/>
    <w:rsid w:val="00384511"/>
    <w:rsid w:val="0038514C"/>
    <w:rsid w:val="00385780"/>
    <w:rsid w:val="0038600E"/>
    <w:rsid w:val="003867AC"/>
    <w:rsid w:val="00386E63"/>
    <w:rsid w:val="003872FF"/>
    <w:rsid w:val="003874CC"/>
    <w:rsid w:val="00387603"/>
    <w:rsid w:val="00387A11"/>
    <w:rsid w:val="0039013C"/>
    <w:rsid w:val="003907B7"/>
    <w:rsid w:val="00390AC4"/>
    <w:rsid w:val="00390F1E"/>
    <w:rsid w:val="00390F4E"/>
    <w:rsid w:val="0039138F"/>
    <w:rsid w:val="00391542"/>
    <w:rsid w:val="0039190B"/>
    <w:rsid w:val="00391CB8"/>
    <w:rsid w:val="00391DBA"/>
    <w:rsid w:val="00392564"/>
    <w:rsid w:val="00392E44"/>
    <w:rsid w:val="00393273"/>
    <w:rsid w:val="00393361"/>
    <w:rsid w:val="003933D4"/>
    <w:rsid w:val="003934D8"/>
    <w:rsid w:val="00393764"/>
    <w:rsid w:val="0039387C"/>
    <w:rsid w:val="003939BB"/>
    <w:rsid w:val="00393C13"/>
    <w:rsid w:val="003942AE"/>
    <w:rsid w:val="003945AA"/>
    <w:rsid w:val="00394CBA"/>
    <w:rsid w:val="00394F50"/>
    <w:rsid w:val="0039503B"/>
    <w:rsid w:val="00395052"/>
    <w:rsid w:val="003950A1"/>
    <w:rsid w:val="00395155"/>
    <w:rsid w:val="00395877"/>
    <w:rsid w:val="00395EFA"/>
    <w:rsid w:val="00396F93"/>
    <w:rsid w:val="00397102"/>
    <w:rsid w:val="0039738A"/>
    <w:rsid w:val="0039777E"/>
    <w:rsid w:val="00397AC6"/>
    <w:rsid w:val="00397BBD"/>
    <w:rsid w:val="00397C6A"/>
    <w:rsid w:val="003A0155"/>
    <w:rsid w:val="003A0567"/>
    <w:rsid w:val="003A0BE1"/>
    <w:rsid w:val="003A0C83"/>
    <w:rsid w:val="003A17F2"/>
    <w:rsid w:val="003A1BC8"/>
    <w:rsid w:val="003A1CFF"/>
    <w:rsid w:val="003A271A"/>
    <w:rsid w:val="003A2C91"/>
    <w:rsid w:val="003A2D62"/>
    <w:rsid w:val="003A2FF3"/>
    <w:rsid w:val="003A3193"/>
    <w:rsid w:val="003A324C"/>
    <w:rsid w:val="003A39BE"/>
    <w:rsid w:val="003A3BCA"/>
    <w:rsid w:val="003A3DE1"/>
    <w:rsid w:val="003A4901"/>
    <w:rsid w:val="003A4B33"/>
    <w:rsid w:val="003A50B1"/>
    <w:rsid w:val="003A5207"/>
    <w:rsid w:val="003A5208"/>
    <w:rsid w:val="003A52D8"/>
    <w:rsid w:val="003A5E02"/>
    <w:rsid w:val="003A606D"/>
    <w:rsid w:val="003A64F5"/>
    <w:rsid w:val="003A6DE4"/>
    <w:rsid w:val="003A7A3C"/>
    <w:rsid w:val="003A7B4B"/>
    <w:rsid w:val="003A7E26"/>
    <w:rsid w:val="003B0318"/>
    <w:rsid w:val="003B0525"/>
    <w:rsid w:val="003B134B"/>
    <w:rsid w:val="003B1517"/>
    <w:rsid w:val="003B1C90"/>
    <w:rsid w:val="003B1DB2"/>
    <w:rsid w:val="003B229A"/>
    <w:rsid w:val="003B22EC"/>
    <w:rsid w:val="003B27BC"/>
    <w:rsid w:val="003B2B76"/>
    <w:rsid w:val="003B2DED"/>
    <w:rsid w:val="003B2EE0"/>
    <w:rsid w:val="003B2F4E"/>
    <w:rsid w:val="003B2FE0"/>
    <w:rsid w:val="003B2FF9"/>
    <w:rsid w:val="003B31F1"/>
    <w:rsid w:val="003B3362"/>
    <w:rsid w:val="003B382C"/>
    <w:rsid w:val="003B3B76"/>
    <w:rsid w:val="003B3E71"/>
    <w:rsid w:val="003B4511"/>
    <w:rsid w:val="003B45B9"/>
    <w:rsid w:val="003B4809"/>
    <w:rsid w:val="003B4A02"/>
    <w:rsid w:val="003B4E36"/>
    <w:rsid w:val="003B4E5E"/>
    <w:rsid w:val="003B5D69"/>
    <w:rsid w:val="003B63B0"/>
    <w:rsid w:val="003B6A36"/>
    <w:rsid w:val="003B712E"/>
    <w:rsid w:val="003B7D44"/>
    <w:rsid w:val="003C08D7"/>
    <w:rsid w:val="003C08D8"/>
    <w:rsid w:val="003C0E5A"/>
    <w:rsid w:val="003C17AD"/>
    <w:rsid w:val="003C2105"/>
    <w:rsid w:val="003C24AC"/>
    <w:rsid w:val="003C2BCF"/>
    <w:rsid w:val="003C2CEA"/>
    <w:rsid w:val="003C2EF6"/>
    <w:rsid w:val="003C3773"/>
    <w:rsid w:val="003C3EDE"/>
    <w:rsid w:val="003C409E"/>
    <w:rsid w:val="003C440F"/>
    <w:rsid w:val="003C477F"/>
    <w:rsid w:val="003C4DE3"/>
    <w:rsid w:val="003C5048"/>
    <w:rsid w:val="003C5146"/>
    <w:rsid w:val="003C55B4"/>
    <w:rsid w:val="003C560C"/>
    <w:rsid w:val="003C5FE6"/>
    <w:rsid w:val="003C65F1"/>
    <w:rsid w:val="003C67EB"/>
    <w:rsid w:val="003C692A"/>
    <w:rsid w:val="003C699D"/>
    <w:rsid w:val="003C6AC8"/>
    <w:rsid w:val="003C6C95"/>
    <w:rsid w:val="003C6CF7"/>
    <w:rsid w:val="003C6D2E"/>
    <w:rsid w:val="003C732D"/>
    <w:rsid w:val="003C78E2"/>
    <w:rsid w:val="003C7B04"/>
    <w:rsid w:val="003C7B7A"/>
    <w:rsid w:val="003D02E6"/>
    <w:rsid w:val="003D079A"/>
    <w:rsid w:val="003D0F4A"/>
    <w:rsid w:val="003D2438"/>
    <w:rsid w:val="003D2ECD"/>
    <w:rsid w:val="003D32FE"/>
    <w:rsid w:val="003D3733"/>
    <w:rsid w:val="003D3817"/>
    <w:rsid w:val="003D39FD"/>
    <w:rsid w:val="003D40D1"/>
    <w:rsid w:val="003D412F"/>
    <w:rsid w:val="003D496A"/>
    <w:rsid w:val="003D4CF7"/>
    <w:rsid w:val="003D589F"/>
    <w:rsid w:val="003D5C00"/>
    <w:rsid w:val="003D66A6"/>
    <w:rsid w:val="003D67A5"/>
    <w:rsid w:val="003D699A"/>
    <w:rsid w:val="003D6D42"/>
    <w:rsid w:val="003D6DC4"/>
    <w:rsid w:val="003D7091"/>
    <w:rsid w:val="003D7AE1"/>
    <w:rsid w:val="003E01C4"/>
    <w:rsid w:val="003E0269"/>
    <w:rsid w:val="003E02B6"/>
    <w:rsid w:val="003E02E3"/>
    <w:rsid w:val="003E04FC"/>
    <w:rsid w:val="003E0758"/>
    <w:rsid w:val="003E08F4"/>
    <w:rsid w:val="003E098E"/>
    <w:rsid w:val="003E0C1A"/>
    <w:rsid w:val="003E0EB3"/>
    <w:rsid w:val="003E0F74"/>
    <w:rsid w:val="003E10B2"/>
    <w:rsid w:val="003E16AD"/>
    <w:rsid w:val="003E19F6"/>
    <w:rsid w:val="003E1DA3"/>
    <w:rsid w:val="003E2489"/>
    <w:rsid w:val="003E267D"/>
    <w:rsid w:val="003E2680"/>
    <w:rsid w:val="003E26E1"/>
    <w:rsid w:val="003E2EC6"/>
    <w:rsid w:val="003E359B"/>
    <w:rsid w:val="003E3991"/>
    <w:rsid w:val="003E3B5B"/>
    <w:rsid w:val="003E3BCC"/>
    <w:rsid w:val="003E3F4C"/>
    <w:rsid w:val="003E4135"/>
    <w:rsid w:val="003E4202"/>
    <w:rsid w:val="003E4620"/>
    <w:rsid w:val="003E49C3"/>
    <w:rsid w:val="003E4F96"/>
    <w:rsid w:val="003E5515"/>
    <w:rsid w:val="003E5A0E"/>
    <w:rsid w:val="003E5ED8"/>
    <w:rsid w:val="003E5FC9"/>
    <w:rsid w:val="003E64AA"/>
    <w:rsid w:val="003E65E5"/>
    <w:rsid w:val="003E6800"/>
    <w:rsid w:val="003E6866"/>
    <w:rsid w:val="003E6D0D"/>
    <w:rsid w:val="003E7348"/>
    <w:rsid w:val="003E74CF"/>
    <w:rsid w:val="003E7BCD"/>
    <w:rsid w:val="003E7C01"/>
    <w:rsid w:val="003E7C36"/>
    <w:rsid w:val="003E7F24"/>
    <w:rsid w:val="003E7F6E"/>
    <w:rsid w:val="003F000D"/>
    <w:rsid w:val="003F05E0"/>
    <w:rsid w:val="003F06FC"/>
    <w:rsid w:val="003F07A2"/>
    <w:rsid w:val="003F0A62"/>
    <w:rsid w:val="003F0F87"/>
    <w:rsid w:val="003F1608"/>
    <w:rsid w:val="003F1F86"/>
    <w:rsid w:val="003F2610"/>
    <w:rsid w:val="003F280C"/>
    <w:rsid w:val="003F2855"/>
    <w:rsid w:val="003F2C3F"/>
    <w:rsid w:val="003F31F9"/>
    <w:rsid w:val="003F337F"/>
    <w:rsid w:val="003F3F8B"/>
    <w:rsid w:val="003F4915"/>
    <w:rsid w:val="003F4DD1"/>
    <w:rsid w:val="003F508E"/>
    <w:rsid w:val="003F55C1"/>
    <w:rsid w:val="003F5650"/>
    <w:rsid w:val="003F5B1F"/>
    <w:rsid w:val="003F5ECE"/>
    <w:rsid w:val="003F66C8"/>
    <w:rsid w:val="003F6C4A"/>
    <w:rsid w:val="003F7891"/>
    <w:rsid w:val="003F79CA"/>
    <w:rsid w:val="003F7AB4"/>
    <w:rsid w:val="003F7D5A"/>
    <w:rsid w:val="003F7F28"/>
    <w:rsid w:val="004007B9"/>
    <w:rsid w:val="004007D7"/>
    <w:rsid w:val="00400AA9"/>
    <w:rsid w:val="00400AE7"/>
    <w:rsid w:val="00400EA3"/>
    <w:rsid w:val="00400EF7"/>
    <w:rsid w:val="00400FFC"/>
    <w:rsid w:val="00401334"/>
    <w:rsid w:val="0040163C"/>
    <w:rsid w:val="00401727"/>
    <w:rsid w:val="0040177C"/>
    <w:rsid w:val="00401E5A"/>
    <w:rsid w:val="00401F12"/>
    <w:rsid w:val="0040242A"/>
    <w:rsid w:val="004025D1"/>
    <w:rsid w:val="00402746"/>
    <w:rsid w:val="00402855"/>
    <w:rsid w:val="00402C51"/>
    <w:rsid w:val="00403479"/>
    <w:rsid w:val="00403949"/>
    <w:rsid w:val="00403955"/>
    <w:rsid w:val="00404126"/>
    <w:rsid w:val="00404202"/>
    <w:rsid w:val="00404678"/>
    <w:rsid w:val="00404808"/>
    <w:rsid w:val="00404A18"/>
    <w:rsid w:val="00404A69"/>
    <w:rsid w:val="00405469"/>
    <w:rsid w:val="00405D7D"/>
    <w:rsid w:val="00406391"/>
    <w:rsid w:val="004067BF"/>
    <w:rsid w:val="00406AE5"/>
    <w:rsid w:val="00406C2C"/>
    <w:rsid w:val="00406E2E"/>
    <w:rsid w:val="004073C8"/>
    <w:rsid w:val="00407436"/>
    <w:rsid w:val="0041028F"/>
    <w:rsid w:val="0041060A"/>
    <w:rsid w:val="00410B2C"/>
    <w:rsid w:val="00411672"/>
    <w:rsid w:val="00411C8F"/>
    <w:rsid w:val="00411D30"/>
    <w:rsid w:val="00411FDE"/>
    <w:rsid w:val="0041256C"/>
    <w:rsid w:val="004125FF"/>
    <w:rsid w:val="00412C6F"/>
    <w:rsid w:val="00412CF9"/>
    <w:rsid w:val="00412E66"/>
    <w:rsid w:val="004135A5"/>
    <w:rsid w:val="004135D6"/>
    <w:rsid w:val="00413854"/>
    <w:rsid w:val="004139A1"/>
    <w:rsid w:val="00413E1F"/>
    <w:rsid w:val="00413E7E"/>
    <w:rsid w:val="00413EDF"/>
    <w:rsid w:val="004140D8"/>
    <w:rsid w:val="004143F6"/>
    <w:rsid w:val="00414826"/>
    <w:rsid w:val="00414E9A"/>
    <w:rsid w:val="0041575E"/>
    <w:rsid w:val="00415854"/>
    <w:rsid w:val="00415AED"/>
    <w:rsid w:val="00415CC1"/>
    <w:rsid w:val="00416076"/>
    <w:rsid w:val="004160F1"/>
    <w:rsid w:val="0041619B"/>
    <w:rsid w:val="00416316"/>
    <w:rsid w:val="0041690F"/>
    <w:rsid w:val="00416BD0"/>
    <w:rsid w:val="00416E01"/>
    <w:rsid w:val="0041705B"/>
    <w:rsid w:val="004179F0"/>
    <w:rsid w:val="00417B7E"/>
    <w:rsid w:val="00417F56"/>
    <w:rsid w:val="00420018"/>
    <w:rsid w:val="0042007A"/>
    <w:rsid w:val="00420287"/>
    <w:rsid w:val="0042091D"/>
    <w:rsid w:val="004209B1"/>
    <w:rsid w:val="00420EE4"/>
    <w:rsid w:val="0042101A"/>
    <w:rsid w:val="0042158F"/>
    <w:rsid w:val="00421827"/>
    <w:rsid w:val="004218FF"/>
    <w:rsid w:val="00421FEE"/>
    <w:rsid w:val="00422195"/>
    <w:rsid w:val="00422260"/>
    <w:rsid w:val="004224E6"/>
    <w:rsid w:val="0042280B"/>
    <w:rsid w:val="00422A86"/>
    <w:rsid w:val="00422AE1"/>
    <w:rsid w:val="00422BA8"/>
    <w:rsid w:val="00422BAD"/>
    <w:rsid w:val="0042348F"/>
    <w:rsid w:val="00423A9C"/>
    <w:rsid w:val="00423B39"/>
    <w:rsid w:val="00423BFC"/>
    <w:rsid w:val="00423C51"/>
    <w:rsid w:val="0042421B"/>
    <w:rsid w:val="00424550"/>
    <w:rsid w:val="004246A5"/>
    <w:rsid w:val="00424B9C"/>
    <w:rsid w:val="00424C19"/>
    <w:rsid w:val="00424D32"/>
    <w:rsid w:val="00425029"/>
    <w:rsid w:val="004256A0"/>
    <w:rsid w:val="00425722"/>
    <w:rsid w:val="004258DF"/>
    <w:rsid w:val="00425CDE"/>
    <w:rsid w:val="0042603C"/>
    <w:rsid w:val="004260D7"/>
    <w:rsid w:val="0042637A"/>
    <w:rsid w:val="004275AD"/>
    <w:rsid w:val="004276EA"/>
    <w:rsid w:val="00427DDC"/>
    <w:rsid w:val="00430670"/>
    <w:rsid w:val="00430C53"/>
    <w:rsid w:val="00431669"/>
    <w:rsid w:val="00431690"/>
    <w:rsid w:val="004316FD"/>
    <w:rsid w:val="00431D4E"/>
    <w:rsid w:val="00431FED"/>
    <w:rsid w:val="004321DA"/>
    <w:rsid w:val="004321E5"/>
    <w:rsid w:val="00432316"/>
    <w:rsid w:val="004327F6"/>
    <w:rsid w:val="0043293C"/>
    <w:rsid w:val="0043295A"/>
    <w:rsid w:val="004329E1"/>
    <w:rsid w:val="0043334D"/>
    <w:rsid w:val="00433613"/>
    <w:rsid w:val="00433807"/>
    <w:rsid w:val="00433C07"/>
    <w:rsid w:val="00433DAE"/>
    <w:rsid w:val="004341D2"/>
    <w:rsid w:val="004346C2"/>
    <w:rsid w:val="00435655"/>
    <w:rsid w:val="00435657"/>
    <w:rsid w:val="0043595E"/>
    <w:rsid w:val="00435A7D"/>
    <w:rsid w:val="00435E6E"/>
    <w:rsid w:val="00435EF3"/>
    <w:rsid w:val="004367F3"/>
    <w:rsid w:val="0043684A"/>
    <w:rsid w:val="00436CCC"/>
    <w:rsid w:val="00436DF5"/>
    <w:rsid w:val="004370BF"/>
    <w:rsid w:val="0043719D"/>
    <w:rsid w:val="0043783B"/>
    <w:rsid w:val="004403D3"/>
    <w:rsid w:val="0044063A"/>
    <w:rsid w:val="004406CB"/>
    <w:rsid w:val="00440ADB"/>
    <w:rsid w:val="00440AE3"/>
    <w:rsid w:val="00440D80"/>
    <w:rsid w:val="004410E6"/>
    <w:rsid w:val="00442124"/>
    <w:rsid w:val="0044236E"/>
    <w:rsid w:val="004429C7"/>
    <w:rsid w:val="00443312"/>
    <w:rsid w:val="004436FF"/>
    <w:rsid w:val="004437C2"/>
    <w:rsid w:val="004439C4"/>
    <w:rsid w:val="00443DAB"/>
    <w:rsid w:val="0044417F"/>
    <w:rsid w:val="004446C8"/>
    <w:rsid w:val="00444991"/>
    <w:rsid w:val="004454F2"/>
    <w:rsid w:val="00446A4A"/>
    <w:rsid w:val="00446AA1"/>
    <w:rsid w:val="00446B60"/>
    <w:rsid w:val="00447117"/>
    <w:rsid w:val="004477A9"/>
    <w:rsid w:val="0044780A"/>
    <w:rsid w:val="00447CFF"/>
    <w:rsid w:val="00447D0D"/>
    <w:rsid w:val="00447DF2"/>
    <w:rsid w:val="00450131"/>
    <w:rsid w:val="00450455"/>
    <w:rsid w:val="00450734"/>
    <w:rsid w:val="00450E73"/>
    <w:rsid w:val="00451686"/>
    <w:rsid w:val="004518E8"/>
    <w:rsid w:val="004518EE"/>
    <w:rsid w:val="00451ADC"/>
    <w:rsid w:val="00451F20"/>
    <w:rsid w:val="004521F6"/>
    <w:rsid w:val="00452409"/>
    <w:rsid w:val="004525FA"/>
    <w:rsid w:val="004526DD"/>
    <w:rsid w:val="00452760"/>
    <w:rsid w:val="0045277D"/>
    <w:rsid w:val="00452832"/>
    <w:rsid w:val="00452E24"/>
    <w:rsid w:val="004531DE"/>
    <w:rsid w:val="00453E70"/>
    <w:rsid w:val="00454130"/>
    <w:rsid w:val="00454148"/>
    <w:rsid w:val="00454269"/>
    <w:rsid w:val="00454531"/>
    <w:rsid w:val="00454606"/>
    <w:rsid w:val="0045473C"/>
    <w:rsid w:val="004548E9"/>
    <w:rsid w:val="00454BED"/>
    <w:rsid w:val="00454DE0"/>
    <w:rsid w:val="00454E33"/>
    <w:rsid w:val="00454F14"/>
    <w:rsid w:val="00455566"/>
    <w:rsid w:val="00455914"/>
    <w:rsid w:val="00455A3A"/>
    <w:rsid w:val="004563D2"/>
    <w:rsid w:val="00456876"/>
    <w:rsid w:val="004568B3"/>
    <w:rsid w:val="00456917"/>
    <w:rsid w:val="00456B12"/>
    <w:rsid w:val="0045715A"/>
    <w:rsid w:val="00457397"/>
    <w:rsid w:val="004578EA"/>
    <w:rsid w:val="00457A51"/>
    <w:rsid w:val="00457A9A"/>
    <w:rsid w:val="00457AD1"/>
    <w:rsid w:val="00457EA1"/>
    <w:rsid w:val="0046003F"/>
    <w:rsid w:val="004601CC"/>
    <w:rsid w:val="004605F3"/>
    <w:rsid w:val="00460AD7"/>
    <w:rsid w:val="00460AE1"/>
    <w:rsid w:val="00460C16"/>
    <w:rsid w:val="00460E3B"/>
    <w:rsid w:val="004629FB"/>
    <w:rsid w:val="00463142"/>
    <w:rsid w:val="0046326A"/>
    <w:rsid w:val="00463772"/>
    <w:rsid w:val="0046379C"/>
    <w:rsid w:val="00463C70"/>
    <w:rsid w:val="00463C9E"/>
    <w:rsid w:val="00464443"/>
    <w:rsid w:val="00464B80"/>
    <w:rsid w:val="00464C99"/>
    <w:rsid w:val="00464D54"/>
    <w:rsid w:val="00465700"/>
    <w:rsid w:val="0046588C"/>
    <w:rsid w:val="004658EE"/>
    <w:rsid w:val="004659B8"/>
    <w:rsid w:val="004667A3"/>
    <w:rsid w:val="00466DBF"/>
    <w:rsid w:val="00466EC0"/>
    <w:rsid w:val="004676D6"/>
    <w:rsid w:val="0046775D"/>
    <w:rsid w:val="00467AE7"/>
    <w:rsid w:val="00467C30"/>
    <w:rsid w:val="00467CED"/>
    <w:rsid w:val="0047000B"/>
    <w:rsid w:val="00470027"/>
    <w:rsid w:val="0047022D"/>
    <w:rsid w:val="00470283"/>
    <w:rsid w:val="00470CDA"/>
    <w:rsid w:val="00471237"/>
    <w:rsid w:val="004713C1"/>
    <w:rsid w:val="004717D2"/>
    <w:rsid w:val="0047180C"/>
    <w:rsid w:val="00471916"/>
    <w:rsid w:val="00471D2D"/>
    <w:rsid w:val="00472029"/>
    <w:rsid w:val="004723A0"/>
    <w:rsid w:val="004728E0"/>
    <w:rsid w:val="004731AA"/>
    <w:rsid w:val="004731E7"/>
    <w:rsid w:val="00473381"/>
    <w:rsid w:val="004734ED"/>
    <w:rsid w:val="004736AE"/>
    <w:rsid w:val="00473D57"/>
    <w:rsid w:val="00473F3F"/>
    <w:rsid w:val="0047422C"/>
    <w:rsid w:val="004747BD"/>
    <w:rsid w:val="00474921"/>
    <w:rsid w:val="00474B0E"/>
    <w:rsid w:val="00475389"/>
    <w:rsid w:val="004758FB"/>
    <w:rsid w:val="00476015"/>
    <w:rsid w:val="004760A1"/>
    <w:rsid w:val="00476990"/>
    <w:rsid w:val="00476B46"/>
    <w:rsid w:val="004773D7"/>
    <w:rsid w:val="00477655"/>
    <w:rsid w:val="004776F7"/>
    <w:rsid w:val="00480128"/>
    <w:rsid w:val="00480EA4"/>
    <w:rsid w:val="0048104B"/>
    <w:rsid w:val="00481479"/>
    <w:rsid w:val="004814F4"/>
    <w:rsid w:val="00481885"/>
    <w:rsid w:val="0048190E"/>
    <w:rsid w:val="00481D27"/>
    <w:rsid w:val="00481DFB"/>
    <w:rsid w:val="00482327"/>
    <w:rsid w:val="004824FC"/>
    <w:rsid w:val="00482BF0"/>
    <w:rsid w:val="00482CB0"/>
    <w:rsid w:val="004836FC"/>
    <w:rsid w:val="00484353"/>
    <w:rsid w:val="004844DD"/>
    <w:rsid w:val="004845D3"/>
    <w:rsid w:val="004848C2"/>
    <w:rsid w:val="004849B3"/>
    <w:rsid w:val="00484D94"/>
    <w:rsid w:val="00485308"/>
    <w:rsid w:val="004855F8"/>
    <w:rsid w:val="004858BB"/>
    <w:rsid w:val="00486144"/>
    <w:rsid w:val="0048698A"/>
    <w:rsid w:val="00486B43"/>
    <w:rsid w:val="00487026"/>
    <w:rsid w:val="00487347"/>
    <w:rsid w:val="00487408"/>
    <w:rsid w:val="004875B5"/>
    <w:rsid w:val="00487E50"/>
    <w:rsid w:val="00490374"/>
    <w:rsid w:val="0049038E"/>
    <w:rsid w:val="0049056C"/>
    <w:rsid w:val="004907F5"/>
    <w:rsid w:val="00490B97"/>
    <w:rsid w:val="00490F30"/>
    <w:rsid w:val="00491152"/>
    <w:rsid w:val="0049165A"/>
    <w:rsid w:val="0049189E"/>
    <w:rsid w:val="00491BEF"/>
    <w:rsid w:val="00491D5E"/>
    <w:rsid w:val="00492269"/>
    <w:rsid w:val="00492291"/>
    <w:rsid w:val="004927E7"/>
    <w:rsid w:val="004929F9"/>
    <w:rsid w:val="00492AB6"/>
    <w:rsid w:val="00492D58"/>
    <w:rsid w:val="00492EA1"/>
    <w:rsid w:val="004931EB"/>
    <w:rsid w:val="0049340E"/>
    <w:rsid w:val="00493768"/>
    <w:rsid w:val="00493FA4"/>
    <w:rsid w:val="004943C0"/>
    <w:rsid w:val="00494421"/>
    <w:rsid w:val="0049527F"/>
    <w:rsid w:val="0049539F"/>
    <w:rsid w:val="0049591E"/>
    <w:rsid w:val="004959F2"/>
    <w:rsid w:val="00495A5C"/>
    <w:rsid w:val="004962E3"/>
    <w:rsid w:val="004968C6"/>
    <w:rsid w:val="00496BE8"/>
    <w:rsid w:val="00496F5A"/>
    <w:rsid w:val="004971D1"/>
    <w:rsid w:val="004977F9"/>
    <w:rsid w:val="004A0035"/>
    <w:rsid w:val="004A01F2"/>
    <w:rsid w:val="004A0908"/>
    <w:rsid w:val="004A1BFF"/>
    <w:rsid w:val="004A23E2"/>
    <w:rsid w:val="004A244F"/>
    <w:rsid w:val="004A24DF"/>
    <w:rsid w:val="004A2AEA"/>
    <w:rsid w:val="004A2D83"/>
    <w:rsid w:val="004A2E1F"/>
    <w:rsid w:val="004A37A1"/>
    <w:rsid w:val="004A3B6F"/>
    <w:rsid w:val="004A3B94"/>
    <w:rsid w:val="004A3E99"/>
    <w:rsid w:val="004A48AA"/>
    <w:rsid w:val="004A4904"/>
    <w:rsid w:val="004A4D17"/>
    <w:rsid w:val="004A6305"/>
    <w:rsid w:val="004A6CE2"/>
    <w:rsid w:val="004A6D6F"/>
    <w:rsid w:val="004A6F37"/>
    <w:rsid w:val="004A72C8"/>
    <w:rsid w:val="004A73E2"/>
    <w:rsid w:val="004A7845"/>
    <w:rsid w:val="004A7F2D"/>
    <w:rsid w:val="004B0100"/>
    <w:rsid w:val="004B02BC"/>
    <w:rsid w:val="004B0E52"/>
    <w:rsid w:val="004B146D"/>
    <w:rsid w:val="004B1F95"/>
    <w:rsid w:val="004B2667"/>
    <w:rsid w:val="004B289E"/>
    <w:rsid w:val="004B29FD"/>
    <w:rsid w:val="004B2B12"/>
    <w:rsid w:val="004B2BFF"/>
    <w:rsid w:val="004B2F2C"/>
    <w:rsid w:val="004B312A"/>
    <w:rsid w:val="004B32B5"/>
    <w:rsid w:val="004B3480"/>
    <w:rsid w:val="004B3D44"/>
    <w:rsid w:val="004B402B"/>
    <w:rsid w:val="004B4A0D"/>
    <w:rsid w:val="004B50D9"/>
    <w:rsid w:val="004B54FF"/>
    <w:rsid w:val="004B606F"/>
    <w:rsid w:val="004B615E"/>
    <w:rsid w:val="004B663C"/>
    <w:rsid w:val="004B673A"/>
    <w:rsid w:val="004B6E62"/>
    <w:rsid w:val="004B6F42"/>
    <w:rsid w:val="004B74B7"/>
    <w:rsid w:val="004B78B7"/>
    <w:rsid w:val="004B7A20"/>
    <w:rsid w:val="004B7C8B"/>
    <w:rsid w:val="004B7E3E"/>
    <w:rsid w:val="004C01E5"/>
    <w:rsid w:val="004C04BB"/>
    <w:rsid w:val="004C0986"/>
    <w:rsid w:val="004C09DD"/>
    <w:rsid w:val="004C0A85"/>
    <w:rsid w:val="004C0B2A"/>
    <w:rsid w:val="004C0D77"/>
    <w:rsid w:val="004C0DF4"/>
    <w:rsid w:val="004C10BE"/>
    <w:rsid w:val="004C13A3"/>
    <w:rsid w:val="004C140E"/>
    <w:rsid w:val="004C1556"/>
    <w:rsid w:val="004C16EA"/>
    <w:rsid w:val="004C1A80"/>
    <w:rsid w:val="004C1E56"/>
    <w:rsid w:val="004C2FFE"/>
    <w:rsid w:val="004C311F"/>
    <w:rsid w:val="004C4A53"/>
    <w:rsid w:val="004C4BB2"/>
    <w:rsid w:val="004C5071"/>
    <w:rsid w:val="004C56AF"/>
    <w:rsid w:val="004C589B"/>
    <w:rsid w:val="004C5D1F"/>
    <w:rsid w:val="004C620F"/>
    <w:rsid w:val="004C6AAE"/>
    <w:rsid w:val="004C6E91"/>
    <w:rsid w:val="004C6FBB"/>
    <w:rsid w:val="004C719E"/>
    <w:rsid w:val="004C7280"/>
    <w:rsid w:val="004C739D"/>
    <w:rsid w:val="004C7428"/>
    <w:rsid w:val="004C7BD4"/>
    <w:rsid w:val="004D0217"/>
    <w:rsid w:val="004D028E"/>
    <w:rsid w:val="004D0D15"/>
    <w:rsid w:val="004D0DAE"/>
    <w:rsid w:val="004D0F06"/>
    <w:rsid w:val="004D1078"/>
    <w:rsid w:val="004D1AE1"/>
    <w:rsid w:val="004D1BEE"/>
    <w:rsid w:val="004D1D79"/>
    <w:rsid w:val="004D222F"/>
    <w:rsid w:val="004D24B9"/>
    <w:rsid w:val="004D268F"/>
    <w:rsid w:val="004D2A9F"/>
    <w:rsid w:val="004D2D32"/>
    <w:rsid w:val="004D3AA4"/>
    <w:rsid w:val="004D3B07"/>
    <w:rsid w:val="004D451C"/>
    <w:rsid w:val="004D469B"/>
    <w:rsid w:val="004D47CA"/>
    <w:rsid w:val="004D4CBE"/>
    <w:rsid w:val="004D4DCB"/>
    <w:rsid w:val="004D50C1"/>
    <w:rsid w:val="004D58E9"/>
    <w:rsid w:val="004D59DE"/>
    <w:rsid w:val="004D5ACA"/>
    <w:rsid w:val="004D5DC3"/>
    <w:rsid w:val="004D5EBF"/>
    <w:rsid w:val="004D5F79"/>
    <w:rsid w:val="004D650B"/>
    <w:rsid w:val="004D6668"/>
    <w:rsid w:val="004D68E9"/>
    <w:rsid w:val="004D6EF0"/>
    <w:rsid w:val="004D6F0D"/>
    <w:rsid w:val="004D70FA"/>
    <w:rsid w:val="004D722D"/>
    <w:rsid w:val="004D72D1"/>
    <w:rsid w:val="004D74A8"/>
    <w:rsid w:val="004D79E2"/>
    <w:rsid w:val="004D7D5A"/>
    <w:rsid w:val="004E04C2"/>
    <w:rsid w:val="004E0932"/>
    <w:rsid w:val="004E0E06"/>
    <w:rsid w:val="004E0E29"/>
    <w:rsid w:val="004E1000"/>
    <w:rsid w:val="004E251F"/>
    <w:rsid w:val="004E29E4"/>
    <w:rsid w:val="004E34F6"/>
    <w:rsid w:val="004E35DE"/>
    <w:rsid w:val="004E3AB4"/>
    <w:rsid w:val="004E3E9A"/>
    <w:rsid w:val="004E41F3"/>
    <w:rsid w:val="004E43AF"/>
    <w:rsid w:val="004E44B7"/>
    <w:rsid w:val="004E46D5"/>
    <w:rsid w:val="004E4D77"/>
    <w:rsid w:val="004E5105"/>
    <w:rsid w:val="004E559C"/>
    <w:rsid w:val="004E58EF"/>
    <w:rsid w:val="004E590C"/>
    <w:rsid w:val="004E5BD5"/>
    <w:rsid w:val="004E6078"/>
    <w:rsid w:val="004E6C45"/>
    <w:rsid w:val="004E6D5A"/>
    <w:rsid w:val="004E7290"/>
    <w:rsid w:val="004E779C"/>
    <w:rsid w:val="004E7819"/>
    <w:rsid w:val="004E786D"/>
    <w:rsid w:val="004E79BC"/>
    <w:rsid w:val="004E7AE4"/>
    <w:rsid w:val="004F0636"/>
    <w:rsid w:val="004F0669"/>
    <w:rsid w:val="004F180D"/>
    <w:rsid w:val="004F1841"/>
    <w:rsid w:val="004F1D1F"/>
    <w:rsid w:val="004F2225"/>
    <w:rsid w:val="004F2286"/>
    <w:rsid w:val="004F2348"/>
    <w:rsid w:val="004F25DE"/>
    <w:rsid w:val="004F263C"/>
    <w:rsid w:val="004F278A"/>
    <w:rsid w:val="004F2A2E"/>
    <w:rsid w:val="004F2BDF"/>
    <w:rsid w:val="004F31E6"/>
    <w:rsid w:val="004F3657"/>
    <w:rsid w:val="004F373C"/>
    <w:rsid w:val="004F3E54"/>
    <w:rsid w:val="004F4150"/>
    <w:rsid w:val="004F43A4"/>
    <w:rsid w:val="004F46C8"/>
    <w:rsid w:val="004F4AF7"/>
    <w:rsid w:val="004F4DA3"/>
    <w:rsid w:val="004F51E9"/>
    <w:rsid w:val="004F5298"/>
    <w:rsid w:val="004F55DE"/>
    <w:rsid w:val="004F5F64"/>
    <w:rsid w:val="004F60C7"/>
    <w:rsid w:val="004F60D0"/>
    <w:rsid w:val="004F663A"/>
    <w:rsid w:val="004F6688"/>
    <w:rsid w:val="004F69F3"/>
    <w:rsid w:val="004F6C11"/>
    <w:rsid w:val="004F74B3"/>
    <w:rsid w:val="004F74EF"/>
    <w:rsid w:val="004F757D"/>
    <w:rsid w:val="004F7599"/>
    <w:rsid w:val="004F78B5"/>
    <w:rsid w:val="004F7965"/>
    <w:rsid w:val="004F7CBD"/>
    <w:rsid w:val="004F7D29"/>
    <w:rsid w:val="004F7E52"/>
    <w:rsid w:val="004F7E6F"/>
    <w:rsid w:val="0050065C"/>
    <w:rsid w:val="005008E1"/>
    <w:rsid w:val="00500E0F"/>
    <w:rsid w:val="00501015"/>
    <w:rsid w:val="005019AC"/>
    <w:rsid w:val="005019F2"/>
    <w:rsid w:val="00502469"/>
    <w:rsid w:val="0050250E"/>
    <w:rsid w:val="00502912"/>
    <w:rsid w:val="00502952"/>
    <w:rsid w:val="00502BF6"/>
    <w:rsid w:val="00502CF5"/>
    <w:rsid w:val="00503484"/>
    <w:rsid w:val="005034C4"/>
    <w:rsid w:val="00503789"/>
    <w:rsid w:val="00503A26"/>
    <w:rsid w:val="005040DC"/>
    <w:rsid w:val="00504417"/>
    <w:rsid w:val="0050475B"/>
    <w:rsid w:val="00505157"/>
    <w:rsid w:val="0050550A"/>
    <w:rsid w:val="005062D1"/>
    <w:rsid w:val="00506348"/>
    <w:rsid w:val="00506377"/>
    <w:rsid w:val="00506484"/>
    <w:rsid w:val="00506895"/>
    <w:rsid w:val="0050690A"/>
    <w:rsid w:val="00506D43"/>
    <w:rsid w:val="00506E4F"/>
    <w:rsid w:val="00507327"/>
    <w:rsid w:val="0050755A"/>
    <w:rsid w:val="00507910"/>
    <w:rsid w:val="005107F5"/>
    <w:rsid w:val="00510A0F"/>
    <w:rsid w:val="00511104"/>
    <w:rsid w:val="00511130"/>
    <w:rsid w:val="00511408"/>
    <w:rsid w:val="00511572"/>
    <w:rsid w:val="00511755"/>
    <w:rsid w:val="00511E3C"/>
    <w:rsid w:val="0051297D"/>
    <w:rsid w:val="005131F9"/>
    <w:rsid w:val="00513548"/>
    <w:rsid w:val="00513935"/>
    <w:rsid w:val="00513AE3"/>
    <w:rsid w:val="00513BF3"/>
    <w:rsid w:val="0051512E"/>
    <w:rsid w:val="0051575B"/>
    <w:rsid w:val="005158EE"/>
    <w:rsid w:val="00515B80"/>
    <w:rsid w:val="005160C2"/>
    <w:rsid w:val="005163D3"/>
    <w:rsid w:val="0051791A"/>
    <w:rsid w:val="00517A0A"/>
    <w:rsid w:val="00517A45"/>
    <w:rsid w:val="00517EB8"/>
    <w:rsid w:val="0052037E"/>
    <w:rsid w:val="0052097B"/>
    <w:rsid w:val="005209DC"/>
    <w:rsid w:val="00520C61"/>
    <w:rsid w:val="005210D4"/>
    <w:rsid w:val="0052147F"/>
    <w:rsid w:val="00521AD5"/>
    <w:rsid w:val="00521BCC"/>
    <w:rsid w:val="0052215F"/>
    <w:rsid w:val="00522265"/>
    <w:rsid w:val="0052293C"/>
    <w:rsid w:val="005229FC"/>
    <w:rsid w:val="00522E35"/>
    <w:rsid w:val="005230E1"/>
    <w:rsid w:val="00523D49"/>
    <w:rsid w:val="005240BB"/>
    <w:rsid w:val="005241D5"/>
    <w:rsid w:val="005244B4"/>
    <w:rsid w:val="0052455B"/>
    <w:rsid w:val="0052462B"/>
    <w:rsid w:val="00524B23"/>
    <w:rsid w:val="00524B28"/>
    <w:rsid w:val="00524EF3"/>
    <w:rsid w:val="0052545B"/>
    <w:rsid w:val="00525481"/>
    <w:rsid w:val="00525789"/>
    <w:rsid w:val="00525837"/>
    <w:rsid w:val="00525CB3"/>
    <w:rsid w:val="00525D57"/>
    <w:rsid w:val="00525FB1"/>
    <w:rsid w:val="005262B4"/>
    <w:rsid w:val="00526B68"/>
    <w:rsid w:val="00526EFC"/>
    <w:rsid w:val="005275A2"/>
    <w:rsid w:val="00527C3C"/>
    <w:rsid w:val="00530436"/>
    <w:rsid w:val="005306A6"/>
    <w:rsid w:val="00530992"/>
    <w:rsid w:val="00530C32"/>
    <w:rsid w:val="00531542"/>
    <w:rsid w:val="00531EAF"/>
    <w:rsid w:val="0053221D"/>
    <w:rsid w:val="0053229E"/>
    <w:rsid w:val="00532F2B"/>
    <w:rsid w:val="00533021"/>
    <w:rsid w:val="00533277"/>
    <w:rsid w:val="00533598"/>
    <w:rsid w:val="00533717"/>
    <w:rsid w:val="0053388D"/>
    <w:rsid w:val="00533DF1"/>
    <w:rsid w:val="005340C7"/>
    <w:rsid w:val="00534194"/>
    <w:rsid w:val="0053425B"/>
    <w:rsid w:val="005342A6"/>
    <w:rsid w:val="005344B5"/>
    <w:rsid w:val="0053456F"/>
    <w:rsid w:val="00535020"/>
    <w:rsid w:val="0053507A"/>
    <w:rsid w:val="005351B2"/>
    <w:rsid w:val="005351F9"/>
    <w:rsid w:val="00535F99"/>
    <w:rsid w:val="00536165"/>
    <w:rsid w:val="00536243"/>
    <w:rsid w:val="00536623"/>
    <w:rsid w:val="00536EE8"/>
    <w:rsid w:val="00536FD0"/>
    <w:rsid w:val="0053703B"/>
    <w:rsid w:val="0053735F"/>
    <w:rsid w:val="00537A6F"/>
    <w:rsid w:val="00537CCD"/>
    <w:rsid w:val="00540160"/>
    <w:rsid w:val="00540316"/>
    <w:rsid w:val="005409F4"/>
    <w:rsid w:val="00540D4E"/>
    <w:rsid w:val="0054114D"/>
    <w:rsid w:val="00541183"/>
    <w:rsid w:val="0054146C"/>
    <w:rsid w:val="00541755"/>
    <w:rsid w:val="00541757"/>
    <w:rsid w:val="00542008"/>
    <w:rsid w:val="0054238F"/>
    <w:rsid w:val="00542500"/>
    <w:rsid w:val="0054284F"/>
    <w:rsid w:val="00542F22"/>
    <w:rsid w:val="0054371A"/>
    <w:rsid w:val="00543CCD"/>
    <w:rsid w:val="00543E5C"/>
    <w:rsid w:val="00544063"/>
    <w:rsid w:val="00544513"/>
    <w:rsid w:val="00544AC1"/>
    <w:rsid w:val="00544CD2"/>
    <w:rsid w:val="00544E84"/>
    <w:rsid w:val="0054502F"/>
    <w:rsid w:val="005454E6"/>
    <w:rsid w:val="0054551F"/>
    <w:rsid w:val="0054599B"/>
    <w:rsid w:val="00545A1E"/>
    <w:rsid w:val="00545A3A"/>
    <w:rsid w:val="00545CCB"/>
    <w:rsid w:val="00545F6B"/>
    <w:rsid w:val="005461AF"/>
    <w:rsid w:val="005461E8"/>
    <w:rsid w:val="00546B14"/>
    <w:rsid w:val="00546E33"/>
    <w:rsid w:val="00546F75"/>
    <w:rsid w:val="0054708F"/>
    <w:rsid w:val="005477DF"/>
    <w:rsid w:val="00547A58"/>
    <w:rsid w:val="00547D1C"/>
    <w:rsid w:val="00547FAF"/>
    <w:rsid w:val="00547FE1"/>
    <w:rsid w:val="0055054F"/>
    <w:rsid w:val="00550565"/>
    <w:rsid w:val="005507EA"/>
    <w:rsid w:val="00550C80"/>
    <w:rsid w:val="00550D0E"/>
    <w:rsid w:val="00551145"/>
    <w:rsid w:val="00551250"/>
    <w:rsid w:val="00551562"/>
    <w:rsid w:val="00551E75"/>
    <w:rsid w:val="00552095"/>
    <w:rsid w:val="00552196"/>
    <w:rsid w:val="005525B3"/>
    <w:rsid w:val="0055264B"/>
    <w:rsid w:val="00552753"/>
    <w:rsid w:val="00552BC6"/>
    <w:rsid w:val="00552F39"/>
    <w:rsid w:val="00553571"/>
    <w:rsid w:val="00553869"/>
    <w:rsid w:val="00553B82"/>
    <w:rsid w:val="00553CFB"/>
    <w:rsid w:val="0055416E"/>
    <w:rsid w:val="0055421D"/>
    <w:rsid w:val="00554593"/>
    <w:rsid w:val="00554AE9"/>
    <w:rsid w:val="0055500A"/>
    <w:rsid w:val="005554DD"/>
    <w:rsid w:val="00555552"/>
    <w:rsid w:val="005557EE"/>
    <w:rsid w:val="00555911"/>
    <w:rsid w:val="005559AB"/>
    <w:rsid w:val="00555F78"/>
    <w:rsid w:val="0055654B"/>
    <w:rsid w:val="0055672D"/>
    <w:rsid w:val="00556858"/>
    <w:rsid w:val="005568EC"/>
    <w:rsid w:val="00556CF6"/>
    <w:rsid w:val="00556D4E"/>
    <w:rsid w:val="00556E9A"/>
    <w:rsid w:val="00557550"/>
    <w:rsid w:val="00557891"/>
    <w:rsid w:val="005579B0"/>
    <w:rsid w:val="00557AEB"/>
    <w:rsid w:val="00557B15"/>
    <w:rsid w:val="00557BDC"/>
    <w:rsid w:val="00557C78"/>
    <w:rsid w:val="00557EFE"/>
    <w:rsid w:val="0056045C"/>
    <w:rsid w:val="005605D1"/>
    <w:rsid w:val="00560865"/>
    <w:rsid w:val="00560C1B"/>
    <w:rsid w:val="00560D73"/>
    <w:rsid w:val="00560FDC"/>
    <w:rsid w:val="00561058"/>
    <w:rsid w:val="0056107E"/>
    <w:rsid w:val="00561118"/>
    <w:rsid w:val="005614EC"/>
    <w:rsid w:val="00561572"/>
    <w:rsid w:val="005616CF"/>
    <w:rsid w:val="00561899"/>
    <w:rsid w:val="00561BDA"/>
    <w:rsid w:val="0056207F"/>
    <w:rsid w:val="005627B9"/>
    <w:rsid w:val="00562891"/>
    <w:rsid w:val="005629E2"/>
    <w:rsid w:val="00562A1D"/>
    <w:rsid w:val="00562A5E"/>
    <w:rsid w:val="00562BEA"/>
    <w:rsid w:val="00562DC8"/>
    <w:rsid w:val="00563170"/>
    <w:rsid w:val="00563C14"/>
    <w:rsid w:val="00563F72"/>
    <w:rsid w:val="00563FBB"/>
    <w:rsid w:val="00563FC4"/>
    <w:rsid w:val="00564641"/>
    <w:rsid w:val="005647FA"/>
    <w:rsid w:val="00564C30"/>
    <w:rsid w:val="00564F16"/>
    <w:rsid w:val="00564FFF"/>
    <w:rsid w:val="00565281"/>
    <w:rsid w:val="00565291"/>
    <w:rsid w:val="0056535B"/>
    <w:rsid w:val="00565384"/>
    <w:rsid w:val="005655E6"/>
    <w:rsid w:val="005661CF"/>
    <w:rsid w:val="00566451"/>
    <w:rsid w:val="00566CFE"/>
    <w:rsid w:val="00566D84"/>
    <w:rsid w:val="005671A1"/>
    <w:rsid w:val="005672F4"/>
    <w:rsid w:val="00567B5E"/>
    <w:rsid w:val="00567CD3"/>
    <w:rsid w:val="00567D23"/>
    <w:rsid w:val="005701D6"/>
    <w:rsid w:val="005705AB"/>
    <w:rsid w:val="00570C26"/>
    <w:rsid w:val="00570CC7"/>
    <w:rsid w:val="00570E2B"/>
    <w:rsid w:val="00570FD6"/>
    <w:rsid w:val="00570FEE"/>
    <w:rsid w:val="00571AE6"/>
    <w:rsid w:val="0057274D"/>
    <w:rsid w:val="00572A95"/>
    <w:rsid w:val="00573CED"/>
    <w:rsid w:val="00574A3D"/>
    <w:rsid w:val="00574D2A"/>
    <w:rsid w:val="0057505E"/>
    <w:rsid w:val="00575FCA"/>
    <w:rsid w:val="00576046"/>
    <w:rsid w:val="005761FD"/>
    <w:rsid w:val="005762F7"/>
    <w:rsid w:val="00576334"/>
    <w:rsid w:val="00576558"/>
    <w:rsid w:val="0057657D"/>
    <w:rsid w:val="005767F8"/>
    <w:rsid w:val="005775B9"/>
    <w:rsid w:val="0057793E"/>
    <w:rsid w:val="00580603"/>
    <w:rsid w:val="00581211"/>
    <w:rsid w:val="005815C7"/>
    <w:rsid w:val="00582107"/>
    <w:rsid w:val="00582EFF"/>
    <w:rsid w:val="00583ACA"/>
    <w:rsid w:val="00583D66"/>
    <w:rsid w:val="00583E08"/>
    <w:rsid w:val="00583F7C"/>
    <w:rsid w:val="00584103"/>
    <w:rsid w:val="00584619"/>
    <w:rsid w:val="0058476D"/>
    <w:rsid w:val="005852FD"/>
    <w:rsid w:val="00585579"/>
    <w:rsid w:val="00585792"/>
    <w:rsid w:val="00585A77"/>
    <w:rsid w:val="0058608F"/>
    <w:rsid w:val="00586338"/>
    <w:rsid w:val="005864A8"/>
    <w:rsid w:val="00586C2E"/>
    <w:rsid w:val="00586C83"/>
    <w:rsid w:val="00586CB2"/>
    <w:rsid w:val="00586D77"/>
    <w:rsid w:val="00586FCC"/>
    <w:rsid w:val="00587171"/>
    <w:rsid w:val="00587321"/>
    <w:rsid w:val="0058751B"/>
    <w:rsid w:val="00590398"/>
    <w:rsid w:val="00590566"/>
    <w:rsid w:val="00590B1C"/>
    <w:rsid w:val="00590DD8"/>
    <w:rsid w:val="00591153"/>
    <w:rsid w:val="00591346"/>
    <w:rsid w:val="0059134F"/>
    <w:rsid w:val="0059166A"/>
    <w:rsid w:val="005916EB"/>
    <w:rsid w:val="00591E08"/>
    <w:rsid w:val="0059203E"/>
    <w:rsid w:val="00592F77"/>
    <w:rsid w:val="005932B4"/>
    <w:rsid w:val="00593BDA"/>
    <w:rsid w:val="00593EEB"/>
    <w:rsid w:val="00593F79"/>
    <w:rsid w:val="005945E5"/>
    <w:rsid w:val="00594C8F"/>
    <w:rsid w:val="00595280"/>
    <w:rsid w:val="00595478"/>
    <w:rsid w:val="00595570"/>
    <w:rsid w:val="00595611"/>
    <w:rsid w:val="0059570A"/>
    <w:rsid w:val="0059570C"/>
    <w:rsid w:val="00595889"/>
    <w:rsid w:val="00595A87"/>
    <w:rsid w:val="00595B3C"/>
    <w:rsid w:val="0059622A"/>
    <w:rsid w:val="00596A29"/>
    <w:rsid w:val="00596CE6"/>
    <w:rsid w:val="00597430"/>
    <w:rsid w:val="00597866"/>
    <w:rsid w:val="005979CA"/>
    <w:rsid w:val="00597FD1"/>
    <w:rsid w:val="005A0119"/>
    <w:rsid w:val="005A0B32"/>
    <w:rsid w:val="005A108A"/>
    <w:rsid w:val="005A1217"/>
    <w:rsid w:val="005A141A"/>
    <w:rsid w:val="005A14E8"/>
    <w:rsid w:val="005A20E2"/>
    <w:rsid w:val="005A2349"/>
    <w:rsid w:val="005A2433"/>
    <w:rsid w:val="005A2563"/>
    <w:rsid w:val="005A277D"/>
    <w:rsid w:val="005A27B3"/>
    <w:rsid w:val="005A2983"/>
    <w:rsid w:val="005A2A34"/>
    <w:rsid w:val="005A2FD5"/>
    <w:rsid w:val="005A3265"/>
    <w:rsid w:val="005A3611"/>
    <w:rsid w:val="005A363C"/>
    <w:rsid w:val="005A37B2"/>
    <w:rsid w:val="005A3993"/>
    <w:rsid w:val="005A3A18"/>
    <w:rsid w:val="005A3B14"/>
    <w:rsid w:val="005A3C16"/>
    <w:rsid w:val="005A4265"/>
    <w:rsid w:val="005A45B7"/>
    <w:rsid w:val="005A4B00"/>
    <w:rsid w:val="005A4F18"/>
    <w:rsid w:val="005A5205"/>
    <w:rsid w:val="005A5954"/>
    <w:rsid w:val="005A6CE7"/>
    <w:rsid w:val="005A788E"/>
    <w:rsid w:val="005B0203"/>
    <w:rsid w:val="005B02EC"/>
    <w:rsid w:val="005B02F8"/>
    <w:rsid w:val="005B0DF2"/>
    <w:rsid w:val="005B1067"/>
    <w:rsid w:val="005B1B97"/>
    <w:rsid w:val="005B2489"/>
    <w:rsid w:val="005B2E46"/>
    <w:rsid w:val="005B30D2"/>
    <w:rsid w:val="005B33AF"/>
    <w:rsid w:val="005B345F"/>
    <w:rsid w:val="005B366A"/>
    <w:rsid w:val="005B36B6"/>
    <w:rsid w:val="005B36D4"/>
    <w:rsid w:val="005B3F35"/>
    <w:rsid w:val="005B4619"/>
    <w:rsid w:val="005B519B"/>
    <w:rsid w:val="005B55F3"/>
    <w:rsid w:val="005B5ABC"/>
    <w:rsid w:val="005B5DC7"/>
    <w:rsid w:val="005B60B3"/>
    <w:rsid w:val="005B6916"/>
    <w:rsid w:val="005B70B6"/>
    <w:rsid w:val="005B722A"/>
    <w:rsid w:val="005B729D"/>
    <w:rsid w:val="005B7301"/>
    <w:rsid w:val="005B7728"/>
    <w:rsid w:val="005B7A5E"/>
    <w:rsid w:val="005B7BD4"/>
    <w:rsid w:val="005C014E"/>
    <w:rsid w:val="005C0334"/>
    <w:rsid w:val="005C0637"/>
    <w:rsid w:val="005C0D35"/>
    <w:rsid w:val="005C0E9F"/>
    <w:rsid w:val="005C1137"/>
    <w:rsid w:val="005C12A2"/>
    <w:rsid w:val="005C1740"/>
    <w:rsid w:val="005C18BC"/>
    <w:rsid w:val="005C1993"/>
    <w:rsid w:val="005C22E4"/>
    <w:rsid w:val="005C2479"/>
    <w:rsid w:val="005C28F0"/>
    <w:rsid w:val="005C2963"/>
    <w:rsid w:val="005C2A9E"/>
    <w:rsid w:val="005C2D7D"/>
    <w:rsid w:val="005C37E8"/>
    <w:rsid w:val="005C3B57"/>
    <w:rsid w:val="005C3BB4"/>
    <w:rsid w:val="005C3E54"/>
    <w:rsid w:val="005C44D0"/>
    <w:rsid w:val="005C4509"/>
    <w:rsid w:val="005C4821"/>
    <w:rsid w:val="005C4D3F"/>
    <w:rsid w:val="005C4F9D"/>
    <w:rsid w:val="005C5011"/>
    <w:rsid w:val="005C523D"/>
    <w:rsid w:val="005C5698"/>
    <w:rsid w:val="005C58AF"/>
    <w:rsid w:val="005C5C9B"/>
    <w:rsid w:val="005C5CA9"/>
    <w:rsid w:val="005C5F37"/>
    <w:rsid w:val="005C6177"/>
    <w:rsid w:val="005C6281"/>
    <w:rsid w:val="005C6339"/>
    <w:rsid w:val="005C6423"/>
    <w:rsid w:val="005C67A4"/>
    <w:rsid w:val="005C693F"/>
    <w:rsid w:val="005C6A4E"/>
    <w:rsid w:val="005C6C39"/>
    <w:rsid w:val="005C6CAF"/>
    <w:rsid w:val="005C6F08"/>
    <w:rsid w:val="005C720D"/>
    <w:rsid w:val="005D0581"/>
    <w:rsid w:val="005D12CB"/>
    <w:rsid w:val="005D1A70"/>
    <w:rsid w:val="005D1ACE"/>
    <w:rsid w:val="005D207D"/>
    <w:rsid w:val="005D2162"/>
    <w:rsid w:val="005D2A43"/>
    <w:rsid w:val="005D2AEF"/>
    <w:rsid w:val="005D2CBF"/>
    <w:rsid w:val="005D2EBE"/>
    <w:rsid w:val="005D3A34"/>
    <w:rsid w:val="005D4060"/>
    <w:rsid w:val="005D42C3"/>
    <w:rsid w:val="005D48CC"/>
    <w:rsid w:val="005D4F8E"/>
    <w:rsid w:val="005D503E"/>
    <w:rsid w:val="005D5151"/>
    <w:rsid w:val="005D53FE"/>
    <w:rsid w:val="005D58E5"/>
    <w:rsid w:val="005D5FCA"/>
    <w:rsid w:val="005D633F"/>
    <w:rsid w:val="005D641B"/>
    <w:rsid w:val="005D64B8"/>
    <w:rsid w:val="005D6971"/>
    <w:rsid w:val="005D6D3C"/>
    <w:rsid w:val="005D6E91"/>
    <w:rsid w:val="005D705D"/>
    <w:rsid w:val="005D74D1"/>
    <w:rsid w:val="005D7D8E"/>
    <w:rsid w:val="005E0053"/>
    <w:rsid w:val="005E0130"/>
    <w:rsid w:val="005E013F"/>
    <w:rsid w:val="005E0482"/>
    <w:rsid w:val="005E0615"/>
    <w:rsid w:val="005E0682"/>
    <w:rsid w:val="005E09C1"/>
    <w:rsid w:val="005E0ADB"/>
    <w:rsid w:val="005E1882"/>
    <w:rsid w:val="005E19F2"/>
    <w:rsid w:val="005E1D13"/>
    <w:rsid w:val="005E2269"/>
    <w:rsid w:val="005E22F9"/>
    <w:rsid w:val="005E23E2"/>
    <w:rsid w:val="005E2755"/>
    <w:rsid w:val="005E27D4"/>
    <w:rsid w:val="005E29FE"/>
    <w:rsid w:val="005E36EE"/>
    <w:rsid w:val="005E397A"/>
    <w:rsid w:val="005E3998"/>
    <w:rsid w:val="005E41D6"/>
    <w:rsid w:val="005E432E"/>
    <w:rsid w:val="005E4456"/>
    <w:rsid w:val="005E45E7"/>
    <w:rsid w:val="005E4AC0"/>
    <w:rsid w:val="005E4DB1"/>
    <w:rsid w:val="005E508D"/>
    <w:rsid w:val="005E5213"/>
    <w:rsid w:val="005E5352"/>
    <w:rsid w:val="005E5397"/>
    <w:rsid w:val="005E5791"/>
    <w:rsid w:val="005E59EE"/>
    <w:rsid w:val="005E5FEB"/>
    <w:rsid w:val="005E604D"/>
    <w:rsid w:val="005E63B9"/>
    <w:rsid w:val="005E658A"/>
    <w:rsid w:val="005E6725"/>
    <w:rsid w:val="005E6750"/>
    <w:rsid w:val="005E67A6"/>
    <w:rsid w:val="005E67B0"/>
    <w:rsid w:val="005E69EC"/>
    <w:rsid w:val="005E725E"/>
    <w:rsid w:val="005E7E01"/>
    <w:rsid w:val="005E7F00"/>
    <w:rsid w:val="005F000C"/>
    <w:rsid w:val="005F003D"/>
    <w:rsid w:val="005F01B7"/>
    <w:rsid w:val="005F0428"/>
    <w:rsid w:val="005F0B90"/>
    <w:rsid w:val="005F0D07"/>
    <w:rsid w:val="005F127F"/>
    <w:rsid w:val="005F134D"/>
    <w:rsid w:val="005F190E"/>
    <w:rsid w:val="005F1A5D"/>
    <w:rsid w:val="005F1C65"/>
    <w:rsid w:val="005F2061"/>
    <w:rsid w:val="005F269B"/>
    <w:rsid w:val="005F26F7"/>
    <w:rsid w:val="005F28CB"/>
    <w:rsid w:val="005F37A4"/>
    <w:rsid w:val="005F3B4F"/>
    <w:rsid w:val="005F3D77"/>
    <w:rsid w:val="005F3E7A"/>
    <w:rsid w:val="005F3EA1"/>
    <w:rsid w:val="005F418E"/>
    <w:rsid w:val="005F4CB7"/>
    <w:rsid w:val="005F5405"/>
    <w:rsid w:val="005F563B"/>
    <w:rsid w:val="005F5AC5"/>
    <w:rsid w:val="005F5DA5"/>
    <w:rsid w:val="005F6577"/>
    <w:rsid w:val="005F6B9D"/>
    <w:rsid w:val="005F6C51"/>
    <w:rsid w:val="005F720B"/>
    <w:rsid w:val="005F7462"/>
    <w:rsid w:val="005F7966"/>
    <w:rsid w:val="005F7C50"/>
    <w:rsid w:val="005F7E32"/>
    <w:rsid w:val="0060005D"/>
    <w:rsid w:val="006000A8"/>
    <w:rsid w:val="0060030E"/>
    <w:rsid w:val="006006DF"/>
    <w:rsid w:val="0060148F"/>
    <w:rsid w:val="006015D2"/>
    <w:rsid w:val="00601838"/>
    <w:rsid w:val="00601896"/>
    <w:rsid w:val="00601A29"/>
    <w:rsid w:val="00601E12"/>
    <w:rsid w:val="00603003"/>
    <w:rsid w:val="00603148"/>
    <w:rsid w:val="006032A6"/>
    <w:rsid w:val="0060342B"/>
    <w:rsid w:val="00603456"/>
    <w:rsid w:val="006035BF"/>
    <w:rsid w:val="00603628"/>
    <w:rsid w:val="006037B9"/>
    <w:rsid w:val="00603E5A"/>
    <w:rsid w:val="006041CB"/>
    <w:rsid w:val="0060438B"/>
    <w:rsid w:val="00604996"/>
    <w:rsid w:val="006049D6"/>
    <w:rsid w:val="00604FA8"/>
    <w:rsid w:val="00605111"/>
    <w:rsid w:val="006054D9"/>
    <w:rsid w:val="0060597A"/>
    <w:rsid w:val="006059B0"/>
    <w:rsid w:val="00605DB0"/>
    <w:rsid w:val="0060612D"/>
    <w:rsid w:val="006066BA"/>
    <w:rsid w:val="00606FD6"/>
    <w:rsid w:val="00607CDB"/>
    <w:rsid w:val="00612537"/>
    <w:rsid w:val="006125C5"/>
    <w:rsid w:val="00612B60"/>
    <w:rsid w:val="00612C47"/>
    <w:rsid w:val="00613DEF"/>
    <w:rsid w:val="00614325"/>
    <w:rsid w:val="00614329"/>
    <w:rsid w:val="006146C3"/>
    <w:rsid w:val="006149EA"/>
    <w:rsid w:val="00614BC4"/>
    <w:rsid w:val="00614D57"/>
    <w:rsid w:val="0061537B"/>
    <w:rsid w:val="006154D6"/>
    <w:rsid w:val="00615C62"/>
    <w:rsid w:val="00615F49"/>
    <w:rsid w:val="00615F59"/>
    <w:rsid w:val="00616191"/>
    <w:rsid w:val="00616262"/>
    <w:rsid w:val="00616AA7"/>
    <w:rsid w:val="00617277"/>
    <w:rsid w:val="00617B16"/>
    <w:rsid w:val="00617E31"/>
    <w:rsid w:val="00620337"/>
    <w:rsid w:val="00620917"/>
    <w:rsid w:val="00620E64"/>
    <w:rsid w:val="0062106B"/>
    <w:rsid w:val="006213A1"/>
    <w:rsid w:val="0062159A"/>
    <w:rsid w:val="0062171F"/>
    <w:rsid w:val="00622314"/>
    <w:rsid w:val="00622860"/>
    <w:rsid w:val="006229C6"/>
    <w:rsid w:val="00622C87"/>
    <w:rsid w:val="0062302A"/>
    <w:rsid w:val="00623147"/>
    <w:rsid w:val="0062369E"/>
    <w:rsid w:val="006236A0"/>
    <w:rsid w:val="006237B2"/>
    <w:rsid w:val="00623AF3"/>
    <w:rsid w:val="00623D2B"/>
    <w:rsid w:val="00624005"/>
    <w:rsid w:val="0062401A"/>
    <w:rsid w:val="0062427B"/>
    <w:rsid w:val="00624FE9"/>
    <w:rsid w:val="00625ECC"/>
    <w:rsid w:val="0062676F"/>
    <w:rsid w:val="00626897"/>
    <w:rsid w:val="0062776A"/>
    <w:rsid w:val="00630985"/>
    <w:rsid w:val="00630DD5"/>
    <w:rsid w:val="006310B8"/>
    <w:rsid w:val="0063116E"/>
    <w:rsid w:val="006312E0"/>
    <w:rsid w:val="00631397"/>
    <w:rsid w:val="006313E9"/>
    <w:rsid w:val="00631532"/>
    <w:rsid w:val="006318DB"/>
    <w:rsid w:val="00631B17"/>
    <w:rsid w:val="006320AA"/>
    <w:rsid w:val="00632C36"/>
    <w:rsid w:val="00633156"/>
    <w:rsid w:val="0063318A"/>
    <w:rsid w:val="00633856"/>
    <w:rsid w:val="00633CE9"/>
    <w:rsid w:val="00633F80"/>
    <w:rsid w:val="006346B8"/>
    <w:rsid w:val="0063483B"/>
    <w:rsid w:val="00634CC6"/>
    <w:rsid w:val="00634FD5"/>
    <w:rsid w:val="0063572D"/>
    <w:rsid w:val="00635AD1"/>
    <w:rsid w:val="00635C87"/>
    <w:rsid w:val="00635D69"/>
    <w:rsid w:val="00635F63"/>
    <w:rsid w:val="00636135"/>
    <w:rsid w:val="006364E4"/>
    <w:rsid w:val="0063677B"/>
    <w:rsid w:val="0063689F"/>
    <w:rsid w:val="0063697F"/>
    <w:rsid w:val="0063734A"/>
    <w:rsid w:val="00637816"/>
    <w:rsid w:val="00640091"/>
    <w:rsid w:val="006409D6"/>
    <w:rsid w:val="0064106E"/>
    <w:rsid w:val="00641175"/>
    <w:rsid w:val="0064117F"/>
    <w:rsid w:val="006411DC"/>
    <w:rsid w:val="0064130E"/>
    <w:rsid w:val="00641467"/>
    <w:rsid w:val="00641739"/>
    <w:rsid w:val="006423C3"/>
    <w:rsid w:val="00642405"/>
    <w:rsid w:val="00642AF1"/>
    <w:rsid w:val="00642C3D"/>
    <w:rsid w:val="006430EA"/>
    <w:rsid w:val="00643450"/>
    <w:rsid w:val="006434B8"/>
    <w:rsid w:val="006445C4"/>
    <w:rsid w:val="0064467D"/>
    <w:rsid w:val="006447E9"/>
    <w:rsid w:val="00644B30"/>
    <w:rsid w:val="00644CD8"/>
    <w:rsid w:val="00644E33"/>
    <w:rsid w:val="006455B0"/>
    <w:rsid w:val="006455C6"/>
    <w:rsid w:val="00645E42"/>
    <w:rsid w:val="0064660D"/>
    <w:rsid w:val="006471C6"/>
    <w:rsid w:val="006471F1"/>
    <w:rsid w:val="00647686"/>
    <w:rsid w:val="00647B85"/>
    <w:rsid w:val="0065093C"/>
    <w:rsid w:val="00650EC8"/>
    <w:rsid w:val="006511F3"/>
    <w:rsid w:val="00651FEF"/>
    <w:rsid w:val="0065223B"/>
    <w:rsid w:val="006523A1"/>
    <w:rsid w:val="006527D2"/>
    <w:rsid w:val="006529F6"/>
    <w:rsid w:val="0065300D"/>
    <w:rsid w:val="00653086"/>
    <w:rsid w:val="006531F8"/>
    <w:rsid w:val="006540D2"/>
    <w:rsid w:val="0065435A"/>
    <w:rsid w:val="006544E6"/>
    <w:rsid w:val="00654718"/>
    <w:rsid w:val="00654790"/>
    <w:rsid w:val="00654801"/>
    <w:rsid w:val="006554A8"/>
    <w:rsid w:val="00655D48"/>
    <w:rsid w:val="0065605D"/>
    <w:rsid w:val="0065659E"/>
    <w:rsid w:val="00656636"/>
    <w:rsid w:val="006576E2"/>
    <w:rsid w:val="00657D5D"/>
    <w:rsid w:val="0066018E"/>
    <w:rsid w:val="00660243"/>
    <w:rsid w:val="00660E2C"/>
    <w:rsid w:val="00661199"/>
    <w:rsid w:val="0066166A"/>
    <w:rsid w:val="00661C2A"/>
    <w:rsid w:val="0066225F"/>
    <w:rsid w:val="006628CE"/>
    <w:rsid w:val="00662B08"/>
    <w:rsid w:val="00662EA3"/>
    <w:rsid w:val="00663300"/>
    <w:rsid w:val="0066332E"/>
    <w:rsid w:val="0066345F"/>
    <w:rsid w:val="00663B62"/>
    <w:rsid w:val="006646C6"/>
    <w:rsid w:val="00664B1A"/>
    <w:rsid w:val="00665371"/>
    <w:rsid w:val="00665522"/>
    <w:rsid w:val="00665617"/>
    <w:rsid w:val="00665BD2"/>
    <w:rsid w:val="00666750"/>
    <w:rsid w:val="0066689E"/>
    <w:rsid w:val="00666F61"/>
    <w:rsid w:val="00667055"/>
    <w:rsid w:val="006675B0"/>
    <w:rsid w:val="0066767A"/>
    <w:rsid w:val="00667B42"/>
    <w:rsid w:val="0067012E"/>
    <w:rsid w:val="0067041C"/>
    <w:rsid w:val="006704FC"/>
    <w:rsid w:val="00670808"/>
    <w:rsid w:val="006710FE"/>
    <w:rsid w:val="00671145"/>
    <w:rsid w:val="006711D0"/>
    <w:rsid w:val="00671512"/>
    <w:rsid w:val="0067157A"/>
    <w:rsid w:val="00671A20"/>
    <w:rsid w:val="00671A59"/>
    <w:rsid w:val="00671B66"/>
    <w:rsid w:val="00671BD5"/>
    <w:rsid w:val="006722D2"/>
    <w:rsid w:val="0067233E"/>
    <w:rsid w:val="00672562"/>
    <w:rsid w:val="006725EC"/>
    <w:rsid w:val="006725F2"/>
    <w:rsid w:val="006726B4"/>
    <w:rsid w:val="00672712"/>
    <w:rsid w:val="00672CBC"/>
    <w:rsid w:val="0067314B"/>
    <w:rsid w:val="006733A3"/>
    <w:rsid w:val="006733BE"/>
    <w:rsid w:val="00673E95"/>
    <w:rsid w:val="0067411C"/>
    <w:rsid w:val="006748E1"/>
    <w:rsid w:val="00674D0F"/>
    <w:rsid w:val="00675064"/>
    <w:rsid w:val="006750B8"/>
    <w:rsid w:val="00675191"/>
    <w:rsid w:val="00675680"/>
    <w:rsid w:val="006759CA"/>
    <w:rsid w:val="006759EB"/>
    <w:rsid w:val="00675FBA"/>
    <w:rsid w:val="006766AE"/>
    <w:rsid w:val="00676D39"/>
    <w:rsid w:val="00676DEC"/>
    <w:rsid w:val="00676E47"/>
    <w:rsid w:val="006774F5"/>
    <w:rsid w:val="0067763F"/>
    <w:rsid w:val="00677843"/>
    <w:rsid w:val="00677879"/>
    <w:rsid w:val="006800A6"/>
    <w:rsid w:val="006803A7"/>
    <w:rsid w:val="00680979"/>
    <w:rsid w:val="006809DC"/>
    <w:rsid w:val="00680CEF"/>
    <w:rsid w:val="00680E69"/>
    <w:rsid w:val="006814A7"/>
    <w:rsid w:val="0068187F"/>
    <w:rsid w:val="00681E3E"/>
    <w:rsid w:val="00681F2B"/>
    <w:rsid w:val="00682300"/>
    <w:rsid w:val="006823B0"/>
    <w:rsid w:val="0068309D"/>
    <w:rsid w:val="00683636"/>
    <w:rsid w:val="00684157"/>
    <w:rsid w:val="00684542"/>
    <w:rsid w:val="006847AF"/>
    <w:rsid w:val="00684A53"/>
    <w:rsid w:val="00684A7E"/>
    <w:rsid w:val="006851BC"/>
    <w:rsid w:val="00685311"/>
    <w:rsid w:val="006856C2"/>
    <w:rsid w:val="00685A9B"/>
    <w:rsid w:val="00685B56"/>
    <w:rsid w:val="00685E2F"/>
    <w:rsid w:val="0068623E"/>
    <w:rsid w:val="0068695D"/>
    <w:rsid w:val="00687006"/>
    <w:rsid w:val="006872E2"/>
    <w:rsid w:val="006872F2"/>
    <w:rsid w:val="006877DD"/>
    <w:rsid w:val="00687C46"/>
    <w:rsid w:val="00687C6D"/>
    <w:rsid w:val="0069060B"/>
    <w:rsid w:val="0069068B"/>
    <w:rsid w:val="0069074F"/>
    <w:rsid w:val="006908AF"/>
    <w:rsid w:val="00690E15"/>
    <w:rsid w:val="00691103"/>
    <w:rsid w:val="00691384"/>
    <w:rsid w:val="006913F7"/>
    <w:rsid w:val="0069141F"/>
    <w:rsid w:val="0069165A"/>
    <w:rsid w:val="006919ED"/>
    <w:rsid w:val="006923C9"/>
    <w:rsid w:val="006925AA"/>
    <w:rsid w:val="006927AB"/>
    <w:rsid w:val="006928C8"/>
    <w:rsid w:val="00692995"/>
    <w:rsid w:val="0069310E"/>
    <w:rsid w:val="00693464"/>
    <w:rsid w:val="00693469"/>
    <w:rsid w:val="0069362A"/>
    <w:rsid w:val="00693B3F"/>
    <w:rsid w:val="00693B47"/>
    <w:rsid w:val="00693BE0"/>
    <w:rsid w:val="00693FFE"/>
    <w:rsid w:val="0069431B"/>
    <w:rsid w:val="00694357"/>
    <w:rsid w:val="0069437D"/>
    <w:rsid w:val="0069442E"/>
    <w:rsid w:val="006944E0"/>
    <w:rsid w:val="006947B1"/>
    <w:rsid w:val="00694D59"/>
    <w:rsid w:val="0069509E"/>
    <w:rsid w:val="006958E0"/>
    <w:rsid w:val="0069596A"/>
    <w:rsid w:val="00695D30"/>
    <w:rsid w:val="00695DDD"/>
    <w:rsid w:val="00695F4B"/>
    <w:rsid w:val="00696E38"/>
    <w:rsid w:val="00697222"/>
    <w:rsid w:val="00697293"/>
    <w:rsid w:val="00697363"/>
    <w:rsid w:val="0069773C"/>
    <w:rsid w:val="00697941"/>
    <w:rsid w:val="006A036F"/>
    <w:rsid w:val="006A08D1"/>
    <w:rsid w:val="006A0DFB"/>
    <w:rsid w:val="006A1097"/>
    <w:rsid w:val="006A12FC"/>
    <w:rsid w:val="006A1648"/>
    <w:rsid w:val="006A17F8"/>
    <w:rsid w:val="006A19FF"/>
    <w:rsid w:val="006A20F7"/>
    <w:rsid w:val="006A2136"/>
    <w:rsid w:val="006A25E9"/>
    <w:rsid w:val="006A261E"/>
    <w:rsid w:val="006A2789"/>
    <w:rsid w:val="006A280E"/>
    <w:rsid w:val="006A2A36"/>
    <w:rsid w:val="006A30B8"/>
    <w:rsid w:val="006A339D"/>
    <w:rsid w:val="006A3A47"/>
    <w:rsid w:val="006A40D7"/>
    <w:rsid w:val="006A4261"/>
    <w:rsid w:val="006A49C3"/>
    <w:rsid w:val="006A4AAB"/>
    <w:rsid w:val="006A4BDA"/>
    <w:rsid w:val="006A5430"/>
    <w:rsid w:val="006A580E"/>
    <w:rsid w:val="006A5C90"/>
    <w:rsid w:val="006A5F34"/>
    <w:rsid w:val="006A6149"/>
    <w:rsid w:val="006A62C9"/>
    <w:rsid w:val="006A701A"/>
    <w:rsid w:val="006A71E7"/>
    <w:rsid w:val="006A72CF"/>
    <w:rsid w:val="006A72D5"/>
    <w:rsid w:val="006A7383"/>
    <w:rsid w:val="006A75BA"/>
    <w:rsid w:val="006B0355"/>
    <w:rsid w:val="006B0956"/>
    <w:rsid w:val="006B0CEC"/>
    <w:rsid w:val="006B0E9B"/>
    <w:rsid w:val="006B15A5"/>
    <w:rsid w:val="006B1840"/>
    <w:rsid w:val="006B1E72"/>
    <w:rsid w:val="006B2617"/>
    <w:rsid w:val="006B324C"/>
    <w:rsid w:val="006B3284"/>
    <w:rsid w:val="006B3BB3"/>
    <w:rsid w:val="006B3EB1"/>
    <w:rsid w:val="006B41FA"/>
    <w:rsid w:val="006B47AE"/>
    <w:rsid w:val="006B4E13"/>
    <w:rsid w:val="006B4E5B"/>
    <w:rsid w:val="006B4F84"/>
    <w:rsid w:val="006B51CC"/>
    <w:rsid w:val="006B527B"/>
    <w:rsid w:val="006B547B"/>
    <w:rsid w:val="006B5734"/>
    <w:rsid w:val="006B6155"/>
    <w:rsid w:val="006B636F"/>
    <w:rsid w:val="006B643A"/>
    <w:rsid w:val="006B6AF0"/>
    <w:rsid w:val="006B6BBA"/>
    <w:rsid w:val="006B6D70"/>
    <w:rsid w:val="006B6D8C"/>
    <w:rsid w:val="006B72A9"/>
    <w:rsid w:val="006B73E3"/>
    <w:rsid w:val="006B7CFF"/>
    <w:rsid w:val="006B7D92"/>
    <w:rsid w:val="006C0829"/>
    <w:rsid w:val="006C095E"/>
    <w:rsid w:val="006C0E38"/>
    <w:rsid w:val="006C1134"/>
    <w:rsid w:val="006C1AB4"/>
    <w:rsid w:val="006C2268"/>
    <w:rsid w:val="006C2658"/>
    <w:rsid w:val="006C32A2"/>
    <w:rsid w:val="006C36CF"/>
    <w:rsid w:val="006C3B6A"/>
    <w:rsid w:val="006C3D3D"/>
    <w:rsid w:val="006C4057"/>
    <w:rsid w:val="006C40A0"/>
    <w:rsid w:val="006C42BF"/>
    <w:rsid w:val="006C49A7"/>
    <w:rsid w:val="006C4A12"/>
    <w:rsid w:val="006C4B4D"/>
    <w:rsid w:val="006C53C8"/>
    <w:rsid w:val="006C5534"/>
    <w:rsid w:val="006C5C33"/>
    <w:rsid w:val="006C5D31"/>
    <w:rsid w:val="006C68BE"/>
    <w:rsid w:val="006C69AF"/>
    <w:rsid w:val="006C6A52"/>
    <w:rsid w:val="006C6B8A"/>
    <w:rsid w:val="006C7138"/>
    <w:rsid w:val="006C73A6"/>
    <w:rsid w:val="006C7557"/>
    <w:rsid w:val="006C7778"/>
    <w:rsid w:val="006C7F2F"/>
    <w:rsid w:val="006D016A"/>
    <w:rsid w:val="006D0789"/>
    <w:rsid w:val="006D0BBE"/>
    <w:rsid w:val="006D0BEB"/>
    <w:rsid w:val="006D0CA7"/>
    <w:rsid w:val="006D1098"/>
    <w:rsid w:val="006D1719"/>
    <w:rsid w:val="006D177D"/>
    <w:rsid w:val="006D1830"/>
    <w:rsid w:val="006D1C0D"/>
    <w:rsid w:val="006D214C"/>
    <w:rsid w:val="006D2433"/>
    <w:rsid w:val="006D2742"/>
    <w:rsid w:val="006D3794"/>
    <w:rsid w:val="006D3ACF"/>
    <w:rsid w:val="006D3E40"/>
    <w:rsid w:val="006D3E93"/>
    <w:rsid w:val="006D401D"/>
    <w:rsid w:val="006D45B5"/>
    <w:rsid w:val="006D48A9"/>
    <w:rsid w:val="006D57E2"/>
    <w:rsid w:val="006D5DAE"/>
    <w:rsid w:val="006D6D77"/>
    <w:rsid w:val="006D6E7B"/>
    <w:rsid w:val="006D7097"/>
    <w:rsid w:val="006D7388"/>
    <w:rsid w:val="006D7398"/>
    <w:rsid w:val="006D755C"/>
    <w:rsid w:val="006D777B"/>
    <w:rsid w:val="006D79F7"/>
    <w:rsid w:val="006D7EA0"/>
    <w:rsid w:val="006D7EC0"/>
    <w:rsid w:val="006E0406"/>
    <w:rsid w:val="006E06DA"/>
    <w:rsid w:val="006E0810"/>
    <w:rsid w:val="006E0C8E"/>
    <w:rsid w:val="006E0CA4"/>
    <w:rsid w:val="006E10CD"/>
    <w:rsid w:val="006E11D3"/>
    <w:rsid w:val="006E1284"/>
    <w:rsid w:val="006E13EA"/>
    <w:rsid w:val="006E14D8"/>
    <w:rsid w:val="006E158E"/>
    <w:rsid w:val="006E1ACB"/>
    <w:rsid w:val="006E1C40"/>
    <w:rsid w:val="006E2004"/>
    <w:rsid w:val="006E25CA"/>
    <w:rsid w:val="006E272B"/>
    <w:rsid w:val="006E2B16"/>
    <w:rsid w:val="006E2B35"/>
    <w:rsid w:val="006E2BFF"/>
    <w:rsid w:val="006E2C27"/>
    <w:rsid w:val="006E2E30"/>
    <w:rsid w:val="006E3300"/>
    <w:rsid w:val="006E3690"/>
    <w:rsid w:val="006E37C7"/>
    <w:rsid w:val="006E390D"/>
    <w:rsid w:val="006E3D7E"/>
    <w:rsid w:val="006E4054"/>
    <w:rsid w:val="006E4359"/>
    <w:rsid w:val="006E46F4"/>
    <w:rsid w:val="006E4F29"/>
    <w:rsid w:val="006E52F2"/>
    <w:rsid w:val="006E568C"/>
    <w:rsid w:val="006E5A11"/>
    <w:rsid w:val="006E5BB7"/>
    <w:rsid w:val="006E5D79"/>
    <w:rsid w:val="006E6505"/>
    <w:rsid w:val="006E6544"/>
    <w:rsid w:val="006E6952"/>
    <w:rsid w:val="006E6A25"/>
    <w:rsid w:val="006E6AF6"/>
    <w:rsid w:val="006E6CBA"/>
    <w:rsid w:val="006E7011"/>
    <w:rsid w:val="006E77A8"/>
    <w:rsid w:val="006E77B4"/>
    <w:rsid w:val="006E7939"/>
    <w:rsid w:val="006E7A61"/>
    <w:rsid w:val="006E7BCA"/>
    <w:rsid w:val="006E7E9D"/>
    <w:rsid w:val="006E7EF6"/>
    <w:rsid w:val="006F0430"/>
    <w:rsid w:val="006F0E61"/>
    <w:rsid w:val="006F113C"/>
    <w:rsid w:val="006F129C"/>
    <w:rsid w:val="006F140C"/>
    <w:rsid w:val="006F147C"/>
    <w:rsid w:val="006F1979"/>
    <w:rsid w:val="006F1B51"/>
    <w:rsid w:val="006F1C0D"/>
    <w:rsid w:val="006F3098"/>
    <w:rsid w:val="006F3345"/>
    <w:rsid w:val="006F3956"/>
    <w:rsid w:val="006F3E2A"/>
    <w:rsid w:val="006F479B"/>
    <w:rsid w:val="006F48BD"/>
    <w:rsid w:val="006F4C37"/>
    <w:rsid w:val="006F51A1"/>
    <w:rsid w:val="006F5544"/>
    <w:rsid w:val="006F5927"/>
    <w:rsid w:val="006F5ACA"/>
    <w:rsid w:val="006F5BE2"/>
    <w:rsid w:val="006F5DD8"/>
    <w:rsid w:val="006F5E9B"/>
    <w:rsid w:val="006F650C"/>
    <w:rsid w:val="006F65CF"/>
    <w:rsid w:val="006F747B"/>
    <w:rsid w:val="006F75B3"/>
    <w:rsid w:val="006F7DEA"/>
    <w:rsid w:val="006F7F9E"/>
    <w:rsid w:val="0070026B"/>
    <w:rsid w:val="0070034E"/>
    <w:rsid w:val="0070049A"/>
    <w:rsid w:val="00700D37"/>
    <w:rsid w:val="007011F1"/>
    <w:rsid w:val="007012D7"/>
    <w:rsid w:val="007019F4"/>
    <w:rsid w:val="00701A43"/>
    <w:rsid w:val="00701AA6"/>
    <w:rsid w:val="0070238A"/>
    <w:rsid w:val="0070270C"/>
    <w:rsid w:val="00702A10"/>
    <w:rsid w:val="00702B7D"/>
    <w:rsid w:val="007035EF"/>
    <w:rsid w:val="007039BB"/>
    <w:rsid w:val="00703B65"/>
    <w:rsid w:val="00703DC5"/>
    <w:rsid w:val="00703F3D"/>
    <w:rsid w:val="0070401E"/>
    <w:rsid w:val="00704129"/>
    <w:rsid w:val="00704258"/>
    <w:rsid w:val="0070449D"/>
    <w:rsid w:val="007044AF"/>
    <w:rsid w:val="00704E4B"/>
    <w:rsid w:val="00705487"/>
    <w:rsid w:val="0070555A"/>
    <w:rsid w:val="00705701"/>
    <w:rsid w:val="0070594D"/>
    <w:rsid w:val="00705E1E"/>
    <w:rsid w:val="00706023"/>
    <w:rsid w:val="00706183"/>
    <w:rsid w:val="0070632A"/>
    <w:rsid w:val="0070655E"/>
    <w:rsid w:val="007069B7"/>
    <w:rsid w:val="0070710E"/>
    <w:rsid w:val="007072D1"/>
    <w:rsid w:val="007073ED"/>
    <w:rsid w:val="007076CF"/>
    <w:rsid w:val="00707966"/>
    <w:rsid w:val="007102AF"/>
    <w:rsid w:val="007103FC"/>
    <w:rsid w:val="0071055F"/>
    <w:rsid w:val="0071057B"/>
    <w:rsid w:val="007107AA"/>
    <w:rsid w:val="00710BF8"/>
    <w:rsid w:val="00710DE4"/>
    <w:rsid w:val="00710E4A"/>
    <w:rsid w:val="007114FC"/>
    <w:rsid w:val="00711980"/>
    <w:rsid w:val="00712610"/>
    <w:rsid w:val="00712B59"/>
    <w:rsid w:val="00712E67"/>
    <w:rsid w:val="00712E75"/>
    <w:rsid w:val="0071336F"/>
    <w:rsid w:val="00713F90"/>
    <w:rsid w:val="00713FF8"/>
    <w:rsid w:val="00714012"/>
    <w:rsid w:val="007140F5"/>
    <w:rsid w:val="007141B3"/>
    <w:rsid w:val="007143C3"/>
    <w:rsid w:val="00714433"/>
    <w:rsid w:val="00714647"/>
    <w:rsid w:val="00714D24"/>
    <w:rsid w:val="007151BA"/>
    <w:rsid w:val="0071561F"/>
    <w:rsid w:val="00715644"/>
    <w:rsid w:val="00715731"/>
    <w:rsid w:val="007158D6"/>
    <w:rsid w:val="00715905"/>
    <w:rsid w:val="00716688"/>
    <w:rsid w:val="00716706"/>
    <w:rsid w:val="00716BF2"/>
    <w:rsid w:val="00716EF4"/>
    <w:rsid w:val="0071706D"/>
    <w:rsid w:val="00717201"/>
    <w:rsid w:val="007175F6"/>
    <w:rsid w:val="007176D3"/>
    <w:rsid w:val="007177ED"/>
    <w:rsid w:val="007179F6"/>
    <w:rsid w:val="00717AF6"/>
    <w:rsid w:val="00717D7E"/>
    <w:rsid w:val="0072025E"/>
    <w:rsid w:val="00720702"/>
    <w:rsid w:val="00720A20"/>
    <w:rsid w:val="00720A3D"/>
    <w:rsid w:val="00720C4F"/>
    <w:rsid w:val="00720C77"/>
    <w:rsid w:val="00720DCA"/>
    <w:rsid w:val="007212D1"/>
    <w:rsid w:val="00721E73"/>
    <w:rsid w:val="00722447"/>
    <w:rsid w:val="007224F3"/>
    <w:rsid w:val="007230B1"/>
    <w:rsid w:val="00723466"/>
    <w:rsid w:val="00723C21"/>
    <w:rsid w:val="00723FFC"/>
    <w:rsid w:val="0072410E"/>
    <w:rsid w:val="00724277"/>
    <w:rsid w:val="00724879"/>
    <w:rsid w:val="00724C30"/>
    <w:rsid w:val="0072538C"/>
    <w:rsid w:val="00725652"/>
    <w:rsid w:val="00725A64"/>
    <w:rsid w:val="007262A9"/>
    <w:rsid w:val="00726438"/>
    <w:rsid w:val="00726D37"/>
    <w:rsid w:val="007278AA"/>
    <w:rsid w:val="00727B7A"/>
    <w:rsid w:val="00727E15"/>
    <w:rsid w:val="0073024A"/>
    <w:rsid w:val="00730563"/>
    <w:rsid w:val="00730AA5"/>
    <w:rsid w:val="00731BE4"/>
    <w:rsid w:val="00731FB1"/>
    <w:rsid w:val="0073240A"/>
    <w:rsid w:val="00732D33"/>
    <w:rsid w:val="00732EA4"/>
    <w:rsid w:val="00732F08"/>
    <w:rsid w:val="007332A1"/>
    <w:rsid w:val="007334F9"/>
    <w:rsid w:val="00733A9D"/>
    <w:rsid w:val="00733B17"/>
    <w:rsid w:val="00733DB5"/>
    <w:rsid w:val="00734252"/>
    <w:rsid w:val="007342DB"/>
    <w:rsid w:val="0073470C"/>
    <w:rsid w:val="007347D5"/>
    <w:rsid w:val="00734A5F"/>
    <w:rsid w:val="00734DB8"/>
    <w:rsid w:val="007353E3"/>
    <w:rsid w:val="00735569"/>
    <w:rsid w:val="00735BF9"/>
    <w:rsid w:val="00735CD9"/>
    <w:rsid w:val="00736685"/>
    <w:rsid w:val="00736849"/>
    <w:rsid w:val="00736878"/>
    <w:rsid w:val="007376DF"/>
    <w:rsid w:val="00737E39"/>
    <w:rsid w:val="0074092D"/>
    <w:rsid w:val="00740DB6"/>
    <w:rsid w:val="00740F45"/>
    <w:rsid w:val="00740F51"/>
    <w:rsid w:val="007413D9"/>
    <w:rsid w:val="0074157E"/>
    <w:rsid w:val="0074185F"/>
    <w:rsid w:val="00741CC7"/>
    <w:rsid w:val="00741D47"/>
    <w:rsid w:val="007421D3"/>
    <w:rsid w:val="00742EB4"/>
    <w:rsid w:val="00742FC8"/>
    <w:rsid w:val="00743226"/>
    <w:rsid w:val="00743785"/>
    <w:rsid w:val="00743D2C"/>
    <w:rsid w:val="00743EA8"/>
    <w:rsid w:val="00744106"/>
    <w:rsid w:val="007442FE"/>
    <w:rsid w:val="00744506"/>
    <w:rsid w:val="0074488D"/>
    <w:rsid w:val="0074495A"/>
    <w:rsid w:val="00744A9C"/>
    <w:rsid w:val="007457E1"/>
    <w:rsid w:val="007460D4"/>
    <w:rsid w:val="00746384"/>
    <w:rsid w:val="00746649"/>
    <w:rsid w:val="00746846"/>
    <w:rsid w:val="00746852"/>
    <w:rsid w:val="00746BC5"/>
    <w:rsid w:val="00746F12"/>
    <w:rsid w:val="007475A3"/>
    <w:rsid w:val="00747F66"/>
    <w:rsid w:val="00750246"/>
    <w:rsid w:val="00750403"/>
    <w:rsid w:val="00750567"/>
    <w:rsid w:val="0075074F"/>
    <w:rsid w:val="00750811"/>
    <w:rsid w:val="00750B35"/>
    <w:rsid w:val="00750FCF"/>
    <w:rsid w:val="007510BB"/>
    <w:rsid w:val="0075151F"/>
    <w:rsid w:val="007515E4"/>
    <w:rsid w:val="00752026"/>
    <w:rsid w:val="00753533"/>
    <w:rsid w:val="00753729"/>
    <w:rsid w:val="0075404F"/>
    <w:rsid w:val="00754A14"/>
    <w:rsid w:val="00755174"/>
    <w:rsid w:val="00755394"/>
    <w:rsid w:val="007554BB"/>
    <w:rsid w:val="00755B77"/>
    <w:rsid w:val="00755D11"/>
    <w:rsid w:val="00755F0A"/>
    <w:rsid w:val="0075648D"/>
    <w:rsid w:val="00756666"/>
    <w:rsid w:val="007569FB"/>
    <w:rsid w:val="00756A7F"/>
    <w:rsid w:val="00756F4C"/>
    <w:rsid w:val="00757076"/>
    <w:rsid w:val="00757276"/>
    <w:rsid w:val="0075743E"/>
    <w:rsid w:val="00760209"/>
    <w:rsid w:val="007604C5"/>
    <w:rsid w:val="00760CFF"/>
    <w:rsid w:val="00760FCC"/>
    <w:rsid w:val="00761213"/>
    <w:rsid w:val="0076138A"/>
    <w:rsid w:val="0076146C"/>
    <w:rsid w:val="007617DE"/>
    <w:rsid w:val="007618B3"/>
    <w:rsid w:val="00761992"/>
    <w:rsid w:val="007620B2"/>
    <w:rsid w:val="007620B6"/>
    <w:rsid w:val="007625D1"/>
    <w:rsid w:val="007627F2"/>
    <w:rsid w:val="00762927"/>
    <w:rsid w:val="00762DAB"/>
    <w:rsid w:val="00762E6B"/>
    <w:rsid w:val="00763A9B"/>
    <w:rsid w:val="00763E93"/>
    <w:rsid w:val="0076455E"/>
    <w:rsid w:val="007647D3"/>
    <w:rsid w:val="007647E0"/>
    <w:rsid w:val="00764EDB"/>
    <w:rsid w:val="007651DD"/>
    <w:rsid w:val="0076557E"/>
    <w:rsid w:val="00765FE3"/>
    <w:rsid w:val="007661AD"/>
    <w:rsid w:val="00766283"/>
    <w:rsid w:val="007662A7"/>
    <w:rsid w:val="007663E7"/>
    <w:rsid w:val="007664AA"/>
    <w:rsid w:val="00766649"/>
    <w:rsid w:val="007668D8"/>
    <w:rsid w:val="007668EF"/>
    <w:rsid w:val="00766A1A"/>
    <w:rsid w:val="00766CA7"/>
    <w:rsid w:val="00766DAC"/>
    <w:rsid w:val="0076708D"/>
    <w:rsid w:val="007671B1"/>
    <w:rsid w:val="0076734A"/>
    <w:rsid w:val="00767843"/>
    <w:rsid w:val="00770009"/>
    <w:rsid w:val="00770027"/>
    <w:rsid w:val="00770392"/>
    <w:rsid w:val="00770440"/>
    <w:rsid w:val="007709A1"/>
    <w:rsid w:val="00771013"/>
    <w:rsid w:val="0077118A"/>
    <w:rsid w:val="0077196E"/>
    <w:rsid w:val="00771A85"/>
    <w:rsid w:val="00771AFA"/>
    <w:rsid w:val="00771D25"/>
    <w:rsid w:val="007722BE"/>
    <w:rsid w:val="00772BB2"/>
    <w:rsid w:val="00773826"/>
    <w:rsid w:val="00773A36"/>
    <w:rsid w:val="00773F84"/>
    <w:rsid w:val="007748B9"/>
    <w:rsid w:val="00775038"/>
    <w:rsid w:val="00775659"/>
    <w:rsid w:val="007757B2"/>
    <w:rsid w:val="007758AF"/>
    <w:rsid w:val="007758EB"/>
    <w:rsid w:val="00775C46"/>
    <w:rsid w:val="007766F9"/>
    <w:rsid w:val="00777158"/>
    <w:rsid w:val="00777865"/>
    <w:rsid w:val="00777A57"/>
    <w:rsid w:val="007802BE"/>
    <w:rsid w:val="0078067C"/>
    <w:rsid w:val="00780AE8"/>
    <w:rsid w:val="00780E24"/>
    <w:rsid w:val="0078157F"/>
    <w:rsid w:val="00781AB9"/>
    <w:rsid w:val="00781C6D"/>
    <w:rsid w:val="00782051"/>
    <w:rsid w:val="0078260D"/>
    <w:rsid w:val="007828BC"/>
    <w:rsid w:val="00782BE6"/>
    <w:rsid w:val="00782C45"/>
    <w:rsid w:val="00782DD3"/>
    <w:rsid w:val="0078318C"/>
    <w:rsid w:val="007836B0"/>
    <w:rsid w:val="00783A53"/>
    <w:rsid w:val="00783BA6"/>
    <w:rsid w:val="00784283"/>
    <w:rsid w:val="00784386"/>
    <w:rsid w:val="007846BA"/>
    <w:rsid w:val="00784CDC"/>
    <w:rsid w:val="00784E29"/>
    <w:rsid w:val="00784F1F"/>
    <w:rsid w:val="0078536B"/>
    <w:rsid w:val="00785427"/>
    <w:rsid w:val="00785490"/>
    <w:rsid w:val="00785534"/>
    <w:rsid w:val="0078596A"/>
    <w:rsid w:val="00785A45"/>
    <w:rsid w:val="0078661B"/>
    <w:rsid w:val="007868B9"/>
    <w:rsid w:val="00786990"/>
    <w:rsid w:val="00786A79"/>
    <w:rsid w:val="00786C71"/>
    <w:rsid w:val="00787BF5"/>
    <w:rsid w:val="00787DEB"/>
    <w:rsid w:val="00787E8A"/>
    <w:rsid w:val="00790332"/>
    <w:rsid w:val="0079091F"/>
    <w:rsid w:val="00790C30"/>
    <w:rsid w:val="00790CFF"/>
    <w:rsid w:val="00791534"/>
    <w:rsid w:val="00791841"/>
    <w:rsid w:val="00791A4A"/>
    <w:rsid w:val="007922D4"/>
    <w:rsid w:val="0079242D"/>
    <w:rsid w:val="00793128"/>
    <w:rsid w:val="0079344E"/>
    <w:rsid w:val="00793569"/>
    <w:rsid w:val="00793730"/>
    <w:rsid w:val="00793A8C"/>
    <w:rsid w:val="00793E5C"/>
    <w:rsid w:val="0079416E"/>
    <w:rsid w:val="007944F9"/>
    <w:rsid w:val="00794871"/>
    <w:rsid w:val="0079494F"/>
    <w:rsid w:val="00794DC7"/>
    <w:rsid w:val="00794EA3"/>
    <w:rsid w:val="00794FDB"/>
    <w:rsid w:val="00795334"/>
    <w:rsid w:val="0079533B"/>
    <w:rsid w:val="00795658"/>
    <w:rsid w:val="00795E8F"/>
    <w:rsid w:val="0079602E"/>
    <w:rsid w:val="00796072"/>
    <w:rsid w:val="00796393"/>
    <w:rsid w:val="00796919"/>
    <w:rsid w:val="00797B3B"/>
    <w:rsid w:val="00797E07"/>
    <w:rsid w:val="007A0AB4"/>
    <w:rsid w:val="007A0E5E"/>
    <w:rsid w:val="007A0E68"/>
    <w:rsid w:val="007A10C5"/>
    <w:rsid w:val="007A1242"/>
    <w:rsid w:val="007A12BD"/>
    <w:rsid w:val="007A12DD"/>
    <w:rsid w:val="007A1569"/>
    <w:rsid w:val="007A1781"/>
    <w:rsid w:val="007A17C2"/>
    <w:rsid w:val="007A288D"/>
    <w:rsid w:val="007A2B33"/>
    <w:rsid w:val="007A350E"/>
    <w:rsid w:val="007A3933"/>
    <w:rsid w:val="007A3962"/>
    <w:rsid w:val="007A3DC5"/>
    <w:rsid w:val="007A4237"/>
    <w:rsid w:val="007A4628"/>
    <w:rsid w:val="007A4B1E"/>
    <w:rsid w:val="007A5029"/>
    <w:rsid w:val="007A5611"/>
    <w:rsid w:val="007A5892"/>
    <w:rsid w:val="007A62E7"/>
    <w:rsid w:val="007A659C"/>
    <w:rsid w:val="007A661B"/>
    <w:rsid w:val="007A6A17"/>
    <w:rsid w:val="007A6B64"/>
    <w:rsid w:val="007A7155"/>
    <w:rsid w:val="007A7313"/>
    <w:rsid w:val="007A7609"/>
    <w:rsid w:val="007A766A"/>
    <w:rsid w:val="007A7DCE"/>
    <w:rsid w:val="007B03DD"/>
    <w:rsid w:val="007B06D0"/>
    <w:rsid w:val="007B072C"/>
    <w:rsid w:val="007B0BAE"/>
    <w:rsid w:val="007B0DBF"/>
    <w:rsid w:val="007B0F28"/>
    <w:rsid w:val="007B13E1"/>
    <w:rsid w:val="007B14FB"/>
    <w:rsid w:val="007B1624"/>
    <w:rsid w:val="007B18DB"/>
    <w:rsid w:val="007B1B89"/>
    <w:rsid w:val="007B200B"/>
    <w:rsid w:val="007B21BB"/>
    <w:rsid w:val="007B225E"/>
    <w:rsid w:val="007B281D"/>
    <w:rsid w:val="007B293C"/>
    <w:rsid w:val="007B3050"/>
    <w:rsid w:val="007B396A"/>
    <w:rsid w:val="007B3A7B"/>
    <w:rsid w:val="007B3B2C"/>
    <w:rsid w:val="007B3BDB"/>
    <w:rsid w:val="007B51D6"/>
    <w:rsid w:val="007B571A"/>
    <w:rsid w:val="007B5836"/>
    <w:rsid w:val="007B5A62"/>
    <w:rsid w:val="007B5E71"/>
    <w:rsid w:val="007B72EA"/>
    <w:rsid w:val="007B7332"/>
    <w:rsid w:val="007B7CF2"/>
    <w:rsid w:val="007B7D2C"/>
    <w:rsid w:val="007B7D5D"/>
    <w:rsid w:val="007B7F45"/>
    <w:rsid w:val="007C0401"/>
    <w:rsid w:val="007C0902"/>
    <w:rsid w:val="007C093C"/>
    <w:rsid w:val="007C0A6C"/>
    <w:rsid w:val="007C0D8B"/>
    <w:rsid w:val="007C0DAB"/>
    <w:rsid w:val="007C105C"/>
    <w:rsid w:val="007C1571"/>
    <w:rsid w:val="007C2380"/>
    <w:rsid w:val="007C2618"/>
    <w:rsid w:val="007C3463"/>
    <w:rsid w:val="007C35BC"/>
    <w:rsid w:val="007C3FC9"/>
    <w:rsid w:val="007C4025"/>
    <w:rsid w:val="007C533A"/>
    <w:rsid w:val="007C5656"/>
    <w:rsid w:val="007C57A8"/>
    <w:rsid w:val="007C6794"/>
    <w:rsid w:val="007C6C44"/>
    <w:rsid w:val="007C6E54"/>
    <w:rsid w:val="007C713F"/>
    <w:rsid w:val="007C75A6"/>
    <w:rsid w:val="007C7861"/>
    <w:rsid w:val="007C7A55"/>
    <w:rsid w:val="007C7D55"/>
    <w:rsid w:val="007C7FB3"/>
    <w:rsid w:val="007D00FA"/>
    <w:rsid w:val="007D0185"/>
    <w:rsid w:val="007D0637"/>
    <w:rsid w:val="007D094E"/>
    <w:rsid w:val="007D0DF4"/>
    <w:rsid w:val="007D1589"/>
    <w:rsid w:val="007D21E5"/>
    <w:rsid w:val="007D240E"/>
    <w:rsid w:val="007D28BE"/>
    <w:rsid w:val="007D2B70"/>
    <w:rsid w:val="007D2CEF"/>
    <w:rsid w:val="007D3297"/>
    <w:rsid w:val="007D380E"/>
    <w:rsid w:val="007D3DFF"/>
    <w:rsid w:val="007D4414"/>
    <w:rsid w:val="007D44EB"/>
    <w:rsid w:val="007D466B"/>
    <w:rsid w:val="007D46B7"/>
    <w:rsid w:val="007D4854"/>
    <w:rsid w:val="007D4ABE"/>
    <w:rsid w:val="007D4AC3"/>
    <w:rsid w:val="007D4AD5"/>
    <w:rsid w:val="007D4C9D"/>
    <w:rsid w:val="007D4D52"/>
    <w:rsid w:val="007D4EFE"/>
    <w:rsid w:val="007D5413"/>
    <w:rsid w:val="007D5903"/>
    <w:rsid w:val="007D5FD9"/>
    <w:rsid w:val="007D6506"/>
    <w:rsid w:val="007D68DF"/>
    <w:rsid w:val="007D690C"/>
    <w:rsid w:val="007D6D2B"/>
    <w:rsid w:val="007D6D5C"/>
    <w:rsid w:val="007D76EA"/>
    <w:rsid w:val="007D7B5E"/>
    <w:rsid w:val="007E042D"/>
    <w:rsid w:val="007E071C"/>
    <w:rsid w:val="007E0AC5"/>
    <w:rsid w:val="007E0C90"/>
    <w:rsid w:val="007E1083"/>
    <w:rsid w:val="007E1254"/>
    <w:rsid w:val="007E1592"/>
    <w:rsid w:val="007E16EE"/>
    <w:rsid w:val="007E24C3"/>
    <w:rsid w:val="007E2F39"/>
    <w:rsid w:val="007E37AA"/>
    <w:rsid w:val="007E3892"/>
    <w:rsid w:val="007E39D2"/>
    <w:rsid w:val="007E3A0B"/>
    <w:rsid w:val="007E3A7F"/>
    <w:rsid w:val="007E4166"/>
    <w:rsid w:val="007E4241"/>
    <w:rsid w:val="007E4256"/>
    <w:rsid w:val="007E46B5"/>
    <w:rsid w:val="007E4A98"/>
    <w:rsid w:val="007E4B9D"/>
    <w:rsid w:val="007E586A"/>
    <w:rsid w:val="007E5EBB"/>
    <w:rsid w:val="007E5FC2"/>
    <w:rsid w:val="007E602B"/>
    <w:rsid w:val="007E6AD6"/>
    <w:rsid w:val="007E6BC6"/>
    <w:rsid w:val="007E6FE6"/>
    <w:rsid w:val="007E7B64"/>
    <w:rsid w:val="007F002D"/>
    <w:rsid w:val="007F01C6"/>
    <w:rsid w:val="007F023F"/>
    <w:rsid w:val="007F04BF"/>
    <w:rsid w:val="007F0563"/>
    <w:rsid w:val="007F058B"/>
    <w:rsid w:val="007F065F"/>
    <w:rsid w:val="007F0CBB"/>
    <w:rsid w:val="007F1062"/>
    <w:rsid w:val="007F13A0"/>
    <w:rsid w:val="007F16D7"/>
    <w:rsid w:val="007F18E3"/>
    <w:rsid w:val="007F1D91"/>
    <w:rsid w:val="007F1EFF"/>
    <w:rsid w:val="007F20FB"/>
    <w:rsid w:val="007F224B"/>
    <w:rsid w:val="007F2BC1"/>
    <w:rsid w:val="007F317D"/>
    <w:rsid w:val="007F32E5"/>
    <w:rsid w:val="007F339F"/>
    <w:rsid w:val="007F3542"/>
    <w:rsid w:val="007F3557"/>
    <w:rsid w:val="007F3AEC"/>
    <w:rsid w:val="007F3BEF"/>
    <w:rsid w:val="007F4237"/>
    <w:rsid w:val="007F45AC"/>
    <w:rsid w:val="007F4FD7"/>
    <w:rsid w:val="007F5021"/>
    <w:rsid w:val="007F504E"/>
    <w:rsid w:val="007F533A"/>
    <w:rsid w:val="007F555E"/>
    <w:rsid w:val="007F57EC"/>
    <w:rsid w:val="007F58BC"/>
    <w:rsid w:val="007F5AAB"/>
    <w:rsid w:val="007F5AC4"/>
    <w:rsid w:val="007F5E82"/>
    <w:rsid w:val="007F5FA5"/>
    <w:rsid w:val="007F62A0"/>
    <w:rsid w:val="007F677D"/>
    <w:rsid w:val="007F6A8E"/>
    <w:rsid w:val="007F6F23"/>
    <w:rsid w:val="007F6F5F"/>
    <w:rsid w:val="007F733F"/>
    <w:rsid w:val="007F7598"/>
    <w:rsid w:val="007F75E0"/>
    <w:rsid w:val="007F764E"/>
    <w:rsid w:val="007F7FCF"/>
    <w:rsid w:val="0080087E"/>
    <w:rsid w:val="00800A38"/>
    <w:rsid w:val="00800E5B"/>
    <w:rsid w:val="00801360"/>
    <w:rsid w:val="00801465"/>
    <w:rsid w:val="008014E4"/>
    <w:rsid w:val="008018B8"/>
    <w:rsid w:val="00801BA0"/>
    <w:rsid w:val="00801DB5"/>
    <w:rsid w:val="00802AD5"/>
    <w:rsid w:val="00802DC1"/>
    <w:rsid w:val="00802FB5"/>
    <w:rsid w:val="00803178"/>
    <w:rsid w:val="00803203"/>
    <w:rsid w:val="00803269"/>
    <w:rsid w:val="00803629"/>
    <w:rsid w:val="008038C7"/>
    <w:rsid w:val="008039AD"/>
    <w:rsid w:val="00803B44"/>
    <w:rsid w:val="00803CB7"/>
    <w:rsid w:val="00804623"/>
    <w:rsid w:val="008048D7"/>
    <w:rsid w:val="00804BDD"/>
    <w:rsid w:val="00805102"/>
    <w:rsid w:val="00805913"/>
    <w:rsid w:val="008059D8"/>
    <w:rsid w:val="00805C88"/>
    <w:rsid w:val="00805CAC"/>
    <w:rsid w:val="00806B84"/>
    <w:rsid w:val="00806C63"/>
    <w:rsid w:val="00806FD7"/>
    <w:rsid w:val="0080718B"/>
    <w:rsid w:val="008072BE"/>
    <w:rsid w:val="00807376"/>
    <w:rsid w:val="008075DE"/>
    <w:rsid w:val="008076CA"/>
    <w:rsid w:val="00807707"/>
    <w:rsid w:val="00807B27"/>
    <w:rsid w:val="008101FF"/>
    <w:rsid w:val="00810548"/>
    <w:rsid w:val="00810A11"/>
    <w:rsid w:val="00810BF8"/>
    <w:rsid w:val="00810C39"/>
    <w:rsid w:val="00810D2B"/>
    <w:rsid w:val="00810D43"/>
    <w:rsid w:val="00810D8D"/>
    <w:rsid w:val="00811081"/>
    <w:rsid w:val="008115C2"/>
    <w:rsid w:val="008117C1"/>
    <w:rsid w:val="00811845"/>
    <w:rsid w:val="00811978"/>
    <w:rsid w:val="00811A05"/>
    <w:rsid w:val="00811A9D"/>
    <w:rsid w:val="00811C13"/>
    <w:rsid w:val="00812572"/>
    <w:rsid w:val="008130B3"/>
    <w:rsid w:val="0081313F"/>
    <w:rsid w:val="00813B08"/>
    <w:rsid w:val="00813B1C"/>
    <w:rsid w:val="00813FFC"/>
    <w:rsid w:val="00814A0B"/>
    <w:rsid w:val="00814EF3"/>
    <w:rsid w:val="008153F0"/>
    <w:rsid w:val="00815C07"/>
    <w:rsid w:val="00815FD5"/>
    <w:rsid w:val="00816014"/>
    <w:rsid w:val="00816269"/>
    <w:rsid w:val="00816473"/>
    <w:rsid w:val="00816690"/>
    <w:rsid w:val="00816939"/>
    <w:rsid w:val="00816B7A"/>
    <w:rsid w:val="00816D34"/>
    <w:rsid w:val="00816F34"/>
    <w:rsid w:val="0081717C"/>
    <w:rsid w:val="00817684"/>
    <w:rsid w:val="00817744"/>
    <w:rsid w:val="008178B7"/>
    <w:rsid w:val="00817DC0"/>
    <w:rsid w:val="00817E97"/>
    <w:rsid w:val="00820211"/>
    <w:rsid w:val="008208A4"/>
    <w:rsid w:val="008211B6"/>
    <w:rsid w:val="008212AC"/>
    <w:rsid w:val="008215C3"/>
    <w:rsid w:val="00821D50"/>
    <w:rsid w:val="00821E46"/>
    <w:rsid w:val="00822223"/>
    <w:rsid w:val="00822926"/>
    <w:rsid w:val="0082295E"/>
    <w:rsid w:val="00822B6E"/>
    <w:rsid w:val="00822F27"/>
    <w:rsid w:val="00823116"/>
    <w:rsid w:val="008234C7"/>
    <w:rsid w:val="00823620"/>
    <w:rsid w:val="008237E0"/>
    <w:rsid w:val="00823962"/>
    <w:rsid w:val="00823985"/>
    <w:rsid w:val="00823A38"/>
    <w:rsid w:val="008241D3"/>
    <w:rsid w:val="008247B7"/>
    <w:rsid w:val="008249D0"/>
    <w:rsid w:val="00824EB3"/>
    <w:rsid w:val="008250F1"/>
    <w:rsid w:val="00825915"/>
    <w:rsid w:val="00826509"/>
    <w:rsid w:val="0082654C"/>
    <w:rsid w:val="008266DE"/>
    <w:rsid w:val="00827030"/>
    <w:rsid w:val="00827150"/>
    <w:rsid w:val="00827524"/>
    <w:rsid w:val="00830542"/>
    <w:rsid w:val="00830B04"/>
    <w:rsid w:val="0083186E"/>
    <w:rsid w:val="0083238D"/>
    <w:rsid w:val="00832487"/>
    <w:rsid w:val="008328D9"/>
    <w:rsid w:val="0083295A"/>
    <w:rsid w:val="00832A39"/>
    <w:rsid w:val="00832EEF"/>
    <w:rsid w:val="008332EF"/>
    <w:rsid w:val="00833BB7"/>
    <w:rsid w:val="00833FC9"/>
    <w:rsid w:val="00833FEB"/>
    <w:rsid w:val="00834127"/>
    <w:rsid w:val="00834156"/>
    <w:rsid w:val="008344E4"/>
    <w:rsid w:val="008357CE"/>
    <w:rsid w:val="00835BFE"/>
    <w:rsid w:val="008362C5"/>
    <w:rsid w:val="008369A0"/>
    <w:rsid w:val="00836B34"/>
    <w:rsid w:val="008373D4"/>
    <w:rsid w:val="00837AAE"/>
    <w:rsid w:val="008407F7"/>
    <w:rsid w:val="00840B21"/>
    <w:rsid w:val="00840B7F"/>
    <w:rsid w:val="00840C14"/>
    <w:rsid w:val="00840C73"/>
    <w:rsid w:val="00840F17"/>
    <w:rsid w:val="00841331"/>
    <w:rsid w:val="008413DD"/>
    <w:rsid w:val="008414EF"/>
    <w:rsid w:val="00841880"/>
    <w:rsid w:val="00841AB0"/>
    <w:rsid w:val="00841C8C"/>
    <w:rsid w:val="00842709"/>
    <w:rsid w:val="008429FD"/>
    <w:rsid w:val="00842EB0"/>
    <w:rsid w:val="008430EE"/>
    <w:rsid w:val="0084375A"/>
    <w:rsid w:val="00843D2F"/>
    <w:rsid w:val="00843DAA"/>
    <w:rsid w:val="00844027"/>
    <w:rsid w:val="008444D2"/>
    <w:rsid w:val="00844B73"/>
    <w:rsid w:val="00844B9A"/>
    <w:rsid w:val="00844C2E"/>
    <w:rsid w:val="00844DB5"/>
    <w:rsid w:val="00844E2D"/>
    <w:rsid w:val="00845181"/>
    <w:rsid w:val="00845ABD"/>
    <w:rsid w:val="00845EF3"/>
    <w:rsid w:val="0084601E"/>
    <w:rsid w:val="00846028"/>
    <w:rsid w:val="0084683D"/>
    <w:rsid w:val="008469A3"/>
    <w:rsid w:val="008469CC"/>
    <w:rsid w:val="00846C8D"/>
    <w:rsid w:val="0084716D"/>
    <w:rsid w:val="00847647"/>
    <w:rsid w:val="00847721"/>
    <w:rsid w:val="008502D7"/>
    <w:rsid w:val="008503E8"/>
    <w:rsid w:val="00850A20"/>
    <w:rsid w:val="00850BCB"/>
    <w:rsid w:val="00850D60"/>
    <w:rsid w:val="00850DFE"/>
    <w:rsid w:val="00851015"/>
    <w:rsid w:val="0085109C"/>
    <w:rsid w:val="008518AA"/>
    <w:rsid w:val="00851FAC"/>
    <w:rsid w:val="008521B3"/>
    <w:rsid w:val="00852699"/>
    <w:rsid w:val="00852966"/>
    <w:rsid w:val="00853369"/>
    <w:rsid w:val="008534CE"/>
    <w:rsid w:val="008538EC"/>
    <w:rsid w:val="00853CE1"/>
    <w:rsid w:val="008540EA"/>
    <w:rsid w:val="0085516C"/>
    <w:rsid w:val="00855746"/>
    <w:rsid w:val="00855981"/>
    <w:rsid w:val="00855BA5"/>
    <w:rsid w:val="00856A31"/>
    <w:rsid w:val="00856B93"/>
    <w:rsid w:val="00857193"/>
    <w:rsid w:val="0085783C"/>
    <w:rsid w:val="008600FB"/>
    <w:rsid w:val="0086070C"/>
    <w:rsid w:val="008607D3"/>
    <w:rsid w:val="00860C82"/>
    <w:rsid w:val="00860E5B"/>
    <w:rsid w:val="00860FA6"/>
    <w:rsid w:val="00861A06"/>
    <w:rsid w:val="00861B9D"/>
    <w:rsid w:val="008621DC"/>
    <w:rsid w:val="00862535"/>
    <w:rsid w:val="0086275F"/>
    <w:rsid w:val="008627FE"/>
    <w:rsid w:val="00862A2C"/>
    <w:rsid w:val="00862BB8"/>
    <w:rsid w:val="00862BF1"/>
    <w:rsid w:val="008636F8"/>
    <w:rsid w:val="00863A62"/>
    <w:rsid w:val="00863F51"/>
    <w:rsid w:val="008646F3"/>
    <w:rsid w:val="008648BF"/>
    <w:rsid w:val="00864937"/>
    <w:rsid w:val="008649D9"/>
    <w:rsid w:val="00864D1D"/>
    <w:rsid w:val="00865142"/>
    <w:rsid w:val="00865BA5"/>
    <w:rsid w:val="00865C4B"/>
    <w:rsid w:val="00865E54"/>
    <w:rsid w:val="00865E7C"/>
    <w:rsid w:val="00866AD5"/>
    <w:rsid w:val="00866BA9"/>
    <w:rsid w:val="00866F29"/>
    <w:rsid w:val="008670F6"/>
    <w:rsid w:val="008671CB"/>
    <w:rsid w:val="00867331"/>
    <w:rsid w:val="0086776D"/>
    <w:rsid w:val="00867994"/>
    <w:rsid w:val="00870125"/>
    <w:rsid w:val="0087038E"/>
    <w:rsid w:val="008706FB"/>
    <w:rsid w:val="00870E35"/>
    <w:rsid w:val="00870E8E"/>
    <w:rsid w:val="00870FF4"/>
    <w:rsid w:val="00871A05"/>
    <w:rsid w:val="00872204"/>
    <w:rsid w:val="008722B5"/>
    <w:rsid w:val="008729F1"/>
    <w:rsid w:val="00872E7C"/>
    <w:rsid w:val="00873070"/>
    <w:rsid w:val="00873C0E"/>
    <w:rsid w:val="00874251"/>
    <w:rsid w:val="00874296"/>
    <w:rsid w:val="0087433E"/>
    <w:rsid w:val="008747DB"/>
    <w:rsid w:val="00874CA7"/>
    <w:rsid w:val="00874FAF"/>
    <w:rsid w:val="00875381"/>
    <w:rsid w:val="008753FD"/>
    <w:rsid w:val="0087546D"/>
    <w:rsid w:val="00875767"/>
    <w:rsid w:val="00876A69"/>
    <w:rsid w:val="00876DE7"/>
    <w:rsid w:val="00877037"/>
    <w:rsid w:val="00877053"/>
    <w:rsid w:val="00877350"/>
    <w:rsid w:val="008773C0"/>
    <w:rsid w:val="0087744A"/>
    <w:rsid w:val="00877B81"/>
    <w:rsid w:val="00880CBF"/>
    <w:rsid w:val="008814D6"/>
    <w:rsid w:val="00881690"/>
    <w:rsid w:val="00882126"/>
    <w:rsid w:val="008821AF"/>
    <w:rsid w:val="008822C6"/>
    <w:rsid w:val="00882EDA"/>
    <w:rsid w:val="00883290"/>
    <w:rsid w:val="00883688"/>
    <w:rsid w:val="00883723"/>
    <w:rsid w:val="0088385F"/>
    <w:rsid w:val="008838FA"/>
    <w:rsid w:val="00883ADC"/>
    <w:rsid w:val="00883CCE"/>
    <w:rsid w:val="008840A4"/>
    <w:rsid w:val="00884282"/>
    <w:rsid w:val="00884ADF"/>
    <w:rsid w:val="00884D92"/>
    <w:rsid w:val="00884E16"/>
    <w:rsid w:val="008850D6"/>
    <w:rsid w:val="008858ED"/>
    <w:rsid w:val="00885A80"/>
    <w:rsid w:val="00885D84"/>
    <w:rsid w:val="0088606C"/>
    <w:rsid w:val="0088622B"/>
    <w:rsid w:val="0088634F"/>
    <w:rsid w:val="0088653A"/>
    <w:rsid w:val="008866D7"/>
    <w:rsid w:val="008868CC"/>
    <w:rsid w:val="00886E8A"/>
    <w:rsid w:val="00886FEA"/>
    <w:rsid w:val="00887BDD"/>
    <w:rsid w:val="008900C0"/>
    <w:rsid w:val="00890461"/>
    <w:rsid w:val="0089056D"/>
    <w:rsid w:val="00891269"/>
    <w:rsid w:val="008913B9"/>
    <w:rsid w:val="008914B4"/>
    <w:rsid w:val="00891A26"/>
    <w:rsid w:val="008929D8"/>
    <w:rsid w:val="00892BBA"/>
    <w:rsid w:val="00893650"/>
    <w:rsid w:val="00893D7F"/>
    <w:rsid w:val="00893ECB"/>
    <w:rsid w:val="00894107"/>
    <w:rsid w:val="00894821"/>
    <w:rsid w:val="00894B2A"/>
    <w:rsid w:val="00894BD8"/>
    <w:rsid w:val="008954D8"/>
    <w:rsid w:val="008955BD"/>
    <w:rsid w:val="00895958"/>
    <w:rsid w:val="00895A6B"/>
    <w:rsid w:val="00895F43"/>
    <w:rsid w:val="0089619D"/>
    <w:rsid w:val="008963F0"/>
    <w:rsid w:val="0089653F"/>
    <w:rsid w:val="00896567"/>
    <w:rsid w:val="008965C5"/>
    <w:rsid w:val="008966DC"/>
    <w:rsid w:val="008969A9"/>
    <w:rsid w:val="00896A4A"/>
    <w:rsid w:val="00896B9D"/>
    <w:rsid w:val="008970C3"/>
    <w:rsid w:val="008971E3"/>
    <w:rsid w:val="00897226"/>
    <w:rsid w:val="00897A28"/>
    <w:rsid w:val="00897C18"/>
    <w:rsid w:val="00897C20"/>
    <w:rsid w:val="00897C8D"/>
    <w:rsid w:val="00897E09"/>
    <w:rsid w:val="00897EF8"/>
    <w:rsid w:val="008A0D2A"/>
    <w:rsid w:val="008A0EEB"/>
    <w:rsid w:val="008A1033"/>
    <w:rsid w:val="008A124C"/>
    <w:rsid w:val="008A1280"/>
    <w:rsid w:val="008A12CB"/>
    <w:rsid w:val="008A1488"/>
    <w:rsid w:val="008A1E72"/>
    <w:rsid w:val="008A1FAE"/>
    <w:rsid w:val="008A222D"/>
    <w:rsid w:val="008A26E2"/>
    <w:rsid w:val="008A2DE1"/>
    <w:rsid w:val="008A2E5E"/>
    <w:rsid w:val="008A2F06"/>
    <w:rsid w:val="008A2F95"/>
    <w:rsid w:val="008A329A"/>
    <w:rsid w:val="008A340B"/>
    <w:rsid w:val="008A3BCB"/>
    <w:rsid w:val="008A3C14"/>
    <w:rsid w:val="008A3EDD"/>
    <w:rsid w:val="008A4040"/>
    <w:rsid w:val="008A413A"/>
    <w:rsid w:val="008A4371"/>
    <w:rsid w:val="008A44C1"/>
    <w:rsid w:val="008A47D7"/>
    <w:rsid w:val="008A4AEF"/>
    <w:rsid w:val="008A4DE9"/>
    <w:rsid w:val="008A4FE1"/>
    <w:rsid w:val="008A5185"/>
    <w:rsid w:val="008A63B3"/>
    <w:rsid w:val="008A66C6"/>
    <w:rsid w:val="008A67BE"/>
    <w:rsid w:val="008A6D2A"/>
    <w:rsid w:val="008A7167"/>
    <w:rsid w:val="008A732F"/>
    <w:rsid w:val="008A786B"/>
    <w:rsid w:val="008A7AF7"/>
    <w:rsid w:val="008A7BDA"/>
    <w:rsid w:val="008A7FF2"/>
    <w:rsid w:val="008B04C8"/>
    <w:rsid w:val="008B0DF8"/>
    <w:rsid w:val="008B0F06"/>
    <w:rsid w:val="008B10F2"/>
    <w:rsid w:val="008B1522"/>
    <w:rsid w:val="008B163C"/>
    <w:rsid w:val="008B1A73"/>
    <w:rsid w:val="008B1A80"/>
    <w:rsid w:val="008B1BC4"/>
    <w:rsid w:val="008B232D"/>
    <w:rsid w:val="008B25DD"/>
    <w:rsid w:val="008B299E"/>
    <w:rsid w:val="008B2A7C"/>
    <w:rsid w:val="008B2CA1"/>
    <w:rsid w:val="008B2DEC"/>
    <w:rsid w:val="008B3025"/>
    <w:rsid w:val="008B321C"/>
    <w:rsid w:val="008B34AD"/>
    <w:rsid w:val="008B3D2F"/>
    <w:rsid w:val="008B3EA0"/>
    <w:rsid w:val="008B400A"/>
    <w:rsid w:val="008B434A"/>
    <w:rsid w:val="008B4545"/>
    <w:rsid w:val="008B46EE"/>
    <w:rsid w:val="008B4FC0"/>
    <w:rsid w:val="008B53A0"/>
    <w:rsid w:val="008B5A12"/>
    <w:rsid w:val="008B5C0A"/>
    <w:rsid w:val="008B649B"/>
    <w:rsid w:val="008B65D8"/>
    <w:rsid w:val="008B6987"/>
    <w:rsid w:val="008B698A"/>
    <w:rsid w:val="008B6FF2"/>
    <w:rsid w:val="008B70CB"/>
    <w:rsid w:val="008B72C9"/>
    <w:rsid w:val="008B76C3"/>
    <w:rsid w:val="008C004F"/>
    <w:rsid w:val="008C096B"/>
    <w:rsid w:val="008C0E6A"/>
    <w:rsid w:val="008C1503"/>
    <w:rsid w:val="008C1CFD"/>
    <w:rsid w:val="008C2A9B"/>
    <w:rsid w:val="008C30DE"/>
    <w:rsid w:val="008C31C2"/>
    <w:rsid w:val="008C3638"/>
    <w:rsid w:val="008C37CB"/>
    <w:rsid w:val="008C3C56"/>
    <w:rsid w:val="008C3D66"/>
    <w:rsid w:val="008C4343"/>
    <w:rsid w:val="008C448B"/>
    <w:rsid w:val="008C4565"/>
    <w:rsid w:val="008C4A60"/>
    <w:rsid w:val="008C4B57"/>
    <w:rsid w:val="008C526C"/>
    <w:rsid w:val="008C56EB"/>
    <w:rsid w:val="008C61DF"/>
    <w:rsid w:val="008C6A74"/>
    <w:rsid w:val="008C6D4D"/>
    <w:rsid w:val="008C740A"/>
    <w:rsid w:val="008C758B"/>
    <w:rsid w:val="008C773B"/>
    <w:rsid w:val="008C7CA4"/>
    <w:rsid w:val="008C7E96"/>
    <w:rsid w:val="008D0403"/>
    <w:rsid w:val="008D07FC"/>
    <w:rsid w:val="008D0BC9"/>
    <w:rsid w:val="008D0BDC"/>
    <w:rsid w:val="008D164A"/>
    <w:rsid w:val="008D19DD"/>
    <w:rsid w:val="008D2937"/>
    <w:rsid w:val="008D2A69"/>
    <w:rsid w:val="008D2C91"/>
    <w:rsid w:val="008D313A"/>
    <w:rsid w:val="008D32BB"/>
    <w:rsid w:val="008D34BB"/>
    <w:rsid w:val="008D35C5"/>
    <w:rsid w:val="008D38F5"/>
    <w:rsid w:val="008D3CD7"/>
    <w:rsid w:val="008D4330"/>
    <w:rsid w:val="008D4B36"/>
    <w:rsid w:val="008D4FD8"/>
    <w:rsid w:val="008D51F2"/>
    <w:rsid w:val="008D5208"/>
    <w:rsid w:val="008D6166"/>
    <w:rsid w:val="008D62D8"/>
    <w:rsid w:val="008D6AEB"/>
    <w:rsid w:val="008D711E"/>
    <w:rsid w:val="008D7894"/>
    <w:rsid w:val="008D795C"/>
    <w:rsid w:val="008D7984"/>
    <w:rsid w:val="008D7C89"/>
    <w:rsid w:val="008D7CDD"/>
    <w:rsid w:val="008E0700"/>
    <w:rsid w:val="008E1009"/>
    <w:rsid w:val="008E1567"/>
    <w:rsid w:val="008E1634"/>
    <w:rsid w:val="008E16D4"/>
    <w:rsid w:val="008E1B91"/>
    <w:rsid w:val="008E1CE8"/>
    <w:rsid w:val="008E1D0B"/>
    <w:rsid w:val="008E1DB0"/>
    <w:rsid w:val="008E1DF0"/>
    <w:rsid w:val="008E31BB"/>
    <w:rsid w:val="008E369B"/>
    <w:rsid w:val="008E3A2D"/>
    <w:rsid w:val="008E3D07"/>
    <w:rsid w:val="008E4111"/>
    <w:rsid w:val="008E4828"/>
    <w:rsid w:val="008E52DC"/>
    <w:rsid w:val="008E54AC"/>
    <w:rsid w:val="008E5C55"/>
    <w:rsid w:val="008E5D22"/>
    <w:rsid w:val="008E5EFC"/>
    <w:rsid w:val="008E6235"/>
    <w:rsid w:val="008E6A1D"/>
    <w:rsid w:val="008E6AAE"/>
    <w:rsid w:val="008E6D7C"/>
    <w:rsid w:val="008E7637"/>
    <w:rsid w:val="008E779D"/>
    <w:rsid w:val="008E7A96"/>
    <w:rsid w:val="008E7F7F"/>
    <w:rsid w:val="008F06FA"/>
    <w:rsid w:val="008F08A2"/>
    <w:rsid w:val="008F0E7A"/>
    <w:rsid w:val="008F103E"/>
    <w:rsid w:val="008F116C"/>
    <w:rsid w:val="008F11DA"/>
    <w:rsid w:val="008F1396"/>
    <w:rsid w:val="008F143F"/>
    <w:rsid w:val="008F1DF6"/>
    <w:rsid w:val="008F20F6"/>
    <w:rsid w:val="008F2A35"/>
    <w:rsid w:val="008F2D29"/>
    <w:rsid w:val="008F2FA3"/>
    <w:rsid w:val="008F3484"/>
    <w:rsid w:val="008F39C9"/>
    <w:rsid w:val="008F3D4D"/>
    <w:rsid w:val="008F3EEF"/>
    <w:rsid w:val="008F420D"/>
    <w:rsid w:val="008F42B7"/>
    <w:rsid w:val="008F443E"/>
    <w:rsid w:val="008F4569"/>
    <w:rsid w:val="008F4618"/>
    <w:rsid w:val="008F4A07"/>
    <w:rsid w:val="008F526A"/>
    <w:rsid w:val="008F5413"/>
    <w:rsid w:val="008F5805"/>
    <w:rsid w:val="008F668E"/>
    <w:rsid w:val="008F6B2B"/>
    <w:rsid w:val="008F72CD"/>
    <w:rsid w:val="008F741F"/>
    <w:rsid w:val="008F7489"/>
    <w:rsid w:val="008F77E3"/>
    <w:rsid w:val="008F7972"/>
    <w:rsid w:val="008F7D5A"/>
    <w:rsid w:val="008F7EF9"/>
    <w:rsid w:val="00900276"/>
    <w:rsid w:val="0090075D"/>
    <w:rsid w:val="009007FB"/>
    <w:rsid w:val="00900A1D"/>
    <w:rsid w:val="00900DDB"/>
    <w:rsid w:val="00900F21"/>
    <w:rsid w:val="00900F66"/>
    <w:rsid w:val="00901537"/>
    <w:rsid w:val="00901868"/>
    <w:rsid w:val="00901B86"/>
    <w:rsid w:val="00901C8C"/>
    <w:rsid w:val="00901FE3"/>
    <w:rsid w:val="00902156"/>
    <w:rsid w:val="0090232B"/>
    <w:rsid w:val="00902667"/>
    <w:rsid w:val="009028C5"/>
    <w:rsid w:val="00902F57"/>
    <w:rsid w:val="00902FF6"/>
    <w:rsid w:val="00903364"/>
    <w:rsid w:val="009039DC"/>
    <w:rsid w:val="00903EC9"/>
    <w:rsid w:val="00904056"/>
    <w:rsid w:val="00904201"/>
    <w:rsid w:val="00904421"/>
    <w:rsid w:val="00904461"/>
    <w:rsid w:val="009045F9"/>
    <w:rsid w:val="00904719"/>
    <w:rsid w:val="00904C16"/>
    <w:rsid w:val="00904C18"/>
    <w:rsid w:val="00905188"/>
    <w:rsid w:val="00905379"/>
    <w:rsid w:val="00905741"/>
    <w:rsid w:val="00905D73"/>
    <w:rsid w:val="00905FFF"/>
    <w:rsid w:val="009069AA"/>
    <w:rsid w:val="00906B51"/>
    <w:rsid w:val="00907638"/>
    <w:rsid w:val="009077D1"/>
    <w:rsid w:val="00907AAB"/>
    <w:rsid w:val="00907C9D"/>
    <w:rsid w:val="0091012A"/>
    <w:rsid w:val="0091037E"/>
    <w:rsid w:val="009107CC"/>
    <w:rsid w:val="009108D4"/>
    <w:rsid w:val="0091093A"/>
    <w:rsid w:val="00910DCD"/>
    <w:rsid w:val="00910E0B"/>
    <w:rsid w:val="00910E42"/>
    <w:rsid w:val="00910E71"/>
    <w:rsid w:val="009112E7"/>
    <w:rsid w:val="0091163D"/>
    <w:rsid w:val="00911AB6"/>
    <w:rsid w:val="00911D34"/>
    <w:rsid w:val="00911FE6"/>
    <w:rsid w:val="00912007"/>
    <w:rsid w:val="00912309"/>
    <w:rsid w:val="00912401"/>
    <w:rsid w:val="0091274B"/>
    <w:rsid w:val="00912922"/>
    <w:rsid w:val="009129C2"/>
    <w:rsid w:val="00912D7F"/>
    <w:rsid w:val="00912D9F"/>
    <w:rsid w:val="0091319D"/>
    <w:rsid w:val="00913297"/>
    <w:rsid w:val="009132AC"/>
    <w:rsid w:val="0091380E"/>
    <w:rsid w:val="00913BBF"/>
    <w:rsid w:val="00913CF2"/>
    <w:rsid w:val="00913DC0"/>
    <w:rsid w:val="009148CC"/>
    <w:rsid w:val="00914922"/>
    <w:rsid w:val="00914E37"/>
    <w:rsid w:val="0091503A"/>
    <w:rsid w:val="00915170"/>
    <w:rsid w:val="009155E8"/>
    <w:rsid w:val="009156B9"/>
    <w:rsid w:val="00915733"/>
    <w:rsid w:val="00915C3D"/>
    <w:rsid w:val="00915D48"/>
    <w:rsid w:val="00915F52"/>
    <w:rsid w:val="00916515"/>
    <w:rsid w:val="00916A5B"/>
    <w:rsid w:val="00916F2F"/>
    <w:rsid w:val="00917088"/>
    <w:rsid w:val="009171C0"/>
    <w:rsid w:val="009176B2"/>
    <w:rsid w:val="00917C03"/>
    <w:rsid w:val="0092009C"/>
    <w:rsid w:val="00920787"/>
    <w:rsid w:val="009210B9"/>
    <w:rsid w:val="00921E00"/>
    <w:rsid w:val="00922BE9"/>
    <w:rsid w:val="009239A6"/>
    <w:rsid w:val="00923A6F"/>
    <w:rsid w:val="00923A8F"/>
    <w:rsid w:val="0092402E"/>
    <w:rsid w:val="009246C9"/>
    <w:rsid w:val="00924771"/>
    <w:rsid w:val="00924D00"/>
    <w:rsid w:val="00924D3F"/>
    <w:rsid w:val="00924DCB"/>
    <w:rsid w:val="009250B0"/>
    <w:rsid w:val="0092533D"/>
    <w:rsid w:val="0092554D"/>
    <w:rsid w:val="009255FD"/>
    <w:rsid w:val="009257E8"/>
    <w:rsid w:val="009258B8"/>
    <w:rsid w:val="00925A8D"/>
    <w:rsid w:val="00926044"/>
    <w:rsid w:val="00926071"/>
    <w:rsid w:val="00926B42"/>
    <w:rsid w:val="00926E64"/>
    <w:rsid w:val="00926F39"/>
    <w:rsid w:val="009270D3"/>
    <w:rsid w:val="00927319"/>
    <w:rsid w:val="00927BEA"/>
    <w:rsid w:val="00930063"/>
    <w:rsid w:val="009302E0"/>
    <w:rsid w:val="00930348"/>
    <w:rsid w:val="0093094F"/>
    <w:rsid w:val="00930A98"/>
    <w:rsid w:val="00931228"/>
    <w:rsid w:val="009313A1"/>
    <w:rsid w:val="00931788"/>
    <w:rsid w:val="00931AE9"/>
    <w:rsid w:val="00931B68"/>
    <w:rsid w:val="009320CA"/>
    <w:rsid w:val="00932913"/>
    <w:rsid w:val="009329F2"/>
    <w:rsid w:val="00932DD1"/>
    <w:rsid w:val="009331D6"/>
    <w:rsid w:val="009339FB"/>
    <w:rsid w:val="00933D98"/>
    <w:rsid w:val="00934321"/>
    <w:rsid w:val="009346B1"/>
    <w:rsid w:val="00934B67"/>
    <w:rsid w:val="00934F30"/>
    <w:rsid w:val="009351A6"/>
    <w:rsid w:val="00935272"/>
    <w:rsid w:val="009358B3"/>
    <w:rsid w:val="00935979"/>
    <w:rsid w:val="00935A15"/>
    <w:rsid w:val="00935A44"/>
    <w:rsid w:val="00935F52"/>
    <w:rsid w:val="00936268"/>
    <w:rsid w:val="00936873"/>
    <w:rsid w:val="00936B58"/>
    <w:rsid w:val="00936DE0"/>
    <w:rsid w:val="00936E7D"/>
    <w:rsid w:val="009374D1"/>
    <w:rsid w:val="00937714"/>
    <w:rsid w:val="00937804"/>
    <w:rsid w:val="00937FC8"/>
    <w:rsid w:val="00940321"/>
    <w:rsid w:val="00940714"/>
    <w:rsid w:val="00940CAF"/>
    <w:rsid w:val="00940E82"/>
    <w:rsid w:val="00940F58"/>
    <w:rsid w:val="00941582"/>
    <w:rsid w:val="0094160A"/>
    <w:rsid w:val="009419FC"/>
    <w:rsid w:val="00941BF8"/>
    <w:rsid w:val="0094243B"/>
    <w:rsid w:val="00942644"/>
    <w:rsid w:val="00942A8C"/>
    <w:rsid w:val="00942B62"/>
    <w:rsid w:val="00942BB5"/>
    <w:rsid w:val="00942ED7"/>
    <w:rsid w:val="0094307A"/>
    <w:rsid w:val="00943509"/>
    <w:rsid w:val="0094355C"/>
    <w:rsid w:val="00943737"/>
    <w:rsid w:val="00943922"/>
    <w:rsid w:val="00943A6F"/>
    <w:rsid w:val="00943C35"/>
    <w:rsid w:val="0094402A"/>
    <w:rsid w:val="00944037"/>
    <w:rsid w:val="009441CA"/>
    <w:rsid w:val="009442E1"/>
    <w:rsid w:val="00944318"/>
    <w:rsid w:val="009445FB"/>
    <w:rsid w:val="0094464D"/>
    <w:rsid w:val="009447D0"/>
    <w:rsid w:val="00944F0E"/>
    <w:rsid w:val="00945040"/>
    <w:rsid w:val="009452C8"/>
    <w:rsid w:val="00945301"/>
    <w:rsid w:val="00945404"/>
    <w:rsid w:val="00945419"/>
    <w:rsid w:val="009455FD"/>
    <w:rsid w:val="00945781"/>
    <w:rsid w:val="009458F0"/>
    <w:rsid w:val="00945AE8"/>
    <w:rsid w:val="00945D86"/>
    <w:rsid w:val="00945EBA"/>
    <w:rsid w:val="0094684D"/>
    <w:rsid w:val="009478D0"/>
    <w:rsid w:val="00947B09"/>
    <w:rsid w:val="00947D46"/>
    <w:rsid w:val="00947DB9"/>
    <w:rsid w:val="0095001B"/>
    <w:rsid w:val="009505D6"/>
    <w:rsid w:val="009505EC"/>
    <w:rsid w:val="00950B81"/>
    <w:rsid w:val="00950F65"/>
    <w:rsid w:val="009511CE"/>
    <w:rsid w:val="0095125C"/>
    <w:rsid w:val="0095135B"/>
    <w:rsid w:val="009515FA"/>
    <w:rsid w:val="00951719"/>
    <w:rsid w:val="00951BCE"/>
    <w:rsid w:val="0095247C"/>
    <w:rsid w:val="00952545"/>
    <w:rsid w:val="009529B1"/>
    <w:rsid w:val="009529F5"/>
    <w:rsid w:val="00952D1F"/>
    <w:rsid w:val="00953117"/>
    <w:rsid w:val="00953569"/>
    <w:rsid w:val="00953B5B"/>
    <w:rsid w:val="00953B6A"/>
    <w:rsid w:val="009542E9"/>
    <w:rsid w:val="00954A52"/>
    <w:rsid w:val="00954AB3"/>
    <w:rsid w:val="00955179"/>
    <w:rsid w:val="0095519B"/>
    <w:rsid w:val="009551D8"/>
    <w:rsid w:val="00955313"/>
    <w:rsid w:val="00955488"/>
    <w:rsid w:val="009554CB"/>
    <w:rsid w:val="00955595"/>
    <w:rsid w:val="0095567B"/>
    <w:rsid w:val="00955C05"/>
    <w:rsid w:val="009563A5"/>
    <w:rsid w:val="00956402"/>
    <w:rsid w:val="00956789"/>
    <w:rsid w:val="00956840"/>
    <w:rsid w:val="00956E2B"/>
    <w:rsid w:val="0095713A"/>
    <w:rsid w:val="0095727C"/>
    <w:rsid w:val="0095764E"/>
    <w:rsid w:val="009578BD"/>
    <w:rsid w:val="00957B56"/>
    <w:rsid w:val="00957BC9"/>
    <w:rsid w:val="00960611"/>
    <w:rsid w:val="0096068B"/>
    <w:rsid w:val="00960C28"/>
    <w:rsid w:val="00960DE8"/>
    <w:rsid w:val="00960EFA"/>
    <w:rsid w:val="00961141"/>
    <w:rsid w:val="009611D0"/>
    <w:rsid w:val="00961763"/>
    <w:rsid w:val="00961F25"/>
    <w:rsid w:val="00962359"/>
    <w:rsid w:val="009623A1"/>
    <w:rsid w:val="00962932"/>
    <w:rsid w:val="009629B5"/>
    <w:rsid w:val="009631D8"/>
    <w:rsid w:val="00963801"/>
    <w:rsid w:val="00963D65"/>
    <w:rsid w:val="00963FD3"/>
    <w:rsid w:val="00964115"/>
    <w:rsid w:val="0096436A"/>
    <w:rsid w:val="00965C50"/>
    <w:rsid w:val="00965D98"/>
    <w:rsid w:val="00965FBB"/>
    <w:rsid w:val="00966050"/>
    <w:rsid w:val="009660AE"/>
    <w:rsid w:val="009660CA"/>
    <w:rsid w:val="00966383"/>
    <w:rsid w:val="0096645E"/>
    <w:rsid w:val="0096647E"/>
    <w:rsid w:val="00966BBD"/>
    <w:rsid w:val="00967819"/>
    <w:rsid w:val="00967A48"/>
    <w:rsid w:val="00967FFB"/>
    <w:rsid w:val="0097043D"/>
    <w:rsid w:val="00970454"/>
    <w:rsid w:val="009706BD"/>
    <w:rsid w:val="009707A9"/>
    <w:rsid w:val="00970C28"/>
    <w:rsid w:val="00970FE2"/>
    <w:rsid w:val="00971225"/>
    <w:rsid w:val="0097165D"/>
    <w:rsid w:val="00971C4B"/>
    <w:rsid w:val="00972342"/>
    <w:rsid w:val="00972410"/>
    <w:rsid w:val="00972457"/>
    <w:rsid w:val="00972769"/>
    <w:rsid w:val="00972BC7"/>
    <w:rsid w:val="00973112"/>
    <w:rsid w:val="00973317"/>
    <w:rsid w:val="009733CC"/>
    <w:rsid w:val="00973E3B"/>
    <w:rsid w:val="00973FE1"/>
    <w:rsid w:val="009740C7"/>
    <w:rsid w:val="009740DA"/>
    <w:rsid w:val="00974135"/>
    <w:rsid w:val="00974338"/>
    <w:rsid w:val="009744F4"/>
    <w:rsid w:val="009747F0"/>
    <w:rsid w:val="00974860"/>
    <w:rsid w:val="00974DB9"/>
    <w:rsid w:val="00974DF3"/>
    <w:rsid w:val="0097569F"/>
    <w:rsid w:val="00975A84"/>
    <w:rsid w:val="00975C02"/>
    <w:rsid w:val="00976186"/>
    <w:rsid w:val="009761B8"/>
    <w:rsid w:val="0097623D"/>
    <w:rsid w:val="009768CB"/>
    <w:rsid w:val="00976AF8"/>
    <w:rsid w:val="00976BAE"/>
    <w:rsid w:val="00977004"/>
    <w:rsid w:val="009774A2"/>
    <w:rsid w:val="0097787E"/>
    <w:rsid w:val="00977C0B"/>
    <w:rsid w:val="00980110"/>
    <w:rsid w:val="009804EC"/>
    <w:rsid w:val="00980B24"/>
    <w:rsid w:val="00980BE4"/>
    <w:rsid w:val="00980FCC"/>
    <w:rsid w:val="0098115A"/>
    <w:rsid w:val="009814C4"/>
    <w:rsid w:val="00982045"/>
    <w:rsid w:val="009820B2"/>
    <w:rsid w:val="009825D6"/>
    <w:rsid w:val="00982708"/>
    <w:rsid w:val="009828F2"/>
    <w:rsid w:val="00983733"/>
    <w:rsid w:val="00984291"/>
    <w:rsid w:val="00984FE4"/>
    <w:rsid w:val="00985233"/>
    <w:rsid w:val="00985564"/>
    <w:rsid w:val="009856FB"/>
    <w:rsid w:val="009857E9"/>
    <w:rsid w:val="00985A63"/>
    <w:rsid w:val="00985FDE"/>
    <w:rsid w:val="009862CF"/>
    <w:rsid w:val="009863A8"/>
    <w:rsid w:val="00986816"/>
    <w:rsid w:val="00986A14"/>
    <w:rsid w:val="009871CB"/>
    <w:rsid w:val="0098753B"/>
    <w:rsid w:val="00987CFC"/>
    <w:rsid w:val="00987E85"/>
    <w:rsid w:val="00987F23"/>
    <w:rsid w:val="00987F53"/>
    <w:rsid w:val="0099003A"/>
    <w:rsid w:val="009900CB"/>
    <w:rsid w:val="0099021C"/>
    <w:rsid w:val="00990BD0"/>
    <w:rsid w:val="00990CCA"/>
    <w:rsid w:val="00990F17"/>
    <w:rsid w:val="00991218"/>
    <w:rsid w:val="00991BA4"/>
    <w:rsid w:val="00991F0F"/>
    <w:rsid w:val="00992598"/>
    <w:rsid w:val="0099268B"/>
    <w:rsid w:val="0099269D"/>
    <w:rsid w:val="00992C35"/>
    <w:rsid w:val="00992D65"/>
    <w:rsid w:val="009937F1"/>
    <w:rsid w:val="00993A12"/>
    <w:rsid w:val="00993B42"/>
    <w:rsid w:val="00993F1C"/>
    <w:rsid w:val="00993F73"/>
    <w:rsid w:val="00994010"/>
    <w:rsid w:val="0099414A"/>
    <w:rsid w:val="00994697"/>
    <w:rsid w:val="00994B02"/>
    <w:rsid w:val="00994CB3"/>
    <w:rsid w:val="00994F55"/>
    <w:rsid w:val="00995079"/>
    <w:rsid w:val="0099515F"/>
    <w:rsid w:val="009952D4"/>
    <w:rsid w:val="009955C6"/>
    <w:rsid w:val="0099568C"/>
    <w:rsid w:val="0099592A"/>
    <w:rsid w:val="00995951"/>
    <w:rsid w:val="0099599E"/>
    <w:rsid w:val="00995A52"/>
    <w:rsid w:val="00995E0B"/>
    <w:rsid w:val="00995EA9"/>
    <w:rsid w:val="0099637E"/>
    <w:rsid w:val="00996698"/>
    <w:rsid w:val="00996CF2"/>
    <w:rsid w:val="00996F23"/>
    <w:rsid w:val="00996F87"/>
    <w:rsid w:val="009975C1"/>
    <w:rsid w:val="0099792E"/>
    <w:rsid w:val="00997F0E"/>
    <w:rsid w:val="009A03F9"/>
    <w:rsid w:val="009A08B4"/>
    <w:rsid w:val="009A08B6"/>
    <w:rsid w:val="009A0B08"/>
    <w:rsid w:val="009A0C29"/>
    <w:rsid w:val="009A0EB1"/>
    <w:rsid w:val="009A12BE"/>
    <w:rsid w:val="009A1394"/>
    <w:rsid w:val="009A14C6"/>
    <w:rsid w:val="009A161F"/>
    <w:rsid w:val="009A186E"/>
    <w:rsid w:val="009A1881"/>
    <w:rsid w:val="009A1A31"/>
    <w:rsid w:val="009A28C8"/>
    <w:rsid w:val="009A28E7"/>
    <w:rsid w:val="009A2F4E"/>
    <w:rsid w:val="009A3D35"/>
    <w:rsid w:val="009A3E7E"/>
    <w:rsid w:val="009A40B8"/>
    <w:rsid w:val="009A4310"/>
    <w:rsid w:val="009A4874"/>
    <w:rsid w:val="009A48C3"/>
    <w:rsid w:val="009A4D3C"/>
    <w:rsid w:val="009A5300"/>
    <w:rsid w:val="009A545D"/>
    <w:rsid w:val="009A571A"/>
    <w:rsid w:val="009A58FA"/>
    <w:rsid w:val="009A5B3C"/>
    <w:rsid w:val="009A5F31"/>
    <w:rsid w:val="009A62AF"/>
    <w:rsid w:val="009A6741"/>
    <w:rsid w:val="009A72C0"/>
    <w:rsid w:val="009A7772"/>
    <w:rsid w:val="009A7A09"/>
    <w:rsid w:val="009A7E6B"/>
    <w:rsid w:val="009A7F63"/>
    <w:rsid w:val="009B004F"/>
    <w:rsid w:val="009B020E"/>
    <w:rsid w:val="009B13FD"/>
    <w:rsid w:val="009B19B0"/>
    <w:rsid w:val="009B2373"/>
    <w:rsid w:val="009B291A"/>
    <w:rsid w:val="009B2B38"/>
    <w:rsid w:val="009B2FBC"/>
    <w:rsid w:val="009B302F"/>
    <w:rsid w:val="009B3250"/>
    <w:rsid w:val="009B3551"/>
    <w:rsid w:val="009B3B25"/>
    <w:rsid w:val="009B3E8C"/>
    <w:rsid w:val="009B474C"/>
    <w:rsid w:val="009B47DB"/>
    <w:rsid w:val="009B4AA0"/>
    <w:rsid w:val="009B4D54"/>
    <w:rsid w:val="009B4DD4"/>
    <w:rsid w:val="009B4DF0"/>
    <w:rsid w:val="009B529E"/>
    <w:rsid w:val="009B54DC"/>
    <w:rsid w:val="009B6159"/>
    <w:rsid w:val="009B6A1B"/>
    <w:rsid w:val="009B6D1F"/>
    <w:rsid w:val="009B7274"/>
    <w:rsid w:val="009B7644"/>
    <w:rsid w:val="009B7C68"/>
    <w:rsid w:val="009B7D77"/>
    <w:rsid w:val="009B7FA8"/>
    <w:rsid w:val="009C0456"/>
    <w:rsid w:val="009C0752"/>
    <w:rsid w:val="009C0A1D"/>
    <w:rsid w:val="009C2228"/>
    <w:rsid w:val="009C22A9"/>
    <w:rsid w:val="009C22FF"/>
    <w:rsid w:val="009C231C"/>
    <w:rsid w:val="009C2F98"/>
    <w:rsid w:val="009C35A0"/>
    <w:rsid w:val="009C4280"/>
    <w:rsid w:val="009C438F"/>
    <w:rsid w:val="009C4419"/>
    <w:rsid w:val="009C48E3"/>
    <w:rsid w:val="009C4DD5"/>
    <w:rsid w:val="009C5635"/>
    <w:rsid w:val="009C56D2"/>
    <w:rsid w:val="009C5E89"/>
    <w:rsid w:val="009C5F55"/>
    <w:rsid w:val="009C5FB3"/>
    <w:rsid w:val="009C6457"/>
    <w:rsid w:val="009C6753"/>
    <w:rsid w:val="009C6E28"/>
    <w:rsid w:val="009C7427"/>
    <w:rsid w:val="009C76DF"/>
    <w:rsid w:val="009C795B"/>
    <w:rsid w:val="009C79B1"/>
    <w:rsid w:val="009C7B3E"/>
    <w:rsid w:val="009D02DE"/>
    <w:rsid w:val="009D0455"/>
    <w:rsid w:val="009D085F"/>
    <w:rsid w:val="009D110B"/>
    <w:rsid w:val="009D113E"/>
    <w:rsid w:val="009D132F"/>
    <w:rsid w:val="009D135D"/>
    <w:rsid w:val="009D2262"/>
    <w:rsid w:val="009D235F"/>
    <w:rsid w:val="009D254A"/>
    <w:rsid w:val="009D2946"/>
    <w:rsid w:val="009D2C10"/>
    <w:rsid w:val="009D2EFF"/>
    <w:rsid w:val="009D4190"/>
    <w:rsid w:val="009D43AF"/>
    <w:rsid w:val="009D4D18"/>
    <w:rsid w:val="009D4E60"/>
    <w:rsid w:val="009D4F0B"/>
    <w:rsid w:val="009D5686"/>
    <w:rsid w:val="009D5B73"/>
    <w:rsid w:val="009D5D1E"/>
    <w:rsid w:val="009D6265"/>
    <w:rsid w:val="009D63AC"/>
    <w:rsid w:val="009D6778"/>
    <w:rsid w:val="009D692C"/>
    <w:rsid w:val="009D69D2"/>
    <w:rsid w:val="009D6E60"/>
    <w:rsid w:val="009D70A0"/>
    <w:rsid w:val="009D7104"/>
    <w:rsid w:val="009D7AF4"/>
    <w:rsid w:val="009D7F6B"/>
    <w:rsid w:val="009E015C"/>
    <w:rsid w:val="009E041E"/>
    <w:rsid w:val="009E046C"/>
    <w:rsid w:val="009E0BF1"/>
    <w:rsid w:val="009E1B9B"/>
    <w:rsid w:val="009E1C05"/>
    <w:rsid w:val="009E20C6"/>
    <w:rsid w:val="009E255C"/>
    <w:rsid w:val="009E2979"/>
    <w:rsid w:val="009E3181"/>
    <w:rsid w:val="009E34E2"/>
    <w:rsid w:val="009E3F04"/>
    <w:rsid w:val="009E4453"/>
    <w:rsid w:val="009E4902"/>
    <w:rsid w:val="009E4B12"/>
    <w:rsid w:val="009E4E90"/>
    <w:rsid w:val="009E522C"/>
    <w:rsid w:val="009E57F1"/>
    <w:rsid w:val="009E5952"/>
    <w:rsid w:val="009E5DDC"/>
    <w:rsid w:val="009E5E53"/>
    <w:rsid w:val="009E6135"/>
    <w:rsid w:val="009E6160"/>
    <w:rsid w:val="009E7449"/>
    <w:rsid w:val="009E766F"/>
    <w:rsid w:val="009E79DA"/>
    <w:rsid w:val="009F03D6"/>
    <w:rsid w:val="009F05A1"/>
    <w:rsid w:val="009F07E7"/>
    <w:rsid w:val="009F0FB7"/>
    <w:rsid w:val="009F15EC"/>
    <w:rsid w:val="009F2052"/>
    <w:rsid w:val="009F2231"/>
    <w:rsid w:val="009F2A01"/>
    <w:rsid w:val="009F2C2F"/>
    <w:rsid w:val="009F2E69"/>
    <w:rsid w:val="009F35CF"/>
    <w:rsid w:val="009F35D4"/>
    <w:rsid w:val="009F3725"/>
    <w:rsid w:val="009F3DE9"/>
    <w:rsid w:val="009F4A16"/>
    <w:rsid w:val="009F4A89"/>
    <w:rsid w:val="009F4D31"/>
    <w:rsid w:val="009F57E2"/>
    <w:rsid w:val="009F584C"/>
    <w:rsid w:val="009F5A93"/>
    <w:rsid w:val="009F5DB5"/>
    <w:rsid w:val="009F6460"/>
    <w:rsid w:val="009F6551"/>
    <w:rsid w:val="009F6F89"/>
    <w:rsid w:val="009F7276"/>
    <w:rsid w:val="009F741E"/>
    <w:rsid w:val="009F772F"/>
    <w:rsid w:val="009F7D1A"/>
    <w:rsid w:val="009F7E25"/>
    <w:rsid w:val="00A000E8"/>
    <w:rsid w:val="00A00C90"/>
    <w:rsid w:val="00A00F1E"/>
    <w:rsid w:val="00A00FFC"/>
    <w:rsid w:val="00A01FC0"/>
    <w:rsid w:val="00A021E3"/>
    <w:rsid w:val="00A02456"/>
    <w:rsid w:val="00A0252E"/>
    <w:rsid w:val="00A027AD"/>
    <w:rsid w:val="00A027C0"/>
    <w:rsid w:val="00A02FA3"/>
    <w:rsid w:val="00A030E0"/>
    <w:rsid w:val="00A0330A"/>
    <w:rsid w:val="00A03B8B"/>
    <w:rsid w:val="00A03D78"/>
    <w:rsid w:val="00A03EC3"/>
    <w:rsid w:val="00A04120"/>
    <w:rsid w:val="00A04282"/>
    <w:rsid w:val="00A045F6"/>
    <w:rsid w:val="00A0482B"/>
    <w:rsid w:val="00A04FB2"/>
    <w:rsid w:val="00A051CA"/>
    <w:rsid w:val="00A0565B"/>
    <w:rsid w:val="00A05FC4"/>
    <w:rsid w:val="00A06C25"/>
    <w:rsid w:val="00A06CD5"/>
    <w:rsid w:val="00A070FC"/>
    <w:rsid w:val="00A079A2"/>
    <w:rsid w:val="00A079BE"/>
    <w:rsid w:val="00A10349"/>
    <w:rsid w:val="00A10537"/>
    <w:rsid w:val="00A10898"/>
    <w:rsid w:val="00A10C9B"/>
    <w:rsid w:val="00A10D53"/>
    <w:rsid w:val="00A11B26"/>
    <w:rsid w:val="00A11EB3"/>
    <w:rsid w:val="00A11F6F"/>
    <w:rsid w:val="00A120C8"/>
    <w:rsid w:val="00A1243E"/>
    <w:rsid w:val="00A12464"/>
    <w:rsid w:val="00A1271D"/>
    <w:rsid w:val="00A12ACB"/>
    <w:rsid w:val="00A12BE3"/>
    <w:rsid w:val="00A12BFA"/>
    <w:rsid w:val="00A1301F"/>
    <w:rsid w:val="00A14577"/>
    <w:rsid w:val="00A149A6"/>
    <w:rsid w:val="00A14DB3"/>
    <w:rsid w:val="00A14FD0"/>
    <w:rsid w:val="00A15309"/>
    <w:rsid w:val="00A15A87"/>
    <w:rsid w:val="00A15B1F"/>
    <w:rsid w:val="00A15E8A"/>
    <w:rsid w:val="00A15F39"/>
    <w:rsid w:val="00A16BE8"/>
    <w:rsid w:val="00A16EF0"/>
    <w:rsid w:val="00A16FD1"/>
    <w:rsid w:val="00A17307"/>
    <w:rsid w:val="00A17474"/>
    <w:rsid w:val="00A2005C"/>
    <w:rsid w:val="00A2018A"/>
    <w:rsid w:val="00A201BA"/>
    <w:rsid w:val="00A211A1"/>
    <w:rsid w:val="00A218F1"/>
    <w:rsid w:val="00A21A3E"/>
    <w:rsid w:val="00A21AF3"/>
    <w:rsid w:val="00A22070"/>
    <w:rsid w:val="00A22085"/>
    <w:rsid w:val="00A225F2"/>
    <w:rsid w:val="00A22812"/>
    <w:rsid w:val="00A22B0B"/>
    <w:rsid w:val="00A22CD1"/>
    <w:rsid w:val="00A2303A"/>
    <w:rsid w:val="00A232A8"/>
    <w:rsid w:val="00A23730"/>
    <w:rsid w:val="00A238F0"/>
    <w:rsid w:val="00A23A07"/>
    <w:rsid w:val="00A23DC1"/>
    <w:rsid w:val="00A23F24"/>
    <w:rsid w:val="00A2408C"/>
    <w:rsid w:val="00A2451A"/>
    <w:rsid w:val="00A24752"/>
    <w:rsid w:val="00A2499F"/>
    <w:rsid w:val="00A24FCD"/>
    <w:rsid w:val="00A24FE1"/>
    <w:rsid w:val="00A25007"/>
    <w:rsid w:val="00A252BD"/>
    <w:rsid w:val="00A2547A"/>
    <w:rsid w:val="00A2549D"/>
    <w:rsid w:val="00A25D6E"/>
    <w:rsid w:val="00A25EC3"/>
    <w:rsid w:val="00A260F4"/>
    <w:rsid w:val="00A26AF3"/>
    <w:rsid w:val="00A26ECE"/>
    <w:rsid w:val="00A278F1"/>
    <w:rsid w:val="00A30301"/>
    <w:rsid w:val="00A3043E"/>
    <w:rsid w:val="00A30637"/>
    <w:rsid w:val="00A3116B"/>
    <w:rsid w:val="00A3166F"/>
    <w:rsid w:val="00A31698"/>
    <w:rsid w:val="00A31787"/>
    <w:rsid w:val="00A31CBC"/>
    <w:rsid w:val="00A31EC4"/>
    <w:rsid w:val="00A320A7"/>
    <w:rsid w:val="00A321A2"/>
    <w:rsid w:val="00A32335"/>
    <w:rsid w:val="00A32722"/>
    <w:rsid w:val="00A3289D"/>
    <w:rsid w:val="00A32C44"/>
    <w:rsid w:val="00A32ED1"/>
    <w:rsid w:val="00A32FBF"/>
    <w:rsid w:val="00A333CD"/>
    <w:rsid w:val="00A333D6"/>
    <w:rsid w:val="00A33F91"/>
    <w:rsid w:val="00A344C7"/>
    <w:rsid w:val="00A3482E"/>
    <w:rsid w:val="00A34A14"/>
    <w:rsid w:val="00A34C68"/>
    <w:rsid w:val="00A35212"/>
    <w:rsid w:val="00A35807"/>
    <w:rsid w:val="00A35990"/>
    <w:rsid w:val="00A35E5E"/>
    <w:rsid w:val="00A3651C"/>
    <w:rsid w:val="00A36551"/>
    <w:rsid w:val="00A366CD"/>
    <w:rsid w:val="00A3682A"/>
    <w:rsid w:val="00A368C6"/>
    <w:rsid w:val="00A369F3"/>
    <w:rsid w:val="00A36BC8"/>
    <w:rsid w:val="00A36BF2"/>
    <w:rsid w:val="00A372EE"/>
    <w:rsid w:val="00A37331"/>
    <w:rsid w:val="00A37717"/>
    <w:rsid w:val="00A401DF"/>
    <w:rsid w:val="00A40A91"/>
    <w:rsid w:val="00A40AD9"/>
    <w:rsid w:val="00A40F36"/>
    <w:rsid w:val="00A40FD6"/>
    <w:rsid w:val="00A41681"/>
    <w:rsid w:val="00A41D7A"/>
    <w:rsid w:val="00A41E56"/>
    <w:rsid w:val="00A4200F"/>
    <w:rsid w:val="00A4203C"/>
    <w:rsid w:val="00A42898"/>
    <w:rsid w:val="00A428CF"/>
    <w:rsid w:val="00A42F16"/>
    <w:rsid w:val="00A42F4C"/>
    <w:rsid w:val="00A4312A"/>
    <w:rsid w:val="00A43167"/>
    <w:rsid w:val="00A43A96"/>
    <w:rsid w:val="00A43BA5"/>
    <w:rsid w:val="00A43EE1"/>
    <w:rsid w:val="00A441AA"/>
    <w:rsid w:val="00A44A74"/>
    <w:rsid w:val="00A44AE8"/>
    <w:rsid w:val="00A44C0D"/>
    <w:rsid w:val="00A4514C"/>
    <w:rsid w:val="00A455D9"/>
    <w:rsid w:val="00A4562C"/>
    <w:rsid w:val="00A45823"/>
    <w:rsid w:val="00A46803"/>
    <w:rsid w:val="00A46975"/>
    <w:rsid w:val="00A46E63"/>
    <w:rsid w:val="00A4708A"/>
    <w:rsid w:val="00A5041E"/>
    <w:rsid w:val="00A5076D"/>
    <w:rsid w:val="00A508DC"/>
    <w:rsid w:val="00A50A68"/>
    <w:rsid w:val="00A5122F"/>
    <w:rsid w:val="00A51290"/>
    <w:rsid w:val="00A513DB"/>
    <w:rsid w:val="00A5149A"/>
    <w:rsid w:val="00A51DA0"/>
    <w:rsid w:val="00A51F6E"/>
    <w:rsid w:val="00A52988"/>
    <w:rsid w:val="00A529EC"/>
    <w:rsid w:val="00A52A18"/>
    <w:rsid w:val="00A533A5"/>
    <w:rsid w:val="00A53D0A"/>
    <w:rsid w:val="00A5481A"/>
    <w:rsid w:val="00A54D69"/>
    <w:rsid w:val="00A54F05"/>
    <w:rsid w:val="00A55FB3"/>
    <w:rsid w:val="00A5637E"/>
    <w:rsid w:val="00A5657E"/>
    <w:rsid w:val="00A567B5"/>
    <w:rsid w:val="00A56B51"/>
    <w:rsid w:val="00A56C44"/>
    <w:rsid w:val="00A57051"/>
    <w:rsid w:val="00A5708F"/>
    <w:rsid w:val="00A575BE"/>
    <w:rsid w:val="00A57D3E"/>
    <w:rsid w:val="00A57E5D"/>
    <w:rsid w:val="00A602C7"/>
    <w:rsid w:val="00A60879"/>
    <w:rsid w:val="00A60A69"/>
    <w:rsid w:val="00A61F45"/>
    <w:rsid w:val="00A62B73"/>
    <w:rsid w:val="00A62BEB"/>
    <w:rsid w:val="00A62F32"/>
    <w:rsid w:val="00A63290"/>
    <w:rsid w:val="00A63421"/>
    <w:rsid w:val="00A6392A"/>
    <w:rsid w:val="00A63E42"/>
    <w:rsid w:val="00A64049"/>
    <w:rsid w:val="00A6422F"/>
    <w:rsid w:val="00A6429F"/>
    <w:rsid w:val="00A64DC7"/>
    <w:rsid w:val="00A651CC"/>
    <w:rsid w:val="00A65B0F"/>
    <w:rsid w:val="00A65B55"/>
    <w:rsid w:val="00A65C65"/>
    <w:rsid w:val="00A65C78"/>
    <w:rsid w:val="00A65E87"/>
    <w:rsid w:val="00A6603A"/>
    <w:rsid w:val="00A66A92"/>
    <w:rsid w:val="00A66ACF"/>
    <w:rsid w:val="00A66D56"/>
    <w:rsid w:val="00A672DD"/>
    <w:rsid w:val="00A67307"/>
    <w:rsid w:val="00A674A6"/>
    <w:rsid w:val="00A675F2"/>
    <w:rsid w:val="00A67C13"/>
    <w:rsid w:val="00A70775"/>
    <w:rsid w:val="00A7088E"/>
    <w:rsid w:val="00A70964"/>
    <w:rsid w:val="00A70BB0"/>
    <w:rsid w:val="00A713D4"/>
    <w:rsid w:val="00A715E9"/>
    <w:rsid w:val="00A717EA"/>
    <w:rsid w:val="00A718A9"/>
    <w:rsid w:val="00A71B0D"/>
    <w:rsid w:val="00A71E9F"/>
    <w:rsid w:val="00A7226B"/>
    <w:rsid w:val="00A7237E"/>
    <w:rsid w:val="00A72391"/>
    <w:rsid w:val="00A72B48"/>
    <w:rsid w:val="00A7307D"/>
    <w:rsid w:val="00A73452"/>
    <w:rsid w:val="00A7399E"/>
    <w:rsid w:val="00A739FE"/>
    <w:rsid w:val="00A73F3B"/>
    <w:rsid w:val="00A7415A"/>
    <w:rsid w:val="00A742B1"/>
    <w:rsid w:val="00A7454A"/>
    <w:rsid w:val="00A74864"/>
    <w:rsid w:val="00A7497E"/>
    <w:rsid w:val="00A74E79"/>
    <w:rsid w:val="00A75114"/>
    <w:rsid w:val="00A75788"/>
    <w:rsid w:val="00A763C7"/>
    <w:rsid w:val="00A766AB"/>
    <w:rsid w:val="00A766F3"/>
    <w:rsid w:val="00A76734"/>
    <w:rsid w:val="00A76A7F"/>
    <w:rsid w:val="00A76B91"/>
    <w:rsid w:val="00A7700A"/>
    <w:rsid w:val="00A7731C"/>
    <w:rsid w:val="00A7742A"/>
    <w:rsid w:val="00A776BA"/>
    <w:rsid w:val="00A7779E"/>
    <w:rsid w:val="00A77D58"/>
    <w:rsid w:val="00A80A77"/>
    <w:rsid w:val="00A80F56"/>
    <w:rsid w:val="00A81D98"/>
    <w:rsid w:val="00A81E41"/>
    <w:rsid w:val="00A821CC"/>
    <w:rsid w:val="00A82298"/>
    <w:rsid w:val="00A8245F"/>
    <w:rsid w:val="00A82A41"/>
    <w:rsid w:val="00A82CC3"/>
    <w:rsid w:val="00A82FA7"/>
    <w:rsid w:val="00A83972"/>
    <w:rsid w:val="00A83EA8"/>
    <w:rsid w:val="00A84070"/>
    <w:rsid w:val="00A845E3"/>
    <w:rsid w:val="00A848D1"/>
    <w:rsid w:val="00A84D40"/>
    <w:rsid w:val="00A84D8A"/>
    <w:rsid w:val="00A85032"/>
    <w:rsid w:val="00A86081"/>
    <w:rsid w:val="00A87203"/>
    <w:rsid w:val="00A876A9"/>
    <w:rsid w:val="00A87724"/>
    <w:rsid w:val="00A87A78"/>
    <w:rsid w:val="00A87E05"/>
    <w:rsid w:val="00A90516"/>
    <w:rsid w:val="00A9075E"/>
    <w:rsid w:val="00A9077C"/>
    <w:rsid w:val="00A90794"/>
    <w:rsid w:val="00A9084E"/>
    <w:rsid w:val="00A90EE0"/>
    <w:rsid w:val="00A91535"/>
    <w:rsid w:val="00A915FB"/>
    <w:rsid w:val="00A91997"/>
    <w:rsid w:val="00A92207"/>
    <w:rsid w:val="00A922D9"/>
    <w:rsid w:val="00A9246C"/>
    <w:rsid w:val="00A93412"/>
    <w:rsid w:val="00A937F6"/>
    <w:rsid w:val="00A9382D"/>
    <w:rsid w:val="00A93D24"/>
    <w:rsid w:val="00A93E39"/>
    <w:rsid w:val="00A940D7"/>
    <w:rsid w:val="00A942F7"/>
    <w:rsid w:val="00A943ED"/>
    <w:rsid w:val="00A94AED"/>
    <w:rsid w:val="00A951DB"/>
    <w:rsid w:val="00A957A1"/>
    <w:rsid w:val="00A95A26"/>
    <w:rsid w:val="00A95B70"/>
    <w:rsid w:val="00A95D40"/>
    <w:rsid w:val="00A95F1D"/>
    <w:rsid w:val="00A9638E"/>
    <w:rsid w:val="00A9650A"/>
    <w:rsid w:val="00A96760"/>
    <w:rsid w:val="00A96842"/>
    <w:rsid w:val="00A969D0"/>
    <w:rsid w:val="00A96D1C"/>
    <w:rsid w:val="00A96FCC"/>
    <w:rsid w:val="00A9715C"/>
    <w:rsid w:val="00A97239"/>
    <w:rsid w:val="00AA0098"/>
    <w:rsid w:val="00AA0242"/>
    <w:rsid w:val="00AA0C2A"/>
    <w:rsid w:val="00AA1108"/>
    <w:rsid w:val="00AA1838"/>
    <w:rsid w:val="00AA1955"/>
    <w:rsid w:val="00AA1959"/>
    <w:rsid w:val="00AA1A81"/>
    <w:rsid w:val="00AA2346"/>
    <w:rsid w:val="00AA2375"/>
    <w:rsid w:val="00AA2866"/>
    <w:rsid w:val="00AA2AAB"/>
    <w:rsid w:val="00AA2AE7"/>
    <w:rsid w:val="00AA3135"/>
    <w:rsid w:val="00AA374D"/>
    <w:rsid w:val="00AA378E"/>
    <w:rsid w:val="00AA3D9D"/>
    <w:rsid w:val="00AA3F0A"/>
    <w:rsid w:val="00AA40B2"/>
    <w:rsid w:val="00AA40E4"/>
    <w:rsid w:val="00AA4135"/>
    <w:rsid w:val="00AA417F"/>
    <w:rsid w:val="00AA43C1"/>
    <w:rsid w:val="00AA4874"/>
    <w:rsid w:val="00AA4A95"/>
    <w:rsid w:val="00AA4D4B"/>
    <w:rsid w:val="00AA5BF2"/>
    <w:rsid w:val="00AA5C4A"/>
    <w:rsid w:val="00AA5F1F"/>
    <w:rsid w:val="00AA648D"/>
    <w:rsid w:val="00AA66A4"/>
    <w:rsid w:val="00AA68CE"/>
    <w:rsid w:val="00AA6A01"/>
    <w:rsid w:val="00AA6A44"/>
    <w:rsid w:val="00AA6C1B"/>
    <w:rsid w:val="00AA6DFE"/>
    <w:rsid w:val="00AA6F35"/>
    <w:rsid w:val="00AA72D5"/>
    <w:rsid w:val="00AA7B5B"/>
    <w:rsid w:val="00AB05CC"/>
    <w:rsid w:val="00AB1248"/>
    <w:rsid w:val="00AB1297"/>
    <w:rsid w:val="00AB15CA"/>
    <w:rsid w:val="00AB19D2"/>
    <w:rsid w:val="00AB22CA"/>
    <w:rsid w:val="00AB232B"/>
    <w:rsid w:val="00AB2BDA"/>
    <w:rsid w:val="00AB2D69"/>
    <w:rsid w:val="00AB2D7F"/>
    <w:rsid w:val="00AB321E"/>
    <w:rsid w:val="00AB35EC"/>
    <w:rsid w:val="00AB3739"/>
    <w:rsid w:val="00AB3A16"/>
    <w:rsid w:val="00AB3B08"/>
    <w:rsid w:val="00AB4048"/>
    <w:rsid w:val="00AB406C"/>
    <w:rsid w:val="00AB450F"/>
    <w:rsid w:val="00AB4992"/>
    <w:rsid w:val="00AB4A22"/>
    <w:rsid w:val="00AB5167"/>
    <w:rsid w:val="00AB51BD"/>
    <w:rsid w:val="00AB5244"/>
    <w:rsid w:val="00AB5421"/>
    <w:rsid w:val="00AB555B"/>
    <w:rsid w:val="00AB5609"/>
    <w:rsid w:val="00AB56CB"/>
    <w:rsid w:val="00AB58B7"/>
    <w:rsid w:val="00AB602E"/>
    <w:rsid w:val="00AB6AEB"/>
    <w:rsid w:val="00AB78C4"/>
    <w:rsid w:val="00AB7B2D"/>
    <w:rsid w:val="00AB7F10"/>
    <w:rsid w:val="00AB7FCD"/>
    <w:rsid w:val="00AC027B"/>
    <w:rsid w:val="00AC0298"/>
    <w:rsid w:val="00AC0542"/>
    <w:rsid w:val="00AC0ABE"/>
    <w:rsid w:val="00AC0EEB"/>
    <w:rsid w:val="00AC139B"/>
    <w:rsid w:val="00AC148F"/>
    <w:rsid w:val="00AC15A8"/>
    <w:rsid w:val="00AC17D9"/>
    <w:rsid w:val="00AC2188"/>
    <w:rsid w:val="00AC225A"/>
    <w:rsid w:val="00AC2681"/>
    <w:rsid w:val="00AC278D"/>
    <w:rsid w:val="00AC283A"/>
    <w:rsid w:val="00AC2D5E"/>
    <w:rsid w:val="00AC322C"/>
    <w:rsid w:val="00AC34C9"/>
    <w:rsid w:val="00AC36CD"/>
    <w:rsid w:val="00AC3866"/>
    <w:rsid w:val="00AC3909"/>
    <w:rsid w:val="00AC3B5D"/>
    <w:rsid w:val="00AC3BF9"/>
    <w:rsid w:val="00AC3FFC"/>
    <w:rsid w:val="00AC46D7"/>
    <w:rsid w:val="00AC4B31"/>
    <w:rsid w:val="00AC4C58"/>
    <w:rsid w:val="00AC4DD6"/>
    <w:rsid w:val="00AC4DEB"/>
    <w:rsid w:val="00AC5547"/>
    <w:rsid w:val="00AC5571"/>
    <w:rsid w:val="00AC565B"/>
    <w:rsid w:val="00AC5983"/>
    <w:rsid w:val="00AC5ABC"/>
    <w:rsid w:val="00AC641C"/>
    <w:rsid w:val="00AC64B3"/>
    <w:rsid w:val="00AC67C7"/>
    <w:rsid w:val="00AC6964"/>
    <w:rsid w:val="00AC6EFA"/>
    <w:rsid w:val="00AC6FD7"/>
    <w:rsid w:val="00AC71EA"/>
    <w:rsid w:val="00AC7A23"/>
    <w:rsid w:val="00AC7B60"/>
    <w:rsid w:val="00AC7DE1"/>
    <w:rsid w:val="00AD0012"/>
    <w:rsid w:val="00AD00EF"/>
    <w:rsid w:val="00AD0285"/>
    <w:rsid w:val="00AD083A"/>
    <w:rsid w:val="00AD0B29"/>
    <w:rsid w:val="00AD125A"/>
    <w:rsid w:val="00AD161B"/>
    <w:rsid w:val="00AD1A00"/>
    <w:rsid w:val="00AD2011"/>
    <w:rsid w:val="00AD2300"/>
    <w:rsid w:val="00AD2605"/>
    <w:rsid w:val="00AD2921"/>
    <w:rsid w:val="00AD3252"/>
    <w:rsid w:val="00AD32C4"/>
    <w:rsid w:val="00AD3948"/>
    <w:rsid w:val="00AD4306"/>
    <w:rsid w:val="00AD4393"/>
    <w:rsid w:val="00AD44F2"/>
    <w:rsid w:val="00AD4558"/>
    <w:rsid w:val="00AD4577"/>
    <w:rsid w:val="00AD45E7"/>
    <w:rsid w:val="00AD47E1"/>
    <w:rsid w:val="00AD4ABE"/>
    <w:rsid w:val="00AD51A3"/>
    <w:rsid w:val="00AD54A0"/>
    <w:rsid w:val="00AD54CC"/>
    <w:rsid w:val="00AD65ED"/>
    <w:rsid w:val="00AD67A9"/>
    <w:rsid w:val="00AD6D08"/>
    <w:rsid w:val="00AD756D"/>
    <w:rsid w:val="00AD7621"/>
    <w:rsid w:val="00AD7702"/>
    <w:rsid w:val="00AD7B06"/>
    <w:rsid w:val="00AE03E9"/>
    <w:rsid w:val="00AE06CF"/>
    <w:rsid w:val="00AE0926"/>
    <w:rsid w:val="00AE0B6E"/>
    <w:rsid w:val="00AE0D3B"/>
    <w:rsid w:val="00AE11C8"/>
    <w:rsid w:val="00AE1218"/>
    <w:rsid w:val="00AE1380"/>
    <w:rsid w:val="00AE1492"/>
    <w:rsid w:val="00AE192B"/>
    <w:rsid w:val="00AE1A0A"/>
    <w:rsid w:val="00AE205C"/>
    <w:rsid w:val="00AE2407"/>
    <w:rsid w:val="00AE25F9"/>
    <w:rsid w:val="00AE286A"/>
    <w:rsid w:val="00AE3093"/>
    <w:rsid w:val="00AE30F0"/>
    <w:rsid w:val="00AE38FB"/>
    <w:rsid w:val="00AE3C54"/>
    <w:rsid w:val="00AE3CA3"/>
    <w:rsid w:val="00AE3DB9"/>
    <w:rsid w:val="00AE42C1"/>
    <w:rsid w:val="00AE437A"/>
    <w:rsid w:val="00AE472F"/>
    <w:rsid w:val="00AE481D"/>
    <w:rsid w:val="00AE4904"/>
    <w:rsid w:val="00AE4B75"/>
    <w:rsid w:val="00AE4CBA"/>
    <w:rsid w:val="00AE4D20"/>
    <w:rsid w:val="00AE5D99"/>
    <w:rsid w:val="00AE5E6C"/>
    <w:rsid w:val="00AE623F"/>
    <w:rsid w:val="00AE6683"/>
    <w:rsid w:val="00AE739F"/>
    <w:rsid w:val="00AE77E0"/>
    <w:rsid w:val="00AE77EA"/>
    <w:rsid w:val="00AE7829"/>
    <w:rsid w:val="00AE784D"/>
    <w:rsid w:val="00AE7F7B"/>
    <w:rsid w:val="00AF07B6"/>
    <w:rsid w:val="00AF0FE3"/>
    <w:rsid w:val="00AF13D9"/>
    <w:rsid w:val="00AF1491"/>
    <w:rsid w:val="00AF1A45"/>
    <w:rsid w:val="00AF1D1C"/>
    <w:rsid w:val="00AF2002"/>
    <w:rsid w:val="00AF228F"/>
    <w:rsid w:val="00AF2647"/>
    <w:rsid w:val="00AF29EC"/>
    <w:rsid w:val="00AF30E0"/>
    <w:rsid w:val="00AF327F"/>
    <w:rsid w:val="00AF3337"/>
    <w:rsid w:val="00AF33F2"/>
    <w:rsid w:val="00AF3441"/>
    <w:rsid w:val="00AF3AEE"/>
    <w:rsid w:val="00AF3B7A"/>
    <w:rsid w:val="00AF3C1F"/>
    <w:rsid w:val="00AF3EAC"/>
    <w:rsid w:val="00AF42EA"/>
    <w:rsid w:val="00AF4B08"/>
    <w:rsid w:val="00AF4D03"/>
    <w:rsid w:val="00AF55EE"/>
    <w:rsid w:val="00AF5A2D"/>
    <w:rsid w:val="00AF5B90"/>
    <w:rsid w:val="00AF5C55"/>
    <w:rsid w:val="00AF5CF0"/>
    <w:rsid w:val="00AF6293"/>
    <w:rsid w:val="00AF6C20"/>
    <w:rsid w:val="00AF6CE9"/>
    <w:rsid w:val="00AF7A63"/>
    <w:rsid w:val="00AF7D9D"/>
    <w:rsid w:val="00AF7EE7"/>
    <w:rsid w:val="00AF7F73"/>
    <w:rsid w:val="00B00FCC"/>
    <w:rsid w:val="00B0110D"/>
    <w:rsid w:val="00B01607"/>
    <w:rsid w:val="00B01734"/>
    <w:rsid w:val="00B033C5"/>
    <w:rsid w:val="00B03690"/>
    <w:rsid w:val="00B03759"/>
    <w:rsid w:val="00B03E86"/>
    <w:rsid w:val="00B040E0"/>
    <w:rsid w:val="00B044A1"/>
    <w:rsid w:val="00B047CB"/>
    <w:rsid w:val="00B04A68"/>
    <w:rsid w:val="00B04AAF"/>
    <w:rsid w:val="00B051DB"/>
    <w:rsid w:val="00B052C8"/>
    <w:rsid w:val="00B05D26"/>
    <w:rsid w:val="00B05FB1"/>
    <w:rsid w:val="00B06438"/>
    <w:rsid w:val="00B06604"/>
    <w:rsid w:val="00B06945"/>
    <w:rsid w:val="00B06B2A"/>
    <w:rsid w:val="00B06C08"/>
    <w:rsid w:val="00B07074"/>
    <w:rsid w:val="00B074BF"/>
    <w:rsid w:val="00B0778F"/>
    <w:rsid w:val="00B079DB"/>
    <w:rsid w:val="00B10039"/>
    <w:rsid w:val="00B102B0"/>
    <w:rsid w:val="00B1101D"/>
    <w:rsid w:val="00B11C6B"/>
    <w:rsid w:val="00B12061"/>
    <w:rsid w:val="00B1208D"/>
    <w:rsid w:val="00B120CE"/>
    <w:rsid w:val="00B1230B"/>
    <w:rsid w:val="00B12E15"/>
    <w:rsid w:val="00B13749"/>
    <w:rsid w:val="00B13AEC"/>
    <w:rsid w:val="00B13BBA"/>
    <w:rsid w:val="00B13BDF"/>
    <w:rsid w:val="00B13E8D"/>
    <w:rsid w:val="00B14222"/>
    <w:rsid w:val="00B14504"/>
    <w:rsid w:val="00B14795"/>
    <w:rsid w:val="00B14B8D"/>
    <w:rsid w:val="00B156DE"/>
    <w:rsid w:val="00B15FA5"/>
    <w:rsid w:val="00B15FC8"/>
    <w:rsid w:val="00B169C6"/>
    <w:rsid w:val="00B17292"/>
    <w:rsid w:val="00B1770B"/>
    <w:rsid w:val="00B17FB9"/>
    <w:rsid w:val="00B20685"/>
    <w:rsid w:val="00B206B4"/>
    <w:rsid w:val="00B20883"/>
    <w:rsid w:val="00B2187E"/>
    <w:rsid w:val="00B219C5"/>
    <w:rsid w:val="00B21BE9"/>
    <w:rsid w:val="00B21D8D"/>
    <w:rsid w:val="00B228B5"/>
    <w:rsid w:val="00B22981"/>
    <w:rsid w:val="00B22AE8"/>
    <w:rsid w:val="00B22F89"/>
    <w:rsid w:val="00B23013"/>
    <w:rsid w:val="00B2336A"/>
    <w:rsid w:val="00B23EE3"/>
    <w:rsid w:val="00B2414B"/>
    <w:rsid w:val="00B2427F"/>
    <w:rsid w:val="00B245B6"/>
    <w:rsid w:val="00B246D5"/>
    <w:rsid w:val="00B24CBD"/>
    <w:rsid w:val="00B24E50"/>
    <w:rsid w:val="00B25495"/>
    <w:rsid w:val="00B25B37"/>
    <w:rsid w:val="00B25BD9"/>
    <w:rsid w:val="00B25CBC"/>
    <w:rsid w:val="00B25DAA"/>
    <w:rsid w:val="00B25EB0"/>
    <w:rsid w:val="00B266C8"/>
    <w:rsid w:val="00B26D54"/>
    <w:rsid w:val="00B27185"/>
    <w:rsid w:val="00B273BB"/>
    <w:rsid w:val="00B27407"/>
    <w:rsid w:val="00B2796A"/>
    <w:rsid w:val="00B27A87"/>
    <w:rsid w:val="00B3003A"/>
    <w:rsid w:val="00B30F69"/>
    <w:rsid w:val="00B31E32"/>
    <w:rsid w:val="00B323C6"/>
    <w:rsid w:val="00B3242C"/>
    <w:rsid w:val="00B32C7B"/>
    <w:rsid w:val="00B3316C"/>
    <w:rsid w:val="00B33276"/>
    <w:rsid w:val="00B3346B"/>
    <w:rsid w:val="00B33E52"/>
    <w:rsid w:val="00B33E75"/>
    <w:rsid w:val="00B34220"/>
    <w:rsid w:val="00B34A16"/>
    <w:rsid w:val="00B34D80"/>
    <w:rsid w:val="00B355ED"/>
    <w:rsid w:val="00B35635"/>
    <w:rsid w:val="00B35A16"/>
    <w:rsid w:val="00B36139"/>
    <w:rsid w:val="00B364AF"/>
    <w:rsid w:val="00B36515"/>
    <w:rsid w:val="00B36BD3"/>
    <w:rsid w:val="00B36C3A"/>
    <w:rsid w:val="00B37005"/>
    <w:rsid w:val="00B372C1"/>
    <w:rsid w:val="00B374BB"/>
    <w:rsid w:val="00B376F7"/>
    <w:rsid w:val="00B4007C"/>
    <w:rsid w:val="00B400CA"/>
    <w:rsid w:val="00B400F8"/>
    <w:rsid w:val="00B408C5"/>
    <w:rsid w:val="00B41175"/>
    <w:rsid w:val="00B41345"/>
    <w:rsid w:val="00B41442"/>
    <w:rsid w:val="00B4149C"/>
    <w:rsid w:val="00B41ADF"/>
    <w:rsid w:val="00B41D1F"/>
    <w:rsid w:val="00B4235D"/>
    <w:rsid w:val="00B42ADD"/>
    <w:rsid w:val="00B42C35"/>
    <w:rsid w:val="00B43311"/>
    <w:rsid w:val="00B434B2"/>
    <w:rsid w:val="00B43AFA"/>
    <w:rsid w:val="00B43C22"/>
    <w:rsid w:val="00B43DDE"/>
    <w:rsid w:val="00B43F7F"/>
    <w:rsid w:val="00B44946"/>
    <w:rsid w:val="00B44D30"/>
    <w:rsid w:val="00B4501E"/>
    <w:rsid w:val="00B450F4"/>
    <w:rsid w:val="00B453E1"/>
    <w:rsid w:val="00B45B2C"/>
    <w:rsid w:val="00B45B49"/>
    <w:rsid w:val="00B46449"/>
    <w:rsid w:val="00B464BC"/>
    <w:rsid w:val="00B4661B"/>
    <w:rsid w:val="00B467A9"/>
    <w:rsid w:val="00B468AD"/>
    <w:rsid w:val="00B46A42"/>
    <w:rsid w:val="00B46C0B"/>
    <w:rsid w:val="00B46C53"/>
    <w:rsid w:val="00B46CF3"/>
    <w:rsid w:val="00B46DFB"/>
    <w:rsid w:val="00B46ED5"/>
    <w:rsid w:val="00B47056"/>
    <w:rsid w:val="00B473E2"/>
    <w:rsid w:val="00B476E0"/>
    <w:rsid w:val="00B47760"/>
    <w:rsid w:val="00B47E08"/>
    <w:rsid w:val="00B50161"/>
    <w:rsid w:val="00B504FE"/>
    <w:rsid w:val="00B50562"/>
    <w:rsid w:val="00B50751"/>
    <w:rsid w:val="00B50846"/>
    <w:rsid w:val="00B50A7C"/>
    <w:rsid w:val="00B50EB4"/>
    <w:rsid w:val="00B50F13"/>
    <w:rsid w:val="00B50F9B"/>
    <w:rsid w:val="00B51717"/>
    <w:rsid w:val="00B51B29"/>
    <w:rsid w:val="00B51E1E"/>
    <w:rsid w:val="00B51FAD"/>
    <w:rsid w:val="00B520D9"/>
    <w:rsid w:val="00B520E1"/>
    <w:rsid w:val="00B5297F"/>
    <w:rsid w:val="00B531D0"/>
    <w:rsid w:val="00B5359F"/>
    <w:rsid w:val="00B539F8"/>
    <w:rsid w:val="00B53C8A"/>
    <w:rsid w:val="00B53DFF"/>
    <w:rsid w:val="00B54154"/>
    <w:rsid w:val="00B541EA"/>
    <w:rsid w:val="00B543CF"/>
    <w:rsid w:val="00B544B0"/>
    <w:rsid w:val="00B54563"/>
    <w:rsid w:val="00B547E8"/>
    <w:rsid w:val="00B549A5"/>
    <w:rsid w:val="00B54B5C"/>
    <w:rsid w:val="00B5519A"/>
    <w:rsid w:val="00B5539C"/>
    <w:rsid w:val="00B55A32"/>
    <w:rsid w:val="00B55AB7"/>
    <w:rsid w:val="00B56ADA"/>
    <w:rsid w:val="00B56C2A"/>
    <w:rsid w:val="00B56F08"/>
    <w:rsid w:val="00B572BF"/>
    <w:rsid w:val="00B57580"/>
    <w:rsid w:val="00B57674"/>
    <w:rsid w:val="00B578AA"/>
    <w:rsid w:val="00B5793C"/>
    <w:rsid w:val="00B60302"/>
    <w:rsid w:val="00B6091E"/>
    <w:rsid w:val="00B6205C"/>
    <w:rsid w:val="00B62074"/>
    <w:rsid w:val="00B622CC"/>
    <w:rsid w:val="00B62A7A"/>
    <w:rsid w:val="00B62C2A"/>
    <w:rsid w:val="00B62EA0"/>
    <w:rsid w:val="00B62FA3"/>
    <w:rsid w:val="00B6314F"/>
    <w:rsid w:val="00B63379"/>
    <w:rsid w:val="00B63E3A"/>
    <w:rsid w:val="00B63F07"/>
    <w:rsid w:val="00B64345"/>
    <w:rsid w:val="00B6457E"/>
    <w:rsid w:val="00B647BE"/>
    <w:rsid w:val="00B64940"/>
    <w:rsid w:val="00B64DB0"/>
    <w:rsid w:val="00B6514B"/>
    <w:rsid w:val="00B65724"/>
    <w:rsid w:val="00B66077"/>
    <w:rsid w:val="00B661D1"/>
    <w:rsid w:val="00B66469"/>
    <w:rsid w:val="00B6654F"/>
    <w:rsid w:val="00B6656D"/>
    <w:rsid w:val="00B6675A"/>
    <w:rsid w:val="00B6676C"/>
    <w:rsid w:val="00B66B87"/>
    <w:rsid w:val="00B66BE4"/>
    <w:rsid w:val="00B6712F"/>
    <w:rsid w:val="00B671EE"/>
    <w:rsid w:val="00B676D4"/>
    <w:rsid w:val="00B67C57"/>
    <w:rsid w:val="00B70496"/>
    <w:rsid w:val="00B70718"/>
    <w:rsid w:val="00B70C49"/>
    <w:rsid w:val="00B71159"/>
    <w:rsid w:val="00B714B9"/>
    <w:rsid w:val="00B71B45"/>
    <w:rsid w:val="00B72690"/>
    <w:rsid w:val="00B7280F"/>
    <w:rsid w:val="00B72A90"/>
    <w:rsid w:val="00B73656"/>
    <w:rsid w:val="00B7378C"/>
    <w:rsid w:val="00B73A9E"/>
    <w:rsid w:val="00B73F9D"/>
    <w:rsid w:val="00B74685"/>
    <w:rsid w:val="00B7483D"/>
    <w:rsid w:val="00B748C3"/>
    <w:rsid w:val="00B75230"/>
    <w:rsid w:val="00B75C21"/>
    <w:rsid w:val="00B75C4E"/>
    <w:rsid w:val="00B76184"/>
    <w:rsid w:val="00B76187"/>
    <w:rsid w:val="00B7660D"/>
    <w:rsid w:val="00B76AE7"/>
    <w:rsid w:val="00B76C27"/>
    <w:rsid w:val="00B771AE"/>
    <w:rsid w:val="00B772BE"/>
    <w:rsid w:val="00B77469"/>
    <w:rsid w:val="00B77488"/>
    <w:rsid w:val="00B77A86"/>
    <w:rsid w:val="00B77F22"/>
    <w:rsid w:val="00B801B7"/>
    <w:rsid w:val="00B803C8"/>
    <w:rsid w:val="00B8058D"/>
    <w:rsid w:val="00B807D6"/>
    <w:rsid w:val="00B80972"/>
    <w:rsid w:val="00B809BF"/>
    <w:rsid w:val="00B809FD"/>
    <w:rsid w:val="00B80B97"/>
    <w:rsid w:val="00B8103F"/>
    <w:rsid w:val="00B81482"/>
    <w:rsid w:val="00B814CD"/>
    <w:rsid w:val="00B81596"/>
    <w:rsid w:val="00B816F6"/>
    <w:rsid w:val="00B81D6A"/>
    <w:rsid w:val="00B82128"/>
    <w:rsid w:val="00B82942"/>
    <w:rsid w:val="00B836CB"/>
    <w:rsid w:val="00B837F6"/>
    <w:rsid w:val="00B83D10"/>
    <w:rsid w:val="00B83ECA"/>
    <w:rsid w:val="00B842CB"/>
    <w:rsid w:val="00B8457F"/>
    <w:rsid w:val="00B8493A"/>
    <w:rsid w:val="00B84991"/>
    <w:rsid w:val="00B84BA5"/>
    <w:rsid w:val="00B84E7A"/>
    <w:rsid w:val="00B84FF9"/>
    <w:rsid w:val="00B8512F"/>
    <w:rsid w:val="00B85235"/>
    <w:rsid w:val="00B8523C"/>
    <w:rsid w:val="00B8544F"/>
    <w:rsid w:val="00B857D4"/>
    <w:rsid w:val="00B85814"/>
    <w:rsid w:val="00B859FC"/>
    <w:rsid w:val="00B85FF0"/>
    <w:rsid w:val="00B860FC"/>
    <w:rsid w:val="00B864BD"/>
    <w:rsid w:val="00B8693F"/>
    <w:rsid w:val="00B86C8F"/>
    <w:rsid w:val="00B86CBB"/>
    <w:rsid w:val="00B87189"/>
    <w:rsid w:val="00B8723D"/>
    <w:rsid w:val="00B8733A"/>
    <w:rsid w:val="00B877C4"/>
    <w:rsid w:val="00B879EF"/>
    <w:rsid w:val="00B87E5A"/>
    <w:rsid w:val="00B87F61"/>
    <w:rsid w:val="00B901A6"/>
    <w:rsid w:val="00B90203"/>
    <w:rsid w:val="00B90611"/>
    <w:rsid w:val="00B909EC"/>
    <w:rsid w:val="00B90E5B"/>
    <w:rsid w:val="00B9151D"/>
    <w:rsid w:val="00B9158F"/>
    <w:rsid w:val="00B91770"/>
    <w:rsid w:val="00B91827"/>
    <w:rsid w:val="00B91E20"/>
    <w:rsid w:val="00B92341"/>
    <w:rsid w:val="00B92616"/>
    <w:rsid w:val="00B929AA"/>
    <w:rsid w:val="00B93282"/>
    <w:rsid w:val="00B9328B"/>
    <w:rsid w:val="00B93F8B"/>
    <w:rsid w:val="00B93FF9"/>
    <w:rsid w:val="00B9481C"/>
    <w:rsid w:val="00B9489C"/>
    <w:rsid w:val="00B948E3"/>
    <w:rsid w:val="00B94B64"/>
    <w:rsid w:val="00B94D19"/>
    <w:rsid w:val="00B94E2C"/>
    <w:rsid w:val="00B95014"/>
    <w:rsid w:val="00B95101"/>
    <w:rsid w:val="00B953A7"/>
    <w:rsid w:val="00B95D6E"/>
    <w:rsid w:val="00B95E73"/>
    <w:rsid w:val="00B96203"/>
    <w:rsid w:val="00B96684"/>
    <w:rsid w:val="00B968D4"/>
    <w:rsid w:val="00B96E42"/>
    <w:rsid w:val="00B9782B"/>
    <w:rsid w:val="00B97C42"/>
    <w:rsid w:val="00B97FAD"/>
    <w:rsid w:val="00BA0174"/>
    <w:rsid w:val="00BA0213"/>
    <w:rsid w:val="00BA02BB"/>
    <w:rsid w:val="00BA054B"/>
    <w:rsid w:val="00BA0565"/>
    <w:rsid w:val="00BA08A6"/>
    <w:rsid w:val="00BA095E"/>
    <w:rsid w:val="00BA0CE6"/>
    <w:rsid w:val="00BA0D34"/>
    <w:rsid w:val="00BA0E57"/>
    <w:rsid w:val="00BA169D"/>
    <w:rsid w:val="00BA1820"/>
    <w:rsid w:val="00BA1CC4"/>
    <w:rsid w:val="00BA25FE"/>
    <w:rsid w:val="00BA289B"/>
    <w:rsid w:val="00BA34DA"/>
    <w:rsid w:val="00BA3989"/>
    <w:rsid w:val="00BA3CA8"/>
    <w:rsid w:val="00BA4762"/>
    <w:rsid w:val="00BA49E1"/>
    <w:rsid w:val="00BA4A66"/>
    <w:rsid w:val="00BA4DC0"/>
    <w:rsid w:val="00BA5736"/>
    <w:rsid w:val="00BA57BB"/>
    <w:rsid w:val="00BA58FD"/>
    <w:rsid w:val="00BA598D"/>
    <w:rsid w:val="00BA5EED"/>
    <w:rsid w:val="00BA5FFE"/>
    <w:rsid w:val="00BA605C"/>
    <w:rsid w:val="00BA629C"/>
    <w:rsid w:val="00BA6B56"/>
    <w:rsid w:val="00BA6C0B"/>
    <w:rsid w:val="00BA6E86"/>
    <w:rsid w:val="00BA6F43"/>
    <w:rsid w:val="00BA73B4"/>
    <w:rsid w:val="00BA765C"/>
    <w:rsid w:val="00BA77DD"/>
    <w:rsid w:val="00BB0078"/>
    <w:rsid w:val="00BB0525"/>
    <w:rsid w:val="00BB0876"/>
    <w:rsid w:val="00BB0983"/>
    <w:rsid w:val="00BB0AEC"/>
    <w:rsid w:val="00BB0DF9"/>
    <w:rsid w:val="00BB1E40"/>
    <w:rsid w:val="00BB1EE7"/>
    <w:rsid w:val="00BB261E"/>
    <w:rsid w:val="00BB2AF9"/>
    <w:rsid w:val="00BB2FC2"/>
    <w:rsid w:val="00BB3086"/>
    <w:rsid w:val="00BB32EE"/>
    <w:rsid w:val="00BB3855"/>
    <w:rsid w:val="00BB39CF"/>
    <w:rsid w:val="00BB3D66"/>
    <w:rsid w:val="00BB418D"/>
    <w:rsid w:val="00BB41A3"/>
    <w:rsid w:val="00BB4AC8"/>
    <w:rsid w:val="00BB4BB5"/>
    <w:rsid w:val="00BB4C46"/>
    <w:rsid w:val="00BB4D09"/>
    <w:rsid w:val="00BB6430"/>
    <w:rsid w:val="00BB6437"/>
    <w:rsid w:val="00BB6B79"/>
    <w:rsid w:val="00BB6DBE"/>
    <w:rsid w:val="00BB6E2B"/>
    <w:rsid w:val="00BB6EDF"/>
    <w:rsid w:val="00BB7355"/>
    <w:rsid w:val="00BB7368"/>
    <w:rsid w:val="00BB73B4"/>
    <w:rsid w:val="00BB777C"/>
    <w:rsid w:val="00BC02CB"/>
    <w:rsid w:val="00BC0BA9"/>
    <w:rsid w:val="00BC0CEB"/>
    <w:rsid w:val="00BC0D5B"/>
    <w:rsid w:val="00BC1440"/>
    <w:rsid w:val="00BC16A8"/>
    <w:rsid w:val="00BC1C48"/>
    <w:rsid w:val="00BC253A"/>
    <w:rsid w:val="00BC26D6"/>
    <w:rsid w:val="00BC2E20"/>
    <w:rsid w:val="00BC31EC"/>
    <w:rsid w:val="00BC357D"/>
    <w:rsid w:val="00BC3DF2"/>
    <w:rsid w:val="00BC3EB6"/>
    <w:rsid w:val="00BC41FC"/>
    <w:rsid w:val="00BC44B8"/>
    <w:rsid w:val="00BC4AFF"/>
    <w:rsid w:val="00BC4C2A"/>
    <w:rsid w:val="00BC4E39"/>
    <w:rsid w:val="00BC4EC0"/>
    <w:rsid w:val="00BC511F"/>
    <w:rsid w:val="00BC58BC"/>
    <w:rsid w:val="00BC5A2C"/>
    <w:rsid w:val="00BC5D03"/>
    <w:rsid w:val="00BC78D1"/>
    <w:rsid w:val="00BC7E43"/>
    <w:rsid w:val="00BD012B"/>
    <w:rsid w:val="00BD02C8"/>
    <w:rsid w:val="00BD05A4"/>
    <w:rsid w:val="00BD0A55"/>
    <w:rsid w:val="00BD0D3F"/>
    <w:rsid w:val="00BD1235"/>
    <w:rsid w:val="00BD1417"/>
    <w:rsid w:val="00BD177E"/>
    <w:rsid w:val="00BD17DF"/>
    <w:rsid w:val="00BD191A"/>
    <w:rsid w:val="00BD1E98"/>
    <w:rsid w:val="00BD1FE6"/>
    <w:rsid w:val="00BD202A"/>
    <w:rsid w:val="00BD20CD"/>
    <w:rsid w:val="00BD214A"/>
    <w:rsid w:val="00BD2507"/>
    <w:rsid w:val="00BD26CA"/>
    <w:rsid w:val="00BD3155"/>
    <w:rsid w:val="00BD31D1"/>
    <w:rsid w:val="00BD3B22"/>
    <w:rsid w:val="00BD4074"/>
    <w:rsid w:val="00BD4A10"/>
    <w:rsid w:val="00BD4A7C"/>
    <w:rsid w:val="00BD4DF2"/>
    <w:rsid w:val="00BD4E6F"/>
    <w:rsid w:val="00BD5450"/>
    <w:rsid w:val="00BD5636"/>
    <w:rsid w:val="00BD5683"/>
    <w:rsid w:val="00BD5890"/>
    <w:rsid w:val="00BD59C6"/>
    <w:rsid w:val="00BD5BD7"/>
    <w:rsid w:val="00BD6532"/>
    <w:rsid w:val="00BD66AD"/>
    <w:rsid w:val="00BD6BD7"/>
    <w:rsid w:val="00BD6EAA"/>
    <w:rsid w:val="00BD72F3"/>
    <w:rsid w:val="00BD7719"/>
    <w:rsid w:val="00BD7A4C"/>
    <w:rsid w:val="00BE0168"/>
    <w:rsid w:val="00BE01CA"/>
    <w:rsid w:val="00BE0439"/>
    <w:rsid w:val="00BE06D1"/>
    <w:rsid w:val="00BE08D3"/>
    <w:rsid w:val="00BE0D75"/>
    <w:rsid w:val="00BE1604"/>
    <w:rsid w:val="00BE17DA"/>
    <w:rsid w:val="00BE1837"/>
    <w:rsid w:val="00BE186D"/>
    <w:rsid w:val="00BE1975"/>
    <w:rsid w:val="00BE1A9A"/>
    <w:rsid w:val="00BE1B32"/>
    <w:rsid w:val="00BE233D"/>
    <w:rsid w:val="00BE2525"/>
    <w:rsid w:val="00BE27F1"/>
    <w:rsid w:val="00BE2AEA"/>
    <w:rsid w:val="00BE3073"/>
    <w:rsid w:val="00BE3212"/>
    <w:rsid w:val="00BE37CD"/>
    <w:rsid w:val="00BE3A00"/>
    <w:rsid w:val="00BE3D45"/>
    <w:rsid w:val="00BE4407"/>
    <w:rsid w:val="00BE4611"/>
    <w:rsid w:val="00BE4864"/>
    <w:rsid w:val="00BE4BAD"/>
    <w:rsid w:val="00BE4DC1"/>
    <w:rsid w:val="00BE5088"/>
    <w:rsid w:val="00BE5404"/>
    <w:rsid w:val="00BE562E"/>
    <w:rsid w:val="00BE5DD4"/>
    <w:rsid w:val="00BE65BA"/>
    <w:rsid w:val="00BE74BF"/>
    <w:rsid w:val="00BE7798"/>
    <w:rsid w:val="00BE7B89"/>
    <w:rsid w:val="00BE7FC3"/>
    <w:rsid w:val="00BF00D2"/>
    <w:rsid w:val="00BF03E7"/>
    <w:rsid w:val="00BF0957"/>
    <w:rsid w:val="00BF0A21"/>
    <w:rsid w:val="00BF0BA4"/>
    <w:rsid w:val="00BF0F45"/>
    <w:rsid w:val="00BF12CB"/>
    <w:rsid w:val="00BF130B"/>
    <w:rsid w:val="00BF14F8"/>
    <w:rsid w:val="00BF172D"/>
    <w:rsid w:val="00BF1A03"/>
    <w:rsid w:val="00BF1CE7"/>
    <w:rsid w:val="00BF1DE0"/>
    <w:rsid w:val="00BF210C"/>
    <w:rsid w:val="00BF23EA"/>
    <w:rsid w:val="00BF273E"/>
    <w:rsid w:val="00BF2822"/>
    <w:rsid w:val="00BF2CAF"/>
    <w:rsid w:val="00BF38F2"/>
    <w:rsid w:val="00BF3B89"/>
    <w:rsid w:val="00BF3ED4"/>
    <w:rsid w:val="00BF3FFE"/>
    <w:rsid w:val="00BF44F0"/>
    <w:rsid w:val="00BF4711"/>
    <w:rsid w:val="00BF4715"/>
    <w:rsid w:val="00BF4AA7"/>
    <w:rsid w:val="00BF4BEA"/>
    <w:rsid w:val="00BF5084"/>
    <w:rsid w:val="00BF5283"/>
    <w:rsid w:val="00BF55AE"/>
    <w:rsid w:val="00BF57D0"/>
    <w:rsid w:val="00BF5F7A"/>
    <w:rsid w:val="00BF6A22"/>
    <w:rsid w:val="00BF6C70"/>
    <w:rsid w:val="00BF6EFF"/>
    <w:rsid w:val="00BF6FCF"/>
    <w:rsid w:val="00BF7050"/>
    <w:rsid w:val="00BF7221"/>
    <w:rsid w:val="00BF77BB"/>
    <w:rsid w:val="00BF7CEA"/>
    <w:rsid w:val="00BF7E0C"/>
    <w:rsid w:val="00BF7EB5"/>
    <w:rsid w:val="00C0005A"/>
    <w:rsid w:val="00C0016E"/>
    <w:rsid w:val="00C0040B"/>
    <w:rsid w:val="00C0062F"/>
    <w:rsid w:val="00C0071A"/>
    <w:rsid w:val="00C00946"/>
    <w:rsid w:val="00C01C09"/>
    <w:rsid w:val="00C01FB4"/>
    <w:rsid w:val="00C025DF"/>
    <w:rsid w:val="00C0279A"/>
    <w:rsid w:val="00C02A8D"/>
    <w:rsid w:val="00C02E31"/>
    <w:rsid w:val="00C0373D"/>
    <w:rsid w:val="00C038FA"/>
    <w:rsid w:val="00C03CB3"/>
    <w:rsid w:val="00C0473C"/>
    <w:rsid w:val="00C04E2C"/>
    <w:rsid w:val="00C05394"/>
    <w:rsid w:val="00C0558B"/>
    <w:rsid w:val="00C05694"/>
    <w:rsid w:val="00C05751"/>
    <w:rsid w:val="00C058D1"/>
    <w:rsid w:val="00C05A9C"/>
    <w:rsid w:val="00C05C6F"/>
    <w:rsid w:val="00C05CEB"/>
    <w:rsid w:val="00C0631B"/>
    <w:rsid w:val="00C06545"/>
    <w:rsid w:val="00C0679B"/>
    <w:rsid w:val="00C06914"/>
    <w:rsid w:val="00C06B58"/>
    <w:rsid w:val="00C06FD6"/>
    <w:rsid w:val="00C07336"/>
    <w:rsid w:val="00C075B0"/>
    <w:rsid w:val="00C07930"/>
    <w:rsid w:val="00C100A5"/>
    <w:rsid w:val="00C108CF"/>
    <w:rsid w:val="00C108EA"/>
    <w:rsid w:val="00C111B0"/>
    <w:rsid w:val="00C11584"/>
    <w:rsid w:val="00C118CE"/>
    <w:rsid w:val="00C11A0D"/>
    <w:rsid w:val="00C122C7"/>
    <w:rsid w:val="00C1275C"/>
    <w:rsid w:val="00C12D2E"/>
    <w:rsid w:val="00C135F7"/>
    <w:rsid w:val="00C13790"/>
    <w:rsid w:val="00C1383B"/>
    <w:rsid w:val="00C13CA5"/>
    <w:rsid w:val="00C13D92"/>
    <w:rsid w:val="00C142BD"/>
    <w:rsid w:val="00C1445E"/>
    <w:rsid w:val="00C14CEF"/>
    <w:rsid w:val="00C1532A"/>
    <w:rsid w:val="00C1533C"/>
    <w:rsid w:val="00C1582B"/>
    <w:rsid w:val="00C15868"/>
    <w:rsid w:val="00C15AC8"/>
    <w:rsid w:val="00C16693"/>
    <w:rsid w:val="00C171A7"/>
    <w:rsid w:val="00C1745C"/>
    <w:rsid w:val="00C17483"/>
    <w:rsid w:val="00C1749B"/>
    <w:rsid w:val="00C17523"/>
    <w:rsid w:val="00C17824"/>
    <w:rsid w:val="00C17846"/>
    <w:rsid w:val="00C17863"/>
    <w:rsid w:val="00C17B0F"/>
    <w:rsid w:val="00C2030C"/>
    <w:rsid w:val="00C20406"/>
    <w:rsid w:val="00C204D6"/>
    <w:rsid w:val="00C2089F"/>
    <w:rsid w:val="00C210F7"/>
    <w:rsid w:val="00C211E1"/>
    <w:rsid w:val="00C2150A"/>
    <w:rsid w:val="00C216C3"/>
    <w:rsid w:val="00C216D5"/>
    <w:rsid w:val="00C225BA"/>
    <w:rsid w:val="00C2263C"/>
    <w:rsid w:val="00C22CBD"/>
    <w:rsid w:val="00C2325A"/>
    <w:rsid w:val="00C232C3"/>
    <w:rsid w:val="00C23B6C"/>
    <w:rsid w:val="00C24F09"/>
    <w:rsid w:val="00C2510C"/>
    <w:rsid w:val="00C25646"/>
    <w:rsid w:val="00C25E81"/>
    <w:rsid w:val="00C26001"/>
    <w:rsid w:val="00C26061"/>
    <w:rsid w:val="00C26948"/>
    <w:rsid w:val="00C26FF4"/>
    <w:rsid w:val="00C278BB"/>
    <w:rsid w:val="00C27AAF"/>
    <w:rsid w:val="00C27B1C"/>
    <w:rsid w:val="00C27D5B"/>
    <w:rsid w:val="00C3021C"/>
    <w:rsid w:val="00C30811"/>
    <w:rsid w:val="00C30AD1"/>
    <w:rsid w:val="00C30BFA"/>
    <w:rsid w:val="00C312EE"/>
    <w:rsid w:val="00C314E8"/>
    <w:rsid w:val="00C317B7"/>
    <w:rsid w:val="00C31BA3"/>
    <w:rsid w:val="00C32CFA"/>
    <w:rsid w:val="00C32DBC"/>
    <w:rsid w:val="00C32EEB"/>
    <w:rsid w:val="00C32FDE"/>
    <w:rsid w:val="00C33971"/>
    <w:rsid w:val="00C33A5D"/>
    <w:rsid w:val="00C344A8"/>
    <w:rsid w:val="00C35230"/>
    <w:rsid w:val="00C355EC"/>
    <w:rsid w:val="00C36BB9"/>
    <w:rsid w:val="00C36CBE"/>
    <w:rsid w:val="00C37946"/>
    <w:rsid w:val="00C3798E"/>
    <w:rsid w:val="00C379CA"/>
    <w:rsid w:val="00C37F4D"/>
    <w:rsid w:val="00C40126"/>
    <w:rsid w:val="00C40409"/>
    <w:rsid w:val="00C40598"/>
    <w:rsid w:val="00C40782"/>
    <w:rsid w:val="00C40886"/>
    <w:rsid w:val="00C40992"/>
    <w:rsid w:val="00C40ABC"/>
    <w:rsid w:val="00C40AC5"/>
    <w:rsid w:val="00C40E9C"/>
    <w:rsid w:val="00C40EE8"/>
    <w:rsid w:val="00C412E2"/>
    <w:rsid w:val="00C4134D"/>
    <w:rsid w:val="00C4163F"/>
    <w:rsid w:val="00C419ED"/>
    <w:rsid w:val="00C425AF"/>
    <w:rsid w:val="00C42791"/>
    <w:rsid w:val="00C4279B"/>
    <w:rsid w:val="00C42975"/>
    <w:rsid w:val="00C4319B"/>
    <w:rsid w:val="00C432E0"/>
    <w:rsid w:val="00C435CB"/>
    <w:rsid w:val="00C43892"/>
    <w:rsid w:val="00C439AA"/>
    <w:rsid w:val="00C43A03"/>
    <w:rsid w:val="00C43C51"/>
    <w:rsid w:val="00C44708"/>
    <w:rsid w:val="00C4548C"/>
    <w:rsid w:val="00C45942"/>
    <w:rsid w:val="00C45C18"/>
    <w:rsid w:val="00C45ED0"/>
    <w:rsid w:val="00C45FBC"/>
    <w:rsid w:val="00C46371"/>
    <w:rsid w:val="00C4644B"/>
    <w:rsid w:val="00C46897"/>
    <w:rsid w:val="00C4734D"/>
    <w:rsid w:val="00C47C13"/>
    <w:rsid w:val="00C47CAA"/>
    <w:rsid w:val="00C500B2"/>
    <w:rsid w:val="00C506FA"/>
    <w:rsid w:val="00C507E7"/>
    <w:rsid w:val="00C512B3"/>
    <w:rsid w:val="00C513D8"/>
    <w:rsid w:val="00C51802"/>
    <w:rsid w:val="00C51FDA"/>
    <w:rsid w:val="00C52390"/>
    <w:rsid w:val="00C5266B"/>
    <w:rsid w:val="00C52731"/>
    <w:rsid w:val="00C52EEE"/>
    <w:rsid w:val="00C53148"/>
    <w:rsid w:val="00C53B54"/>
    <w:rsid w:val="00C5403B"/>
    <w:rsid w:val="00C543EE"/>
    <w:rsid w:val="00C54DF3"/>
    <w:rsid w:val="00C54E71"/>
    <w:rsid w:val="00C54F3C"/>
    <w:rsid w:val="00C55706"/>
    <w:rsid w:val="00C5596E"/>
    <w:rsid w:val="00C55C72"/>
    <w:rsid w:val="00C56413"/>
    <w:rsid w:val="00C56530"/>
    <w:rsid w:val="00C56C16"/>
    <w:rsid w:val="00C56D35"/>
    <w:rsid w:val="00C57ABC"/>
    <w:rsid w:val="00C60185"/>
    <w:rsid w:val="00C603A9"/>
    <w:rsid w:val="00C605E3"/>
    <w:rsid w:val="00C6061F"/>
    <w:rsid w:val="00C60A71"/>
    <w:rsid w:val="00C60A93"/>
    <w:rsid w:val="00C61870"/>
    <w:rsid w:val="00C618BB"/>
    <w:rsid w:val="00C61A54"/>
    <w:rsid w:val="00C6201A"/>
    <w:rsid w:val="00C62182"/>
    <w:rsid w:val="00C6231F"/>
    <w:rsid w:val="00C628E4"/>
    <w:rsid w:val="00C62A33"/>
    <w:rsid w:val="00C62D75"/>
    <w:rsid w:val="00C62FB1"/>
    <w:rsid w:val="00C62FCB"/>
    <w:rsid w:val="00C63031"/>
    <w:rsid w:val="00C636D8"/>
    <w:rsid w:val="00C639B6"/>
    <w:rsid w:val="00C63DEE"/>
    <w:rsid w:val="00C6430C"/>
    <w:rsid w:val="00C649FC"/>
    <w:rsid w:val="00C64C57"/>
    <w:rsid w:val="00C64F14"/>
    <w:rsid w:val="00C65769"/>
    <w:rsid w:val="00C657CA"/>
    <w:rsid w:val="00C65850"/>
    <w:rsid w:val="00C65972"/>
    <w:rsid w:val="00C66808"/>
    <w:rsid w:val="00C66972"/>
    <w:rsid w:val="00C671E2"/>
    <w:rsid w:val="00C6747B"/>
    <w:rsid w:val="00C677CE"/>
    <w:rsid w:val="00C67BF1"/>
    <w:rsid w:val="00C67F4F"/>
    <w:rsid w:val="00C700E8"/>
    <w:rsid w:val="00C70104"/>
    <w:rsid w:val="00C711AB"/>
    <w:rsid w:val="00C71690"/>
    <w:rsid w:val="00C7178F"/>
    <w:rsid w:val="00C71E81"/>
    <w:rsid w:val="00C721BC"/>
    <w:rsid w:val="00C72440"/>
    <w:rsid w:val="00C72566"/>
    <w:rsid w:val="00C72622"/>
    <w:rsid w:val="00C72C91"/>
    <w:rsid w:val="00C731FC"/>
    <w:rsid w:val="00C73976"/>
    <w:rsid w:val="00C739A8"/>
    <w:rsid w:val="00C739B5"/>
    <w:rsid w:val="00C739DB"/>
    <w:rsid w:val="00C73A38"/>
    <w:rsid w:val="00C73B56"/>
    <w:rsid w:val="00C73E14"/>
    <w:rsid w:val="00C73EA9"/>
    <w:rsid w:val="00C741C7"/>
    <w:rsid w:val="00C7499B"/>
    <w:rsid w:val="00C755CA"/>
    <w:rsid w:val="00C75617"/>
    <w:rsid w:val="00C75697"/>
    <w:rsid w:val="00C759BF"/>
    <w:rsid w:val="00C75A4F"/>
    <w:rsid w:val="00C75A61"/>
    <w:rsid w:val="00C75DE1"/>
    <w:rsid w:val="00C7613B"/>
    <w:rsid w:val="00C7644A"/>
    <w:rsid w:val="00C7725D"/>
    <w:rsid w:val="00C77F1D"/>
    <w:rsid w:val="00C8011E"/>
    <w:rsid w:val="00C802E3"/>
    <w:rsid w:val="00C80791"/>
    <w:rsid w:val="00C80EB3"/>
    <w:rsid w:val="00C8179E"/>
    <w:rsid w:val="00C819D9"/>
    <w:rsid w:val="00C81D6C"/>
    <w:rsid w:val="00C823D4"/>
    <w:rsid w:val="00C82795"/>
    <w:rsid w:val="00C82B67"/>
    <w:rsid w:val="00C82F7F"/>
    <w:rsid w:val="00C833B9"/>
    <w:rsid w:val="00C83BBB"/>
    <w:rsid w:val="00C83C1F"/>
    <w:rsid w:val="00C84027"/>
    <w:rsid w:val="00C844F7"/>
    <w:rsid w:val="00C8453A"/>
    <w:rsid w:val="00C84693"/>
    <w:rsid w:val="00C84950"/>
    <w:rsid w:val="00C84E10"/>
    <w:rsid w:val="00C85289"/>
    <w:rsid w:val="00C866E5"/>
    <w:rsid w:val="00C86728"/>
    <w:rsid w:val="00C86922"/>
    <w:rsid w:val="00C869F2"/>
    <w:rsid w:val="00C86D13"/>
    <w:rsid w:val="00C870C3"/>
    <w:rsid w:val="00C8746B"/>
    <w:rsid w:val="00C877B6"/>
    <w:rsid w:val="00C9010D"/>
    <w:rsid w:val="00C90376"/>
    <w:rsid w:val="00C90927"/>
    <w:rsid w:val="00C909C7"/>
    <w:rsid w:val="00C90B49"/>
    <w:rsid w:val="00C90D36"/>
    <w:rsid w:val="00C90EC2"/>
    <w:rsid w:val="00C90F66"/>
    <w:rsid w:val="00C90F90"/>
    <w:rsid w:val="00C91CE0"/>
    <w:rsid w:val="00C92858"/>
    <w:rsid w:val="00C92A3E"/>
    <w:rsid w:val="00C92F04"/>
    <w:rsid w:val="00C92FA3"/>
    <w:rsid w:val="00C933CD"/>
    <w:rsid w:val="00C9388B"/>
    <w:rsid w:val="00C93BAA"/>
    <w:rsid w:val="00C93C97"/>
    <w:rsid w:val="00C93CE7"/>
    <w:rsid w:val="00C93F7F"/>
    <w:rsid w:val="00C94337"/>
    <w:rsid w:val="00C9441E"/>
    <w:rsid w:val="00C9457C"/>
    <w:rsid w:val="00C953A8"/>
    <w:rsid w:val="00C95491"/>
    <w:rsid w:val="00C95B12"/>
    <w:rsid w:val="00C95B66"/>
    <w:rsid w:val="00C962B7"/>
    <w:rsid w:val="00C96C99"/>
    <w:rsid w:val="00C97993"/>
    <w:rsid w:val="00C97F85"/>
    <w:rsid w:val="00CA0145"/>
    <w:rsid w:val="00CA09DA"/>
    <w:rsid w:val="00CA0EDA"/>
    <w:rsid w:val="00CA12D4"/>
    <w:rsid w:val="00CA1527"/>
    <w:rsid w:val="00CA1943"/>
    <w:rsid w:val="00CA20D4"/>
    <w:rsid w:val="00CA2F83"/>
    <w:rsid w:val="00CA3101"/>
    <w:rsid w:val="00CA3D06"/>
    <w:rsid w:val="00CA4243"/>
    <w:rsid w:val="00CA44DB"/>
    <w:rsid w:val="00CA491F"/>
    <w:rsid w:val="00CA4C9D"/>
    <w:rsid w:val="00CA4D7A"/>
    <w:rsid w:val="00CA4E6F"/>
    <w:rsid w:val="00CA5405"/>
    <w:rsid w:val="00CA594C"/>
    <w:rsid w:val="00CA5F81"/>
    <w:rsid w:val="00CA5FAC"/>
    <w:rsid w:val="00CA5FC2"/>
    <w:rsid w:val="00CA616D"/>
    <w:rsid w:val="00CA61E8"/>
    <w:rsid w:val="00CA6777"/>
    <w:rsid w:val="00CA6AE6"/>
    <w:rsid w:val="00CA6E40"/>
    <w:rsid w:val="00CA7219"/>
    <w:rsid w:val="00CA75BE"/>
    <w:rsid w:val="00CA75D9"/>
    <w:rsid w:val="00CA7C39"/>
    <w:rsid w:val="00CB007E"/>
    <w:rsid w:val="00CB0119"/>
    <w:rsid w:val="00CB072D"/>
    <w:rsid w:val="00CB07BD"/>
    <w:rsid w:val="00CB1105"/>
    <w:rsid w:val="00CB136A"/>
    <w:rsid w:val="00CB192A"/>
    <w:rsid w:val="00CB1B9F"/>
    <w:rsid w:val="00CB1C83"/>
    <w:rsid w:val="00CB1C85"/>
    <w:rsid w:val="00CB1E8C"/>
    <w:rsid w:val="00CB227E"/>
    <w:rsid w:val="00CB238E"/>
    <w:rsid w:val="00CB2479"/>
    <w:rsid w:val="00CB29A5"/>
    <w:rsid w:val="00CB3B07"/>
    <w:rsid w:val="00CB3D9B"/>
    <w:rsid w:val="00CB4031"/>
    <w:rsid w:val="00CB517E"/>
    <w:rsid w:val="00CB5501"/>
    <w:rsid w:val="00CB5671"/>
    <w:rsid w:val="00CB5AAF"/>
    <w:rsid w:val="00CB5CFC"/>
    <w:rsid w:val="00CB5D7A"/>
    <w:rsid w:val="00CB607C"/>
    <w:rsid w:val="00CB6306"/>
    <w:rsid w:val="00CB67BF"/>
    <w:rsid w:val="00CB6BA4"/>
    <w:rsid w:val="00CB6E17"/>
    <w:rsid w:val="00CB6E89"/>
    <w:rsid w:val="00CB70AD"/>
    <w:rsid w:val="00CB73C0"/>
    <w:rsid w:val="00CB789D"/>
    <w:rsid w:val="00CC0354"/>
    <w:rsid w:val="00CC0786"/>
    <w:rsid w:val="00CC091C"/>
    <w:rsid w:val="00CC0BC6"/>
    <w:rsid w:val="00CC0E0B"/>
    <w:rsid w:val="00CC0EB7"/>
    <w:rsid w:val="00CC1003"/>
    <w:rsid w:val="00CC1049"/>
    <w:rsid w:val="00CC125E"/>
    <w:rsid w:val="00CC13FC"/>
    <w:rsid w:val="00CC14A1"/>
    <w:rsid w:val="00CC175E"/>
    <w:rsid w:val="00CC1944"/>
    <w:rsid w:val="00CC1DFA"/>
    <w:rsid w:val="00CC201B"/>
    <w:rsid w:val="00CC2053"/>
    <w:rsid w:val="00CC23D4"/>
    <w:rsid w:val="00CC260F"/>
    <w:rsid w:val="00CC2DCA"/>
    <w:rsid w:val="00CC2F8D"/>
    <w:rsid w:val="00CC3133"/>
    <w:rsid w:val="00CC31DE"/>
    <w:rsid w:val="00CC3AF3"/>
    <w:rsid w:val="00CC3C56"/>
    <w:rsid w:val="00CC3FEF"/>
    <w:rsid w:val="00CC4050"/>
    <w:rsid w:val="00CC45C8"/>
    <w:rsid w:val="00CC48CB"/>
    <w:rsid w:val="00CC4A37"/>
    <w:rsid w:val="00CC5278"/>
    <w:rsid w:val="00CC57DD"/>
    <w:rsid w:val="00CC5CD3"/>
    <w:rsid w:val="00CC5D9E"/>
    <w:rsid w:val="00CC5E83"/>
    <w:rsid w:val="00CC5EB7"/>
    <w:rsid w:val="00CC5FCD"/>
    <w:rsid w:val="00CC6085"/>
    <w:rsid w:val="00CC6179"/>
    <w:rsid w:val="00CC62DC"/>
    <w:rsid w:val="00CC6868"/>
    <w:rsid w:val="00CC6D80"/>
    <w:rsid w:val="00CC6DE7"/>
    <w:rsid w:val="00CC732F"/>
    <w:rsid w:val="00CC739A"/>
    <w:rsid w:val="00CC7A10"/>
    <w:rsid w:val="00CC7CCA"/>
    <w:rsid w:val="00CD04F4"/>
    <w:rsid w:val="00CD077F"/>
    <w:rsid w:val="00CD12CF"/>
    <w:rsid w:val="00CD1698"/>
    <w:rsid w:val="00CD1808"/>
    <w:rsid w:val="00CD1C5D"/>
    <w:rsid w:val="00CD229B"/>
    <w:rsid w:val="00CD24F1"/>
    <w:rsid w:val="00CD276F"/>
    <w:rsid w:val="00CD2965"/>
    <w:rsid w:val="00CD2BE6"/>
    <w:rsid w:val="00CD3245"/>
    <w:rsid w:val="00CD329D"/>
    <w:rsid w:val="00CD34F7"/>
    <w:rsid w:val="00CD3F17"/>
    <w:rsid w:val="00CD3FEE"/>
    <w:rsid w:val="00CD402C"/>
    <w:rsid w:val="00CD42F2"/>
    <w:rsid w:val="00CD436E"/>
    <w:rsid w:val="00CD440D"/>
    <w:rsid w:val="00CD5658"/>
    <w:rsid w:val="00CD56D9"/>
    <w:rsid w:val="00CD6289"/>
    <w:rsid w:val="00CD63B2"/>
    <w:rsid w:val="00CD64F8"/>
    <w:rsid w:val="00CD64FB"/>
    <w:rsid w:val="00CD6508"/>
    <w:rsid w:val="00CD69B6"/>
    <w:rsid w:val="00CD6F2F"/>
    <w:rsid w:val="00CD756C"/>
    <w:rsid w:val="00CD7921"/>
    <w:rsid w:val="00CE014A"/>
    <w:rsid w:val="00CE0D9A"/>
    <w:rsid w:val="00CE0EA5"/>
    <w:rsid w:val="00CE0F03"/>
    <w:rsid w:val="00CE0F77"/>
    <w:rsid w:val="00CE11CB"/>
    <w:rsid w:val="00CE19B5"/>
    <w:rsid w:val="00CE1F8C"/>
    <w:rsid w:val="00CE2190"/>
    <w:rsid w:val="00CE22E4"/>
    <w:rsid w:val="00CE23F5"/>
    <w:rsid w:val="00CE2702"/>
    <w:rsid w:val="00CE2767"/>
    <w:rsid w:val="00CE29C9"/>
    <w:rsid w:val="00CE2A02"/>
    <w:rsid w:val="00CE2BB8"/>
    <w:rsid w:val="00CE2EFC"/>
    <w:rsid w:val="00CE31AE"/>
    <w:rsid w:val="00CE3A19"/>
    <w:rsid w:val="00CE3C56"/>
    <w:rsid w:val="00CE425F"/>
    <w:rsid w:val="00CE469F"/>
    <w:rsid w:val="00CE4804"/>
    <w:rsid w:val="00CE4924"/>
    <w:rsid w:val="00CE49A4"/>
    <w:rsid w:val="00CE4AEB"/>
    <w:rsid w:val="00CE4DB6"/>
    <w:rsid w:val="00CE4E63"/>
    <w:rsid w:val="00CE4E77"/>
    <w:rsid w:val="00CE4E83"/>
    <w:rsid w:val="00CE50EB"/>
    <w:rsid w:val="00CE5451"/>
    <w:rsid w:val="00CE54DA"/>
    <w:rsid w:val="00CE55E8"/>
    <w:rsid w:val="00CE5723"/>
    <w:rsid w:val="00CE62E9"/>
    <w:rsid w:val="00CE64B4"/>
    <w:rsid w:val="00CE665C"/>
    <w:rsid w:val="00CE6965"/>
    <w:rsid w:val="00CE6B72"/>
    <w:rsid w:val="00CE6D1C"/>
    <w:rsid w:val="00CE6F01"/>
    <w:rsid w:val="00CE6F63"/>
    <w:rsid w:val="00CE7086"/>
    <w:rsid w:val="00CE716F"/>
    <w:rsid w:val="00CE71D3"/>
    <w:rsid w:val="00CE743D"/>
    <w:rsid w:val="00CE74C5"/>
    <w:rsid w:val="00CE7544"/>
    <w:rsid w:val="00CE75A5"/>
    <w:rsid w:val="00CE76FE"/>
    <w:rsid w:val="00CE7DC5"/>
    <w:rsid w:val="00CF01BC"/>
    <w:rsid w:val="00CF0281"/>
    <w:rsid w:val="00CF02A3"/>
    <w:rsid w:val="00CF086F"/>
    <w:rsid w:val="00CF0BB9"/>
    <w:rsid w:val="00CF0CF9"/>
    <w:rsid w:val="00CF1271"/>
    <w:rsid w:val="00CF136C"/>
    <w:rsid w:val="00CF18E9"/>
    <w:rsid w:val="00CF1986"/>
    <w:rsid w:val="00CF1B89"/>
    <w:rsid w:val="00CF2427"/>
    <w:rsid w:val="00CF26F3"/>
    <w:rsid w:val="00CF3182"/>
    <w:rsid w:val="00CF38D8"/>
    <w:rsid w:val="00CF39C8"/>
    <w:rsid w:val="00CF3CB2"/>
    <w:rsid w:val="00CF3D3B"/>
    <w:rsid w:val="00CF420F"/>
    <w:rsid w:val="00CF477E"/>
    <w:rsid w:val="00CF4B82"/>
    <w:rsid w:val="00CF4DA4"/>
    <w:rsid w:val="00CF4DC4"/>
    <w:rsid w:val="00CF58D0"/>
    <w:rsid w:val="00CF5A34"/>
    <w:rsid w:val="00CF63B4"/>
    <w:rsid w:val="00CF63F0"/>
    <w:rsid w:val="00CF6ACF"/>
    <w:rsid w:val="00CF6EAE"/>
    <w:rsid w:val="00CF6EB6"/>
    <w:rsid w:val="00CF728A"/>
    <w:rsid w:val="00CF72C5"/>
    <w:rsid w:val="00CF7807"/>
    <w:rsid w:val="00CF785A"/>
    <w:rsid w:val="00CF7D11"/>
    <w:rsid w:val="00D0138F"/>
    <w:rsid w:val="00D013BD"/>
    <w:rsid w:val="00D01589"/>
    <w:rsid w:val="00D01A48"/>
    <w:rsid w:val="00D02C55"/>
    <w:rsid w:val="00D034B6"/>
    <w:rsid w:val="00D03C25"/>
    <w:rsid w:val="00D040AD"/>
    <w:rsid w:val="00D04356"/>
    <w:rsid w:val="00D04478"/>
    <w:rsid w:val="00D0481B"/>
    <w:rsid w:val="00D048C7"/>
    <w:rsid w:val="00D049AE"/>
    <w:rsid w:val="00D04D4C"/>
    <w:rsid w:val="00D04EA5"/>
    <w:rsid w:val="00D04EC4"/>
    <w:rsid w:val="00D054F8"/>
    <w:rsid w:val="00D05A22"/>
    <w:rsid w:val="00D05DF9"/>
    <w:rsid w:val="00D05E33"/>
    <w:rsid w:val="00D0639A"/>
    <w:rsid w:val="00D0647C"/>
    <w:rsid w:val="00D0648A"/>
    <w:rsid w:val="00D0651E"/>
    <w:rsid w:val="00D0659E"/>
    <w:rsid w:val="00D06733"/>
    <w:rsid w:val="00D06BB0"/>
    <w:rsid w:val="00D06CDF"/>
    <w:rsid w:val="00D07375"/>
    <w:rsid w:val="00D07527"/>
    <w:rsid w:val="00D0760A"/>
    <w:rsid w:val="00D07B96"/>
    <w:rsid w:val="00D102C2"/>
    <w:rsid w:val="00D1172E"/>
    <w:rsid w:val="00D11A0A"/>
    <w:rsid w:val="00D12201"/>
    <w:rsid w:val="00D12324"/>
    <w:rsid w:val="00D1244D"/>
    <w:rsid w:val="00D1248F"/>
    <w:rsid w:val="00D124DD"/>
    <w:rsid w:val="00D1259A"/>
    <w:rsid w:val="00D1283F"/>
    <w:rsid w:val="00D12EA1"/>
    <w:rsid w:val="00D13A14"/>
    <w:rsid w:val="00D13E86"/>
    <w:rsid w:val="00D14075"/>
    <w:rsid w:val="00D148CD"/>
    <w:rsid w:val="00D14C16"/>
    <w:rsid w:val="00D14CB0"/>
    <w:rsid w:val="00D15583"/>
    <w:rsid w:val="00D15612"/>
    <w:rsid w:val="00D156C2"/>
    <w:rsid w:val="00D15C6B"/>
    <w:rsid w:val="00D1642C"/>
    <w:rsid w:val="00D166DE"/>
    <w:rsid w:val="00D1688B"/>
    <w:rsid w:val="00D16BAA"/>
    <w:rsid w:val="00D16D18"/>
    <w:rsid w:val="00D16DB9"/>
    <w:rsid w:val="00D16ECD"/>
    <w:rsid w:val="00D17247"/>
    <w:rsid w:val="00D1752E"/>
    <w:rsid w:val="00D177DD"/>
    <w:rsid w:val="00D17937"/>
    <w:rsid w:val="00D17A18"/>
    <w:rsid w:val="00D17F4B"/>
    <w:rsid w:val="00D205BB"/>
    <w:rsid w:val="00D205EF"/>
    <w:rsid w:val="00D20DB5"/>
    <w:rsid w:val="00D2160B"/>
    <w:rsid w:val="00D218F8"/>
    <w:rsid w:val="00D21B13"/>
    <w:rsid w:val="00D22121"/>
    <w:rsid w:val="00D22256"/>
    <w:rsid w:val="00D224DA"/>
    <w:rsid w:val="00D22582"/>
    <w:rsid w:val="00D22774"/>
    <w:rsid w:val="00D228D0"/>
    <w:rsid w:val="00D22D67"/>
    <w:rsid w:val="00D22E5C"/>
    <w:rsid w:val="00D22E90"/>
    <w:rsid w:val="00D23088"/>
    <w:rsid w:val="00D232EE"/>
    <w:rsid w:val="00D23390"/>
    <w:rsid w:val="00D23E81"/>
    <w:rsid w:val="00D243AC"/>
    <w:rsid w:val="00D244A1"/>
    <w:rsid w:val="00D24618"/>
    <w:rsid w:val="00D24B4B"/>
    <w:rsid w:val="00D24C3F"/>
    <w:rsid w:val="00D25398"/>
    <w:rsid w:val="00D25548"/>
    <w:rsid w:val="00D25582"/>
    <w:rsid w:val="00D25A72"/>
    <w:rsid w:val="00D25C01"/>
    <w:rsid w:val="00D25D5E"/>
    <w:rsid w:val="00D25E3E"/>
    <w:rsid w:val="00D25EA9"/>
    <w:rsid w:val="00D26198"/>
    <w:rsid w:val="00D266F2"/>
    <w:rsid w:val="00D26705"/>
    <w:rsid w:val="00D268DD"/>
    <w:rsid w:val="00D26BB3"/>
    <w:rsid w:val="00D27059"/>
    <w:rsid w:val="00D2733A"/>
    <w:rsid w:val="00D274BA"/>
    <w:rsid w:val="00D279D6"/>
    <w:rsid w:val="00D27AD1"/>
    <w:rsid w:val="00D27B0B"/>
    <w:rsid w:val="00D27BC4"/>
    <w:rsid w:val="00D27CD5"/>
    <w:rsid w:val="00D301B6"/>
    <w:rsid w:val="00D30B38"/>
    <w:rsid w:val="00D30C67"/>
    <w:rsid w:val="00D3103C"/>
    <w:rsid w:val="00D31398"/>
    <w:rsid w:val="00D31544"/>
    <w:rsid w:val="00D31815"/>
    <w:rsid w:val="00D31E76"/>
    <w:rsid w:val="00D32869"/>
    <w:rsid w:val="00D32A7D"/>
    <w:rsid w:val="00D32AC9"/>
    <w:rsid w:val="00D32C10"/>
    <w:rsid w:val="00D32FEC"/>
    <w:rsid w:val="00D33C6C"/>
    <w:rsid w:val="00D33EC0"/>
    <w:rsid w:val="00D34205"/>
    <w:rsid w:val="00D344DF"/>
    <w:rsid w:val="00D34B2C"/>
    <w:rsid w:val="00D35269"/>
    <w:rsid w:val="00D356B8"/>
    <w:rsid w:val="00D36228"/>
    <w:rsid w:val="00D37561"/>
    <w:rsid w:val="00D37631"/>
    <w:rsid w:val="00D3770E"/>
    <w:rsid w:val="00D37769"/>
    <w:rsid w:val="00D378CF"/>
    <w:rsid w:val="00D37DFD"/>
    <w:rsid w:val="00D37F2E"/>
    <w:rsid w:val="00D4079F"/>
    <w:rsid w:val="00D40DC4"/>
    <w:rsid w:val="00D40EB9"/>
    <w:rsid w:val="00D40F13"/>
    <w:rsid w:val="00D41A6C"/>
    <w:rsid w:val="00D41DC0"/>
    <w:rsid w:val="00D41E38"/>
    <w:rsid w:val="00D420DB"/>
    <w:rsid w:val="00D423A6"/>
    <w:rsid w:val="00D42422"/>
    <w:rsid w:val="00D42667"/>
    <w:rsid w:val="00D426E5"/>
    <w:rsid w:val="00D4294B"/>
    <w:rsid w:val="00D42FA8"/>
    <w:rsid w:val="00D4316E"/>
    <w:rsid w:val="00D4323F"/>
    <w:rsid w:val="00D43424"/>
    <w:rsid w:val="00D4358B"/>
    <w:rsid w:val="00D435D9"/>
    <w:rsid w:val="00D4365B"/>
    <w:rsid w:val="00D4390F"/>
    <w:rsid w:val="00D440A1"/>
    <w:rsid w:val="00D44335"/>
    <w:rsid w:val="00D44582"/>
    <w:rsid w:val="00D4489A"/>
    <w:rsid w:val="00D44BD5"/>
    <w:rsid w:val="00D44E71"/>
    <w:rsid w:val="00D452EE"/>
    <w:rsid w:val="00D45321"/>
    <w:rsid w:val="00D456C2"/>
    <w:rsid w:val="00D45880"/>
    <w:rsid w:val="00D45AF2"/>
    <w:rsid w:val="00D46363"/>
    <w:rsid w:val="00D46BB3"/>
    <w:rsid w:val="00D46CFB"/>
    <w:rsid w:val="00D4712B"/>
    <w:rsid w:val="00D47836"/>
    <w:rsid w:val="00D47BF9"/>
    <w:rsid w:val="00D50588"/>
    <w:rsid w:val="00D5089A"/>
    <w:rsid w:val="00D509F0"/>
    <w:rsid w:val="00D50BCD"/>
    <w:rsid w:val="00D51094"/>
    <w:rsid w:val="00D51DDB"/>
    <w:rsid w:val="00D51EED"/>
    <w:rsid w:val="00D52430"/>
    <w:rsid w:val="00D52497"/>
    <w:rsid w:val="00D528A2"/>
    <w:rsid w:val="00D528D8"/>
    <w:rsid w:val="00D5294C"/>
    <w:rsid w:val="00D52C0D"/>
    <w:rsid w:val="00D52CA9"/>
    <w:rsid w:val="00D52E33"/>
    <w:rsid w:val="00D52EDA"/>
    <w:rsid w:val="00D53337"/>
    <w:rsid w:val="00D536A8"/>
    <w:rsid w:val="00D5372B"/>
    <w:rsid w:val="00D5384F"/>
    <w:rsid w:val="00D53B4C"/>
    <w:rsid w:val="00D53B7E"/>
    <w:rsid w:val="00D544E8"/>
    <w:rsid w:val="00D54684"/>
    <w:rsid w:val="00D54CAF"/>
    <w:rsid w:val="00D54F77"/>
    <w:rsid w:val="00D558D8"/>
    <w:rsid w:val="00D55DA7"/>
    <w:rsid w:val="00D56021"/>
    <w:rsid w:val="00D561A8"/>
    <w:rsid w:val="00D567F9"/>
    <w:rsid w:val="00D570D2"/>
    <w:rsid w:val="00D5722C"/>
    <w:rsid w:val="00D57592"/>
    <w:rsid w:val="00D5771C"/>
    <w:rsid w:val="00D57C02"/>
    <w:rsid w:val="00D608A9"/>
    <w:rsid w:val="00D612C9"/>
    <w:rsid w:val="00D6132C"/>
    <w:rsid w:val="00D614DB"/>
    <w:rsid w:val="00D61D30"/>
    <w:rsid w:val="00D6243B"/>
    <w:rsid w:val="00D626B4"/>
    <w:rsid w:val="00D628CB"/>
    <w:rsid w:val="00D62B90"/>
    <w:rsid w:val="00D62C23"/>
    <w:rsid w:val="00D62DF3"/>
    <w:rsid w:val="00D62E65"/>
    <w:rsid w:val="00D63008"/>
    <w:rsid w:val="00D630AB"/>
    <w:rsid w:val="00D63146"/>
    <w:rsid w:val="00D631BD"/>
    <w:rsid w:val="00D632D6"/>
    <w:rsid w:val="00D639F8"/>
    <w:rsid w:val="00D63B41"/>
    <w:rsid w:val="00D63D12"/>
    <w:rsid w:val="00D63FF7"/>
    <w:rsid w:val="00D643DE"/>
    <w:rsid w:val="00D64828"/>
    <w:rsid w:val="00D64E6B"/>
    <w:rsid w:val="00D65531"/>
    <w:rsid w:val="00D65976"/>
    <w:rsid w:val="00D663C5"/>
    <w:rsid w:val="00D66515"/>
    <w:rsid w:val="00D666B3"/>
    <w:rsid w:val="00D6672B"/>
    <w:rsid w:val="00D66BE4"/>
    <w:rsid w:val="00D67335"/>
    <w:rsid w:val="00D6734E"/>
    <w:rsid w:val="00D67419"/>
    <w:rsid w:val="00D67CB0"/>
    <w:rsid w:val="00D700B6"/>
    <w:rsid w:val="00D70246"/>
    <w:rsid w:val="00D7098D"/>
    <w:rsid w:val="00D70DCC"/>
    <w:rsid w:val="00D70F05"/>
    <w:rsid w:val="00D70F80"/>
    <w:rsid w:val="00D71B2F"/>
    <w:rsid w:val="00D71C8B"/>
    <w:rsid w:val="00D725BC"/>
    <w:rsid w:val="00D72724"/>
    <w:rsid w:val="00D72D1C"/>
    <w:rsid w:val="00D73287"/>
    <w:rsid w:val="00D73491"/>
    <w:rsid w:val="00D73606"/>
    <w:rsid w:val="00D73926"/>
    <w:rsid w:val="00D741C4"/>
    <w:rsid w:val="00D7450C"/>
    <w:rsid w:val="00D74D89"/>
    <w:rsid w:val="00D74DD3"/>
    <w:rsid w:val="00D7510E"/>
    <w:rsid w:val="00D75221"/>
    <w:rsid w:val="00D7535A"/>
    <w:rsid w:val="00D756B9"/>
    <w:rsid w:val="00D757A7"/>
    <w:rsid w:val="00D757BC"/>
    <w:rsid w:val="00D75839"/>
    <w:rsid w:val="00D7590C"/>
    <w:rsid w:val="00D75A2D"/>
    <w:rsid w:val="00D75A56"/>
    <w:rsid w:val="00D75C4B"/>
    <w:rsid w:val="00D75C84"/>
    <w:rsid w:val="00D75F28"/>
    <w:rsid w:val="00D7608E"/>
    <w:rsid w:val="00D761E1"/>
    <w:rsid w:val="00D763C8"/>
    <w:rsid w:val="00D765A2"/>
    <w:rsid w:val="00D765C8"/>
    <w:rsid w:val="00D767A8"/>
    <w:rsid w:val="00D76BE5"/>
    <w:rsid w:val="00D770AC"/>
    <w:rsid w:val="00D7746B"/>
    <w:rsid w:val="00D77F8B"/>
    <w:rsid w:val="00D80E69"/>
    <w:rsid w:val="00D8116D"/>
    <w:rsid w:val="00D81E73"/>
    <w:rsid w:val="00D81ECB"/>
    <w:rsid w:val="00D82B7E"/>
    <w:rsid w:val="00D83025"/>
    <w:rsid w:val="00D8338C"/>
    <w:rsid w:val="00D836E1"/>
    <w:rsid w:val="00D84219"/>
    <w:rsid w:val="00D843C2"/>
    <w:rsid w:val="00D84431"/>
    <w:rsid w:val="00D84632"/>
    <w:rsid w:val="00D84723"/>
    <w:rsid w:val="00D848F5"/>
    <w:rsid w:val="00D84B4F"/>
    <w:rsid w:val="00D84C3D"/>
    <w:rsid w:val="00D84ECF"/>
    <w:rsid w:val="00D84F81"/>
    <w:rsid w:val="00D85186"/>
    <w:rsid w:val="00D8563F"/>
    <w:rsid w:val="00D856B6"/>
    <w:rsid w:val="00D858A7"/>
    <w:rsid w:val="00D859C8"/>
    <w:rsid w:val="00D85F10"/>
    <w:rsid w:val="00D86070"/>
    <w:rsid w:val="00D86301"/>
    <w:rsid w:val="00D8648C"/>
    <w:rsid w:val="00D86532"/>
    <w:rsid w:val="00D8709E"/>
    <w:rsid w:val="00D8752C"/>
    <w:rsid w:val="00D87A21"/>
    <w:rsid w:val="00D87B86"/>
    <w:rsid w:val="00D87C79"/>
    <w:rsid w:val="00D90123"/>
    <w:rsid w:val="00D90904"/>
    <w:rsid w:val="00D913BE"/>
    <w:rsid w:val="00D91C15"/>
    <w:rsid w:val="00D91EAC"/>
    <w:rsid w:val="00D920F1"/>
    <w:rsid w:val="00D926F6"/>
    <w:rsid w:val="00D929BB"/>
    <w:rsid w:val="00D93411"/>
    <w:rsid w:val="00D935E8"/>
    <w:rsid w:val="00D939B9"/>
    <w:rsid w:val="00D94038"/>
    <w:rsid w:val="00D94A40"/>
    <w:rsid w:val="00D94BC6"/>
    <w:rsid w:val="00D94D86"/>
    <w:rsid w:val="00D95027"/>
    <w:rsid w:val="00D95268"/>
    <w:rsid w:val="00D9559A"/>
    <w:rsid w:val="00D956C9"/>
    <w:rsid w:val="00D962F1"/>
    <w:rsid w:val="00D96DB4"/>
    <w:rsid w:val="00D97141"/>
    <w:rsid w:val="00D97371"/>
    <w:rsid w:val="00D975D6"/>
    <w:rsid w:val="00D97806"/>
    <w:rsid w:val="00D978D6"/>
    <w:rsid w:val="00D97A0F"/>
    <w:rsid w:val="00D97EB4"/>
    <w:rsid w:val="00D97EEB"/>
    <w:rsid w:val="00DA0190"/>
    <w:rsid w:val="00DA0587"/>
    <w:rsid w:val="00DA0784"/>
    <w:rsid w:val="00DA08F1"/>
    <w:rsid w:val="00DA09FD"/>
    <w:rsid w:val="00DA0AB3"/>
    <w:rsid w:val="00DA0C28"/>
    <w:rsid w:val="00DA174E"/>
    <w:rsid w:val="00DA1903"/>
    <w:rsid w:val="00DA1F1C"/>
    <w:rsid w:val="00DA2250"/>
    <w:rsid w:val="00DA22FA"/>
    <w:rsid w:val="00DA252D"/>
    <w:rsid w:val="00DA2AF6"/>
    <w:rsid w:val="00DA2BF3"/>
    <w:rsid w:val="00DA2C6A"/>
    <w:rsid w:val="00DA331B"/>
    <w:rsid w:val="00DA3676"/>
    <w:rsid w:val="00DA3BC2"/>
    <w:rsid w:val="00DA3C3B"/>
    <w:rsid w:val="00DA3D87"/>
    <w:rsid w:val="00DA418D"/>
    <w:rsid w:val="00DA433C"/>
    <w:rsid w:val="00DA4910"/>
    <w:rsid w:val="00DA5AE3"/>
    <w:rsid w:val="00DA5E15"/>
    <w:rsid w:val="00DA60C3"/>
    <w:rsid w:val="00DA6636"/>
    <w:rsid w:val="00DA6684"/>
    <w:rsid w:val="00DA6958"/>
    <w:rsid w:val="00DA6A3F"/>
    <w:rsid w:val="00DA6B8F"/>
    <w:rsid w:val="00DA6C22"/>
    <w:rsid w:val="00DA6D83"/>
    <w:rsid w:val="00DA7447"/>
    <w:rsid w:val="00DA7B2B"/>
    <w:rsid w:val="00DA7EA6"/>
    <w:rsid w:val="00DB075D"/>
    <w:rsid w:val="00DB0F12"/>
    <w:rsid w:val="00DB1B76"/>
    <w:rsid w:val="00DB1E8E"/>
    <w:rsid w:val="00DB20AA"/>
    <w:rsid w:val="00DB26B0"/>
    <w:rsid w:val="00DB2B82"/>
    <w:rsid w:val="00DB2C0F"/>
    <w:rsid w:val="00DB2C1F"/>
    <w:rsid w:val="00DB2E7A"/>
    <w:rsid w:val="00DB2F3E"/>
    <w:rsid w:val="00DB3023"/>
    <w:rsid w:val="00DB4344"/>
    <w:rsid w:val="00DB4621"/>
    <w:rsid w:val="00DB4891"/>
    <w:rsid w:val="00DB48B9"/>
    <w:rsid w:val="00DB4B6C"/>
    <w:rsid w:val="00DB4FB2"/>
    <w:rsid w:val="00DB5463"/>
    <w:rsid w:val="00DB5822"/>
    <w:rsid w:val="00DB58E7"/>
    <w:rsid w:val="00DB5F6C"/>
    <w:rsid w:val="00DB60D0"/>
    <w:rsid w:val="00DB617C"/>
    <w:rsid w:val="00DB620C"/>
    <w:rsid w:val="00DB6CF2"/>
    <w:rsid w:val="00DB6DD7"/>
    <w:rsid w:val="00DB72F0"/>
    <w:rsid w:val="00DB7301"/>
    <w:rsid w:val="00DB7B9F"/>
    <w:rsid w:val="00DB7BED"/>
    <w:rsid w:val="00DC0417"/>
    <w:rsid w:val="00DC0591"/>
    <w:rsid w:val="00DC085C"/>
    <w:rsid w:val="00DC095E"/>
    <w:rsid w:val="00DC102C"/>
    <w:rsid w:val="00DC125B"/>
    <w:rsid w:val="00DC14F2"/>
    <w:rsid w:val="00DC16F5"/>
    <w:rsid w:val="00DC175B"/>
    <w:rsid w:val="00DC1A8E"/>
    <w:rsid w:val="00DC1DD4"/>
    <w:rsid w:val="00DC1E8C"/>
    <w:rsid w:val="00DC1FC4"/>
    <w:rsid w:val="00DC22E1"/>
    <w:rsid w:val="00DC2DB1"/>
    <w:rsid w:val="00DC2E64"/>
    <w:rsid w:val="00DC3600"/>
    <w:rsid w:val="00DC3704"/>
    <w:rsid w:val="00DC4175"/>
    <w:rsid w:val="00DC42F3"/>
    <w:rsid w:val="00DC4667"/>
    <w:rsid w:val="00DC4A51"/>
    <w:rsid w:val="00DC4BF3"/>
    <w:rsid w:val="00DC4CCA"/>
    <w:rsid w:val="00DC4E20"/>
    <w:rsid w:val="00DC5708"/>
    <w:rsid w:val="00DC5C10"/>
    <w:rsid w:val="00DC5E31"/>
    <w:rsid w:val="00DC5E5A"/>
    <w:rsid w:val="00DC5FF5"/>
    <w:rsid w:val="00DC6334"/>
    <w:rsid w:val="00DC644F"/>
    <w:rsid w:val="00DC652D"/>
    <w:rsid w:val="00DC655B"/>
    <w:rsid w:val="00DC6851"/>
    <w:rsid w:val="00DC6AE7"/>
    <w:rsid w:val="00DC6C54"/>
    <w:rsid w:val="00DC72B3"/>
    <w:rsid w:val="00DC79DA"/>
    <w:rsid w:val="00DC7B63"/>
    <w:rsid w:val="00DC7F6C"/>
    <w:rsid w:val="00DC7F9A"/>
    <w:rsid w:val="00DD01E2"/>
    <w:rsid w:val="00DD0A4E"/>
    <w:rsid w:val="00DD10DF"/>
    <w:rsid w:val="00DD1AF5"/>
    <w:rsid w:val="00DD1B33"/>
    <w:rsid w:val="00DD1D27"/>
    <w:rsid w:val="00DD1ED4"/>
    <w:rsid w:val="00DD20C8"/>
    <w:rsid w:val="00DD229C"/>
    <w:rsid w:val="00DD2329"/>
    <w:rsid w:val="00DD25BE"/>
    <w:rsid w:val="00DD2CD1"/>
    <w:rsid w:val="00DD2E0D"/>
    <w:rsid w:val="00DD2F66"/>
    <w:rsid w:val="00DD3FDB"/>
    <w:rsid w:val="00DD43C9"/>
    <w:rsid w:val="00DD47CB"/>
    <w:rsid w:val="00DD48BE"/>
    <w:rsid w:val="00DD4AC5"/>
    <w:rsid w:val="00DD4D49"/>
    <w:rsid w:val="00DD585D"/>
    <w:rsid w:val="00DD5E6C"/>
    <w:rsid w:val="00DD5E80"/>
    <w:rsid w:val="00DD61B6"/>
    <w:rsid w:val="00DD68E5"/>
    <w:rsid w:val="00DD6CED"/>
    <w:rsid w:val="00DD6D94"/>
    <w:rsid w:val="00DD738A"/>
    <w:rsid w:val="00DD7837"/>
    <w:rsid w:val="00DD7B89"/>
    <w:rsid w:val="00DE0843"/>
    <w:rsid w:val="00DE0B19"/>
    <w:rsid w:val="00DE0D23"/>
    <w:rsid w:val="00DE0E66"/>
    <w:rsid w:val="00DE1D49"/>
    <w:rsid w:val="00DE265C"/>
    <w:rsid w:val="00DE27A6"/>
    <w:rsid w:val="00DE2A87"/>
    <w:rsid w:val="00DE2A88"/>
    <w:rsid w:val="00DE2C1F"/>
    <w:rsid w:val="00DE31CD"/>
    <w:rsid w:val="00DE31E7"/>
    <w:rsid w:val="00DE32E9"/>
    <w:rsid w:val="00DE336A"/>
    <w:rsid w:val="00DE372A"/>
    <w:rsid w:val="00DE40BB"/>
    <w:rsid w:val="00DE4513"/>
    <w:rsid w:val="00DE513E"/>
    <w:rsid w:val="00DE5316"/>
    <w:rsid w:val="00DE536C"/>
    <w:rsid w:val="00DE53F4"/>
    <w:rsid w:val="00DE549D"/>
    <w:rsid w:val="00DE564C"/>
    <w:rsid w:val="00DE5BDF"/>
    <w:rsid w:val="00DE6246"/>
    <w:rsid w:val="00DE6D50"/>
    <w:rsid w:val="00DE6E63"/>
    <w:rsid w:val="00DE6E85"/>
    <w:rsid w:val="00DE7019"/>
    <w:rsid w:val="00DE79BB"/>
    <w:rsid w:val="00DE7A80"/>
    <w:rsid w:val="00DE7C57"/>
    <w:rsid w:val="00DE7EEE"/>
    <w:rsid w:val="00DF0320"/>
    <w:rsid w:val="00DF05B7"/>
    <w:rsid w:val="00DF09FA"/>
    <w:rsid w:val="00DF1165"/>
    <w:rsid w:val="00DF13DB"/>
    <w:rsid w:val="00DF1C43"/>
    <w:rsid w:val="00DF1E1C"/>
    <w:rsid w:val="00DF2040"/>
    <w:rsid w:val="00DF2F91"/>
    <w:rsid w:val="00DF318B"/>
    <w:rsid w:val="00DF3BB0"/>
    <w:rsid w:val="00DF3C79"/>
    <w:rsid w:val="00DF3EF9"/>
    <w:rsid w:val="00DF4323"/>
    <w:rsid w:val="00DF4392"/>
    <w:rsid w:val="00DF43E4"/>
    <w:rsid w:val="00DF4E3A"/>
    <w:rsid w:val="00DF50E5"/>
    <w:rsid w:val="00DF5212"/>
    <w:rsid w:val="00DF53F5"/>
    <w:rsid w:val="00DF54AC"/>
    <w:rsid w:val="00DF5746"/>
    <w:rsid w:val="00DF581B"/>
    <w:rsid w:val="00DF5B4B"/>
    <w:rsid w:val="00DF5B9D"/>
    <w:rsid w:val="00DF6031"/>
    <w:rsid w:val="00DF6052"/>
    <w:rsid w:val="00DF61AE"/>
    <w:rsid w:val="00DF6760"/>
    <w:rsid w:val="00DF6A06"/>
    <w:rsid w:val="00DF75A1"/>
    <w:rsid w:val="00DF7A5F"/>
    <w:rsid w:val="00DF7C14"/>
    <w:rsid w:val="00DF7F83"/>
    <w:rsid w:val="00E00B0B"/>
    <w:rsid w:val="00E00E5A"/>
    <w:rsid w:val="00E01150"/>
    <w:rsid w:val="00E0172D"/>
    <w:rsid w:val="00E01752"/>
    <w:rsid w:val="00E018C0"/>
    <w:rsid w:val="00E0197A"/>
    <w:rsid w:val="00E020F1"/>
    <w:rsid w:val="00E02106"/>
    <w:rsid w:val="00E02153"/>
    <w:rsid w:val="00E02593"/>
    <w:rsid w:val="00E02861"/>
    <w:rsid w:val="00E02A9F"/>
    <w:rsid w:val="00E03FC6"/>
    <w:rsid w:val="00E04092"/>
    <w:rsid w:val="00E04137"/>
    <w:rsid w:val="00E041FD"/>
    <w:rsid w:val="00E042D4"/>
    <w:rsid w:val="00E043DA"/>
    <w:rsid w:val="00E04526"/>
    <w:rsid w:val="00E04616"/>
    <w:rsid w:val="00E04A49"/>
    <w:rsid w:val="00E051FA"/>
    <w:rsid w:val="00E05816"/>
    <w:rsid w:val="00E05E1C"/>
    <w:rsid w:val="00E05FB8"/>
    <w:rsid w:val="00E06135"/>
    <w:rsid w:val="00E066FE"/>
    <w:rsid w:val="00E0677C"/>
    <w:rsid w:val="00E068CE"/>
    <w:rsid w:val="00E06938"/>
    <w:rsid w:val="00E06BC4"/>
    <w:rsid w:val="00E07011"/>
    <w:rsid w:val="00E0744A"/>
    <w:rsid w:val="00E0766D"/>
    <w:rsid w:val="00E07975"/>
    <w:rsid w:val="00E10332"/>
    <w:rsid w:val="00E10577"/>
    <w:rsid w:val="00E10E32"/>
    <w:rsid w:val="00E11036"/>
    <w:rsid w:val="00E110F9"/>
    <w:rsid w:val="00E1163C"/>
    <w:rsid w:val="00E116BD"/>
    <w:rsid w:val="00E11EA4"/>
    <w:rsid w:val="00E11EFF"/>
    <w:rsid w:val="00E142E1"/>
    <w:rsid w:val="00E1448E"/>
    <w:rsid w:val="00E1452D"/>
    <w:rsid w:val="00E14567"/>
    <w:rsid w:val="00E15559"/>
    <w:rsid w:val="00E155DE"/>
    <w:rsid w:val="00E15C46"/>
    <w:rsid w:val="00E15C97"/>
    <w:rsid w:val="00E15E7E"/>
    <w:rsid w:val="00E15FC1"/>
    <w:rsid w:val="00E160C9"/>
    <w:rsid w:val="00E16738"/>
    <w:rsid w:val="00E167E5"/>
    <w:rsid w:val="00E16A09"/>
    <w:rsid w:val="00E16C7B"/>
    <w:rsid w:val="00E16CF9"/>
    <w:rsid w:val="00E171DB"/>
    <w:rsid w:val="00E1738F"/>
    <w:rsid w:val="00E17944"/>
    <w:rsid w:val="00E200D9"/>
    <w:rsid w:val="00E202AC"/>
    <w:rsid w:val="00E209A0"/>
    <w:rsid w:val="00E20A63"/>
    <w:rsid w:val="00E20DFB"/>
    <w:rsid w:val="00E21327"/>
    <w:rsid w:val="00E21522"/>
    <w:rsid w:val="00E21814"/>
    <w:rsid w:val="00E2181A"/>
    <w:rsid w:val="00E21E01"/>
    <w:rsid w:val="00E2226B"/>
    <w:rsid w:val="00E225F9"/>
    <w:rsid w:val="00E22E17"/>
    <w:rsid w:val="00E23629"/>
    <w:rsid w:val="00E23664"/>
    <w:rsid w:val="00E239F1"/>
    <w:rsid w:val="00E241AB"/>
    <w:rsid w:val="00E2435E"/>
    <w:rsid w:val="00E24735"/>
    <w:rsid w:val="00E24AE6"/>
    <w:rsid w:val="00E24C00"/>
    <w:rsid w:val="00E25846"/>
    <w:rsid w:val="00E25851"/>
    <w:rsid w:val="00E25E7D"/>
    <w:rsid w:val="00E26175"/>
    <w:rsid w:val="00E265D6"/>
    <w:rsid w:val="00E26F50"/>
    <w:rsid w:val="00E2716F"/>
    <w:rsid w:val="00E271C1"/>
    <w:rsid w:val="00E27327"/>
    <w:rsid w:val="00E27378"/>
    <w:rsid w:val="00E276D2"/>
    <w:rsid w:val="00E277C9"/>
    <w:rsid w:val="00E27A59"/>
    <w:rsid w:val="00E27BF8"/>
    <w:rsid w:val="00E27E70"/>
    <w:rsid w:val="00E30258"/>
    <w:rsid w:val="00E30793"/>
    <w:rsid w:val="00E3102B"/>
    <w:rsid w:val="00E316BD"/>
    <w:rsid w:val="00E31FC7"/>
    <w:rsid w:val="00E3202E"/>
    <w:rsid w:val="00E32C80"/>
    <w:rsid w:val="00E32D15"/>
    <w:rsid w:val="00E3385F"/>
    <w:rsid w:val="00E34613"/>
    <w:rsid w:val="00E35668"/>
    <w:rsid w:val="00E35955"/>
    <w:rsid w:val="00E35A53"/>
    <w:rsid w:val="00E35CCF"/>
    <w:rsid w:val="00E36136"/>
    <w:rsid w:val="00E363DE"/>
    <w:rsid w:val="00E36411"/>
    <w:rsid w:val="00E366A5"/>
    <w:rsid w:val="00E36A91"/>
    <w:rsid w:val="00E36AE5"/>
    <w:rsid w:val="00E36C49"/>
    <w:rsid w:val="00E371D8"/>
    <w:rsid w:val="00E374A7"/>
    <w:rsid w:val="00E3750F"/>
    <w:rsid w:val="00E3755B"/>
    <w:rsid w:val="00E37750"/>
    <w:rsid w:val="00E37AF5"/>
    <w:rsid w:val="00E37E97"/>
    <w:rsid w:val="00E37FB9"/>
    <w:rsid w:val="00E404EF"/>
    <w:rsid w:val="00E40AFF"/>
    <w:rsid w:val="00E40BBF"/>
    <w:rsid w:val="00E40F53"/>
    <w:rsid w:val="00E412B7"/>
    <w:rsid w:val="00E41FE7"/>
    <w:rsid w:val="00E424BA"/>
    <w:rsid w:val="00E4282D"/>
    <w:rsid w:val="00E429BE"/>
    <w:rsid w:val="00E42A0A"/>
    <w:rsid w:val="00E4307F"/>
    <w:rsid w:val="00E43367"/>
    <w:rsid w:val="00E43660"/>
    <w:rsid w:val="00E437A9"/>
    <w:rsid w:val="00E43A02"/>
    <w:rsid w:val="00E43C56"/>
    <w:rsid w:val="00E4412E"/>
    <w:rsid w:val="00E44482"/>
    <w:rsid w:val="00E44530"/>
    <w:rsid w:val="00E44DC8"/>
    <w:rsid w:val="00E44DFD"/>
    <w:rsid w:val="00E44FD4"/>
    <w:rsid w:val="00E45314"/>
    <w:rsid w:val="00E45485"/>
    <w:rsid w:val="00E45A94"/>
    <w:rsid w:val="00E45EC1"/>
    <w:rsid w:val="00E465B3"/>
    <w:rsid w:val="00E46F22"/>
    <w:rsid w:val="00E47708"/>
    <w:rsid w:val="00E4788A"/>
    <w:rsid w:val="00E478C9"/>
    <w:rsid w:val="00E50026"/>
    <w:rsid w:val="00E50697"/>
    <w:rsid w:val="00E50B8C"/>
    <w:rsid w:val="00E50E3A"/>
    <w:rsid w:val="00E50EB0"/>
    <w:rsid w:val="00E5132F"/>
    <w:rsid w:val="00E5136A"/>
    <w:rsid w:val="00E51653"/>
    <w:rsid w:val="00E528F6"/>
    <w:rsid w:val="00E52CC9"/>
    <w:rsid w:val="00E52ECD"/>
    <w:rsid w:val="00E54078"/>
    <w:rsid w:val="00E54153"/>
    <w:rsid w:val="00E548FE"/>
    <w:rsid w:val="00E54C68"/>
    <w:rsid w:val="00E55207"/>
    <w:rsid w:val="00E5534A"/>
    <w:rsid w:val="00E55683"/>
    <w:rsid w:val="00E556EC"/>
    <w:rsid w:val="00E56241"/>
    <w:rsid w:val="00E56467"/>
    <w:rsid w:val="00E56648"/>
    <w:rsid w:val="00E5687F"/>
    <w:rsid w:val="00E56DF6"/>
    <w:rsid w:val="00E56E9B"/>
    <w:rsid w:val="00E571D7"/>
    <w:rsid w:val="00E572D9"/>
    <w:rsid w:val="00E576B9"/>
    <w:rsid w:val="00E57862"/>
    <w:rsid w:val="00E5787A"/>
    <w:rsid w:val="00E57B9F"/>
    <w:rsid w:val="00E57CBE"/>
    <w:rsid w:val="00E60378"/>
    <w:rsid w:val="00E60AA3"/>
    <w:rsid w:val="00E60B81"/>
    <w:rsid w:val="00E61759"/>
    <w:rsid w:val="00E622EC"/>
    <w:rsid w:val="00E625A2"/>
    <w:rsid w:val="00E62669"/>
    <w:rsid w:val="00E6275D"/>
    <w:rsid w:val="00E628F2"/>
    <w:rsid w:val="00E62922"/>
    <w:rsid w:val="00E62E04"/>
    <w:rsid w:val="00E62E64"/>
    <w:rsid w:val="00E62FA8"/>
    <w:rsid w:val="00E630C7"/>
    <w:rsid w:val="00E6315E"/>
    <w:rsid w:val="00E638FF"/>
    <w:rsid w:val="00E63D18"/>
    <w:rsid w:val="00E63D25"/>
    <w:rsid w:val="00E64DCB"/>
    <w:rsid w:val="00E652C5"/>
    <w:rsid w:val="00E652E6"/>
    <w:rsid w:val="00E65617"/>
    <w:rsid w:val="00E66046"/>
    <w:rsid w:val="00E664D3"/>
    <w:rsid w:val="00E66706"/>
    <w:rsid w:val="00E66C53"/>
    <w:rsid w:val="00E67BD6"/>
    <w:rsid w:val="00E67EEB"/>
    <w:rsid w:val="00E702CE"/>
    <w:rsid w:val="00E704B2"/>
    <w:rsid w:val="00E70749"/>
    <w:rsid w:val="00E708A0"/>
    <w:rsid w:val="00E70919"/>
    <w:rsid w:val="00E71194"/>
    <w:rsid w:val="00E71893"/>
    <w:rsid w:val="00E725B0"/>
    <w:rsid w:val="00E728F2"/>
    <w:rsid w:val="00E72ABE"/>
    <w:rsid w:val="00E732D3"/>
    <w:rsid w:val="00E73418"/>
    <w:rsid w:val="00E734A2"/>
    <w:rsid w:val="00E734E0"/>
    <w:rsid w:val="00E73EEC"/>
    <w:rsid w:val="00E7445A"/>
    <w:rsid w:val="00E74476"/>
    <w:rsid w:val="00E7467C"/>
    <w:rsid w:val="00E7475B"/>
    <w:rsid w:val="00E74794"/>
    <w:rsid w:val="00E74EC6"/>
    <w:rsid w:val="00E75528"/>
    <w:rsid w:val="00E758F0"/>
    <w:rsid w:val="00E759F3"/>
    <w:rsid w:val="00E76084"/>
    <w:rsid w:val="00E7691E"/>
    <w:rsid w:val="00E76B6D"/>
    <w:rsid w:val="00E76E54"/>
    <w:rsid w:val="00E77359"/>
    <w:rsid w:val="00E77569"/>
    <w:rsid w:val="00E77719"/>
    <w:rsid w:val="00E77C7F"/>
    <w:rsid w:val="00E77D53"/>
    <w:rsid w:val="00E77E72"/>
    <w:rsid w:val="00E80230"/>
    <w:rsid w:val="00E80253"/>
    <w:rsid w:val="00E80936"/>
    <w:rsid w:val="00E80C10"/>
    <w:rsid w:val="00E81212"/>
    <w:rsid w:val="00E814B1"/>
    <w:rsid w:val="00E816D3"/>
    <w:rsid w:val="00E826E4"/>
    <w:rsid w:val="00E827B9"/>
    <w:rsid w:val="00E82A2C"/>
    <w:rsid w:val="00E82D8B"/>
    <w:rsid w:val="00E831D5"/>
    <w:rsid w:val="00E832D7"/>
    <w:rsid w:val="00E835DF"/>
    <w:rsid w:val="00E83B30"/>
    <w:rsid w:val="00E83EDB"/>
    <w:rsid w:val="00E8433D"/>
    <w:rsid w:val="00E844D0"/>
    <w:rsid w:val="00E8477C"/>
    <w:rsid w:val="00E84D46"/>
    <w:rsid w:val="00E85325"/>
    <w:rsid w:val="00E858AF"/>
    <w:rsid w:val="00E858B8"/>
    <w:rsid w:val="00E85A76"/>
    <w:rsid w:val="00E86200"/>
    <w:rsid w:val="00E8635C"/>
    <w:rsid w:val="00E863DB"/>
    <w:rsid w:val="00E86BE9"/>
    <w:rsid w:val="00E870DE"/>
    <w:rsid w:val="00E87775"/>
    <w:rsid w:val="00E87A5F"/>
    <w:rsid w:val="00E87A6D"/>
    <w:rsid w:val="00E90324"/>
    <w:rsid w:val="00E90466"/>
    <w:rsid w:val="00E9069F"/>
    <w:rsid w:val="00E90A9C"/>
    <w:rsid w:val="00E915FF"/>
    <w:rsid w:val="00E91924"/>
    <w:rsid w:val="00E919BB"/>
    <w:rsid w:val="00E91BD0"/>
    <w:rsid w:val="00E91CB9"/>
    <w:rsid w:val="00E9282D"/>
    <w:rsid w:val="00E928CE"/>
    <w:rsid w:val="00E92A24"/>
    <w:rsid w:val="00E92AAE"/>
    <w:rsid w:val="00E92CDE"/>
    <w:rsid w:val="00E92E0B"/>
    <w:rsid w:val="00E9315C"/>
    <w:rsid w:val="00E9322F"/>
    <w:rsid w:val="00E932CD"/>
    <w:rsid w:val="00E93495"/>
    <w:rsid w:val="00E93CFD"/>
    <w:rsid w:val="00E94154"/>
    <w:rsid w:val="00E945B0"/>
    <w:rsid w:val="00E94E21"/>
    <w:rsid w:val="00E94F8A"/>
    <w:rsid w:val="00E94FDE"/>
    <w:rsid w:val="00E95104"/>
    <w:rsid w:val="00E95411"/>
    <w:rsid w:val="00E9542C"/>
    <w:rsid w:val="00E95A75"/>
    <w:rsid w:val="00E95E43"/>
    <w:rsid w:val="00E95EEF"/>
    <w:rsid w:val="00E96198"/>
    <w:rsid w:val="00E96800"/>
    <w:rsid w:val="00E96AF9"/>
    <w:rsid w:val="00E96CC9"/>
    <w:rsid w:val="00E96D6B"/>
    <w:rsid w:val="00E9708A"/>
    <w:rsid w:val="00E97CD5"/>
    <w:rsid w:val="00EA0005"/>
    <w:rsid w:val="00EA001F"/>
    <w:rsid w:val="00EA00F6"/>
    <w:rsid w:val="00EA0490"/>
    <w:rsid w:val="00EA04A0"/>
    <w:rsid w:val="00EA0544"/>
    <w:rsid w:val="00EA05FB"/>
    <w:rsid w:val="00EA12F1"/>
    <w:rsid w:val="00EA1348"/>
    <w:rsid w:val="00EA136F"/>
    <w:rsid w:val="00EA18E2"/>
    <w:rsid w:val="00EA19C3"/>
    <w:rsid w:val="00EA212E"/>
    <w:rsid w:val="00EA252C"/>
    <w:rsid w:val="00EA26C1"/>
    <w:rsid w:val="00EA3111"/>
    <w:rsid w:val="00EA31E4"/>
    <w:rsid w:val="00EA37E1"/>
    <w:rsid w:val="00EA3A6D"/>
    <w:rsid w:val="00EA4373"/>
    <w:rsid w:val="00EA440F"/>
    <w:rsid w:val="00EA4850"/>
    <w:rsid w:val="00EA4B85"/>
    <w:rsid w:val="00EA4D79"/>
    <w:rsid w:val="00EA4DED"/>
    <w:rsid w:val="00EA5266"/>
    <w:rsid w:val="00EA529E"/>
    <w:rsid w:val="00EA5641"/>
    <w:rsid w:val="00EA64C0"/>
    <w:rsid w:val="00EA6501"/>
    <w:rsid w:val="00EA6B3F"/>
    <w:rsid w:val="00EA6BBB"/>
    <w:rsid w:val="00EA6CB2"/>
    <w:rsid w:val="00EA72D6"/>
    <w:rsid w:val="00EA74E3"/>
    <w:rsid w:val="00EA7621"/>
    <w:rsid w:val="00EA7988"/>
    <w:rsid w:val="00EA7B76"/>
    <w:rsid w:val="00EA7E0C"/>
    <w:rsid w:val="00EA7F5D"/>
    <w:rsid w:val="00EB02A7"/>
    <w:rsid w:val="00EB02D6"/>
    <w:rsid w:val="00EB0B26"/>
    <w:rsid w:val="00EB1057"/>
    <w:rsid w:val="00EB1058"/>
    <w:rsid w:val="00EB1466"/>
    <w:rsid w:val="00EB1562"/>
    <w:rsid w:val="00EB15F7"/>
    <w:rsid w:val="00EB19F2"/>
    <w:rsid w:val="00EB1AC6"/>
    <w:rsid w:val="00EB2230"/>
    <w:rsid w:val="00EB2982"/>
    <w:rsid w:val="00EB2B3A"/>
    <w:rsid w:val="00EB2D9F"/>
    <w:rsid w:val="00EB2F35"/>
    <w:rsid w:val="00EB34DC"/>
    <w:rsid w:val="00EB4059"/>
    <w:rsid w:val="00EB41F9"/>
    <w:rsid w:val="00EB428A"/>
    <w:rsid w:val="00EB4548"/>
    <w:rsid w:val="00EB4590"/>
    <w:rsid w:val="00EB4636"/>
    <w:rsid w:val="00EB4741"/>
    <w:rsid w:val="00EB47C1"/>
    <w:rsid w:val="00EB4A92"/>
    <w:rsid w:val="00EB4DE0"/>
    <w:rsid w:val="00EB4ECB"/>
    <w:rsid w:val="00EB5181"/>
    <w:rsid w:val="00EB558F"/>
    <w:rsid w:val="00EB5B38"/>
    <w:rsid w:val="00EB5B39"/>
    <w:rsid w:val="00EB5B65"/>
    <w:rsid w:val="00EB64C0"/>
    <w:rsid w:val="00EB64E6"/>
    <w:rsid w:val="00EB6669"/>
    <w:rsid w:val="00EB6837"/>
    <w:rsid w:val="00EB74EA"/>
    <w:rsid w:val="00EB784D"/>
    <w:rsid w:val="00EB7982"/>
    <w:rsid w:val="00EC00C8"/>
    <w:rsid w:val="00EC0132"/>
    <w:rsid w:val="00EC0166"/>
    <w:rsid w:val="00EC0291"/>
    <w:rsid w:val="00EC04A3"/>
    <w:rsid w:val="00EC082D"/>
    <w:rsid w:val="00EC0D3C"/>
    <w:rsid w:val="00EC119D"/>
    <w:rsid w:val="00EC12FD"/>
    <w:rsid w:val="00EC1359"/>
    <w:rsid w:val="00EC1BCE"/>
    <w:rsid w:val="00EC1E0A"/>
    <w:rsid w:val="00EC263E"/>
    <w:rsid w:val="00EC294A"/>
    <w:rsid w:val="00EC2A3E"/>
    <w:rsid w:val="00EC2D26"/>
    <w:rsid w:val="00EC311D"/>
    <w:rsid w:val="00EC3264"/>
    <w:rsid w:val="00EC357D"/>
    <w:rsid w:val="00EC3724"/>
    <w:rsid w:val="00EC3A5D"/>
    <w:rsid w:val="00EC41EF"/>
    <w:rsid w:val="00EC4C44"/>
    <w:rsid w:val="00EC5019"/>
    <w:rsid w:val="00EC5096"/>
    <w:rsid w:val="00EC523F"/>
    <w:rsid w:val="00EC52CA"/>
    <w:rsid w:val="00EC548E"/>
    <w:rsid w:val="00EC5B32"/>
    <w:rsid w:val="00EC5B7F"/>
    <w:rsid w:val="00EC5C3B"/>
    <w:rsid w:val="00EC5C68"/>
    <w:rsid w:val="00EC6139"/>
    <w:rsid w:val="00EC62E1"/>
    <w:rsid w:val="00EC63B0"/>
    <w:rsid w:val="00EC703B"/>
    <w:rsid w:val="00EC7044"/>
    <w:rsid w:val="00EC70B0"/>
    <w:rsid w:val="00EC713F"/>
    <w:rsid w:val="00EC72A1"/>
    <w:rsid w:val="00EC72DD"/>
    <w:rsid w:val="00EC791D"/>
    <w:rsid w:val="00ED07B8"/>
    <w:rsid w:val="00ED0D7B"/>
    <w:rsid w:val="00ED111F"/>
    <w:rsid w:val="00ED117C"/>
    <w:rsid w:val="00ED13C7"/>
    <w:rsid w:val="00ED14EB"/>
    <w:rsid w:val="00ED3082"/>
    <w:rsid w:val="00ED30DA"/>
    <w:rsid w:val="00ED3BEB"/>
    <w:rsid w:val="00ED3C45"/>
    <w:rsid w:val="00ED3D02"/>
    <w:rsid w:val="00ED3D1D"/>
    <w:rsid w:val="00ED3DD2"/>
    <w:rsid w:val="00ED4073"/>
    <w:rsid w:val="00ED41BC"/>
    <w:rsid w:val="00ED463F"/>
    <w:rsid w:val="00ED4A6B"/>
    <w:rsid w:val="00ED4D67"/>
    <w:rsid w:val="00ED5116"/>
    <w:rsid w:val="00ED54DE"/>
    <w:rsid w:val="00ED62DF"/>
    <w:rsid w:val="00ED6655"/>
    <w:rsid w:val="00ED66FF"/>
    <w:rsid w:val="00ED67E2"/>
    <w:rsid w:val="00ED6BE8"/>
    <w:rsid w:val="00ED6CE7"/>
    <w:rsid w:val="00ED6DB9"/>
    <w:rsid w:val="00ED7048"/>
    <w:rsid w:val="00ED722D"/>
    <w:rsid w:val="00ED78FA"/>
    <w:rsid w:val="00ED7CEC"/>
    <w:rsid w:val="00EE0576"/>
    <w:rsid w:val="00EE09E0"/>
    <w:rsid w:val="00EE0D5D"/>
    <w:rsid w:val="00EE1293"/>
    <w:rsid w:val="00EE18F0"/>
    <w:rsid w:val="00EE1ADB"/>
    <w:rsid w:val="00EE1B9D"/>
    <w:rsid w:val="00EE1F2E"/>
    <w:rsid w:val="00EE21E8"/>
    <w:rsid w:val="00EE2785"/>
    <w:rsid w:val="00EE28FE"/>
    <w:rsid w:val="00EE2BD0"/>
    <w:rsid w:val="00EE376D"/>
    <w:rsid w:val="00EE3C54"/>
    <w:rsid w:val="00EE3CCA"/>
    <w:rsid w:val="00EE45F9"/>
    <w:rsid w:val="00EE46BD"/>
    <w:rsid w:val="00EE48FD"/>
    <w:rsid w:val="00EE5021"/>
    <w:rsid w:val="00EE50B3"/>
    <w:rsid w:val="00EE51C0"/>
    <w:rsid w:val="00EE5208"/>
    <w:rsid w:val="00EE5674"/>
    <w:rsid w:val="00EE5B2A"/>
    <w:rsid w:val="00EE630B"/>
    <w:rsid w:val="00EE6C34"/>
    <w:rsid w:val="00EE6F14"/>
    <w:rsid w:val="00EE72B9"/>
    <w:rsid w:val="00EE7A2A"/>
    <w:rsid w:val="00EE7CB0"/>
    <w:rsid w:val="00EE7DDE"/>
    <w:rsid w:val="00EE7EC0"/>
    <w:rsid w:val="00EF00A0"/>
    <w:rsid w:val="00EF0B28"/>
    <w:rsid w:val="00EF0D33"/>
    <w:rsid w:val="00EF0F32"/>
    <w:rsid w:val="00EF166E"/>
    <w:rsid w:val="00EF1D6B"/>
    <w:rsid w:val="00EF23DC"/>
    <w:rsid w:val="00EF2740"/>
    <w:rsid w:val="00EF27C3"/>
    <w:rsid w:val="00EF2920"/>
    <w:rsid w:val="00EF2963"/>
    <w:rsid w:val="00EF29C7"/>
    <w:rsid w:val="00EF2AA8"/>
    <w:rsid w:val="00EF2C2D"/>
    <w:rsid w:val="00EF2C8A"/>
    <w:rsid w:val="00EF3775"/>
    <w:rsid w:val="00EF395A"/>
    <w:rsid w:val="00EF3A08"/>
    <w:rsid w:val="00EF4224"/>
    <w:rsid w:val="00EF4226"/>
    <w:rsid w:val="00EF4CE0"/>
    <w:rsid w:val="00EF4E3F"/>
    <w:rsid w:val="00EF5094"/>
    <w:rsid w:val="00EF5815"/>
    <w:rsid w:val="00EF5C7A"/>
    <w:rsid w:val="00EF5EC0"/>
    <w:rsid w:val="00EF6456"/>
    <w:rsid w:val="00EF6833"/>
    <w:rsid w:val="00EF6908"/>
    <w:rsid w:val="00EF6A5A"/>
    <w:rsid w:val="00EF6B83"/>
    <w:rsid w:val="00EF6C42"/>
    <w:rsid w:val="00EF6D02"/>
    <w:rsid w:val="00EF72CC"/>
    <w:rsid w:val="00EF744B"/>
    <w:rsid w:val="00EF780D"/>
    <w:rsid w:val="00EF7E52"/>
    <w:rsid w:val="00EF7E93"/>
    <w:rsid w:val="00F001BA"/>
    <w:rsid w:val="00F0020A"/>
    <w:rsid w:val="00F00370"/>
    <w:rsid w:val="00F0037F"/>
    <w:rsid w:val="00F00724"/>
    <w:rsid w:val="00F007A3"/>
    <w:rsid w:val="00F00BB0"/>
    <w:rsid w:val="00F00FC5"/>
    <w:rsid w:val="00F010E0"/>
    <w:rsid w:val="00F0111E"/>
    <w:rsid w:val="00F01282"/>
    <w:rsid w:val="00F01952"/>
    <w:rsid w:val="00F037E5"/>
    <w:rsid w:val="00F038BE"/>
    <w:rsid w:val="00F03945"/>
    <w:rsid w:val="00F03D1A"/>
    <w:rsid w:val="00F03E06"/>
    <w:rsid w:val="00F045F6"/>
    <w:rsid w:val="00F04748"/>
    <w:rsid w:val="00F04808"/>
    <w:rsid w:val="00F05205"/>
    <w:rsid w:val="00F056FB"/>
    <w:rsid w:val="00F05774"/>
    <w:rsid w:val="00F05853"/>
    <w:rsid w:val="00F0588D"/>
    <w:rsid w:val="00F06174"/>
    <w:rsid w:val="00F06271"/>
    <w:rsid w:val="00F065A5"/>
    <w:rsid w:val="00F06990"/>
    <w:rsid w:val="00F06A43"/>
    <w:rsid w:val="00F06D9D"/>
    <w:rsid w:val="00F06DE1"/>
    <w:rsid w:val="00F0713E"/>
    <w:rsid w:val="00F07CBF"/>
    <w:rsid w:val="00F07CF1"/>
    <w:rsid w:val="00F07E0F"/>
    <w:rsid w:val="00F07E62"/>
    <w:rsid w:val="00F07FC1"/>
    <w:rsid w:val="00F1048E"/>
    <w:rsid w:val="00F10C3A"/>
    <w:rsid w:val="00F11CA4"/>
    <w:rsid w:val="00F12813"/>
    <w:rsid w:val="00F12A8B"/>
    <w:rsid w:val="00F12AFF"/>
    <w:rsid w:val="00F1321C"/>
    <w:rsid w:val="00F14152"/>
    <w:rsid w:val="00F141A1"/>
    <w:rsid w:val="00F14360"/>
    <w:rsid w:val="00F14659"/>
    <w:rsid w:val="00F151C5"/>
    <w:rsid w:val="00F155AA"/>
    <w:rsid w:val="00F156E6"/>
    <w:rsid w:val="00F157E8"/>
    <w:rsid w:val="00F15F23"/>
    <w:rsid w:val="00F15F26"/>
    <w:rsid w:val="00F1609F"/>
    <w:rsid w:val="00F163A7"/>
    <w:rsid w:val="00F16B5C"/>
    <w:rsid w:val="00F1718B"/>
    <w:rsid w:val="00F17254"/>
    <w:rsid w:val="00F17A80"/>
    <w:rsid w:val="00F2005F"/>
    <w:rsid w:val="00F20252"/>
    <w:rsid w:val="00F20544"/>
    <w:rsid w:val="00F20A07"/>
    <w:rsid w:val="00F20C68"/>
    <w:rsid w:val="00F20D40"/>
    <w:rsid w:val="00F20DAE"/>
    <w:rsid w:val="00F20F0C"/>
    <w:rsid w:val="00F21328"/>
    <w:rsid w:val="00F21491"/>
    <w:rsid w:val="00F2173A"/>
    <w:rsid w:val="00F21906"/>
    <w:rsid w:val="00F2199F"/>
    <w:rsid w:val="00F220C5"/>
    <w:rsid w:val="00F22761"/>
    <w:rsid w:val="00F22C35"/>
    <w:rsid w:val="00F22D3E"/>
    <w:rsid w:val="00F23010"/>
    <w:rsid w:val="00F2307E"/>
    <w:rsid w:val="00F230F3"/>
    <w:rsid w:val="00F2322B"/>
    <w:rsid w:val="00F23283"/>
    <w:rsid w:val="00F2355C"/>
    <w:rsid w:val="00F235FC"/>
    <w:rsid w:val="00F236E2"/>
    <w:rsid w:val="00F23CDF"/>
    <w:rsid w:val="00F23CEE"/>
    <w:rsid w:val="00F242D2"/>
    <w:rsid w:val="00F247DD"/>
    <w:rsid w:val="00F248CC"/>
    <w:rsid w:val="00F24C51"/>
    <w:rsid w:val="00F25F35"/>
    <w:rsid w:val="00F264AA"/>
    <w:rsid w:val="00F265B6"/>
    <w:rsid w:val="00F2667C"/>
    <w:rsid w:val="00F26925"/>
    <w:rsid w:val="00F26984"/>
    <w:rsid w:val="00F26F7B"/>
    <w:rsid w:val="00F2740F"/>
    <w:rsid w:val="00F27535"/>
    <w:rsid w:val="00F3023D"/>
    <w:rsid w:val="00F3047F"/>
    <w:rsid w:val="00F30774"/>
    <w:rsid w:val="00F307E2"/>
    <w:rsid w:val="00F3080A"/>
    <w:rsid w:val="00F309D2"/>
    <w:rsid w:val="00F30FF2"/>
    <w:rsid w:val="00F3132E"/>
    <w:rsid w:val="00F31499"/>
    <w:rsid w:val="00F318E9"/>
    <w:rsid w:val="00F31E22"/>
    <w:rsid w:val="00F31EE0"/>
    <w:rsid w:val="00F334A7"/>
    <w:rsid w:val="00F3389E"/>
    <w:rsid w:val="00F339C0"/>
    <w:rsid w:val="00F33ACF"/>
    <w:rsid w:val="00F33AD9"/>
    <w:rsid w:val="00F33C5D"/>
    <w:rsid w:val="00F34275"/>
    <w:rsid w:val="00F3489C"/>
    <w:rsid w:val="00F3506B"/>
    <w:rsid w:val="00F357B7"/>
    <w:rsid w:val="00F3581B"/>
    <w:rsid w:val="00F35FFE"/>
    <w:rsid w:val="00F36092"/>
    <w:rsid w:val="00F36110"/>
    <w:rsid w:val="00F365CF"/>
    <w:rsid w:val="00F36715"/>
    <w:rsid w:val="00F36959"/>
    <w:rsid w:val="00F36B32"/>
    <w:rsid w:val="00F36B97"/>
    <w:rsid w:val="00F36BD6"/>
    <w:rsid w:val="00F3739C"/>
    <w:rsid w:val="00F3767F"/>
    <w:rsid w:val="00F37E1D"/>
    <w:rsid w:val="00F40095"/>
    <w:rsid w:val="00F401E1"/>
    <w:rsid w:val="00F40513"/>
    <w:rsid w:val="00F40A3C"/>
    <w:rsid w:val="00F40B14"/>
    <w:rsid w:val="00F412C7"/>
    <w:rsid w:val="00F41680"/>
    <w:rsid w:val="00F41A74"/>
    <w:rsid w:val="00F41AC5"/>
    <w:rsid w:val="00F41E8E"/>
    <w:rsid w:val="00F421D9"/>
    <w:rsid w:val="00F42269"/>
    <w:rsid w:val="00F42505"/>
    <w:rsid w:val="00F42D97"/>
    <w:rsid w:val="00F42DDC"/>
    <w:rsid w:val="00F42E0A"/>
    <w:rsid w:val="00F43167"/>
    <w:rsid w:val="00F43240"/>
    <w:rsid w:val="00F437E7"/>
    <w:rsid w:val="00F438E4"/>
    <w:rsid w:val="00F43D31"/>
    <w:rsid w:val="00F43E9C"/>
    <w:rsid w:val="00F43EAB"/>
    <w:rsid w:val="00F4422C"/>
    <w:rsid w:val="00F443DD"/>
    <w:rsid w:val="00F44A6B"/>
    <w:rsid w:val="00F44C73"/>
    <w:rsid w:val="00F44F62"/>
    <w:rsid w:val="00F45722"/>
    <w:rsid w:val="00F46723"/>
    <w:rsid w:val="00F46EFA"/>
    <w:rsid w:val="00F506E8"/>
    <w:rsid w:val="00F50D66"/>
    <w:rsid w:val="00F511B8"/>
    <w:rsid w:val="00F511C3"/>
    <w:rsid w:val="00F512BF"/>
    <w:rsid w:val="00F5157F"/>
    <w:rsid w:val="00F516B6"/>
    <w:rsid w:val="00F51B37"/>
    <w:rsid w:val="00F51D72"/>
    <w:rsid w:val="00F523F8"/>
    <w:rsid w:val="00F5261D"/>
    <w:rsid w:val="00F528BD"/>
    <w:rsid w:val="00F52ED0"/>
    <w:rsid w:val="00F53227"/>
    <w:rsid w:val="00F533E6"/>
    <w:rsid w:val="00F535C2"/>
    <w:rsid w:val="00F535F2"/>
    <w:rsid w:val="00F53BA1"/>
    <w:rsid w:val="00F53F93"/>
    <w:rsid w:val="00F54285"/>
    <w:rsid w:val="00F5465A"/>
    <w:rsid w:val="00F54881"/>
    <w:rsid w:val="00F548E7"/>
    <w:rsid w:val="00F549DA"/>
    <w:rsid w:val="00F54BC5"/>
    <w:rsid w:val="00F54F89"/>
    <w:rsid w:val="00F551DD"/>
    <w:rsid w:val="00F55532"/>
    <w:rsid w:val="00F55A94"/>
    <w:rsid w:val="00F55B21"/>
    <w:rsid w:val="00F55DB9"/>
    <w:rsid w:val="00F55E5E"/>
    <w:rsid w:val="00F55F50"/>
    <w:rsid w:val="00F57690"/>
    <w:rsid w:val="00F57D45"/>
    <w:rsid w:val="00F57F30"/>
    <w:rsid w:val="00F60214"/>
    <w:rsid w:val="00F603F7"/>
    <w:rsid w:val="00F6098A"/>
    <w:rsid w:val="00F60DA6"/>
    <w:rsid w:val="00F6112C"/>
    <w:rsid w:val="00F613D8"/>
    <w:rsid w:val="00F618D8"/>
    <w:rsid w:val="00F61F33"/>
    <w:rsid w:val="00F6200F"/>
    <w:rsid w:val="00F62191"/>
    <w:rsid w:val="00F623B3"/>
    <w:rsid w:val="00F623B7"/>
    <w:rsid w:val="00F624C5"/>
    <w:rsid w:val="00F627DA"/>
    <w:rsid w:val="00F62D32"/>
    <w:rsid w:val="00F640E6"/>
    <w:rsid w:val="00F64593"/>
    <w:rsid w:val="00F6495A"/>
    <w:rsid w:val="00F64ABD"/>
    <w:rsid w:val="00F64E08"/>
    <w:rsid w:val="00F64F35"/>
    <w:rsid w:val="00F6507D"/>
    <w:rsid w:val="00F650B8"/>
    <w:rsid w:val="00F65668"/>
    <w:rsid w:val="00F6586C"/>
    <w:rsid w:val="00F659A4"/>
    <w:rsid w:val="00F663FD"/>
    <w:rsid w:val="00F66453"/>
    <w:rsid w:val="00F6649A"/>
    <w:rsid w:val="00F665B6"/>
    <w:rsid w:val="00F6698B"/>
    <w:rsid w:val="00F67538"/>
    <w:rsid w:val="00F678E1"/>
    <w:rsid w:val="00F67A54"/>
    <w:rsid w:val="00F67DE2"/>
    <w:rsid w:val="00F67E62"/>
    <w:rsid w:val="00F70800"/>
    <w:rsid w:val="00F716F0"/>
    <w:rsid w:val="00F71BC3"/>
    <w:rsid w:val="00F71CFD"/>
    <w:rsid w:val="00F71FC5"/>
    <w:rsid w:val="00F722AE"/>
    <w:rsid w:val="00F723B9"/>
    <w:rsid w:val="00F72862"/>
    <w:rsid w:val="00F728A9"/>
    <w:rsid w:val="00F7298D"/>
    <w:rsid w:val="00F73A32"/>
    <w:rsid w:val="00F73AE1"/>
    <w:rsid w:val="00F73C1D"/>
    <w:rsid w:val="00F73E0F"/>
    <w:rsid w:val="00F73E9C"/>
    <w:rsid w:val="00F7408E"/>
    <w:rsid w:val="00F741DE"/>
    <w:rsid w:val="00F74508"/>
    <w:rsid w:val="00F74AD3"/>
    <w:rsid w:val="00F753E5"/>
    <w:rsid w:val="00F7563B"/>
    <w:rsid w:val="00F757A9"/>
    <w:rsid w:val="00F75DE2"/>
    <w:rsid w:val="00F75FB8"/>
    <w:rsid w:val="00F7682F"/>
    <w:rsid w:val="00F76EE5"/>
    <w:rsid w:val="00F77805"/>
    <w:rsid w:val="00F80500"/>
    <w:rsid w:val="00F807FE"/>
    <w:rsid w:val="00F80849"/>
    <w:rsid w:val="00F80930"/>
    <w:rsid w:val="00F80BD0"/>
    <w:rsid w:val="00F80EBD"/>
    <w:rsid w:val="00F80F1F"/>
    <w:rsid w:val="00F815E2"/>
    <w:rsid w:val="00F81F75"/>
    <w:rsid w:val="00F82343"/>
    <w:rsid w:val="00F824E5"/>
    <w:rsid w:val="00F828E9"/>
    <w:rsid w:val="00F829FD"/>
    <w:rsid w:val="00F82B01"/>
    <w:rsid w:val="00F82F75"/>
    <w:rsid w:val="00F8321F"/>
    <w:rsid w:val="00F839D6"/>
    <w:rsid w:val="00F83A6C"/>
    <w:rsid w:val="00F83F6B"/>
    <w:rsid w:val="00F845C3"/>
    <w:rsid w:val="00F84672"/>
    <w:rsid w:val="00F848CC"/>
    <w:rsid w:val="00F84C9F"/>
    <w:rsid w:val="00F84FC2"/>
    <w:rsid w:val="00F852D2"/>
    <w:rsid w:val="00F853B8"/>
    <w:rsid w:val="00F85919"/>
    <w:rsid w:val="00F85981"/>
    <w:rsid w:val="00F85CD6"/>
    <w:rsid w:val="00F85D3E"/>
    <w:rsid w:val="00F867C7"/>
    <w:rsid w:val="00F872C8"/>
    <w:rsid w:val="00F8731A"/>
    <w:rsid w:val="00F87839"/>
    <w:rsid w:val="00F87F85"/>
    <w:rsid w:val="00F904B2"/>
    <w:rsid w:val="00F905F0"/>
    <w:rsid w:val="00F9061C"/>
    <w:rsid w:val="00F90C00"/>
    <w:rsid w:val="00F915F2"/>
    <w:rsid w:val="00F91B50"/>
    <w:rsid w:val="00F91DB9"/>
    <w:rsid w:val="00F921C6"/>
    <w:rsid w:val="00F921EA"/>
    <w:rsid w:val="00F9241F"/>
    <w:rsid w:val="00F925B4"/>
    <w:rsid w:val="00F928C9"/>
    <w:rsid w:val="00F92C54"/>
    <w:rsid w:val="00F93AA9"/>
    <w:rsid w:val="00F93ABD"/>
    <w:rsid w:val="00F93CD5"/>
    <w:rsid w:val="00F940DE"/>
    <w:rsid w:val="00F941E1"/>
    <w:rsid w:val="00F9420A"/>
    <w:rsid w:val="00F9424C"/>
    <w:rsid w:val="00F94E5E"/>
    <w:rsid w:val="00F951CC"/>
    <w:rsid w:val="00F957B6"/>
    <w:rsid w:val="00F9583E"/>
    <w:rsid w:val="00F95D4C"/>
    <w:rsid w:val="00F95D56"/>
    <w:rsid w:val="00F95F00"/>
    <w:rsid w:val="00F95F11"/>
    <w:rsid w:val="00F96122"/>
    <w:rsid w:val="00F96300"/>
    <w:rsid w:val="00F96528"/>
    <w:rsid w:val="00F966C5"/>
    <w:rsid w:val="00F96AEA"/>
    <w:rsid w:val="00F96D49"/>
    <w:rsid w:val="00F96DC9"/>
    <w:rsid w:val="00F96DF0"/>
    <w:rsid w:val="00F9729F"/>
    <w:rsid w:val="00F9753D"/>
    <w:rsid w:val="00FA0916"/>
    <w:rsid w:val="00FA0EA7"/>
    <w:rsid w:val="00FA0F22"/>
    <w:rsid w:val="00FA0FBA"/>
    <w:rsid w:val="00FA1597"/>
    <w:rsid w:val="00FA1AE4"/>
    <w:rsid w:val="00FA1E55"/>
    <w:rsid w:val="00FA1F76"/>
    <w:rsid w:val="00FA1FD7"/>
    <w:rsid w:val="00FA298B"/>
    <w:rsid w:val="00FA2DA4"/>
    <w:rsid w:val="00FA30C3"/>
    <w:rsid w:val="00FA3557"/>
    <w:rsid w:val="00FA382F"/>
    <w:rsid w:val="00FA3A33"/>
    <w:rsid w:val="00FA3AEA"/>
    <w:rsid w:val="00FA3D94"/>
    <w:rsid w:val="00FA4082"/>
    <w:rsid w:val="00FA4270"/>
    <w:rsid w:val="00FA43E1"/>
    <w:rsid w:val="00FA4598"/>
    <w:rsid w:val="00FA4758"/>
    <w:rsid w:val="00FA49AC"/>
    <w:rsid w:val="00FA4AFD"/>
    <w:rsid w:val="00FA4B6A"/>
    <w:rsid w:val="00FA559A"/>
    <w:rsid w:val="00FA59A5"/>
    <w:rsid w:val="00FA59E2"/>
    <w:rsid w:val="00FA5EA5"/>
    <w:rsid w:val="00FA5F78"/>
    <w:rsid w:val="00FA626F"/>
    <w:rsid w:val="00FA6278"/>
    <w:rsid w:val="00FA63CC"/>
    <w:rsid w:val="00FA673A"/>
    <w:rsid w:val="00FA6814"/>
    <w:rsid w:val="00FA6848"/>
    <w:rsid w:val="00FA6E04"/>
    <w:rsid w:val="00FA706C"/>
    <w:rsid w:val="00FB08A5"/>
    <w:rsid w:val="00FB0AF5"/>
    <w:rsid w:val="00FB0B7F"/>
    <w:rsid w:val="00FB0C90"/>
    <w:rsid w:val="00FB0FCB"/>
    <w:rsid w:val="00FB13C3"/>
    <w:rsid w:val="00FB1403"/>
    <w:rsid w:val="00FB147C"/>
    <w:rsid w:val="00FB1547"/>
    <w:rsid w:val="00FB1AB4"/>
    <w:rsid w:val="00FB1AF7"/>
    <w:rsid w:val="00FB1C2A"/>
    <w:rsid w:val="00FB1CDA"/>
    <w:rsid w:val="00FB1D99"/>
    <w:rsid w:val="00FB1EB7"/>
    <w:rsid w:val="00FB1F3F"/>
    <w:rsid w:val="00FB27DB"/>
    <w:rsid w:val="00FB2A85"/>
    <w:rsid w:val="00FB2D1B"/>
    <w:rsid w:val="00FB2D30"/>
    <w:rsid w:val="00FB3131"/>
    <w:rsid w:val="00FB31ED"/>
    <w:rsid w:val="00FB32CB"/>
    <w:rsid w:val="00FB3505"/>
    <w:rsid w:val="00FB351B"/>
    <w:rsid w:val="00FB36C0"/>
    <w:rsid w:val="00FB4081"/>
    <w:rsid w:val="00FB40F2"/>
    <w:rsid w:val="00FB470E"/>
    <w:rsid w:val="00FB53BA"/>
    <w:rsid w:val="00FB55CC"/>
    <w:rsid w:val="00FB55FD"/>
    <w:rsid w:val="00FB5D6A"/>
    <w:rsid w:val="00FB5DD1"/>
    <w:rsid w:val="00FB5F0C"/>
    <w:rsid w:val="00FB6146"/>
    <w:rsid w:val="00FB6218"/>
    <w:rsid w:val="00FB7247"/>
    <w:rsid w:val="00FB7548"/>
    <w:rsid w:val="00FC00E1"/>
    <w:rsid w:val="00FC03F8"/>
    <w:rsid w:val="00FC0566"/>
    <w:rsid w:val="00FC0AF6"/>
    <w:rsid w:val="00FC111D"/>
    <w:rsid w:val="00FC1570"/>
    <w:rsid w:val="00FC15C6"/>
    <w:rsid w:val="00FC1641"/>
    <w:rsid w:val="00FC199A"/>
    <w:rsid w:val="00FC1D1B"/>
    <w:rsid w:val="00FC25BC"/>
    <w:rsid w:val="00FC2BF8"/>
    <w:rsid w:val="00FC2CAA"/>
    <w:rsid w:val="00FC2CBE"/>
    <w:rsid w:val="00FC2CF3"/>
    <w:rsid w:val="00FC2E2C"/>
    <w:rsid w:val="00FC3002"/>
    <w:rsid w:val="00FC3047"/>
    <w:rsid w:val="00FC313B"/>
    <w:rsid w:val="00FC31B9"/>
    <w:rsid w:val="00FC3432"/>
    <w:rsid w:val="00FC37EC"/>
    <w:rsid w:val="00FC4730"/>
    <w:rsid w:val="00FC54BE"/>
    <w:rsid w:val="00FC55DF"/>
    <w:rsid w:val="00FC5A13"/>
    <w:rsid w:val="00FC5DF2"/>
    <w:rsid w:val="00FC618F"/>
    <w:rsid w:val="00FC6314"/>
    <w:rsid w:val="00FC63B6"/>
    <w:rsid w:val="00FC63F5"/>
    <w:rsid w:val="00FC6738"/>
    <w:rsid w:val="00FC675B"/>
    <w:rsid w:val="00FC69F6"/>
    <w:rsid w:val="00FC6E82"/>
    <w:rsid w:val="00FC6E89"/>
    <w:rsid w:val="00FC7172"/>
    <w:rsid w:val="00FC763D"/>
    <w:rsid w:val="00FC78B1"/>
    <w:rsid w:val="00FC7A46"/>
    <w:rsid w:val="00FD08C0"/>
    <w:rsid w:val="00FD1151"/>
    <w:rsid w:val="00FD13B0"/>
    <w:rsid w:val="00FD1CCE"/>
    <w:rsid w:val="00FD1DDE"/>
    <w:rsid w:val="00FD2217"/>
    <w:rsid w:val="00FD2A36"/>
    <w:rsid w:val="00FD2EAC"/>
    <w:rsid w:val="00FD31F8"/>
    <w:rsid w:val="00FD3296"/>
    <w:rsid w:val="00FD3576"/>
    <w:rsid w:val="00FD3745"/>
    <w:rsid w:val="00FD4740"/>
    <w:rsid w:val="00FD4A84"/>
    <w:rsid w:val="00FD6061"/>
    <w:rsid w:val="00FD646E"/>
    <w:rsid w:val="00FD6793"/>
    <w:rsid w:val="00FD6853"/>
    <w:rsid w:val="00FD70F4"/>
    <w:rsid w:val="00FD72AA"/>
    <w:rsid w:val="00FD7439"/>
    <w:rsid w:val="00FD7772"/>
    <w:rsid w:val="00FD7AA5"/>
    <w:rsid w:val="00FD7C32"/>
    <w:rsid w:val="00FD7FF5"/>
    <w:rsid w:val="00FE004E"/>
    <w:rsid w:val="00FE00C2"/>
    <w:rsid w:val="00FE0827"/>
    <w:rsid w:val="00FE1F9F"/>
    <w:rsid w:val="00FE26DA"/>
    <w:rsid w:val="00FE29C9"/>
    <w:rsid w:val="00FE2C58"/>
    <w:rsid w:val="00FE2FC2"/>
    <w:rsid w:val="00FE3109"/>
    <w:rsid w:val="00FE3663"/>
    <w:rsid w:val="00FE3D21"/>
    <w:rsid w:val="00FE45E9"/>
    <w:rsid w:val="00FE4973"/>
    <w:rsid w:val="00FE498B"/>
    <w:rsid w:val="00FE543D"/>
    <w:rsid w:val="00FE6088"/>
    <w:rsid w:val="00FE6145"/>
    <w:rsid w:val="00FE6704"/>
    <w:rsid w:val="00FE68C4"/>
    <w:rsid w:val="00FE761E"/>
    <w:rsid w:val="00FE782E"/>
    <w:rsid w:val="00FE79A3"/>
    <w:rsid w:val="00FE7B03"/>
    <w:rsid w:val="00FE7C75"/>
    <w:rsid w:val="00FE7E1A"/>
    <w:rsid w:val="00FF0202"/>
    <w:rsid w:val="00FF036C"/>
    <w:rsid w:val="00FF1121"/>
    <w:rsid w:val="00FF122B"/>
    <w:rsid w:val="00FF1510"/>
    <w:rsid w:val="00FF18AF"/>
    <w:rsid w:val="00FF1A23"/>
    <w:rsid w:val="00FF1CC7"/>
    <w:rsid w:val="00FF1EE6"/>
    <w:rsid w:val="00FF2A6D"/>
    <w:rsid w:val="00FF349D"/>
    <w:rsid w:val="00FF3615"/>
    <w:rsid w:val="00FF36DE"/>
    <w:rsid w:val="00FF3956"/>
    <w:rsid w:val="00FF3B91"/>
    <w:rsid w:val="00FF3C4C"/>
    <w:rsid w:val="00FF3FE5"/>
    <w:rsid w:val="00FF4055"/>
    <w:rsid w:val="00FF436D"/>
    <w:rsid w:val="00FF48DA"/>
    <w:rsid w:val="00FF53AD"/>
    <w:rsid w:val="00FF5536"/>
    <w:rsid w:val="00FF56C5"/>
    <w:rsid w:val="00FF589D"/>
    <w:rsid w:val="00FF5C63"/>
    <w:rsid w:val="00FF60DA"/>
    <w:rsid w:val="00FF62FE"/>
    <w:rsid w:val="00FF6339"/>
    <w:rsid w:val="00FF6423"/>
    <w:rsid w:val="00FF6474"/>
    <w:rsid w:val="00FF64F3"/>
    <w:rsid w:val="00FF6775"/>
    <w:rsid w:val="00FF7184"/>
    <w:rsid w:val="00FF785A"/>
  </w:rsids>
  <m:mathPr>
    <m:mathFont m:val="Cambria Math"/>
    <m:brkBin m:val="before"/>
    <m:brkBinSub m:val="--"/>
    <m:smallFrac/>
    <m:dispDef/>
    <m:lMargin m:val="0"/>
    <m:rMargin m:val="0"/>
    <m:defJc m:val="centerGroup"/>
    <m:wrapIndent m:val="1440"/>
    <m:intLim m:val="subSup"/>
    <m:naryLim m:val="undOvr"/>
  </m:mathPr>
  <w:themeFontLang w:val="ru-RU"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50"/>
    <o:shapelayout v:ext="edit">
      <o:idmap v:ext="edit" data="2"/>
    </o:shapelayout>
  </w:shapeDefaults>
  <w:decimalSymbol w:val=","/>
  <w:listSeparator w:val=";"/>
  <w14:docId w14:val="03F73D1A"/>
  <w15:docId w15:val="{96750741-FAF3-4E1E-AEAA-1FF8EC553A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heme="minorHAnsi" w:eastAsiaTheme="minorHAnsi" w:hAnsiTheme="minorHAnsi" w:cstheme="minorBidi"/>
        <w:sz w:val="22"/>
        <w:szCs w:val="22"/>
        <w:lang w:val="ru-RU" w:eastAsia="en-US" w:bidi="ar-SA"/>
      </w:rPr>
    </w:rPrDefault>
    <w:pPrDefault>
      <w:pPr>
        <w:spacing w:before="120" w:after="120"/>
        <w:ind w:left="221"/>
        <w:jc w:val="both"/>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0" w:unhideWhenUsed="1"/>
    <w:lsdException w:name="toc 5" w:semiHidden="1" w:uiPriority="0" w:unhideWhenUsed="1"/>
    <w:lsdException w:name="toc 6" w:semiHidden="1" w:uiPriority="0" w:unhideWhenUsed="1"/>
    <w:lsdException w:name="toc 7" w:semiHidden="1" w:uiPriority="0" w:unhideWhenUsed="1"/>
    <w:lsdException w:name="toc 8" w:semiHidden="1" w:uiPriority="0" w:unhideWhenUsed="1"/>
    <w:lsdException w:name="toc 9" w:semiHidden="1" w:uiPriority="0"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0"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0"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iPriority="0"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iPriority="0"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iPriority="0"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iPriority="0"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0">
    <w:name w:val="Normal"/>
    <w:qFormat/>
    <w:rsid w:val="002A7BED"/>
    <w:pPr>
      <w:spacing w:before="0" w:after="0"/>
      <w:ind w:left="0"/>
    </w:pPr>
    <w:rPr>
      <w:rFonts w:ascii="Times New Roman" w:eastAsia="Times New Roman" w:hAnsi="Times New Roman" w:cs="Times New Roman"/>
      <w:sz w:val="24"/>
      <w:szCs w:val="24"/>
      <w:lang w:eastAsia="ru-RU"/>
    </w:rPr>
  </w:style>
  <w:style w:type="paragraph" w:styleId="1">
    <w:name w:val="heading 1"/>
    <w:aliases w:val="Заголовок 1 Знак Знак,Заголовок 1 Знак Знак Знак,Заголовок 1 Знак1 Знак,Заголовок 1 Знак1 Знак Знак Знак,Заголовок 1 Знак Знак Знак Знак Знак,Заголовок 1 Знак Знак1 Знак Знак,Заголовок 1 Знак1 Знак1,Заголовок 1 Знак Знак Знак1"/>
    <w:basedOn w:val="a0"/>
    <w:next w:val="a0"/>
    <w:link w:val="10"/>
    <w:qFormat/>
    <w:rsid w:val="00125694"/>
    <w:pPr>
      <w:keepNext/>
      <w:keepLines/>
      <w:suppressAutoHyphens/>
      <w:spacing w:before="480" w:after="240"/>
      <w:jc w:val="center"/>
      <w:outlineLvl w:val="0"/>
    </w:pPr>
    <w:rPr>
      <w:rFonts w:eastAsiaTheme="majorEastAsia" w:cstheme="majorBidi"/>
      <w:b/>
      <w:bCs/>
      <w:caps/>
      <w:szCs w:val="28"/>
    </w:rPr>
  </w:style>
  <w:style w:type="paragraph" w:styleId="20">
    <w:name w:val="heading 2"/>
    <w:aliases w:val="Заголовок 2 Знак Знак Знак Знак,Заголовок 2 Знак Знак Знак Знак Знак Знак Знак,Заголовок 2 Знак Знак Знак Знак Знак Знак Знак Знак Знак,Заголовок 2 Знак Знак Знак Знак Знак Знак Знак Знак Знак Знак Знак,Знак2, Знак2"/>
    <w:basedOn w:val="a0"/>
    <w:next w:val="a1"/>
    <w:link w:val="21"/>
    <w:qFormat/>
    <w:rsid w:val="00125694"/>
    <w:pPr>
      <w:keepNext/>
      <w:suppressAutoHyphens/>
      <w:spacing w:before="240" w:after="240"/>
      <w:jc w:val="center"/>
      <w:outlineLvl w:val="1"/>
    </w:pPr>
    <w:rPr>
      <w:rFonts w:cs="Arial"/>
      <w:b/>
      <w:bCs/>
      <w:i/>
      <w:iCs/>
      <w:szCs w:val="28"/>
    </w:rPr>
  </w:style>
  <w:style w:type="paragraph" w:styleId="30">
    <w:name w:val="heading 3"/>
    <w:aliases w:val="OG Heading 3, Знак3, Знак3 Знак,Знак3,Знак3 Знак"/>
    <w:basedOn w:val="a0"/>
    <w:next w:val="a0"/>
    <w:link w:val="31"/>
    <w:qFormat/>
    <w:rsid w:val="00125694"/>
    <w:pPr>
      <w:keepNext/>
      <w:suppressAutoHyphens/>
      <w:spacing w:before="240" w:after="240"/>
      <w:jc w:val="center"/>
      <w:outlineLvl w:val="2"/>
    </w:pPr>
    <w:rPr>
      <w:rFonts w:cs="Arial"/>
      <w:bCs/>
      <w:i/>
      <w:szCs w:val="26"/>
    </w:rPr>
  </w:style>
  <w:style w:type="paragraph" w:styleId="4">
    <w:name w:val="heading 4"/>
    <w:aliases w:val="Заголовок4"/>
    <w:basedOn w:val="a0"/>
    <w:next w:val="a0"/>
    <w:link w:val="40"/>
    <w:unhideWhenUsed/>
    <w:qFormat/>
    <w:rsid w:val="00B20883"/>
    <w:pPr>
      <w:keepNext/>
      <w:spacing w:before="240" w:after="240"/>
      <w:jc w:val="center"/>
      <w:outlineLvl w:val="3"/>
    </w:pPr>
    <w:rPr>
      <w:bCs/>
      <w:sz w:val="28"/>
      <w:szCs w:val="28"/>
      <w:u w:val="single"/>
    </w:rPr>
  </w:style>
  <w:style w:type="paragraph" w:styleId="5">
    <w:name w:val="heading 5"/>
    <w:basedOn w:val="a0"/>
    <w:next w:val="a0"/>
    <w:link w:val="50"/>
    <w:qFormat/>
    <w:rsid w:val="00B20883"/>
    <w:pPr>
      <w:spacing w:before="240" w:after="60"/>
      <w:outlineLvl w:val="4"/>
    </w:pPr>
    <w:rPr>
      <w:rFonts w:ascii="Calibri" w:hAnsi="Calibri"/>
      <w:b/>
      <w:bCs/>
      <w:i/>
      <w:iCs/>
      <w:sz w:val="26"/>
      <w:szCs w:val="26"/>
      <w:lang w:eastAsia="en-US"/>
    </w:rPr>
  </w:style>
  <w:style w:type="paragraph" w:styleId="6">
    <w:name w:val="heading 6"/>
    <w:basedOn w:val="a0"/>
    <w:next w:val="a0"/>
    <w:link w:val="60"/>
    <w:qFormat/>
    <w:rsid w:val="00034A19"/>
    <w:pPr>
      <w:keepNext/>
      <w:keepLines/>
      <w:spacing w:before="200"/>
      <w:ind w:firstLine="709"/>
      <w:outlineLvl w:val="5"/>
    </w:pPr>
    <w:rPr>
      <w:rFonts w:ascii="Cambria" w:hAnsi="Cambria" w:cs="Cambria"/>
      <w:i/>
      <w:iCs/>
      <w:color w:val="243F60"/>
      <w:szCs w:val="22"/>
      <w:lang w:val="en-US" w:eastAsia="en-US"/>
    </w:rPr>
  </w:style>
  <w:style w:type="paragraph" w:styleId="7">
    <w:name w:val="heading 7"/>
    <w:basedOn w:val="a0"/>
    <w:next w:val="a0"/>
    <w:link w:val="70"/>
    <w:uiPriority w:val="9"/>
    <w:qFormat/>
    <w:rsid w:val="00B20883"/>
    <w:pPr>
      <w:spacing w:before="240" w:after="60"/>
      <w:outlineLvl w:val="6"/>
    </w:pPr>
    <w:rPr>
      <w:rFonts w:ascii="Calibri" w:hAnsi="Calibri"/>
      <w:lang w:eastAsia="en-US"/>
    </w:rPr>
  </w:style>
  <w:style w:type="paragraph" w:styleId="8">
    <w:name w:val="heading 8"/>
    <w:basedOn w:val="a0"/>
    <w:next w:val="a0"/>
    <w:link w:val="80"/>
    <w:qFormat/>
    <w:rsid w:val="00034A19"/>
    <w:pPr>
      <w:keepNext/>
      <w:keepLines/>
      <w:spacing w:before="200"/>
      <w:ind w:firstLine="709"/>
      <w:outlineLvl w:val="7"/>
    </w:pPr>
    <w:rPr>
      <w:rFonts w:ascii="Cambria" w:hAnsi="Cambria" w:cs="Cambria"/>
      <w:color w:val="4F81BD"/>
      <w:sz w:val="20"/>
      <w:szCs w:val="20"/>
      <w:lang w:val="en-US" w:eastAsia="en-US"/>
    </w:rPr>
  </w:style>
  <w:style w:type="paragraph" w:styleId="9">
    <w:name w:val="heading 9"/>
    <w:basedOn w:val="a0"/>
    <w:next w:val="a0"/>
    <w:link w:val="90"/>
    <w:qFormat/>
    <w:rsid w:val="00034A19"/>
    <w:pPr>
      <w:keepNext/>
      <w:keepLines/>
      <w:spacing w:before="200"/>
      <w:ind w:firstLine="709"/>
      <w:outlineLvl w:val="8"/>
    </w:pPr>
    <w:rPr>
      <w:rFonts w:ascii="Cambria" w:hAnsi="Cambria" w:cs="Cambria"/>
      <w:i/>
      <w:iCs/>
      <w:color w:val="404040"/>
      <w:sz w:val="20"/>
      <w:szCs w:val="20"/>
      <w:lang w:val="en-US" w:eastAsia="en-US"/>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aliases w:val="Заголовок 1 Знак Знак Знак2,Заголовок 1 Знак Знак Знак Знак,Заголовок 1 Знак1 Знак Знак,Заголовок 1 Знак1 Знак Знак Знак Знак,Заголовок 1 Знак Знак Знак Знак Знак Знак,Заголовок 1 Знак Знак1 Знак Знак Знак,Заголовок 1 Знак1 Знак1 Знак"/>
    <w:basedOn w:val="a2"/>
    <w:link w:val="1"/>
    <w:rsid w:val="00125694"/>
    <w:rPr>
      <w:rFonts w:ascii="Times New Roman" w:eastAsiaTheme="majorEastAsia" w:hAnsi="Times New Roman" w:cstheme="majorBidi"/>
      <w:b/>
      <w:bCs/>
      <w:caps/>
      <w:sz w:val="24"/>
      <w:szCs w:val="28"/>
      <w:lang w:eastAsia="ru-RU"/>
    </w:rPr>
  </w:style>
  <w:style w:type="paragraph" w:customStyle="1" w:styleId="a1">
    <w:name w:val="Обычный текст"/>
    <w:basedOn w:val="a0"/>
    <w:link w:val="a5"/>
    <w:qFormat/>
    <w:rsid w:val="00734DB8"/>
    <w:pPr>
      <w:ind w:firstLine="709"/>
    </w:pPr>
    <w:rPr>
      <w:lang w:val="en-US" w:eastAsia="ar-SA" w:bidi="en-US"/>
    </w:rPr>
  </w:style>
  <w:style w:type="character" w:customStyle="1" w:styleId="21">
    <w:name w:val="Заголовок 2 Знак"/>
    <w:aliases w:val="Заголовок 2 Знак Знак Знак Знак Знак,Заголовок 2 Знак Знак Знак Знак Знак Знак Знак Знак,Заголовок 2 Знак Знак Знак Знак Знак Знак Знак Знак Знак Знак,Заголовок 2 Знак Знак Знак Знак Знак Знак Знак Знак Знак Знак Знак Знак,Знак2 Знак"/>
    <w:basedOn w:val="a2"/>
    <w:link w:val="20"/>
    <w:rsid w:val="00125694"/>
    <w:rPr>
      <w:rFonts w:ascii="Times New Roman" w:eastAsia="Times New Roman" w:hAnsi="Times New Roman" w:cs="Arial"/>
      <w:b/>
      <w:bCs/>
      <w:i/>
      <w:iCs/>
      <w:sz w:val="24"/>
      <w:szCs w:val="28"/>
      <w:lang w:eastAsia="ru-RU"/>
    </w:rPr>
  </w:style>
  <w:style w:type="character" w:customStyle="1" w:styleId="31">
    <w:name w:val="Заголовок 3 Знак"/>
    <w:aliases w:val="OG Heading 3 Знак, Знак3 Знак1, Знак3 Знак Знак,Знак3 Знак1,Знак3 Знак Знак"/>
    <w:basedOn w:val="a2"/>
    <w:link w:val="30"/>
    <w:rsid w:val="00125694"/>
    <w:rPr>
      <w:rFonts w:ascii="Times New Roman" w:eastAsia="Times New Roman" w:hAnsi="Times New Roman" w:cs="Arial"/>
      <w:bCs/>
      <w:i/>
      <w:sz w:val="24"/>
      <w:szCs w:val="26"/>
      <w:lang w:eastAsia="ru-RU"/>
    </w:rPr>
  </w:style>
  <w:style w:type="character" w:customStyle="1" w:styleId="40">
    <w:name w:val="Заголовок 4 Знак"/>
    <w:aliases w:val="Заголовок4 Знак"/>
    <w:basedOn w:val="a2"/>
    <w:link w:val="4"/>
    <w:rsid w:val="00B20883"/>
    <w:rPr>
      <w:rFonts w:ascii="Times New Roman" w:eastAsia="Times New Roman" w:hAnsi="Times New Roman" w:cs="Times New Roman"/>
      <w:bCs/>
      <w:sz w:val="28"/>
      <w:szCs w:val="28"/>
      <w:u w:val="single"/>
      <w:lang w:eastAsia="ru-RU"/>
    </w:rPr>
  </w:style>
  <w:style w:type="character" w:customStyle="1" w:styleId="50">
    <w:name w:val="Заголовок 5 Знак"/>
    <w:basedOn w:val="a2"/>
    <w:link w:val="5"/>
    <w:rsid w:val="00B20883"/>
    <w:rPr>
      <w:rFonts w:ascii="Calibri" w:eastAsia="Times New Roman" w:hAnsi="Calibri" w:cs="Times New Roman"/>
      <w:b/>
      <w:bCs/>
      <w:i/>
      <w:iCs/>
      <w:sz w:val="26"/>
      <w:szCs w:val="26"/>
    </w:rPr>
  </w:style>
  <w:style w:type="character" w:customStyle="1" w:styleId="70">
    <w:name w:val="Заголовок 7 Знак"/>
    <w:basedOn w:val="a2"/>
    <w:link w:val="7"/>
    <w:uiPriority w:val="9"/>
    <w:rsid w:val="00B20883"/>
    <w:rPr>
      <w:rFonts w:ascii="Calibri" w:eastAsia="Times New Roman" w:hAnsi="Calibri" w:cs="Times New Roman"/>
      <w:sz w:val="24"/>
      <w:szCs w:val="24"/>
    </w:rPr>
  </w:style>
  <w:style w:type="character" w:styleId="a6">
    <w:name w:val="Hyperlink"/>
    <w:basedOn w:val="a2"/>
    <w:uiPriority w:val="99"/>
    <w:unhideWhenUsed/>
    <w:rsid w:val="00B20883"/>
    <w:rPr>
      <w:color w:val="0000FF"/>
      <w:u w:val="single"/>
    </w:rPr>
  </w:style>
  <w:style w:type="paragraph" w:customStyle="1" w:styleId="a7">
    <w:name w:val="Егор"/>
    <w:basedOn w:val="1"/>
    <w:rsid w:val="00811C13"/>
    <w:pPr>
      <w:keepNext w:val="0"/>
      <w:keepLines w:val="0"/>
      <w:pageBreakBefore/>
      <w:spacing w:before="120" w:after="120"/>
      <w:outlineLvl w:val="9"/>
    </w:pPr>
    <w:rPr>
      <w:rFonts w:eastAsia="Times New Roman" w:cs="Times New Roman"/>
      <w:kern w:val="36"/>
      <w:sz w:val="32"/>
      <w:szCs w:val="32"/>
    </w:rPr>
  </w:style>
  <w:style w:type="paragraph" w:customStyle="1" w:styleId="z2">
    <w:name w:val="z2"/>
    <w:basedOn w:val="a0"/>
    <w:rsid w:val="00B20883"/>
    <w:pPr>
      <w:spacing w:before="150" w:after="30"/>
      <w:jc w:val="center"/>
    </w:pPr>
    <w:rPr>
      <w:b/>
      <w:bCs/>
      <w:sz w:val="18"/>
      <w:szCs w:val="18"/>
    </w:rPr>
  </w:style>
  <w:style w:type="paragraph" w:styleId="a8">
    <w:name w:val="No Spacing"/>
    <w:aliases w:val="с интервалом,Без интервала1,No Spacing1,No Spacing"/>
    <w:basedOn w:val="a0"/>
    <w:link w:val="a9"/>
    <w:uiPriority w:val="1"/>
    <w:qFormat/>
    <w:rsid w:val="00B20883"/>
    <w:rPr>
      <w:rFonts w:eastAsia="Calibri"/>
      <w:lang w:eastAsia="en-US"/>
    </w:rPr>
  </w:style>
  <w:style w:type="character" w:customStyle="1" w:styleId="a9">
    <w:name w:val="Без интервала Знак"/>
    <w:aliases w:val="с интервалом Знак,Без интервала1 Знак,No Spacing1 Знак,No Spacing Знак"/>
    <w:basedOn w:val="a2"/>
    <w:link w:val="a8"/>
    <w:uiPriority w:val="1"/>
    <w:rsid w:val="00B20883"/>
    <w:rPr>
      <w:rFonts w:ascii="Times New Roman" w:eastAsia="Calibri" w:hAnsi="Times New Roman" w:cs="Times New Roman"/>
    </w:rPr>
  </w:style>
  <w:style w:type="paragraph" w:styleId="aa">
    <w:name w:val="Balloon Text"/>
    <w:basedOn w:val="a0"/>
    <w:link w:val="ab"/>
    <w:uiPriority w:val="99"/>
    <w:unhideWhenUsed/>
    <w:rsid w:val="00B20883"/>
    <w:rPr>
      <w:rFonts w:ascii="Tahoma" w:hAnsi="Tahoma" w:cs="Tahoma"/>
      <w:sz w:val="16"/>
      <w:szCs w:val="16"/>
    </w:rPr>
  </w:style>
  <w:style w:type="character" w:customStyle="1" w:styleId="ab">
    <w:name w:val="Текст выноски Знак"/>
    <w:basedOn w:val="a2"/>
    <w:link w:val="aa"/>
    <w:uiPriority w:val="99"/>
    <w:rsid w:val="00B20883"/>
    <w:rPr>
      <w:rFonts w:ascii="Tahoma" w:eastAsiaTheme="minorEastAsia" w:hAnsi="Tahoma" w:cs="Tahoma"/>
      <w:sz w:val="16"/>
      <w:szCs w:val="16"/>
      <w:lang w:eastAsia="ru-RU"/>
    </w:rPr>
  </w:style>
  <w:style w:type="paragraph" w:styleId="ac">
    <w:name w:val="Normal (Web)"/>
    <w:aliases w:val="Обычный (Web)1,Обычный (веб) Знак Знак,Обычный (Web) Знак Знак Знак"/>
    <w:basedOn w:val="a0"/>
    <w:link w:val="ad"/>
    <w:uiPriority w:val="99"/>
    <w:unhideWhenUsed/>
    <w:rsid w:val="00B20883"/>
  </w:style>
  <w:style w:type="character" w:customStyle="1" w:styleId="ad">
    <w:name w:val="Обычный (Интернет) Знак"/>
    <w:aliases w:val="Обычный (Web)1 Знак,Обычный (веб) Знак Знак Знак,Обычный (Web) Знак Знак Знак Знак"/>
    <w:link w:val="ac"/>
    <w:uiPriority w:val="99"/>
    <w:rsid w:val="00B20883"/>
    <w:rPr>
      <w:rFonts w:ascii="Times New Roman" w:eastAsia="Times New Roman" w:hAnsi="Times New Roman" w:cs="Times New Roman"/>
      <w:sz w:val="24"/>
      <w:szCs w:val="24"/>
      <w:lang w:eastAsia="ru-RU"/>
    </w:rPr>
  </w:style>
  <w:style w:type="table" w:styleId="ae">
    <w:name w:val="Table Grid"/>
    <w:aliases w:val="Table Grid Report,OTR"/>
    <w:basedOn w:val="a3"/>
    <w:uiPriority w:val="39"/>
    <w:rsid w:val="00B20883"/>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styleId="11">
    <w:name w:val="toc 1"/>
    <w:basedOn w:val="a0"/>
    <w:next w:val="a0"/>
    <w:autoRedefine/>
    <w:uiPriority w:val="39"/>
    <w:qFormat/>
    <w:rsid w:val="00665522"/>
    <w:pPr>
      <w:tabs>
        <w:tab w:val="right" w:leader="dot" w:pos="9344"/>
      </w:tabs>
      <w:jc w:val="left"/>
    </w:pPr>
    <w:rPr>
      <w:rFonts w:eastAsia="Calibri"/>
      <w:b/>
      <w:bCs/>
      <w:szCs w:val="32"/>
      <w:lang w:eastAsia="en-US"/>
    </w:rPr>
  </w:style>
  <w:style w:type="paragraph" w:styleId="af">
    <w:name w:val="TOC Heading"/>
    <w:basedOn w:val="1"/>
    <w:next w:val="a0"/>
    <w:uiPriority w:val="39"/>
    <w:qFormat/>
    <w:rsid w:val="00B20883"/>
    <w:pPr>
      <w:outlineLvl w:val="9"/>
    </w:pPr>
    <w:rPr>
      <w:rFonts w:ascii="Cambria" w:eastAsia="Times New Roman" w:hAnsi="Cambria" w:cs="Times New Roman"/>
      <w:color w:val="365F91"/>
      <w:lang w:eastAsia="en-US"/>
    </w:rPr>
  </w:style>
  <w:style w:type="paragraph" w:styleId="22">
    <w:name w:val="toc 2"/>
    <w:basedOn w:val="a0"/>
    <w:next w:val="a0"/>
    <w:autoRedefine/>
    <w:uiPriority w:val="39"/>
    <w:unhideWhenUsed/>
    <w:qFormat/>
    <w:rsid w:val="00135A39"/>
    <w:pPr>
      <w:tabs>
        <w:tab w:val="right" w:leader="dot" w:pos="9344"/>
      </w:tabs>
      <w:spacing w:before="60" w:after="60"/>
      <w:ind w:left="442"/>
    </w:pPr>
    <w:rPr>
      <w:rFonts w:eastAsia="Calibri"/>
      <w:iCs/>
      <w:szCs w:val="20"/>
      <w:lang w:eastAsia="en-US"/>
    </w:rPr>
  </w:style>
  <w:style w:type="paragraph" w:styleId="32">
    <w:name w:val="toc 3"/>
    <w:basedOn w:val="a0"/>
    <w:next w:val="a0"/>
    <w:autoRedefine/>
    <w:uiPriority w:val="39"/>
    <w:unhideWhenUsed/>
    <w:qFormat/>
    <w:rsid w:val="00A10898"/>
    <w:pPr>
      <w:tabs>
        <w:tab w:val="right" w:leader="dot" w:pos="9344"/>
      </w:tabs>
      <w:spacing w:before="60" w:after="60"/>
      <w:ind w:left="663"/>
    </w:pPr>
    <w:rPr>
      <w:rFonts w:eastAsia="Calibri"/>
      <w:noProof/>
      <w:szCs w:val="20"/>
      <w:lang w:eastAsia="en-US"/>
    </w:rPr>
  </w:style>
  <w:style w:type="paragraph" w:customStyle="1" w:styleId="12">
    <w:name w:val="Обычный1"/>
    <w:link w:val="Normal"/>
    <w:rsid w:val="00B20883"/>
    <w:pPr>
      <w:widowControl w:val="0"/>
      <w:spacing w:after="0"/>
    </w:pPr>
    <w:rPr>
      <w:rFonts w:ascii="Times New Roman" w:eastAsia="Times New Roman" w:hAnsi="Times New Roman" w:cs="Times New Roman"/>
      <w:snapToGrid w:val="0"/>
      <w:sz w:val="28"/>
      <w:szCs w:val="20"/>
      <w:lang w:val="en-GB" w:eastAsia="ru-RU"/>
    </w:rPr>
  </w:style>
  <w:style w:type="paragraph" w:styleId="af0">
    <w:name w:val="Body Text First Indent"/>
    <w:basedOn w:val="a0"/>
    <w:link w:val="af1"/>
    <w:semiHidden/>
    <w:unhideWhenUsed/>
    <w:rsid w:val="00734DB8"/>
    <w:pPr>
      <w:spacing w:after="200" w:line="276" w:lineRule="auto"/>
      <w:ind w:firstLine="360"/>
      <w:jc w:val="left"/>
    </w:pPr>
  </w:style>
  <w:style w:type="character" w:customStyle="1" w:styleId="af1">
    <w:name w:val="Красная строка Знак"/>
    <w:basedOn w:val="a2"/>
    <w:link w:val="af0"/>
    <w:semiHidden/>
    <w:rsid w:val="00734DB8"/>
    <w:rPr>
      <w:rFonts w:eastAsiaTheme="minorEastAsia"/>
      <w:lang w:eastAsia="ru-RU"/>
    </w:rPr>
  </w:style>
  <w:style w:type="paragraph" w:customStyle="1" w:styleId="0">
    <w:name w:val="КК0"/>
    <w:basedOn w:val="a0"/>
    <w:link w:val="00"/>
    <w:qFormat/>
    <w:rsid w:val="00B20883"/>
    <w:pPr>
      <w:ind w:firstLine="709"/>
    </w:pPr>
    <w:rPr>
      <w:sz w:val="26"/>
      <w:szCs w:val="26"/>
    </w:rPr>
  </w:style>
  <w:style w:type="character" w:customStyle="1" w:styleId="00">
    <w:name w:val="КК0 Знак"/>
    <w:basedOn w:val="a2"/>
    <w:link w:val="0"/>
    <w:rsid w:val="00B20883"/>
    <w:rPr>
      <w:rFonts w:ascii="Times New Roman" w:eastAsia="Times New Roman" w:hAnsi="Times New Roman" w:cs="Times New Roman"/>
      <w:sz w:val="26"/>
      <w:szCs w:val="26"/>
      <w:lang w:eastAsia="ru-RU"/>
    </w:rPr>
  </w:style>
  <w:style w:type="character" w:customStyle="1" w:styleId="FontStyle31">
    <w:name w:val="Font Style31"/>
    <w:basedOn w:val="a2"/>
    <w:rsid w:val="00B20883"/>
    <w:rPr>
      <w:rFonts w:ascii="Times New Roman" w:hAnsi="Times New Roman" w:cs="Times New Roman"/>
      <w:sz w:val="16"/>
      <w:szCs w:val="16"/>
    </w:rPr>
  </w:style>
  <w:style w:type="paragraph" w:customStyle="1" w:styleId="33">
    <w:name w:val="Егор3"/>
    <w:basedOn w:val="a7"/>
    <w:qFormat/>
    <w:rsid w:val="00B20883"/>
    <w:pPr>
      <w:pageBreakBefore w:val="0"/>
      <w:spacing w:before="0" w:after="200" w:line="276" w:lineRule="auto"/>
      <w:ind w:firstLine="851"/>
    </w:pPr>
    <w:rPr>
      <w:rFonts w:eastAsia="Calibri"/>
      <w:b w:val="0"/>
      <w:bCs w:val="0"/>
      <w:i/>
      <w:kern w:val="0"/>
      <w:sz w:val="26"/>
      <w:szCs w:val="22"/>
      <w:lang w:eastAsia="en-US"/>
    </w:rPr>
  </w:style>
  <w:style w:type="paragraph" w:styleId="23">
    <w:name w:val="Body Text 2"/>
    <w:basedOn w:val="a0"/>
    <w:link w:val="24"/>
    <w:rsid w:val="00B20883"/>
    <w:pPr>
      <w:spacing w:line="480" w:lineRule="auto"/>
    </w:pPr>
  </w:style>
  <w:style w:type="character" w:customStyle="1" w:styleId="24">
    <w:name w:val="Основной текст 2 Знак"/>
    <w:basedOn w:val="a2"/>
    <w:link w:val="23"/>
    <w:rsid w:val="00B20883"/>
    <w:rPr>
      <w:rFonts w:ascii="Times New Roman" w:eastAsia="Times New Roman" w:hAnsi="Times New Roman" w:cs="Times New Roman"/>
      <w:sz w:val="24"/>
      <w:szCs w:val="24"/>
      <w:lang w:eastAsia="ru-RU"/>
    </w:rPr>
  </w:style>
  <w:style w:type="paragraph" w:styleId="af2">
    <w:name w:val="Body Text Indent"/>
    <w:aliases w:val="Основной текст 1,Нумерованный список !!,Надин стиль, Знак4"/>
    <w:basedOn w:val="a0"/>
    <w:link w:val="af3"/>
    <w:rsid w:val="00B20883"/>
    <w:pPr>
      <w:ind w:left="283"/>
    </w:pPr>
  </w:style>
  <w:style w:type="character" w:customStyle="1" w:styleId="af3">
    <w:name w:val="Основной текст с отступом Знак"/>
    <w:aliases w:val="Основной текст 1 Знак,Нумерованный список !! Знак,Надин стиль Знак, Знак4 Знак"/>
    <w:basedOn w:val="a2"/>
    <w:link w:val="af2"/>
    <w:rsid w:val="00B20883"/>
    <w:rPr>
      <w:rFonts w:ascii="Times New Roman" w:eastAsia="Times New Roman" w:hAnsi="Times New Roman" w:cs="Times New Roman"/>
      <w:sz w:val="24"/>
      <w:szCs w:val="24"/>
      <w:lang w:eastAsia="ru-RU"/>
    </w:rPr>
  </w:style>
  <w:style w:type="paragraph" w:styleId="25">
    <w:name w:val="Body Text Indent 2"/>
    <w:aliases w:val=" Знак6"/>
    <w:basedOn w:val="a0"/>
    <w:link w:val="26"/>
    <w:rsid w:val="00B20883"/>
    <w:pPr>
      <w:spacing w:line="480" w:lineRule="auto"/>
      <w:ind w:left="283"/>
    </w:pPr>
  </w:style>
  <w:style w:type="character" w:customStyle="1" w:styleId="26">
    <w:name w:val="Основной текст с отступом 2 Знак"/>
    <w:aliases w:val=" Знак6 Знак"/>
    <w:basedOn w:val="a2"/>
    <w:link w:val="25"/>
    <w:rsid w:val="00B20883"/>
    <w:rPr>
      <w:rFonts w:ascii="Times New Roman" w:eastAsia="Times New Roman" w:hAnsi="Times New Roman" w:cs="Times New Roman"/>
      <w:sz w:val="24"/>
      <w:szCs w:val="24"/>
      <w:lang w:eastAsia="ru-RU"/>
    </w:rPr>
  </w:style>
  <w:style w:type="paragraph" w:styleId="34">
    <w:name w:val="Body Text 3"/>
    <w:basedOn w:val="a0"/>
    <w:link w:val="35"/>
    <w:rsid w:val="00B20883"/>
    <w:rPr>
      <w:sz w:val="16"/>
      <w:szCs w:val="16"/>
    </w:rPr>
  </w:style>
  <w:style w:type="character" w:customStyle="1" w:styleId="35">
    <w:name w:val="Основной текст 3 Знак"/>
    <w:basedOn w:val="a2"/>
    <w:link w:val="34"/>
    <w:rsid w:val="00B20883"/>
    <w:rPr>
      <w:rFonts w:ascii="Times New Roman" w:eastAsia="Times New Roman" w:hAnsi="Times New Roman" w:cs="Times New Roman"/>
      <w:sz w:val="16"/>
      <w:szCs w:val="16"/>
      <w:lang w:eastAsia="ru-RU"/>
    </w:rPr>
  </w:style>
  <w:style w:type="paragraph" w:styleId="af4">
    <w:name w:val="Plain Text"/>
    <w:aliases w:val="Текст1,TEXT"/>
    <w:basedOn w:val="a0"/>
    <w:link w:val="af5"/>
    <w:rsid w:val="00B20883"/>
    <w:rPr>
      <w:rFonts w:ascii="Courier New" w:hAnsi="Courier New"/>
      <w:sz w:val="20"/>
      <w:szCs w:val="20"/>
    </w:rPr>
  </w:style>
  <w:style w:type="character" w:customStyle="1" w:styleId="af5">
    <w:name w:val="Текст Знак"/>
    <w:aliases w:val="Текст1 Знак,TEXT Знак"/>
    <w:basedOn w:val="a2"/>
    <w:link w:val="af4"/>
    <w:rsid w:val="00B20883"/>
    <w:rPr>
      <w:rFonts w:ascii="Courier New" w:eastAsia="Times New Roman" w:hAnsi="Courier New" w:cs="Times New Roman"/>
      <w:sz w:val="20"/>
      <w:szCs w:val="20"/>
      <w:lang w:eastAsia="ru-RU"/>
    </w:rPr>
  </w:style>
  <w:style w:type="character" w:customStyle="1" w:styleId="FontStyle15">
    <w:name w:val="Font Style15"/>
    <w:basedOn w:val="a2"/>
    <w:rsid w:val="00B20883"/>
    <w:rPr>
      <w:rFonts w:ascii="Times New Roman" w:hAnsi="Times New Roman" w:cs="Times New Roman" w:hint="default"/>
      <w:sz w:val="26"/>
      <w:szCs w:val="26"/>
    </w:rPr>
  </w:style>
  <w:style w:type="paragraph" w:styleId="af6">
    <w:name w:val="header"/>
    <w:aliases w:val="ВерхКолонтитул"/>
    <w:basedOn w:val="a0"/>
    <w:link w:val="af7"/>
    <w:uiPriority w:val="99"/>
    <w:unhideWhenUsed/>
    <w:rsid w:val="00B20883"/>
    <w:pPr>
      <w:tabs>
        <w:tab w:val="center" w:pos="4677"/>
        <w:tab w:val="right" w:pos="9355"/>
      </w:tabs>
    </w:pPr>
  </w:style>
  <w:style w:type="character" w:customStyle="1" w:styleId="af7">
    <w:name w:val="Верхний колонтитул Знак"/>
    <w:aliases w:val="ВерхКолонтитул Знак"/>
    <w:basedOn w:val="a2"/>
    <w:link w:val="af6"/>
    <w:uiPriority w:val="99"/>
    <w:rsid w:val="00B20883"/>
    <w:rPr>
      <w:rFonts w:eastAsiaTheme="minorEastAsia"/>
      <w:lang w:eastAsia="ru-RU"/>
    </w:rPr>
  </w:style>
  <w:style w:type="paragraph" w:styleId="af8">
    <w:name w:val="footer"/>
    <w:basedOn w:val="a0"/>
    <w:link w:val="af9"/>
    <w:uiPriority w:val="99"/>
    <w:unhideWhenUsed/>
    <w:rsid w:val="00B20883"/>
    <w:pPr>
      <w:tabs>
        <w:tab w:val="center" w:pos="4677"/>
        <w:tab w:val="right" w:pos="9355"/>
      </w:tabs>
    </w:pPr>
    <w:rPr>
      <w:sz w:val="20"/>
    </w:rPr>
  </w:style>
  <w:style w:type="character" w:customStyle="1" w:styleId="af9">
    <w:name w:val="Нижний колонтитул Знак"/>
    <w:basedOn w:val="a2"/>
    <w:link w:val="af8"/>
    <w:uiPriority w:val="99"/>
    <w:rsid w:val="00B20883"/>
    <w:rPr>
      <w:rFonts w:ascii="Times New Roman" w:eastAsiaTheme="minorEastAsia" w:hAnsi="Times New Roman"/>
      <w:sz w:val="20"/>
      <w:lang w:eastAsia="ru-RU"/>
    </w:rPr>
  </w:style>
  <w:style w:type="paragraph" w:customStyle="1" w:styleId="27">
    <w:name w:val="Знак Знак Знак2 Знак Знак Знак Знак Знак Знак Знак"/>
    <w:basedOn w:val="a0"/>
    <w:rsid w:val="00B20883"/>
    <w:rPr>
      <w:rFonts w:ascii="Verdana" w:hAnsi="Verdana" w:cs="Verdana"/>
      <w:sz w:val="20"/>
      <w:szCs w:val="20"/>
      <w:lang w:val="en-US" w:eastAsia="en-US"/>
    </w:rPr>
  </w:style>
  <w:style w:type="paragraph" w:styleId="afa">
    <w:name w:val="caption"/>
    <w:aliases w:val="табл"/>
    <w:basedOn w:val="a0"/>
    <w:next w:val="a0"/>
    <w:qFormat/>
    <w:rsid w:val="00B20883"/>
    <w:pPr>
      <w:ind w:left="709"/>
      <w:jc w:val="center"/>
    </w:pPr>
    <w:rPr>
      <w:rFonts w:ascii="Calibri" w:eastAsia="Calibri" w:hAnsi="Calibri"/>
      <w:b/>
      <w:bCs/>
      <w:sz w:val="20"/>
      <w:szCs w:val="20"/>
      <w:lang w:eastAsia="en-US"/>
    </w:rPr>
  </w:style>
  <w:style w:type="paragraph" w:styleId="36">
    <w:name w:val="Body Text Indent 3"/>
    <w:basedOn w:val="a0"/>
    <w:link w:val="37"/>
    <w:unhideWhenUsed/>
    <w:rsid w:val="00B20883"/>
    <w:pPr>
      <w:ind w:left="283"/>
    </w:pPr>
    <w:rPr>
      <w:rFonts w:ascii="Calibri" w:eastAsia="Calibri" w:hAnsi="Calibri"/>
      <w:sz w:val="16"/>
      <w:szCs w:val="16"/>
      <w:lang w:eastAsia="en-US"/>
    </w:rPr>
  </w:style>
  <w:style w:type="character" w:customStyle="1" w:styleId="37">
    <w:name w:val="Основной текст с отступом 3 Знак"/>
    <w:basedOn w:val="a2"/>
    <w:link w:val="36"/>
    <w:rsid w:val="00B20883"/>
    <w:rPr>
      <w:rFonts w:ascii="Calibri" w:eastAsia="Calibri" w:hAnsi="Calibri" w:cs="Times New Roman"/>
      <w:sz w:val="16"/>
      <w:szCs w:val="16"/>
    </w:rPr>
  </w:style>
  <w:style w:type="character" w:customStyle="1" w:styleId="afb">
    <w:name w:val="Схема документа Знак"/>
    <w:link w:val="afc"/>
    <w:rsid w:val="00B20883"/>
    <w:rPr>
      <w:rFonts w:ascii="Tahoma" w:eastAsia="Calibri" w:hAnsi="Tahoma" w:cs="Tahoma"/>
      <w:sz w:val="20"/>
      <w:szCs w:val="20"/>
      <w:shd w:val="clear" w:color="auto" w:fill="000080"/>
    </w:rPr>
  </w:style>
  <w:style w:type="paragraph" w:styleId="afc">
    <w:name w:val="Document Map"/>
    <w:basedOn w:val="a0"/>
    <w:link w:val="afb"/>
    <w:rsid w:val="00B20883"/>
    <w:pPr>
      <w:shd w:val="clear" w:color="auto" w:fill="000080"/>
    </w:pPr>
    <w:rPr>
      <w:rFonts w:ascii="Tahoma" w:eastAsia="Calibri" w:hAnsi="Tahoma" w:cs="Tahoma"/>
      <w:sz w:val="20"/>
      <w:szCs w:val="20"/>
      <w:lang w:eastAsia="en-US"/>
    </w:rPr>
  </w:style>
  <w:style w:type="character" w:customStyle="1" w:styleId="13">
    <w:name w:val="Схема документа Знак1"/>
    <w:basedOn w:val="a2"/>
    <w:uiPriority w:val="99"/>
    <w:semiHidden/>
    <w:rsid w:val="00B20883"/>
    <w:rPr>
      <w:rFonts w:ascii="Tahoma" w:eastAsiaTheme="minorEastAsia" w:hAnsi="Tahoma" w:cs="Tahoma"/>
      <w:sz w:val="16"/>
      <w:szCs w:val="16"/>
      <w:lang w:eastAsia="ru-RU"/>
    </w:rPr>
  </w:style>
  <w:style w:type="paragraph" w:customStyle="1" w:styleId="afd">
    <w:name w:val="заголовок таблицы"/>
    <w:basedOn w:val="a0"/>
    <w:link w:val="afe"/>
    <w:rsid w:val="00B20883"/>
    <w:pPr>
      <w:spacing w:line="312" w:lineRule="auto"/>
      <w:jc w:val="center"/>
    </w:pPr>
    <w:rPr>
      <w:b/>
      <w:sz w:val="26"/>
    </w:rPr>
  </w:style>
  <w:style w:type="character" w:customStyle="1" w:styleId="afe">
    <w:name w:val="заголовок таблицы Знак"/>
    <w:link w:val="afd"/>
    <w:rsid w:val="00B20883"/>
    <w:rPr>
      <w:rFonts w:ascii="Times New Roman" w:eastAsia="Times New Roman" w:hAnsi="Times New Roman" w:cs="Times New Roman"/>
      <w:b/>
      <w:sz w:val="26"/>
      <w:szCs w:val="24"/>
      <w:lang w:eastAsia="ru-RU"/>
    </w:rPr>
  </w:style>
  <w:style w:type="paragraph" w:customStyle="1" w:styleId="aff">
    <w:name w:val="Основной"/>
    <w:basedOn w:val="a0"/>
    <w:link w:val="aff0"/>
    <w:rsid w:val="00B20883"/>
    <w:pPr>
      <w:spacing w:line="312" w:lineRule="auto"/>
      <w:ind w:firstLine="720"/>
    </w:pPr>
    <w:rPr>
      <w:sz w:val="28"/>
    </w:rPr>
  </w:style>
  <w:style w:type="character" w:customStyle="1" w:styleId="aff0">
    <w:name w:val="Основной Знак"/>
    <w:link w:val="aff"/>
    <w:rsid w:val="00B20883"/>
    <w:rPr>
      <w:rFonts w:ascii="Times New Roman" w:eastAsia="Times New Roman" w:hAnsi="Times New Roman" w:cs="Times New Roman"/>
      <w:sz w:val="28"/>
      <w:szCs w:val="24"/>
      <w:lang w:eastAsia="ru-RU"/>
    </w:rPr>
  </w:style>
  <w:style w:type="paragraph" w:styleId="aff1">
    <w:name w:val="Subtitle"/>
    <w:basedOn w:val="a0"/>
    <w:next w:val="a0"/>
    <w:link w:val="aff2"/>
    <w:qFormat/>
    <w:rsid w:val="00B20883"/>
    <w:pPr>
      <w:spacing w:after="60"/>
      <w:jc w:val="center"/>
      <w:outlineLvl w:val="1"/>
    </w:pPr>
    <w:rPr>
      <w:rFonts w:ascii="Cambria" w:hAnsi="Cambria"/>
      <w:lang w:eastAsia="en-US"/>
    </w:rPr>
  </w:style>
  <w:style w:type="character" w:customStyle="1" w:styleId="aff2">
    <w:name w:val="Подзаголовок Знак"/>
    <w:basedOn w:val="a2"/>
    <w:link w:val="aff1"/>
    <w:rsid w:val="00B20883"/>
    <w:rPr>
      <w:rFonts w:ascii="Cambria" w:eastAsia="Times New Roman" w:hAnsi="Cambria" w:cs="Times New Roman"/>
      <w:sz w:val="24"/>
      <w:szCs w:val="24"/>
    </w:rPr>
  </w:style>
  <w:style w:type="paragraph" w:styleId="28">
    <w:name w:val="Quote"/>
    <w:basedOn w:val="a0"/>
    <w:next w:val="a0"/>
    <w:link w:val="29"/>
    <w:uiPriority w:val="29"/>
    <w:qFormat/>
    <w:rsid w:val="00B20883"/>
    <w:rPr>
      <w:rFonts w:ascii="Calibri" w:eastAsia="Calibri" w:hAnsi="Calibri"/>
      <w:i/>
      <w:iCs/>
      <w:color w:val="000000"/>
      <w:lang w:eastAsia="en-US"/>
    </w:rPr>
  </w:style>
  <w:style w:type="character" w:customStyle="1" w:styleId="29">
    <w:name w:val="Цитата 2 Знак"/>
    <w:basedOn w:val="a2"/>
    <w:link w:val="28"/>
    <w:uiPriority w:val="29"/>
    <w:rsid w:val="00B20883"/>
    <w:rPr>
      <w:rFonts w:ascii="Calibri" w:eastAsia="Calibri" w:hAnsi="Calibri" w:cs="Times New Roman"/>
      <w:i/>
      <w:iCs/>
      <w:color w:val="000000"/>
    </w:rPr>
  </w:style>
  <w:style w:type="paragraph" w:customStyle="1" w:styleId="aff3">
    <w:name w:val="ПодзаголовокКАТЯ"/>
    <w:basedOn w:val="aff1"/>
    <w:qFormat/>
    <w:rsid w:val="00B20883"/>
    <w:rPr>
      <w:rFonts w:ascii="Times New Roman" w:hAnsi="Times New Roman"/>
      <w:i/>
      <w:sz w:val="26"/>
      <w:szCs w:val="26"/>
    </w:rPr>
  </w:style>
  <w:style w:type="paragraph" w:styleId="41">
    <w:name w:val="toc 4"/>
    <w:basedOn w:val="a0"/>
    <w:next w:val="a0"/>
    <w:autoRedefine/>
    <w:unhideWhenUsed/>
    <w:rsid w:val="00B20883"/>
    <w:pPr>
      <w:ind w:left="660"/>
    </w:pPr>
    <w:rPr>
      <w:rFonts w:ascii="Calibri" w:eastAsia="Calibri" w:hAnsi="Calibri"/>
      <w:sz w:val="20"/>
      <w:szCs w:val="20"/>
      <w:lang w:eastAsia="en-US"/>
    </w:rPr>
  </w:style>
  <w:style w:type="paragraph" w:styleId="51">
    <w:name w:val="toc 5"/>
    <w:basedOn w:val="a0"/>
    <w:next w:val="a0"/>
    <w:autoRedefine/>
    <w:unhideWhenUsed/>
    <w:rsid w:val="00B20883"/>
    <w:pPr>
      <w:ind w:left="880"/>
    </w:pPr>
    <w:rPr>
      <w:rFonts w:ascii="Calibri" w:eastAsia="Calibri" w:hAnsi="Calibri"/>
      <w:sz w:val="20"/>
      <w:szCs w:val="20"/>
      <w:lang w:eastAsia="en-US"/>
    </w:rPr>
  </w:style>
  <w:style w:type="paragraph" w:styleId="61">
    <w:name w:val="toc 6"/>
    <w:basedOn w:val="a0"/>
    <w:next w:val="a0"/>
    <w:autoRedefine/>
    <w:unhideWhenUsed/>
    <w:rsid w:val="00B20883"/>
    <w:pPr>
      <w:ind w:left="1100"/>
    </w:pPr>
    <w:rPr>
      <w:rFonts w:ascii="Calibri" w:eastAsia="Calibri" w:hAnsi="Calibri"/>
      <w:sz w:val="20"/>
      <w:szCs w:val="20"/>
      <w:lang w:eastAsia="en-US"/>
    </w:rPr>
  </w:style>
  <w:style w:type="paragraph" w:styleId="71">
    <w:name w:val="toc 7"/>
    <w:basedOn w:val="a0"/>
    <w:next w:val="a0"/>
    <w:autoRedefine/>
    <w:unhideWhenUsed/>
    <w:rsid w:val="00B20883"/>
    <w:pPr>
      <w:ind w:left="1320"/>
    </w:pPr>
    <w:rPr>
      <w:rFonts w:ascii="Calibri" w:eastAsia="Calibri" w:hAnsi="Calibri"/>
      <w:sz w:val="20"/>
      <w:szCs w:val="20"/>
      <w:lang w:eastAsia="en-US"/>
    </w:rPr>
  </w:style>
  <w:style w:type="paragraph" w:styleId="81">
    <w:name w:val="toc 8"/>
    <w:basedOn w:val="a0"/>
    <w:next w:val="a0"/>
    <w:autoRedefine/>
    <w:unhideWhenUsed/>
    <w:rsid w:val="00B20883"/>
    <w:pPr>
      <w:ind w:left="1540"/>
    </w:pPr>
    <w:rPr>
      <w:rFonts w:ascii="Calibri" w:eastAsia="Calibri" w:hAnsi="Calibri"/>
      <w:sz w:val="20"/>
      <w:szCs w:val="20"/>
      <w:lang w:eastAsia="en-US"/>
    </w:rPr>
  </w:style>
  <w:style w:type="paragraph" w:styleId="91">
    <w:name w:val="toc 9"/>
    <w:basedOn w:val="a0"/>
    <w:next w:val="a0"/>
    <w:autoRedefine/>
    <w:unhideWhenUsed/>
    <w:rsid w:val="00B20883"/>
    <w:pPr>
      <w:ind w:left="1760"/>
    </w:pPr>
    <w:rPr>
      <w:rFonts w:ascii="Calibri" w:eastAsia="Calibri" w:hAnsi="Calibri"/>
      <w:sz w:val="20"/>
      <w:szCs w:val="20"/>
      <w:lang w:eastAsia="en-US"/>
    </w:rPr>
  </w:style>
  <w:style w:type="character" w:styleId="aff4">
    <w:name w:val="page number"/>
    <w:basedOn w:val="a2"/>
    <w:rsid w:val="00B20883"/>
  </w:style>
  <w:style w:type="character" w:customStyle="1" w:styleId="aff5">
    <w:name w:val="Текст концевой сноски Знак"/>
    <w:link w:val="aff6"/>
    <w:rsid w:val="00B20883"/>
    <w:rPr>
      <w:rFonts w:ascii="Calibri" w:eastAsia="Calibri" w:hAnsi="Calibri" w:cs="Times New Roman"/>
      <w:sz w:val="20"/>
      <w:szCs w:val="20"/>
    </w:rPr>
  </w:style>
  <w:style w:type="paragraph" w:styleId="aff6">
    <w:name w:val="endnote text"/>
    <w:basedOn w:val="a0"/>
    <w:link w:val="aff5"/>
    <w:unhideWhenUsed/>
    <w:rsid w:val="00B20883"/>
    <w:rPr>
      <w:rFonts w:ascii="Calibri" w:eastAsia="Calibri" w:hAnsi="Calibri"/>
      <w:sz w:val="20"/>
      <w:szCs w:val="20"/>
      <w:lang w:eastAsia="en-US"/>
    </w:rPr>
  </w:style>
  <w:style w:type="character" w:customStyle="1" w:styleId="14">
    <w:name w:val="Текст концевой сноски Знак1"/>
    <w:basedOn w:val="a2"/>
    <w:uiPriority w:val="99"/>
    <w:semiHidden/>
    <w:rsid w:val="00B20883"/>
    <w:rPr>
      <w:rFonts w:eastAsiaTheme="minorEastAsia"/>
      <w:sz w:val="20"/>
      <w:szCs w:val="20"/>
      <w:lang w:eastAsia="ru-RU"/>
    </w:rPr>
  </w:style>
  <w:style w:type="paragraph" w:styleId="aff7">
    <w:name w:val="footnote text"/>
    <w:aliases w:val="Table_Footnote_last,Table_Footnote_last Знак Знак Знак,Table_Footnote_last Знак,Текст сноски Знак Знак,Текст сноски Знак1 Знак Знак,Текст сноски Знак Знак Знак Знак,Table_Footnote_last Знак1 Знак Знак,single space"/>
    <w:basedOn w:val="a0"/>
    <w:link w:val="aff8"/>
    <w:unhideWhenUsed/>
    <w:rsid w:val="00B20883"/>
    <w:rPr>
      <w:rFonts w:ascii="Calibri" w:eastAsia="Calibri" w:hAnsi="Calibri"/>
      <w:sz w:val="20"/>
      <w:szCs w:val="20"/>
      <w:lang w:eastAsia="en-US"/>
    </w:rPr>
  </w:style>
  <w:style w:type="character" w:customStyle="1" w:styleId="aff8">
    <w:name w:val="Текст сноски Знак"/>
    <w:aliases w:val="Table_Footnote_last Знак1,Table_Footnote_last Знак Знак Знак Знак,Table_Footnote_last Знак Знак,Текст сноски Знак Знак Знак,Текст сноски Знак1 Знак Знак Знак,Текст сноски Знак Знак Знак Знак Знак,single space Знак"/>
    <w:basedOn w:val="a2"/>
    <w:link w:val="aff7"/>
    <w:rsid w:val="00B20883"/>
    <w:rPr>
      <w:rFonts w:ascii="Calibri" w:eastAsia="Calibri" w:hAnsi="Calibri" w:cs="Times New Roman"/>
      <w:sz w:val="20"/>
      <w:szCs w:val="20"/>
    </w:rPr>
  </w:style>
  <w:style w:type="paragraph" w:customStyle="1" w:styleId="aff9">
    <w:name w:val="Новый абзац"/>
    <w:basedOn w:val="a0"/>
    <w:link w:val="2a"/>
    <w:rsid w:val="00B20883"/>
    <w:pPr>
      <w:ind w:firstLine="567"/>
    </w:pPr>
    <w:rPr>
      <w:rFonts w:ascii="Arial" w:hAnsi="Arial"/>
      <w:szCs w:val="20"/>
    </w:rPr>
  </w:style>
  <w:style w:type="character" w:customStyle="1" w:styleId="2a">
    <w:name w:val="Новый абзац Знак2"/>
    <w:link w:val="aff9"/>
    <w:rsid w:val="00B20883"/>
    <w:rPr>
      <w:rFonts w:ascii="Arial" w:eastAsia="Times New Roman" w:hAnsi="Arial" w:cs="Times New Roman"/>
      <w:sz w:val="24"/>
      <w:szCs w:val="20"/>
      <w:lang w:eastAsia="ru-RU"/>
    </w:rPr>
  </w:style>
  <w:style w:type="paragraph" w:customStyle="1" w:styleId="15">
    <w:name w:val="Подзаголовок1катя"/>
    <w:basedOn w:val="aff1"/>
    <w:qFormat/>
    <w:rsid w:val="00B20883"/>
    <w:pPr>
      <w:spacing w:after="120"/>
      <w:ind w:firstLine="709"/>
    </w:pPr>
    <w:rPr>
      <w:rFonts w:ascii="Times New Roman" w:hAnsi="Times New Roman"/>
      <w:sz w:val="26"/>
      <w:szCs w:val="26"/>
      <w:u w:val="single"/>
      <w:lang w:eastAsia="ru-RU"/>
    </w:rPr>
  </w:style>
  <w:style w:type="paragraph" w:customStyle="1" w:styleId="2b">
    <w:name w:val="Егор2"/>
    <w:basedOn w:val="30"/>
    <w:link w:val="2c"/>
    <w:qFormat/>
    <w:rsid w:val="00811C13"/>
    <w:pPr>
      <w:keepLines/>
      <w:spacing w:before="120" w:after="120"/>
      <w:ind w:left="1429" w:hanging="720"/>
      <w:outlineLvl w:val="9"/>
    </w:pPr>
    <w:rPr>
      <w:rFonts w:cs="Times New Roman"/>
      <w:lang w:eastAsia="en-US"/>
    </w:rPr>
  </w:style>
  <w:style w:type="character" w:customStyle="1" w:styleId="2c">
    <w:name w:val="Егор2 Знак"/>
    <w:link w:val="2b"/>
    <w:rsid w:val="00811C13"/>
    <w:rPr>
      <w:rFonts w:ascii="Times New Roman" w:eastAsia="Times New Roman" w:hAnsi="Times New Roman" w:cs="Times New Roman"/>
      <w:bCs/>
      <w:i/>
      <w:sz w:val="24"/>
      <w:szCs w:val="26"/>
    </w:rPr>
  </w:style>
  <w:style w:type="paragraph" w:styleId="affa">
    <w:name w:val="Title"/>
    <w:basedOn w:val="a0"/>
    <w:next w:val="a0"/>
    <w:link w:val="affb"/>
    <w:qFormat/>
    <w:rsid w:val="00B20883"/>
    <w:pPr>
      <w:spacing w:before="240" w:after="60"/>
      <w:jc w:val="center"/>
      <w:outlineLvl w:val="0"/>
    </w:pPr>
    <w:rPr>
      <w:rFonts w:ascii="Cambria" w:hAnsi="Cambria"/>
      <w:b/>
      <w:bCs/>
      <w:kern w:val="28"/>
      <w:sz w:val="32"/>
      <w:szCs w:val="32"/>
      <w:lang w:eastAsia="en-US"/>
    </w:rPr>
  </w:style>
  <w:style w:type="character" w:customStyle="1" w:styleId="affb">
    <w:name w:val="Заголовок Знак"/>
    <w:basedOn w:val="a2"/>
    <w:link w:val="affa"/>
    <w:rsid w:val="00B20883"/>
    <w:rPr>
      <w:rFonts w:ascii="Cambria" w:eastAsia="Times New Roman" w:hAnsi="Cambria" w:cs="Times New Roman"/>
      <w:b/>
      <w:bCs/>
      <w:kern w:val="28"/>
      <w:sz w:val="32"/>
      <w:szCs w:val="32"/>
    </w:rPr>
  </w:style>
  <w:style w:type="paragraph" w:customStyle="1" w:styleId="S">
    <w:name w:val="S_Маркированный"/>
    <w:basedOn w:val="affc"/>
    <w:link w:val="S0"/>
    <w:autoRedefine/>
    <w:rsid w:val="00B20883"/>
    <w:pPr>
      <w:contextualSpacing w:val="0"/>
    </w:pPr>
    <w:rPr>
      <w:rFonts w:eastAsia="Calibri"/>
      <w:color w:val="FF0000"/>
      <w:sz w:val="26"/>
      <w:szCs w:val="26"/>
    </w:rPr>
  </w:style>
  <w:style w:type="paragraph" w:styleId="affc">
    <w:name w:val="List Bullet"/>
    <w:basedOn w:val="a0"/>
    <w:unhideWhenUsed/>
    <w:rsid w:val="00B20883"/>
    <w:pPr>
      <w:ind w:left="1429" w:hanging="360"/>
      <w:contextualSpacing/>
    </w:pPr>
  </w:style>
  <w:style w:type="character" w:customStyle="1" w:styleId="S0">
    <w:name w:val="S_Маркированный Знак"/>
    <w:basedOn w:val="a2"/>
    <w:link w:val="S"/>
    <w:rsid w:val="00B20883"/>
    <w:rPr>
      <w:rFonts w:ascii="Times New Roman" w:eastAsia="Calibri" w:hAnsi="Times New Roman" w:cs="Times New Roman"/>
      <w:color w:val="FF0000"/>
      <w:sz w:val="26"/>
      <w:szCs w:val="26"/>
      <w:lang w:eastAsia="ru-RU"/>
    </w:rPr>
  </w:style>
  <w:style w:type="paragraph" w:customStyle="1" w:styleId="ConsNormal">
    <w:name w:val="ConsNormal"/>
    <w:rsid w:val="00B20883"/>
    <w:pPr>
      <w:widowControl w:val="0"/>
      <w:autoSpaceDE w:val="0"/>
      <w:autoSpaceDN w:val="0"/>
      <w:adjustRightInd w:val="0"/>
      <w:spacing w:after="0"/>
      <w:ind w:right="19772" w:firstLine="720"/>
    </w:pPr>
    <w:rPr>
      <w:rFonts w:ascii="Arial" w:eastAsia="Times New Roman" w:hAnsi="Arial" w:cs="Arial"/>
      <w:sz w:val="20"/>
      <w:szCs w:val="20"/>
      <w:lang w:eastAsia="ru-RU"/>
    </w:rPr>
  </w:style>
  <w:style w:type="paragraph" w:customStyle="1" w:styleId="16">
    <w:name w:val="Абзац списка1"/>
    <w:basedOn w:val="a0"/>
    <w:qFormat/>
    <w:rsid w:val="00B20883"/>
    <w:pPr>
      <w:spacing w:before="100" w:beforeAutospacing="1" w:after="100" w:afterAutospacing="1"/>
      <w:ind w:firstLine="709"/>
      <w:contextualSpacing/>
    </w:pPr>
    <w:rPr>
      <w:rFonts w:ascii="Arial Narrow" w:eastAsia="Calibri" w:hAnsi="Arial Narrow"/>
      <w:sz w:val="28"/>
      <w:lang w:eastAsia="en-US"/>
    </w:rPr>
  </w:style>
  <w:style w:type="paragraph" w:customStyle="1" w:styleId="Tabl">
    <w:name w:val="Tabl"/>
    <w:basedOn w:val="a0"/>
    <w:rsid w:val="00B20883"/>
    <w:pPr>
      <w:keepNext/>
      <w:jc w:val="right"/>
    </w:pPr>
    <w:rPr>
      <w:rFonts w:ascii="Trebuchet MS" w:hAnsi="Trebuchet MS"/>
      <w:i/>
    </w:rPr>
  </w:style>
  <w:style w:type="paragraph" w:customStyle="1" w:styleId="Tabn">
    <w:name w:val="Tab_n"/>
    <w:basedOn w:val="a0"/>
    <w:link w:val="Tabn2"/>
    <w:autoRedefine/>
    <w:rsid w:val="00734DB8"/>
    <w:pPr>
      <w:keepNext/>
      <w:jc w:val="center"/>
    </w:pPr>
    <w:rPr>
      <w:rFonts w:ascii="Trebuchet MS" w:hAnsi="Trebuchet MS"/>
      <w:i/>
      <w:w w:val="103"/>
      <w:lang w:eastAsia="en-US"/>
    </w:rPr>
  </w:style>
  <w:style w:type="character" w:customStyle="1" w:styleId="Tabn2">
    <w:name w:val="Tab_n Знак2"/>
    <w:link w:val="Tabn"/>
    <w:rsid w:val="00B20883"/>
    <w:rPr>
      <w:rFonts w:ascii="Trebuchet MS" w:eastAsia="Times New Roman" w:hAnsi="Trebuchet MS" w:cs="Times New Roman"/>
      <w:i/>
      <w:w w:val="103"/>
      <w:sz w:val="24"/>
      <w:szCs w:val="24"/>
    </w:rPr>
  </w:style>
  <w:style w:type="character" w:customStyle="1" w:styleId="FontStyle80">
    <w:name w:val="Font Style80"/>
    <w:rsid w:val="00B20883"/>
    <w:rPr>
      <w:rFonts w:ascii="Times New Roman" w:hAnsi="Times New Roman" w:cs="Times New Roman"/>
      <w:b/>
      <w:bCs/>
      <w:sz w:val="26"/>
      <w:szCs w:val="26"/>
    </w:rPr>
  </w:style>
  <w:style w:type="paragraph" w:customStyle="1" w:styleId="42">
    <w:name w:val="Егор4"/>
    <w:basedOn w:val="a0"/>
    <w:qFormat/>
    <w:rsid w:val="00B20883"/>
    <w:pPr>
      <w:ind w:firstLine="851"/>
      <w:jc w:val="center"/>
    </w:pPr>
    <w:rPr>
      <w:rFonts w:eastAsia="Calibri"/>
      <w:sz w:val="26"/>
      <w:u w:val="single"/>
      <w:lang w:eastAsia="en-US"/>
    </w:rPr>
  </w:style>
  <w:style w:type="paragraph" w:customStyle="1" w:styleId="f">
    <w:name w:val="f"/>
    <w:basedOn w:val="a0"/>
    <w:rsid w:val="00B20883"/>
    <w:pPr>
      <w:spacing w:before="100" w:beforeAutospacing="1" w:after="100" w:afterAutospacing="1"/>
    </w:pPr>
  </w:style>
  <w:style w:type="paragraph" w:customStyle="1" w:styleId="oblasttxt">
    <w:name w:val="oblasttxt"/>
    <w:basedOn w:val="a0"/>
    <w:rsid w:val="00B20883"/>
    <w:pPr>
      <w:spacing w:before="100" w:beforeAutospacing="1" w:after="100" w:afterAutospacing="1"/>
    </w:pPr>
  </w:style>
  <w:style w:type="paragraph" w:customStyle="1" w:styleId="Style4">
    <w:name w:val="Style4"/>
    <w:basedOn w:val="a0"/>
    <w:rsid w:val="00B20883"/>
    <w:pPr>
      <w:widowControl w:val="0"/>
      <w:autoSpaceDE w:val="0"/>
      <w:autoSpaceDN w:val="0"/>
      <w:adjustRightInd w:val="0"/>
      <w:spacing w:line="334" w:lineRule="exact"/>
      <w:ind w:firstLine="746"/>
    </w:pPr>
  </w:style>
  <w:style w:type="table" w:styleId="-3">
    <w:name w:val="Light List Accent 3"/>
    <w:basedOn w:val="a3"/>
    <w:uiPriority w:val="61"/>
    <w:rsid w:val="00B20883"/>
    <w:pPr>
      <w:spacing w:after="0"/>
    </w:pPr>
    <w:rPr>
      <w:rFonts w:eastAsiaTheme="minorEastAsia"/>
      <w:lang w:eastAsia="ru-RU"/>
    </w:rPr>
    <w:tblPr>
      <w:tblStyleRowBandSize w:val="1"/>
      <w:tblStyleColBandSize w:val="1"/>
      <w:tblBorders>
        <w:top w:val="single" w:sz="8" w:space="0" w:color="9BBB59" w:themeColor="accent3"/>
        <w:left w:val="single" w:sz="8" w:space="0" w:color="9BBB59" w:themeColor="accent3"/>
        <w:bottom w:val="single" w:sz="8" w:space="0" w:color="9BBB59" w:themeColor="accent3"/>
        <w:right w:val="single" w:sz="8" w:space="0" w:color="9BBB59" w:themeColor="accent3"/>
      </w:tblBorders>
    </w:tblPr>
    <w:tblStylePr w:type="firstRow">
      <w:pPr>
        <w:spacing w:before="0" w:after="0" w:line="240" w:lineRule="auto"/>
      </w:pPr>
      <w:rPr>
        <w:b/>
        <w:bCs/>
        <w:color w:val="FFFFFF" w:themeColor="background1"/>
      </w:rPr>
      <w:tblPr/>
      <w:tcPr>
        <w:shd w:val="clear" w:color="auto" w:fill="9BBB59" w:themeFill="accent3"/>
      </w:tcPr>
    </w:tblStylePr>
    <w:tblStylePr w:type="lastRow">
      <w:pPr>
        <w:spacing w:before="0" w:after="0" w:line="240" w:lineRule="auto"/>
      </w:pPr>
      <w:rPr>
        <w:b/>
        <w:bCs/>
      </w:rPr>
      <w:tblPr/>
      <w:tcPr>
        <w:tcBorders>
          <w:top w:val="double" w:sz="6" w:space="0" w:color="9BBB59" w:themeColor="accent3"/>
          <w:left w:val="single" w:sz="8" w:space="0" w:color="9BBB59" w:themeColor="accent3"/>
          <w:bottom w:val="single" w:sz="8" w:space="0" w:color="9BBB59" w:themeColor="accent3"/>
          <w:right w:val="single" w:sz="8" w:space="0" w:color="9BBB59" w:themeColor="accent3"/>
        </w:tcBorders>
      </w:tcPr>
    </w:tblStylePr>
    <w:tblStylePr w:type="firstCol">
      <w:rPr>
        <w:b/>
        <w:bCs/>
      </w:rPr>
    </w:tblStylePr>
    <w:tblStylePr w:type="lastCol">
      <w:rPr>
        <w:b/>
        <w:bCs/>
      </w:rPr>
    </w:tblStylePr>
    <w:tblStylePr w:type="band1Vert">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tblStylePr w:type="band1Horz">
      <w:tblPr/>
      <w:tcPr>
        <w:tcBorders>
          <w:top w:val="single" w:sz="8" w:space="0" w:color="9BBB59" w:themeColor="accent3"/>
          <w:left w:val="single" w:sz="8" w:space="0" w:color="9BBB59" w:themeColor="accent3"/>
          <w:bottom w:val="single" w:sz="8" w:space="0" w:color="9BBB59" w:themeColor="accent3"/>
          <w:right w:val="single" w:sz="8" w:space="0" w:color="9BBB59" w:themeColor="accent3"/>
        </w:tcBorders>
      </w:tcPr>
    </w:tblStylePr>
  </w:style>
  <w:style w:type="table" w:customStyle="1" w:styleId="-11">
    <w:name w:val="Светлый список - Акцент 11"/>
    <w:basedOn w:val="a3"/>
    <w:uiPriority w:val="61"/>
    <w:rsid w:val="00B20883"/>
    <w:pPr>
      <w:spacing w:after="0"/>
    </w:pPr>
    <w:rPr>
      <w:rFonts w:eastAsiaTheme="minorEastAsia"/>
      <w:lang w:eastAsia="ru-RU"/>
    </w:rPr>
    <w:tblPr>
      <w:tblStyleRowBandSize w:val="1"/>
      <w:tblStyleColBandSize w:val="1"/>
      <w:tblBorders>
        <w:top w:val="single" w:sz="8" w:space="0" w:color="4F81BD" w:themeColor="accent1"/>
        <w:left w:val="single" w:sz="8" w:space="0" w:color="4F81BD" w:themeColor="accent1"/>
        <w:bottom w:val="single" w:sz="8" w:space="0" w:color="4F81BD" w:themeColor="accent1"/>
        <w:right w:val="single" w:sz="8" w:space="0" w:color="4F81BD" w:themeColor="accent1"/>
      </w:tblBorders>
    </w:tblPr>
    <w:tblStylePr w:type="firstRow">
      <w:pPr>
        <w:spacing w:before="0" w:after="0" w:line="240" w:lineRule="auto"/>
      </w:pPr>
      <w:rPr>
        <w:b/>
        <w:bCs/>
        <w:color w:val="FFFFFF" w:themeColor="background1"/>
      </w:rPr>
      <w:tblPr/>
      <w:tcPr>
        <w:shd w:val="clear" w:color="auto" w:fill="4F81BD" w:themeFill="accent1"/>
      </w:tcPr>
    </w:tblStylePr>
    <w:tblStylePr w:type="lastRow">
      <w:pPr>
        <w:spacing w:before="0" w:after="0" w:line="240" w:lineRule="auto"/>
      </w:pPr>
      <w:rPr>
        <w:b/>
        <w:bCs/>
      </w:rPr>
      <w:tblPr/>
      <w:tcPr>
        <w:tcBorders>
          <w:top w:val="double" w:sz="6" w:space="0" w:color="4F81BD" w:themeColor="accent1"/>
          <w:left w:val="single" w:sz="8" w:space="0" w:color="4F81BD" w:themeColor="accent1"/>
          <w:bottom w:val="single" w:sz="8" w:space="0" w:color="4F81BD" w:themeColor="accent1"/>
          <w:right w:val="single" w:sz="8" w:space="0" w:color="4F81BD" w:themeColor="accent1"/>
        </w:tcBorders>
      </w:tcPr>
    </w:tblStylePr>
    <w:tblStylePr w:type="firstCol">
      <w:rPr>
        <w:b/>
        <w:bCs/>
      </w:rPr>
    </w:tblStylePr>
    <w:tblStylePr w:type="lastCol">
      <w:rPr>
        <w:b/>
        <w:bCs/>
      </w:rPr>
    </w:tblStylePr>
    <w:tblStylePr w:type="band1Vert">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tblStylePr w:type="band1Horz">
      <w:tblPr/>
      <w:tcPr>
        <w:tcBorders>
          <w:top w:val="single" w:sz="8" w:space="0" w:color="4F81BD" w:themeColor="accent1"/>
          <w:left w:val="single" w:sz="8" w:space="0" w:color="4F81BD" w:themeColor="accent1"/>
          <w:bottom w:val="single" w:sz="8" w:space="0" w:color="4F81BD" w:themeColor="accent1"/>
          <w:right w:val="single" w:sz="8" w:space="0" w:color="4F81BD" w:themeColor="accent1"/>
        </w:tcBorders>
      </w:tcPr>
    </w:tblStylePr>
  </w:style>
  <w:style w:type="paragraph" w:customStyle="1" w:styleId="DecimalAligned">
    <w:name w:val="Decimal Aligned"/>
    <w:basedOn w:val="a0"/>
    <w:uiPriority w:val="40"/>
    <w:qFormat/>
    <w:rsid w:val="00B20883"/>
    <w:pPr>
      <w:tabs>
        <w:tab w:val="decimal" w:pos="360"/>
      </w:tabs>
    </w:pPr>
    <w:rPr>
      <w:rFonts w:eastAsiaTheme="minorHAnsi"/>
    </w:rPr>
  </w:style>
  <w:style w:type="character" w:styleId="affd">
    <w:name w:val="Subtle Emphasis"/>
    <w:basedOn w:val="a2"/>
    <w:uiPriority w:val="19"/>
    <w:qFormat/>
    <w:rsid w:val="00B20883"/>
    <w:rPr>
      <w:i/>
      <w:iCs/>
      <w:color w:val="000000" w:themeColor="text1"/>
    </w:rPr>
  </w:style>
  <w:style w:type="table" w:customStyle="1" w:styleId="-110">
    <w:name w:val="Светлая заливка - Акцент 11"/>
    <w:basedOn w:val="a3"/>
    <w:uiPriority w:val="60"/>
    <w:rsid w:val="00B20883"/>
    <w:pPr>
      <w:spacing w:after="0"/>
    </w:pPr>
    <w:rPr>
      <w:rFonts w:eastAsiaTheme="minorEastAsia"/>
      <w:color w:val="4F81BD" w:themeColor="accent1"/>
      <w:lang w:eastAsia="ru-RU"/>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paragraph" w:customStyle="1" w:styleId="affe">
    <w:name w:val="в таблице"/>
    <w:basedOn w:val="a0"/>
    <w:rsid w:val="00B20883"/>
    <w:pPr>
      <w:suppressAutoHyphens/>
    </w:pPr>
    <w:rPr>
      <w:rFonts w:cs="Calibri"/>
      <w:sz w:val="20"/>
      <w:lang w:eastAsia="ar-SA"/>
    </w:rPr>
  </w:style>
  <w:style w:type="paragraph" w:customStyle="1" w:styleId="2d">
    <w:name w:val="Текст2"/>
    <w:basedOn w:val="a0"/>
    <w:rsid w:val="00B20883"/>
    <w:rPr>
      <w:rFonts w:ascii="Courier New" w:hAnsi="Courier New"/>
      <w:sz w:val="20"/>
      <w:szCs w:val="20"/>
    </w:rPr>
  </w:style>
  <w:style w:type="paragraph" w:customStyle="1" w:styleId="S6">
    <w:name w:val="S_Таблица"/>
    <w:basedOn w:val="a0"/>
    <w:rsid w:val="00B20883"/>
    <w:pPr>
      <w:tabs>
        <w:tab w:val="num" w:pos="720"/>
      </w:tabs>
      <w:suppressAutoHyphens/>
      <w:spacing w:line="360" w:lineRule="auto"/>
      <w:jc w:val="right"/>
    </w:pPr>
    <w:rPr>
      <w:rFonts w:cs="Calibri"/>
      <w:lang w:eastAsia="ar-SA"/>
    </w:rPr>
  </w:style>
  <w:style w:type="character" w:customStyle="1" w:styleId="apple-converted-space">
    <w:name w:val="apple-converted-space"/>
    <w:basedOn w:val="a2"/>
    <w:rsid w:val="00B20883"/>
  </w:style>
  <w:style w:type="paragraph" w:customStyle="1" w:styleId="17">
    <w:name w:val="Маркированный список1"/>
    <w:basedOn w:val="a0"/>
    <w:rsid w:val="00B20883"/>
    <w:pPr>
      <w:widowControl w:val="0"/>
      <w:suppressAutoHyphens/>
      <w:autoSpaceDE w:val="0"/>
    </w:pPr>
    <w:rPr>
      <w:sz w:val="26"/>
      <w:szCs w:val="20"/>
      <w:lang w:eastAsia="ar-SA"/>
    </w:rPr>
  </w:style>
  <w:style w:type="paragraph" w:customStyle="1" w:styleId="Main">
    <w:name w:val="Main"/>
    <w:link w:val="Main0"/>
    <w:rsid w:val="00B20883"/>
    <w:pPr>
      <w:widowControl w:val="0"/>
      <w:spacing w:after="0" w:line="360" w:lineRule="auto"/>
      <w:ind w:firstLine="709"/>
    </w:pPr>
    <w:rPr>
      <w:rFonts w:ascii="Times New Roman" w:eastAsia="Times New Roman" w:hAnsi="Times New Roman" w:cs="Tahoma"/>
      <w:sz w:val="24"/>
      <w:szCs w:val="16"/>
      <w:lang w:eastAsia="ru-RU"/>
    </w:rPr>
  </w:style>
  <w:style w:type="character" w:customStyle="1" w:styleId="Main0">
    <w:name w:val="Main Знак"/>
    <w:basedOn w:val="a2"/>
    <w:link w:val="Main"/>
    <w:rsid w:val="00B20883"/>
    <w:rPr>
      <w:rFonts w:ascii="Times New Roman" w:eastAsia="Times New Roman" w:hAnsi="Times New Roman" w:cs="Tahoma"/>
      <w:sz w:val="24"/>
      <w:szCs w:val="16"/>
      <w:lang w:eastAsia="ru-RU"/>
    </w:rPr>
  </w:style>
  <w:style w:type="paragraph" w:customStyle="1" w:styleId="063">
    <w:name w:val="Стиль Первая строка:  063 см"/>
    <w:basedOn w:val="a0"/>
    <w:rsid w:val="00B20883"/>
    <w:pPr>
      <w:ind w:firstLine="360"/>
    </w:pPr>
    <w:rPr>
      <w:rFonts w:ascii="Arial" w:hAnsi="Arial"/>
      <w:szCs w:val="20"/>
    </w:rPr>
  </w:style>
  <w:style w:type="paragraph" w:customStyle="1" w:styleId="afff">
    <w:name w:val="Содержимое таблицы"/>
    <w:basedOn w:val="a0"/>
    <w:rsid w:val="00B20883"/>
    <w:pPr>
      <w:suppressLineNumbers/>
      <w:suppressAutoHyphens/>
    </w:pPr>
    <w:rPr>
      <w:rFonts w:ascii="Calibri" w:hAnsi="Calibri" w:cs="Calibri"/>
      <w:lang w:eastAsia="ar-SA"/>
    </w:rPr>
  </w:style>
  <w:style w:type="character" w:styleId="afff0">
    <w:name w:val="Emphasis"/>
    <w:aliases w:val="Базовый,базовый"/>
    <w:basedOn w:val="a2"/>
    <w:uiPriority w:val="20"/>
    <w:qFormat/>
    <w:rsid w:val="00B20883"/>
    <w:rPr>
      <w:i/>
      <w:iCs/>
    </w:rPr>
  </w:style>
  <w:style w:type="paragraph" w:customStyle="1" w:styleId="210">
    <w:name w:val="Основной текст с отступом 21"/>
    <w:basedOn w:val="a0"/>
    <w:rsid w:val="00B20883"/>
    <w:pPr>
      <w:suppressAutoHyphens/>
      <w:ind w:firstLine="720"/>
    </w:pPr>
    <w:rPr>
      <w:szCs w:val="20"/>
      <w:lang w:eastAsia="ar-SA"/>
    </w:rPr>
  </w:style>
  <w:style w:type="paragraph" w:customStyle="1" w:styleId="38">
    <w:name w:val="Обычный3"/>
    <w:rsid w:val="00B20883"/>
    <w:pPr>
      <w:snapToGrid w:val="0"/>
      <w:spacing w:after="0"/>
    </w:pPr>
    <w:rPr>
      <w:rFonts w:ascii="Times New Roman" w:eastAsia="Times New Roman" w:hAnsi="Times New Roman" w:cs="Times New Roman"/>
      <w:szCs w:val="20"/>
      <w:lang w:eastAsia="ru-RU"/>
    </w:rPr>
  </w:style>
  <w:style w:type="character" w:customStyle="1" w:styleId="blk">
    <w:name w:val="blk"/>
    <w:basedOn w:val="a2"/>
    <w:rsid w:val="001E155E"/>
  </w:style>
  <w:style w:type="paragraph" w:customStyle="1" w:styleId="font10">
    <w:name w:val="font10"/>
    <w:basedOn w:val="a0"/>
    <w:rsid w:val="002D4002"/>
    <w:pPr>
      <w:spacing w:before="100" w:beforeAutospacing="1" w:after="100" w:afterAutospacing="1"/>
      <w:jc w:val="left"/>
    </w:pPr>
  </w:style>
  <w:style w:type="paragraph" w:customStyle="1" w:styleId="ConsPlusNormal">
    <w:name w:val="ConsPlusNormal"/>
    <w:link w:val="ConsPlusNormal0"/>
    <w:rsid w:val="002D3449"/>
    <w:pPr>
      <w:widowControl w:val="0"/>
      <w:autoSpaceDE w:val="0"/>
      <w:autoSpaceDN w:val="0"/>
      <w:adjustRightInd w:val="0"/>
      <w:spacing w:before="0" w:after="0"/>
      <w:ind w:left="0"/>
      <w:jc w:val="left"/>
    </w:pPr>
    <w:rPr>
      <w:rFonts w:ascii="Arial" w:eastAsiaTheme="minorEastAsia" w:hAnsi="Arial" w:cs="Arial"/>
      <w:sz w:val="20"/>
      <w:szCs w:val="20"/>
      <w:lang w:eastAsia="ru-RU"/>
    </w:rPr>
  </w:style>
  <w:style w:type="paragraph" w:customStyle="1" w:styleId="imp">
    <w:name w:val="imp"/>
    <w:basedOn w:val="a0"/>
    <w:rsid w:val="00A763C7"/>
    <w:pPr>
      <w:spacing w:before="100" w:beforeAutospacing="1" w:after="100" w:afterAutospacing="1"/>
      <w:jc w:val="left"/>
    </w:pPr>
  </w:style>
  <w:style w:type="character" w:styleId="afff1">
    <w:name w:val="Strong"/>
    <w:basedOn w:val="a2"/>
    <w:uiPriority w:val="22"/>
    <w:qFormat/>
    <w:rsid w:val="00A763C7"/>
    <w:rPr>
      <w:b/>
      <w:bCs/>
    </w:rPr>
  </w:style>
  <w:style w:type="paragraph" w:styleId="afff2">
    <w:name w:val="List Paragraph"/>
    <w:aliases w:val="обычный,Введение,3_Абзац списка,СПИСКИ,Заголовок мой1,СписокСТПр,Абзац списка основной,Bullet List,FooterText,numbered,Paragraphe de liste1,lp1,Заголовок_3,List Paragraph2,ПАРАГРАФ,Нумерация,список 1,List Paragraph,Варианты ответов,4 глава"/>
    <w:basedOn w:val="a0"/>
    <w:link w:val="afff3"/>
    <w:uiPriority w:val="34"/>
    <w:qFormat/>
    <w:rsid w:val="00E0197A"/>
    <w:pPr>
      <w:ind w:left="720"/>
      <w:contextualSpacing/>
    </w:pPr>
  </w:style>
  <w:style w:type="paragraph" w:customStyle="1" w:styleId="u">
    <w:name w:val="u"/>
    <w:basedOn w:val="a0"/>
    <w:rsid w:val="00810C39"/>
    <w:pPr>
      <w:spacing w:before="100" w:beforeAutospacing="1" w:after="100" w:afterAutospacing="1"/>
      <w:jc w:val="left"/>
    </w:pPr>
  </w:style>
  <w:style w:type="paragraph" w:customStyle="1" w:styleId="text">
    <w:name w:val="text"/>
    <w:basedOn w:val="a0"/>
    <w:rsid w:val="002840A5"/>
    <w:pPr>
      <w:spacing w:before="100" w:beforeAutospacing="1" w:after="100" w:afterAutospacing="1"/>
      <w:jc w:val="left"/>
    </w:pPr>
  </w:style>
  <w:style w:type="paragraph" w:styleId="afff4">
    <w:name w:val="Body Text"/>
    <w:aliases w:val=" Знак1 Знак,Основной текст11,bt,Знак1 Знак,Основной текст Знак Знак Знак,Основной текст1"/>
    <w:basedOn w:val="a0"/>
    <w:link w:val="afff5"/>
    <w:unhideWhenUsed/>
    <w:rsid w:val="00D63146"/>
  </w:style>
  <w:style w:type="character" w:customStyle="1" w:styleId="afff5">
    <w:name w:val="Основной текст Знак"/>
    <w:aliases w:val=" Знак1 Знак Знак,Основной текст11 Знак,bt Знак,Знак1 Знак Знак,Основной текст Знак Знак Знак Знак,Основной текст1 Знак"/>
    <w:basedOn w:val="a2"/>
    <w:link w:val="afff4"/>
    <w:rsid w:val="00D63146"/>
    <w:rPr>
      <w:rFonts w:eastAsiaTheme="minorEastAsia"/>
      <w:lang w:eastAsia="ru-RU"/>
    </w:rPr>
  </w:style>
  <w:style w:type="character" w:customStyle="1" w:styleId="WW8Num1z1">
    <w:name w:val="WW8Num1z1"/>
    <w:rsid w:val="00F85D3E"/>
    <w:rPr>
      <w:rFonts w:ascii="Courier New" w:hAnsi="Courier New" w:cs="Courier New"/>
    </w:rPr>
  </w:style>
  <w:style w:type="paragraph" w:customStyle="1" w:styleId="S7">
    <w:name w:val="S_Обычный"/>
    <w:basedOn w:val="a0"/>
    <w:link w:val="S8"/>
    <w:rsid w:val="001D010C"/>
    <w:pPr>
      <w:suppressAutoHyphens/>
      <w:spacing w:line="360" w:lineRule="auto"/>
      <w:ind w:firstLine="709"/>
    </w:pPr>
    <w:rPr>
      <w:lang w:eastAsia="ar-SA"/>
    </w:rPr>
  </w:style>
  <w:style w:type="paragraph" w:styleId="HTML">
    <w:name w:val="HTML Preformatted"/>
    <w:basedOn w:val="a0"/>
    <w:link w:val="HTML0"/>
    <w:rsid w:val="00197981"/>
    <w:pPr>
      <w:suppressAutoHyphens/>
      <w:ind w:left="612"/>
      <w:jc w:val="left"/>
    </w:pPr>
    <w:rPr>
      <w:rFonts w:ascii="Courier New" w:hAnsi="Courier New" w:cs="Courier New"/>
      <w:sz w:val="20"/>
      <w:szCs w:val="20"/>
      <w:lang w:eastAsia="ar-SA"/>
    </w:rPr>
  </w:style>
  <w:style w:type="character" w:customStyle="1" w:styleId="HTML0">
    <w:name w:val="Стандартный HTML Знак"/>
    <w:basedOn w:val="a2"/>
    <w:link w:val="HTML"/>
    <w:rsid w:val="00197981"/>
    <w:rPr>
      <w:rFonts w:ascii="Courier New" w:eastAsia="Times New Roman" w:hAnsi="Courier New" w:cs="Courier New"/>
      <w:sz w:val="20"/>
      <w:szCs w:val="20"/>
      <w:lang w:eastAsia="ar-SA"/>
    </w:rPr>
  </w:style>
  <w:style w:type="character" w:customStyle="1" w:styleId="FontStyle38">
    <w:name w:val="Font Style38"/>
    <w:uiPriority w:val="99"/>
    <w:rsid w:val="00C40598"/>
    <w:rPr>
      <w:rFonts w:ascii="Arial" w:hAnsi="Arial" w:cs="Arial"/>
      <w:sz w:val="22"/>
      <w:szCs w:val="22"/>
    </w:rPr>
  </w:style>
  <w:style w:type="paragraph" w:customStyle="1" w:styleId="uni">
    <w:name w:val="uni"/>
    <w:basedOn w:val="a0"/>
    <w:rsid w:val="00D978D6"/>
    <w:pPr>
      <w:spacing w:before="100" w:beforeAutospacing="1" w:after="100" w:afterAutospacing="1"/>
      <w:jc w:val="left"/>
    </w:pPr>
  </w:style>
  <w:style w:type="paragraph" w:customStyle="1" w:styleId="unip">
    <w:name w:val="unip"/>
    <w:basedOn w:val="a0"/>
    <w:rsid w:val="00D978D6"/>
    <w:pPr>
      <w:spacing w:before="100" w:beforeAutospacing="1" w:after="100" w:afterAutospacing="1"/>
      <w:jc w:val="left"/>
    </w:pPr>
  </w:style>
  <w:style w:type="paragraph" w:customStyle="1" w:styleId="afff6">
    <w:name w:val="Нормальный (таблица)"/>
    <w:basedOn w:val="a0"/>
    <w:next w:val="a0"/>
    <w:rsid w:val="009F772F"/>
    <w:pPr>
      <w:widowControl w:val="0"/>
      <w:autoSpaceDE w:val="0"/>
      <w:autoSpaceDN w:val="0"/>
      <w:adjustRightInd w:val="0"/>
    </w:pPr>
    <w:rPr>
      <w:rFonts w:ascii="Arial" w:hAnsi="Arial" w:cs="Arial"/>
      <w:sz w:val="26"/>
      <w:szCs w:val="26"/>
    </w:rPr>
  </w:style>
  <w:style w:type="paragraph" w:customStyle="1" w:styleId="afff7">
    <w:name w:val="Прижатый влево"/>
    <w:basedOn w:val="a0"/>
    <w:next w:val="a0"/>
    <w:uiPriority w:val="99"/>
    <w:rsid w:val="009F772F"/>
    <w:pPr>
      <w:widowControl w:val="0"/>
      <w:autoSpaceDE w:val="0"/>
      <w:autoSpaceDN w:val="0"/>
      <w:adjustRightInd w:val="0"/>
      <w:jc w:val="left"/>
    </w:pPr>
    <w:rPr>
      <w:rFonts w:ascii="Arial" w:hAnsi="Arial" w:cs="Arial"/>
      <w:sz w:val="26"/>
      <w:szCs w:val="26"/>
    </w:rPr>
  </w:style>
  <w:style w:type="paragraph" w:customStyle="1" w:styleId="afff8">
    <w:name w:val="Основной стиль записки"/>
    <w:basedOn w:val="a0"/>
    <w:qFormat/>
    <w:rsid w:val="00253771"/>
    <w:pPr>
      <w:ind w:firstLine="709"/>
    </w:pPr>
  </w:style>
  <w:style w:type="paragraph" w:customStyle="1" w:styleId="osntext">
    <w:name w:val="osn_text"/>
    <w:basedOn w:val="a0"/>
    <w:rsid w:val="00ED117C"/>
    <w:pPr>
      <w:spacing w:before="100" w:beforeAutospacing="1" w:after="100" w:afterAutospacing="1"/>
      <w:jc w:val="left"/>
    </w:pPr>
  </w:style>
  <w:style w:type="paragraph" w:customStyle="1" w:styleId="120">
    <w:name w:val="осн.текст 12"/>
    <w:basedOn w:val="a0"/>
    <w:link w:val="121"/>
    <w:rsid w:val="00CE62E9"/>
    <w:pPr>
      <w:ind w:firstLine="851"/>
    </w:pPr>
    <w:rPr>
      <w:rFonts w:ascii="Arial" w:hAnsi="Arial"/>
      <w:szCs w:val="20"/>
    </w:rPr>
  </w:style>
  <w:style w:type="character" w:customStyle="1" w:styleId="121">
    <w:name w:val="осн.текст 12 Знак"/>
    <w:basedOn w:val="a2"/>
    <w:link w:val="120"/>
    <w:rsid w:val="00CE62E9"/>
    <w:rPr>
      <w:rFonts w:ascii="Arial" w:eastAsia="Times New Roman" w:hAnsi="Arial" w:cs="Times New Roman"/>
      <w:sz w:val="24"/>
      <w:szCs w:val="20"/>
      <w:lang w:eastAsia="ru-RU"/>
    </w:rPr>
  </w:style>
  <w:style w:type="character" w:styleId="afff9">
    <w:name w:val="footnote reference"/>
    <w:aliases w:val="Знак сноски-FN"/>
    <w:basedOn w:val="a2"/>
    <w:unhideWhenUsed/>
    <w:rsid w:val="003672D1"/>
    <w:rPr>
      <w:vertAlign w:val="superscript"/>
    </w:rPr>
  </w:style>
  <w:style w:type="table" w:customStyle="1" w:styleId="18">
    <w:name w:val="Сетка таблицы1"/>
    <w:basedOn w:val="a3"/>
    <w:next w:val="ae"/>
    <w:uiPriority w:val="39"/>
    <w:rsid w:val="00143BD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2e">
    <w:name w:val="Сетка таблицы2"/>
    <w:basedOn w:val="a3"/>
    <w:next w:val="ae"/>
    <w:uiPriority w:val="39"/>
    <w:rsid w:val="0000181E"/>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39">
    <w:name w:val="Сетка таблицы3"/>
    <w:basedOn w:val="a3"/>
    <w:next w:val="ae"/>
    <w:uiPriority w:val="39"/>
    <w:rsid w:val="001430D6"/>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43">
    <w:name w:val="Сетка таблицы4"/>
    <w:basedOn w:val="a3"/>
    <w:next w:val="ae"/>
    <w:uiPriority w:val="39"/>
    <w:rsid w:val="0040546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52">
    <w:name w:val="Сетка таблицы5"/>
    <w:basedOn w:val="a3"/>
    <w:next w:val="ae"/>
    <w:uiPriority w:val="39"/>
    <w:rsid w:val="00595889"/>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62">
    <w:name w:val="Сетка таблицы6"/>
    <w:basedOn w:val="a3"/>
    <w:next w:val="ae"/>
    <w:uiPriority w:val="39"/>
    <w:rsid w:val="00EE6C3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72">
    <w:name w:val="Сетка таблицы7"/>
    <w:basedOn w:val="a3"/>
    <w:next w:val="ae"/>
    <w:rsid w:val="00DF318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82">
    <w:name w:val="Сетка таблицы8"/>
    <w:basedOn w:val="a3"/>
    <w:next w:val="ae"/>
    <w:uiPriority w:val="39"/>
    <w:rsid w:val="00050150"/>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92">
    <w:name w:val="Сетка таблицы9"/>
    <w:basedOn w:val="a3"/>
    <w:next w:val="ae"/>
    <w:uiPriority w:val="39"/>
    <w:rsid w:val="00E241AB"/>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00">
    <w:name w:val="Сетка таблицы10"/>
    <w:basedOn w:val="a3"/>
    <w:next w:val="ae"/>
    <w:uiPriority w:val="39"/>
    <w:rsid w:val="00EE21E8"/>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10">
    <w:name w:val="Сетка таблицы11"/>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22">
    <w:name w:val="Сетка таблицы12"/>
    <w:basedOn w:val="a3"/>
    <w:next w:val="ae"/>
    <w:uiPriority w:val="39"/>
    <w:rsid w:val="000E490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30">
    <w:name w:val="Сетка таблицы13"/>
    <w:basedOn w:val="a3"/>
    <w:next w:val="ae"/>
    <w:uiPriority w:val="39"/>
    <w:rsid w:val="007D4C9D"/>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40">
    <w:name w:val="Сетка таблицы14"/>
    <w:basedOn w:val="a3"/>
    <w:next w:val="ae"/>
    <w:uiPriority w:val="39"/>
    <w:rsid w:val="008A2F06"/>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50">
    <w:name w:val="Сетка таблицы15"/>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60">
    <w:name w:val="Сетка таблицы16"/>
    <w:basedOn w:val="a3"/>
    <w:next w:val="ae"/>
    <w:uiPriority w:val="39"/>
    <w:rsid w:val="00AC6EFA"/>
    <w:pPr>
      <w:spacing w:before="0" w:after="0"/>
      <w:ind w:left="0"/>
      <w:jc w:val="left"/>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70">
    <w:name w:val="Сетка таблицы17"/>
    <w:basedOn w:val="a3"/>
    <w:next w:val="ae"/>
    <w:uiPriority w:val="39"/>
    <w:rsid w:val="00321382"/>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180">
    <w:name w:val="Сетка таблицы18"/>
    <w:basedOn w:val="a3"/>
    <w:next w:val="ae"/>
    <w:uiPriority w:val="39"/>
    <w:rsid w:val="00E62E64"/>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ighlight">
    <w:name w:val="highlight"/>
    <w:basedOn w:val="a2"/>
    <w:rsid w:val="00C64F14"/>
  </w:style>
  <w:style w:type="paragraph" w:customStyle="1" w:styleId="headertext">
    <w:name w:val="headertext"/>
    <w:basedOn w:val="a0"/>
    <w:rsid w:val="000B3FF3"/>
    <w:pPr>
      <w:spacing w:before="100" w:beforeAutospacing="1" w:after="100" w:afterAutospacing="1"/>
      <w:jc w:val="left"/>
    </w:pPr>
  </w:style>
  <w:style w:type="table" w:customStyle="1" w:styleId="520">
    <w:name w:val="Сетка таблицы52"/>
    <w:basedOn w:val="a3"/>
    <w:next w:val="ae"/>
    <w:rsid w:val="003323CD"/>
    <w:pPr>
      <w:spacing w:before="0" w:after="0"/>
      <w:ind w:left="0"/>
      <w:jc w:val="left"/>
    </w:pPr>
    <w:rPr>
      <w:rFonts w:ascii="Times New Roman" w:eastAsia="Times New Roman" w:hAnsi="Times New Roman" w:cs="Times New Roman"/>
      <w:sz w:val="20"/>
      <w:szCs w:val="20"/>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c6">
    <w:name w:val="c6"/>
    <w:basedOn w:val="a2"/>
    <w:rsid w:val="00F663FD"/>
  </w:style>
  <w:style w:type="table" w:styleId="3-6">
    <w:name w:val="Medium Grid 3 Accent 6"/>
    <w:basedOn w:val="a3"/>
    <w:uiPriority w:val="69"/>
    <w:rsid w:val="004437C2"/>
    <w:pPr>
      <w:spacing w:before="0" w:after="0"/>
      <w:ind w:left="0"/>
      <w:jc w:val="left"/>
    </w:pPr>
    <w:tblPr>
      <w:tblStyleRowBandSize w:val="1"/>
      <w:tblStyleColBandSize w:val="1"/>
      <w:tbl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6" w:space="0" w:color="FFFFFF" w:themeColor="background1"/>
        <w:insideV w:val="single" w:sz="6" w:space="0" w:color="FFFFFF" w:themeColor="background1"/>
      </w:tblBorders>
    </w:tblPr>
    <w:tcPr>
      <w:shd w:val="clear" w:color="auto" w:fill="FDE4D0" w:themeFill="accent6" w:themeFillTint="3F"/>
    </w:tcPr>
    <w:tblStylePr w:type="firstRow">
      <w:rPr>
        <w:b/>
        <w:bCs/>
        <w:i w:val="0"/>
        <w:iCs w:val="0"/>
        <w:color w:val="FFFFFF" w:themeColor="background1"/>
      </w:rPr>
      <w:tblPr/>
      <w:tcPr>
        <w:tcBorders>
          <w:top w:val="single" w:sz="8" w:space="0" w:color="FFFFFF" w:themeColor="background1"/>
          <w:left w:val="single" w:sz="8" w:space="0" w:color="FFFFFF" w:themeColor="background1"/>
          <w:bottom w:val="single" w:sz="24"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lastRow">
      <w:rPr>
        <w:b/>
        <w:bCs/>
        <w:i w:val="0"/>
        <w:iCs w:val="0"/>
        <w:color w:val="FFFFFF" w:themeColor="background1"/>
      </w:rPr>
      <w:tblPr/>
      <w:tcPr>
        <w:tcBorders>
          <w:top w:val="single" w:sz="24" w:space="0" w:color="FFFFFF" w:themeColor="background1"/>
          <w:left w:val="single" w:sz="8" w:space="0" w:color="FFFFFF" w:themeColor="background1"/>
          <w:bottom w:val="single" w:sz="8" w:space="0" w:color="FFFFFF" w:themeColor="background1"/>
          <w:right w:val="single" w:sz="8" w:space="0" w:color="FFFFFF" w:themeColor="background1"/>
          <w:insideH w:val="nil"/>
          <w:insideV w:val="single" w:sz="8" w:space="0" w:color="FFFFFF" w:themeColor="background1"/>
        </w:tcBorders>
        <w:shd w:val="clear" w:color="auto" w:fill="F79646" w:themeFill="accent6"/>
      </w:tcPr>
    </w:tblStylePr>
    <w:tblStylePr w:type="firstCol">
      <w:rPr>
        <w:b/>
        <w:bCs/>
        <w:i w:val="0"/>
        <w:iCs w:val="0"/>
        <w:color w:val="FFFFFF" w:themeColor="background1"/>
      </w:rPr>
      <w:tblPr/>
      <w:tcPr>
        <w:tcBorders>
          <w:left w:val="single" w:sz="8" w:space="0" w:color="FFFFFF" w:themeColor="background1"/>
          <w:right w:val="single" w:sz="24" w:space="0" w:color="FFFFFF" w:themeColor="background1"/>
          <w:insideH w:val="nil"/>
          <w:insideV w:val="nil"/>
        </w:tcBorders>
        <w:shd w:val="clear" w:color="auto" w:fill="F79646" w:themeFill="accent6"/>
      </w:tcPr>
    </w:tblStylePr>
    <w:tblStylePr w:type="lastCol">
      <w:rPr>
        <w:b/>
        <w:bCs/>
        <w:i w:val="0"/>
        <w:iCs w:val="0"/>
        <w:color w:val="FFFFFF" w:themeColor="background1"/>
      </w:rPr>
      <w:tblPr/>
      <w:tcPr>
        <w:tcBorders>
          <w:top w:val="nil"/>
          <w:left w:val="single" w:sz="24" w:space="0" w:color="FFFFFF" w:themeColor="background1"/>
          <w:bottom w:val="nil"/>
          <w:right w:val="nil"/>
          <w:insideH w:val="nil"/>
          <w:insideV w:val="nil"/>
        </w:tcBorders>
        <w:shd w:val="clear" w:color="auto" w:fill="F79646" w:themeFill="accent6"/>
      </w:tcPr>
    </w:tblStylePr>
    <w:tblStylePr w:type="band1Vert">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nil"/>
          <w:insideV w:val="nil"/>
        </w:tcBorders>
        <w:shd w:val="clear" w:color="auto" w:fill="FBCAA2" w:themeFill="accent6" w:themeFillTint="7F"/>
      </w:tcPr>
    </w:tblStylePr>
    <w:tblStylePr w:type="band1Horz">
      <w:tblPr/>
      <w:tcPr>
        <w:tcBorders>
          <w:top w:val="single" w:sz="8" w:space="0" w:color="FFFFFF" w:themeColor="background1"/>
          <w:left w:val="single" w:sz="8" w:space="0" w:color="FFFFFF" w:themeColor="background1"/>
          <w:bottom w:val="single" w:sz="8" w:space="0" w:color="FFFFFF" w:themeColor="background1"/>
          <w:right w:val="single" w:sz="8" w:space="0" w:color="FFFFFF" w:themeColor="background1"/>
          <w:insideH w:val="single" w:sz="8" w:space="0" w:color="FFFFFF" w:themeColor="background1"/>
          <w:insideV w:val="single" w:sz="8" w:space="0" w:color="FFFFFF" w:themeColor="background1"/>
        </w:tcBorders>
        <w:shd w:val="clear" w:color="auto" w:fill="FBCAA2" w:themeFill="accent6" w:themeFillTint="7F"/>
      </w:tcPr>
    </w:tblStylePr>
  </w:style>
  <w:style w:type="paragraph" w:customStyle="1" w:styleId="Default">
    <w:name w:val="Default"/>
    <w:rsid w:val="00204671"/>
    <w:pPr>
      <w:autoSpaceDE w:val="0"/>
      <w:autoSpaceDN w:val="0"/>
      <w:adjustRightInd w:val="0"/>
      <w:spacing w:before="0" w:after="0"/>
      <w:ind w:left="0"/>
      <w:jc w:val="left"/>
    </w:pPr>
    <w:rPr>
      <w:rFonts w:ascii="Times New Roman" w:hAnsi="Times New Roman" w:cs="Times New Roman"/>
      <w:color w:val="000000"/>
      <w:sz w:val="24"/>
      <w:szCs w:val="24"/>
    </w:rPr>
  </w:style>
  <w:style w:type="paragraph" w:customStyle="1" w:styleId="formattext">
    <w:name w:val="formattext"/>
    <w:basedOn w:val="a0"/>
    <w:rsid w:val="00DF1E1C"/>
    <w:pPr>
      <w:spacing w:before="100" w:beforeAutospacing="1" w:after="100" w:afterAutospacing="1"/>
      <w:jc w:val="left"/>
    </w:pPr>
  </w:style>
  <w:style w:type="character" w:customStyle="1" w:styleId="statuswrk">
    <w:name w:val="status_wrk"/>
    <w:basedOn w:val="a2"/>
    <w:rsid w:val="00A93D24"/>
  </w:style>
  <w:style w:type="paragraph" w:customStyle="1" w:styleId="ConsPlusTitle">
    <w:name w:val="ConsPlusTitle"/>
    <w:rsid w:val="00701A43"/>
    <w:pPr>
      <w:widowControl w:val="0"/>
      <w:autoSpaceDE w:val="0"/>
      <w:autoSpaceDN w:val="0"/>
      <w:spacing w:before="0" w:after="0"/>
      <w:ind w:left="0"/>
      <w:jc w:val="left"/>
    </w:pPr>
    <w:rPr>
      <w:rFonts w:ascii="Calibri" w:eastAsia="Times New Roman" w:hAnsi="Calibri" w:cs="Calibri"/>
      <w:b/>
      <w:szCs w:val="20"/>
      <w:lang w:eastAsia="ru-RU"/>
    </w:rPr>
  </w:style>
  <w:style w:type="character" w:styleId="afffa">
    <w:name w:val="annotation reference"/>
    <w:basedOn w:val="a2"/>
    <w:uiPriority w:val="99"/>
    <w:unhideWhenUsed/>
    <w:rsid w:val="00C83C1F"/>
    <w:rPr>
      <w:sz w:val="16"/>
      <w:szCs w:val="16"/>
    </w:rPr>
  </w:style>
  <w:style w:type="paragraph" w:styleId="afffb">
    <w:name w:val="annotation text"/>
    <w:basedOn w:val="a0"/>
    <w:link w:val="afffc"/>
    <w:uiPriority w:val="99"/>
    <w:unhideWhenUsed/>
    <w:rsid w:val="00C83C1F"/>
    <w:rPr>
      <w:sz w:val="20"/>
      <w:szCs w:val="20"/>
    </w:rPr>
  </w:style>
  <w:style w:type="character" w:customStyle="1" w:styleId="afffc">
    <w:name w:val="Текст примечания Знак"/>
    <w:basedOn w:val="a2"/>
    <w:link w:val="afffb"/>
    <w:uiPriority w:val="99"/>
    <w:rsid w:val="00C83C1F"/>
    <w:rPr>
      <w:rFonts w:ascii="Times New Roman" w:eastAsia="Times New Roman" w:hAnsi="Times New Roman" w:cs="Times New Roman"/>
      <w:sz w:val="20"/>
      <w:szCs w:val="20"/>
      <w:lang w:eastAsia="ru-RU"/>
    </w:rPr>
  </w:style>
  <w:style w:type="paragraph" w:styleId="afffd">
    <w:name w:val="annotation subject"/>
    <w:basedOn w:val="afffb"/>
    <w:next w:val="afffb"/>
    <w:link w:val="afffe"/>
    <w:uiPriority w:val="99"/>
    <w:semiHidden/>
    <w:unhideWhenUsed/>
    <w:rsid w:val="00C83C1F"/>
    <w:rPr>
      <w:b/>
      <w:bCs/>
    </w:rPr>
  </w:style>
  <w:style w:type="character" w:customStyle="1" w:styleId="afffe">
    <w:name w:val="Тема примечания Знак"/>
    <w:basedOn w:val="afffc"/>
    <w:link w:val="afffd"/>
    <w:uiPriority w:val="99"/>
    <w:semiHidden/>
    <w:rsid w:val="00C83C1F"/>
    <w:rPr>
      <w:rFonts w:ascii="Times New Roman" w:eastAsia="Times New Roman" w:hAnsi="Times New Roman" w:cs="Times New Roman"/>
      <w:b/>
      <w:bCs/>
      <w:sz w:val="20"/>
      <w:szCs w:val="20"/>
      <w:lang w:eastAsia="ru-RU"/>
    </w:rPr>
  </w:style>
  <w:style w:type="table" w:customStyle="1" w:styleId="TableGridReport1">
    <w:name w:val="Table Grid Report1"/>
    <w:basedOn w:val="a3"/>
    <w:next w:val="ae"/>
    <w:uiPriority w:val="59"/>
    <w:rsid w:val="002B1314"/>
    <w:pPr>
      <w:spacing w:before="0" w:after="0"/>
      <w:ind w:left="0"/>
      <w:jc w:val="left"/>
    </w:pPr>
    <w:rPr>
      <w:rFonts w:eastAsia="Times New Roman"/>
      <w:lang w:eastAsia="ru-RU"/>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Title">
    <w:name w:val="Title!Название НПА"/>
    <w:basedOn w:val="a0"/>
    <w:rsid w:val="00B95101"/>
    <w:pPr>
      <w:suppressAutoHyphens/>
      <w:spacing w:before="240" w:after="60"/>
      <w:jc w:val="center"/>
    </w:pPr>
    <w:rPr>
      <w:rFonts w:eastAsia="Calibri"/>
      <w:b/>
      <w:bCs/>
      <w:kern w:val="2"/>
      <w:sz w:val="32"/>
      <w:szCs w:val="32"/>
      <w:lang w:eastAsia="zh-CN"/>
    </w:rPr>
  </w:style>
  <w:style w:type="character" w:customStyle="1" w:styleId="a5">
    <w:name w:val="Обычный текст Знак"/>
    <w:basedOn w:val="a2"/>
    <w:link w:val="a1"/>
    <w:rsid w:val="009C4419"/>
    <w:rPr>
      <w:rFonts w:ascii="Times New Roman" w:eastAsia="Times New Roman" w:hAnsi="Times New Roman" w:cs="Times New Roman"/>
      <w:sz w:val="24"/>
      <w:szCs w:val="24"/>
      <w:lang w:val="en-US" w:eastAsia="ar-SA" w:bidi="en-US"/>
    </w:rPr>
  </w:style>
  <w:style w:type="paragraph" w:customStyle="1" w:styleId="ConsPlusNonformat">
    <w:name w:val="ConsPlusNonformat"/>
    <w:rsid w:val="00F40513"/>
    <w:pPr>
      <w:widowControl w:val="0"/>
      <w:autoSpaceDE w:val="0"/>
      <w:autoSpaceDN w:val="0"/>
      <w:adjustRightInd w:val="0"/>
      <w:spacing w:before="0" w:after="0"/>
      <w:ind w:left="0"/>
      <w:jc w:val="left"/>
    </w:pPr>
    <w:rPr>
      <w:rFonts w:ascii="Courier New" w:eastAsiaTheme="minorEastAsia" w:hAnsi="Courier New" w:cs="Courier New"/>
      <w:sz w:val="20"/>
      <w:szCs w:val="20"/>
      <w:lang w:eastAsia="ru-RU"/>
    </w:rPr>
  </w:style>
  <w:style w:type="paragraph" w:customStyle="1" w:styleId="2f">
    <w:name w:val="Заголовок (Уровень 2)"/>
    <w:basedOn w:val="a0"/>
    <w:next w:val="afff4"/>
    <w:link w:val="2f0"/>
    <w:autoRedefine/>
    <w:qFormat/>
    <w:rsid w:val="009F2231"/>
    <w:pPr>
      <w:autoSpaceDE w:val="0"/>
      <w:autoSpaceDN w:val="0"/>
      <w:adjustRightInd w:val="0"/>
      <w:ind w:firstLine="709"/>
      <w:jc w:val="center"/>
      <w:outlineLvl w:val="0"/>
    </w:pPr>
    <w:rPr>
      <w:bCs/>
      <w:i/>
    </w:rPr>
  </w:style>
  <w:style w:type="character" w:customStyle="1" w:styleId="2f0">
    <w:name w:val="Заголовок (Уровень 2) Знак"/>
    <w:basedOn w:val="a2"/>
    <w:link w:val="2f"/>
    <w:rsid w:val="009F2231"/>
    <w:rPr>
      <w:rFonts w:ascii="Times New Roman" w:eastAsia="Times New Roman" w:hAnsi="Times New Roman" w:cs="Times New Roman"/>
      <w:bCs/>
      <w:i/>
      <w:sz w:val="24"/>
      <w:szCs w:val="24"/>
      <w:lang w:eastAsia="ru-RU"/>
    </w:rPr>
  </w:style>
  <w:style w:type="paragraph" w:customStyle="1" w:styleId="S9">
    <w:name w:val="S_Обычный жирный"/>
    <w:basedOn w:val="a0"/>
    <w:link w:val="Sa"/>
    <w:qFormat/>
    <w:rsid w:val="00FA63CC"/>
    <w:pPr>
      <w:ind w:firstLine="709"/>
    </w:pPr>
    <w:rPr>
      <w:sz w:val="28"/>
    </w:rPr>
  </w:style>
  <w:style w:type="character" w:customStyle="1" w:styleId="Sa">
    <w:name w:val="S_Обычный жирный Знак"/>
    <w:link w:val="S9"/>
    <w:rsid w:val="00FA63CC"/>
    <w:rPr>
      <w:rFonts w:ascii="Times New Roman" w:eastAsia="Times New Roman" w:hAnsi="Times New Roman" w:cs="Times New Roman"/>
      <w:sz w:val="28"/>
      <w:szCs w:val="24"/>
    </w:rPr>
  </w:style>
  <w:style w:type="paragraph" w:customStyle="1" w:styleId="111">
    <w:name w:val="Табличный_боковик_11"/>
    <w:link w:val="112"/>
    <w:qFormat/>
    <w:rsid w:val="00F848CC"/>
    <w:pPr>
      <w:spacing w:before="0" w:after="0"/>
      <w:ind w:left="0"/>
      <w:jc w:val="left"/>
    </w:pPr>
    <w:rPr>
      <w:rFonts w:ascii="Times New Roman" w:eastAsia="Times New Roman" w:hAnsi="Times New Roman" w:cs="Times New Roman"/>
      <w:szCs w:val="24"/>
      <w:lang w:eastAsia="ru-RU"/>
    </w:rPr>
  </w:style>
  <w:style w:type="character" w:customStyle="1" w:styleId="112">
    <w:name w:val="Табличный_боковик_11 Знак"/>
    <w:link w:val="111"/>
    <w:rsid w:val="00F848CC"/>
    <w:rPr>
      <w:rFonts w:ascii="Times New Roman" w:eastAsia="Times New Roman" w:hAnsi="Times New Roman" w:cs="Times New Roman"/>
      <w:szCs w:val="24"/>
      <w:lang w:eastAsia="ru-RU"/>
    </w:rPr>
  </w:style>
  <w:style w:type="character" w:customStyle="1" w:styleId="ArNar">
    <w:name w:val="Обычный ArNar Знак"/>
    <w:basedOn w:val="a2"/>
    <w:link w:val="ArNar0"/>
    <w:locked/>
    <w:rsid w:val="000F630E"/>
    <w:rPr>
      <w:rFonts w:ascii="Arial Narrow" w:hAnsi="Arial Narrow"/>
      <w:color w:val="000000"/>
    </w:rPr>
  </w:style>
  <w:style w:type="paragraph" w:customStyle="1" w:styleId="ArNar0">
    <w:name w:val="Обычный ArNar"/>
    <w:basedOn w:val="a0"/>
    <w:link w:val="ArNar"/>
    <w:rsid w:val="000F630E"/>
    <w:pPr>
      <w:ind w:firstLine="709"/>
    </w:pPr>
    <w:rPr>
      <w:rFonts w:ascii="Arial Narrow" w:eastAsiaTheme="minorHAnsi" w:hAnsi="Arial Narrow" w:cstheme="minorBidi"/>
      <w:color w:val="000000"/>
      <w:sz w:val="22"/>
      <w:szCs w:val="22"/>
      <w:lang w:eastAsia="en-US"/>
    </w:rPr>
  </w:style>
  <w:style w:type="paragraph" w:customStyle="1" w:styleId="2f1">
    <w:name w:val="Текст с интервалом 2"/>
    <w:basedOn w:val="ArNar0"/>
    <w:rsid w:val="000F630E"/>
    <w:pPr>
      <w:spacing w:before="60"/>
    </w:pPr>
  </w:style>
  <w:style w:type="paragraph" w:customStyle="1" w:styleId="ConsPlusCell">
    <w:name w:val="ConsPlusCell"/>
    <w:uiPriority w:val="99"/>
    <w:rsid w:val="00BB39CF"/>
    <w:pPr>
      <w:widowControl w:val="0"/>
      <w:autoSpaceDE w:val="0"/>
      <w:autoSpaceDN w:val="0"/>
      <w:adjustRightInd w:val="0"/>
      <w:spacing w:before="0" w:after="0"/>
      <w:ind w:left="0"/>
      <w:jc w:val="left"/>
    </w:pPr>
    <w:rPr>
      <w:rFonts w:ascii="Arial" w:eastAsia="Times New Roman" w:hAnsi="Arial" w:cs="Arial"/>
      <w:sz w:val="20"/>
      <w:szCs w:val="20"/>
      <w:lang w:eastAsia="ru-RU"/>
    </w:rPr>
  </w:style>
  <w:style w:type="character" w:customStyle="1" w:styleId="afff3">
    <w:name w:val="Абзац списка Знак"/>
    <w:aliases w:val="обычный Знак,Введение Знак,3_Абзац списка Знак,СПИСКИ Знак,Заголовок мой1 Знак,СписокСТПр Знак,Абзац списка основной Знак,Bullet List Знак,FooterText Знак,numbered Знак,Paragraphe de liste1 Знак,lp1 Знак,Заголовок_3 Знак,ПАРАГРАФ Знак"/>
    <w:link w:val="afff2"/>
    <w:uiPriority w:val="34"/>
    <w:qFormat/>
    <w:rsid w:val="001A4F48"/>
    <w:rPr>
      <w:rFonts w:ascii="Times New Roman" w:eastAsia="Times New Roman" w:hAnsi="Times New Roman" w:cs="Times New Roman"/>
      <w:sz w:val="24"/>
      <w:szCs w:val="24"/>
      <w:lang w:eastAsia="ru-RU"/>
    </w:rPr>
  </w:style>
  <w:style w:type="paragraph" w:customStyle="1" w:styleId="affff">
    <w:name w:val="Таблица"/>
    <w:basedOn w:val="afa"/>
    <w:link w:val="affff0"/>
    <w:qFormat/>
    <w:rsid w:val="00972410"/>
    <w:pPr>
      <w:spacing w:before="120" w:after="120"/>
      <w:ind w:left="0"/>
      <w:jc w:val="both"/>
    </w:pPr>
    <w:rPr>
      <w:rFonts w:ascii="Times New Roman" w:eastAsia="Times New Roman" w:hAnsi="Times New Roman"/>
      <w:b w:val="0"/>
      <w:color w:val="000000"/>
      <w:lang w:eastAsia="ru-RU"/>
    </w:rPr>
  </w:style>
  <w:style w:type="paragraph" w:customStyle="1" w:styleId="Heading">
    <w:name w:val="Heading"/>
    <w:uiPriority w:val="99"/>
    <w:rsid w:val="001F2280"/>
    <w:pPr>
      <w:spacing w:before="0" w:after="0"/>
      <w:ind w:left="0"/>
      <w:jc w:val="left"/>
    </w:pPr>
    <w:rPr>
      <w:rFonts w:ascii="Arial" w:eastAsia="Times New Roman" w:hAnsi="Arial" w:cs="Times New Roman"/>
      <w:b/>
      <w:snapToGrid w:val="0"/>
      <w:szCs w:val="20"/>
      <w:lang w:eastAsia="ru-RU"/>
    </w:rPr>
  </w:style>
  <w:style w:type="table" w:customStyle="1" w:styleId="TableGridReport2">
    <w:name w:val="Table Grid Report2"/>
    <w:basedOn w:val="a3"/>
    <w:next w:val="ae"/>
    <w:rsid w:val="00106DDE"/>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19">
    <w:name w:val="Основной текст с отступом.Основной текст 1.Нумерованный список !!.Надин стиль"/>
    <w:basedOn w:val="a0"/>
    <w:rsid w:val="00796393"/>
    <w:pPr>
      <w:suppressAutoHyphens/>
      <w:spacing w:after="120"/>
      <w:ind w:firstLine="709"/>
    </w:pPr>
    <w:rPr>
      <w:rFonts w:ascii="Arial" w:hAnsi="Arial" w:cs="Calibri"/>
      <w:sz w:val="26"/>
      <w:szCs w:val="20"/>
      <w:lang w:eastAsia="ar-SA"/>
    </w:rPr>
  </w:style>
  <w:style w:type="paragraph" w:customStyle="1" w:styleId="affff1">
    <w:name w:val="Мария"/>
    <w:basedOn w:val="a0"/>
    <w:uiPriority w:val="99"/>
    <w:rsid w:val="0042603C"/>
    <w:pPr>
      <w:spacing w:before="240" w:after="120"/>
      <w:ind w:firstLine="709"/>
    </w:pPr>
    <w:rPr>
      <w:sz w:val="26"/>
      <w:szCs w:val="26"/>
    </w:rPr>
  </w:style>
  <w:style w:type="paragraph" w:customStyle="1" w:styleId="340">
    <w:name w:val="Основной текст 34"/>
    <w:basedOn w:val="a0"/>
    <w:rsid w:val="00FE0827"/>
    <w:pPr>
      <w:suppressAutoHyphens/>
      <w:spacing w:after="120"/>
      <w:jc w:val="left"/>
    </w:pPr>
    <w:rPr>
      <w:sz w:val="16"/>
      <w:szCs w:val="16"/>
      <w:lang w:eastAsia="ar-SA"/>
    </w:rPr>
  </w:style>
  <w:style w:type="paragraph" w:customStyle="1" w:styleId="1a">
    <w:name w:val="Список маркированный 1"/>
    <w:basedOn w:val="a0"/>
    <w:rsid w:val="00FE0827"/>
    <w:pPr>
      <w:tabs>
        <w:tab w:val="left" w:pos="357"/>
      </w:tabs>
      <w:suppressAutoHyphens/>
      <w:spacing w:line="312" w:lineRule="auto"/>
    </w:pPr>
    <w:rPr>
      <w:lang w:eastAsia="ar-SA"/>
    </w:rPr>
  </w:style>
  <w:style w:type="character" w:customStyle="1" w:styleId="reference-text">
    <w:name w:val="reference-text"/>
    <w:basedOn w:val="a2"/>
    <w:rsid w:val="00620E64"/>
  </w:style>
  <w:style w:type="paragraph" w:customStyle="1" w:styleId="p1">
    <w:name w:val="p1"/>
    <w:basedOn w:val="a0"/>
    <w:rsid w:val="00A91535"/>
    <w:pPr>
      <w:spacing w:before="100" w:beforeAutospacing="1" w:after="100" w:afterAutospacing="1"/>
      <w:jc w:val="left"/>
    </w:pPr>
  </w:style>
  <w:style w:type="paragraph" w:customStyle="1" w:styleId="Normal10-02">
    <w:name w:val="Normal + 10 пт полужирный По центру Слева:  -02 см Справ..."/>
    <w:basedOn w:val="a0"/>
    <w:link w:val="Normal10-020"/>
    <w:rsid w:val="001F2490"/>
    <w:pPr>
      <w:snapToGrid w:val="0"/>
      <w:ind w:left="-113" w:right="-113"/>
      <w:jc w:val="center"/>
    </w:pPr>
    <w:rPr>
      <w:b/>
      <w:sz w:val="20"/>
      <w:szCs w:val="20"/>
    </w:rPr>
  </w:style>
  <w:style w:type="character" w:customStyle="1" w:styleId="60">
    <w:name w:val="Заголовок 6 Знак"/>
    <w:basedOn w:val="a2"/>
    <w:link w:val="6"/>
    <w:rsid w:val="00034A19"/>
    <w:rPr>
      <w:rFonts w:ascii="Cambria" w:eastAsia="Times New Roman" w:hAnsi="Cambria" w:cs="Cambria"/>
      <w:i/>
      <w:iCs/>
      <w:color w:val="243F60"/>
      <w:sz w:val="24"/>
      <w:lang w:val="en-US"/>
    </w:rPr>
  </w:style>
  <w:style w:type="character" w:customStyle="1" w:styleId="80">
    <w:name w:val="Заголовок 8 Знак"/>
    <w:basedOn w:val="a2"/>
    <w:link w:val="8"/>
    <w:rsid w:val="00034A19"/>
    <w:rPr>
      <w:rFonts w:ascii="Cambria" w:eastAsia="Times New Roman" w:hAnsi="Cambria" w:cs="Cambria"/>
      <w:color w:val="4F81BD"/>
      <w:sz w:val="20"/>
      <w:szCs w:val="20"/>
      <w:lang w:val="en-US"/>
    </w:rPr>
  </w:style>
  <w:style w:type="character" w:customStyle="1" w:styleId="90">
    <w:name w:val="Заголовок 9 Знак"/>
    <w:basedOn w:val="a2"/>
    <w:link w:val="9"/>
    <w:rsid w:val="00034A19"/>
    <w:rPr>
      <w:rFonts w:ascii="Cambria" w:eastAsia="Times New Roman" w:hAnsi="Cambria" w:cs="Cambria"/>
      <w:i/>
      <w:iCs/>
      <w:color w:val="404040"/>
      <w:sz w:val="20"/>
      <w:szCs w:val="20"/>
      <w:lang w:val="en-US"/>
    </w:rPr>
  </w:style>
  <w:style w:type="paragraph" w:customStyle="1" w:styleId="affff2">
    <w:name w:val="Егор+"/>
    <w:basedOn w:val="a0"/>
    <w:qFormat/>
    <w:rsid w:val="00034A19"/>
    <w:pPr>
      <w:spacing w:before="120" w:after="120"/>
      <w:ind w:firstLine="709"/>
      <w:jc w:val="center"/>
    </w:pPr>
    <w:rPr>
      <w:rFonts w:eastAsia="Calibri"/>
      <w:b/>
      <w:sz w:val="32"/>
      <w:szCs w:val="28"/>
      <w:lang w:eastAsia="en-US"/>
    </w:rPr>
  </w:style>
  <w:style w:type="paragraph" w:customStyle="1" w:styleId="1b">
    <w:name w:val="Егор1+"/>
    <w:basedOn w:val="affff2"/>
    <w:qFormat/>
    <w:rsid w:val="00034A19"/>
  </w:style>
  <w:style w:type="paragraph" w:customStyle="1" w:styleId="1c">
    <w:name w:val="Егор1"/>
    <w:basedOn w:val="a0"/>
    <w:link w:val="1d"/>
    <w:qFormat/>
    <w:rsid w:val="00034A19"/>
    <w:pPr>
      <w:spacing w:before="120" w:after="120"/>
      <w:ind w:firstLine="709"/>
      <w:jc w:val="center"/>
    </w:pPr>
    <w:rPr>
      <w:b/>
      <w:i/>
      <w:sz w:val="28"/>
      <w:szCs w:val="26"/>
    </w:rPr>
  </w:style>
  <w:style w:type="character" w:customStyle="1" w:styleId="1d">
    <w:name w:val="Егор1 Знак"/>
    <w:basedOn w:val="a2"/>
    <w:link w:val="1c"/>
    <w:rsid w:val="00034A19"/>
    <w:rPr>
      <w:rFonts w:ascii="Times New Roman" w:eastAsia="Times New Roman" w:hAnsi="Times New Roman" w:cs="Times New Roman"/>
      <w:b/>
      <w:i/>
      <w:sz w:val="28"/>
      <w:szCs w:val="26"/>
      <w:lang w:eastAsia="ru-RU"/>
    </w:rPr>
  </w:style>
  <w:style w:type="table" w:customStyle="1" w:styleId="TableGridReport3">
    <w:name w:val="Table Grid Report3"/>
    <w:basedOn w:val="a3"/>
    <w:next w:val="ae"/>
    <w:rsid w:val="00034A19"/>
    <w:pPr>
      <w:spacing w:before="0" w:after="0"/>
      <w:ind w:left="0"/>
      <w:jc w:val="left"/>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paragraph" w:customStyle="1" w:styleId="Style14">
    <w:name w:val="Style14"/>
    <w:basedOn w:val="a0"/>
    <w:rsid w:val="00034A19"/>
    <w:pPr>
      <w:widowControl w:val="0"/>
      <w:autoSpaceDE w:val="0"/>
      <w:autoSpaceDN w:val="0"/>
      <w:adjustRightInd w:val="0"/>
      <w:spacing w:line="331" w:lineRule="exact"/>
      <w:ind w:firstLine="709"/>
    </w:pPr>
  </w:style>
  <w:style w:type="character" w:customStyle="1" w:styleId="FontStyle33">
    <w:name w:val="Font Style33"/>
    <w:basedOn w:val="a2"/>
    <w:rsid w:val="00034A19"/>
    <w:rPr>
      <w:rFonts w:ascii="Times New Roman" w:hAnsi="Times New Roman" w:cs="Times New Roman"/>
      <w:sz w:val="26"/>
      <w:szCs w:val="26"/>
    </w:rPr>
  </w:style>
  <w:style w:type="paragraph" w:customStyle="1" w:styleId="Normal0">
    <w:name w:val="Normal Знак Знак"/>
    <w:rsid w:val="00034A19"/>
    <w:pPr>
      <w:suppressAutoHyphens/>
      <w:spacing w:before="100" w:after="100"/>
      <w:ind w:left="0"/>
    </w:pPr>
    <w:rPr>
      <w:rFonts w:ascii="Times New Roman" w:eastAsia="Times New Roman" w:hAnsi="Times New Roman" w:cs="Times New Roman"/>
      <w:sz w:val="24"/>
      <w:szCs w:val="20"/>
      <w:lang w:eastAsia="ar-SA"/>
    </w:rPr>
  </w:style>
  <w:style w:type="paragraph" w:customStyle="1" w:styleId="affff3">
    <w:name w:val="Знак"/>
    <w:basedOn w:val="a0"/>
    <w:rsid w:val="00034A19"/>
    <w:pPr>
      <w:ind w:firstLine="709"/>
    </w:pPr>
    <w:rPr>
      <w:rFonts w:ascii="Verdana" w:hAnsi="Verdana" w:cs="Verdana"/>
      <w:sz w:val="20"/>
      <w:szCs w:val="20"/>
      <w:lang w:val="en-US" w:eastAsia="en-US"/>
    </w:rPr>
  </w:style>
  <w:style w:type="character" w:styleId="affff4">
    <w:name w:val="Book Title"/>
    <w:uiPriority w:val="33"/>
    <w:qFormat/>
    <w:rsid w:val="00034A19"/>
    <w:rPr>
      <w:rFonts w:ascii="Cambria" w:eastAsia="Times New Roman" w:hAnsi="Cambria" w:cs="Times New Roman"/>
      <w:b/>
      <w:bCs/>
      <w:i/>
      <w:iCs/>
      <w:smallCaps/>
      <w:color w:val="943634"/>
      <w:u w:val="single"/>
    </w:rPr>
  </w:style>
  <w:style w:type="character" w:customStyle="1" w:styleId="FontStyle22">
    <w:name w:val="Font Style22"/>
    <w:basedOn w:val="a2"/>
    <w:rsid w:val="00034A19"/>
    <w:rPr>
      <w:rFonts w:ascii="Trebuchet MS" w:hAnsi="Trebuchet MS" w:cs="Trebuchet MS"/>
      <w:b/>
      <w:bCs/>
      <w:sz w:val="22"/>
      <w:szCs w:val="22"/>
    </w:rPr>
  </w:style>
  <w:style w:type="paragraph" w:customStyle="1" w:styleId="s16">
    <w:name w:val="s_16"/>
    <w:basedOn w:val="a0"/>
    <w:rsid w:val="00034A19"/>
    <w:pPr>
      <w:spacing w:before="100" w:beforeAutospacing="1" w:after="100" w:afterAutospacing="1"/>
      <w:ind w:firstLine="709"/>
    </w:pPr>
  </w:style>
  <w:style w:type="character" w:customStyle="1" w:styleId="S8">
    <w:name w:val="S_Обычный Знак"/>
    <w:basedOn w:val="a2"/>
    <w:link w:val="S7"/>
    <w:rsid w:val="00034A19"/>
    <w:rPr>
      <w:rFonts w:ascii="Times New Roman" w:eastAsia="Times New Roman" w:hAnsi="Times New Roman" w:cs="Times New Roman"/>
      <w:sz w:val="24"/>
      <w:szCs w:val="24"/>
      <w:lang w:eastAsia="ar-SA"/>
    </w:rPr>
  </w:style>
  <w:style w:type="paragraph" w:customStyle="1" w:styleId="211">
    <w:name w:val="Цитата 21"/>
    <w:basedOn w:val="a0"/>
    <w:next w:val="a0"/>
    <w:link w:val="QuoteChar"/>
    <w:uiPriority w:val="99"/>
    <w:qFormat/>
    <w:rsid w:val="00034A19"/>
    <w:pPr>
      <w:ind w:firstLine="709"/>
    </w:pPr>
    <w:rPr>
      <w:rFonts w:ascii="Calibri" w:hAnsi="Calibri"/>
      <w:i/>
      <w:iCs/>
      <w:color w:val="000000"/>
      <w:szCs w:val="22"/>
      <w:lang w:eastAsia="en-US"/>
    </w:rPr>
  </w:style>
  <w:style w:type="character" w:customStyle="1" w:styleId="QuoteChar">
    <w:name w:val="Quote Char"/>
    <w:basedOn w:val="a2"/>
    <w:link w:val="211"/>
    <w:uiPriority w:val="99"/>
    <w:locked/>
    <w:rsid w:val="00034A19"/>
    <w:rPr>
      <w:rFonts w:ascii="Calibri" w:eastAsia="Times New Roman" w:hAnsi="Calibri" w:cs="Times New Roman"/>
      <w:i/>
      <w:iCs/>
      <w:color w:val="000000"/>
      <w:sz w:val="24"/>
    </w:rPr>
  </w:style>
  <w:style w:type="paragraph" w:customStyle="1" w:styleId="Standard">
    <w:name w:val="Standard"/>
    <w:rsid w:val="00034A19"/>
    <w:pPr>
      <w:suppressAutoHyphens/>
      <w:spacing w:before="0" w:after="0"/>
      <w:ind w:left="0"/>
      <w:jc w:val="left"/>
      <w:textAlignment w:val="baseline"/>
    </w:pPr>
    <w:rPr>
      <w:rFonts w:ascii="Times New Roman" w:eastAsia="Times New Roman" w:hAnsi="Times New Roman" w:cs="Times New Roman"/>
      <w:kern w:val="1"/>
      <w:sz w:val="24"/>
      <w:szCs w:val="24"/>
      <w:lang w:eastAsia="ar-SA"/>
    </w:rPr>
  </w:style>
  <w:style w:type="paragraph" w:customStyle="1" w:styleId="-">
    <w:name w:val="диссер-текст"/>
    <w:basedOn w:val="a0"/>
    <w:link w:val="-0"/>
    <w:semiHidden/>
    <w:rsid w:val="00034A19"/>
    <w:pPr>
      <w:spacing w:line="238" w:lineRule="auto"/>
      <w:ind w:firstLine="567"/>
    </w:pPr>
    <w:rPr>
      <w:sz w:val="28"/>
      <w:szCs w:val="22"/>
      <w:lang w:val="en-US"/>
    </w:rPr>
  </w:style>
  <w:style w:type="character" w:customStyle="1" w:styleId="-0">
    <w:name w:val="диссер-текст Знак"/>
    <w:basedOn w:val="a2"/>
    <w:link w:val="-"/>
    <w:semiHidden/>
    <w:locked/>
    <w:rsid w:val="00034A19"/>
    <w:rPr>
      <w:rFonts w:ascii="Times New Roman" w:eastAsia="Times New Roman" w:hAnsi="Times New Roman" w:cs="Times New Roman"/>
      <w:sz w:val="28"/>
      <w:lang w:val="en-US" w:eastAsia="ru-RU"/>
    </w:rPr>
  </w:style>
  <w:style w:type="character" w:customStyle="1" w:styleId="310">
    <w:name w:val="Основной текст с отступом 3 Знак1"/>
    <w:basedOn w:val="a2"/>
    <w:semiHidden/>
    <w:rsid w:val="00034A19"/>
    <w:rPr>
      <w:sz w:val="16"/>
      <w:szCs w:val="16"/>
    </w:rPr>
  </w:style>
  <w:style w:type="paragraph" w:styleId="z-">
    <w:name w:val="HTML Bottom of Form"/>
    <w:basedOn w:val="a0"/>
    <w:next w:val="a0"/>
    <w:link w:val="z-0"/>
    <w:hidden/>
    <w:rsid w:val="00034A19"/>
    <w:pPr>
      <w:pBdr>
        <w:top w:val="single" w:sz="6" w:space="1" w:color="auto"/>
      </w:pBdr>
      <w:ind w:firstLine="709"/>
      <w:jc w:val="center"/>
    </w:pPr>
    <w:rPr>
      <w:rFonts w:ascii="Arial" w:hAnsi="Arial" w:cs="Arial"/>
      <w:vanish/>
      <w:color w:val="FFFFFF"/>
      <w:sz w:val="16"/>
      <w:szCs w:val="16"/>
    </w:rPr>
  </w:style>
  <w:style w:type="character" w:customStyle="1" w:styleId="z-0">
    <w:name w:val="z-Конец формы Знак"/>
    <w:basedOn w:val="a2"/>
    <w:link w:val="z-"/>
    <w:rsid w:val="00034A19"/>
    <w:rPr>
      <w:rFonts w:ascii="Arial" w:eastAsia="Times New Roman" w:hAnsi="Arial" w:cs="Arial"/>
      <w:vanish/>
      <w:color w:val="FFFFFF"/>
      <w:sz w:val="16"/>
      <w:szCs w:val="16"/>
      <w:lang w:eastAsia="ru-RU"/>
    </w:rPr>
  </w:style>
  <w:style w:type="character" w:customStyle="1" w:styleId="HTML1">
    <w:name w:val="Стандартный HTML Знак1"/>
    <w:basedOn w:val="a2"/>
    <w:uiPriority w:val="99"/>
    <w:semiHidden/>
    <w:rsid w:val="00034A19"/>
    <w:rPr>
      <w:rFonts w:ascii="Consolas" w:hAnsi="Consolas" w:cs="Consolas"/>
      <w:sz w:val="20"/>
      <w:szCs w:val="20"/>
    </w:rPr>
  </w:style>
  <w:style w:type="character" w:customStyle="1" w:styleId="212">
    <w:name w:val="Основной текст 2 Знак1"/>
    <w:basedOn w:val="a2"/>
    <w:rsid w:val="00034A19"/>
  </w:style>
  <w:style w:type="character" w:customStyle="1" w:styleId="1e">
    <w:name w:val="Основной текст с отступом Знак1"/>
    <w:basedOn w:val="a2"/>
    <w:semiHidden/>
    <w:rsid w:val="00034A19"/>
  </w:style>
  <w:style w:type="character" w:customStyle="1" w:styleId="1f">
    <w:name w:val="Основной текст Знак1"/>
    <w:basedOn w:val="a2"/>
    <w:semiHidden/>
    <w:rsid w:val="00034A19"/>
  </w:style>
  <w:style w:type="paragraph" w:customStyle="1" w:styleId="1f0">
    <w:name w:val="Выделенная цитата1"/>
    <w:basedOn w:val="a0"/>
    <w:next w:val="a0"/>
    <w:link w:val="IntenseQuoteChar"/>
    <w:semiHidden/>
    <w:rsid w:val="00034A19"/>
    <w:pPr>
      <w:pBdr>
        <w:bottom w:val="single" w:sz="4" w:space="4" w:color="4F81BD"/>
      </w:pBdr>
      <w:spacing w:before="200" w:after="280"/>
      <w:ind w:left="936" w:right="936" w:firstLine="709"/>
    </w:pPr>
    <w:rPr>
      <w:rFonts w:ascii="Calibri" w:hAnsi="Calibri" w:cs="Calibri"/>
      <w:b/>
      <w:bCs/>
      <w:i/>
      <w:iCs/>
      <w:color w:val="4F81BD"/>
      <w:szCs w:val="22"/>
      <w:lang w:val="en-US" w:eastAsia="en-US"/>
    </w:rPr>
  </w:style>
  <w:style w:type="character" w:customStyle="1" w:styleId="IntenseQuoteChar">
    <w:name w:val="Intense Quote Char"/>
    <w:basedOn w:val="a2"/>
    <w:link w:val="1f0"/>
    <w:semiHidden/>
    <w:locked/>
    <w:rsid w:val="00034A19"/>
    <w:rPr>
      <w:rFonts w:ascii="Calibri" w:eastAsia="Times New Roman" w:hAnsi="Calibri" w:cs="Calibri"/>
      <w:b/>
      <w:bCs/>
      <w:i/>
      <w:iCs/>
      <w:color w:val="4F81BD"/>
      <w:sz w:val="24"/>
      <w:lang w:val="en-US"/>
    </w:rPr>
  </w:style>
  <w:style w:type="paragraph" w:styleId="2">
    <w:name w:val="List Bullet 2"/>
    <w:basedOn w:val="a0"/>
    <w:semiHidden/>
    <w:rsid w:val="00034A19"/>
    <w:pPr>
      <w:widowControl w:val="0"/>
      <w:numPr>
        <w:numId w:val="3"/>
      </w:numPr>
      <w:tabs>
        <w:tab w:val="num" w:pos="360"/>
      </w:tabs>
      <w:autoSpaceDE w:val="0"/>
      <w:autoSpaceDN w:val="0"/>
      <w:adjustRightInd w:val="0"/>
      <w:ind w:left="0" w:firstLine="0"/>
    </w:pPr>
    <w:rPr>
      <w:sz w:val="20"/>
      <w:szCs w:val="20"/>
    </w:rPr>
  </w:style>
  <w:style w:type="table" w:customStyle="1" w:styleId="affff5">
    <w:name w:val="Ч_таблица"/>
    <w:basedOn w:val="a3"/>
    <w:rsid w:val="00034A19"/>
    <w:pPr>
      <w:spacing w:before="0" w:after="0"/>
      <w:ind w:left="0"/>
      <w:jc w:val="center"/>
    </w:pPr>
    <w:rPr>
      <w:rFonts w:ascii="Times New Roman" w:eastAsia="Times New Roman" w:hAnsi="Times New Roman" w:cs="Times New Roman"/>
      <w:sz w:val="24"/>
      <w:szCs w:val="20"/>
      <w:lang w:eastAsia="ru-RU"/>
    </w:rPr>
    <w:tblPr>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Pr>
    <w:tcPr>
      <w:vAlign w:val="center"/>
    </w:tcPr>
  </w:style>
  <w:style w:type="paragraph" w:customStyle="1" w:styleId="affff6">
    <w:name w:val="Ч_текст"/>
    <w:basedOn w:val="a0"/>
    <w:link w:val="affff7"/>
    <w:autoRedefine/>
    <w:rsid w:val="00034A19"/>
    <w:pPr>
      <w:widowControl w:val="0"/>
      <w:autoSpaceDE w:val="0"/>
      <w:autoSpaceDN w:val="0"/>
      <w:adjustRightInd w:val="0"/>
      <w:spacing w:line="360" w:lineRule="auto"/>
      <w:ind w:firstLine="709"/>
      <w:jc w:val="center"/>
    </w:pPr>
    <w:rPr>
      <w:b/>
      <w:sz w:val="28"/>
      <w:szCs w:val="28"/>
    </w:rPr>
  </w:style>
  <w:style w:type="character" w:customStyle="1" w:styleId="affff7">
    <w:name w:val="Ч_текст Знак"/>
    <w:basedOn w:val="a2"/>
    <w:link w:val="affff6"/>
    <w:rsid w:val="00034A19"/>
    <w:rPr>
      <w:rFonts w:ascii="Times New Roman" w:eastAsia="Times New Roman" w:hAnsi="Times New Roman" w:cs="Times New Roman"/>
      <w:b/>
      <w:sz w:val="28"/>
      <w:szCs w:val="28"/>
      <w:lang w:eastAsia="ru-RU"/>
    </w:rPr>
  </w:style>
  <w:style w:type="paragraph" w:customStyle="1" w:styleId="affff8">
    <w:name w:val="Обычный (ПЗ)"/>
    <w:basedOn w:val="a0"/>
    <w:link w:val="affff9"/>
    <w:rsid w:val="00034A19"/>
    <w:pPr>
      <w:ind w:firstLine="720"/>
    </w:pPr>
  </w:style>
  <w:style w:type="character" w:customStyle="1" w:styleId="affff9">
    <w:name w:val="Обычный (ПЗ) Знак"/>
    <w:basedOn w:val="a2"/>
    <w:link w:val="affff8"/>
    <w:rsid w:val="00034A19"/>
    <w:rPr>
      <w:rFonts w:ascii="Times New Roman" w:eastAsia="Times New Roman" w:hAnsi="Times New Roman" w:cs="Times New Roman"/>
      <w:sz w:val="24"/>
      <w:szCs w:val="24"/>
      <w:lang w:eastAsia="ru-RU"/>
    </w:rPr>
  </w:style>
  <w:style w:type="paragraph" w:customStyle="1" w:styleId="affffa">
    <w:name w:val="Знак Знак Знак Знак Знак Знак Знак Знак Знак Знак"/>
    <w:basedOn w:val="a0"/>
    <w:rsid w:val="00034A19"/>
    <w:pPr>
      <w:ind w:firstLine="709"/>
    </w:pPr>
    <w:rPr>
      <w:rFonts w:ascii="Verdana" w:hAnsi="Verdana" w:cs="Verdana"/>
      <w:sz w:val="20"/>
      <w:szCs w:val="20"/>
      <w:lang w:val="en-US" w:eastAsia="en-US"/>
    </w:rPr>
  </w:style>
  <w:style w:type="character" w:customStyle="1" w:styleId="Normal">
    <w:name w:val="Normal Знак"/>
    <w:basedOn w:val="a2"/>
    <w:link w:val="12"/>
    <w:rsid w:val="00034A19"/>
    <w:rPr>
      <w:rFonts w:ascii="Times New Roman" w:eastAsia="Times New Roman" w:hAnsi="Times New Roman" w:cs="Times New Roman"/>
      <w:snapToGrid w:val="0"/>
      <w:sz w:val="28"/>
      <w:szCs w:val="20"/>
      <w:lang w:val="en-GB" w:eastAsia="ru-RU"/>
    </w:rPr>
  </w:style>
  <w:style w:type="character" w:customStyle="1" w:styleId="Normal10-020">
    <w:name w:val="Normal + 10 пт полужирный По центру Слева:  -02 см Справ... Знак"/>
    <w:basedOn w:val="a2"/>
    <w:link w:val="Normal10-02"/>
    <w:rsid w:val="00034A19"/>
    <w:rPr>
      <w:rFonts w:ascii="Times New Roman" w:eastAsia="Times New Roman" w:hAnsi="Times New Roman" w:cs="Times New Roman"/>
      <w:b/>
      <w:sz w:val="20"/>
      <w:szCs w:val="20"/>
      <w:lang w:eastAsia="ru-RU"/>
    </w:rPr>
  </w:style>
  <w:style w:type="paragraph" w:customStyle="1" w:styleId="CharChar">
    <w:name w:val="Char Char"/>
    <w:basedOn w:val="a0"/>
    <w:rsid w:val="00034A19"/>
    <w:pPr>
      <w:spacing w:after="160" w:line="240" w:lineRule="exact"/>
      <w:ind w:firstLine="709"/>
    </w:pPr>
    <w:rPr>
      <w:rFonts w:ascii="Verdana" w:hAnsi="Verdana"/>
      <w:sz w:val="20"/>
      <w:szCs w:val="20"/>
      <w:lang w:val="en-US" w:eastAsia="en-US"/>
    </w:rPr>
  </w:style>
  <w:style w:type="character" w:customStyle="1" w:styleId="3a">
    <w:name w:val="Основной текст (3)_"/>
    <w:basedOn w:val="a2"/>
    <w:link w:val="3b"/>
    <w:uiPriority w:val="99"/>
    <w:rsid w:val="00034A19"/>
    <w:rPr>
      <w:rFonts w:ascii="Times New Roman" w:hAnsi="Times New Roman" w:cs="Times New Roman"/>
      <w:sz w:val="21"/>
      <w:szCs w:val="21"/>
      <w:shd w:val="clear" w:color="auto" w:fill="FFFFFF"/>
    </w:rPr>
  </w:style>
  <w:style w:type="paragraph" w:customStyle="1" w:styleId="3b">
    <w:name w:val="Основной текст (3)"/>
    <w:basedOn w:val="a0"/>
    <w:link w:val="3a"/>
    <w:uiPriority w:val="99"/>
    <w:rsid w:val="00034A19"/>
    <w:pPr>
      <w:shd w:val="clear" w:color="auto" w:fill="FFFFFF"/>
      <w:spacing w:line="240" w:lineRule="atLeast"/>
      <w:jc w:val="left"/>
    </w:pPr>
    <w:rPr>
      <w:rFonts w:eastAsiaTheme="minorHAnsi"/>
      <w:sz w:val="21"/>
      <w:szCs w:val="21"/>
      <w:lang w:eastAsia="en-US"/>
    </w:rPr>
  </w:style>
  <w:style w:type="paragraph" w:customStyle="1" w:styleId="Iauiue">
    <w:name w:val="Iau?iue"/>
    <w:uiPriority w:val="99"/>
    <w:rsid w:val="00034A19"/>
    <w:pPr>
      <w:widowControl w:val="0"/>
      <w:suppressAutoHyphens/>
      <w:spacing w:before="0" w:after="0"/>
      <w:ind w:left="0"/>
      <w:jc w:val="left"/>
    </w:pPr>
    <w:rPr>
      <w:rFonts w:ascii="Times New Roman" w:eastAsia="Arial" w:hAnsi="Times New Roman" w:cs="Times New Roman"/>
      <w:sz w:val="20"/>
      <w:szCs w:val="20"/>
      <w:lang w:eastAsia="ar-SA"/>
    </w:rPr>
  </w:style>
  <w:style w:type="character" w:customStyle="1" w:styleId="head2">
    <w:name w:val="head2"/>
    <w:basedOn w:val="a2"/>
    <w:uiPriority w:val="99"/>
    <w:rsid w:val="00034A19"/>
  </w:style>
  <w:style w:type="character" w:customStyle="1" w:styleId="ConsPlusNormal0">
    <w:name w:val="ConsPlusNormal Знак"/>
    <w:link w:val="ConsPlusNormal"/>
    <w:rsid w:val="00034A19"/>
    <w:rPr>
      <w:rFonts w:ascii="Arial" w:eastAsiaTheme="minorEastAsia" w:hAnsi="Arial" w:cs="Arial"/>
      <w:sz w:val="20"/>
      <w:szCs w:val="20"/>
      <w:lang w:eastAsia="ru-RU"/>
    </w:rPr>
  </w:style>
  <w:style w:type="paragraph" w:customStyle="1" w:styleId="ConsTitle">
    <w:name w:val="ConsTitle"/>
    <w:uiPriority w:val="99"/>
    <w:rsid w:val="00034A19"/>
    <w:pPr>
      <w:widowControl w:val="0"/>
      <w:autoSpaceDE w:val="0"/>
      <w:autoSpaceDN w:val="0"/>
      <w:adjustRightInd w:val="0"/>
      <w:spacing w:before="0" w:after="0"/>
      <w:ind w:left="0" w:right="19772"/>
      <w:jc w:val="left"/>
    </w:pPr>
    <w:rPr>
      <w:rFonts w:ascii="Arial" w:eastAsia="Times New Roman" w:hAnsi="Arial" w:cs="Arial"/>
      <w:b/>
      <w:bCs/>
      <w:sz w:val="16"/>
      <w:szCs w:val="16"/>
      <w:lang w:eastAsia="ru-RU"/>
    </w:rPr>
  </w:style>
  <w:style w:type="paragraph" w:customStyle="1" w:styleId="affffb">
    <w:name w:val="Подчеркнутый"/>
    <w:basedOn w:val="a0"/>
    <w:link w:val="affffc"/>
    <w:semiHidden/>
    <w:rsid w:val="00034A19"/>
    <w:pPr>
      <w:spacing w:line="360" w:lineRule="auto"/>
      <w:ind w:firstLine="709"/>
    </w:pPr>
    <w:rPr>
      <w:u w:val="single"/>
    </w:rPr>
  </w:style>
  <w:style w:type="character" w:customStyle="1" w:styleId="affffc">
    <w:name w:val="Подчеркнутый Знак"/>
    <w:basedOn w:val="a2"/>
    <w:link w:val="affffb"/>
    <w:semiHidden/>
    <w:rsid w:val="00034A19"/>
    <w:rPr>
      <w:rFonts w:ascii="Times New Roman" w:eastAsia="Times New Roman" w:hAnsi="Times New Roman" w:cs="Times New Roman"/>
      <w:sz w:val="24"/>
      <w:szCs w:val="24"/>
      <w:u w:val="single"/>
      <w:lang w:eastAsia="ru-RU"/>
    </w:rPr>
  </w:style>
  <w:style w:type="paragraph" w:customStyle="1" w:styleId="14-1">
    <w:name w:val="14 -1"/>
    <w:basedOn w:val="S9"/>
    <w:link w:val="14-10"/>
    <w:qFormat/>
    <w:rsid w:val="00034A19"/>
    <w:rPr>
      <w:szCs w:val="28"/>
    </w:rPr>
  </w:style>
  <w:style w:type="character" w:customStyle="1" w:styleId="14-10">
    <w:name w:val="14 -1 Знак"/>
    <w:basedOn w:val="Sa"/>
    <w:link w:val="14-1"/>
    <w:rsid w:val="00034A19"/>
    <w:rPr>
      <w:rFonts w:ascii="Times New Roman" w:eastAsia="Times New Roman" w:hAnsi="Times New Roman" w:cs="Times New Roman"/>
      <w:sz w:val="28"/>
      <w:szCs w:val="28"/>
    </w:rPr>
  </w:style>
  <w:style w:type="character" w:customStyle="1" w:styleId="S10">
    <w:name w:val="S_Маркированный Знак Знак1"/>
    <w:rsid w:val="00034A19"/>
    <w:rPr>
      <w:sz w:val="24"/>
      <w:szCs w:val="24"/>
      <w:lang w:val="ru-RU" w:eastAsia="ru-RU" w:bidi="ar-SA"/>
    </w:rPr>
  </w:style>
  <w:style w:type="paragraph" w:customStyle="1" w:styleId="affffd">
    <w:name w:val="Стандарт"/>
    <w:basedOn w:val="afff4"/>
    <w:link w:val="2f2"/>
    <w:rsid w:val="00034A19"/>
    <w:pPr>
      <w:widowControl w:val="0"/>
      <w:spacing w:line="264" w:lineRule="auto"/>
      <w:ind w:firstLine="720"/>
    </w:pPr>
    <w:rPr>
      <w:snapToGrid w:val="0"/>
      <w:sz w:val="28"/>
      <w:szCs w:val="20"/>
    </w:rPr>
  </w:style>
  <w:style w:type="character" w:customStyle="1" w:styleId="2f2">
    <w:name w:val="Стандарт Знак2"/>
    <w:link w:val="affffd"/>
    <w:rsid w:val="00034A19"/>
    <w:rPr>
      <w:rFonts w:ascii="Times New Roman" w:eastAsia="Times New Roman" w:hAnsi="Times New Roman" w:cs="Times New Roman"/>
      <w:snapToGrid w:val="0"/>
      <w:sz w:val="28"/>
      <w:szCs w:val="20"/>
      <w:lang w:eastAsia="ru-RU"/>
    </w:rPr>
  </w:style>
  <w:style w:type="character" w:customStyle="1" w:styleId="213">
    <w:name w:val="Заголовок 2 Знак Знак1"/>
    <w:aliases w:val="Заголовок 2 Знак Знак Знак Знак Знак Знак1,Заголовок 2 Знак Знак Знак Знак Знак Знак Знак Знак1 Знак1"/>
    <w:rsid w:val="00034A19"/>
    <w:rPr>
      <w:rFonts w:ascii="Arial" w:hAnsi="Arial" w:cs="Arial"/>
      <w:b/>
      <w:bCs/>
      <w:iCs/>
      <w:sz w:val="28"/>
      <w:szCs w:val="28"/>
      <w:lang w:val="ru-RU" w:eastAsia="ru-RU" w:bidi="ar-SA"/>
    </w:rPr>
  </w:style>
  <w:style w:type="character" w:styleId="affffe">
    <w:name w:val="FollowedHyperlink"/>
    <w:uiPriority w:val="99"/>
    <w:rsid w:val="00034A19"/>
    <w:rPr>
      <w:color w:val="800080"/>
      <w:u w:val="single"/>
    </w:rPr>
  </w:style>
  <w:style w:type="character" w:customStyle="1" w:styleId="3c">
    <w:name w:val="Знак Знак3"/>
    <w:semiHidden/>
    <w:rsid w:val="00034A19"/>
    <w:rPr>
      <w:rFonts w:ascii="Calibri" w:eastAsia="Calibri" w:hAnsi="Calibri"/>
      <w:sz w:val="16"/>
      <w:szCs w:val="16"/>
      <w:lang w:val="ru-RU" w:eastAsia="en-US" w:bidi="ar-SA"/>
    </w:rPr>
  </w:style>
  <w:style w:type="character" w:customStyle="1" w:styleId="apple-style-span">
    <w:name w:val="apple-style-span"/>
    <w:basedOn w:val="a2"/>
    <w:rsid w:val="00034A19"/>
  </w:style>
  <w:style w:type="character" w:customStyle="1" w:styleId="123">
    <w:name w:val="Знак Знак12"/>
    <w:rsid w:val="00034A19"/>
    <w:rPr>
      <w:color w:val="000000"/>
      <w:sz w:val="24"/>
      <w:lang w:val="ru-RU" w:eastAsia="ru-RU" w:bidi="ar-SA"/>
    </w:rPr>
  </w:style>
  <w:style w:type="character" w:customStyle="1" w:styleId="1f1">
    <w:name w:val="Стандарт Знак1"/>
    <w:rsid w:val="00034A19"/>
    <w:rPr>
      <w:snapToGrid w:val="0"/>
      <w:sz w:val="28"/>
      <w:lang w:val="ru-RU" w:eastAsia="ru-RU" w:bidi="ar-SA"/>
    </w:rPr>
  </w:style>
  <w:style w:type="character" w:customStyle="1" w:styleId="1f2">
    <w:name w:val="Знак Знак1"/>
    <w:rsid w:val="00034A19"/>
    <w:rPr>
      <w:rFonts w:ascii="Courier New" w:hAnsi="Courier New" w:cs="Courier New"/>
      <w:lang w:val="ru-RU" w:eastAsia="ru-RU" w:bidi="ar-SA"/>
    </w:rPr>
  </w:style>
  <w:style w:type="character" w:customStyle="1" w:styleId="FontStyle308">
    <w:name w:val="Font Style308"/>
    <w:rsid w:val="00034A19"/>
    <w:rPr>
      <w:rFonts w:ascii="Times New Roman" w:hAnsi="Times New Roman" w:cs="Times New Roman"/>
      <w:sz w:val="24"/>
      <w:szCs w:val="24"/>
    </w:rPr>
  </w:style>
  <w:style w:type="character" w:customStyle="1" w:styleId="WW8Num8z0">
    <w:name w:val="WW8Num8z0"/>
    <w:rsid w:val="00034A19"/>
    <w:rPr>
      <w:rFonts w:ascii="Symbol" w:hAnsi="Symbol" w:cs="OpenSymbol"/>
    </w:rPr>
  </w:style>
  <w:style w:type="paragraph" w:customStyle="1" w:styleId="1f3">
    <w:name w:val="Обычный (веб)1"/>
    <w:basedOn w:val="a0"/>
    <w:link w:val="1f4"/>
    <w:rsid w:val="00034A19"/>
    <w:pPr>
      <w:spacing w:after="90"/>
      <w:jc w:val="left"/>
    </w:pPr>
    <w:rPr>
      <w:color w:val="333333"/>
      <w:sz w:val="20"/>
      <w:szCs w:val="20"/>
    </w:rPr>
  </w:style>
  <w:style w:type="paragraph" w:customStyle="1" w:styleId="113">
    <w:name w:val="Заголовок 1 + Первая строка:  1"/>
    <w:aliases w:val="25 см,Перед:  0 пт,После:  0 пт,Междустр.и..."/>
    <w:basedOn w:val="afff2"/>
    <w:rsid w:val="00034A19"/>
    <w:pPr>
      <w:spacing w:after="200" w:line="276" w:lineRule="auto"/>
      <w:ind w:left="0"/>
      <w:jc w:val="left"/>
    </w:pPr>
    <w:rPr>
      <w:rFonts w:ascii="Calibri" w:eastAsia="Calibri" w:hAnsi="Calibri"/>
      <w:sz w:val="22"/>
      <w:szCs w:val="22"/>
      <w:lang w:eastAsia="en-US"/>
    </w:rPr>
  </w:style>
  <w:style w:type="paragraph" w:customStyle="1" w:styleId="3TimesNewRoman">
    <w:name w:val="Заголовок 3 + Times New Roman"/>
    <w:aliases w:val="14 пт,Междустр.интервал:  одинарный"/>
    <w:basedOn w:val="30"/>
    <w:rsid w:val="00034A19"/>
    <w:pPr>
      <w:suppressAutoHyphens w:val="0"/>
      <w:spacing w:before="0" w:after="0" w:line="360" w:lineRule="auto"/>
      <w:ind w:firstLine="709"/>
      <w:jc w:val="left"/>
    </w:pPr>
    <w:rPr>
      <w:rFonts w:ascii="Arial" w:eastAsia="Calibri" w:hAnsi="Arial"/>
      <w:b/>
      <w:i w:val="0"/>
      <w:sz w:val="28"/>
      <w:szCs w:val="28"/>
      <w:lang w:eastAsia="en-US"/>
    </w:rPr>
  </w:style>
  <w:style w:type="paragraph" w:customStyle="1" w:styleId="2f3">
    <w:name w:val="Абзац списка2"/>
    <w:basedOn w:val="a0"/>
    <w:rsid w:val="00034A19"/>
    <w:pPr>
      <w:spacing w:after="200" w:line="276" w:lineRule="auto"/>
      <w:ind w:left="720"/>
      <w:jc w:val="left"/>
    </w:pPr>
    <w:rPr>
      <w:rFonts w:ascii="Calibri" w:hAnsi="Calibri"/>
      <w:sz w:val="22"/>
      <w:szCs w:val="22"/>
      <w:lang w:eastAsia="en-US"/>
    </w:rPr>
  </w:style>
  <w:style w:type="numbering" w:customStyle="1" w:styleId="a">
    <w:name w:val="Стиль нумерованный"/>
    <w:basedOn w:val="a4"/>
    <w:rsid w:val="00034A19"/>
    <w:pPr>
      <w:numPr>
        <w:numId w:val="4"/>
      </w:numPr>
    </w:pPr>
  </w:style>
  <w:style w:type="paragraph" w:customStyle="1" w:styleId="Label">
    <w:name w:val="Label"/>
    <w:basedOn w:val="a0"/>
    <w:rsid w:val="00034A19"/>
    <w:pPr>
      <w:spacing w:before="120"/>
      <w:jc w:val="left"/>
    </w:pPr>
    <w:rPr>
      <w:rFonts w:ascii="Antiqua" w:hAnsi="Antiqua"/>
      <w:sz w:val="17"/>
      <w:szCs w:val="20"/>
      <w:lang w:val="en-US"/>
    </w:rPr>
  </w:style>
  <w:style w:type="paragraph" w:customStyle="1" w:styleId="1f5">
    <w:name w:val="Стиль1"/>
    <w:basedOn w:val="a0"/>
    <w:rsid w:val="00034A19"/>
    <w:pPr>
      <w:spacing w:line="360" w:lineRule="auto"/>
      <w:jc w:val="left"/>
    </w:pPr>
    <w:rPr>
      <w:sz w:val="28"/>
      <w:lang w:val="en-US" w:eastAsia="en-US" w:bidi="en-US"/>
    </w:rPr>
  </w:style>
  <w:style w:type="character" w:customStyle="1" w:styleId="Sb">
    <w:name w:val="S_Маркированный Знак Знак"/>
    <w:rsid w:val="00034A19"/>
    <w:rPr>
      <w:sz w:val="24"/>
      <w:szCs w:val="24"/>
    </w:rPr>
  </w:style>
  <w:style w:type="paragraph" w:customStyle="1" w:styleId="Style43">
    <w:name w:val="Style43"/>
    <w:basedOn w:val="a0"/>
    <w:rsid w:val="00034A19"/>
    <w:pPr>
      <w:widowControl w:val="0"/>
      <w:autoSpaceDE w:val="0"/>
      <w:autoSpaceDN w:val="0"/>
      <w:adjustRightInd w:val="0"/>
      <w:spacing w:line="268" w:lineRule="exact"/>
    </w:pPr>
  </w:style>
  <w:style w:type="paragraph" w:customStyle="1" w:styleId="1f6">
    <w:name w:val="Знак Знак Знак Знак Знак1 Знак"/>
    <w:basedOn w:val="a0"/>
    <w:rsid w:val="00034A19"/>
    <w:pPr>
      <w:spacing w:after="160" w:line="240" w:lineRule="exact"/>
      <w:jc w:val="left"/>
    </w:pPr>
    <w:rPr>
      <w:rFonts w:ascii="Verdana" w:hAnsi="Verdana"/>
      <w:lang w:val="en-US" w:eastAsia="en-US"/>
    </w:rPr>
  </w:style>
  <w:style w:type="character" w:customStyle="1" w:styleId="01">
    <w:name w:val="А. Основной текст 0 Знак Знак1"/>
    <w:link w:val="101"/>
    <w:locked/>
    <w:rsid w:val="00034A19"/>
    <w:rPr>
      <w:color w:val="000000"/>
      <w:kern w:val="24"/>
      <w:sz w:val="24"/>
      <w:szCs w:val="24"/>
    </w:rPr>
  </w:style>
  <w:style w:type="paragraph" w:customStyle="1" w:styleId="101">
    <w:name w:val="1. Основной текст 01"/>
    <w:aliases w:val="95 ПК1,А. Основной текст 01,1 Основной текст 01,Основной текст 01"/>
    <w:basedOn w:val="a0"/>
    <w:link w:val="01"/>
    <w:rsid w:val="00034A19"/>
    <w:pPr>
      <w:ind w:firstLine="539"/>
    </w:pPr>
    <w:rPr>
      <w:rFonts w:asciiTheme="minorHAnsi" w:eastAsiaTheme="minorHAnsi" w:hAnsiTheme="minorHAnsi" w:cstheme="minorBidi"/>
      <w:color w:val="000000"/>
      <w:kern w:val="24"/>
      <w:lang w:eastAsia="en-US"/>
    </w:rPr>
  </w:style>
  <w:style w:type="character" w:customStyle="1" w:styleId="53">
    <w:name w:val="Знак Знак5"/>
    <w:rsid w:val="00034A19"/>
    <w:rPr>
      <w:sz w:val="24"/>
      <w:szCs w:val="24"/>
    </w:rPr>
  </w:style>
  <w:style w:type="paragraph" w:customStyle="1" w:styleId="1f7">
    <w:name w:val="Знак1 Знак Знак Знак"/>
    <w:basedOn w:val="a0"/>
    <w:rsid w:val="00034A19"/>
    <w:pPr>
      <w:spacing w:after="60"/>
      <w:ind w:firstLine="709"/>
    </w:pPr>
    <w:rPr>
      <w:rFonts w:ascii="Arial" w:hAnsi="Arial" w:cs="Arial"/>
      <w:bCs/>
    </w:rPr>
  </w:style>
  <w:style w:type="character" w:customStyle="1" w:styleId="Sc">
    <w:name w:val="S_Обычный с подчеркиванием Знак"/>
    <w:rsid w:val="00034A19"/>
    <w:rPr>
      <w:sz w:val="24"/>
      <w:szCs w:val="24"/>
      <w:u w:val="single"/>
      <w:lang w:val="ru-RU" w:eastAsia="ru-RU" w:bidi="ar-SA"/>
    </w:rPr>
  </w:style>
  <w:style w:type="paragraph" w:styleId="afffff">
    <w:name w:val="List Continue"/>
    <w:basedOn w:val="a0"/>
    <w:rsid w:val="00034A19"/>
    <w:pPr>
      <w:spacing w:after="120"/>
      <w:ind w:left="283"/>
      <w:jc w:val="left"/>
    </w:pPr>
  </w:style>
  <w:style w:type="paragraph" w:customStyle="1" w:styleId="S1">
    <w:name w:val="S_Заголовок 1"/>
    <w:basedOn w:val="a0"/>
    <w:rsid w:val="00034A19"/>
    <w:pPr>
      <w:numPr>
        <w:numId w:val="5"/>
      </w:numPr>
      <w:jc w:val="center"/>
    </w:pPr>
    <w:rPr>
      <w:caps/>
    </w:rPr>
  </w:style>
  <w:style w:type="paragraph" w:customStyle="1" w:styleId="S2">
    <w:name w:val="S_Заголовок 2"/>
    <w:basedOn w:val="20"/>
    <w:rsid w:val="00034A19"/>
    <w:pPr>
      <w:keepNext w:val="0"/>
      <w:numPr>
        <w:ilvl w:val="1"/>
        <w:numId w:val="5"/>
      </w:numPr>
      <w:suppressAutoHyphens w:val="0"/>
      <w:spacing w:before="0" w:after="0"/>
      <w:jc w:val="both"/>
    </w:pPr>
    <w:rPr>
      <w:rFonts w:cs="Times New Roman"/>
      <w:bCs w:val="0"/>
      <w:i w:val="0"/>
      <w:iCs w:val="0"/>
      <w:szCs w:val="24"/>
    </w:rPr>
  </w:style>
  <w:style w:type="paragraph" w:customStyle="1" w:styleId="S3">
    <w:name w:val="S_Заголовок 3"/>
    <w:basedOn w:val="30"/>
    <w:rsid w:val="00034A19"/>
    <w:pPr>
      <w:keepNext w:val="0"/>
      <w:numPr>
        <w:ilvl w:val="2"/>
        <w:numId w:val="5"/>
      </w:numPr>
      <w:suppressAutoHyphens w:val="0"/>
      <w:spacing w:before="0" w:after="0" w:line="360" w:lineRule="auto"/>
      <w:jc w:val="left"/>
    </w:pPr>
    <w:rPr>
      <w:rFonts w:cs="Times New Roman"/>
      <w:bCs w:val="0"/>
      <w:i w:val="0"/>
      <w:szCs w:val="24"/>
      <w:u w:val="single"/>
    </w:rPr>
  </w:style>
  <w:style w:type="paragraph" w:customStyle="1" w:styleId="S4">
    <w:name w:val="S_Заголовок 4"/>
    <w:basedOn w:val="4"/>
    <w:rsid w:val="00034A19"/>
    <w:pPr>
      <w:keepNext w:val="0"/>
      <w:numPr>
        <w:ilvl w:val="3"/>
        <w:numId w:val="5"/>
      </w:numPr>
      <w:spacing w:before="0" w:after="0"/>
      <w:jc w:val="left"/>
    </w:pPr>
    <w:rPr>
      <w:bCs w:val="0"/>
      <w:i/>
      <w:sz w:val="24"/>
      <w:szCs w:val="24"/>
      <w:u w:val="none"/>
    </w:rPr>
  </w:style>
  <w:style w:type="paragraph" w:customStyle="1" w:styleId="S5">
    <w:name w:val="S_Заголовок 5"/>
    <w:basedOn w:val="5"/>
    <w:rsid w:val="00034A19"/>
    <w:pPr>
      <w:numPr>
        <w:ilvl w:val="4"/>
        <w:numId w:val="5"/>
      </w:numPr>
      <w:spacing w:before="0" w:after="0"/>
      <w:jc w:val="left"/>
    </w:pPr>
    <w:rPr>
      <w:rFonts w:ascii="Times New Roman" w:hAnsi="Times New Roman"/>
      <w:b w:val="0"/>
      <w:bCs w:val="0"/>
      <w:i w:val="0"/>
      <w:iCs w:val="0"/>
      <w:sz w:val="24"/>
      <w:szCs w:val="24"/>
      <w:lang w:eastAsia="ru-RU"/>
    </w:rPr>
  </w:style>
  <w:style w:type="character" w:customStyle="1" w:styleId="afffff0">
    <w:name w:val="Стандарт Знак"/>
    <w:rsid w:val="00034A19"/>
    <w:rPr>
      <w:snapToGrid w:val="0"/>
      <w:sz w:val="28"/>
      <w:szCs w:val="24"/>
      <w:lang w:val="ru-RU" w:eastAsia="ru-RU" w:bidi="ar-SA"/>
    </w:rPr>
  </w:style>
  <w:style w:type="paragraph" w:customStyle="1" w:styleId="afffff1">
    <w:name w:val="Знак Знак Знак Знак"/>
    <w:basedOn w:val="a0"/>
    <w:rsid w:val="00034A19"/>
    <w:pPr>
      <w:jc w:val="left"/>
    </w:pPr>
    <w:rPr>
      <w:rFonts w:ascii="Verdana" w:hAnsi="Verdana" w:cs="Verdana"/>
      <w:sz w:val="20"/>
      <w:szCs w:val="20"/>
      <w:lang w:val="en-US" w:eastAsia="en-US"/>
    </w:rPr>
  </w:style>
  <w:style w:type="character" w:customStyle="1" w:styleId="1f8">
    <w:name w:val="Заголовок 1!"/>
    <w:rsid w:val="00034A19"/>
    <w:rPr>
      <w:rFonts w:ascii="Arial" w:eastAsia="Times New Roman" w:hAnsi="Arial" w:cs="Arial"/>
      <w:b/>
      <w:bCs/>
      <w:kern w:val="32"/>
      <w:sz w:val="32"/>
      <w:szCs w:val="32"/>
      <w:lang w:eastAsia="ru-RU"/>
    </w:rPr>
  </w:style>
  <w:style w:type="character" w:customStyle="1" w:styleId="1f4">
    <w:name w:val="Обычный (веб)1 Знак"/>
    <w:link w:val="1f3"/>
    <w:rsid w:val="00034A19"/>
    <w:rPr>
      <w:rFonts w:ascii="Times New Roman" w:eastAsia="Times New Roman" w:hAnsi="Times New Roman" w:cs="Times New Roman"/>
      <w:color w:val="333333"/>
      <w:sz w:val="20"/>
      <w:szCs w:val="20"/>
      <w:lang w:eastAsia="ru-RU"/>
    </w:rPr>
  </w:style>
  <w:style w:type="numbering" w:customStyle="1" w:styleId="3">
    <w:name w:val="Стиль маркированный3"/>
    <w:basedOn w:val="a4"/>
    <w:rsid w:val="00034A19"/>
    <w:pPr>
      <w:numPr>
        <w:numId w:val="6"/>
      </w:numPr>
    </w:pPr>
  </w:style>
  <w:style w:type="paragraph" w:customStyle="1" w:styleId="1f9">
    <w:name w:val="заголовок 1"/>
    <w:basedOn w:val="a0"/>
    <w:next w:val="a0"/>
    <w:rsid w:val="00034A19"/>
    <w:pPr>
      <w:keepNext/>
      <w:suppressAutoHyphens/>
      <w:jc w:val="center"/>
    </w:pPr>
    <w:rPr>
      <w:rFonts w:ascii="Arial" w:hAnsi="Arial"/>
      <w:b/>
      <w:sz w:val="32"/>
      <w:szCs w:val="20"/>
      <w:lang w:eastAsia="ar-SA"/>
    </w:rPr>
  </w:style>
  <w:style w:type="character" w:customStyle="1" w:styleId="FontStyle70">
    <w:name w:val="Font Style70"/>
    <w:rsid w:val="00034A19"/>
    <w:rPr>
      <w:rFonts w:ascii="Times New Roman" w:hAnsi="Times New Roman" w:cs="Times New Roman"/>
      <w:sz w:val="26"/>
      <w:szCs w:val="26"/>
    </w:rPr>
  </w:style>
  <w:style w:type="character" w:customStyle="1" w:styleId="161">
    <w:name w:val="Знак Знак16"/>
    <w:semiHidden/>
    <w:rsid w:val="00034A19"/>
    <w:rPr>
      <w:sz w:val="28"/>
      <w:szCs w:val="24"/>
      <w:lang w:val="ru-RU" w:eastAsia="ru-RU" w:bidi="ar-SA"/>
    </w:rPr>
  </w:style>
  <w:style w:type="paragraph" w:customStyle="1" w:styleId="oaenoniinee">
    <w:name w:val="oaeno niinee"/>
    <w:basedOn w:val="a0"/>
    <w:rsid w:val="00034A19"/>
    <w:rPr>
      <w:szCs w:val="20"/>
    </w:rPr>
  </w:style>
  <w:style w:type="character" w:customStyle="1" w:styleId="181">
    <w:name w:val="Знак Знак18"/>
    <w:rsid w:val="00034A19"/>
    <w:rPr>
      <w:sz w:val="24"/>
      <w:szCs w:val="24"/>
      <w:lang w:val="ru-RU" w:eastAsia="ru-RU" w:bidi="ar-SA"/>
    </w:rPr>
  </w:style>
  <w:style w:type="character" w:customStyle="1" w:styleId="3d">
    <w:name w:val="Стандарт Знак3"/>
    <w:rsid w:val="00034A19"/>
    <w:rPr>
      <w:snapToGrid w:val="0"/>
      <w:sz w:val="28"/>
      <w:lang w:val="ru-RU" w:eastAsia="ru-RU" w:bidi="ar-SA"/>
    </w:rPr>
  </w:style>
  <w:style w:type="table" w:customStyle="1" w:styleId="TableGridReport11">
    <w:name w:val="Table Grid Report11"/>
    <w:basedOn w:val="a3"/>
    <w:next w:val="ae"/>
    <w:uiPriority w:val="59"/>
    <w:rsid w:val="00034A19"/>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2f4">
    <w:name w:val="Стиль2"/>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4">
    <w:name w:val="Стиль21"/>
    <w:basedOn w:val="afffff2"/>
    <w:rsid w:val="00034A19"/>
    <w:pPr>
      <w:ind w:firstLine="0"/>
      <w:jc w:val="left"/>
    </w:pPr>
    <w:rPr>
      <w:rFonts w:ascii="Times New Roman" w:eastAsia="Times New Roman" w:hAnsi="Times New Roman" w:cs="Times New Roman"/>
      <w:sz w:val="20"/>
      <w:szCs w:val="20"/>
      <w:lang w:eastAsia="zh-CN"/>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2">
    <w:name w:val="Table Contemporary"/>
    <w:basedOn w:val="a3"/>
    <w:uiPriority w:val="99"/>
    <w:semiHidden/>
    <w:unhideWhenUsed/>
    <w:rsid w:val="00034A19"/>
    <w:pPr>
      <w:spacing w:before="0" w:after="0"/>
      <w:ind w:left="0" w:firstLine="709"/>
    </w:pPr>
    <w:rPr>
      <w:rFonts w:eastAsiaTheme="minorEastAsia"/>
      <w:lang w:eastAsia="ru-RU"/>
    </w:rPr>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20">
    <w:name w:val="Стиль2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30">
    <w:name w:val="Стиль23"/>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40">
    <w:name w:val="Стиль24"/>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50">
    <w:name w:val="Стиль25"/>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10">
    <w:name w:val="Стиль211"/>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120">
    <w:name w:val="Стиль212"/>
    <w:basedOn w:val="afffff2"/>
    <w:rsid w:val="00034A1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260">
    <w:name w:val="Стиль26"/>
    <w:basedOn w:val="afffff2"/>
    <w:rsid w:val="003213F9"/>
    <w:pPr>
      <w:ind w:firstLine="0"/>
      <w:jc w:val="left"/>
    </w:pPr>
    <w:rPr>
      <w:rFonts w:ascii="Times New Roman" w:eastAsia="Times New Roman" w:hAnsi="Times New Roman" w:cs="Times New Roman"/>
      <w:sz w:val="20"/>
      <w:szCs w:val="20"/>
    </w:rP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TableGridReport4">
    <w:name w:val="Table Grid Report4"/>
    <w:basedOn w:val="a3"/>
    <w:next w:val="ae"/>
    <w:rsid w:val="006E3690"/>
    <w:pPr>
      <w:spacing w:after="0"/>
    </w:pPr>
    <w:rPr>
      <w:rFonts w:ascii="Calibri" w:eastAsia="Times New Roman" w:hAnsi="Calibri" w:cs="Times New Roman"/>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5">
    <w:name w:val="Table Grid Report5"/>
    <w:basedOn w:val="a3"/>
    <w:next w:val="ae"/>
    <w:uiPriority w:val="59"/>
    <w:rsid w:val="00C513D8"/>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character" w:customStyle="1" w:styleId="afffff3">
    <w:name w:val="А_Основной текст Знак"/>
    <w:link w:val="afffff4"/>
    <w:rsid w:val="00401727"/>
    <w:rPr>
      <w:sz w:val="26"/>
    </w:rPr>
  </w:style>
  <w:style w:type="paragraph" w:customStyle="1" w:styleId="afffff4">
    <w:name w:val="А_Основной текст"/>
    <w:basedOn w:val="a0"/>
    <w:link w:val="afffff3"/>
    <w:rsid w:val="00401727"/>
    <w:pPr>
      <w:widowControl w:val="0"/>
      <w:ind w:firstLine="680"/>
    </w:pPr>
    <w:rPr>
      <w:rFonts w:asciiTheme="minorHAnsi" w:eastAsiaTheme="minorHAnsi" w:hAnsiTheme="minorHAnsi" w:cstheme="minorBidi"/>
      <w:sz w:val="26"/>
      <w:szCs w:val="22"/>
      <w:lang w:eastAsia="en-US"/>
    </w:rPr>
  </w:style>
  <w:style w:type="table" w:customStyle="1" w:styleId="TableGridReport6">
    <w:name w:val="Table Grid Report6"/>
    <w:basedOn w:val="a3"/>
    <w:next w:val="ae"/>
    <w:rsid w:val="00055700"/>
    <w:pPr>
      <w:spacing w:after="0"/>
    </w:pPr>
    <w:rPr>
      <w:rFonts w:eastAsiaTheme="minorEastAsia"/>
      <w:lang w:eastAsia="ru-RU"/>
    </w:rPr>
    <w:tblPr>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Pr>
  </w:style>
  <w:style w:type="table" w:customStyle="1" w:styleId="TableGridReport12">
    <w:name w:val="Table Grid Report12"/>
    <w:basedOn w:val="a3"/>
    <w:uiPriority w:val="59"/>
    <w:rsid w:val="000811B3"/>
    <w:pPr>
      <w:spacing w:before="0" w:after="0"/>
      <w:ind w:left="0"/>
      <w:jc w:val="left"/>
    </w:pPr>
    <w:rPr>
      <w:rFonts w:ascii="Calibri" w:eastAsia="Times New Roman" w:hAnsi="Calibri" w:cs="Times New Roman"/>
    </w:r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customStyle="1" w:styleId="190">
    <w:name w:val="Сетка таблицы19"/>
    <w:basedOn w:val="a3"/>
    <w:next w:val="ae"/>
    <w:uiPriority w:val="39"/>
    <w:rsid w:val="00372BAC"/>
    <w:pPr>
      <w:spacing w:before="0" w:after="0"/>
      <w:ind w:left="0"/>
      <w:jc w:val="left"/>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2f5">
    <w:name w:val="Основной текст2"/>
    <w:basedOn w:val="a0"/>
    <w:rsid w:val="001D0821"/>
    <w:pPr>
      <w:jc w:val="center"/>
    </w:pPr>
    <w:rPr>
      <w:szCs w:val="20"/>
    </w:rPr>
  </w:style>
  <w:style w:type="character" w:styleId="afffff5">
    <w:name w:val="endnote reference"/>
    <w:semiHidden/>
    <w:rsid w:val="001D0821"/>
    <w:rPr>
      <w:vertAlign w:val="superscript"/>
    </w:rPr>
  </w:style>
  <w:style w:type="paragraph" w:customStyle="1" w:styleId="2f6">
    <w:name w:val="Обычный2"/>
    <w:rsid w:val="001D0821"/>
    <w:pPr>
      <w:widowControl w:val="0"/>
      <w:spacing w:before="0" w:after="0"/>
      <w:ind w:left="0"/>
      <w:jc w:val="left"/>
    </w:pPr>
    <w:rPr>
      <w:rFonts w:ascii="Times New Roman" w:eastAsia="Times New Roman" w:hAnsi="Times New Roman" w:cs="Times New Roman"/>
      <w:snapToGrid w:val="0"/>
      <w:sz w:val="24"/>
      <w:szCs w:val="20"/>
      <w:lang w:eastAsia="ru-RU"/>
    </w:rPr>
  </w:style>
  <w:style w:type="character" w:customStyle="1" w:styleId="afffff6">
    <w:name w:val="Другое_"/>
    <w:basedOn w:val="a2"/>
    <w:link w:val="afffff7"/>
    <w:rsid w:val="00D757BC"/>
    <w:rPr>
      <w:rFonts w:ascii="Times New Roman" w:eastAsia="Times New Roman" w:hAnsi="Times New Roman" w:cs="Times New Roman"/>
    </w:rPr>
  </w:style>
  <w:style w:type="paragraph" w:customStyle="1" w:styleId="afffff7">
    <w:name w:val="Другое"/>
    <w:basedOn w:val="a0"/>
    <w:link w:val="afffff6"/>
    <w:rsid w:val="00D757BC"/>
    <w:pPr>
      <w:widowControl w:val="0"/>
      <w:jc w:val="left"/>
    </w:pPr>
    <w:rPr>
      <w:sz w:val="22"/>
      <w:szCs w:val="22"/>
      <w:lang w:eastAsia="en-US"/>
    </w:rPr>
  </w:style>
  <w:style w:type="paragraph" w:customStyle="1" w:styleId="000">
    <w:name w:val="00 заглавия таблиц"/>
    <w:basedOn w:val="a0"/>
    <w:qFormat/>
    <w:rsid w:val="007262A9"/>
    <w:pPr>
      <w:suppressAutoHyphens/>
      <w:spacing w:line="319" w:lineRule="auto"/>
      <w:contextualSpacing/>
      <w:jc w:val="center"/>
    </w:pPr>
    <w:rPr>
      <w:szCs w:val="28"/>
      <w:shd w:val="clear" w:color="auto" w:fill="FFFFFF"/>
    </w:rPr>
  </w:style>
  <w:style w:type="character" w:customStyle="1" w:styleId="searchresult">
    <w:name w:val="search_result"/>
    <w:basedOn w:val="a2"/>
    <w:rsid w:val="00020F4F"/>
  </w:style>
  <w:style w:type="character" w:customStyle="1" w:styleId="affff0">
    <w:name w:val="Таблица Знак"/>
    <w:basedOn w:val="Sa"/>
    <w:link w:val="affff"/>
    <w:rsid w:val="006A30B8"/>
    <w:rPr>
      <w:rFonts w:ascii="Times New Roman" w:eastAsia="Times New Roman" w:hAnsi="Times New Roman" w:cs="Times New Roman"/>
      <w:bCs/>
      <w:color w:val="000000"/>
      <w:sz w:val="20"/>
      <w:szCs w:val="20"/>
      <w:lang w:eastAsia="ru-RU"/>
    </w:rPr>
  </w:style>
  <w:style w:type="character" w:customStyle="1" w:styleId="1fa">
    <w:name w:val="Абзац списка Знак1"/>
    <w:basedOn w:val="a2"/>
    <w:uiPriority w:val="34"/>
    <w:rsid w:val="001E34B4"/>
    <w:rPr>
      <w:rFonts w:ascii="Times New Roman" w:eastAsia="Times New Roman" w:hAnsi="Times New Roman" w:cs="Times New Roman"/>
      <w:sz w:val="24"/>
      <w:szCs w:val="24"/>
      <w:lang w:eastAsia="ru-RU"/>
    </w:rPr>
  </w:style>
  <w:style w:type="paragraph" w:customStyle="1" w:styleId="afffff8">
    <w:name w:val="Абзац"/>
    <w:basedOn w:val="a0"/>
    <w:link w:val="afffff9"/>
    <w:rsid w:val="00A40FD6"/>
    <w:pPr>
      <w:spacing w:before="120" w:after="60"/>
      <w:ind w:firstLine="567"/>
    </w:pPr>
  </w:style>
  <w:style w:type="character" w:customStyle="1" w:styleId="afffff9">
    <w:name w:val="Абзац Знак"/>
    <w:link w:val="afffff8"/>
    <w:rsid w:val="00A40FD6"/>
    <w:rPr>
      <w:rFonts w:ascii="Times New Roman" w:eastAsia="Times New Roman" w:hAnsi="Times New Roman" w:cs="Times New Roman"/>
      <w:sz w:val="24"/>
      <w:szCs w:val="24"/>
      <w:lang w:eastAsia="ru-RU"/>
    </w:rPr>
  </w:style>
  <w:style w:type="character" w:customStyle="1" w:styleId="Bodytext">
    <w:name w:val="Body text_"/>
    <w:basedOn w:val="a2"/>
    <w:link w:val="44"/>
    <w:rsid w:val="00E94FDE"/>
    <w:rPr>
      <w:rFonts w:eastAsia="Times New Roman"/>
      <w:shd w:val="clear" w:color="auto" w:fill="FFFFFF"/>
    </w:rPr>
  </w:style>
  <w:style w:type="paragraph" w:customStyle="1" w:styleId="44">
    <w:name w:val="Основной текст4"/>
    <w:basedOn w:val="a0"/>
    <w:link w:val="Bodytext"/>
    <w:rsid w:val="00E94FDE"/>
    <w:pPr>
      <w:shd w:val="clear" w:color="auto" w:fill="FFFFFF"/>
      <w:spacing w:line="274" w:lineRule="exact"/>
      <w:ind w:firstLine="420"/>
      <w:outlineLvl w:val="1"/>
    </w:pPr>
    <w:rPr>
      <w:rFonts w:asciiTheme="minorHAnsi" w:hAnsiTheme="minorHAnsi" w:cstheme="minorBidi"/>
      <w:sz w:val="22"/>
      <w:szCs w:val="22"/>
      <w:lang w:eastAsia="en-US"/>
    </w:rPr>
  </w:style>
  <w:style w:type="character" w:customStyle="1" w:styleId="Bodytext10pt">
    <w:name w:val="Body text + 10 pt"/>
    <w:basedOn w:val="Bodytext"/>
    <w:rsid w:val="00E94FDE"/>
    <w:rPr>
      <w:rFonts w:eastAsia="Times New Roman"/>
      <w:b w:val="0"/>
      <w:bCs w:val="0"/>
      <w:i w:val="0"/>
      <w:iCs w:val="0"/>
      <w:smallCaps w:val="0"/>
      <w:strike w:val="0"/>
      <w:spacing w:val="0"/>
      <w:sz w:val="20"/>
      <w:szCs w:val="20"/>
      <w:shd w:val="clear" w:color="auto" w:fill="FFFFFF"/>
    </w:rPr>
  </w:style>
  <w:style w:type="paragraph" w:customStyle="1" w:styleId="TableParagraph">
    <w:name w:val="Table Paragraph"/>
    <w:basedOn w:val="a0"/>
    <w:uiPriority w:val="1"/>
    <w:qFormat/>
    <w:rsid w:val="00D37561"/>
    <w:pPr>
      <w:widowControl w:val="0"/>
      <w:autoSpaceDE w:val="0"/>
      <w:autoSpaceDN w:val="0"/>
      <w:jc w:val="left"/>
    </w:pPr>
    <w:rPr>
      <w:sz w:val="22"/>
      <w:szCs w:val="22"/>
      <w:lang w:bidi="ru-RU"/>
    </w:rPr>
  </w:style>
  <w:style w:type="numbering" w:customStyle="1" w:styleId="1fb">
    <w:name w:val="Нет списка1"/>
    <w:next w:val="a4"/>
    <w:uiPriority w:val="99"/>
    <w:semiHidden/>
    <w:unhideWhenUsed/>
    <w:rsid w:val="00531EAF"/>
  </w:style>
  <w:style w:type="paragraph" w:customStyle="1" w:styleId="xl65">
    <w:name w:val="xl65"/>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66">
    <w:name w:val="xl66"/>
    <w:basedOn w:val="a0"/>
    <w:rsid w:val="00531EAF"/>
    <w:pPr>
      <w:pBdr>
        <w:left w:val="single" w:sz="8" w:space="0" w:color="auto"/>
      </w:pBdr>
      <w:spacing w:before="100" w:beforeAutospacing="1" w:after="100" w:afterAutospacing="1"/>
      <w:jc w:val="left"/>
    </w:pPr>
  </w:style>
  <w:style w:type="paragraph" w:customStyle="1" w:styleId="xl67">
    <w:name w:val="xl67"/>
    <w:basedOn w:val="a0"/>
    <w:rsid w:val="00531EAF"/>
    <w:pPr>
      <w:pBdr>
        <w:left w:val="single" w:sz="8" w:space="0" w:color="auto"/>
        <w:bottom w:val="single" w:sz="8" w:space="0" w:color="auto"/>
      </w:pBdr>
      <w:spacing w:before="100" w:beforeAutospacing="1" w:after="100" w:afterAutospacing="1"/>
      <w:jc w:val="left"/>
    </w:pPr>
  </w:style>
  <w:style w:type="paragraph" w:customStyle="1" w:styleId="xl68">
    <w:name w:val="xl68"/>
    <w:basedOn w:val="a0"/>
    <w:rsid w:val="00531EAF"/>
    <w:pPr>
      <w:pBdr>
        <w:left w:val="single" w:sz="8" w:space="0" w:color="auto"/>
      </w:pBdr>
      <w:spacing w:before="100" w:beforeAutospacing="1" w:after="100" w:afterAutospacing="1"/>
      <w:jc w:val="left"/>
    </w:pPr>
    <w:rPr>
      <w:color w:val="FF0000"/>
    </w:rPr>
  </w:style>
  <w:style w:type="paragraph" w:customStyle="1" w:styleId="xl69">
    <w:name w:val="xl69"/>
    <w:basedOn w:val="a0"/>
    <w:rsid w:val="00531EAF"/>
    <w:pPr>
      <w:pBdr>
        <w:left w:val="single" w:sz="8" w:space="0" w:color="auto"/>
      </w:pBdr>
      <w:spacing w:before="100" w:beforeAutospacing="1" w:after="100" w:afterAutospacing="1"/>
      <w:jc w:val="left"/>
    </w:pPr>
  </w:style>
  <w:style w:type="paragraph" w:customStyle="1" w:styleId="xl70">
    <w:name w:val="xl70"/>
    <w:basedOn w:val="a0"/>
    <w:rsid w:val="00531EAF"/>
    <w:pPr>
      <w:pBdr>
        <w:left w:val="single" w:sz="8" w:space="0" w:color="auto"/>
        <w:bottom w:val="single" w:sz="8" w:space="0" w:color="auto"/>
      </w:pBdr>
      <w:spacing w:before="100" w:beforeAutospacing="1" w:after="100" w:afterAutospacing="1"/>
      <w:jc w:val="left"/>
    </w:pPr>
  </w:style>
  <w:style w:type="paragraph" w:customStyle="1" w:styleId="xl71">
    <w:name w:val="xl71"/>
    <w:basedOn w:val="a0"/>
    <w:rsid w:val="00531EAF"/>
    <w:pPr>
      <w:pBdr>
        <w:top w:val="single" w:sz="8" w:space="0" w:color="auto"/>
        <w:left w:val="single" w:sz="8" w:space="0" w:color="auto"/>
      </w:pBdr>
      <w:spacing w:before="100" w:beforeAutospacing="1" w:after="100" w:afterAutospacing="1"/>
      <w:jc w:val="center"/>
      <w:textAlignment w:val="top"/>
    </w:pPr>
    <w:rPr>
      <w:b/>
      <w:bCs/>
    </w:rPr>
  </w:style>
  <w:style w:type="paragraph" w:customStyle="1" w:styleId="xl72">
    <w:name w:val="xl72"/>
    <w:basedOn w:val="a0"/>
    <w:rsid w:val="00531EAF"/>
    <w:pPr>
      <w:pBdr>
        <w:top w:val="single" w:sz="8" w:space="0" w:color="auto"/>
        <w:left w:val="single" w:sz="8" w:space="0" w:color="auto"/>
        <w:bottom w:val="single" w:sz="8" w:space="0" w:color="auto"/>
      </w:pBdr>
      <w:spacing w:before="100" w:beforeAutospacing="1" w:after="100" w:afterAutospacing="1"/>
      <w:jc w:val="center"/>
    </w:pPr>
    <w:rPr>
      <w:b/>
      <w:bCs/>
    </w:rPr>
  </w:style>
  <w:style w:type="paragraph" w:customStyle="1" w:styleId="xl73">
    <w:name w:val="xl73"/>
    <w:basedOn w:val="a0"/>
    <w:rsid w:val="00531EAF"/>
    <w:pPr>
      <w:pBdr>
        <w:top w:val="single" w:sz="8" w:space="0" w:color="auto"/>
        <w:bottom w:val="single" w:sz="8" w:space="0" w:color="auto"/>
      </w:pBdr>
      <w:spacing w:before="100" w:beforeAutospacing="1" w:after="100" w:afterAutospacing="1"/>
      <w:jc w:val="center"/>
    </w:pPr>
    <w:rPr>
      <w:b/>
      <w:bCs/>
    </w:rPr>
  </w:style>
  <w:style w:type="paragraph" w:customStyle="1" w:styleId="xl74">
    <w:name w:val="xl74"/>
    <w:basedOn w:val="a0"/>
    <w:rsid w:val="00531EAF"/>
    <w:pPr>
      <w:pBdr>
        <w:top w:val="single" w:sz="8" w:space="0" w:color="auto"/>
        <w:bottom w:val="single" w:sz="8" w:space="0" w:color="auto"/>
        <w:right w:val="single" w:sz="8" w:space="0" w:color="auto"/>
      </w:pBdr>
      <w:spacing w:before="100" w:beforeAutospacing="1" w:after="100" w:afterAutospacing="1"/>
      <w:jc w:val="center"/>
    </w:pPr>
    <w:rPr>
      <w:b/>
      <w:bCs/>
    </w:rPr>
  </w:style>
  <w:style w:type="paragraph" w:customStyle="1" w:styleId="xl75">
    <w:name w:val="xl75"/>
    <w:basedOn w:val="a0"/>
    <w:rsid w:val="00531EAF"/>
    <w:pPr>
      <w:pBdr>
        <w:left w:val="single" w:sz="8" w:space="0" w:color="auto"/>
      </w:pBdr>
      <w:spacing w:before="100" w:beforeAutospacing="1" w:after="100" w:afterAutospacing="1"/>
      <w:jc w:val="left"/>
    </w:pPr>
    <w:rPr>
      <w:color w:val="FF0000"/>
    </w:rPr>
  </w:style>
  <w:style w:type="paragraph" w:customStyle="1" w:styleId="xl76">
    <w:name w:val="xl76"/>
    <w:basedOn w:val="a0"/>
    <w:rsid w:val="00531EAF"/>
    <w:pPr>
      <w:spacing w:before="100" w:beforeAutospacing="1" w:after="100" w:afterAutospacing="1"/>
      <w:jc w:val="left"/>
    </w:pPr>
    <w:rPr>
      <w:color w:val="FF0000"/>
    </w:rPr>
  </w:style>
  <w:style w:type="paragraph" w:customStyle="1" w:styleId="xl77">
    <w:name w:val="xl77"/>
    <w:basedOn w:val="a0"/>
    <w:rsid w:val="00531EAF"/>
    <w:pPr>
      <w:pBdr>
        <w:left w:val="single" w:sz="8" w:space="0" w:color="auto"/>
      </w:pBdr>
      <w:spacing w:before="100" w:beforeAutospacing="1" w:after="100" w:afterAutospacing="1"/>
      <w:jc w:val="left"/>
    </w:pPr>
  </w:style>
  <w:style w:type="paragraph" w:customStyle="1" w:styleId="xl78">
    <w:name w:val="xl78"/>
    <w:basedOn w:val="a0"/>
    <w:rsid w:val="00531EAF"/>
    <w:pPr>
      <w:spacing w:before="100" w:beforeAutospacing="1" w:after="100" w:afterAutospacing="1"/>
      <w:jc w:val="left"/>
    </w:pPr>
    <w:rPr>
      <w:color w:val="000000"/>
    </w:rPr>
  </w:style>
  <w:style w:type="paragraph" w:customStyle="1" w:styleId="xl79">
    <w:name w:val="xl79"/>
    <w:basedOn w:val="a0"/>
    <w:rsid w:val="00531EAF"/>
    <w:pPr>
      <w:pBdr>
        <w:top w:val="single" w:sz="8" w:space="0" w:color="auto"/>
        <w:left w:val="single" w:sz="8" w:space="0" w:color="auto"/>
        <w:right w:val="single" w:sz="8" w:space="0" w:color="auto"/>
      </w:pBdr>
      <w:spacing w:before="100" w:beforeAutospacing="1" w:after="100" w:afterAutospacing="1"/>
      <w:jc w:val="center"/>
      <w:textAlignment w:val="top"/>
    </w:pPr>
    <w:rPr>
      <w:b/>
      <w:bCs/>
    </w:rPr>
  </w:style>
  <w:style w:type="paragraph" w:customStyle="1" w:styleId="xl80">
    <w:name w:val="xl80"/>
    <w:basedOn w:val="a0"/>
    <w:rsid w:val="00531EAF"/>
    <w:pPr>
      <w:spacing w:before="100" w:beforeAutospacing="1" w:after="100" w:afterAutospacing="1"/>
      <w:jc w:val="left"/>
    </w:pPr>
    <w:rPr>
      <w:color w:val="000000"/>
    </w:rPr>
  </w:style>
  <w:style w:type="paragraph" w:customStyle="1" w:styleId="xl81">
    <w:name w:val="xl81"/>
    <w:basedOn w:val="a0"/>
    <w:rsid w:val="00531EAF"/>
    <w:pPr>
      <w:pBdr>
        <w:left w:val="single" w:sz="8" w:space="0" w:color="auto"/>
        <w:right w:val="single" w:sz="8" w:space="0" w:color="auto"/>
      </w:pBdr>
      <w:spacing w:before="100" w:beforeAutospacing="1" w:after="100" w:afterAutospacing="1"/>
      <w:jc w:val="left"/>
    </w:pPr>
  </w:style>
  <w:style w:type="paragraph" w:customStyle="1" w:styleId="msonormal0">
    <w:name w:val="msonormal"/>
    <w:basedOn w:val="a0"/>
    <w:rsid w:val="00FC03F8"/>
    <w:pPr>
      <w:spacing w:before="100" w:beforeAutospacing="1" w:after="100" w:afterAutospacing="1"/>
      <w:jc w:val="left"/>
    </w:pPr>
    <w:rPr>
      <w:lang w:eastAsia="zh-CN"/>
    </w:rPr>
  </w:style>
  <w:style w:type="paragraph" w:customStyle="1" w:styleId="xl28">
    <w:name w:val="xl28"/>
    <w:basedOn w:val="a0"/>
    <w:rsid w:val="0081717C"/>
    <w:pPr>
      <w:spacing w:before="100" w:beforeAutospacing="1" w:after="100" w:afterAutospacing="1"/>
      <w:jc w:val="center"/>
      <w:textAlignment w:val="center"/>
    </w:pPr>
  </w:style>
  <w:style w:type="table" w:customStyle="1" w:styleId="TableNormal">
    <w:name w:val="Table Normal"/>
    <w:uiPriority w:val="2"/>
    <w:semiHidden/>
    <w:unhideWhenUsed/>
    <w:qFormat/>
    <w:rsid w:val="00715731"/>
    <w:pPr>
      <w:widowControl w:val="0"/>
      <w:autoSpaceDE w:val="0"/>
      <w:autoSpaceDN w:val="0"/>
      <w:spacing w:before="0" w:after="0"/>
      <w:ind w:left="0"/>
      <w:jc w:val="left"/>
    </w:pPr>
    <w:rPr>
      <w:lang w:val="en-US"/>
    </w:rPr>
    <w:tblPr>
      <w:tblInd w:w="0" w:type="dxa"/>
      <w:tblCellMar>
        <w:top w:w="0" w:type="dxa"/>
        <w:left w:w="0" w:type="dxa"/>
        <w:bottom w:w="0" w:type="dxa"/>
        <w:right w:w="0"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1484">
      <w:bodyDiv w:val="1"/>
      <w:marLeft w:val="0"/>
      <w:marRight w:val="0"/>
      <w:marTop w:val="0"/>
      <w:marBottom w:val="0"/>
      <w:divBdr>
        <w:top w:val="none" w:sz="0" w:space="0" w:color="auto"/>
        <w:left w:val="none" w:sz="0" w:space="0" w:color="auto"/>
        <w:bottom w:val="none" w:sz="0" w:space="0" w:color="auto"/>
        <w:right w:val="none" w:sz="0" w:space="0" w:color="auto"/>
      </w:divBdr>
    </w:div>
    <w:div w:id="17394493">
      <w:bodyDiv w:val="1"/>
      <w:marLeft w:val="0"/>
      <w:marRight w:val="0"/>
      <w:marTop w:val="0"/>
      <w:marBottom w:val="0"/>
      <w:divBdr>
        <w:top w:val="none" w:sz="0" w:space="0" w:color="auto"/>
        <w:left w:val="none" w:sz="0" w:space="0" w:color="auto"/>
        <w:bottom w:val="none" w:sz="0" w:space="0" w:color="auto"/>
        <w:right w:val="none" w:sz="0" w:space="0" w:color="auto"/>
      </w:divBdr>
    </w:div>
    <w:div w:id="25326559">
      <w:bodyDiv w:val="1"/>
      <w:marLeft w:val="0"/>
      <w:marRight w:val="0"/>
      <w:marTop w:val="0"/>
      <w:marBottom w:val="0"/>
      <w:divBdr>
        <w:top w:val="none" w:sz="0" w:space="0" w:color="auto"/>
        <w:left w:val="none" w:sz="0" w:space="0" w:color="auto"/>
        <w:bottom w:val="none" w:sz="0" w:space="0" w:color="auto"/>
        <w:right w:val="none" w:sz="0" w:space="0" w:color="auto"/>
      </w:divBdr>
    </w:div>
    <w:div w:id="30887052">
      <w:bodyDiv w:val="1"/>
      <w:marLeft w:val="0"/>
      <w:marRight w:val="0"/>
      <w:marTop w:val="0"/>
      <w:marBottom w:val="0"/>
      <w:divBdr>
        <w:top w:val="none" w:sz="0" w:space="0" w:color="auto"/>
        <w:left w:val="none" w:sz="0" w:space="0" w:color="auto"/>
        <w:bottom w:val="none" w:sz="0" w:space="0" w:color="auto"/>
        <w:right w:val="none" w:sz="0" w:space="0" w:color="auto"/>
      </w:divBdr>
    </w:div>
    <w:div w:id="46414513">
      <w:bodyDiv w:val="1"/>
      <w:marLeft w:val="0"/>
      <w:marRight w:val="0"/>
      <w:marTop w:val="0"/>
      <w:marBottom w:val="0"/>
      <w:divBdr>
        <w:top w:val="none" w:sz="0" w:space="0" w:color="auto"/>
        <w:left w:val="none" w:sz="0" w:space="0" w:color="auto"/>
        <w:bottom w:val="none" w:sz="0" w:space="0" w:color="auto"/>
        <w:right w:val="none" w:sz="0" w:space="0" w:color="auto"/>
      </w:divBdr>
    </w:div>
    <w:div w:id="55400183">
      <w:bodyDiv w:val="1"/>
      <w:marLeft w:val="0"/>
      <w:marRight w:val="0"/>
      <w:marTop w:val="0"/>
      <w:marBottom w:val="0"/>
      <w:divBdr>
        <w:top w:val="none" w:sz="0" w:space="0" w:color="auto"/>
        <w:left w:val="none" w:sz="0" w:space="0" w:color="auto"/>
        <w:bottom w:val="none" w:sz="0" w:space="0" w:color="auto"/>
        <w:right w:val="none" w:sz="0" w:space="0" w:color="auto"/>
      </w:divBdr>
    </w:div>
    <w:div w:id="64572884">
      <w:bodyDiv w:val="1"/>
      <w:marLeft w:val="0"/>
      <w:marRight w:val="0"/>
      <w:marTop w:val="0"/>
      <w:marBottom w:val="0"/>
      <w:divBdr>
        <w:top w:val="none" w:sz="0" w:space="0" w:color="auto"/>
        <w:left w:val="none" w:sz="0" w:space="0" w:color="auto"/>
        <w:bottom w:val="none" w:sz="0" w:space="0" w:color="auto"/>
        <w:right w:val="none" w:sz="0" w:space="0" w:color="auto"/>
      </w:divBdr>
    </w:div>
    <w:div w:id="68966444">
      <w:bodyDiv w:val="1"/>
      <w:marLeft w:val="0"/>
      <w:marRight w:val="0"/>
      <w:marTop w:val="0"/>
      <w:marBottom w:val="0"/>
      <w:divBdr>
        <w:top w:val="none" w:sz="0" w:space="0" w:color="auto"/>
        <w:left w:val="none" w:sz="0" w:space="0" w:color="auto"/>
        <w:bottom w:val="none" w:sz="0" w:space="0" w:color="auto"/>
        <w:right w:val="none" w:sz="0" w:space="0" w:color="auto"/>
      </w:divBdr>
    </w:div>
    <w:div w:id="73939112">
      <w:bodyDiv w:val="1"/>
      <w:marLeft w:val="0"/>
      <w:marRight w:val="0"/>
      <w:marTop w:val="0"/>
      <w:marBottom w:val="0"/>
      <w:divBdr>
        <w:top w:val="none" w:sz="0" w:space="0" w:color="auto"/>
        <w:left w:val="none" w:sz="0" w:space="0" w:color="auto"/>
        <w:bottom w:val="none" w:sz="0" w:space="0" w:color="auto"/>
        <w:right w:val="none" w:sz="0" w:space="0" w:color="auto"/>
      </w:divBdr>
    </w:div>
    <w:div w:id="89618612">
      <w:bodyDiv w:val="1"/>
      <w:marLeft w:val="0"/>
      <w:marRight w:val="0"/>
      <w:marTop w:val="0"/>
      <w:marBottom w:val="0"/>
      <w:divBdr>
        <w:top w:val="none" w:sz="0" w:space="0" w:color="auto"/>
        <w:left w:val="none" w:sz="0" w:space="0" w:color="auto"/>
        <w:bottom w:val="none" w:sz="0" w:space="0" w:color="auto"/>
        <w:right w:val="none" w:sz="0" w:space="0" w:color="auto"/>
      </w:divBdr>
    </w:div>
    <w:div w:id="99953219">
      <w:bodyDiv w:val="1"/>
      <w:marLeft w:val="0"/>
      <w:marRight w:val="0"/>
      <w:marTop w:val="0"/>
      <w:marBottom w:val="0"/>
      <w:divBdr>
        <w:top w:val="none" w:sz="0" w:space="0" w:color="auto"/>
        <w:left w:val="none" w:sz="0" w:space="0" w:color="auto"/>
        <w:bottom w:val="none" w:sz="0" w:space="0" w:color="auto"/>
        <w:right w:val="none" w:sz="0" w:space="0" w:color="auto"/>
      </w:divBdr>
    </w:div>
    <w:div w:id="103352060">
      <w:bodyDiv w:val="1"/>
      <w:marLeft w:val="0"/>
      <w:marRight w:val="0"/>
      <w:marTop w:val="0"/>
      <w:marBottom w:val="0"/>
      <w:divBdr>
        <w:top w:val="none" w:sz="0" w:space="0" w:color="auto"/>
        <w:left w:val="none" w:sz="0" w:space="0" w:color="auto"/>
        <w:bottom w:val="none" w:sz="0" w:space="0" w:color="auto"/>
        <w:right w:val="none" w:sz="0" w:space="0" w:color="auto"/>
      </w:divBdr>
      <w:divsChild>
        <w:div w:id="1133250908">
          <w:marLeft w:val="0"/>
          <w:marRight w:val="0"/>
          <w:marTop w:val="0"/>
          <w:marBottom w:val="0"/>
          <w:divBdr>
            <w:top w:val="none" w:sz="0" w:space="0" w:color="auto"/>
            <w:left w:val="none" w:sz="0" w:space="0" w:color="auto"/>
            <w:bottom w:val="none" w:sz="0" w:space="0" w:color="auto"/>
            <w:right w:val="none" w:sz="0" w:space="0" w:color="auto"/>
          </w:divBdr>
          <w:divsChild>
            <w:div w:id="521481698">
              <w:marLeft w:val="0"/>
              <w:marRight w:val="0"/>
              <w:marTop w:val="0"/>
              <w:marBottom w:val="0"/>
              <w:divBdr>
                <w:top w:val="none" w:sz="0" w:space="0" w:color="auto"/>
                <w:left w:val="none" w:sz="0" w:space="0" w:color="auto"/>
                <w:bottom w:val="none" w:sz="0" w:space="0" w:color="auto"/>
                <w:right w:val="none" w:sz="0" w:space="0" w:color="auto"/>
              </w:divBdr>
              <w:divsChild>
                <w:div w:id="2097555136">
                  <w:marLeft w:val="0"/>
                  <w:marRight w:val="0"/>
                  <w:marTop w:val="0"/>
                  <w:marBottom w:val="300"/>
                  <w:divBdr>
                    <w:top w:val="none" w:sz="0" w:space="0" w:color="auto"/>
                    <w:left w:val="none" w:sz="0" w:space="0" w:color="auto"/>
                    <w:bottom w:val="none" w:sz="0" w:space="0" w:color="auto"/>
                    <w:right w:val="none" w:sz="0" w:space="0" w:color="auto"/>
                  </w:divBdr>
                  <w:divsChild>
                    <w:div w:id="1889338728">
                      <w:marLeft w:val="0"/>
                      <w:marRight w:val="0"/>
                      <w:marTop w:val="0"/>
                      <w:marBottom w:val="0"/>
                      <w:divBdr>
                        <w:top w:val="none" w:sz="0" w:space="0" w:color="auto"/>
                        <w:left w:val="none" w:sz="0" w:space="0" w:color="auto"/>
                        <w:bottom w:val="none" w:sz="0" w:space="0" w:color="auto"/>
                        <w:right w:val="none" w:sz="0" w:space="0" w:color="auto"/>
                      </w:divBdr>
                      <w:divsChild>
                        <w:div w:id="566645922">
                          <w:marLeft w:val="0"/>
                          <w:marRight w:val="0"/>
                          <w:marTop w:val="0"/>
                          <w:marBottom w:val="0"/>
                          <w:divBdr>
                            <w:top w:val="none" w:sz="0" w:space="0" w:color="auto"/>
                            <w:left w:val="none" w:sz="0" w:space="0" w:color="auto"/>
                            <w:bottom w:val="none" w:sz="0" w:space="0" w:color="auto"/>
                            <w:right w:val="none" w:sz="0" w:space="0" w:color="auto"/>
                          </w:divBdr>
                          <w:divsChild>
                            <w:div w:id="1659922520">
                              <w:marLeft w:val="0"/>
                              <w:marRight w:val="0"/>
                              <w:marTop w:val="0"/>
                              <w:marBottom w:val="0"/>
                              <w:divBdr>
                                <w:top w:val="none" w:sz="0" w:space="0" w:color="auto"/>
                                <w:left w:val="none" w:sz="0" w:space="0" w:color="auto"/>
                                <w:bottom w:val="none" w:sz="0" w:space="0" w:color="auto"/>
                                <w:right w:val="none" w:sz="0" w:space="0" w:color="auto"/>
                              </w:divBdr>
                              <w:divsChild>
                                <w:div w:id="1070925153">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11366039">
      <w:bodyDiv w:val="1"/>
      <w:marLeft w:val="0"/>
      <w:marRight w:val="0"/>
      <w:marTop w:val="0"/>
      <w:marBottom w:val="0"/>
      <w:divBdr>
        <w:top w:val="none" w:sz="0" w:space="0" w:color="auto"/>
        <w:left w:val="none" w:sz="0" w:space="0" w:color="auto"/>
        <w:bottom w:val="none" w:sz="0" w:space="0" w:color="auto"/>
        <w:right w:val="none" w:sz="0" w:space="0" w:color="auto"/>
      </w:divBdr>
    </w:div>
    <w:div w:id="117452266">
      <w:bodyDiv w:val="1"/>
      <w:marLeft w:val="0"/>
      <w:marRight w:val="0"/>
      <w:marTop w:val="0"/>
      <w:marBottom w:val="0"/>
      <w:divBdr>
        <w:top w:val="none" w:sz="0" w:space="0" w:color="auto"/>
        <w:left w:val="none" w:sz="0" w:space="0" w:color="auto"/>
        <w:bottom w:val="none" w:sz="0" w:space="0" w:color="auto"/>
        <w:right w:val="none" w:sz="0" w:space="0" w:color="auto"/>
      </w:divBdr>
    </w:div>
    <w:div w:id="121702354">
      <w:bodyDiv w:val="1"/>
      <w:marLeft w:val="0"/>
      <w:marRight w:val="0"/>
      <w:marTop w:val="0"/>
      <w:marBottom w:val="0"/>
      <w:divBdr>
        <w:top w:val="none" w:sz="0" w:space="0" w:color="auto"/>
        <w:left w:val="none" w:sz="0" w:space="0" w:color="auto"/>
        <w:bottom w:val="none" w:sz="0" w:space="0" w:color="auto"/>
        <w:right w:val="none" w:sz="0" w:space="0" w:color="auto"/>
      </w:divBdr>
    </w:div>
    <w:div w:id="123231389">
      <w:bodyDiv w:val="1"/>
      <w:marLeft w:val="0"/>
      <w:marRight w:val="0"/>
      <w:marTop w:val="0"/>
      <w:marBottom w:val="0"/>
      <w:divBdr>
        <w:top w:val="none" w:sz="0" w:space="0" w:color="auto"/>
        <w:left w:val="none" w:sz="0" w:space="0" w:color="auto"/>
        <w:bottom w:val="none" w:sz="0" w:space="0" w:color="auto"/>
        <w:right w:val="none" w:sz="0" w:space="0" w:color="auto"/>
      </w:divBdr>
      <w:divsChild>
        <w:div w:id="958950065">
          <w:blockQuote w:val="1"/>
          <w:marLeft w:val="600"/>
          <w:marRight w:val="0"/>
          <w:marTop w:val="0"/>
          <w:marBottom w:val="0"/>
          <w:divBdr>
            <w:top w:val="none" w:sz="0" w:space="0" w:color="auto"/>
            <w:left w:val="none" w:sz="0" w:space="0" w:color="auto"/>
            <w:bottom w:val="none" w:sz="0" w:space="0" w:color="auto"/>
            <w:right w:val="none" w:sz="0" w:space="0" w:color="auto"/>
          </w:divBdr>
        </w:div>
      </w:divsChild>
    </w:div>
    <w:div w:id="129906164">
      <w:bodyDiv w:val="1"/>
      <w:marLeft w:val="0"/>
      <w:marRight w:val="0"/>
      <w:marTop w:val="0"/>
      <w:marBottom w:val="0"/>
      <w:divBdr>
        <w:top w:val="none" w:sz="0" w:space="0" w:color="auto"/>
        <w:left w:val="none" w:sz="0" w:space="0" w:color="auto"/>
        <w:bottom w:val="none" w:sz="0" w:space="0" w:color="auto"/>
        <w:right w:val="none" w:sz="0" w:space="0" w:color="auto"/>
      </w:divBdr>
    </w:div>
    <w:div w:id="133064976">
      <w:bodyDiv w:val="1"/>
      <w:marLeft w:val="0"/>
      <w:marRight w:val="0"/>
      <w:marTop w:val="0"/>
      <w:marBottom w:val="0"/>
      <w:divBdr>
        <w:top w:val="none" w:sz="0" w:space="0" w:color="auto"/>
        <w:left w:val="none" w:sz="0" w:space="0" w:color="auto"/>
        <w:bottom w:val="none" w:sz="0" w:space="0" w:color="auto"/>
        <w:right w:val="none" w:sz="0" w:space="0" w:color="auto"/>
      </w:divBdr>
      <w:divsChild>
        <w:div w:id="38824244">
          <w:marLeft w:val="0"/>
          <w:marRight w:val="0"/>
          <w:marTop w:val="0"/>
          <w:marBottom w:val="0"/>
          <w:divBdr>
            <w:top w:val="none" w:sz="0" w:space="0" w:color="auto"/>
            <w:left w:val="none" w:sz="0" w:space="0" w:color="auto"/>
            <w:bottom w:val="none" w:sz="0" w:space="0" w:color="auto"/>
            <w:right w:val="none" w:sz="0" w:space="0" w:color="auto"/>
          </w:divBdr>
        </w:div>
        <w:div w:id="615526407">
          <w:marLeft w:val="0"/>
          <w:marRight w:val="0"/>
          <w:marTop w:val="0"/>
          <w:marBottom w:val="0"/>
          <w:divBdr>
            <w:top w:val="none" w:sz="0" w:space="0" w:color="auto"/>
            <w:left w:val="none" w:sz="0" w:space="0" w:color="auto"/>
            <w:bottom w:val="none" w:sz="0" w:space="0" w:color="auto"/>
            <w:right w:val="none" w:sz="0" w:space="0" w:color="auto"/>
          </w:divBdr>
        </w:div>
      </w:divsChild>
    </w:div>
    <w:div w:id="136580992">
      <w:bodyDiv w:val="1"/>
      <w:marLeft w:val="0"/>
      <w:marRight w:val="0"/>
      <w:marTop w:val="0"/>
      <w:marBottom w:val="0"/>
      <w:divBdr>
        <w:top w:val="none" w:sz="0" w:space="0" w:color="auto"/>
        <w:left w:val="none" w:sz="0" w:space="0" w:color="auto"/>
        <w:bottom w:val="none" w:sz="0" w:space="0" w:color="auto"/>
        <w:right w:val="none" w:sz="0" w:space="0" w:color="auto"/>
      </w:divBdr>
    </w:div>
    <w:div w:id="136647320">
      <w:bodyDiv w:val="1"/>
      <w:marLeft w:val="0"/>
      <w:marRight w:val="0"/>
      <w:marTop w:val="0"/>
      <w:marBottom w:val="0"/>
      <w:divBdr>
        <w:top w:val="none" w:sz="0" w:space="0" w:color="auto"/>
        <w:left w:val="none" w:sz="0" w:space="0" w:color="auto"/>
        <w:bottom w:val="none" w:sz="0" w:space="0" w:color="auto"/>
        <w:right w:val="none" w:sz="0" w:space="0" w:color="auto"/>
      </w:divBdr>
    </w:div>
    <w:div w:id="144784742">
      <w:bodyDiv w:val="1"/>
      <w:marLeft w:val="0"/>
      <w:marRight w:val="0"/>
      <w:marTop w:val="0"/>
      <w:marBottom w:val="0"/>
      <w:divBdr>
        <w:top w:val="none" w:sz="0" w:space="0" w:color="auto"/>
        <w:left w:val="none" w:sz="0" w:space="0" w:color="auto"/>
        <w:bottom w:val="none" w:sz="0" w:space="0" w:color="auto"/>
        <w:right w:val="none" w:sz="0" w:space="0" w:color="auto"/>
      </w:divBdr>
    </w:div>
    <w:div w:id="167254532">
      <w:bodyDiv w:val="1"/>
      <w:marLeft w:val="0"/>
      <w:marRight w:val="0"/>
      <w:marTop w:val="0"/>
      <w:marBottom w:val="0"/>
      <w:divBdr>
        <w:top w:val="none" w:sz="0" w:space="0" w:color="auto"/>
        <w:left w:val="none" w:sz="0" w:space="0" w:color="auto"/>
        <w:bottom w:val="none" w:sz="0" w:space="0" w:color="auto"/>
        <w:right w:val="none" w:sz="0" w:space="0" w:color="auto"/>
      </w:divBdr>
      <w:divsChild>
        <w:div w:id="1291134328">
          <w:marLeft w:val="0"/>
          <w:marRight w:val="0"/>
          <w:marTop w:val="0"/>
          <w:marBottom w:val="0"/>
          <w:divBdr>
            <w:top w:val="none" w:sz="0" w:space="0" w:color="auto"/>
            <w:left w:val="none" w:sz="0" w:space="0" w:color="auto"/>
            <w:bottom w:val="none" w:sz="0" w:space="0" w:color="auto"/>
            <w:right w:val="none" w:sz="0" w:space="0" w:color="auto"/>
          </w:divBdr>
          <w:divsChild>
            <w:div w:id="13396949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73918">
      <w:bodyDiv w:val="1"/>
      <w:marLeft w:val="0"/>
      <w:marRight w:val="0"/>
      <w:marTop w:val="0"/>
      <w:marBottom w:val="0"/>
      <w:divBdr>
        <w:top w:val="none" w:sz="0" w:space="0" w:color="auto"/>
        <w:left w:val="none" w:sz="0" w:space="0" w:color="auto"/>
        <w:bottom w:val="none" w:sz="0" w:space="0" w:color="auto"/>
        <w:right w:val="none" w:sz="0" w:space="0" w:color="auto"/>
      </w:divBdr>
      <w:divsChild>
        <w:div w:id="299501323">
          <w:marLeft w:val="0"/>
          <w:marRight w:val="0"/>
          <w:marTop w:val="0"/>
          <w:marBottom w:val="0"/>
          <w:divBdr>
            <w:top w:val="none" w:sz="0" w:space="0" w:color="auto"/>
            <w:left w:val="none" w:sz="0" w:space="0" w:color="auto"/>
            <w:bottom w:val="none" w:sz="0" w:space="0" w:color="auto"/>
            <w:right w:val="none" w:sz="0" w:space="0" w:color="auto"/>
          </w:divBdr>
        </w:div>
        <w:div w:id="382141814">
          <w:marLeft w:val="0"/>
          <w:marRight w:val="0"/>
          <w:marTop w:val="0"/>
          <w:marBottom w:val="0"/>
          <w:divBdr>
            <w:top w:val="none" w:sz="0" w:space="0" w:color="auto"/>
            <w:left w:val="none" w:sz="0" w:space="0" w:color="auto"/>
            <w:bottom w:val="none" w:sz="0" w:space="0" w:color="auto"/>
            <w:right w:val="none" w:sz="0" w:space="0" w:color="auto"/>
          </w:divBdr>
        </w:div>
        <w:div w:id="1200120612">
          <w:marLeft w:val="0"/>
          <w:marRight w:val="0"/>
          <w:marTop w:val="0"/>
          <w:marBottom w:val="0"/>
          <w:divBdr>
            <w:top w:val="none" w:sz="0" w:space="0" w:color="auto"/>
            <w:left w:val="none" w:sz="0" w:space="0" w:color="auto"/>
            <w:bottom w:val="none" w:sz="0" w:space="0" w:color="auto"/>
            <w:right w:val="none" w:sz="0" w:space="0" w:color="auto"/>
          </w:divBdr>
        </w:div>
      </w:divsChild>
    </w:div>
    <w:div w:id="173033049">
      <w:bodyDiv w:val="1"/>
      <w:marLeft w:val="0"/>
      <w:marRight w:val="0"/>
      <w:marTop w:val="0"/>
      <w:marBottom w:val="0"/>
      <w:divBdr>
        <w:top w:val="none" w:sz="0" w:space="0" w:color="auto"/>
        <w:left w:val="none" w:sz="0" w:space="0" w:color="auto"/>
        <w:bottom w:val="none" w:sz="0" w:space="0" w:color="auto"/>
        <w:right w:val="none" w:sz="0" w:space="0" w:color="auto"/>
      </w:divBdr>
    </w:div>
    <w:div w:id="180701453">
      <w:bodyDiv w:val="1"/>
      <w:marLeft w:val="0"/>
      <w:marRight w:val="0"/>
      <w:marTop w:val="0"/>
      <w:marBottom w:val="0"/>
      <w:divBdr>
        <w:top w:val="none" w:sz="0" w:space="0" w:color="auto"/>
        <w:left w:val="none" w:sz="0" w:space="0" w:color="auto"/>
        <w:bottom w:val="none" w:sz="0" w:space="0" w:color="auto"/>
        <w:right w:val="none" w:sz="0" w:space="0" w:color="auto"/>
      </w:divBdr>
      <w:divsChild>
        <w:div w:id="167210827">
          <w:marLeft w:val="0"/>
          <w:marRight w:val="0"/>
          <w:marTop w:val="0"/>
          <w:marBottom w:val="0"/>
          <w:divBdr>
            <w:top w:val="none" w:sz="0" w:space="0" w:color="auto"/>
            <w:left w:val="none" w:sz="0" w:space="0" w:color="auto"/>
            <w:bottom w:val="none" w:sz="0" w:space="0" w:color="auto"/>
            <w:right w:val="none" w:sz="0" w:space="0" w:color="auto"/>
          </w:divBdr>
        </w:div>
        <w:div w:id="215968619">
          <w:marLeft w:val="0"/>
          <w:marRight w:val="0"/>
          <w:marTop w:val="0"/>
          <w:marBottom w:val="0"/>
          <w:divBdr>
            <w:top w:val="none" w:sz="0" w:space="0" w:color="auto"/>
            <w:left w:val="none" w:sz="0" w:space="0" w:color="auto"/>
            <w:bottom w:val="none" w:sz="0" w:space="0" w:color="auto"/>
            <w:right w:val="none" w:sz="0" w:space="0" w:color="auto"/>
          </w:divBdr>
        </w:div>
        <w:div w:id="228806125">
          <w:marLeft w:val="0"/>
          <w:marRight w:val="0"/>
          <w:marTop w:val="0"/>
          <w:marBottom w:val="0"/>
          <w:divBdr>
            <w:top w:val="none" w:sz="0" w:space="0" w:color="auto"/>
            <w:left w:val="none" w:sz="0" w:space="0" w:color="auto"/>
            <w:bottom w:val="none" w:sz="0" w:space="0" w:color="auto"/>
            <w:right w:val="none" w:sz="0" w:space="0" w:color="auto"/>
          </w:divBdr>
        </w:div>
        <w:div w:id="235283670">
          <w:marLeft w:val="0"/>
          <w:marRight w:val="0"/>
          <w:marTop w:val="0"/>
          <w:marBottom w:val="0"/>
          <w:divBdr>
            <w:top w:val="none" w:sz="0" w:space="0" w:color="auto"/>
            <w:left w:val="none" w:sz="0" w:space="0" w:color="auto"/>
            <w:bottom w:val="none" w:sz="0" w:space="0" w:color="auto"/>
            <w:right w:val="none" w:sz="0" w:space="0" w:color="auto"/>
          </w:divBdr>
        </w:div>
        <w:div w:id="524834068">
          <w:marLeft w:val="0"/>
          <w:marRight w:val="0"/>
          <w:marTop w:val="0"/>
          <w:marBottom w:val="0"/>
          <w:divBdr>
            <w:top w:val="none" w:sz="0" w:space="0" w:color="auto"/>
            <w:left w:val="none" w:sz="0" w:space="0" w:color="auto"/>
            <w:bottom w:val="none" w:sz="0" w:space="0" w:color="auto"/>
            <w:right w:val="none" w:sz="0" w:space="0" w:color="auto"/>
          </w:divBdr>
        </w:div>
        <w:div w:id="636032186">
          <w:marLeft w:val="0"/>
          <w:marRight w:val="0"/>
          <w:marTop w:val="0"/>
          <w:marBottom w:val="0"/>
          <w:divBdr>
            <w:top w:val="none" w:sz="0" w:space="0" w:color="auto"/>
            <w:left w:val="none" w:sz="0" w:space="0" w:color="auto"/>
            <w:bottom w:val="none" w:sz="0" w:space="0" w:color="auto"/>
            <w:right w:val="none" w:sz="0" w:space="0" w:color="auto"/>
          </w:divBdr>
        </w:div>
        <w:div w:id="667247236">
          <w:marLeft w:val="0"/>
          <w:marRight w:val="0"/>
          <w:marTop w:val="0"/>
          <w:marBottom w:val="0"/>
          <w:divBdr>
            <w:top w:val="none" w:sz="0" w:space="0" w:color="auto"/>
            <w:left w:val="none" w:sz="0" w:space="0" w:color="auto"/>
            <w:bottom w:val="none" w:sz="0" w:space="0" w:color="auto"/>
            <w:right w:val="none" w:sz="0" w:space="0" w:color="auto"/>
          </w:divBdr>
        </w:div>
        <w:div w:id="846754754">
          <w:marLeft w:val="0"/>
          <w:marRight w:val="0"/>
          <w:marTop w:val="0"/>
          <w:marBottom w:val="0"/>
          <w:divBdr>
            <w:top w:val="none" w:sz="0" w:space="0" w:color="auto"/>
            <w:left w:val="none" w:sz="0" w:space="0" w:color="auto"/>
            <w:bottom w:val="none" w:sz="0" w:space="0" w:color="auto"/>
            <w:right w:val="none" w:sz="0" w:space="0" w:color="auto"/>
          </w:divBdr>
        </w:div>
        <w:div w:id="1246920396">
          <w:marLeft w:val="0"/>
          <w:marRight w:val="0"/>
          <w:marTop w:val="0"/>
          <w:marBottom w:val="0"/>
          <w:divBdr>
            <w:top w:val="none" w:sz="0" w:space="0" w:color="auto"/>
            <w:left w:val="none" w:sz="0" w:space="0" w:color="auto"/>
            <w:bottom w:val="none" w:sz="0" w:space="0" w:color="auto"/>
            <w:right w:val="none" w:sz="0" w:space="0" w:color="auto"/>
          </w:divBdr>
        </w:div>
        <w:div w:id="1300770360">
          <w:marLeft w:val="0"/>
          <w:marRight w:val="0"/>
          <w:marTop w:val="0"/>
          <w:marBottom w:val="0"/>
          <w:divBdr>
            <w:top w:val="none" w:sz="0" w:space="0" w:color="auto"/>
            <w:left w:val="none" w:sz="0" w:space="0" w:color="auto"/>
            <w:bottom w:val="none" w:sz="0" w:space="0" w:color="auto"/>
            <w:right w:val="none" w:sz="0" w:space="0" w:color="auto"/>
          </w:divBdr>
        </w:div>
        <w:div w:id="1322730623">
          <w:marLeft w:val="0"/>
          <w:marRight w:val="0"/>
          <w:marTop w:val="0"/>
          <w:marBottom w:val="0"/>
          <w:divBdr>
            <w:top w:val="none" w:sz="0" w:space="0" w:color="auto"/>
            <w:left w:val="none" w:sz="0" w:space="0" w:color="auto"/>
            <w:bottom w:val="none" w:sz="0" w:space="0" w:color="auto"/>
            <w:right w:val="none" w:sz="0" w:space="0" w:color="auto"/>
          </w:divBdr>
        </w:div>
        <w:div w:id="1516382176">
          <w:marLeft w:val="0"/>
          <w:marRight w:val="0"/>
          <w:marTop w:val="0"/>
          <w:marBottom w:val="0"/>
          <w:divBdr>
            <w:top w:val="none" w:sz="0" w:space="0" w:color="auto"/>
            <w:left w:val="none" w:sz="0" w:space="0" w:color="auto"/>
            <w:bottom w:val="none" w:sz="0" w:space="0" w:color="auto"/>
            <w:right w:val="none" w:sz="0" w:space="0" w:color="auto"/>
          </w:divBdr>
        </w:div>
        <w:div w:id="1572693200">
          <w:marLeft w:val="0"/>
          <w:marRight w:val="0"/>
          <w:marTop w:val="0"/>
          <w:marBottom w:val="0"/>
          <w:divBdr>
            <w:top w:val="none" w:sz="0" w:space="0" w:color="auto"/>
            <w:left w:val="none" w:sz="0" w:space="0" w:color="auto"/>
            <w:bottom w:val="none" w:sz="0" w:space="0" w:color="auto"/>
            <w:right w:val="none" w:sz="0" w:space="0" w:color="auto"/>
          </w:divBdr>
        </w:div>
        <w:div w:id="1580283740">
          <w:marLeft w:val="0"/>
          <w:marRight w:val="0"/>
          <w:marTop w:val="0"/>
          <w:marBottom w:val="0"/>
          <w:divBdr>
            <w:top w:val="none" w:sz="0" w:space="0" w:color="auto"/>
            <w:left w:val="none" w:sz="0" w:space="0" w:color="auto"/>
            <w:bottom w:val="none" w:sz="0" w:space="0" w:color="auto"/>
            <w:right w:val="none" w:sz="0" w:space="0" w:color="auto"/>
          </w:divBdr>
        </w:div>
        <w:div w:id="2119373607">
          <w:marLeft w:val="0"/>
          <w:marRight w:val="0"/>
          <w:marTop w:val="0"/>
          <w:marBottom w:val="0"/>
          <w:divBdr>
            <w:top w:val="none" w:sz="0" w:space="0" w:color="auto"/>
            <w:left w:val="none" w:sz="0" w:space="0" w:color="auto"/>
            <w:bottom w:val="none" w:sz="0" w:space="0" w:color="auto"/>
            <w:right w:val="none" w:sz="0" w:space="0" w:color="auto"/>
          </w:divBdr>
        </w:div>
      </w:divsChild>
    </w:div>
    <w:div w:id="183830399">
      <w:bodyDiv w:val="1"/>
      <w:marLeft w:val="0"/>
      <w:marRight w:val="0"/>
      <w:marTop w:val="0"/>
      <w:marBottom w:val="0"/>
      <w:divBdr>
        <w:top w:val="none" w:sz="0" w:space="0" w:color="auto"/>
        <w:left w:val="none" w:sz="0" w:space="0" w:color="auto"/>
        <w:bottom w:val="none" w:sz="0" w:space="0" w:color="auto"/>
        <w:right w:val="none" w:sz="0" w:space="0" w:color="auto"/>
      </w:divBdr>
    </w:div>
    <w:div w:id="184557086">
      <w:bodyDiv w:val="1"/>
      <w:marLeft w:val="0"/>
      <w:marRight w:val="0"/>
      <w:marTop w:val="0"/>
      <w:marBottom w:val="0"/>
      <w:divBdr>
        <w:top w:val="none" w:sz="0" w:space="0" w:color="auto"/>
        <w:left w:val="none" w:sz="0" w:space="0" w:color="auto"/>
        <w:bottom w:val="none" w:sz="0" w:space="0" w:color="auto"/>
        <w:right w:val="none" w:sz="0" w:space="0" w:color="auto"/>
      </w:divBdr>
    </w:div>
    <w:div w:id="187112233">
      <w:bodyDiv w:val="1"/>
      <w:marLeft w:val="0"/>
      <w:marRight w:val="0"/>
      <w:marTop w:val="0"/>
      <w:marBottom w:val="0"/>
      <w:divBdr>
        <w:top w:val="none" w:sz="0" w:space="0" w:color="auto"/>
        <w:left w:val="none" w:sz="0" w:space="0" w:color="auto"/>
        <w:bottom w:val="none" w:sz="0" w:space="0" w:color="auto"/>
        <w:right w:val="none" w:sz="0" w:space="0" w:color="auto"/>
      </w:divBdr>
    </w:div>
    <w:div w:id="187910260">
      <w:bodyDiv w:val="1"/>
      <w:marLeft w:val="0"/>
      <w:marRight w:val="0"/>
      <w:marTop w:val="0"/>
      <w:marBottom w:val="0"/>
      <w:divBdr>
        <w:top w:val="none" w:sz="0" w:space="0" w:color="auto"/>
        <w:left w:val="none" w:sz="0" w:space="0" w:color="auto"/>
        <w:bottom w:val="none" w:sz="0" w:space="0" w:color="auto"/>
        <w:right w:val="none" w:sz="0" w:space="0" w:color="auto"/>
      </w:divBdr>
    </w:div>
    <w:div w:id="201987459">
      <w:bodyDiv w:val="1"/>
      <w:marLeft w:val="0"/>
      <w:marRight w:val="0"/>
      <w:marTop w:val="0"/>
      <w:marBottom w:val="0"/>
      <w:divBdr>
        <w:top w:val="none" w:sz="0" w:space="0" w:color="auto"/>
        <w:left w:val="none" w:sz="0" w:space="0" w:color="auto"/>
        <w:bottom w:val="none" w:sz="0" w:space="0" w:color="auto"/>
        <w:right w:val="none" w:sz="0" w:space="0" w:color="auto"/>
      </w:divBdr>
    </w:div>
    <w:div w:id="214439904">
      <w:bodyDiv w:val="1"/>
      <w:marLeft w:val="0"/>
      <w:marRight w:val="0"/>
      <w:marTop w:val="0"/>
      <w:marBottom w:val="0"/>
      <w:divBdr>
        <w:top w:val="none" w:sz="0" w:space="0" w:color="auto"/>
        <w:left w:val="none" w:sz="0" w:space="0" w:color="auto"/>
        <w:bottom w:val="none" w:sz="0" w:space="0" w:color="auto"/>
        <w:right w:val="none" w:sz="0" w:space="0" w:color="auto"/>
      </w:divBdr>
    </w:div>
    <w:div w:id="222329128">
      <w:bodyDiv w:val="1"/>
      <w:marLeft w:val="0"/>
      <w:marRight w:val="0"/>
      <w:marTop w:val="0"/>
      <w:marBottom w:val="0"/>
      <w:divBdr>
        <w:top w:val="none" w:sz="0" w:space="0" w:color="auto"/>
        <w:left w:val="none" w:sz="0" w:space="0" w:color="auto"/>
        <w:bottom w:val="none" w:sz="0" w:space="0" w:color="auto"/>
        <w:right w:val="none" w:sz="0" w:space="0" w:color="auto"/>
      </w:divBdr>
    </w:div>
    <w:div w:id="234125290">
      <w:bodyDiv w:val="1"/>
      <w:marLeft w:val="0"/>
      <w:marRight w:val="0"/>
      <w:marTop w:val="0"/>
      <w:marBottom w:val="0"/>
      <w:divBdr>
        <w:top w:val="none" w:sz="0" w:space="0" w:color="auto"/>
        <w:left w:val="none" w:sz="0" w:space="0" w:color="auto"/>
        <w:bottom w:val="none" w:sz="0" w:space="0" w:color="auto"/>
        <w:right w:val="none" w:sz="0" w:space="0" w:color="auto"/>
      </w:divBdr>
    </w:div>
    <w:div w:id="238365850">
      <w:bodyDiv w:val="1"/>
      <w:marLeft w:val="0"/>
      <w:marRight w:val="0"/>
      <w:marTop w:val="0"/>
      <w:marBottom w:val="0"/>
      <w:divBdr>
        <w:top w:val="none" w:sz="0" w:space="0" w:color="auto"/>
        <w:left w:val="none" w:sz="0" w:space="0" w:color="auto"/>
        <w:bottom w:val="none" w:sz="0" w:space="0" w:color="auto"/>
        <w:right w:val="none" w:sz="0" w:space="0" w:color="auto"/>
      </w:divBdr>
    </w:div>
    <w:div w:id="255753907">
      <w:bodyDiv w:val="1"/>
      <w:marLeft w:val="0"/>
      <w:marRight w:val="0"/>
      <w:marTop w:val="0"/>
      <w:marBottom w:val="0"/>
      <w:divBdr>
        <w:top w:val="none" w:sz="0" w:space="0" w:color="auto"/>
        <w:left w:val="none" w:sz="0" w:space="0" w:color="auto"/>
        <w:bottom w:val="none" w:sz="0" w:space="0" w:color="auto"/>
        <w:right w:val="none" w:sz="0" w:space="0" w:color="auto"/>
      </w:divBdr>
    </w:div>
    <w:div w:id="261230459">
      <w:bodyDiv w:val="1"/>
      <w:marLeft w:val="0"/>
      <w:marRight w:val="0"/>
      <w:marTop w:val="0"/>
      <w:marBottom w:val="0"/>
      <w:divBdr>
        <w:top w:val="none" w:sz="0" w:space="0" w:color="auto"/>
        <w:left w:val="none" w:sz="0" w:space="0" w:color="auto"/>
        <w:bottom w:val="none" w:sz="0" w:space="0" w:color="auto"/>
        <w:right w:val="none" w:sz="0" w:space="0" w:color="auto"/>
      </w:divBdr>
    </w:div>
    <w:div w:id="272131846">
      <w:bodyDiv w:val="1"/>
      <w:marLeft w:val="0"/>
      <w:marRight w:val="0"/>
      <w:marTop w:val="0"/>
      <w:marBottom w:val="0"/>
      <w:divBdr>
        <w:top w:val="none" w:sz="0" w:space="0" w:color="auto"/>
        <w:left w:val="none" w:sz="0" w:space="0" w:color="auto"/>
        <w:bottom w:val="none" w:sz="0" w:space="0" w:color="auto"/>
        <w:right w:val="none" w:sz="0" w:space="0" w:color="auto"/>
      </w:divBdr>
    </w:div>
    <w:div w:id="274793198">
      <w:bodyDiv w:val="1"/>
      <w:marLeft w:val="0"/>
      <w:marRight w:val="0"/>
      <w:marTop w:val="0"/>
      <w:marBottom w:val="0"/>
      <w:divBdr>
        <w:top w:val="none" w:sz="0" w:space="0" w:color="auto"/>
        <w:left w:val="none" w:sz="0" w:space="0" w:color="auto"/>
        <w:bottom w:val="none" w:sz="0" w:space="0" w:color="auto"/>
        <w:right w:val="none" w:sz="0" w:space="0" w:color="auto"/>
      </w:divBdr>
      <w:divsChild>
        <w:div w:id="375159061">
          <w:marLeft w:val="0"/>
          <w:marRight w:val="0"/>
          <w:marTop w:val="120"/>
          <w:marBottom w:val="0"/>
          <w:divBdr>
            <w:top w:val="none" w:sz="0" w:space="0" w:color="auto"/>
            <w:left w:val="none" w:sz="0" w:space="0" w:color="auto"/>
            <w:bottom w:val="none" w:sz="0" w:space="0" w:color="auto"/>
            <w:right w:val="none" w:sz="0" w:space="0" w:color="auto"/>
          </w:divBdr>
        </w:div>
        <w:div w:id="1137333714">
          <w:marLeft w:val="0"/>
          <w:marRight w:val="0"/>
          <w:marTop w:val="120"/>
          <w:marBottom w:val="0"/>
          <w:divBdr>
            <w:top w:val="none" w:sz="0" w:space="0" w:color="auto"/>
            <w:left w:val="none" w:sz="0" w:space="0" w:color="auto"/>
            <w:bottom w:val="none" w:sz="0" w:space="0" w:color="auto"/>
            <w:right w:val="none" w:sz="0" w:space="0" w:color="auto"/>
          </w:divBdr>
        </w:div>
        <w:div w:id="1178010137">
          <w:marLeft w:val="0"/>
          <w:marRight w:val="0"/>
          <w:marTop w:val="120"/>
          <w:marBottom w:val="0"/>
          <w:divBdr>
            <w:top w:val="none" w:sz="0" w:space="0" w:color="auto"/>
            <w:left w:val="none" w:sz="0" w:space="0" w:color="auto"/>
            <w:bottom w:val="none" w:sz="0" w:space="0" w:color="auto"/>
            <w:right w:val="none" w:sz="0" w:space="0" w:color="auto"/>
          </w:divBdr>
        </w:div>
        <w:div w:id="1758743811">
          <w:marLeft w:val="0"/>
          <w:marRight w:val="0"/>
          <w:marTop w:val="120"/>
          <w:marBottom w:val="0"/>
          <w:divBdr>
            <w:top w:val="none" w:sz="0" w:space="0" w:color="auto"/>
            <w:left w:val="none" w:sz="0" w:space="0" w:color="auto"/>
            <w:bottom w:val="none" w:sz="0" w:space="0" w:color="auto"/>
            <w:right w:val="none" w:sz="0" w:space="0" w:color="auto"/>
          </w:divBdr>
        </w:div>
        <w:div w:id="1920214948">
          <w:marLeft w:val="0"/>
          <w:marRight w:val="0"/>
          <w:marTop w:val="120"/>
          <w:marBottom w:val="0"/>
          <w:divBdr>
            <w:top w:val="none" w:sz="0" w:space="0" w:color="auto"/>
            <w:left w:val="none" w:sz="0" w:space="0" w:color="auto"/>
            <w:bottom w:val="none" w:sz="0" w:space="0" w:color="auto"/>
            <w:right w:val="none" w:sz="0" w:space="0" w:color="auto"/>
          </w:divBdr>
        </w:div>
      </w:divsChild>
    </w:div>
    <w:div w:id="275337403">
      <w:bodyDiv w:val="1"/>
      <w:marLeft w:val="0"/>
      <w:marRight w:val="0"/>
      <w:marTop w:val="0"/>
      <w:marBottom w:val="0"/>
      <w:divBdr>
        <w:top w:val="none" w:sz="0" w:space="0" w:color="auto"/>
        <w:left w:val="none" w:sz="0" w:space="0" w:color="auto"/>
        <w:bottom w:val="none" w:sz="0" w:space="0" w:color="auto"/>
        <w:right w:val="none" w:sz="0" w:space="0" w:color="auto"/>
      </w:divBdr>
    </w:div>
    <w:div w:id="312805832">
      <w:bodyDiv w:val="1"/>
      <w:marLeft w:val="0"/>
      <w:marRight w:val="0"/>
      <w:marTop w:val="0"/>
      <w:marBottom w:val="0"/>
      <w:divBdr>
        <w:top w:val="none" w:sz="0" w:space="0" w:color="auto"/>
        <w:left w:val="none" w:sz="0" w:space="0" w:color="auto"/>
        <w:bottom w:val="none" w:sz="0" w:space="0" w:color="auto"/>
        <w:right w:val="none" w:sz="0" w:space="0" w:color="auto"/>
      </w:divBdr>
    </w:div>
    <w:div w:id="345523623">
      <w:bodyDiv w:val="1"/>
      <w:marLeft w:val="0"/>
      <w:marRight w:val="0"/>
      <w:marTop w:val="0"/>
      <w:marBottom w:val="0"/>
      <w:divBdr>
        <w:top w:val="none" w:sz="0" w:space="0" w:color="auto"/>
        <w:left w:val="none" w:sz="0" w:space="0" w:color="auto"/>
        <w:bottom w:val="none" w:sz="0" w:space="0" w:color="auto"/>
        <w:right w:val="none" w:sz="0" w:space="0" w:color="auto"/>
      </w:divBdr>
    </w:div>
    <w:div w:id="356974761">
      <w:bodyDiv w:val="1"/>
      <w:marLeft w:val="0"/>
      <w:marRight w:val="0"/>
      <w:marTop w:val="0"/>
      <w:marBottom w:val="0"/>
      <w:divBdr>
        <w:top w:val="none" w:sz="0" w:space="0" w:color="auto"/>
        <w:left w:val="none" w:sz="0" w:space="0" w:color="auto"/>
        <w:bottom w:val="none" w:sz="0" w:space="0" w:color="auto"/>
        <w:right w:val="none" w:sz="0" w:space="0" w:color="auto"/>
      </w:divBdr>
    </w:div>
    <w:div w:id="359667005">
      <w:bodyDiv w:val="1"/>
      <w:marLeft w:val="0"/>
      <w:marRight w:val="0"/>
      <w:marTop w:val="0"/>
      <w:marBottom w:val="0"/>
      <w:divBdr>
        <w:top w:val="none" w:sz="0" w:space="0" w:color="auto"/>
        <w:left w:val="none" w:sz="0" w:space="0" w:color="auto"/>
        <w:bottom w:val="none" w:sz="0" w:space="0" w:color="auto"/>
        <w:right w:val="none" w:sz="0" w:space="0" w:color="auto"/>
      </w:divBdr>
    </w:div>
    <w:div w:id="362485576">
      <w:bodyDiv w:val="1"/>
      <w:marLeft w:val="0"/>
      <w:marRight w:val="0"/>
      <w:marTop w:val="0"/>
      <w:marBottom w:val="0"/>
      <w:divBdr>
        <w:top w:val="none" w:sz="0" w:space="0" w:color="auto"/>
        <w:left w:val="none" w:sz="0" w:space="0" w:color="auto"/>
        <w:bottom w:val="none" w:sz="0" w:space="0" w:color="auto"/>
        <w:right w:val="none" w:sz="0" w:space="0" w:color="auto"/>
      </w:divBdr>
    </w:div>
    <w:div w:id="386688292">
      <w:bodyDiv w:val="1"/>
      <w:marLeft w:val="0"/>
      <w:marRight w:val="0"/>
      <w:marTop w:val="0"/>
      <w:marBottom w:val="0"/>
      <w:divBdr>
        <w:top w:val="none" w:sz="0" w:space="0" w:color="auto"/>
        <w:left w:val="none" w:sz="0" w:space="0" w:color="auto"/>
        <w:bottom w:val="none" w:sz="0" w:space="0" w:color="auto"/>
        <w:right w:val="none" w:sz="0" w:space="0" w:color="auto"/>
      </w:divBdr>
      <w:divsChild>
        <w:div w:id="51200200">
          <w:marLeft w:val="0"/>
          <w:marRight w:val="0"/>
          <w:marTop w:val="0"/>
          <w:marBottom w:val="0"/>
          <w:divBdr>
            <w:top w:val="none" w:sz="0" w:space="0" w:color="auto"/>
            <w:left w:val="none" w:sz="0" w:space="0" w:color="auto"/>
            <w:bottom w:val="none" w:sz="0" w:space="0" w:color="auto"/>
            <w:right w:val="none" w:sz="0" w:space="0" w:color="auto"/>
          </w:divBdr>
        </w:div>
        <w:div w:id="135144111">
          <w:marLeft w:val="0"/>
          <w:marRight w:val="0"/>
          <w:marTop w:val="0"/>
          <w:marBottom w:val="0"/>
          <w:divBdr>
            <w:top w:val="none" w:sz="0" w:space="0" w:color="auto"/>
            <w:left w:val="none" w:sz="0" w:space="0" w:color="auto"/>
            <w:bottom w:val="none" w:sz="0" w:space="0" w:color="auto"/>
            <w:right w:val="none" w:sz="0" w:space="0" w:color="auto"/>
          </w:divBdr>
        </w:div>
        <w:div w:id="407699474">
          <w:marLeft w:val="0"/>
          <w:marRight w:val="0"/>
          <w:marTop w:val="0"/>
          <w:marBottom w:val="0"/>
          <w:divBdr>
            <w:top w:val="none" w:sz="0" w:space="0" w:color="auto"/>
            <w:left w:val="none" w:sz="0" w:space="0" w:color="auto"/>
            <w:bottom w:val="none" w:sz="0" w:space="0" w:color="auto"/>
            <w:right w:val="none" w:sz="0" w:space="0" w:color="auto"/>
          </w:divBdr>
        </w:div>
        <w:div w:id="535822448">
          <w:marLeft w:val="0"/>
          <w:marRight w:val="0"/>
          <w:marTop w:val="0"/>
          <w:marBottom w:val="0"/>
          <w:divBdr>
            <w:top w:val="none" w:sz="0" w:space="0" w:color="auto"/>
            <w:left w:val="none" w:sz="0" w:space="0" w:color="auto"/>
            <w:bottom w:val="none" w:sz="0" w:space="0" w:color="auto"/>
            <w:right w:val="none" w:sz="0" w:space="0" w:color="auto"/>
          </w:divBdr>
        </w:div>
        <w:div w:id="691301808">
          <w:marLeft w:val="0"/>
          <w:marRight w:val="0"/>
          <w:marTop w:val="0"/>
          <w:marBottom w:val="0"/>
          <w:divBdr>
            <w:top w:val="none" w:sz="0" w:space="0" w:color="auto"/>
            <w:left w:val="none" w:sz="0" w:space="0" w:color="auto"/>
            <w:bottom w:val="none" w:sz="0" w:space="0" w:color="auto"/>
            <w:right w:val="none" w:sz="0" w:space="0" w:color="auto"/>
          </w:divBdr>
        </w:div>
        <w:div w:id="792018797">
          <w:marLeft w:val="0"/>
          <w:marRight w:val="0"/>
          <w:marTop w:val="0"/>
          <w:marBottom w:val="0"/>
          <w:divBdr>
            <w:top w:val="none" w:sz="0" w:space="0" w:color="auto"/>
            <w:left w:val="none" w:sz="0" w:space="0" w:color="auto"/>
            <w:bottom w:val="none" w:sz="0" w:space="0" w:color="auto"/>
            <w:right w:val="none" w:sz="0" w:space="0" w:color="auto"/>
          </w:divBdr>
        </w:div>
        <w:div w:id="872114248">
          <w:marLeft w:val="0"/>
          <w:marRight w:val="0"/>
          <w:marTop w:val="0"/>
          <w:marBottom w:val="0"/>
          <w:divBdr>
            <w:top w:val="none" w:sz="0" w:space="0" w:color="auto"/>
            <w:left w:val="none" w:sz="0" w:space="0" w:color="auto"/>
            <w:bottom w:val="none" w:sz="0" w:space="0" w:color="auto"/>
            <w:right w:val="none" w:sz="0" w:space="0" w:color="auto"/>
          </w:divBdr>
        </w:div>
        <w:div w:id="1073047729">
          <w:marLeft w:val="0"/>
          <w:marRight w:val="0"/>
          <w:marTop w:val="0"/>
          <w:marBottom w:val="0"/>
          <w:divBdr>
            <w:top w:val="none" w:sz="0" w:space="0" w:color="auto"/>
            <w:left w:val="none" w:sz="0" w:space="0" w:color="auto"/>
            <w:bottom w:val="none" w:sz="0" w:space="0" w:color="auto"/>
            <w:right w:val="none" w:sz="0" w:space="0" w:color="auto"/>
          </w:divBdr>
        </w:div>
        <w:div w:id="1108935398">
          <w:marLeft w:val="0"/>
          <w:marRight w:val="0"/>
          <w:marTop w:val="0"/>
          <w:marBottom w:val="0"/>
          <w:divBdr>
            <w:top w:val="none" w:sz="0" w:space="0" w:color="auto"/>
            <w:left w:val="none" w:sz="0" w:space="0" w:color="auto"/>
            <w:bottom w:val="none" w:sz="0" w:space="0" w:color="auto"/>
            <w:right w:val="none" w:sz="0" w:space="0" w:color="auto"/>
          </w:divBdr>
        </w:div>
        <w:div w:id="1143931452">
          <w:marLeft w:val="0"/>
          <w:marRight w:val="0"/>
          <w:marTop w:val="0"/>
          <w:marBottom w:val="0"/>
          <w:divBdr>
            <w:top w:val="none" w:sz="0" w:space="0" w:color="auto"/>
            <w:left w:val="none" w:sz="0" w:space="0" w:color="auto"/>
            <w:bottom w:val="none" w:sz="0" w:space="0" w:color="auto"/>
            <w:right w:val="none" w:sz="0" w:space="0" w:color="auto"/>
          </w:divBdr>
        </w:div>
        <w:div w:id="1154029079">
          <w:marLeft w:val="0"/>
          <w:marRight w:val="0"/>
          <w:marTop w:val="0"/>
          <w:marBottom w:val="0"/>
          <w:divBdr>
            <w:top w:val="none" w:sz="0" w:space="0" w:color="auto"/>
            <w:left w:val="none" w:sz="0" w:space="0" w:color="auto"/>
            <w:bottom w:val="none" w:sz="0" w:space="0" w:color="auto"/>
            <w:right w:val="none" w:sz="0" w:space="0" w:color="auto"/>
          </w:divBdr>
        </w:div>
        <w:div w:id="1183477812">
          <w:marLeft w:val="0"/>
          <w:marRight w:val="0"/>
          <w:marTop w:val="0"/>
          <w:marBottom w:val="0"/>
          <w:divBdr>
            <w:top w:val="none" w:sz="0" w:space="0" w:color="auto"/>
            <w:left w:val="none" w:sz="0" w:space="0" w:color="auto"/>
            <w:bottom w:val="none" w:sz="0" w:space="0" w:color="auto"/>
            <w:right w:val="none" w:sz="0" w:space="0" w:color="auto"/>
          </w:divBdr>
        </w:div>
        <w:div w:id="1195776409">
          <w:marLeft w:val="0"/>
          <w:marRight w:val="0"/>
          <w:marTop w:val="0"/>
          <w:marBottom w:val="0"/>
          <w:divBdr>
            <w:top w:val="none" w:sz="0" w:space="0" w:color="auto"/>
            <w:left w:val="none" w:sz="0" w:space="0" w:color="auto"/>
            <w:bottom w:val="none" w:sz="0" w:space="0" w:color="auto"/>
            <w:right w:val="none" w:sz="0" w:space="0" w:color="auto"/>
          </w:divBdr>
        </w:div>
        <w:div w:id="1277837133">
          <w:marLeft w:val="0"/>
          <w:marRight w:val="0"/>
          <w:marTop w:val="0"/>
          <w:marBottom w:val="0"/>
          <w:divBdr>
            <w:top w:val="none" w:sz="0" w:space="0" w:color="auto"/>
            <w:left w:val="none" w:sz="0" w:space="0" w:color="auto"/>
            <w:bottom w:val="none" w:sz="0" w:space="0" w:color="auto"/>
            <w:right w:val="none" w:sz="0" w:space="0" w:color="auto"/>
          </w:divBdr>
        </w:div>
        <w:div w:id="2017343890">
          <w:marLeft w:val="0"/>
          <w:marRight w:val="0"/>
          <w:marTop w:val="0"/>
          <w:marBottom w:val="0"/>
          <w:divBdr>
            <w:top w:val="none" w:sz="0" w:space="0" w:color="auto"/>
            <w:left w:val="none" w:sz="0" w:space="0" w:color="auto"/>
            <w:bottom w:val="none" w:sz="0" w:space="0" w:color="auto"/>
            <w:right w:val="none" w:sz="0" w:space="0" w:color="auto"/>
          </w:divBdr>
        </w:div>
        <w:div w:id="2068260867">
          <w:marLeft w:val="0"/>
          <w:marRight w:val="0"/>
          <w:marTop w:val="0"/>
          <w:marBottom w:val="0"/>
          <w:divBdr>
            <w:top w:val="none" w:sz="0" w:space="0" w:color="auto"/>
            <w:left w:val="none" w:sz="0" w:space="0" w:color="auto"/>
            <w:bottom w:val="none" w:sz="0" w:space="0" w:color="auto"/>
            <w:right w:val="none" w:sz="0" w:space="0" w:color="auto"/>
          </w:divBdr>
        </w:div>
        <w:div w:id="2084329828">
          <w:marLeft w:val="0"/>
          <w:marRight w:val="0"/>
          <w:marTop w:val="0"/>
          <w:marBottom w:val="0"/>
          <w:divBdr>
            <w:top w:val="none" w:sz="0" w:space="0" w:color="auto"/>
            <w:left w:val="none" w:sz="0" w:space="0" w:color="auto"/>
            <w:bottom w:val="none" w:sz="0" w:space="0" w:color="auto"/>
            <w:right w:val="none" w:sz="0" w:space="0" w:color="auto"/>
          </w:divBdr>
        </w:div>
      </w:divsChild>
    </w:div>
    <w:div w:id="393740442">
      <w:bodyDiv w:val="1"/>
      <w:marLeft w:val="0"/>
      <w:marRight w:val="0"/>
      <w:marTop w:val="0"/>
      <w:marBottom w:val="0"/>
      <w:divBdr>
        <w:top w:val="none" w:sz="0" w:space="0" w:color="auto"/>
        <w:left w:val="none" w:sz="0" w:space="0" w:color="auto"/>
        <w:bottom w:val="none" w:sz="0" w:space="0" w:color="auto"/>
        <w:right w:val="none" w:sz="0" w:space="0" w:color="auto"/>
      </w:divBdr>
    </w:div>
    <w:div w:id="395977140">
      <w:bodyDiv w:val="1"/>
      <w:marLeft w:val="0"/>
      <w:marRight w:val="0"/>
      <w:marTop w:val="0"/>
      <w:marBottom w:val="0"/>
      <w:divBdr>
        <w:top w:val="none" w:sz="0" w:space="0" w:color="auto"/>
        <w:left w:val="none" w:sz="0" w:space="0" w:color="auto"/>
        <w:bottom w:val="none" w:sz="0" w:space="0" w:color="auto"/>
        <w:right w:val="none" w:sz="0" w:space="0" w:color="auto"/>
      </w:divBdr>
    </w:div>
    <w:div w:id="397628670">
      <w:bodyDiv w:val="1"/>
      <w:marLeft w:val="0"/>
      <w:marRight w:val="0"/>
      <w:marTop w:val="0"/>
      <w:marBottom w:val="0"/>
      <w:divBdr>
        <w:top w:val="none" w:sz="0" w:space="0" w:color="auto"/>
        <w:left w:val="none" w:sz="0" w:space="0" w:color="auto"/>
        <w:bottom w:val="none" w:sz="0" w:space="0" w:color="auto"/>
        <w:right w:val="none" w:sz="0" w:space="0" w:color="auto"/>
      </w:divBdr>
    </w:div>
    <w:div w:id="401299134">
      <w:bodyDiv w:val="1"/>
      <w:marLeft w:val="0"/>
      <w:marRight w:val="0"/>
      <w:marTop w:val="0"/>
      <w:marBottom w:val="0"/>
      <w:divBdr>
        <w:top w:val="none" w:sz="0" w:space="0" w:color="auto"/>
        <w:left w:val="none" w:sz="0" w:space="0" w:color="auto"/>
        <w:bottom w:val="none" w:sz="0" w:space="0" w:color="auto"/>
        <w:right w:val="none" w:sz="0" w:space="0" w:color="auto"/>
      </w:divBdr>
    </w:div>
    <w:div w:id="404423355">
      <w:bodyDiv w:val="1"/>
      <w:marLeft w:val="0"/>
      <w:marRight w:val="0"/>
      <w:marTop w:val="0"/>
      <w:marBottom w:val="0"/>
      <w:divBdr>
        <w:top w:val="none" w:sz="0" w:space="0" w:color="auto"/>
        <w:left w:val="none" w:sz="0" w:space="0" w:color="auto"/>
        <w:bottom w:val="none" w:sz="0" w:space="0" w:color="auto"/>
        <w:right w:val="none" w:sz="0" w:space="0" w:color="auto"/>
      </w:divBdr>
    </w:div>
    <w:div w:id="406804701">
      <w:bodyDiv w:val="1"/>
      <w:marLeft w:val="0"/>
      <w:marRight w:val="0"/>
      <w:marTop w:val="0"/>
      <w:marBottom w:val="0"/>
      <w:divBdr>
        <w:top w:val="none" w:sz="0" w:space="0" w:color="auto"/>
        <w:left w:val="none" w:sz="0" w:space="0" w:color="auto"/>
        <w:bottom w:val="none" w:sz="0" w:space="0" w:color="auto"/>
        <w:right w:val="none" w:sz="0" w:space="0" w:color="auto"/>
      </w:divBdr>
    </w:div>
    <w:div w:id="426967927">
      <w:bodyDiv w:val="1"/>
      <w:marLeft w:val="0"/>
      <w:marRight w:val="0"/>
      <w:marTop w:val="0"/>
      <w:marBottom w:val="0"/>
      <w:divBdr>
        <w:top w:val="none" w:sz="0" w:space="0" w:color="auto"/>
        <w:left w:val="none" w:sz="0" w:space="0" w:color="auto"/>
        <w:bottom w:val="none" w:sz="0" w:space="0" w:color="auto"/>
        <w:right w:val="none" w:sz="0" w:space="0" w:color="auto"/>
      </w:divBdr>
      <w:divsChild>
        <w:div w:id="1410813881">
          <w:marLeft w:val="0"/>
          <w:marRight w:val="0"/>
          <w:marTop w:val="0"/>
          <w:marBottom w:val="0"/>
          <w:divBdr>
            <w:top w:val="none" w:sz="0" w:space="0" w:color="auto"/>
            <w:left w:val="none" w:sz="0" w:space="0" w:color="auto"/>
            <w:bottom w:val="none" w:sz="0" w:space="0" w:color="auto"/>
            <w:right w:val="none" w:sz="0" w:space="0" w:color="auto"/>
          </w:divBdr>
          <w:divsChild>
            <w:div w:id="1067073963">
              <w:marLeft w:val="0"/>
              <w:marRight w:val="0"/>
              <w:marTop w:val="0"/>
              <w:marBottom w:val="0"/>
              <w:divBdr>
                <w:top w:val="none" w:sz="0" w:space="0" w:color="auto"/>
                <w:left w:val="none" w:sz="0" w:space="0" w:color="auto"/>
                <w:bottom w:val="none" w:sz="0" w:space="0" w:color="auto"/>
                <w:right w:val="none" w:sz="0" w:space="0" w:color="auto"/>
              </w:divBdr>
              <w:divsChild>
                <w:div w:id="1482697055">
                  <w:marLeft w:val="0"/>
                  <w:marRight w:val="0"/>
                  <w:marTop w:val="0"/>
                  <w:marBottom w:val="0"/>
                  <w:divBdr>
                    <w:top w:val="none" w:sz="0" w:space="0" w:color="auto"/>
                    <w:left w:val="none" w:sz="0" w:space="0" w:color="auto"/>
                    <w:bottom w:val="none" w:sz="0" w:space="0" w:color="auto"/>
                    <w:right w:val="none" w:sz="0" w:space="0" w:color="auto"/>
                  </w:divBdr>
                  <w:divsChild>
                    <w:div w:id="1696271810">
                      <w:marLeft w:val="0"/>
                      <w:marRight w:val="0"/>
                      <w:marTop w:val="0"/>
                      <w:marBottom w:val="0"/>
                      <w:divBdr>
                        <w:top w:val="none" w:sz="0" w:space="0" w:color="auto"/>
                        <w:left w:val="none" w:sz="0" w:space="0" w:color="auto"/>
                        <w:bottom w:val="none" w:sz="0" w:space="0" w:color="auto"/>
                        <w:right w:val="none" w:sz="0" w:space="0" w:color="auto"/>
                      </w:divBdr>
                      <w:divsChild>
                        <w:div w:id="2009673273">
                          <w:marLeft w:val="0"/>
                          <w:marRight w:val="0"/>
                          <w:marTop w:val="0"/>
                          <w:marBottom w:val="0"/>
                          <w:divBdr>
                            <w:top w:val="none" w:sz="0" w:space="0" w:color="auto"/>
                            <w:left w:val="none" w:sz="0" w:space="0" w:color="auto"/>
                            <w:bottom w:val="none" w:sz="0" w:space="0" w:color="auto"/>
                            <w:right w:val="none" w:sz="0" w:space="0" w:color="auto"/>
                          </w:divBdr>
                          <w:divsChild>
                            <w:div w:id="549652180">
                              <w:marLeft w:val="0"/>
                              <w:marRight w:val="0"/>
                              <w:marTop w:val="0"/>
                              <w:marBottom w:val="0"/>
                              <w:divBdr>
                                <w:top w:val="none" w:sz="0" w:space="0" w:color="auto"/>
                                <w:left w:val="none" w:sz="0" w:space="0" w:color="auto"/>
                                <w:bottom w:val="none" w:sz="0" w:space="0" w:color="auto"/>
                                <w:right w:val="none" w:sz="0" w:space="0" w:color="auto"/>
                              </w:divBdr>
                              <w:divsChild>
                                <w:div w:id="189803817">
                                  <w:marLeft w:val="0"/>
                                  <w:marRight w:val="0"/>
                                  <w:marTop w:val="0"/>
                                  <w:marBottom w:val="0"/>
                                  <w:divBdr>
                                    <w:top w:val="none" w:sz="0" w:space="0" w:color="auto"/>
                                    <w:left w:val="none" w:sz="0" w:space="0" w:color="auto"/>
                                    <w:bottom w:val="none" w:sz="0" w:space="0" w:color="auto"/>
                                    <w:right w:val="none" w:sz="0" w:space="0" w:color="auto"/>
                                  </w:divBdr>
                                  <w:divsChild>
                                    <w:div w:id="1111634334">
                                      <w:marLeft w:val="0"/>
                                      <w:marRight w:val="0"/>
                                      <w:marTop w:val="0"/>
                                      <w:marBottom w:val="0"/>
                                      <w:divBdr>
                                        <w:top w:val="none" w:sz="0" w:space="0" w:color="auto"/>
                                        <w:left w:val="none" w:sz="0" w:space="0" w:color="auto"/>
                                        <w:bottom w:val="none" w:sz="0" w:space="0" w:color="auto"/>
                                        <w:right w:val="none" w:sz="0" w:space="0" w:color="auto"/>
                                      </w:divBdr>
                                      <w:divsChild>
                                        <w:div w:id="2873219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435755750">
      <w:bodyDiv w:val="1"/>
      <w:marLeft w:val="0"/>
      <w:marRight w:val="0"/>
      <w:marTop w:val="0"/>
      <w:marBottom w:val="0"/>
      <w:divBdr>
        <w:top w:val="none" w:sz="0" w:space="0" w:color="auto"/>
        <w:left w:val="none" w:sz="0" w:space="0" w:color="auto"/>
        <w:bottom w:val="none" w:sz="0" w:space="0" w:color="auto"/>
        <w:right w:val="none" w:sz="0" w:space="0" w:color="auto"/>
      </w:divBdr>
    </w:div>
    <w:div w:id="437408656">
      <w:bodyDiv w:val="1"/>
      <w:marLeft w:val="0"/>
      <w:marRight w:val="0"/>
      <w:marTop w:val="0"/>
      <w:marBottom w:val="0"/>
      <w:divBdr>
        <w:top w:val="none" w:sz="0" w:space="0" w:color="auto"/>
        <w:left w:val="none" w:sz="0" w:space="0" w:color="auto"/>
        <w:bottom w:val="none" w:sz="0" w:space="0" w:color="auto"/>
        <w:right w:val="none" w:sz="0" w:space="0" w:color="auto"/>
      </w:divBdr>
    </w:div>
    <w:div w:id="445269977">
      <w:bodyDiv w:val="1"/>
      <w:marLeft w:val="0"/>
      <w:marRight w:val="0"/>
      <w:marTop w:val="0"/>
      <w:marBottom w:val="0"/>
      <w:divBdr>
        <w:top w:val="none" w:sz="0" w:space="0" w:color="auto"/>
        <w:left w:val="none" w:sz="0" w:space="0" w:color="auto"/>
        <w:bottom w:val="none" w:sz="0" w:space="0" w:color="auto"/>
        <w:right w:val="none" w:sz="0" w:space="0" w:color="auto"/>
      </w:divBdr>
    </w:div>
    <w:div w:id="445973238">
      <w:bodyDiv w:val="1"/>
      <w:marLeft w:val="0"/>
      <w:marRight w:val="0"/>
      <w:marTop w:val="0"/>
      <w:marBottom w:val="0"/>
      <w:divBdr>
        <w:top w:val="none" w:sz="0" w:space="0" w:color="auto"/>
        <w:left w:val="none" w:sz="0" w:space="0" w:color="auto"/>
        <w:bottom w:val="none" w:sz="0" w:space="0" w:color="auto"/>
        <w:right w:val="none" w:sz="0" w:space="0" w:color="auto"/>
      </w:divBdr>
    </w:div>
    <w:div w:id="451560569">
      <w:bodyDiv w:val="1"/>
      <w:marLeft w:val="0"/>
      <w:marRight w:val="0"/>
      <w:marTop w:val="0"/>
      <w:marBottom w:val="0"/>
      <w:divBdr>
        <w:top w:val="none" w:sz="0" w:space="0" w:color="auto"/>
        <w:left w:val="none" w:sz="0" w:space="0" w:color="auto"/>
        <w:bottom w:val="none" w:sz="0" w:space="0" w:color="auto"/>
        <w:right w:val="none" w:sz="0" w:space="0" w:color="auto"/>
      </w:divBdr>
    </w:div>
    <w:div w:id="452943354">
      <w:bodyDiv w:val="1"/>
      <w:marLeft w:val="0"/>
      <w:marRight w:val="0"/>
      <w:marTop w:val="0"/>
      <w:marBottom w:val="0"/>
      <w:divBdr>
        <w:top w:val="none" w:sz="0" w:space="0" w:color="auto"/>
        <w:left w:val="none" w:sz="0" w:space="0" w:color="auto"/>
        <w:bottom w:val="none" w:sz="0" w:space="0" w:color="auto"/>
        <w:right w:val="none" w:sz="0" w:space="0" w:color="auto"/>
      </w:divBdr>
    </w:div>
    <w:div w:id="454254333">
      <w:bodyDiv w:val="1"/>
      <w:marLeft w:val="0"/>
      <w:marRight w:val="0"/>
      <w:marTop w:val="0"/>
      <w:marBottom w:val="0"/>
      <w:divBdr>
        <w:top w:val="none" w:sz="0" w:space="0" w:color="auto"/>
        <w:left w:val="none" w:sz="0" w:space="0" w:color="auto"/>
        <w:bottom w:val="none" w:sz="0" w:space="0" w:color="auto"/>
        <w:right w:val="none" w:sz="0" w:space="0" w:color="auto"/>
      </w:divBdr>
    </w:div>
    <w:div w:id="462500212">
      <w:bodyDiv w:val="1"/>
      <w:marLeft w:val="0"/>
      <w:marRight w:val="0"/>
      <w:marTop w:val="0"/>
      <w:marBottom w:val="0"/>
      <w:divBdr>
        <w:top w:val="none" w:sz="0" w:space="0" w:color="auto"/>
        <w:left w:val="none" w:sz="0" w:space="0" w:color="auto"/>
        <w:bottom w:val="none" w:sz="0" w:space="0" w:color="auto"/>
        <w:right w:val="none" w:sz="0" w:space="0" w:color="auto"/>
      </w:divBdr>
    </w:div>
    <w:div w:id="465664078">
      <w:bodyDiv w:val="1"/>
      <w:marLeft w:val="0"/>
      <w:marRight w:val="0"/>
      <w:marTop w:val="0"/>
      <w:marBottom w:val="0"/>
      <w:divBdr>
        <w:top w:val="none" w:sz="0" w:space="0" w:color="auto"/>
        <w:left w:val="none" w:sz="0" w:space="0" w:color="auto"/>
        <w:bottom w:val="none" w:sz="0" w:space="0" w:color="auto"/>
        <w:right w:val="none" w:sz="0" w:space="0" w:color="auto"/>
      </w:divBdr>
    </w:div>
    <w:div w:id="467285847">
      <w:bodyDiv w:val="1"/>
      <w:marLeft w:val="0"/>
      <w:marRight w:val="0"/>
      <w:marTop w:val="0"/>
      <w:marBottom w:val="0"/>
      <w:divBdr>
        <w:top w:val="none" w:sz="0" w:space="0" w:color="auto"/>
        <w:left w:val="none" w:sz="0" w:space="0" w:color="auto"/>
        <w:bottom w:val="none" w:sz="0" w:space="0" w:color="auto"/>
        <w:right w:val="none" w:sz="0" w:space="0" w:color="auto"/>
      </w:divBdr>
    </w:div>
    <w:div w:id="469177146">
      <w:bodyDiv w:val="1"/>
      <w:marLeft w:val="0"/>
      <w:marRight w:val="0"/>
      <w:marTop w:val="0"/>
      <w:marBottom w:val="0"/>
      <w:divBdr>
        <w:top w:val="none" w:sz="0" w:space="0" w:color="auto"/>
        <w:left w:val="none" w:sz="0" w:space="0" w:color="auto"/>
        <w:bottom w:val="none" w:sz="0" w:space="0" w:color="auto"/>
        <w:right w:val="none" w:sz="0" w:space="0" w:color="auto"/>
      </w:divBdr>
    </w:div>
    <w:div w:id="475949543">
      <w:bodyDiv w:val="1"/>
      <w:marLeft w:val="0"/>
      <w:marRight w:val="0"/>
      <w:marTop w:val="0"/>
      <w:marBottom w:val="0"/>
      <w:divBdr>
        <w:top w:val="none" w:sz="0" w:space="0" w:color="auto"/>
        <w:left w:val="none" w:sz="0" w:space="0" w:color="auto"/>
        <w:bottom w:val="none" w:sz="0" w:space="0" w:color="auto"/>
        <w:right w:val="none" w:sz="0" w:space="0" w:color="auto"/>
      </w:divBdr>
    </w:div>
    <w:div w:id="477654283">
      <w:bodyDiv w:val="1"/>
      <w:marLeft w:val="0"/>
      <w:marRight w:val="0"/>
      <w:marTop w:val="0"/>
      <w:marBottom w:val="0"/>
      <w:divBdr>
        <w:top w:val="none" w:sz="0" w:space="0" w:color="auto"/>
        <w:left w:val="none" w:sz="0" w:space="0" w:color="auto"/>
        <w:bottom w:val="none" w:sz="0" w:space="0" w:color="auto"/>
        <w:right w:val="none" w:sz="0" w:space="0" w:color="auto"/>
      </w:divBdr>
    </w:div>
    <w:div w:id="480344517">
      <w:bodyDiv w:val="1"/>
      <w:marLeft w:val="0"/>
      <w:marRight w:val="0"/>
      <w:marTop w:val="0"/>
      <w:marBottom w:val="0"/>
      <w:divBdr>
        <w:top w:val="none" w:sz="0" w:space="0" w:color="auto"/>
        <w:left w:val="none" w:sz="0" w:space="0" w:color="auto"/>
        <w:bottom w:val="none" w:sz="0" w:space="0" w:color="auto"/>
        <w:right w:val="none" w:sz="0" w:space="0" w:color="auto"/>
      </w:divBdr>
    </w:div>
    <w:div w:id="481242909">
      <w:bodyDiv w:val="1"/>
      <w:marLeft w:val="0"/>
      <w:marRight w:val="0"/>
      <w:marTop w:val="0"/>
      <w:marBottom w:val="0"/>
      <w:divBdr>
        <w:top w:val="none" w:sz="0" w:space="0" w:color="auto"/>
        <w:left w:val="none" w:sz="0" w:space="0" w:color="auto"/>
        <w:bottom w:val="none" w:sz="0" w:space="0" w:color="auto"/>
        <w:right w:val="none" w:sz="0" w:space="0" w:color="auto"/>
      </w:divBdr>
    </w:div>
    <w:div w:id="492069311">
      <w:bodyDiv w:val="1"/>
      <w:marLeft w:val="0"/>
      <w:marRight w:val="0"/>
      <w:marTop w:val="0"/>
      <w:marBottom w:val="0"/>
      <w:divBdr>
        <w:top w:val="none" w:sz="0" w:space="0" w:color="auto"/>
        <w:left w:val="none" w:sz="0" w:space="0" w:color="auto"/>
        <w:bottom w:val="none" w:sz="0" w:space="0" w:color="auto"/>
        <w:right w:val="none" w:sz="0" w:space="0" w:color="auto"/>
      </w:divBdr>
    </w:div>
    <w:div w:id="501547677">
      <w:bodyDiv w:val="1"/>
      <w:marLeft w:val="0"/>
      <w:marRight w:val="0"/>
      <w:marTop w:val="0"/>
      <w:marBottom w:val="0"/>
      <w:divBdr>
        <w:top w:val="none" w:sz="0" w:space="0" w:color="auto"/>
        <w:left w:val="none" w:sz="0" w:space="0" w:color="auto"/>
        <w:bottom w:val="none" w:sz="0" w:space="0" w:color="auto"/>
        <w:right w:val="none" w:sz="0" w:space="0" w:color="auto"/>
      </w:divBdr>
    </w:div>
    <w:div w:id="509636190">
      <w:bodyDiv w:val="1"/>
      <w:marLeft w:val="0"/>
      <w:marRight w:val="0"/>
      <w:marTop w:val="0"/>
      <w:marBottom w:val="0"/>
      <w:divBdr>
        <w:top w:val="none" w:sz="0" w:space="0" w:color="auto"/>
        <w:left w:val="none" w:sz="0" w:space="0" w:color="auto"/>
        <w:bottom w:val="none" w:sz="0" w:space="0" w:color="auto"/>
        <w:right w:val="none" w:sz="0" w:space="0" w:color="auto"/>
      </w:divBdr>
    </w:div>
    <w:div w:id="513960046">
      <w:bodyDiv w:val="1"/>
      <w:marLeft w:val="0"/>
      <w:marRight w:val="0"/>
      <w:marTop w:val="0"/>
      <w:marBottom w:val="0"/>
      <w:divBdr>
        <w:top w:val="none" w:sz="0" w:space="0" w:color="auto"/>
        <w:left w:val="none" w:sz="0" w:space="0" w:color="auto"/>
        <w:bottom w:val="none" w:sz="0" w:space="0" w:color="auto"/>
        <w:right w:val="none" w:sz="0" w:space="0" w:color="auto"/>
      </w:divBdr>
    </w:div>
    <w:div w:id="519902850">
      <w:bodyDiv w:val="1"/>
      <w:marLeft w:val="0"/>
      <w:marRight w:val="0"/>
      <w:marTop w:val="0"/>
      <w:marBottom w:val="0"/>
      <w:divBdr>
        <w:top w:val="none" w:sz="0" w:space="0" w:color="auto"/>
        <w:left w:val="none" w:sz="0" w:space="0" w:color="auto"/>
        <w:bottom w:val="none" w:sz="0" w:space="0" w:color="auto"/>
        <w:right w:val="none" w:sz="0" w:space="0" w:color="auto"/>
      </w:divBdr>
    </w:div>
    <w:div w:id="532158125">
      <w:bodyDiv w:val="1"/>
      <w:marLeft w:val="0"/>
      <w:marRight w:val="0"/>
      <w:marTop w:val="0"/>
      <w:marBottom w:val="0"/>
      <w:divBdr>
        <w:top w:val="none" w:sz="0" w:space="0" w:color="auto"/>
        <w:left w:val="none" w:sz="0" w:space="0" w:color="auto"/>
        <w:bottom w:val="none" w:sz="0" w:space="0" w:color="auto"/>
        <w:right w:val="none" w:sz="0" w:space="0" w:color="auto"/>
      </w:divBdr>
    </w:div>
    <w:div w:id="537279114">
      <w:bodyDiv w:val="1"/>
      <w:marLeft w:val="0"/>
      <w:marRight w:val="0"/>
      <w:marTop w:val="0"/>
      <w:marBottom w:val="0"/>
      <w:divBdr>
        <w:top w:val="none" w:sz="0" w:space="0" w:color="auto"/>
        <w:left w:val="none" w:sz="0" w:space="0" w:color="auto"/>
        <w:bottom w:val="none" w:sz="0" w:space="0" w:color="auto"/>
        <w:right w:val="none" w:sz="0" w:space="0" w:color="auto"/>
      </w:divBdr>
    </w:div>
    <w:div w:id="540828558">
      <w:bodyDiv w:val="1"/>
      <w:marLeft w:val="0"/>
      <w:marRight w:val="0"/>
      <w:marTop w:val="0"/>
      <w:marBottom w:val="0"/>
      <w:divBdr>
        <w:top w:val="none" w:sz="0" w:space="0" w:color="auto"/>
        <w:left w:val="none" w:sz="0" w:space="0" w:color="auto"/>
        <w:bottom w:val="none" w:sz="0" w:space="0" w:color="auto"/>
        <w:right w:val="none" w:sz="0" w:space="0" w:color="auto"/>
      </w:divBdr>
    </w:div>
    <w:div w:id="542443387">
      <w:bodyDiv w:val="1"/>
      <w:marLeft w:val="0"/>
      <w:marRight w:val="0"/>
      <w:marTop w:val="0"/>
      <w:marBottom w:val="0"/>
      <w:divBdr>
        <w:top w:val="none" w:sz="0" w:space="0" w:color="auto"/>
        <w:left w:val="none" w:sz="0" w:space="0" w:color="auto"/>
        <w:bottom w:val="none" w:sz="0" w:space="0" w:color="auto"/>
        <w:right w:val="none" w:sz="0" w:space="0" w:color="auto"/>
      </w:divBdr>
    </w:div>
    <w:div w:id="544029022">
      <w:bodyDiv w:val="1"/>
      <w:marLeft w:val="0"/>
      <w:marRight w:val="0"/>
      <w:marTop w:val="0"/>
      <w:marBottom w:val="0"/>
      <w:divBdr>
        <w:top w:val="none" w:sz="0" w:space="0" w:color="auto"/>
        <w:left w:val="none" w:sz="0" w:space="0" w:color="auto"/>
        <w:bottom w:val="none" w:sz="0" w:space="0" w:color="auto"/>
        <w:right w:val="none" w:sz="0" w:space="0" w:color="auto"/>
      </w:divBdr>
    </w:div>
    <w:div w:id="578902837">
      <w:bodyDiv w:val="1"/>
      <w:marLeft w:val="0"/>
      <w:marRight w:val="0"/>
      <w:marTop w:val="0"/>
      <w:marBottom w:val="0"/>
      <w:divBdr>
        <w:top w:val="none" w:sz="0" w:space="0" w:color="auto"/>
        <w:left w:val="none" w:sz="0" w:space="0" w:color="auto"/>
        <w:bottom w:val="none" w:sz="0" w:space="0" w:color="auto"/>
        <w:right w:val="none" w:sz="0" w:space="0" w:color="auto"/>
      </w:divBdr>
    </w:div>
    <w:div w:id="590742971">
      <w:bodyDiv w:val="1"/>
      <w:marLeft w:val="0"/>
      <w:marRight w:val="0"/>
      <w:marTop w:val="0"/>
      <w:marBottom w:val="0"/>
      <w:divBdr>
        <w:top w:val="none" w:sz="0" w:space="0" w:color="auto"/>
        <w:left w:val="none" w:sz="0" w:space="0" w:color="auto"/>
        <w:bottom w:val="none" w:sz="0" w:space="0" w:color="auto"/>
        <w:right w:val="none" w:sz="0" w:space="0" w:color="auto"/>
      </w:divBdr>
    </w:div>
    <w:div w:id="593394763">
      <w:bodyDiv w:val="1"/>
      <w:marLeft w:val="0"/>
      <w:marRight w:val="0"/>
      <w:marTop w:val="0"/>
      <w:marBottom w:val="0"/>
      <w:divBdr>
        <w:top w:val="none" w:sz="0" w:space="0" w:color="auto"/>
        <w:left w:val="none" w:sz="0" w:space="0" w:color="auto"/>
        <w:bottom w:val="none" w:sz="0" w:space="0" w:color="auto"/>
        <w:right w:val="none" w:sz="0" w:space="0" w:color="auto"/>
      </w:divBdr>
    </w:div>
    <w:div w:id="599073235">
      <w:bodyDiv w:val="1"/>
      <w:marLeft w:val="0"/>
      <w:marRight w:val="0"/>
      <w:marTop w:val="0"/>
      <w:marBottom w:val="0"/>
      <w:divBdr>
        <w:top w:val="none" w:sz="0" w:space="0" w:color="auto"/>
        <w:left w:val="none" w:sz="0" w:space="0" w:color="auto"/>
        <w:bottom w:val="none" w:sz="0" w:space="0" w:color="auto"/>
        <w:right w:val="none" w:sz="0" w:space="0" w:color="auto"/>
      </w:divBdr>
    </w:div>
    <w:div w:id="599869980">
      <w:bodyDiv w:val="1"/>
      <w:marLeft w:val="0"/>
      <w:marRight w:val="0"/>
      <w:marTop w:val="0"/>
      <w:marBottom w:val="0"/>
      <w:divBdr>
        <w:top w:val="none" w:sz="0" w:space="0" w:color="auto"/>
        <w:left w:val="none" w:sz="0" w:space="0" w:color="auto"/>
        <w:bottom w:val="none" w:sz="0" w:space="0" w:color="auto"/>
        <w:right w:val="none" w:sz="0" w:space="0" w:color="auto"/>
      </w:divBdr>
    </w:div>
    <w:div w:id="600113330">
      <w:bodyDiv w:val="1"/>
      <w:marLeft w:val="0"/>
      <w:marRight w:val="0"/>
      <w:marTop w:val="0"/>
      <w:marBottom w:val="0"/>
      <w:divBdr>
        <w:top w:val="none" w:sz="0" w:space="0" w:color="auto"/>
        <w:left w:val="none" w:sz="0" w:space="0" w:color="auto"/>
        <w:bottom w:val="none" w:sz="0" w:space="0" w:color="auto"/>
        <w:right w:val="none" w:sz="0" w:space="0" w:color="auto"/>
      </w:divBdr>
    </w:div>
    <w:div w:id="606620272">
      <w:bodyDiv w:val="1"/>
      <w:marLeft w:val="0"/>
      <w:marRight w:val="0"/>
      <w:marTop w:val="0"/>
      <w:marBottom w:val="0"/>
      <w:divBdr>
        <w:top w:val="none" w:sz="0" w:space="0" w:color="auto"/>
        <w:left w:val="none" w:sz="0" w:space="0" w:color="auto"/>
        <w:bottom w:val="none" w:sz="0" w:space="0" w:color="auto"/>
        <w:right w:val="none" w:sz="0" w:space="0" w:color="auto"/>
      </w:divBdr>
    </w:div>
    <w:div w:id="611716454">
      <w:bodyDiv w:val="1"/>
      <w:marLeft w:val="0"/>
      <w:marRight w:val="0"/>
      <w:marTop w:val="0"/>
      <w:marBottom w:val="0"/>
      <w:divBdr>
        <w:top w:val="none" w:sz="0" w:space="0" w:color="auto"/>
        <w:left w:val="none" w:sz="0" w:space="0" w:color="auto"/>
        <w:bottom w:val="none" w:sz="0" w:space="0" w:color="auto"/>
        <w:right w:val="none" w:sz="0" w:space="0" w:color="auto"/>
      </w:divBdr>
    </w:div>
    <w:div w:id="613489414">
      <w:bodyDiv w:val="1"/>
      <w:marLeft w:val="0"/>
      <w:marRight w:val="0"/>
      <w:marTop w:val="0"/>
      <w:marBottom w:val="0"/>
      <w:divBdr>
        <w:top w:val="none" w:sz="0" w:space="0" w:color="auto"/>
        <w:left w:val="none" w:sz="0" w:space="0" w:color="auto"/>
        <w:bottom w:val="none" w:sz="0" w:space="0" w:color="auto"/>
        <w:right w:val="none" w:sz="0" w:space="0" w:color="auto"/>
      </w:divBdr>
    </w:div>
    <w:div w:id="624777560">
      <w:bodyDiv w:val="1"/>
      <w:marLeft w:val="0"/>
      <w:marRight w:val="0"/>
      <w:marTop w:val="0"/>
      <w:marBottom w:val="0"/>
      <w:divBdr>
        <w:top w:val="none" w:sz="0" w:space="0" w:color="auto"/>
        <w:left w:val="none" w:sz="0" w:space="0" w:color="auto"/>
        <w:bottom w:val="none" w:sz="0" w:space="0" w:color="auto"/>
        <w:right w:val="none" w:sz="0" w:space="0" w:color="auto"/>
      </w:divBdr>
    </w:div>
    <w:div w:id="636373402">
      <w:bodyDiv w:val="1"/>
      <w:marLeft w:val="0"/>
      <w:marRight w:val="0"/>
      <w:marTop w:val="0"/>
      <w:marBottom w:val="0"/>
      <w:divBdr>
        <w:top w:val="none" w:sz="0" w:space="0" w:color="auto"/>
        <w:left w:val="none" w:sz="0" w:space="0" w:color="auto"/>
        <w:bottom w:val="none" w:sz="0" w:space="0" w:color="auto"/>
        <w:right w:val="none" w:sz="0" w:space="0" w:color="auto"/>
      </w:divBdr>
    </w:div>
    <w:div w:id="655573615">
      <w:bodyDiv w:val="1"/>
      <w:marLeft w:val="0"/>
      <w:marRight w:val="0"/>
      <w:marTop w:val="0"/>
      <w:marBottom w:val="0"/>
      <w:divBdr>
        <w:top w:val="none" w:sz="0" w:space="0" w:color="auto"/>
        <w:left w:val="none" w:sz="0" w:space="0" w:color="auto"/>
        <w:bottom w:val="none" w:sz="0" w:space="0" w:color="auto"/>
        <w:right w:val="none" w:sz="0" w:space="0" w:color="auto"/>
      </w:divBdr>
    </w:div>
    <w:div w:id="660352562">
      <w:bodyDiv w:val="1"/>
      <w:marLeft w:val="0"/>
      <w:marRight w:val="0"/>
      <w:marTop w:val="0"/>
      <w:marBottom w:val="0"/>
      <w:divBdr>
        <w:top w:val="none" w:sz="0" w:space="0" w:color="auto"/>
        <w:left w:val="none" w:sz="0" w:space="0" w:color="auto"/>
        <w:bottom w:val="none" w:sz="0" w:space="0" w:color="auto"/>
        <w:right w:val="none" w:sz="0" w:space="0" w:color="auto"/>
      </w:divBdr>
    </w:div>
    <w:div w:id="664091836">
      <w:bodyDiv w:val="1"/>
      <w:marLeft w:val="0"/>
      <w:marRight w:val="0"/>
      <w:marTop w:val="0"/>
      <w:marBottom w:val="0"/>
      <w:divBdr>
        <w:top w:val="none" w:sz="0" w:space="0" w:color="auto"/>
        <w:left w:val="none" w:sz="0" w:space="0" w:color="auto"/>
        <w:bottom w:val="none" w:sz="0" w:space="0" w:color="auto"/>
        <w:right w:val="none" w:sz="0" w:space="0" w:color="auto"/>
      </w:divBdr>
    </w:div>
    <w:div w:id="665942283">
      <w:bodyDiv w:val="1"/>
      <w:marLeft w:val="0"/>
      <w:marRight w:val="0"/>
      <w:marTop w:val="0"/>
      <w:marBottom w:val="0"/>
      <w:divBdr>
        <w:top w:val="none" w:sz="0" w:space="0" w:color="auto"/>
        <w:left w:val="none" w:sz="0" w:space="0" w:color="auto"/>
        <w:bottom w:val="none" w:sz="0" w:space="0" w:color="auto"/>
        <w:right w:val="none" w:sz="0" w:space="0" w:color="auto"/>
      </w:divBdr>
    </w:div>
    <w:div w:id="668025041">
      <w:bodyDiv w:val="1"/>
      <w:marLeft w:val="0"/>
      <w:marRight w:val="0"/>
      <w:marTop w:val="0"/>
      <w:marBottom w:val="0"/>
      <w:divBdr>
        <w:top w:val="none" w:sz="0" w:space="0" w:color="auto"/>
        <w:left w:val="none" w:sz="0" w:space="0" w:color="auto"/>
        <w:bottom w:val="none" w:sz="0" w:space="0" w:color="auto"/>
        <w:right w:val="none" w:sz="0" w:space="0" w:color="auto"/>
      </w:divBdr>
    </w:div>
    <w:div w:id="691106025">
      <w:bodyDiv w:val="1"/>
      <w:marLeft w:val="0"/>
      <w:marRight w:val="0"/>
      <w:marTop w:val="0"/>
      <w:marBottom w:val="0"/>
      <w:divBdr>
        <w:top w:val="none" w:sz="0" w:space="0" w:color="auto"/>
        <w:left w:val="none" w:sz="0" w:space="0" w:color="auto"/>
        <w:bottom w:val="none" w:sz="0" w:space="0" w:color="auto"/>
        <w:right w:val="none" w:sz="0" w:space="0" w:color="auto"/>
      </w:divBdr>
    </w:div>
    <w:div w:id="708799956">
      <w:bodyDiv w:val="1"/>
      <w:marLeft w:val="0"/>
      <w:marRight w:val="0"/>
      <w:marTop w:val="0"/>
      <w:marBottom w:val="0"/>
      <w:divBdr>
        <w:top w:val="none" w:sz="0" w:space="0" w:color="auto"/>
        <w:left w:val="none" w:sz="0" w:space="0" w:color="auto"/>
        <w:bottom w:val="none" w:sz="0" w:space="0" w:color="auto"/>
        <w:right w:val="none" w:sz="0" w:space="0" w:color="auto"/>
      </w:divBdr>
    </w:div>
    <w:div w:id="709066442">
      <w:bodyDiv w:val="1"/>
      <w:marLeft w:val="0"/>
      <w:marRight w:val="0"/>
      <w:marTop w:val="0"/>
      <w:marBottom w:val="0"/>
      <w:divBdr>
        <w:top w:val="none" w:sz="0" w:space="0" w:color="auto"/>
        <w:left w:val="none" w:sz="0" w:space="0" w:color="auto"/>
        <w:bottom w:val="none" w:sz="0" w:space="0" w:color="auto"/>
        <w:right w:val="none" w:sz="0" w:space="0" w:color="auto"/>
      </w:divBdr>
    </w:div>
    <w:div w:id="712122170">
      <w:bodyDiv w:val="1"/>
      <w:marLeft w:val="0"/>
      <w:marRight w:val="0"/>
      <w:marTop w:val="0"/>
      <w:marBottom w:val="0"/>
      <w:divBdr>
        <w:top w:val="none" w:sz="0" w:space="0" w:color="auto"/>
        <w:left w:val="none" w:sz="0" w:space="0" w:color="auto"/>
        <w:bottom w:val="none" w:sz="0" w:space="0" w:color="auto"/>
        <w:right w:val="none" w:sz="0" w:space="0" w:color="auto"/>
      </w:divBdr>
    </w:div>
    <w:div w:id="715814116">
      <w:bodyDiv w:val="1"/>
      <w:marLeft w:val="0"/>
      <w:marRight w:val="0"/>
      <w:marTop w:val="0"/>
      <w:marBottom w:val="0"/>
      <w:divBdr>
        <w:top w:val="none" w:sz="0" w:space="0" w:color="auto"/>
        <w:left w:val="none" w:sz="0" w:space="0" w:color="auto"/>
        <w:bottom w:val="none" w:sz="0" w:space="0" w:color="auto"/>
        <w:right w:val="none" w:sz="0" w:space="0" w:color="auto"/>
      </w:divBdr>
    </w:div>
    <w:div w:id="723599959">
      <w:bodyDiv w:val="1"/>
      <w:marLeft w:val="0"/>
      <w:marRight w:val="0"/>
      <w:marTop w:val="0"/>
      <w:marBottom w:val="0"/>
      <w:divBdr>
        <w:top w:val="none" w:sz="0" w:space="0" w:color="auto"/>
        <w:left w:val="none" w:sz="0" w:space="0" w:color="auto"/>
        <w:bottom w:val="none" w:sz="0" w:space="0" w:color="auto"/>
        <w:right w:val="none" w:sz="0" w:space="0" w:color="auto"/>
      </w:divBdr>
    </w:div>
    <w:div w:id="724068368">
      <w:bodyDiv w:val="1"/>
      <w:marLeft w:val="0"/>
      <w:marRight w:val="0"/>
      <w:marTop w:val="0"/>
      <w:marBottom w:val="0"/>
      <w:divBdr>
        <w:top w:val="none" w:sz="0" w:space="0" w:color="auto"/>
        <w:left w:val="none" w:sz="0" w:space="0" w:color="auto"/>
        <w:bottom w:val="none" w:sz="0" w:space="0" w:color="auto"/>
        <w:right w:val="none" w:sz="0" w:space="0" w:color="auto"/>
      </w:divBdr>
      <w:divsChild>
        <w:div w:id="1321887075">
          <w:marLeft w:val="0"/>
          <w:marRight w:val="0"/>
          <w:marTop w:val="0"/>
          <w:marBottom w:val="0"/>
          <w:divBdr>
            <w:top w:val="none" w:sz="0" w:space="0" w:color="auto"/>
            <w:left w:val="none" w:sz="0" w:space="0" w:color="auto"/>
            <w:bottom w:val="none" w:sz="0" w:space="0" w:color="auto"/>
            <w:right w:val="none" w:sz="0" w:space="0" w:color="auto"/>
          </w:divBdr>
          <w:divsChild>
            <w:div w:id="1181772746">
              <w:marLeft w:val="0"/>
              <w:marRight w:val="0"/>
              <w:marTop w:val="0"/>
              <w:marBottom w:val="0"/>
              <w:divBdr>
                <w:top w:val="none" w:sz="0" w:space="0" w:color="auto"/>
                <w:left w:val="none" w:sz="0" w:space="0" w:color="auto"/>
                <w:bottom w:val="none" w:sz="0" w:space="0" w:color="auto"/>
                <w:right w:val="none" w:sz="0" w:space="0" w:color="auto"/>
              </w:divBdr>
              <w:divsChild>
                <w:div w:id="1607271059">
                  <w:marLeft w:val="0"/>
                  <w:marRight w:val="0"/>
                  <w:marTop w:val="0"/>
                  <w:marBottom w:val="0"/>
                  <w:divBdr>
                    <w:top w:val="none" w:sz="0" w:space="0" w:color="auto"/>
                    <w:left w:val="none" w:sz="0" w:space="0" w:color="auto"/>
                    <w:bottom w:val="none" w:sz="0" w:space="0" w:color="auto"/>
                    <w:right w:val="none" w:sz="0" w:space="0" w:color="auto"/>
                  </w:divBdr>
                  <w:divsChild>
                    <w:div w:id="1469324472">
                      <w:marLeft w:val="0"/>
                      <w:marRight w:val="0"/>
                      <w:marTop w:val="0"/>
                      <w:marBottom w:val="0"/>
                      <w:divBdr>
                        <w:top w:val="none" w:sz="0" w:space="0" w:color="auto"/>
                        <w:left w:val="none" w:sz="0" w:space="0" w:color="auto"/>
                        <w:bottom w:val="none" w:sz="0" w:space="0" w:color="auto"/>
                        <w:right w:val="none" w:sz="0" w:space="0" w:color="auto"/>
                      </w:divBdr>
                      <w:divsChild>
                        <w:div w:id="1886987736">
                          <w:marLeft w:val="0"/>
                          <w:marRight w:val="0"/>
                          <w:marTop w:val="0"/>
                          <w:marBottom w:val="0"/>
                          <w:divBdr>
                            <w:top w:val="none" w:sz="0" w:space="0" w:color="auto"/>
                            <w:left w:val="none" w:sz="0" w:space="0" w:color="auto"/>
                            <w:bottom w:val="none" w:sz="0" w:space="0" w:color="auto"/>
                            <w:right w:val="none" w:sz="0" w:space="0" w:color="auto"/>
                          </w:divBdr>
                          <w:divsChild>
                            <w:div w:id="2029484941">
                              <w:marLeft w:val="0"/>
                              <w:marRight w:val="0"/>
                              <w:marTop w:val="0"/>
                              <w:marBottom w:val="0"/>
                              <w:divBdr>
                                <w:top w:val="none" w:sz="0" w:space="0" w:color="auto"/>
                                <w:left w:val="none" w:sz="0" w:space="0" w:color="auto"/>
                                <w:bottom w:val="none" w:sz="0" w:space="0" w:color="auto"/>
                                <w:right w:val="none" w:sz="0" w:space="0" w:color="auto"/>
                              </w:divBdr>
                              <w:divsChild>
                                <w:div w:id="1376740199">
                                  <w:marLeft w:val="0"/>
                                  <w:marRight w:val="0"/>
                                  <w:marTop w:val="0"/>
                                  <w:marBottom w:val="0"/>
                                  <w:divBdr>
                                    <w:top w:val="none" w:sz="0" w:space="0" w:color="auto"/>
                                    <w:left w:val="none" w:sz="0" w:space="0" w:color="auto"/>
                                    <w:bottom w:val="none" w:sz="0" w:space="0" w:color="auto"/>
                                    <w:right w:val="none" w:sz="0" w:space="0" w:color="auto"/>
                                  </w:divBdr>
                                  <w:divsChild>
                                    <w:div w:id="1697538087">
                                      <w:marLeft w:val="0"/>
                                      <w:marRight w:val="0"/>
                                      <w:marTop w:val="0"/>
                                      <w:marBottom w:val="0"/>
                                      <w:divBdr>
                                        <w:top w:val="none" w:sz="0" w:space="0" w:color="auto"/>
                                        <w:left w:val="none" w:sz="0" w:space="0" w:color="auto"/>
                                        <w:bottom w:val="none" w:sz="0" w:space="0" w:color="auto"/>
                                        <w:right w:val="none" w:sz="0" w:space="0" w:color="auto"/>
                                      </w:divBdr>
                                      <w:divsChild>
                                        <w:div w:id="4457788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727263914">
      <w:bodyDiv w:val="1"/>
      <w:marLeft w:val="0"/>
      <w:marRight w:val="0"/>
      <w:marTop w:val="0"/>
      <w:marBottom w:val="0"/>
      <w:divBdr>
        <w:top w:val="none" w:sz="0" w:space="0" w:color="auto"/>
        <w:left w:val="none" w:sz="0" w:space="0" w:color="auto"/>
        <w:bottom w:val="none" w:sz="0" w:space="0" w:color="auto"/>
        <w:right w:val="none" w:sz="0" w:space="0" w:color="auto"/>
      </w:divBdr>
    </w:div>
    <w:div w:id="733896486">
      <w:bodyDiv w:val="1"/>
      <w:marLeft w:val="0"/>
      <w:marRight w:val="0"/>
      <w:marTop w:val="0"/>
      <w:marBottom w:val="0"/>
      <w:divBdr>
        <w:top w:val="none" w:sz="0" w:space="0" w:color="auto"/>
        <w:left w:val="none" w:sz="0" w:space="0" w:color="auto"/>
        <w:bottom w:val="none" w:sz="0" w:space="0" w:color="auto"/>
        <w:right w:val="none" w:sz="0" w:space="0" w:color="auto"/>
      </w:divBdr>
    </w:div>
    <w:div w:id="735512789">
      <w:bodyDiv w:val="1"/>
      <w:marLeft w:val="0"/>
      <w:marRight w:val="0"/>
      <w:marTop w:val="0"/>
      <w:marBottom w:val="0"/>
      <w:divBdr>
        <w:top w:val="none" w:sz="0" w:space="0" w:color="auto"/>
        <w:left w:val="none" w:sz="0" w:space="0" w:color="auto"/>
        <w:bottom w:val="none" w:sz="0" w:space="0" w:color="auto"/>
        <w:right w:val="none" w:sz="0" w:space="0" w:color="auto"/>
      </w:divBdr>
    </w:div>
    <w:div w:id="738211023">
      <w:bodyDiv w:val="1"/>
      <w:marLeft w:val="0"/>
      <w:marRight w:val="0"/>
      <w:marTop w:val="0"/>
      <w:marBottom w:val="0"/>
      <w:divBdr>
        <w:top w:val="none" w:sz="0" w:space="0" w:color="auto"/>
        <w:left w:val="none" w:sz="0" w:space="0" w:color="auto"/>
        <w:bottom w:val="none" w:sz="0" w:space="0" w:color="auto"/>
        <w:right w:val="none" w:sz="0" w:space="0" w:color="auto"/>
      </w:divBdr>
    </w:div>
    <w:div w:id="740370056">
      <w:bodyDiv w:val="1"/>
      <w:marLeft w:val="0"/>
      <w:marRight w:val="0"/>
      <w:marTop w:val="0"/>
      <w:marBottom w:val="0"/>
      <w:divBdr>
        <w:top w:val="none" w:sz="0" w:space="0" w:color="auto"/>
        <w:left w:val="none" w:sz="0" w:space="0" w:color="auto"/>
        <w:bottom w:val="none" w:sz="0" w:space="0" w:color="auto"/>
        <w:right w:val="none" w:sz="0" w:space="0" w:color="auto"/>
      </w:divBdr>
    </w:div>
    <w:div w:id="752896670">
      <w:bodyDiv w:val="1"/>
      <w:marLeft w:val="0"/>
      <w:marRight w:val="0"/>
      <w:marTop w:val="0"/>
      <w:marBottom w:val="0"/>
      <w:divBdr>
        <w:top w:val="none" w:sz="0" w:space="0" w:color="auto"/>
        <w:left w:val="none" w:sz="0" w:space="0" w:color="auto"/>
        <w:bottom w:val="none" w:sz="0" w:space="0" w:color="auto"/>
        <w:right w:val="none" w:sz="0" w:space="0" w:color="auto"/>
      </w:divBdr>
    </w:div>
    <w:div w:id="772939522">
      <w:bodyDiv w:val="1"/>
      <w:marLeft w:val="0"/>
      <w:marRight w:val="0"/>
      <w:marTop w:val="0"/>
      <w:marBottom w:val="0"/>
      <w:divBdr>
        <w:top w:val="none" w:sz="0" w:space="0" w:color="auto"/>
        <w:left w:val="none" w:sz="0" w:space="0" w:color="auto"/>
        <w:bottom w:val="none" w:sz="0" w:space="0" w:color="auto"/>
        <w:right w:val="none" w:sz="0" w:space="0" w:color="auto"/>
      </w:divBdr>
      <w:divsChild>
        <w:div w:id="823549137">
          <w:marLeft w:val="0"/>
          <w:marRight w:val="0"/>
          <w:marTop w:val="0"/>
          <w:marBottom w:val="0"/>
          <w:divBdr>
            <w:top w:val="none" w:sz="0" w:space="0" w:color="auto"/>
            <w:left w:val="none" w:sz="0" w:space="0" w:color="auto"/>
            <w:bottom w:val="none" w:sz="0" w:space="0" w:color="auto"/>
            <w:right w:val="none" w:sz="0" w:space="0" w:color="auto"/>
          </w:divBdr>
        </w:div>
        <w:div w:id="1380933630">
          <w:marLeft w:val="0"/>
          <w:marRight w:val="0"/>
          <w:marTop w:val="0"/>
          <w:marBottom w:val="0"/>
          <w:divBdr>
            <w:top w:val="none" w:sz="0" w:space="0" w:color="auto"/>
            <w:left w:val="none" w:sz="0" w:space="0" w:color="auto"/>
            <w:bottom w:val="none" w:sz="0" w:space="0" w:color="auto"/>
            <w:right w:val="none" w:sz="0" w:space="0" w:color="auto"/>
          </w:divBdr>
        </w:div>
        <w:div w:id="1691106137">
          <w:marLeft w:val="0"/>
          <w:marRight w:val="0"/>
          <w:marTop w:val="0"/>
          <w:marBottom w:val="0"/>
          <w:divBdr>
            <w:top w:val="none" w:sz="0" w:space="0" w:color="auto"/>
            <w:left w:val="none" w:sz="0" w:space="0" w:color="auto"/>
            <w:bottom w:val="none" w:sz="0" w:space="0" w:color="auto"/>
            <w:right w:val="none" w:sz="0" w:space="0" w:color="auto"/>
          </w:divBdr>
        </w:div>
      </w:divsChild>
    </w:div>
    <w:div w:id="782531664">
      <w:bodyDiv w:val="1"/>
      <w:marLeft w:val="0"/>
      <w:marRight w:val="0"/>
      <w:marTop w:val="0"/>
      <w:marBottom w:val="0"/>
      <w:divBdr>
        <w:top w:val="none" w:sz="0" w:space="0" w:color="auto"/>
        <w:left w:val="none" w:sz="0" w:space="0" w:color="auto"/>
        <w:bottom w:val="none" w:sz="0" w:space="0" w:color="auto"/>
        <w:right w:val="none" w:sz="0" w:space="0" w:color="auto"/>
      </w:divBdr>
      <w:divsChild>
        <w:div w:id="1075980268">
          <w:marLeft w:val="0"/>
          <w:marRight w:val="0"/>
          <w:marTop w:val="0"/>
          <w:marBottom w:val="0"/>
          <w:divBdr>
            <w:top w:val="none" w:sz="0" w:space="0" w:color="auto"/>
            <w:left w:val="none" w:sz="0" w:space="0" w:color="auto"/>
            <w:bottom w:val="none" w:sz="0" w:space="0" w:color="auto"/>
            <w:right w:val="none" w:sz="0" w:space="0" w:color="auto"/>
          </w:divBdr>
          <w:divsChild>
            <w:div w:id="234053844">
              <w:marLeft w:val="0"/>
              <w:marRight w:val="0"/>
              <w:marTop w:val="0"/>
              <w:marBottom w:val="0"/>
              <w:divBdr>
                <w:top w:val="none" w:sz="0" w:space="0" w:color="auto"/>
                <w:left w:val="none" w:sz="0" w:space="0" w:color="auto"/>
                <w:bottom w:val="none" w:sz="0" w:space="0" w:color="auto"/>
                <w:right w:val="none" w:sz="0" w:space="0" w:color="auto"/>
              </w:divBdr>
              <w:divsChild>
                <w:div w:id="326203164">
                  <w:marLeft w:val="0"/>
                  <w:marRight w:val="0"/>
                  <w:marTop w:val="0"/>
                  <w:marBottom w:val="300"/>
                  <w:divBdr>
                    <w:top w:val="none" w:sz="0" w:space="0" w:color="auto"/>
                    <w:left w:val="none" w:sz="0" w:space="0" w:color="auto"/>
                    <w:bottom w:val="none" w:sz="0" w:space="0" w:color="auto"/>
                    <w:right w:val="none" w:sz="0" w:space="0" w:color="auto"/>
                  </w:divBdr>
                  <w:divsChild>
                    <w:div w:id="1973368589">
                      <w:marLeft w:val="0"/>
                      <w:marRight w:val="0"/>
                      <w:marTop w:val="0"/>
                      <w:marBottom w:val="0"/>
                      <w:divBdr>
                        <w:top w:val="none" w:sz="0" w:space="0" w:color="auto"/>
                        <w:left w:val="none" w:sz="0" w:space="0" w:color="auto"/>
                        <w:bottom w:val="none" w:sz="0" w:space="0" w:color="auto"/>
                        <w:right w:val="none" w:sz="0" w:space="0" w:color="auto"/>
                      </w:divBdr>
                      <w:divsChild>
                        <w:div w:id="504631357">
                          <w:marLeft w:val="0"/>
                          <w:marRight w:val="0"/>
                          <w:marTop w:val="0"/>
                          <w:marBottom w:val="0"/>
                          <w:divBdr>
                            <w:top w:val="none" w:sz="0" w:space="0" w:color="auto"/>
                            <w:left w:val="none" w:sz="0" w:space="0" w:color="auto"/>
                            <w:bottom w:val="none" w:sz="0" w:space="0" w:color="auto"/>
                            <w:right w:val="none" w:sz="0" w:space="0" w:color="auto"/>
                          </w:divBdr>
                          <w:divsChild>
                            <w:div w:id="1129322245">
                              <w:marLeft w:val="0"/>
                              <w:marRight w:val="0"/>
                              <w:marTop w:val="0"/>
                              <w:marBottom w:val="0"/>
                              <w:divBdr>
                                <w:top w:val="none" w:sz="0" w:space="0" w:color="auto"/>
                                <w:left w:val="none" w:sz="0" w:space="0" w:color="auto"/>
                                <w:bottom w:val="none" w:sz="0" w:space="0" w:color="auto"/>
                                <w:right w:val="none" w:sz="0" w:space="0" w:color="auto"/>
                              </w:divBdr>
                              <w:divsChild>
                                <w:div w:id="165025251">
                                  <w:marLeft w:val="0"/>
                                  <w:marRight w:val="0"/>
                                  <w:marTop w:val="0"/>
                                  <w:marBottom w:val="45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799423121">
      <w:bodyDiv w:val="1"/>
      <w:marLeft w:val="0"/>
      <w:marRight w:val="0"/>
      <w:marTop w:val="0"/>
      <w:marBottom w:val="0"/>
      <w:divBdr>
        <w:top w:val="none" w:sz="0" w:space="0" w:color="auto"/>
        <w:left w:val="none" w:sz="0" w:space="0" w:color="auto"/>
        <w:bottom w:val="none" w:sz="0" w:space="0" w:color="auto"/>
        <w:right w:val="none" w:sz="0" w:space="0" w:color="auto"/>
      </w:divBdr>
      <w:divsChild>
        <w:div w:id="556672637">
          <w:marLeft w:val="0"/>
          <w:marRight w:val="0"/>
          <w:marTop w:val="0"/>
          <w:marBottom w:val="0"/>
          <w:divBdr>
            <w:top w:val="none" w:sz="0" w:space="0" w:color="auto"/>
            <w:left w:val="none" w:sz="0" w:space="0" w:color="auto"/>
            <w:bottom w:val="none" w:sz="0" w:space="0" w:color="auto"/>
            <w:right w:val="none" w:sz="0" w:space="0" w:color="auto"/>
          </w:divBdr>
        </w:div>
        <w:div w:id="1781955152">
          <w:marLeft w:val="0"/>
          <w:marRight w:val="0"/>
          <w:marTop w:val="0"/>
          <w:marBottom w:val="0"/>
          <w:divBdr>
            <w:top w:val="none" w:sz="0" w:space="0" w:color="auto"/>
            <w:left w:val="none" w:sz="0" w:space="0" w:color="auto"/>
            <w:bottom w:val="none" w:sz="0" w:space="0" w:color="auto"/>
            <w:right w:val="none" w:sz="0" w:space="0" w:color="auto"/>
          </w:divBdr>
        </w:div>
        <w:div w:id="2038117497">
          <w:marLeft w:val="0"/>
          <w:marRight w:val="0"/>
          <w:marTop w:val="0"/>
          <w:marBottom w:val="0"/>
          <w:divBdr>
            <w:top w:val="none" w:sz="0" w:space="0" w:color="auto"/>
            <w:left w:val="none" w:sz="0" w:space="0" w:color="auto"/>
            <w:bottom w:val="none" w:sz="0" w:space="0" w:color="auto"/>
            <w:right w:val="none" w:sz="0" w:space="0" w:color="auto"/>
          </w:divBdr>
        </w:div>
      </w:divsChild>
    </w:div>
    <w:div w:id="801266268">
      <w:bodyDiv w:val="1"/>
      <w:marLeft w:val="0"/>
      <w:marRight w:val="0"/>
      <w:marTop w:val="0"/>
      <w:marBottom w:val="0"/>
      <w:divBdr>
        <w:top w:val="none" w:sz="0" w:space="0" w:color="auto"/>
        <w:left w:val="none" w:sz="0" w:space="0" w:color="auto"/>
        <w:bottom w:val="none" w:sz="0" w:space="0" w:color="auto"/>
        <w:right w:val="none" w:sz="0" w:space="0" w:color="auto"/>
      </w:divBdr>
    </w:div>
    <w:div w:id="805197059">
      <w:bodyDiv w:val="1"/>
      <w:marLeft w:val="0"/>
      <w:marRight w:val="0"/>
      <w:marTop w:val="0"/>
      <w:marBottom w:val="0"/>
      <w:divBdr>
        <w:top w:val="none" w:sz="0" w:space="0" w:color="auto"/>
        <w:left w:val="none" w:sz="0" w:space="0" w:color="auto"/>
        <w:bottom w:val="none" w:sz="0" w:space="0" w:color="auto"/>
        <w:right w:val="none" w:sz="0" w:space="0" w:color="auto"/>
      </w:divBdr>
    </w:div>
    <w:div w:id="809517410">
      <w:bodyDiv w:val="1"/>
      <w:marLeft w:val="0"/>
      <w:marRight w:val="0"/>
      <w:marTop w:val="0"/>
      <w:marBottom w:val="0"/>
      <w:divBdr>
        <w:top w:val="none" w:sz="0" w:space="0" w:color="auto"/>
        <w:left w:val="none" w:sz="0" w:space="0" w:color="auto"/>
        <w:bottom w:val="none" w:sz="0" w:space="0" w:color="auto"/>
        <w:right w:val="none" w:sz="0" w:space="0" w:color="auto"/>
      </w:divBdr>
    </w:div>
    <w:div w:id="814369073">
      <w:bodyDiv w:val="1"/>
      <w:marLeft w:val="0"/>
      <w:marRight w:val="0"/>
      <w:marTop w:val="0"/>
      <w:marBottom w:val="0"/>
      <w:divBdr>
        <w:top w:val="none" w:sz="0" w:space="0" w:color="auto"/>
        <w:left w:val="none" w:sz="0" w:space="0" w:color="auto"/>
        <w:bottom w:val="none" w:sz="0" w:space="0" w:color="auto"/>
        <w:right w:val="none" w:sz="0" w:space="0" w:color="auto"/>
      </w:divBdr>
      <w:divsChild>
        <w:div w:id="265624220">
          <w:marLeft w:val="0"/>
          <w:marRight w:val="0"/>
          <w:marTop w:val="0"/>
          <w:marBottom w:val="0"/>
          <w:divBdr>
            <w:top w:val="none" w:sz="0" w:space="0" w:color="auto"/>
            <w:left w:val="none" w:sz="0" w:space="0" w:color="auto"/>
            <w:bottom w:val="none" w:sz="0" w:space="0" w:color="auto"/>
            <w:right w:val="none" w:sz="0" w:space="0" w:color="auto"/>
          </w:divBdr>
        </w:div>
        <w:div w:id="1479372115">
          <w:marLeft w:val="0"/>
          <w:marRight w:val="0"/>
          <w:marTop w:val="0"/>
          <w:marBottom w:val="0"/>
          <w:divBdr>
            <w:top w:val="none" w:sz="0" w:space="0" w:color="auto"/>
            <w:left w:val="none" w:sz="0" w:space="0" w:color="auto"/>
            <w:bottom w:val="none" w:sz="0" w:space="0" w:color="auto"/>
            <w:right w:val="none" w:sz="0" w:space="0" w:color="auto"/>
          </w:divBdr>
        </w:div>
      </w:divsChild>
    </w:div>
    <w:div w:id="818959787">
      <w:bodyDiv w:val="1"/>
      <w:marLeft w:val="0"/>
      <w:marRight w:val="0"/>
      <w:marTop w:val="0"/>
      <w:marBottom w:val="0"/>
      <w:divBdr>
        <w:top w:val="none" w:sz="0" w:space="0" w:color="auto"/>
        <w:left w:val="none" w:sz="0" w:space="0" w:color="auto"/>
        <w:bottom w:val="none" w:sz="0" w:space="0" w:color="auto"/>
        <w:right w:val="none" w:sz="0" w:space="0" w:color="auto"/>
      </w:divBdr>
      <w:divsChild>
        <w:div w:id="1007947039">
          <w:marLeft w:val="0"/>
          <w:marRight w:val="0"/>
          <w:marTop w:val="120"/>
          <w:marBottom w:val="0"/>
          <w:divBdr>
            <w:top w:val="none" w:sz="0" w:space="0" w:color="auto"/>
            <w:left w:val="none" w:sz="0" w:space="0" w:color="auto"/>
            <w:bottom w:val="none" w:sz="0" w:space="0" w:color="auto"/>
            <w:right w:val="none" w:sz="0" w:space="0" w:color="auto"/>
          </w:divBdr>
        </w:div>
        <w:div w:id="1774982704">
          <w:marLeft w:val="0"/>
          <w:marRight w:val="0"/>
          <w:marTop w:val="120"/>
          <w:marBottom w:val="0"/>
          <w:divBdr>
            <w:top w:val="none" w:sz="0" w:space="0" w:color="auto"/>
            <w:left w:val="none" w:sz="0" w:space="0" w:color="auto"/>
            <w:bottom w:val="none" w:sz="0" w:space="0" w:color="auto"/>
            <w:right w:val="none" w:sz="0" w:space="0" w:color="auto"/>
          </w:divBdr>
        </w:div>
      </w:divsChild>
    </w:div>
    <w:div w:id="821238823">
      <w:bodyDiv w:val="1"/>
      <w:marLeft w:val="0"/>
      <w:marRight w:val="0"/>
      <w:marTop w:val="0"/>
      <w:marBottom w:val="0"/>
      <w:divBdr>
        <w:top w:val="none" w:sz="0" w:space="0" w:color="auto"/>
        <w:left w:val="none" w:sz="0" w:space="0" w:color="auto"/>
        <w:bottom w:val="none" w:sz="0" w:space="0" w:color="auto"/>
        <w:right w:val="none" w:sz="0" w:space="0" w:color="auto"/>
      </w:divBdr>
    </w:div>
    <w:div w:id="828860425">
      <w:bodyDiv w:val="1"/>
      <w:marLeft w:val="0"/>
      <w:marRight w:val="0"/>
      <w:marTop w:val="0"/>
      <w:marBottom w:val="0"/>
      <w:divBdr>
        <w:top w:val="none" w:sz="0" w:space="0" w:color="auto"/>
        <w:left w:val="none" w:sz="0" w:space="0" w:color="auto"/>
        <w:bottom w:val="none" w:sz="0" w:space="0" w:color="auto"/>
        <w:right w:val="none" w:sz="0" w:space="0" w:color="auto"/>
      </w:divBdr>
    </w:div>
    <w:div w:id="832380339">
      <w:bodyDiv w:val="1"/>
      <w:marLeft w:val="0"/>
      <w:marRight w:val="0"/>
      <w:marTop w:val="0"/>
      <w:marBottom w:val="0"/>
      <w:divBdr>
        <w:top w:val="none" w:sz="0" w:space="0" w:color="auto"/>
        <w:left w:val="none" w:sz="0" w:space="0" w:color="auto"/>
        <w:bottom w:val="none" w:sz="0" w:space="0" w:color="auto"/>
        <w:right w:val="none" w:sz="0" w:space="0" w:color="auto"/>
      </w:divBdr>
    </w:div>
    <w:div w:id="841431890">
      <w:bodyDiv w:val="1"/>
      <w:marLeft w:val="0"/>
      <w:marRight w:val="0"/>
      <w:marTop w:val="0"/>
      <w:marBottom w:val="0"/>
      <w:divBdr>
        <w:top w:val="none" w:sz="0" w:space="0" w:color="auto"/>
        <w:left w:val="none" w:sz="0" w:space="0" w:color="auto"/>
        <w:bottom w:val="none" w:sz="0" w:space="0" w:color="auto"/>
        <w:right w:val="none" w:sz="0" w:space="0" w:color="auto"/>
      </w:divBdr>
    </w:div>
    <w:div w:id="845364004">
      <w:bodyDiv w:val="1"/>
      <w:marLeft w:val="0"/>
      <w:marRight w:val="0"/>
      <w:marTop w:val="0"/>
      <w:marBottom w:val="0"/>
      <w:divBdr>
        <w:top w:val="none" w:sz="0" w:space="0" w:color="auto"/>
        <w:left w:val="none" w:sz="0" w:space="0" w:color="auto"/>
        <w:bottom w:val="none" w:sz="0" w:space="0" w:color="auto"/>
        <w:right w:val="none" w:sz="0" w:space="0" w:color="auto"/>
      </w:divBdr>
    </w:div>
    <w:div w:id="848569584">
      <w:bodyDiv w:val="1"/>
      <w:marLeft w:val="0"/>
      <w:marRight w:val="0"/>
      <w:marTop w:val="0"/>
      <w:marBottom w:val="0"/>
      <w:divBdr>
        <w:top w:val="none" w:sz="0" w:space="0" w:color="auto"/>
        <w:left w:val="none" w:sz="0" w:space="0" w:color="auto"/>
        <w:bottom w:val="none" w:sz="0" w:space="0" w:color="auto"/>
        <w:right w:val="none" w:sz="0" w:space="0" w:color="auto"/>
      </w:divBdr>
    </w:div>
    <w:div w:id="851535008">
      <w:bodyDiv w:val="1"/>
      <w:marLeft w:val="0"/>
      <w:marRight w:val="0"/>
      <w:marTop w:val="0"/>
      <w:marBottom w:val="0"/>
      <w:divBdr>
        <w:top w:val="none" w:sz="0" w:space="0" w:color="auto"/>
        <w:left w:val="none" w:sz="0" w:space="0" w:color="auto"/>
        <w:bottom w:val="none" w:sz="0" w:space="0" w:color="auto"/>
        <w:right w:val="none" w:sz="0" w:space="0" w:color="auto"/>
      </w:divBdr>
    </w:div>
    <w:div w:id="853350329">
      <w:bodyDiv w:val="1"/>
      <w:marLeft w:val="0"/>
      <w:marRight w:val="0"/>
      <w:marTop w:val="0"/>
      <w:marBottom w:val="0"/>
      <w:divBdr>
        <w:top w:val="none" w:sz="0" w:space="0" w:color="auto"/>
        <w:left w:val="none" w:sz="0" w:space="0" w:color="auto"/>
        <w:bottom w:val="none" w:sz="0" w:space="0" w:color="auto"/>
        <w:right w:val="none" w:sz="0" w:space="0" w:color="auto"/>
      </w:divBdr>
    </w:div>
    <w:div w:id="854802838">
      <w:bodyDiv w:val="1"/>
      <w:marLeft w:val="0"/>
      <w:marRight w:val="0"/>
      <w:marTop w:val="0"/>
      <w:marBottom w:val="0"/>
      <w:divBdr>
        <w:top w:val="none" w:sz="0" w:space="0" w:color="auto"/>
        <w:left w:val="none" w:sz="0" w:space="0" w:color="auto"/>
        <w:bottom w:val="none" w:sz="0" w:space="0" w:color="auto"/>
        <w:right w:val="none" w:sz="0" w:space="0" w:color="auto"/>
      </w:divBdr>
      <w:divsChild>
        <w:div w:id="1253932391">
          <w:marLeft w:val="0"/>
          <w:marRight w:val="0"/>
          <w:marTop w:val="0"/>
          <w:marBottom w:val="0"/>
          <w:divBdr>
            <w:top w:val="none" w:sz="0" w:space="0" w:color="auto"/>
            <w:left w:val="none" w:sz="0" w:space="0" w:color="auto"/>
            <w:bottom w:val="none" w:sz="0" w:space="0" w:color="auto"/>
            <w:right w:val="none" w:sz="0" w:space="0" w:color="auto"/>
          </w:divBdr>
        </w:div>
        <w:div w:id="1418331564">
          <w:marLeft w:val="0"/>
          <w:marRight w:val="0"/>
          <w:marTop w:val="0"/>
          <w:marBottom w:val="0"/>
          <w:divBdr>
            <w:top w:val="none" w:sz="0" w:space="0" w:color="auto"/>
            <w:left w:val="none" w:sz="0" w:space="0" w:color="auto"/>
            <w:bottom w:val="none" w:sz="0" w:space="0" w:color="auto"/>
            <w:right w:val="none" w:sz="0" w:space="0" w:color="auto"/>
          </w:divBdr>
        </w:div>
        <w:div w:id="1986426720">
          <w:marLeft w:val="0"/>
          <w:marRight w:val="0"/>
          <w:marTop w:val="0"/>
          <w:marBottom w:val="0"/>
          <w:divBdr>
            <w:top w:val="none" w:sz="0" w:space="0" w:color="auto"/>
            <w:left w:val="none" w:sz="0" w:space="0" w:color="auto"/>
            <w:bottom w:val="none" w:sz="0" w:space="0" w:color="auto"/>
            <w:right w:val="none" w:sz="0" w:space="0" w:color="auto"/>
          </w:divBdr>
        </w:div>
      </w:divsChild>
    </w:div>
    <w:div w:id="860703109">
      <w:bodyDiv w:val="1"/>
      <w:marLeft w:val="0"/>
      <w:marRight w:val="0"/>
      <w:marTop w:val="0"/>
      <w:marBottom w:val="0"/>
      <w:divBdr>
        <w:top w:val="none" w:sz="0" w:space="0" w:color="auto"/>
        <w:left w:val="none" w:sz="0" w:space="0" w:color="auto"/>
        <w:bottom w:val="none" w:sz="0" w:space="0" w:color="auto"/>
        <w:right w:val="none" w:sz="0" w:space="0" w:color="auto"/>
      </w:divBdr>
    </w:div>
    <w:div w:id="866215829">
      <w:bodyDiv w:val="1"/>
      <w:marLeft w:val="0"/>
      <w:marRight w:val="0"/>
      <w:marTop w:val="0"/>
      <w:marBottom w:val="0"/>
      <w:divBdr>
        <w:top w:val="none" w:sz="0" w:space="0" w:color="auto"/>
        <w:left w:val="none" w:sz="0" w:space="0" w:color="auto"/>
        <w:bottom w:val="none" w:sz="0" w:space="0" w:color="auto"/>
        <w:right w:val="none" w:sz="0" w:space="0" w:color="auto"/>
      </w:divBdr>
    </w:div>
    <w:div w:id="874201037">
      <w:bodyDiv w:val="1"/>
      <w:marLeft w:val="0"/>
      <w:marRight w:val="0"/>
      <w:marTop w:val="0"/>
      <w:marBottom w:val="0"/>
      <w:divBdr>
        <w:top w:val="none" w:sz="0" w:space="0" w:color="auto"/>
        <w:left w:val="none" w:sz="0" w:space="0" w:color="auto"/>
        <w:bottom w:val="none" w:sz="0" w:space="0" w:color="auto"/>
        <w:right w:val="none" w:sz="0" w:space="0" w:color="auto"/>
      </w:divBdr>
    </w:div>
    <w:div w:id="876309310">
      <w:bodyDiv w:val="1"/>
      <w:marLeft w:val="0"/>
      <w:marRight w:val="0"/>
      <w:marTop w:val="0"/>
      <w:marBottom w:val="0"/>
      <w:divBdr>
        <w:top w:val="none" w:sz="0" w:space="0" w:color="auto"/>
        <w:left w:val="none" w:sz="0" w:space="0" w:color="auto"/>
        <w:bottom w:val="none" w:sz="0" w:space="0" w:color="auto"/>
        <w:right w:val="none" w:sz="0" w:space="0" w:color="auto"/>
      </w:divBdr>
    </w:div>
    <w:div w:id="877592604">
      <w:bodyDiv w:val="1"/>
      <w:marLeft w:val="0"/>
      <w:marRight w:val="0"/>
      <w:marTop w:val="0"/>
      <w:marBottom w:val="0"/>
      <w:divBdr>
        <w:top w:val="none" w:sz="0" w:space="0" w:color="auto"/>
        <w:left w:val="none" w:sz="0" w:space="0" w:color="auto"/>
        <w:bottom w:val="none" w:sz="0" w:space="0" w:color="auto"/>
        <w:right w:val="none" w:sz="0" w:space="0" w:color="auto"/>
      </w:divBdr>
    </w:div>
    <w:div w:id="886646119">
      <w:bodyDiv w:val="1"/>
      <w:marLeft w:val="0"/>
      <w:marRight w:val="0"/>
      <w:marTop w:val="0"/>
      <w:marBottom w:val="0"/>
      <w:divBdr>
        <w:top w:val="none" w:sz="0" w:space="0" w:color="auto"/>
        <w:left w:val="none" w:sz="0" w:space="0" w:color="auto"/>
        <w:bottom w:val="none" w:sz="0" w:space="0" w:color="auto"/>
        <w:right w:val="none" w:sz="0" w:space="0" w:color="auto"/>
      </w:divBdr>
    </w:div>
    <w:div w:id="888734203">
      <w:bodyDiv w:val="1"/>
      <w:marLeft w:val="0"/>
      <w:marRight w:val="0"/>
      <w:marTop w:val="0"/>
      <w:marBottom w:val="0"/>
      <w:divBdr>
        <w:top w:val="none" w:sz="0" w:space="0" w:color="auto"/>
        <w:left w:val="none" w:sz="0" w:space="0" w:color="auto"/>
        <w:bottom w:val="none" w:sz="0" w:space="0" w:color="auto"/>
        <w:right w:val="none" w:sz="0" w:space="0" w:color="auto"/>
      </w:divBdr>
    </w:div>
    <w:div w:id="895555668">
      <w:bodyDiv w:val="1"/>
      <w:marLeft w:val="0"/>
      <w:marRight w:val="0"/>
      <w:marTop w:val="0"/>
      <w:marBottom w:val="0"/>
      <w:divBdr>
        <w:top w:val="none" w:sz="0" w:space="0" w:color="auto"/>
        <w:left w:val="none" w:sz="0" w:space="0" w:color="auto"/>
        <w:bottom w:val="none" w:sz="0" w:space="0" w:color="auto"/>
        <w:right w:val="none" w:sz="0" w:space="0" w:color="auto"/>
      </w:divBdr>
    </w:div>
    <w:div w:id="899906863">
      <w:bodyDiv w:val="1"/>
      <w:marLeft w:val="0"/>
      <w:marRight w:val="0"/>
      <w:marTop w:val="0"/>
      <w:marBottom w:val="0"/>
      <w:divBdr>
        <w:top w:val="none" w:sz="0" w:space="0" w:color="auto"/>
        <w:left w:val="none" w:sz="0" w:space="0" w:color="auto"/>
        <w:bottom w:val="none" w:sz="0" w:space="0" w:color="auto"/>
        <w:right w:val="none" w:sz="0" w:space="0" w:color="auto"/>
      </w:divBdr>
      <w:divsChild>
        <w:div w:id="395782038">
          <w:marLeft w:val="0"/>
          <w:marRight w:val="0"/>
          <w:marTop w:val="0"/>
          <w:marBottom w:val="0"/>
          <w:divBdr>
            <w:top w:val="none" w:sz="0" w:space="0" w:color="auto"/>
            <w:left w:val="none" w:sz="0" w:space="0" w:color="auto"/>
            <w:bottom w:val="none" w:sz="0" w:space="0" w:color="auto"/>
            <w:right w:val="none" w:sz="0" w:space="0" w:color="auto"/>
          </w:divBdr>
        </w:div>
        <w:div w:id="1249197621">
          <w:marLeft w:val="0"/>
          <w:marRight w:val="0"/>
          <w:marTop w:val="0"/>
          <w:marBottom w:val="0"/>
          <w:divBdr>
            <w:top w:val="none" w:sz="0" w:space="0" w:color="auto"/>
            <w:left w:val="none" w:sz="0" w:space="0" w:color="auto"/>
            <w:bottom w:val="none" w:sz="0" w:space="0" w:color="auto"/>
            <w:right w:val="none" w:sz="0" w:space="0" w:color="auto"/>
          </w:divBdr>
        </w:div>
      </w:divsChild>
    </w:div>
    <w:div w:id="915937391">
      <w:bodyDiv w:val="1"/>
      <w:marLeft w:val="0"/>
      <w:marRight w:val="0"/>
      <w:marTop w:val="0"/>
      <w:marBottom w:val="0"/>
      <w:divBdr>
        <w:top w:val="none" w:sz="0" w:space="0" w:color="auto"/>
        <w:left w:val="none" w:sz="0" w:space="0" w:color="auto"/>
        <w:bottom w:val="none" w:sz="0" w:space="0" w:color="auto"/>
        <w:right w:val="none" w:sz="0" w:space="0" w:color="auto"/>
      </w:divBdr>
    </w:div>
    <w:div w:id="921178250">
      <w:bodyDiv w:val="1"/>
      <w:marLeft w:val="0"/>
      <w:marRight w:val="0"/>
      <w:marTop w:val="0"/>
      <w:marBottom w:val="0"/>
      <w:divBdr>
        <w:top w:val="none" w:sz="0" w:space="0" w:color="auto"/>
        <w:left w:val="none" w:sz="0" w:space="0" w:color="auto"/>
        <w:bottom w:val="none" w:sz="0" w:space="0" w:color="auto"/>
        <w:right w:val="none" w:sz="0" w:space="0" w:color="auto"/>
      </w:divBdr>
    </w:div>
    <w:div w:id="931010411">
      <w:bodyDiv w:val="1"/>
      <w:marLeft w:val="0"/>
      <w:marRight w:val="0"/>
      <w:marTop w:val="0"/>
      <w:marBottom w:val="0"/>
      <w:divBdr>
        <w:top w:val="none" w:sz="0" w:space="0" w:color="auto"/>
        <w:left w:val="none" w:sz="0" w:space="0" w:color="auto"/>
        <w:bottom w:val="none" w:sz="0" w:space="0" w:color="auto"/>
        <w:right w:val="none" w:sz="0" w:space="0" w:color="auto"/>
      </w:divBdr>
      <w:divsChild>
        <w:div w:id="219681248">
          <w:marLeft w:val="0"/>
          <w:marRight w:val="0"/>
          <w:marTop w:val="0"/>
          <w:marBottom w:val="0"/>
          <w:divBdr>
            <w:top w:val="none" w:sz="0" w:space="0" w:color="auto"/>
            <w:left w:val="none" w:sz="0" w:space="0" w:color="auto"/>
            <w:bottom w:val="none" w:sz="0" w:space="0" w:color="auto"/>
            <w:right w:val="none" w:sz="0" w:space="0" w:color="auto"/>
          </w:divBdr>
        </w:div>
        <w:div w:id="1328632986">
          <w:marLeft w:val="0"/>
          <w:marRight w:val="0"/>
          <w:marTop w:val="0"/>
          <w:marBottom w:val="0"/>
          <w:divBdr>
            <w:top w:val="none" w:sz="0" w:space="0" w:color="auto"/>
            <w:left w:val="none" w:sz="0" w:space="0" w:color="auto"/>
            <w:bottom w:val="none" w:sz="0" w:space="0" w:color="auto"/>
            <w:right w:val="none" w:sz="0" w:space="0" w:color="auto"/>
          </w:divBdr>
        </w:div>
      </w:divsChild>
    </w:div>
    <w:div w:id="940525565">
      <w:bodyDiv w:val="1"/>
      <w:marLeft w:val="0"/>
      <w:marRight w:val="0"/>
      <w:marTop w:val="0"/>
      <w:marBottom w:val="0"/>
      <w:divBdr>
        <w:top w:val="none" w:sz="0" w:space="0" w:color="auto"/>
        <w:left w:val="none" w:sz="0" w:space="0" w:color="auto"/>
        <w:bottom w:val="none" w:sz="0" w:space="0" w:color="auto"/>
        <w:right w:val="none" w:sz="0" w:space="0" w:color="auto"/>
      </w:divBdr>
      <w:divsChild>
        <w:div w:id="893781607">
          <w:marLeft w:val="0"/>
          <w:marRight w:val="0"/>
          <w:marTop w:val="0"/>
          <w:marBottom w:val="0"/>
          <w:divBdr>
            <w:top w:val="none" w:sz="0" w:space="0" w:color="auto"/>
            <w:left w:val="none" w:sz="0" w:space="0" w:color="auto"/>
            <w:bottom w:val="none" w:sz="0" w:space="0" w:color="auto"/>
            <w:right w:val="none" w:sz="0" w:space="0" w:color="auto"/>
          </w:divBdr>
          <w:divsChild>
            <w:div w:id="1146816544">
              <w:marLeft w:val="0"/>
              <w:marRight w:val="0"/>
              <w:marTop w:val="0"/>
              <w:marBottom w:val="0"/>
              <w:divBdr>
                <w:top w:val="none" w:sz="0" w:space="0" w:color="auto"/>
                <w:left w:val="none" w:sz="0" w:space="0" w:color="auto"/>
                <w:bottom w:val="none" w:sz="0" w:space="0" w:color="auto"/>
                <w:right w:val="none" w:sz="0" w:space="0" w:color="auto"/>
              </w:divBdr>
              <w:divsChild>
                <w:div w:id="1842351230">
                  <w:marLeft w:val="0"/>
                  <w:marRight w:val="0"/>
                  <w:marTop w:val="0"/>
                  <w:marBottom w:val="0"/>
                  <w:divBdr>
                    <w:top w:val="none" w:sz="0" w:space="0" w:color="auto"/>
                    <w:left w:val="none" w:sz="0" w:space="0" w:color="auto"/>
                    <w:bottom w:val="none" w:sz="0" w:space="0" w:color="auto"/>
                    <w:right w:val="none" w:sz="0" w:space="0" w:color="auto"/>
                  </w:divBdr>
                  <w:divsChild>
                    <w:div w:id="266279237">
                      <w:marLeft w:val="0"/>
                      <w:marRight w:val="0"/>
                      <w:marTop w:val="0"/>
                      <w:marBottom w:val="0"/>
                      <w:divBdr>
                        <w:top w:val="none" w:sz="0" w:space="0" w:color="auto"/>
                        <w:left w:val="none" w:sz="0" w:space="0" w:color="auto"/>
                        <w:bottom w:val="none" w:sz="0" w:space="0" w:color="auto"/>
                        <w:right w:val="none" w:sz="0" w:space="0" w:color="auto"/>
                      </w:divBdr>
                      <w:divsChild>
                        <w:div w:id="251742560">
                          <w:marLeft w:val="0"/>
                          <w:marRight w:val="0"/>
                          <w:marTop w:val="0"/>
                          <w:marBottom w:val="0"/>
                          <w:divBdr>
                            <w:top w:val="none" w:sz="0" w:space="0" w:color="auto"/>
                            <w:left w:val="none" w:sz="0" w:space="0" w:color="auto"/>
                            <w:bottom w:val="none" w:sz="0" w:space="0" w:color="auto"/>
                            <w:right w:val="none" w:sz="0" w:space="0" w:color="auto"/>
                          </w:divBdr>
                          <w:divsChild>
                            <w:div w:id="1026059575">
                              <w:marLeft w:val="0"/>
                              <w:marRight w:val="0"/>
                              <w:marTop w:val="0"/>
                              <w:marBottom w:val="0"/>
                              <w:divBdr>
                                <w:top w:val="none" w:sz="0" w:space="0" w:color="auto"/>
                                <w:left w:val="none" w:sz="0" w:space="0" w:color="auto"/>
                                <w:bottom w:val="none" w:sz="0" w:space="0" w:color="auto"/>
                                <w:right w:val="none" w:sz="0" w:space="0" w:color="auto"/>
                              </w:divBdr>
                              <w:divsChild>
                                <w:div w:id="1371760465">
                                  <w:marLeft w:val="0"/>
                                  <w:marRight w:val="0"/>
                                  <w:marTop w:val="0"/>
                                  <w:marBottom w:val="0"/>
                                  <w:divBdr>
                                    <w:top w:val="none" w:sz="0" w:space="0" w:color="auto"/>
                                    <w:left w:val="none" w:sz="0" w:space="0" w:color="auto"/>
                                    <w:bottom w:val="none" w:sz="0" w:space="0" w:color="auto"/>
                                    <w:right w:val="none" w:sz="0" w:space="0" w:color="auto"/>
                                  </w:divBdr>
                                  <w:divsChild>
                                    <w:div w:id="567694791">
                                      <w:marLeft w:val="0"/>
                                      <w:marRight w:val="0"/>
                                      <w:marTop w:val="0"/>
                                      <w:marBottom w:val="0"/>
                                      <w:divBdr>
                                        <w:top w:val="none" w:sz="0" w:space="0" w:color="auto"/>
                                        <w:left w:val="none" w:sz="0" w:space="0" w:color="auto"/>
                                        <w:bottom w:val="none" w:sz="0" w:space="0" w:color="auto"/>
                                        <w:right w:val="none" w:sz="0" w:space="0" w:color="auto"/>
                                      </w:divBdr>
                                      <w:divsChild>
                                        <w:div w:id="937369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943656555">
      <w:bodyDiv w:val="1"/>
      <w:marLeft w:val="0"/>
      <w:marRight w:val="0"/>
      <w:marTop w:val="0"/>
      <w:marBottom w:val="0"/>
      <w:divBdr>
        <w:top w:val="none" w:sz="0" w:space="0" w:color="auto"/>
        <w:left w:val="none" w:sz="0" w:space="0" w:color="auto"/>
        <w:bottom w:val="none" w:sz="0" w:space="0" w:color="auto"/>
        <w:right w:val="none" w:sz="0" w:space="0" w:color="auto"/>
      </w:divBdr>
    </w:div>
    <w:div w:id="947345971">
      <w:bodyDiv w:val="1"/>
      <w:marLeft w:val="0"/>
      <w:marRight w:val="0"/>
      <w:marTop w:val="0"/>
      <w:marBottom w:val="0"/>
      <w:divBdr>
        <w:top w:val="none" w:sz="0" w:space="0" w:color="auto"/>
        <w:left w:val="none" w:sz="0" w:space="0" w:color="auto"/>
        <w:bottom w:val="none" w:sz="0" w:space="0" w:color="auto"/>
        <w:right w:val="none" w:sz="0" w:space="0" w:color="auto"/>
      </w:divBdr>
      <w:divsChild>
        <w:div w:id="180969720">
          <w:marLeft w:val="0"/>
          <w:marRight w:val="0"/>
          <w:marTop w:val="150"/>
          <w:marBottom w:val="0"/>
          <w:divBdr>
            <w:top w:val="none" w:sz="0" w:space="0" w:color="auto"/>
            <w:left w:val="none" w:sz="0" w:space="0" w:color="auto"/>
            <w:bottom w:val="none" w:sz="0" w:space="0" w:color="auto"/>
            <w:right w:val="none" w:sz="0" w:space="0" w:color="auto"/>
          </w:divBdr>
        </w:div>
        <w:div w:id="1847985384">
          <w:marLeft w:val="0"/>
          <w:marRight w:val="0"/>
          <w:marTop w:val="0"/>
          <w:marBottom w:val="0"/>
          <w:divBdr>
            <w:top w:val="none" w:sz="0" w:space="0" w:color="auto"/>
            <w:left w:val="none" w:sz="0" w:space="0" w:color="auto"/>
            <w:bottom w:val="none" w:sz="0" w:space="0" w:color="auto"/>
            <w:right w:val="none" w:sz="0" w:space="0" w:color="auto"/>
          </w:divBdr>
          <w:divsChild>
            <w:div w:id="1844737258">
              <w:marLeft w:val="0"/>
              <w:marRight w:val="0"/>
              <w:marTop w:val="0"/>
              <w:marBottom w:val="0"/>
              <w:divBdr>
                <w:top w:val="none" w:sz="0" w:space="0" w:color="auto"/>
                <w:left w:val="none" w:sz="0" w:space="0" w:color="auto"/>
                <w:bottom w:val="none" w:sz="0" w:space="0" w:color="auto"/>
                <w:right w:val="none" w:sz="0" w:space="0" w:color="auto"/>
              </w:divBdr>
              <w:divsChild>
                <w:div w:id="2134640366">
                  <w:marLeft w:val="0"/>
                  <w:marRight w:val="0"/>
                  <w:marTop w:val="0"/>
                  <w:marBottom w:val="0"/>
                  <w:divBdr>
                    <w:top w:val="none" w:sz="0" w:space="0" w:color="auto"/>
                    <w:left w:val="none" w:sz="0" w:space="0" w:color="auto"/>
                    <w:bottom w:val="none" w:sz="0" w:space="0" w:color="auto"/>
                    <w:right w:val="none" w:sz="0" w:space="0" w:color="auto"/>
                  </w:divBdr>
                  <w:divsChild>
                    <w:div w:id="1008172331">
                      <w:marLeft w:val="0"/>
                      <w:marRight w:val="0"/>
                      <w:marTop w:val="150"/>
                      <w:marBottom w:val="0"/>
                      <w:divBdr>
                        <w:top w:val="none" w:sz="0" w:space="0" w:color="auto"/>
                        <w:left w:val="none" w:sz="0" w:space="0" w:color="auto"/>
                        <w:bottom w:val="none" w:sz="0" w:space="0" w:color="auto"/>
                        <w:right w:val="none" w:sz="0" w:space="0" w:color="auto"/>
                      </w:divBdr>
                    </w:div>
                  </w:divsChild>
                </w:div>
              </w:divsChild>
            </w:div>
          </w:divsChild>
        </w:div>
      </w:divsChild>
    </w:div>
    <w:div w:id="951280043">
      <w:bodyDiv w:val="1"/>
      <w:marLeft w:val="0"/>
      <w:marRight w:val="0"/>
      <w:marTop w:val="0"/>
      <w:marBottom w:val="0"/>
      <w:divBdr>
        <w:top w:val="none" w:sz="0" w:space="0" w:color="auto"/>
        <w:left w:val="none" w:sz="0" w:space="0" w:color="auto"/>
        <w:bottom w:val="none" w:sz="0" w:space="0" w:color="auto"/>
        <w:right w:val="none" w:sz="0" w:space="0" w:color="auto"/>
      </w:divBdr>
    </w:div>
    <w:div w:id="951395975">
      <w:bodyDiv w:val="1"/>
      <w:marLeft w:val="0"/>
      <w:marRight w:val="0"/>
      <w:marTop w:val="0"/>
      <w:marBottom w:val="0"/>
      <w:divBdr>
        <w:top w:val="none" w:sz="0" w:space="0" w:color="auto"/>
        <w:left w:val="none" w:sz="0" w:space="0" w:color="auto"/>
        <w:bottom w:val="none" w:sz="0" w:space="0" w:color="auto"/>
        <w:right w:val="none" w:sz="0" w:space="0" w:color="auto"/>
      </w:divBdr>
    </w:div>
    <w:div w:id="952132302">
      <w:bodyDiv w:val="1"/>
      <w:marLeft w:val="0"/>
      <w:marRight w:val="0"/>
      <w:marTop w:val="0"/>
      <w:marBottom w:val="0"/>
      <w:divBdr>
        <w:top w:val="none" w:sz="0" w:space="0" w:color="auto"/>
        <w:left w:val="none" w:sz="0" w:space="0" w:color="auto"/>
        <w:bottom w:val="none" w:sz="0" w:space="0" w:color="auto"/>
        <w:right w:val="none" w:sz="0" w:space="0" w:color="auto"/>
      </w:divBdr>
    </w:div>
    <w:div w:id="958611093">
      <w:bodyDiv w:val="1"/>
      <w:marLeft w:val="0"/>
      <w:marRight w:val="0"/>
      <w:marTop w:val="0"/>
      <w:marBottom w:val="0"/>
      <w:divBdr>
        <w:top w:val="none" w:sz="0" w:space="0" w:color="auto"/>
        <w:left w:val="none" w:sz="0" w:space="0" w:color="auto"/>
        <w:bottom w:val="none" w:sz="0" w:space="0" w:color="auto"/>
        <w:right w:val="none" w:sz="0" w:space="0" w:color="auto"/>
      </w:divBdr>
    </w:div>
    <w:div w:id="966199816">
      <w:bodyDiv w:val="1"/>
      <w:marLeft w:val="0"/>
      <w:marRight w:val="0"/>
      <w:marTop w:val="0"/>
      <w:marBottom w:val="0"/>
      <w:divBdr>
        <w:top w:val="none" w:sz="0" w:space="0" w:color="auto"/>
        <w:left w:val="none" w:sz="0" w:space="0" w:color="auto"/>
        <w:bottom w:val="none" w:sz="0" w:space="0" w:color="auto"/>
        <w:right w:val="none" w:sz="0" w:space="0" w:color="auto"/>
      </w:divBdr>
    </w:div>
    <w:div w:id="970675989">
      <w:bodyDiv w:val="1"/>
      <w:marLeft w:val="0"/>
      <w:marRight w:val="0"/>
      <w:marTop w:val="0"/>
      <w:marBottom w:val="0"/>
      <w:divBdr>
        <w:top w:val="none" w:sz="0" w:space="0" w:color="auto"/>
        <w:left w:val="none" w:sz="0" w:space="0" w:color="auto"/>
        <w:bottom w:val="none" w:sz="0" w:space="0" w:color="auto"/>
        <w:right w:val="none" w:sz="0" w:space="0" w:color="auto"/>
      </w:divBdr>
    </w:div>
    <w:div w:id="971401642">
      <w:bodyDiv w:val="1"/>
      <w:marLeft w:val="0"/>
      <w:marRight w:val="0"/>
      <w:marTop w:val="0"/>
      <w:marBottom w:val="0"/>
      <w:divBdr>
        <w:top w:val="none" w:sz="0" w:space="0" w:color="auto"/>
        <w:left w:val="none" w:sz="0" w:space="0" w:color="auto"/>
        <w:bottom w:val="none" w:sz="0" w:space="0" w:color="auto"/>
        <w:right w:val="none" w:sz="0" w:space="0" w:color="auto"/>
      </w:divBdr>
      <w:divsChild>
        <w:div w:id="7367875">
          <w:marLeft w:val="0"/>
          <w:marRight w:val="0"/>
          <w:marTop w:val="0"/>
          <w:marBottom w:val="0"/>
          <w:divBdr>
            <w:top w:val="none" w:sz="0" w:space="0" w:color="auto"/>
            <w:left w:val="none" w:sz="0" w:space="0" w:color="auto"/>
            <w:bottom w:val="none" w:sz="0" w:space="0" w:color="auto"/>
            <w:right w:val="none" w:sz="0" w:space="0" w:color="auto"/>
          </w:divBdr>
        </w:div>
        <w:div w:id="170681892">
          <w:marLeft w:val="0"/>
          <w:marRight w:val="0"/>
          <w:marTop w:val="0"/>
          <w:marBottom w:val="0"/>
          <w:divBdr>
            <w:top w:val="none" w:sz="0" w:space="0" w:color="auto"/>
            <w:left w:val="none" w:sz="0" w:space="0" w:color="auto"/>
            <w:bottom w:val="none" w:sz="0" w:space="0" w:color="auto"/>
            <w:right w:val="none" w:sz="0" w:space="0" w:color="auto"/>
          </w:divBdr>
        </w:div>
        <w:div w:id="556088172">
          <w:marLeft w:val="0"/>
          <w:marRight w:val="0"/>
          <w:marTop w:val="0"/>
          <w:marBottom w:val="0"/>
          <w:divBdr>
            <w:top w:val="none" w:sz="0" w:space="0" w:color="auto"/>
            <w:left w:val="none" w:sz="0" w:space="0" w:color="auto"/>
            <w:bottom w:val="none" w:sz="0" w:space="0" w:color="auto"/>
            <w:right w:val="none" w:sz="0" w:space="0" w:color="auto"/>
          </w:divBdr>
        </w:div>
      </w:divsChild>
    </w:div>
    <w:div w:id="977418485">
      <w:bodyDiv w:val="1"/>
      <w:marLeft w:val="0"/>
      <w:marRight w:val="0"/>
      <w:marTop w:val="0"/>
      <w:marBottom w:val="0"/>
      <w:divBdr>
        <w:top w:val="none" w:sz="0" w:space="0" w:color="auto"/>
        <w:left w:val="none" w:sz="0" w:space="0" w:color="auto"/>
        <w:bottom w:val="none" w:sz="0" w:space="0" w:color="auto"/>
        <w:right w:val="none" w:sz="0" w:space="0" w:color="auto"/>
      </w:divBdr>
    </w:div>
    <w:div w:id="995381153">
      <w:bodyDiv w:val="1"/>
      <w:marLeft w:val="0"/>
      <w:marRight w:val="0"/>
      <w:marTop w:val="0"/>
      <w:marBottom w:val="0"/>
      <w:divBdr>
        <w:top w:val="none" w:sz="0" w:space="0" w:color="auto"/>
        <w:left w:val="none" w:sz="0" w:space="0" w:color="auto"/>
        <w:bottom w:val="none" w:sz="0" w:space="0" w:color="auto"/>
        <w:right w:val="none" w:sz="0" w:space="0" w:color="auto"/>
      </w:divBdr>
    </w:div>
    <w:div w:id="1008364913">
      <w:bodyDiv w:val="1"/>
      <w:marLeft w:val="0"/>
      <w:marRight w:val="0"/>
      <w:marTop w:val="0"/>
      <w:marBottom w:val="0"/>
      <w:divBdr>
        <w:top w:val="none" w:sz="0" w:space="0" w:color="auto"/>
        <w:left w:val="none" w:sz="0" w:space="0" w:color="auto"/>
        <w:bottom w:val="none" w:sz="0" w:space="0" w:color="auto"/>
        <w:right w:val="none" w:sz="0" w:space="0" w:color="auto"/>
      </w:divBdr>
    </w:div>
    <w:div w:id="1012952755">
      <w:bodyDiv w:val="1"/>
      <w:marLeft w:val="0"/>
      <w:marRight w:val="0"/>
      <w:marTop w:val="0"/>
      <w:marBottom w:val="0"/>
      <w:divBdr>
        <w:top w:val="none" w:sz="0" w:space="0" w:color="auto"/>
        <w:left w:val="none" w:sz="0" w:space="0" w:color="auto"/>
        <w:bottom w:val="none" w:sz="0" w:space="0" w:color="auto"/>
        <w:right w:val="none" w:sz="0" w:space="0" w:color="auto"/>
      </w:divBdr>
    </w:div>
    <w:div w:id="1022167597">
      <w:bodyDiv w:val="1"/>
      <w:marLeft w:val="0"/>
      <w:marRight w:val="0"/>
      <w:marTop w:val="0"/>
      <w:marBottom w:val="0"/>
      <w:divBdr>
        <w:top w:val="none" w:sz="0" w:space="0" w:color="auto"/>
        <w:left w:val="none" w:sz="0" w:space="0" w:color="auto"/>
        <w:bottom w:val="none" w:sz="0" w:space="0" w:color="auto"/>
        <w:right w:val="none" w:sz="0" w:space="0" w:color="auto"/>
      </w:divBdr>
      <w:divsChild>
        <w:div w:id="1256746714">
          <w:marLeft w:val="0"/>
          <w:marRight w:val="0"/>
          <w:marTop w:val="0"/>
          <w:marBottom w:val="0"/>
          <w:divBdr>
            <w:top w:val="none" w:sz="0" w:space="0" w:color="auto"/>
            <w:left w:val="none" w:sz="0" w:space="0" w:color="auto"/>
            <w:bottom w:val="none" w:sz="0" w:space="0" w:color="auto"/>
            <w:right w:val="none" w:sz="0" w:space="0" w:color="auto"/>
          </w:divBdr>
          <w:divsChild>
            <w:div w:id="89935592">
              <w:marLeft w:val="0"/>
              <w:marRight w:val="0"/>
              <w:marTop w:val="0"/>
              <w:marBottom w:val="0"/>
              <w:divBdr>
                <w:top w:val="none" w:sz="0" w:space="0" w:color="auto"/>
                <w:left w:val="none" w:sz="0" w:space="0" w:color="auto"/>
                <w:bottom w:val="none" w:sz="0" w:space="0" w:color="auto"/>
                <w:right w:val="none" w:sz="0" w:space="0" w:color="auto"/>
              </w:divBdr>
              <w:divsChild>
                <w:div w:id="132262294">
                  <w:marLeft w:val="0"/>
                  <w:marRight w:val="0"/>
                  <w:marTop w:val="0"/>
                  <w:marBottom w:val="0"/>
                  <w:divBdr>
                    <w:top w:val="none" w:sz="0" w:space="0" w:color="auto"/>
                    <w:left w:val="none" w:sz="0" w:space="0" w:color="auto"/>
                    <w:bottom w:val="none" w:sz="0" w:space="0" w:color="auto"/>
                    <w:right w:val="none" w:sz="0" w:space="0" w:color="auto"/>
                  </w:divBdr>
                  <w:divsChild>
                    <w:div w:id="89737335">
                      <w:marLeft w:val="0"/>
                      <w:marRight w:val="0"/>
                      <w:marTop w:val="0"/>
                      <w:marBottom w:val="0"/>
                      <w:divBdr>
                        <w:top w:val="none" w:sz="0" w:space="0" w:color="auto"/>
                        <w:left w:val="none" w:sz="0" w:space="0" w:color="auto"/>
                        <w:bottom w:val="none" w:sz="0" w:space="0" w:color="auto"/>
                        <w:right w:val="none" w:sz="0" w:space="0" w:color="auto"/>
                      </w:divBdr>
                      <w:divsChild>
                        <w:div w:id="89394567">
                          <w:marLeft w:val="0"/>
                          <w:marRight w:val="0"/>
                          <w:marTop w:val="0"/>
                          <w:marBottom w:val="0"/>
                          <w:divBdr>
                            <w:top w:val="none" w:sz="0" w:space="0" w:color="auto"/>
                            <w:left w:val="none" w:sz="0" w:space="0" w:color="auto"/>
                            <w:bottom w:val="none" w:sz="0" w:space="0" w:color="auto"/>
                            <w:right w:val="none" w:sz="0" w:space="0" w:color="auto"/>
                          </w:divBdr>
                          <w:divsChild>
                            <w:div w:id="712119084">
                              <w:marLeft w:val="0"/>
                              <w:marRight w:val="0"/>
                              <w:marTop w:val="0"/>
                              <w:marBottom w:val="0"/>
                              <w:divBdr>
                                <w:top w:val="none" w:sz="0" w:space="0" w:color="auto"/>
                                <w:left w:val="none" w:sz="0" w:space="0" w:color="auto"/>
                                <w:bottom w:val="none" w:sz="0" w:space="0" w:color="auto"/>
                                <w:right w:val="none" w:sz="0" w:space="0" w:color="auto"/>
                              </w:divBdr>
                              <w:divsChild>
                                <w:div w:id="592131113">
                                  <w:marLeft w:val="0"/>
                                  <w:marRight w:val="0"/>
                                  <w:marTop w:val="0"/>
                                  <w:marBottom w:val="0"/>
                                  <w:divBdr>
                                    <w:top w:val="none" w:sz="0" w:space="0" w:color="auto"/>
                                    <w:left w:val="none" w:sz="0" w:space="0" w:color="auto"/>
                                    <w:bottom w:val="none" w:sz="0" w:space="0" w:color="auto"/>
                                    <w:right w:val="none" w:sz="0" w:space="0" w:color="auto"/>
                                  </w:divBdr>
                                  <w:divsChild>
                                    <w:div w:id="861017704">
                                      <w:marLeft w:val="0"/>
                                      <w:marRight w:val="0"/>
                                      <w:marTop w:val="0"/>
                                      <w:marBottom w:val="0"/>
                                      <w:divBdr>
                                        <w:top w:val="none" w:sz="0" w:space="0" w:color="auto"/>
                                        <w:left w:val="none" w:sz="0" w:space="0" w:color="auto"/>
                                        <w:bottom w:val="none" w:sz="0" w:space="0" w:color="auto"/>
                                        <w:right w:val="none" w:sz="0" w:space="0" w:color="auto"/>
                                      </w:divBdr>
                                      <w:divsChild>
                                        <w:div w:id="10363921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24743091">
      <w:bodyDiv w:val="1"/>
      <w:marLeft w:val="0"/>
      <w:marRight w:val="0"/>
      <w:marTop w:val="0"/>
      <w:marBottom w:val="0"/>
      <w:divBdr>
        <w:top w:val="none" w:sz="0" w:space="0" w:color="auto"/>
        <w:left w:val="none" w:sz="0" w:space="0" w:color="auto"/>
        <w:bottom w:val="none" w:sz="0" w:space="0" w:color="auto"/>
        <w:right w:val="none" w:sz="0" w:space="0" w:color="auto"/>
      </w:divBdr>
    </w:div>
    <w:div w:id="1025255170">
      <w:bodyDiv w:val="1"/>
      <w:marLeft w:val="0"/>
      <w:marRight w:val="0"/>
      <w:marTop w:val="0"/>
      <w:marBottom w:val="0"/>
      <w:divBdr>
        <w:top w:val="none" w:sz="0" w:space="0" w:color="auto"/>
        <w:left w:val="none" w:sz="0" w:space="0" w:color="auto"/>
        <w:bottom w:val="none" w:sz="0" w:space="0" w:color="auto"/>
        <w:right w:val="none" w:sz="0" w:space="0" w:color="auto"/>
      </w:divBdr>
    </w:div>
    <w:div w:id="1037045945">
      <w:bodyDiv w:val="1"/>
      <w:marLeft w:val="0"/>
      <w:marRight w:val="0"/>
      <w:marTop w:val="0"/>
      <w:marBottom w:val="0"/>
      <w:divBdr>
        <w:top w:val="none" w:sz="0" w:space="0" w:color="auto"/>
        <w:left w:val="none" w:sz="0" w:space="0" w:color="auto"/>
        <w:bottom w:val="none" w:sz="0" w:space="0" w:color="auto"/>
        <w:right w:val="none" w:sz="0" w:space="0" w:color="auto"/>
      </w:divBdr>
    </w:div>
    <w:div w:id="1043483442">
      <w:bodyDiv w:val="1"/>
      <w:marLeft w:val="0"/>
      <w:marRight w:val="0"/>
      <w:marTop w:val="0"/>
      <w:marBottom w:val="0"/>
      <w:divBdr>
        <w:top w:val="none" w:sz="0" w:space="0" w:color="auto"/>
        <w:left w:val="none" w:sz="0" w:space="0" w:color="auto"/>
        <w:bottom w:val="none" w:sz="0" w:space="0" w:color="auto"/>
        <w:right w:val="none" w:sz="0" w:space="0" w:color="auto"/>
      </w:divBdr>
    </w:div>
    <w:div w:id="1048214950">
      <w:bodyDiv w:val="1"/>
      <w:marLeft w:val="0"/>
      <w:marRight w:val="0"/>
      <w:marTop w:val="0"/>
      <w:marBottom w:val="0"/>
      <w:divBdr>
        <w:top w:val="none" w:sz="0" w:space="0" w:color="auto"/>
        <w:left w:val="none" w:sz="0" w:space="0" w:color="auto"/>
        <w:bottom w:val="none" w:sz="0" w:space="0" w:color="auto"/>
        <w:right w:val="none" w:sz="0" w:space="0" w:color="auto"/>
      </w:divBdr>
      <w:divsChild>
        <w:div w:id="236788854">
          <w:marLeft w:val="0"/>
          <w:marRight w:val="0"/>
          <w:marTop w:val="120"/>
          <w:marBottom w:val="0"/>
          <w:divBdr>
            <w:top w:val="none" w:sz="0" w:space="0" w:color="auto"/>
            <w:left w:val="none" w:sz="0" w:space="0" w:color="auto"/>
            <w:bottom w:val="none" w:sz="0" w:space="0" w:color="auto"/>
            <w:right w:val="none" w:sz="0" w:space="0" w:color="auto"/>
          </w:divBdr>
        </w:div>
        <w:div w:id="299042828">
          <w:marLeft w:val="0"/>
          <w:marRight w:val="0"/>
          <w:marTop w:val="120"/>
          <w:marBottom w:val="0"/>
          <w:divBdr>
            <w:top w:val="none" w:sz="0" w:space="0" w:color="auto"/>
            <w:left w:val="none" w:sz="0" w:space="0" w:color="auto"/>
            <w:bottom w:val="none" w:sz="0" w:space="0" w:color="auto"/>
            <w:right w:val="none" w:sz="0" w:space="0" w:color="auto"/>
          </w:divBdr>
        </w:div>
        <w:div w:id="1244803304">
          <w:marLeft w:val="0"/>
          <w:marRight w:val="0"/>
          <w:marTop w:val="120"/>
          <w:marBottom w:val="0"/>
          <w:divBdr>
            <w:top w:val="none" w:sz="0" w:space="0" w:color="auto"/>
            <w:left w:val="none" w:sz="0" w:space="0" w:color="auto"/>
            <w:bottom w:val="none" w:sz="0" w:space="0" w:color="auto"/>
            <w:right w:val="none" w:sz="0" w:space="0" w:color="auto"/>
          </w:divBdr>
        </w:div>
        <w:div w:id="1271549466">
          <w:marLeft w:val="0"/>
          <w:marRight w:val="0"/>
          <w:marTop w:val="120"/>
          <w:marBottom w:val="0"/>
          <w:divBdr>
            <w:top w:val="none" w:sz="0" w:space="0" w:color="auto"/>
            <w:left w:val="none" w:sz="0" w:space="0" w:color="auto"/>
            <w:bottom w:val="none" w:sz="0" w:space="0" w:color="auto"/>
            <w:right w:val="none" w:sz="0" w:space="0" w:color="auto"/>
          </w:divBdr>
        </w:div>
        <w:div w:id="1281960768">
          <w:marLeft w:val="0"/>
          <w:marRight w:val="0"/>
          <w:marTop w:val="120"/>
          <w:marBottom w:val="0"/>
          <w:divBdr>
            <w:top w:val="none" w:sz="0" w:space="0" w:color="auto"/>
            <w:left w:val="none" w:sz="0" w:space="0" w:color="auto"/>
            <w:bottom w:val="none" w:sz="0" w:space="0" w:color="auto"/>
            <w:right w:val="none" w:sz="0" w:space="0" w:color="auto"/>
          </w:divBdr>
        </w:div>
        <w:div w:id="1364867485">
          <w:marLeft w:val="0"/>
          <w:marRight w:val="0"/>
          <w:marTop w:val="120"/>
          <w:marBottom w:val="0"/>
          <w:divBdr>
            <w:top w:val="none" w:sz="0" w:space="0" w:color="auto"/>
            <w:left w:val="none" w:sz="0" w:space="0" w:color="auto"/>
            <w:bottom w:val="none" w:sz="0" w:space="0" w:color="auto"/>
            <w:right w:val="none" w:sz="0" w:space="0" w:color="auto"/>
          </w:divBdr>
        </w:div>
        <w:div w:id="1457941862">
          <w:marLeft w:val="0"/>
          <w:marRight w:val="0"/>
          <w:marTop w:val="120"/>
          <w:marBottom w:val="0"/>
          <w:divBdr>
            <w:top w:val="none" w:sz="0" w:space="0" w:color="auto"/>
            <w:left w:val="none" w:sz="0" w:space="0" w:color="auto"/>
            <w:bottom w:val="none" w:sz="0" w:space="0" w:color="auto"/>
            <w:right w:val="none" w:sz="0" w:space="0" w:color="auto"/>
          </w:divBdr>
        </w:div>
        <w:div w:id="2060548306">
          <w:marLeft w:val="0"/>
          <w:marRight w:val="0"/>
          <w:marTop w:val="120"/>
          <w:marBottom w:val="0"/>
          <w:divBdr>
            <w:top w:val="none" w:sz="0" w:space="0" w:color="auto"/>
            <w:left w:val="none" w:sz="0" w:space="0" w:color="auto"/>
            <w:bottom w:val="none" w:sz="0" w:space="0" w:color="auto"/>
            <w:right w:val="none" w:sz="0" w:space="0" w:color="auto"/>
          </w:divBdr>
        </w:div>
      </w:divsChild>
    </w:div>
    <w:div w:id="1052070927">
      <w:bodyDiv w:val="1"/>
      <w:marLeft w:val="0"/>
      <w:marRight w:val="0"/>
      <w:marTop w:val="0"/>
      <w:marBottom w:val="0"/>
      <w:divBdr>
        <w:top w:val="none" w:sz="0" w:space="0" w:color="auto"/>
        <w:left w:val="none" w:sz="0" w:space="0" w:color="auto"/>
        <w:bottom w:val="none" w:sz="0" w:space="0" w:color="auto"/>
        <w:right w:val="none" w:sz="0" w:space="0" w:color="auto"/>
      </w:divBdr>
    </w:div>
    <w:div w:id="1055424037">
      <w:bodyDiv w:val="1"/>
      <w:marLeft w:val="0"/>
      <w:marRight w:val="0"/>
      <w:marTop w:val="0"/>
      <w:marBottom w:val="0"/>
      <w:divBdr>
        <w:top w:val="none" w:sz="0" w:space="0" w:color="auto"/>
        <w:left w:val="none" w:sz="0" w:space="0" w:color="auto"/>
        <w:bottom w:val="none" w:sz="0" w:space="0" w:color="auto"/>
        <w:right w:val="none" w:sz="0" w:space="0" w:color="auto"/>
      </w:divBdr>
    </w:div>
    <w:div w:id="1063799466">
      <w:bodyDiv w:val="1"/>
      <w:marLeft w:val="0"/>
      <w:marRight w:val="0"/>
      <w:marTop w:val="0"/>
      <w:marBottom w:val="0"/>
      <w:divBdr>
        <w:top w:val="none" w:sz="0" w:space="0" w:color="auto"/>
        <w:left w:val="none" w:sz="0" w:space="0" w:color="auto"/>
        <w:bottom w:val="none" w:sz="0" w:space="0" w:color="auto"/>
        <w:right w:val="none" w:sz="0" w:space="0" w:color="auto"/>
      </w:divBdr>
    </w:div>
    <w:div w:id="1073622401">
      <w:bodyDiv w:val="1"/>
      <w:marLeft w:val="0"/>
      <w:marRight w:val="0"/>
      <w:marTop w:val="0"/>
      <w:marBottom w:val="0"/>
      <w:divBdr>
        <w:top w:val="none" w:sz="0" w:space="0" w:color="auto"/>
        <w:left w:val="none" w:sz="0" w:space="0" w:color="auto"/>
        <w:bottom w:val="none" w:sz="0" w:space="0" w:color="auto"/>
        <w:right w:val="none" w:sz="0" w:space="0" w:color="auto"/>
      </w:divBdr>
    </w:div>
    <w:div w:id="1076630273">
      <w:bodyDiv w:val="1"/>
      <w:marLeft w:val="0"/>
      <w:marRight w:val="0"/>
      <w:marTop w:val="0"/>
      <w:marBottom w:val="0"/>
      <w:divBdr>
        <w:top w:val="none" w:sz="0" w:space="0" w:color="auto"/>
        <w:left w:val="none" w:sz="0" w:space="0" w:color="auto"/>
        <w:bottom w:val="none" w:sz="0" w:space="0" w:color="auto"/>
        <w:right w:val="none" w:sz="0" w:space="0" w:color="auto"/>
      </w:divBdr>
    </w:div>
    <w:div w:id="1079405426">
      <w:bodyDiv w:val="1"/>
      <w:marLeft w:val="0"/>
      <w:marRight w:val="0"/>
      <w:marTop w:val="0"/>
      <w:marBottom w:val="0"/>
      <w:divBdr>
        <w:top w:val="none" w:sz="0" w:space="0" w:color="auto"/>
        <w:left w:val="none" w:sz="0" w:space="0" w:color="auto"/>
        <w:bottom w:val="none" w:sz="0" w:space="0" w:color="auto"/>
        <w:right w:val="none" w:sz="0" w:space="0" w:color="auto"/>
      </w:divBdr>
    </w:div>
    <w:div w:id="1081608175">
      <w:bodyDiv w:val="1"/>
      <w:marLeft w:val="0"/>
      <w:marRight w:val="0"/>
      <w:marTop w:val="0"/>
      <w:marBottom w:val="0"/>
      <w:divBdr>
        <w:top w:val="none" w:sz="0" w:space="0" w:color="auto"/>
        <w:left w:val="none" w:sz="0" w:space="0" w:color="auto"/>
        <w:bottom w:val="none" w:sz="0" w:space="0" w:color="auto"/>
        <w:right w:val="none" w:sz="0" w:space="0" w:color="auto"/>
      </w:divBdr>
    </w:div>
    <w:div w:id="1086419906">
      <w:bodyDiv w:val="1"/>
      <w:marLeft w:val="0"/>
      <w:marRight w:val="0"/>
      <w:marTop w:val="0"/>
      <w:marBottom w:val="0"/>
      <w:divBdr>
        <w:top w:val="none" w:sz="0" w:space="0" w:color="auto"/>
        <w:left w:val="none" w:sz="0" w:space="0" w:color="auto"/>
        <w:bottom w:val="none" w:sz="0" w:space="0" w:color="auto"/>
        <w:right w:val="none" w:sz="0" w:space="0" w:color="auto"/>
      </w:divBdr>
      <w:divsChild>
        <w:div w:id="1158691692">
          <w:marLeft w:val="0"/>
          <w:marRight w:val="0"/>
          <w:marTop w:val="0"/>
          <w:marBottom w:val="0"/>
          <w:divBdr>
            <w:top w:val="none" w:sz="0" w:space="0" w:color="auto"/>
            <w:left w:val="none" w:sz="0" w:space="0" w:color="auto"/>
            <w:bottom w:val="none" w:sz="0" w:space="0" w:color="auto"/>
            <w:right w:val="none" w:sz="0" w:space="0" w:color="auto"/>
          </w:divBdr>
          <w:divsChild>
            <w:div w:id="104547131">
              <w:marLeft w:val="0"/>
              <w:marRight w:val="0"/>
              <w:marTop w:val="0"/>
              <w:marBottom w:val="0"/>
              <w:divBdr>
                <w:top w:val="none" w:sz="0" w:space="0" w:color="auto"/>
                <w:left w:val="none" w:sz="0" w:space="0" w:color="auto"/>
                <w:bottom w:val="none" w:sz="0" w:space="0" w:color="auto"/>
                <w:right w:val="none" w:sz="0" w:space="0" w:color="auto"/>
              </w:divBdr>
              <w:divsChild>
                <w:div w:id="311908341">
                  <w:marLeft w:val="0"/>
                  <w:marRight w:val="0"/>
                  <w:marTop w:val="0"/>
                  <w:marBottom w:val="0"/>
                  <w:divBdr>
                    <w:top w:val="none" w:sz="0" w:space="0" w:color="auto"/>
                    <w:left w:val="none" w:sz="0" w:space="0" w:color="auto"/>
                    <w:bottom w:val="none" w:sz="0" w:space="0" w:color="auto"/>
                    <w:right w:val="none" w:sz="0" w:space="0" w:color="auto"/>
                  </w:divBdr>
                  <w:divsChild>
                    <w:div w:id="1126241302">
                      <w:marLeft w:val="0"/>
                      <w:marRight w:val="0"/>
                      <w:marTop w:val="0"/>
                      <w:marBottom w:val="0"/>
                      <w:divBdr>
                        <w:top w:val="none" w:sz="0" w:space="0" w:color="auto"/>
                        <w:left w:val="none" w:sz="0" w:space="0" w:color="auto"/>
                        <w:bottom w:val="none" w:sz="0" w:space="0" w:color="auto"/>
                        <w:right w:val="none" w:sz="0" w:space="0" w:color="auto"/>
                      </w:divBdr>
                      <w:divsChild>
                        <w:div w:id="577206569">
                          <w:marLeft w:val="0"/>
                          <w:marRight w:val="0"/>
                          <w:marTop w:val="0"/>
                          <w:marBottom w:val="0"/>
                          <w:divBdr>
                            <w:top w:val="none" w:sz="0" w:space="0" w:color="auto"/>
                            <w:left w:val="none" w:sz="0" w:space="0" w:color="auto"/>
                            <w:bottom w:val="none" w:sz="0" w:space="0" w:color="auto"/>
                            <w:right w:val="none" w:sz="0" w:space="0" w:color="auto"/>
                          </w:divBdr>
                          <w:divsChild>
                            <w:div w:id="927270436">
                              <w:marLeft w:val="0"/>
                              <w:marRight w:val="0"/>
                              <w:marTop w:val="0"/>
                              <w:marBottom w:val="0"/>
                              <w:divBdr>
                                <w:top w:val="none" w:sz="0" w:space="0" w:color="auto"/>
                                <w:left w:val="none" w:sz="0" w:space="0" w:color="auto"/>
                                <w:bottom w:val="none" w:sz="0" w:space="0" w:color="auto"/>
                                <w:right w:val="none" w:sz="0" w:space="0" w:color="auto"/>
                              </w:divBdr>
                              <w:divsChild>
                                <w:div w:id="1050226649">
                                  <w:marLeft w:val="0"/>
                                  <w:marRight w:val="0"/>
                                  <w:marTop w:val="0"/>
                                  <w:marBottom w:val="0"/>
                                  <w:divBdr>
                                    <w:top w:val="none" w:sz="0" w:space="0" w:color="auto"/>
                                    <w:left w:val="none" w:sz="0" w:space="0" w:color="auto"/>
                                    <w:bottom w:val="none" w:sz="0" w:space="0" w:color="auto"/>
                                    <w:right w:val="none" w:sz="0" w:space="0" w:color="auto"/>
                                  </w:divBdr>
                                  <w:divsChild>
                                    <w:div w:id="232005943">
                                      <w:marLeft w:val="0"/>
                                      <w:marRight w:val="0"/>
                                      <w:marTop w:val="0"/>
                                      <w:marBottom w:val="0"/>
                                      <w:divBdr>
                                        <w:top w:val="none" w:sz="0" w:space="0" w:color="auto"/>
                                        <w:left w:val="none" w:sz="0" w:space="0" w:color="auto"/>
                                        <w:bottom w:val="none" w:sz="0" w:space="0" w:color="auto"/>
                                        <w:right w:val="none" w:sz="0" w:space="0" w:color="auto"/>
                                      </w:divBdr>
                                      <w:divsChild>
                                        <w:div w:id="206552489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090738933">
      <w:bodyDiv w:val="1"/>
      <w:marLeft w:val="0"/>
      <w:marRight w:val="0"/>
      <w:marTop w:val="0"/>
      <w:marBottom w:val="0"/>
      <w:divBdr>
        <w:top w:val="none" w:sz="0" w:space="0" w:color="auto"/>
        <w:left w:val="none" w:sz="0" w:space="0" w:color="auto"/>
        <w:bottom w:val="none" w:sz="0" w:space="0" w:color="auto"/>
        <w:right w:val="none" w:sz="0" w:space="0" w:color="auto"/>
      </w:divBdr>
    </w:div>
    <w:div w:id="1093697054">
      <w:bodyDiv w:val="1"/>
      <w:marLeft w:val="0"/>
      <w:marRight w:val="0"/>
      <w:marTop w:val="0"/>
      <w:marBottom w:val="0"/>
      <w:divBdr>
        <w:top w:val="none" w:sz="0" w:space="0" w:color="auto"/>
        <w:left w:val="none" w:sz="0" w:space="0" w:color="auto"/>
        <w:bottom w:val="none" w:sz="0" w:space="0" w:color="auto"/>
        <w:right w:val="none" w:sz="0" w:space="0" w:color="auto"/>
      </w:divBdr>
    </w:div>
    <w:div w:id="1113790576">
      <w:bodyDiv w:val="1"/>
      <w:marLeft w:val="0"/>
      <w:marRight w:val="0"/>
      <w:marTop w:val="0"/>
      <w:marBottom w:val="0"/>
      <w:divBdr>
        <w:top w:val="none" w:sz="0" w:space="0" w:color="auto"/>
        <w:left w:val="none" w:sz="0" w:space="0" w:color="auto"/>
        <w:bottom w:val="none" w:sz="0" w:space="0" w:color="auto"/>
        <w:right w:val="none" w:sz="0" w:space="0" w:color="auto"/>
      </w:divBdr>
    </w:div>
    <w:div w:id="1118530296">
      <w:bodyDiv w:val="1"/>
      <w:marLeft w:val="0"/>
      <w:marRight w:val="0"/>
      <w:marTop w:val="0"/>
      <w:marBottom w:val="0"/>
      <w:divBdr>
        <w:top w:val="none" w:sz="0" w:space="0" w:color="auto"/>
        <w:left w:val="none" w:sz="0" w:space="0" w:color="auto"/>
        <w:bottom w:val="none" w:sz="0" w:space="0" w:color="auto"/>
        <w:right w:val="none" w:sz="0" w:space="0" w:color="auto"/>
      </w:divBdr>
    </w:div>
    <w:div w:id="1124038478">
      <w:bodyDiv w:val="1"/>
      <w:marLeft w:val="0"/>
      <w:marRight w:val="0"/>
      <w:marTop w:val="0"/>
      <w:marBottom w:val="0"/>
      <w:divBdr>
        <w:top w:val="none" w:sz="0" w:space="0" w:color="auto"/>
        <w:left w:val="none" w:sz="0" w:space="0" w:color="auto"/>
        <w:bottom w:val="none" w:sz="0" w:space="0" w:color="auto"/>
        <w:right w:val="none" w:sz="0" w:space="0" w:color="auto"/>
      </w:divBdr>
    </w:div>
    <w:div w:id="1126659530">
      <w:bodyDiv w:val="1"/>
      <w:marLeft w:val="0"/>
      <w:marRight w:val="0"/>
      <w:marTop w:val="0"/>
      <w:marBottom w:val="0"/>
      <w:divBdr>
        <w:top w:val="none" w:sz="0" w:space="0" w:color="auto"/>
        <w:left w:val="none" w:sz="0" w:space="0" w:color="auto"/>
        <w:bottom w:val="none" w:sz="0" w:space="0" w:color="auto"/>
        <w:right w:val="none" w:sz="0" w:space="0" w:color="auto"/>
      </w:divBdr>
    </w:div>
    <w:div w:id="1137382778">
      <w:bodyDiv w:val="1"/>
      <w:marLeft w:val="0"/>
      <w:marRight w:val="0"/>
      <w:marTop w:val="0"/>
      <w:marBottom w:val="0"/>
      <w:divBdr>
        <w:top w:val="none" w:sz="0" w:space="0" w:color="auto"/>
        <w:left w:val="none" w:sz="0" w:space="0" w:color="auto"/>
        <w:bottom w:val="none" w:sz="0" w:space="0" w:color="auto"/>
        <w:right w:val="none" w:sz="0" w:space="0" w:color="auto"/>
      </w:divBdr>
      <w:divsChild>
        <w:div w:id="2145661747">
          <w:marLeft w:val="0"/>
          <w:marRight w:val="0"/>
          <w:marTop w:val="0"/>
          <w:marBottom w:val="0"/>
          <w:divBdr>
            <w:top w:val="none" w:sz="0" w:space="0" w:color="auto"/>
            <w:left w:val="none" w:sz="0" w:space="0" w:color="auto"/>
            <w:bottom w:val="none" w:sz="0" w:space="0" w:color="auto"/>
            <w:right w:val="none" w:sz="0" w:space="0" w:color="auto"/>
          </w:divBdr>
          <w:divsChild>
            <w:div w:id="176818233">
              <w:marLeft w:val="0"/>
              <w:marRight w:val="0"/>
              <w:marTop w:val="0"/>
              <w:marBottom w:val="0"/>
              <w:divBdr>
                <w:top w:val="none" w:sz="0" w:space="0" w:color="auto"/>
                <w:left w:val="none" w:sz="0" w:space="0" w:color="auto"/>
                <w:bottom w:val="none" w:sz="0" w:space="0" w:color="auto"/>
                <w:right w:val="none" w:sz="0" w:space="0" w:color="auto"/>
              </w:divBdr>
              <w:divsChild>
                <w:div w:id="1147671367">
                  <w:marLeft w:val="0"/>
                  <w:marRight w:val="0"/>
                  <w:marTop w:val="0"/>
                  <w:marBottom w:val="0"/>
                  <w:divBdr>
                    <w:top w:val="none" w:sz="0" w:space="0" w:color="auto"/>
                    <w:left w:val="none" w:sz="0" w:space="0" w:color="auto"/>
                    <w:bottom w:val="none" w:sz="0" w:space="0" w:color="auto"/>
                    <w:right w:val="none" w:sz="0" w:space="0" w:color="auto"/>
                  </w:divBdr>
                  <w:divsChild>
                    <w:div w:id="552620279">
                      <w:marLeft w:val="0"/>
                      <w:marRight w:val="0"/>
                      <w:marTop w:val="0"/>
                      <w:marBottom w:val="0"/>
                      <w:divBdr>
                        <w:top w:val="none" w:sz="0" w:space="0" w:color="auto"/>
                        <w:left w:val="none" w:sz="0" w:space="0" w:color="auto"/>
                        <w:bottom w:val="none" w:sz="0" w:space="0" w:color="auto"/>
                        <w:right w:val="none" w:sz="0" w:space="0" w:color="auto"/>
                      </w:divBdr>
                      <w:divsChild>
                        <w:div w:id="1668628208">
                          <w:marLeft w:val="0"/>
                          <w:marRight w:val="0"/>
                          <w:marTop w:val="0"/>
                          <w:marBottom w:val="0"/>
                          <w:divBdr>
                            <w:top w:val="none" w:sz="0" w:space="0" w:color="auto"/>
                            <w:left w:val="none" w:sz="0" w:space="0" w:color="auto"/>
                            <w:bottom w:val="none" w:sz="0" w:space="0" w:color="auto"/>
                            <w:right w:val="none" w:sz="0" w:space="0" w:color="auto"/>
                          </w:divBdr>
                          <w:divsChild>
                            <w:div w:id="1557349727">
                              <w:marLeft w:val="0"/>
                              <w:marRight w:val="0"/>
                              <w:marTop w:val="0"/>
                              <w:marBottom w:val="0"/>
                              <w:divBdr>
                                <w:top w:val="none" w:sz="0" w:space="0" w:color="auto"/>
                                <w:left w:val="none" w:sz="0" w:space="0" w:color="auto"/>
                                <w:bottom w:val="none" w:sz="0" w:space="0" w:color="auto"/>
                                <w:right w:val="none" w:sz="0" w:space="0" w:color="auto"/>
                              </w:divBdr>
                              <w:divsChild>
                                <w:div w:id="1103644679">
                                  <w:marLeft w:val="0"/>
                                  <w:marRight w:val="0"/>
                                  <w:marTop w:val="0"/>
                                  <w:marBottom w:val="0"/>
                                  <w:divBdr>
                                    <w:top w:val="none" w:sz="0" w:space="0" w:color="auto"/>
                                    <w:left w:val="none" w:sz="0" w:space="0" w:color="auto"/>
                                    <w:bottom w:val="none" w:sz="0" w:space="0" w:color="auto"/>
                                    <w:right w:val="none" w:sz="0" w:space="0" w:color="auto"/>
                                  </w:divBdr>
                                  <w:divsChild>
                                    <w:div w:id="1553689125">
                                      <w:marLeft w:val="0"/>
                                      <w:marRight w:val="0"/>
                                      <w:marTop w:val="0"/>
                                      <w:marBottom w:val="0"/>
                                      <w:divBdr>
                                        <w:top w:val="none" w:sz="0" w:space="0" w:color="auto"/>
                                        <w:left w:val="none" w:sz="0" w:space="0" w:color="auto"/>
                                        <w:bottom w:val="none" w:sz="0" w:space="0" w:color="auto"/>
                                        <w:right w:val="none" w:sz="0" w:space="0" w:color="auto"/>
                                      </w:divBdr>
                                      <w:divsChild>
                                        <w:div w:id="900096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41583311">
      <w:bodyDiv w:val="1"/>
      <w:marLeft w:val="0"/>
      <w:marRight w:val="0"/>
      <w:marTop w:val="0"/>
      <w:marBottom w:val="0"/>
      <w:divBdr>
        <w:top w:val="none" w:sz="0" w:space="0" w:color="auto"/>
        <w:left w:val="none" w:sz="0" w:space="0" w:color="auto"/>
        <w:bottom w:val="none" w:sz="0" w:space="0" w:color="auto"/>
        <w:right w:val="none" w:sz="0" w:space="0" w:color="auto"/>
      </w:divBdr>
    </w:div>
    <w:div w:id="1142848120">
      <w:bodyDiv w:val="1"/>
      <w:marLeft w:val="0"/>
      <w:marRight w:val="0"/>
      <w:marTop w:val="0"/>
      <w:marBottom w:val="0"/>
      <w:divBdr>
        <w:top w:val="none" w:sz="0" w:space="0" w:color="auto"/>
        <w:left w:val="none" w:sz="0" w:space="0" w:color="auto"/>
        <w:bottom w:val="none" w:sz="0" w:space="0" w:color="auto"/>
        <w:right w:val="none" w:sz="0" w:space="0" w:color="auto"/>
      </w:divBdr>
    </w:div>
    <w:div w:id="1143548291">
      <w:bodyDiv w:val="1"/>
      <w:marLeft w:val="0"/>
      <w:marRight w:val="0"/>
      <w:marTop w:val="0"/>
      <w:marBottom w:val="0"/>
      <w:divBdr>
        <w:top w:val="none" w:sz="0" w:space="0" w:color="auto"/>
        <w:left w:val="none" w:sz="0" w:space="0" w:color="auto"/>
        <w:bottom w:val="none" w:sz="0" w:space="0" w:color="auto"/>
        <w:right w:val="none" w:sz="0" w:space="0" w:color="auto"/>
      </w:divBdr>
      <w:divsChild>
        <w:div w:id="130942868">
          <w:marLeft w:val="0"/>
          <w:marRight w:val="0"/>
          <w:marTop w:val="0"/>
          <w:marBottom w:val="0"/>
          <w:divBdr>
            <w:top w:val="none" w:sz="0" w:space="0" w:color="auto"/>
            <w:left w:val="none" w:sz="0" w:space="0" w:color="auto"/>
            <w:bottom w:val="none" w:sz="0" w:space="0" w:color="auto"/>
            <w:right w:val="none" w:sz="0" w:space="0" w:color="auto"/>
          </w:divBdr>
        </w:div>
        <w:div w:id="1214386436">
          <w:marLeft w:val="0"/>
          <w:marRight w:val="0"/>
          <w:marTop w:val="0"/>
          <w:marBottom w:val="0"/>
          <w:divBdr>
            <w:top w:val="none" w:sz="0" w:space="0" w:color="auto"/>
            <w:left w:val="none" w:sz="0" w:space="0" w:color="auto"/>
            <w:bottom w:val="none" w:sz="0" w:space="0" w:color="auto"/>
            <w:right w:val="none" w:sz="0" w:space="0" w:color="auto"/>
          </w:divBdr>
        </w:div>
        <w:div w:id="1686592632">
          <w:marLeft w:val="0"/>
          <w:marRight w:val="0"/>
          <w:marTop w:val="0"/>
          <w:marBottom w:val="0"/>
          <w:divBdr>
            <w:top w:val="none" w:sz="0" w:space="0" w:color="auto"/>
            <w:left w:val="none" w:sz="0" w:space="0" w:color="auto"/>
            <w:bottom w:val="none" w:sz="0" w:space="0" w:color="auto"/>
            <w:right w:val="none" w:sz="0" w:space="0" w:color="auto"/>
          </w:divBdr>
        </w:div>
      </w:divsChild>
    </w:div>
    <w:div w:id="1155877242">
      <w:bodyDiv w:val="1"/>
      <w:marLeft w:val="0"/>
      <w:marRight w:val="0"/>
      <w:marTop w:val="0"/>
      <w:marBottom w:val="0"/>
      <w:divBdr>
        <w:top w:val="none" w:sz="0" w:space="0" w:color="auto"/>
        <w:left w:val="none" w:sz="0" w:space="0" w:color="auto"/>
        <w:bottom w:val="none" w:sz="0" w:space="0" w:color="auto"/>
        <w:right w:val="none" w:sz="0" w:space="0" w:color="auto"/>
      </w:divBdr>
    </w:div>
    <w:div w:id="1170754081">
      <w:bodyDiv w:val="1"/>
      <w:marLeft w:val="0"/>
      <w:marRight w:val="0"/>
      <w:marTop w:val="0"/>
      <w:marBottom w:val="0"/>
      <w:divBdr>
        <w:top w:val="none" w:sz="0" w:space="0" w:color="auto"/>
        <w:left w:val="none" w:sz="0" w:space="0" w:color="auto"/>
        <w:bottom w:val="none" w:sz="0" w:space="0" w:color="auto"/>
        <w:right w:val="none" w:sz="0" w:space="0" w:color="auto"/>
      </w:divBdr>
      <w:divsChild>
        <w:div w:id="2083406904">
          <w:marLeft w:val="0"/>
          <w:marRight w:val="0"/>
          <w:marTop w:val="0"/>
          <w:marBottom w:val="0"/>
          <w:divBdr>
            <w:top w:val="none" w:sz="0" w:space="0" w:color="auto"/>
            <w:left w:val="none" w:sz="0" w:space="0" w:color="auto"/>
            <w:bottom w:val="none" w:sz="0" w:space="0" w:color="auto"/>
            <w:right w:val="none" w:sz="0" w:space="0" w:color="auto"/>
          </w:divBdr>
          <w:divsChild>
            <w:div w:id="259946391">
              <w:marLeft w:val="0"/>
              <w:marRight w:val="0"/>
              <w:marTop w:val="0"/>
              <w:marBottom w:val="0"/>
              <w:divBdr>
                <w:top w:val="none" w:sz="0" w:space="0" w:color="auto"/>
                <w:left w:val="none" w:sz="0" w:space="0" w:color="auto"/>
                <w:bottom w:val="none" w:sz="0" w:space="0" w:color="auto"/>
                <w:right w:val="none" w:sz="0" w:space="0" w:color="auto"/>
              </w:divBdr>
              <w:divsChild>
                <w:div w:id="915018664">
                  <w:marLeft w:val="0"/>
                  <w:marRight w:val="0"/>
                  <w:marTop w:val="0"/>
                  <w:marBottom w:val="0"/>
                  <w:divBdr>
                    <w:top w:val="none" w:sz="0" w:space="0" w:color="auto"/>
                    <w:left w:val="none" w:sz="0" w:space="0" w:color="auto"/>
                    <w:bottom w:val="none" w:sz="0" w:space="0" w:color="auto"/>
                    <w:right w:val="none" w:sz="0" w:space="0" w:color="auto"/>
                  </w:divBdr>
                  <w:divsChild>
                    <w:div w:id="1815217647">
                      <w:marLeft w:val="0"/>
                      <w:marRight w:val="0"/>
                      <w:marTop w:val="0"/>
                      <w:marBottom w:val="0"/>
                      <w:divBdr>
                        <w:top w:val="none" w:sz="0" w:space="0" w:color="auto"/>
                        <w:left w:val="none" w:sz="0" w:space="0" w:color="auto"/>
                        <w:bottom w:val="none" w:sz="0" w:space="0" w:color="auto"/>
                        <w:right w:val="none" w:sz="0" w:space="0" w:color="auto"/>
                      </w:divBdr>
                      <w:divsChild>
                        <w:div w:id="1764184850">
                          <w:marLeft w:val="0"/>
                          <w:marRight w:val="0"/>
                          <w:marTop w:val="0"/>
                          <w:marBottom w:val="0"/>
                          <w:divBdr>
                            <w:top w:val="none" w:sz="0" w:space="0" w:color="auto"/>
                            <w:left w:val="none" w:sz="0" w:space="0" w:color="auto"/>
                            <w:bottom w:val="none" w:sz="0" w:space="0" w:color="auto"/>
                            <w:right w:val="none" w:sz="0" w:space="0" w:color="auto"/>
                          </w:divBdr>
                          <w:divsChild>
                            <w:div w:id="1862668132">
                              <w:marLeft w:val="0"/>
                              <w:marRight w:val="0"/>
                              <w:marTop w:val="0"/>
                              <w:marBottom w:val="0"/>
                              <w:divBdr>
                                <w:top w:val="none" w:sz="0" w:space="0" w:color="auto"/>
                                <w:left w:val="none" w:sz="0" w:space="0" w:color="auto"/>
                                <w:bottom w:val="none" w:sz="0" w:space="0" w:color="auto"/>
                                <w:right w:val="none" w:sz="0" w:space="0" w:color="auto"/>
                              </w:divBdr>
                              <w:divsChild>
                                <w:div w:id="372580043">
                                  <w:marLeft w:val="0"/>
                                  <w:marRight w:val="0"/>
                                  <w:marTop w:val="0"/>
                                  <w:marBottom w:val="0"/>
                                  <w:divBdr>
                                    <w:top w:val="none" w:sz="0" w:space="0" w:color="auto"/>
                                    <w:left w:val="none" w:sz="0" w:space="0" w:color="auto"/>
                                    <w:bottom w:val="none" w:sz="0" w:space="0" w:color="auto"/>
                                    <w:right w:val="none" w:sz="0" w:space="0" w:color="auto"/>
                                  </w:divBdr>
                                  <w:divsChild>
                                    <w:div w:id="2033604304">
                                      <w:marLeft w:val="0"/>
                                      <w:marRight w:val="0"/>
                                      <w:marTop w:val="0"/>
                                      <w:marBottom w:val="0"/>
                                      <w:divBdr>
                                        <w:top w:val="none" w:sz="0" w:space="0" w:color="auto"/>
                                        <w:left w:val="none" w:sz="0" w:space="0" w:color="auto"/>
                                        <w:bottom w:val="none" w:sz="0" w:space="0" w:color="auto"/>
                                        <w:right w:val="none" w:sz="0" w:space="0" w:color="auto"/>
                                      </w:divBdr>
                                      <w:divsChild>
                                        <w:div w:id="113240282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173764127">
      <w:bodyDiv w:val="1"/>
      <w:marLeft w:val="0"/>
      <w:marRight w:val="0"/>
      <w:marTop w:val="0"/>
      <w:marBottom w:val="0"/>
      <w:divBdr>
        <w:top w:val="none" w:sz="0" w:space="0" w:color="auto"/>
        <w:left w:val="none" w:sz="0" w:space="0" w:color="auto"/>
        <w:bottom w:val="none" w:sz="0" w:space="0" w:color="auto"/>
        <w:right w:val="none" w:sz="0" w:space="0" w:color="auto"/>
      </w:divBdr>
    </w:div>
    <w:div w:id="1183743946">
      <w:bodyDiv w:val="1"/>
      <w:marLeft w:val="0"/>
      <w:marRight w:val="0"/>
      <w:marTop w:val="0"/>
      <w:marBottom w:val="0"/>
      <w:divBdr>
        <w:top w:val="none" w:sz="0" w:space="0" w:color="auto"/>
        <w:left w:val="none" w:sz="0" w:space="0" w:color="auto"/>
        <w:bottom w:val="none" w:sz="0" w:space="0" w:color="auto"/>
        <w:right w:val="none" w:sz="0" w:space="0" w:color="auto"/>
      </w:divBdr>
    </w:div>
    <w:div w:id="1184397467">
      <w:bodyDiv w:val="1"/>
      <w:marLeft w:val="0"/>
      <w:marRight w:val="0"/>
      <w:marTop w:val="0"/>
      <w:marBottom w:val="0"/>
      <w:divBdr>
        <w:top w:val="none" w:sz="0" w:space="0" w:color="auto"/>
        <w:left w:val="none" w:sz="0" w:space="0" w:color="auto"/>
        <w:bottom w:val="none" w:sz="0" w:space="0" w:color="auto"/>
        <w:right w:val="none" w:sz="0" w:space="0" w:color="auto"/>
      </w:divBdr>
    </w:div>
    <w:div w:id="1224490458">
      <w:bodyDiv w:val="1"/>
      <w:marLeft w:val="0"/>
      <w:marRight w:val="0"/>
      <w:marTop w:val="0"/>
      <w:marBottom w:val="0"/>
      <w:divBdr>
        <w:top w:val="none" w:sz="0" w:space="0" w:color="auto"/>
        <w:left w:val="none" w:sz="0" w:space="0" w:color="auto"/>
        <w:bottom w:val="none" w:sz="0" w:space="0" w:color="auto"/>
        <w:right w:val="none" w:sz="0" w:space="0" w:color="auto"/>
      </w:divBdr>
    </w:div>
    <w:div w:id="1236430145">
      <w:bodyDiv w:val="1"/>
      <w:marLeft w:val="0"/>
      <w:marRight w:val="0"/>
      <w:marTop w:val="0"/>
      <w:marBottom w:val="0"/>
      <w:divBdr>
        <w:top w:val="none" w:sz="0" w:space="0" w:color="auto"/>
        <w:left w:val="none" w:sz="0" w:space="0" w:color="auto"/>
        <w:bottom w:val="none" w:sz="0" w:space="0" w:color="auto"/>
        <w:right w:val="none" w:sz="0" w:space="0" w:color="auto"/>
      </w:divBdr>
      <w:divsChild>
        <w:div w:id="123816305">
          <w:marLeft w:val="0"/>
          <w:marRight w:val="0"/>
          <w:marTop w:val="120"/>
          <w:marBottom w:val="0"/>
          <w:divBdr>
            <w:top w:val="none" w:sz="0" w:space="0" w:color="auto"/>
            <w:left w:val="none" w:sz="0" w:space="0" w:color="auto"/>
            <w:bottom w:val="none" w:sz="0" w:space="0" w:color="auto"/>
            <w:right w:val="none" w:sz="0" w:space="0" w:color="auto"/>
          </w:divBdr>
        </w:div>
        <w:div w:id="230427226">
          <w:marLeft w:val="0"/>
          <w:marRight w:val="0"/>
          <w:marTop w:val="120"/>
          <w:marBottom w:val="0"/>
          <w:divBdr>
            <w:top w:val="none" w:sz="0" w:space="0" w:color="auto"/>
            <w:left w:val="none" w:sz="0" w:space="0" w:color="auto"/>
            <w:bottom w:val="none" w:sz="0" w:space="0" w:color="auto"/>
            <w:right w:val="none" w:sz="0" w:space="0" w:color="auto"/>
          </w:divBdr>
        </w:div>
        <w:div w:id="654189029">
          <w:marLeft w:val="0"/>
          <w:marRight w:val="0"/>
          <w:marTop w:val="120"/>
          <w:marBottom w:val="0"/>
          <w:divBdr>
            <w:top w:val="none" w:sz="0" w:space="0" w:color="auto"/>
            <w:left w:val="none" w:sz="0" w:space="0" w:color="auto"/>
            <w:bottom w:val="none" w:sz="0" w:space="0" w:color="auto"/>
            <w:right w:val="none" w:sz="0" w:space="0" w:color="auto"/>
          </w:divBdr>
        </w:div>
        <w:div w:id="1309437511">
          <w:marLeft w:val="0"/>
          <w:marRight w:val="0"/>
          <w:marTop w:val="120"/>
          <w:marBottom w:val="0"/>
          <w:divBdr>
            <w:top w:val="none" w:sz="0" w:space="0" w:color="auto"/>
            <w:left w:val="none" w:sz="0" w:space="0" w:color="auto"/>
            <w:bottom w:val="none" w:sz="0" w:space="0" w:color="auto"/>
            <w:right w:val="none" w:sz="0" w:space="0" w:color="auto"/>
          </w:divBdr>
        </w:div>
        <w:div w:id="1422408654">
          <w:marLeft w:val="0"/>
          <w:marRight w:val="0"/>
          <w:marTop w:val="120"/>
          <w:marBottom w:val="0"/>
          <w:divBdr>
            <w:top w:val="none" w:sz="0" w:space="0" w:color="auto"/>
            <w:left w:val="none" w:sz="0" w:space="0" w:color="auto"/>
            <w:bottom w:val="none" w:sz="0" w:space="0" w:color="auto"/>
            <w:right w:val="none" w:sz="0" w:space="0" w:color="auto"/>
          </w:divBdr>
        </w:div>
        <w:div w:id="1428842952">
          <w:marLeft w:val="0"/>
          <w:marRight w:val="0"/>
          <w:marTop w:val="120"/>
          <w:marBottom w:val="96"/>
          <w:divBdr>
            <w:top w:val="none" w:sz="0" w:space="0" w:color="auto"/>
            <w:left w:val="single" w:sz="24" w:space="0" w:color="CED3F1"/>
            <w:bottom w:val="none" w:sz="0" w:space="0" w:color="auto"/>
            <w:right w:val="none" w:sz="0" w:space="0" w:color="auto"/>
          </w:divBdr>
        </w:div>
        <w:div w:id="1702903114">
          <w:marLeft w:val="0"/>
          <w:marRight w:val="0"/>
          <w:marTop w:val="120"/>
          <w:marBottom w:val="0"/>
          <w:divBdr>
            <w:top w:val="none" w:sz="0" w:space="0" w:color="auto"/>
            <w:left w:val="none" w:sz="0" w:space="0" w:color="auto"/>
            <w:bottom w:val="none" w:sz="0" w:space="0" w:color="auto"/>
            <w:right w:val="none" w:sz="0" w:space="0" w:color="auto"/>
          </w:divBdr>
        </w:div>
        <w:div w:id="1884439430">
          <w:marLeft w:val="0"/>
          <w:marRight w:val="0"/>
          <w:marTop w:val="120"/>
          <w:marBottom w:val="0"/>
          <w:divBdr>
            <w:top w:val="none" w:sz="0" w:space="0" w:color="auto"/>
            <w:left w:val="none" w:sz="0" w:space="0" w:color="auto"/>
            <w:bottom w:val="none" w:sz="0" w:space="0" w:color="auto"/>
            <w:right w:val="none" w:sz="0" w:space="0" w:color="auto"/>
          </w:divBdr>
        </w:div>
        <w:div w:id="1957979567">
          <w:marLeft w:val="0"/>
          <w:marRight w:val="0"/>
          <w:marTop w:val="120"/>
          <w:marBottom w:val="0"/>
          <w:divBdr>
            <w:top w:val="none" w:sz="0" w:space="0" w:color="auto"/>
            <w:left w:val="none" w:sz="0" w:space="0" w:color="auto"/>
            <w:bottom w:val="none" w:sz="0" w:space="0" w:color="auto"/>
            <w:right w:val="none" w:sz="0" w:space="0" w:color="auto"/>
          </w:divBdr>
        </w:div>
        <w:div w:id="2007705365">
          <w:marLeft w:val="0"/>
          <w:marRight w:val="0"/>
          <w:marTop w:val="120"/>
          <w:marBottom w:val="0"/>
          <w:divBdr>
            <w:top w:val="none" w:sz="0" w:space="0" w:color="auto"/>
            <w:left w:val="none" w:sz="0" w:space="0" w:color="auto"/>
            <w:bottom w:val="none" w:sz="0" w:space="0" w:color="auto"/>
            <w:right w:val="none" w:sz="0" w:space="0" w:color="auto"/>
          </w:divBdr>
        </w:div>
      </w:divsChild>
    </w:div>
    <w:div w:id="1246183113">
      <w:bodyDiv w:val="1"/>
      <w:marLeft w:val="0"/>
      <w:marRight w:val="0"/>
      <w:marTop w:val="0"/>
      <w:marBottom w:val="0"/>
      <w:divBdr>
        <w:top w:val="none" w:sz="0" w:space="0" w:color="auto"/>
        <w:left w:val="none" w:sz="0" w:space="0" w:color="auto"/>
        <w:bottom w:val="none" w:sz="0" w:space="0" w:color="auto"/>
        <w:right w:val="none" w:sz="0" w:space="0" w:color="auto"/>
      </w:divBdr>
    </w:div>
    <w:div w:id="1254506589">
      <w:bodyDiv w:val="1"/>
      <w:marLeft w:val="0"/>
      <w:marRight w:val="0"/>
      <w:marTop w:val="0"/>
      <w:marBottom w:val="0"/>
      <w:divBdr>
        <w:top w:val="none" w:sz="0" w:space="0" w:color="auto"/>
        <w:left w:val="none" w:sz="0" w:space="0" w:color="auto"/>
        <w:bottom w:val="none" w:sz="0" w:space="0" w:color="auto"/>
        <w:right w:val="none" w:sz="0" w:space="0" w:color="auto"/>
      </w:divBdr>
    </w:div>
    <w:div w:id="1267037149">
      <w:bodyDiv w:val="1"/>
      <w:marLeft w:val="0"/>
      <w:marRight w:val="0"/>
      <w:marTop w:val="0"/>
      <w:marBottom w:val="0"/>
      <w:divBdr>
        <w:top w:val="none" w:sz="0" w:space="0" w:color="auto"/>
        <w:left w:val="none" w:sz="0" w:space="0" w:color="auto"/>
        <w:bottom w:val="none" w:sz="0" w:space="0" w:color="auto"/>
        <w:right w:val="none" w:sz="0" w:space="0" w:color="auto"/>
      </w:divBdr>
    </w:div>
    <w:div w:id="1267152087">
      <w:bodyDiv w:val="1"/>
      <w:marLeft w:val="0"/>
      <w:marRight w:val="0"/>
      <w:marTop w:val="0"/>
      <w:marBottom w:val="0"/>
      <w:divBdr>
        <w:top w:val="none" w:sz="0" w:space="0" w:color="auto"/>
        <w:left w:val="none" w:sz="0" w:space="0" w:color="auto"/>
        <w:bottom w:val="none" w:sz="0" w:space="0" w:color="auto"/>
        <w:right w:val="none" w:sz="0" w:space="0" w:color="auto"/>
      </w:divBdr>
    </w:div>
    <w:div w:id="1292976216">
      <w:bodyDiv w:val="1"/>
      <w:marLeft w:val="0"/>
      <w:marRight w:val="0"/>
      <w:marTop w:val="0"/>
      <w:marBottom w:val="0"/>
      <w:divBdr>
        <w:top w:val="none" w:sz="0" w:space="0" w:color="auto"/>
        <w:left w:val="none" w:sz="0" w:space="0" w:color="auto"/>
        <w:bottom w:val="none" w:sz="0" w:space="0" w:color="auto"/>
        <w:right w:val="none" w:sz="0" w:space="0" w:color="auto"/>
      </w:divBdr>
    </w:div>
    <w:div w:id="1308240295">
      <w:bodyDiv w:val="1"/>
      <w:marLeft w:val="0"/>
      <w:marRight w:val="0"/>
      <w:marTop w:val="0"/>
      <w:marBottom w:val="0"/>
      <w:divBdr>
        <w:top w:val="none" w:sz="0" w:space="0" w:color="auto"/>
        <w:left w:val="none" w:sz="0" w:space="0" w:color="auto"/>
        <w:bottom w:val="none" w:sz="0" w:space="0" w:color="auto"/>
        <w:right w:val="none" w:sz="0" w:space="0" w:color="auto"/>
      </w:divBdr>
    </w:div>
    <w:div w:id="1311055364">
      <w:bodyDiv w:val="1"/>
      <w:marLeft w:val="0"/>
      <w:marRight w:val="0"/>
      <w:marTop w:val="0"/>
      <w:marBottom w:val="0"/>
      <w:divBdr>
        <w:top w:val="none" w:sz="0" w:space="0" w:color="auto"/>
        <w:left w:val="none" w:sz="0" w:space="0" w:color="auto"/>
        <w:bottom w:val="none" w:sz="0" w:space="0" w:color="auto"/>
        <w:right w:val="none" w:sz="0" w:space="0" w:color="auto"/>
      </w:divBdr>
    </w:div>
    <w:div w:id="1313943331">
      <w:bodyDiv w:val="1"/>
      <w:marLeft w:val="0"/>
      <w:marRight w:val="0"/>
      <w:marTop w:val="0"/>
      <w:marBottom w:val="0"/>
      <w:divBdr>
        <w:top w:val="none" w:sz="0" w:space="0" w:color="auto"/>
        <w:left w:val="none" w:sz="0" w:space="0" w:color="auto"/>
        <w:bottom w:val="none" w:sz="0" w:space="0" w:color="auto"/>
        <w:right w:val="none" w:sz="0" w:space="0" w:color="auto"/>
      </w:divBdr>
    </w:div>
    <w:div w:id="1317758942">
      <w:bodyDiv w:val="1"/>
      <w:marLeft w:val="0"/>
      <w:marRight w:val="0"/>
      <w:marTop w:val="0"/>
      <w:marBottom w:val="0"/>
      <w:divBdr>
        <w:top w:val="none" w:sz="0" w:space="0" w:color="auto"/>
        <w:left w:val="none" w:sz="0" w:space="0" w:color="auto"/>
        <w:bottom w:val="none" w:sz="0" w:space="0" w:color="auto"/>
        <w:right w:val="none" w:sz="0" w:space="0" w:color="auto"/>
      </w:divBdr>
    </w:div>
    <w:div w:id="1328899257">
      <w:bodyDiv w:val="1"/>
      <w:marLeft w:val="0"/>
      <w:marRight w:val="0"/>
      <w:marTop w:val="0"/>
      <w:marBottom w:val="0"/>
      <w:divBdr>
        <w:top w:val="none" w:sz="0" w:space="0" w:color="auto"/>
        <w:left w:val="none" w:sz="0" w:space="0" w:color="auto"/>
        <w:bottom w:val="none" w:sz="0" w:space="0" w:color="auto"/>
        <w:right w:val="none" w:sz="0" w:space="0" w:color="auto"/>
      </w:divBdr>
      <w:divsChild>
        <w:div w:id="509373091">
          <w:marLeft w:val="0"/>
          <w:marRight w:val="0"/>
          <w:marTop w:val="0"/>
          <w:marBottom w:val="0"/>
          <w:divBdr>
            <w:top w:val="none" w:sz="0" w:space="0" w:color="auto"/>
            <w:left w:val="none" w:sz="0" w:space="0" w:color="auto"/>
            <w:bottom w:val="none" w:sz="0" w:space="0" w:color="auto"/>
            <w:right w:val="none" w:sz="0" w:space="0" w:color="auto"/>
          </w:divBdr>
        </w:div>
        <w:div w:id="579145507">
          <w:marLeft w:val="0"/>
          <w:marRight w:val="0"/>
          <w:marTop w:val="0"/>
          <w:marBottom w:val="0"/>
          <w:divBdr>
            <w:top w:val="none" w:sz="0" w:space="0" w:color="auto"/>
            <w:left w:val="none" w:sz="0" w:space="0" w:color="auto"/>
            <w:bottom w:val="none" w:sz="0" w:space="0" w:color="auto"/>
            <w:right w:val="none" w:sz="0" w:space="0" w:color="auto"/>
          </w:divBdr>
        </w:div>
        <w:div w:id="694813400">
          <w:marLeft w:val="0"/>
          <w:marRight w:val="0"/>
          <w:marTop w:val="0"/>
          <w:marBottom w:val="0"/>
          <w:divBdr>
            <w:top w:val="none" w:sz="0" w:space="0" w:color="auto"/>
            <w:left w:val="none" w:sz="0" w:space="0" w:color="auto"/>
            <w:bottom w:val="none" w:sz="0" w:space="0" w:color="auto"/>
            <w:right w:val="none" w:sz="0" w:space="0" w:color="auto"/>
          </w:divBdr>
        </w:div>
      </w:divsChild>
    </w:div>
    <w:div w:id="1331758863">
      <w:bodyDiv w:val="1"/>
      <w:marLeft w:val="0"/>
      <w:marRight w:val="0"/>
      <w:marTop w:val="0"/>
      <w:marBottom w:val="0"/>
      <w:divBdr>
        <w:top w:val="none" w:sz="0" w:space="0" w:color="auto"/>
        <w:left w:val="none" w:sz="0" w:space="0" w:color="auto"/>
        <w:bottom w:val="none" w:sz="0" w:space="0" w:color="auto"/>
        <w:right w:val="none" w:sz="0" w:space="0" w:color="auto"/>
      </w:divBdr>
    </w:div>
    <w:div w:id="1333264495">
      <w:bodyDiv w:val="1"/>
      <w:marLeft w:val="0"/>
      <w:marRight w:val="0"/>
      <w:marTop w:val="0"/>
      <w:marBottom w:val="0"/>
      <w:divBdr>
        <w:top w:val="none" w:sz="0" w:space="0" w:color="auto"/>
        <w:left w:val="none" w:sz="0" w:space="0" w:color="auto"/>
        <w:bottom w:val="none" w:sz="0" w:space="0" w:color="auto"/>
        <w:right w:val="none" w:sz="0" w:space="0" w:color="auto"/>
      </w:divBdr>
    </w:div>
    <w:div w:id="1353188806">
      <w:bodyDiv w:val="1"/>
      <w:marLeft w:val="0"/>
      <w:marRight w:val="0"/>
      <w:marTop w:val="0"/>
      <w:marBottom w:val="0"/>
      <w:divBdr>
        <w:top w:val="none" w:sz="0" w:space="0" w:color="auto"/>
        <w:left w:val="none" w:sz="0" w:space="0" w:color="auto"/>
        <w:bottom w:val="none" w:sz="0" w:space="0" w:color="auto"/>
        <w:right w:val="none" w:sz="0" w:space="0" w:color="auto"/>
      </w:divBdr>
    </w:div>
    <w:div w:id="1354306812">
      <w:bodyDiv w:val="1"/>
      <w:marLeft w:val="0"/>
      <w:marRight w:val="0"/>
      <w:marTop w:val="0"/>
      <w:marBottom w:val="0"/>
      <w:divBdr>
        <w:top w:val="none" w:sz="0" w:space="0" w:color="auto"/>
        <w:left w:val="none" w:sz="0" w:space="0" w:color="auto"/>
        <w:bottom w:val="none" w:sz="0" w:space="0" w:color="auto"/>
        <w:right w:val="none" w:sz="0" w:space="0" w:color="auto"/>
      </w:divBdr>
    </w:div>
    <w:div w:id="1355691779">
      <w:bodyDiv w:val="1"/>
      <w:marLeft w:val="0"/>
      <w:marRight w:val="0"/>
      <w:marTop w:val="0"/>
      <w:marBottom w:val="0"/>
      <w:divBdr>
        <w:top w:val="none" w:sz="0" w:space="0" w:color="auto"/>
        <w:left w:val="none" w:sz="0" w:space="0" w:color="auto"/>
        <w:bottom w:val="none" w:sz="0" w:space="0" w:color="auto"/>
        <w:right w:val="none" w:sz="0" w:space="0" w:color="auto"/>
      </w:divBdr>
    </w:div>
    <w:div w:id="1356230882">
      <w:bodyDiv w:val="1"/>
      <w:marLeft w:val="0"/>
      <w:marRight w:val="0"/>
      <w:marTop w:val="0"/>
      <w:marBottom w:val="0"/>
      <w:divBdr>
        <w:top w:val="none" w:sz="0" w:space="0" w:color="auto"/>
        <w:left w:val="none" w:sz="0" w:space="0" w:color="auto"/>
        <w:bottom w:val="none" w:sz="0" w:space="0" w:color="auto"/>
        <w:right w:val="none" w:sz="0" w:space="0" w:color="auto"/>
      </w:divBdr>
    </w:div>
    <w:div w:id="1375739236">
      <w:bodyDiv w:val="1"/>
      <w:marLeft w:val="0"/>
      <w:marRight w:val="0"/>
      <w:marTop w:val="0"/>
      <w:marBottom w:val="0"/>
      <w:divBdr>
        <w:top w:val="none" w:sz="0" w:space="0" w:color="auto"/>
        <w:left w:val="none" w:sz="0" w:space="0" w:color="auto"/>
        <w:bottom w:val="none" w:sz="0" w:space="0" w:color="auto"/>
        <w:right w:val="none" w:sz="0" w:space="0" w:color="auto"/>
      </w:divBdr>
    </w:div>
    <w:div w:id="1378436282">
      <w:bodyDiv w:val="1"/>
      <w:marLeft w:val="0"/>
      <w:marRight w:val="0"/>
      <w:marTop w:val="0"/>
      <w:marBottom w:val="0"/>
      <w:divBdr>
        <w:top w:val="none" w:sz="0" w:space="0" w:color="auto"/>
        <w:left w:val="none" w:sz="0" w:space="0" w:color="auto"/>
        <w:bottom w:val="none" w:sz="0" w:space="0" w:color="auto"/>
        <w:right w:val="none" w:sz="0" w:space="0" w:color="auto"/>
      </w:divBdr>
    </w:div>
    <w:div w:id="1386485685">
      <w:bodyDiv w:val="1"/>
      <w:marLeft w:val="0"/>
      <w:marRight w:val="0"/>
      <w:marTop w:val="0"/>
      <w:marBottom w:val="0"/>
      <w:divBdr>
        <w:top w:val="none" w:sz="0" w:space="0" w:color="auto"/>
        <w:left w:val="none" w:sz="0" w:space="0" w:color="auto"/>
        <w:bottom w:val="none" w:sz="0" w:space="0" w:color="auto"/>
        <w:right w:val="none" w:sz="0" w:space="0" w:color="auto"/>
      </w:divBdr>
    </w:div>
    <w:div w:id="1389723125">
      <w:bodyDiv w:val="1"/>
      <w:marLeft w:val="0"/>
      <w:marRight w:val="0"/>
      <w:marTop w:val="0"/>
      <w:marBottom w:val="0"/>
      <w:divBdr>
        <w:top w:val="none" w:sz="0" w:space="0" w:color="auto"/>
        <w:left w:val="none" w:sz="0" w:space="0" w:color="auto"/>
        <w:bottom w:val="none" w:sz="0" w:space="0" w:color="auto"/>
        <w:right w:val="none" w:sz="0" w:space="0" w:color="auto"/>
      </w:divBdr>
    </w:div>
    <w:div w:id="1394813895">
      <w:bodyDiv w:val="1"/>
      <w:marLeft w:val="0"/>
      <w:marRight w:val="0"/>
      <w:marTop w:val="0"/>
      <w:marBottom w:val="0"/>
      <w:divBdr>
        <w:top w:val="none" w:sz="0" w:space="0" w:color="auto"/>
        <w:left w:val="none" w:sz="0" w:space="0" w:color="auto"/>
        <w:bottom w:val="none" w:sz="0" w:space="0" w:color="auto"/>
        <w:right w:val="none" w:sz="0" w:space="0" w:color="auto"/>
      </w:divBdr>
    </w:div>
    <w:div w:id="1405444400">
      <w:bodyDiv w:val="1"/>
      <w:marLeft w:val="0"/>
      <w:marRight w:val="0"/>
      <w:marTop w:val="0"/>
      <w:marBottom w:val="0"/>
      <w:divBdr>
        <w:top w:val="none" w:sz="0" w:space="0" w:color="auto"/>
        <w:left w:val="none" w:sz="0" w:space="0" w:color="auto"/>
        <w:bottom w:val="none" w:sz="0" w:space="0" w:color="auto"/>
        <w:right w:val="none" w:sz="0" w:space="0" w:color="auto"/>
      </w:divBdr>
    </w:div>
    <w:div w:id="1409107749">
      <w:bodyDiv w:val="1"/>
      <w:marLeft w:val="0"/>
      <w:marRight w:val="0"/>
      <w:marTop w:val="0"/>
      <w:marBottom w:val="0"/>
      <w:divBdr>
        <w:top w:val="none" w:sz="0" w:space="0" w:color="auto"/>
        <w:left w:val="none" w:sz="0" w:space="0" w:color="auto"/>
        <w:bottom w:val="none" w:sz="0" w:space="0" w:color="auto"/>
        <w:right w:val="none" w:sz="0" w:space="0" w:color="auto"/>
      </w:divBdr>
    </w:div>
    <w:div w:id="1414083336">
      <w:bodyDiv w:val="1"/>
      <w:marLeft w:val="0"/>
      <w:marRight w:val="0"/>
      <w:marTop w:val="0"/>
      <w:marBottom w:val="0"/>
      <w:divBdr>
        <w:top w:val="none" w:sz="0" w:space="0" w:color="auto"/>
        <w:left w:val="none" w:sz="0" w:space="0" w:color="auto"/>
        <w:bottom w:val="none" w:sz="0" w:space="0" w:color="auto"/>
        <w:right w:val="none" w:sz="0" w:space="0" w:color="auto"/>
      </w:divBdr>
    </w:div>
    <w:div w:id="1414232053">
      <w:bodyDiv w:val="1"/>
      <w:marLeft w:val="0"/>
      <w:marRight w:val="0"/>
      <w:marTop w:val="0"/>
      <w:marBottom w:val="0"/>
      <w:divBdr>
        <w:top w:val="none" w:sz="0" w:space="0" w:color="auto"/>
        <w:left w:val="none" w:sz="0" w:space="0" w:color="auto"/>
        <w:bottom w:val="none" w:sz="0" w:space="0" w:color="auto"/>
        <w:right w:val="none" w:sz="0" w:space="0" w:color="auto"/>
      </w:divBdr>
    </w:div>
    <w:div w:id="1422992508">
      <w:bodyDiv w:val="1"/>
      <w:marLeft w:val="0"/>
      <w:marRight w:val="0"/>
      <w:marTop w:val="0"/>
      <w:marBottom w:val="0"/>
      <w:divBdr>
        <w:top w:val="none" w:sz="0" w:space="0" w:color="auto"/>
        <w:left w:val="none" w:sz="0" w:space="0" w:color="auto"/>
        <w:bottom w:val="none" w:sz="0" w:space="0" w:color="auto"/>
        <w:right w:val="none" w:sz="0" w:space="0" w:color="auto"/>
      </w:divBdr>
      <w:divsChild>
        <w:div w:id="1247500810">
          <w:marLeft w:val="0"/>
          <w:marRight w:val="0"/>
          <w:marTop w:val="0"/>
          <w:marBottom w:val="0"/>
          <w:divBdr>
            <w:top w:val="none" w:sz="0" w:space="0" w:color="auto"/>
            <w:left w:val="none" w:sz="0" w:space="0" w:color="auto"/>
            <w:bottom w:val="none" w:sz="0" w:space="0" w:color="auto"/>
            <w:right w:val="none" w:sz="0" w:space="0" w:color="auto"/>
          </w:divBdr>
        </w:div>
        <w:div w:id="1565600292">
          <w:marLeft w:val="0"/>
          <w:marRight w:val="0"/>
          <w:marTop w:val="0"/>
          <w:marBottom w:val="0"/>
          <w:divBdr>
            <w:top w:val="none" w:sz="0" w:space="0" w:color="auto"/>
            <w:left w:val="none" w:sz="0" w:space="0" w:color="auto"/>
            <w:bottom w:val="none" w:sz="0" w:space="0" w:color="auto"/>
            <w:right w:val="none" w:sz="0" w:space="0" w:color="auto"/>
          </w:divBdr>
        </w:div>
        <w:div w:id="1566717004">
          <w:marLeft w:val="0"/>
          <w:marRight w:val="0"/>
          <w:marTop w:val="0"/>
          <w:marBottom w:val="0"/>
          <w:divBdr>
            <w:top w:val="none" w:sz="0" w:space="0" w:color="auto"/>
            <w:left w:val="none" w:sz="0" w:space="0" w:color="auto"/>
            <w:bottom w:val="none" w:sz="0" w:space="0" w:color="auto"/>
            <w:right w:val="none" w:sz="0" w:space="0" w:color="auto"/>
          </w:divBdr>
        </w:div>
      </w:divsChild>
    </w:div>
    <w:div w:id="1426221178">
      <w:bodyDiv w:val="1"/>
      <w:marLeft w:val="0"/>
      <w:marRight w:val="0"/>
      <w:marTop w:val="0"/>
      <w:marBottom w:val="0"/>
      <w:divBdr>
        <w:top w:val="none" w:sz="0" w:space="0" w:color="auto"/>
        <w:left w:val="none" w:sz="0" w:space="0" w:color="auto"/>
        <w:bottom w:val="none" w:sz="0" w:space="0" w:color="auto"/>
        <w:right w:val="none" w:sz="0" w:space="0" w:color="auto"/>
      </w:divBdr>
    </w:div>
    <w:div w:id="1468351246">
      <w:bodyDiv w:val="1"/>
      <w:marLeft w:val="0"/>
      <w:marRight w:val="0"/>
      <w:marTop w:val="0"/>
      <w:marBottom w:val="0"/>
      <w:divBdr>
        <w:top w:val="none" w:sz="0" w:space="0" w:color="auto"/>
        <w:left w:val="none" w:sz="0" w:space="0" w:color="auto"/>
        <w:bottom w:val="none" w:sz="0" w:space="0" w:color="auto"/>
        <w:right w:val="none" w:sz="0" w:space="0" w:color="auto"/>
      </w:divBdr>
    </w:div>
    <w:div w:id="1468819286">
      <w:bodyDiv w:val="1"/>
      <w:marLeft w:val="0"/>
      <w:marRight w:val="0"/>
      <w:marTop w:val="0"/>
      <w:marBottom w:val="0"/>
      <w:divBdr>
        <w:top w:val="none" w:sz="0" w:space="0" w:color="auto"/>
        <w:left w:val="none" w:sz="0" w:space="0" w:color="auto"/>
        <w:bottom w:val="none" w:sz="0" w:space="0" w:color="auto"/>
        <w:right w:val="none" w:sz="0" w:space="0" w:color="auto"/>
      </w:divBdr>
    </w:div>
    <w:div w:id="1470636716">
      <w:bodyDiv w:val="1"/>
      <w:marLeft w:val="0"/>
      <w:marRight w:val="0"/>
      <w:marTop w:val="0"/>
      <w:marBottom w:val="0"/>
      <w:divBdr>
        <w:top w:val="none" w:sz="0" w:space="0" w:color="auto"/>
        <w:left w:val="none" w:sz="0" w:space="0" w:color="auto"/>
        <w:bottom w:val="none" w:sz="0" w:space="0" w:color="auto"/>
        <w:right w:val="none" w:sz="0" w:space="0" w:color="auto"/>
      </w:divBdr>
    </w:div>
    <w:div w:id="1479225527">
      <w:bodyDiv w:val="1"/>
      <w:marLeft w:val="0"/>
      <w:marRight w:val="0"/>
      <w:marTop w:val="0"/>
      <w:marBottom w:val="0"/>
      <w:divBdr>
        <w:top w:val="none" w:sz="0" w:space="0" w:color="auto"/>
        <w:left w:val="none" w:sz="0" w:space="0" w:color="auto"/>
        <w:bottom w:val="none" w:sz="0" w:space="0" w:color="auto"/>
        <w:right w:val="none" w:sz="0" w:space="0" w:color="auto"/>
      </w:divBdr>
    </w:div>
    <w:div w:id="1484465751">
      <w:bodyDiv w:val="1"/>
      <w:marLeft w:val="0"/>
      <w:marRight w:val="0"/>
      <w:marTop w:val="0"/>
      <w:marBottom w:val="0"/>
      <w:divBdr>
        <w:top w:val="none" w:sz="0" w:space="0" w:color="auto"/>
        <w:left w:val="none" w:sz="0" w:space="0" w:color="auto"/>
        <w:bottom w:val="none" w:sz="0" w:space="0" w:color="auto"/>
        <w:right w:val="none" w:sz="0" w:space="0" w:color="auto"/>
      </w:divBdr>
      <w:divsChild>
        <w:div w:id="971907577">
          <w:marLeft w:val="0"/>
          <w:marRight w:val="0"/>
          <w:marTop w:val="0"/>
          <w:marBottom w:val="0"/>
          <w:divBdr>
            <w:top w:val="none" w:sz="0" w:space="0" w:color="auto"/>
            <w:left w:val="none" w:sz="0" w:space="0" w:color="auto"/>
            <w:bottom w:val="none" w:sz="0" w:space="0" w:color="auto"/>
            <w:right w:val="none" w:sz="0" w:space="0" w:color="auto"/>
          </w:divBdr>
          <w:divsChild>
            <w:div w:id="1803111377">
              <w:marLeft w:val="0"/>
              <w:marRight w:val="0"/>
              <w:marTop w:val="0"/>
              <w:marBottom w:val="0"/>
              <w:divBdr>
                <w:top w:val="none" w:sz="0" w:space="0" w:color="auto"/>
                <w:left w:val="none" w:sz="0" w:space="0" w:color="auto"/>
                <w:bottom w:val="none" w:sz="0" w:space="0" w:color="auto"/>
                <w:right w:val="none" w:sz="0" w:space="0" w:color="auto"/>
              </w:divBdr>
              <w:divsChild>
                <w:div w:id="1669638">
                  <w:marLeft w:val="0"/>
                  <w:marRight w:val="0"/>
                  <w:marTop w:val="0"/>
                  <w:marBottom w:val="0"/>
                  <w:divBdr>
                    <w:top w:val="none" w:sz="0" w:space="0" w:color="auto"/>
                    <w:left w:val="none" w:sz="0" w:space="0" w:color="auto"/>
                    <w:bottom w:val="none" w:sz="0" w:space="0" w:color="auto"/>
                    <w:right w:val="none" w:sz="0" w:space="0" w:color="auto"/>
                  </w:divBdr>
                  <w:divsChild>
                    <w:div w:id="709653212">
                      <w:marLeft w:val="0"/>
                      <w:marRight w:val="0"/>
                      <w:marTop w:val="0"/>
                      <w:marBottom w:val="0"/>
                      <w:divBdr>
                        <w:top w:val="none" w:sz="0" w:space="0" w:color="auto"/>
                        <w:left w:val="none" w:sz="0" w:space="0" w:color="auto"/>
                        <w:bottom w:val="none" w:sz="0" w:space="0" w:color="auto"/>
                        <w:right w:val="none" w:sz="0" w:space="0" w:color="auto"/>
                      </w:divBdr>
                      <w:divsChild>
                        <w:div w:id="1909264750">
                          <w:marLeft w:val="0"/>
                          <w:marRight w:val="0"/>
                          <w:marTop w:val="0"/>
                          <w:marBottom w:val="0"/>
                          <w:divBdr>
                            <w:top w:val="none" w:sz="0" w:space="0" w:color="auto"/>
                            <w:left w:val="none" w:sz="0" w:space="0" w:color="auto"/>
                            <w:bottom w:val="none" w:sz="0" w:space="0" w:color="auto"/>
                            <w:right w:val="none" w:sz="0" w:space="0" w:color="auto"/>
                          </w:divBdr>
                          <w:divsChild>
                            <w:div w:id="1525437872">
                              <w:marLeft w:val="0"/>
                              <w:marRight w:val="0"/>
                              <w:marTop w:val="0"/>
                              <w:marBottom w:val="0"/>
                              <w:divBdr>
                                <w:top w:val="none" w:sz="0" w:space="0" w:color="auto"/>
                                <w:left w:val="none" w:sz="0" w:space="0" w:color="auto"/>
                                <w:bottom w:val="none" w:sz="0" w:space="0" w:color="auto"/>
                                <w:right w:val="none" w:sz="0" w:space="0" w:color="auto"/>
                              </w:divBdr>
                              <w:divsChild>
                                <w:div w:id="395393601">
                                  <w:marLeft w:val="0"/>
                                  <w:marRight w:val="0"/>
                                  <w:marTop w:val="0"/>
                                  <w:marBottom w:val="0"/>
                                  <w:divBdr>
                                    <w:top w:val="none" w:sz="0" w:space="0" w:color="auto"/>
                                    <w:left w:val="none" w:sz="0" w:space="0" w:color="auto"/>
                                    <w:bottom w:val="none" w:sz="0" w:space="0" w:color="auto"/>
                                    <w:right w:val="none" w:sz="0" w:space="0" w:color="auto"/>
                                  </w:divBdr>
                                  <w:divsChild>
                                    <w:div w:id="192960172">
                                      <w:marLeft w:val="0"/>
                                      <w:marRight w:val="0"/>
                                      <w:marTop w:val="0"/>
                                      <w:marBottom w:val="0"/>
                                      <w:divBdr>
                                        <w:top w:val="none" w:sz="0" w:space="0" w:color="auto"/>
                                        <w:left w:val="none" w:sz="0" w:space="0" w:color="auto"/>
                                        <w:bottom w:val="none" w:sz="0" w:space="0" w:color="auto"/>
                                        <w:right w:val="none" w:sz="0" w:space="0" w:color="auto"/>
                                      </w:divBdr>
                                      <w:divsChild>
                                        <w:div w:id="9256497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487480325">
      <w:bodyDiv w:val="1"/>
      <w:marLeft w:val="0"/>
      <w:marRight w:val="0"/>
      <w:marTop w:val="0"/>
      <w:marBottom w:val="0"/>
      <w:divBdr>
        <w:top w:val="none" w:sz="0" w:space="0" w:color="auto"/>
        <w:left w:val="none" w:sz="0" w:space="0" w:color="auto"/>
        <w:bottom w:val="none" w:sz="0" w:space="0" w:color="auto"/>
        <w:right w:val="none" w:sz="0" w:space="0" w:color="auto"/>
      </w:divBdr>
    </w:div>
    <w:div w:id="1490440099">
      <w:bodyDiv w:val="1"/>
      <w:marLeft w:val="0"/>
      <w:marRight w:val="0"/>
      <w:marTop w:val="0"/>
      <w:marBottom w:val="0"/>
      <w:divBdr>
        <w:top w:val="none" w:sz="0" w:space="0" w:color="auto"/>
        <w:left w:val="none" w:sz="0" w:space="0" w:color="auto"/>
        <w:bottom w:val="none" w:sz="0" w:space="0" w:color="auto"/>
        <w:right w:val="none" w:sz="0" w:space="0" w:color="auto"/>
      </w:divBdr>
    </w:div>
    <w:div w:id="1490827235">
      <w:bodyDiv w:val="1"/>
      <w:marLeft w:val="0"/>
      <w:marRight w:val="0"/>
      <w:marTop w:val="0"/>
      <w:marBottom w:val="0"/>
      <w:divBdr>
        <w:top w:val="none" w:sz="0" w:space="0" w:color="auto"/>
        <w:left w:val="none" w:sz="0" w:space="0" w:color="auto"/>
        <w:bottom w:val="none" w:sz="0" w:space="0" w:color="auto"/>
        <w:right w:val="none" w:sz="0" w:space="0" w:color="auto"/>
      </w:divBdr>
    </w:div>
    <w:div w:id="1497844511">
      <w:bodyDiv w:val="1"/>
      <w:marLeft w:val="0"/>
      <w:marRight w:val="0"/>
      <w:marTop w:val="0"/>
      <w:marBottom w:val="0"/>
      <w:divBdr>
        <w:top w:val="none" w:sz="0" w:space="0" w:color="auto"/>
        <w:left w:val="none" w:sz="0" w:space="0" w:color="auto"/>
        <w:bottom w:val="none" w:sz="0" w:space="0" w:color="auto"/>
        <w:right w:val="none" w:sz="0" w:space="0" w:color="auto"/>
      </w:divBdr>
    </w:div>
    <w:div w:id="1504122825">
      <w:bodyDiv w:val="1"/>
      <w:marLeft w:val="0"/>
      <w:marRight w:val="0"/>
      <w:marTop w:val="0"/>
      <w:marBottom w:val="0"/>
      <w:divBdr>
        <w:top w:val="none" w:sz="0" w:space="0" w:color="auto"/>
        <w:left w:val="none" w:sz="0" w:space="0" w:color="auto"/>
        <w:bottom w:val="none" w:sz="0" w:space="0" w:color="auto"/>
        <w:right w:val="none" w:sz="0" w:space="0" w:color="auto"/>
      </w:divBdr>
    </w:div>
    <w:div w:id="1512253905">
      <w:bodyDiv w:val="1"/>
      <w:marLeft w:val="0"/>
      <w:marRight w:val="0"/>
      <w:marTop w:val="0"/>
      <w:marBottom w:val="0"/>
      <w:divBdr>
        <w:top w:val="none" w:sz="0" w:space="0" w:color="auto"/>
        <w:left w:val="none" w:sz="0" w:space="0" w:color="auto"/>
        <w:bottom w:val="none" w:sz="0" w:space="0" w:color="auto"/>
        <w:right w:val="none" w:sz="0" w:space="0" w:color="auto"/>
      </w:divBdr>
    </w:div>
    <w:div w:id="1513952997">
      <w:bodyDiv w:val="1"/>
      <w:marLeft w:val="0"/>
      <w:marRight w:val="0"/>
      <w:marTop w:val="0"/>
      <w:marBottom w:val="0"/>
      <w:divBdr>
        <w:top w:val="none" w:sz="0" w:space="0" w:color="auto"/>
        <w:left w:val="none" w:sz="0" w:space="0" w:color="auto"/>
        <w:bottom w:val="none" w:sz="0" w:space="0" w:color="auto"/>
        <w:right w:val="none" w:sz="0" w:space="0" w:color="auto"/>
      </w:divBdr>
    </w:div>
    <w:div w:id="1532186244">
      <w:bodyDiv w:val="1"/>
      <w:marLeft w:val="0"/>
      <w:marRight w:val="0"/>
      <w:marTop w:val="0"/>
      <w:marBottom w:val="0"/>
      <w:divBdr>
        <w:top w:val="none" w:sz="0" w:space="0" w:color="auto"/>
        <w:left w:val="none" w:sz="0" w:space="0" w:color="auto"/>
        <w:bottom w:val="none" w:sz="0" w:space="0" w:color="auto"/>
        <w:right w:val="none" w:sz="0" w:space="0" w:color="auto"/>
      </w:divBdr>
    </w:div>
    <w:div w:id="1533301278">
      <w:bodyDiv w:val="1"/>
      <w:marLeft w:val="0"/>
      <w:marRight w:val="0"/>
      <w:marTop w:val="0"/>
      <w:marBottom w:val="0"/>
      <w:divBdr>
        <w:top w:val="none" w:sz="0" w:space="0" w:color="auto"/>
        <w:left w:val="none" w:sz="0" w:space="0" w:color="auto"/>
        <w:bottom w:val="none" w:sz="0" w:space="0" w:color="auto"/>
        <w:right w:val="none" w:sz="0" w:space="0" w:color="auto"/>
      </w:divBdr>
    </w:div>
    <w:div w:id="1551769647">
      <w:bodyDiv w:val="1"/>
      <w:marLeft w:val="0"/>
      <w:marRight w:val="0"/>
      <w:marTop w:val="0"/>
      <w:marBottom w:val="0"/>
      <w:divBdr>
        <w:top w:val="none" w:sz="0" w:space="0" w:color="auto"/>
        <w:left w:val="none" w:sz="0" w:space="0" w:color="auto"/>
        <w:bottom w:val="none" w:sz="0" w:space="0" w:color="auto"/>
        <w:right w:val="none" w:sz="0" w:space="0" w:color="auto"/>
      </w:divBdr>
    </w:div>
    <w:div w:id="1554346321">
      <w:bodyDiv w:val="1"/>
      <w:marLeft w:val="0"/>
      <w:marRight w:val="0"/>
      <w:marTop w:val="0"/>
      <w:marBottom w:val="0"/>
      <w:divBdr>
        <w:top w:val="none" w:sz="0" w:space="0" w:color="auto"/>
        <w:left w:val="none" w:sz="0" w:space="0" w:color="auto"/>
        <w:bottom w:val="none" w:sz="0" w:space="0" w:color="auto"/>
        <w:right w:val="none" w:sz="0" w:space="0" w:color="auto"/>
      </w:divBdr>
      <w:divsChild>
        <w:div w:id="97720805">
          <w:marLeft w:val="0"/>
          <w:marRight w:val="0"/>
          <w:marTop w:val="0"/>
          <w:marBottom w:val="0"/>
          <w:divBdr>
            <w:top w:val="none" w:sz="0" w:space="0" w:color="auto"/>
            <w:left w:val="none" w:sz="0" w:space="0" w:color="auto"/>
            <w:bottom w:val="none" w:sz="0" w:space="0" w:color="auto"/>
            <w:right w:val="none" w:sz="0" w:space="0" w:color="auto"/>
          </w:divBdr>
        </w:div>
        <w:div w:id="707072816">
          <w:marLeft w:val="0"/>
          <w:marRight w:val="0"/>
          <w:marTop w:val="0"/>
          <w:marBottom w:val="0"/>
          <w:divBdr>
            <w:top w:val="none" w:sz="0" w:space="0" w:color="auto"/>
            <w:left w:val="none" w:sz="0" w:space="0" w:color="auto"/>
            <w:bottom w:val="none" w:sz="0" w:space="0" w:color="auto"/>
            <w:right w:val="none" w:sz="0" w:space="0" w:color="auto"/>
          </w:divBdr>
        </w:div>
        <w:div w:id="712660448">
          <w:marLeft w:val="0"/>
          <w:marRight w:val="0"/>
          <w:marTop w:val="0"/>
          <w:marBottom w:val="0"/>
          <w:divBdr>
            <w:top w:val="none" w:sz="0" w:space="0" w:color="auto"/>
            <w:left w:val="none" w:sz="0" w:space="0" w:color="auto"/>
            <w:bottom w:val="none" w:sz="0" w:space="0" w:color="auto"/>
            <w:right w:val="none" w:sz="0" w:space="0" w:color="auto"/>
          </w:divBdr>
        </w:div>
        <w:div w:id="2146577944">
          <w:marLeft w:val="0"/>
          <w:marRight w:val="0"/>
          <w:marTop w:val="0"/>
          <w:marBottom w:val="0"/>
          <w:divBdr>
            <w:top w:val="none" w:sz="0" w:space="0" w:color="auto"/>
            <w:left w:val="none" w:sz="0" w:space="0" w:color="auto"/>
            <w:bottom w:val="none" w:sz="0" w:space="0" w:color="auto"/>
            <w:right w:val="none" w:sz="0" w:space="0" w:color="auto"/>
          </w:divBdr>
        </w:div>
      </w:divsChild>
    </w:div>
    <w:div w:id="1555502774">
      <w:bodyDiv w:val="1"/>
      <w:marLeft w:val="0"/>
      <w:marRight w:val="0"/>
      <w:marTop w:val="0"/>
      <w:marBottom w:val="0"/>
      <w:divBdr>
        <w:top w:val="none" w:sz="0" w:space="0" w:color="auto"/>
        <w:left w:val="none" w:sz="0" w:space="0" w:color="auto"/>
        <w:bottom w:val="none" w:sz="0" w:space="0" w:color="auto"/>
        <w:right w:val="none" w:sz="0" w:space="0" w:color="auto"/>
      </w:divBdr>
    </w:div>
    <w:div w:id="1557548880">
      <w:bodyDiv w:val="1"/>
      <w:marLeft w:val="0"/>
      <w:marRight w:val="0"/>
      <w:marTop w:val="0"/>
      <w:marBottom w:val="0"/>
      <w:divBdr>
        <w:top w:val="none" w:sz="0" w:space="0" w:color="auto"/>
        <w:left w:val="none" w:sz="0" w:space="0" w:color="auto"/>
        <w:bottom w:val="none" w:sz="0" w:space="0" w:color="auto"/>
        <w:right w:val="none" w:sz="0" w:space="0" w:color="auto"/>
      </w:divBdr>
    </w:div>
    <w:div w:id="1562711021">
      <w:bodyDiv w:val="1"/>
      <w:marLeft w:val="0"/>
      <w:marRight w:val="0"/>
      <w:marTop w:val="0"/>
      <w:marBottom w:val="0"/>
      <w:divBdr>
        <w:top w:val="none" w:sz="0" w:space="0" w:color="auto"/>
        <w:left w:val="none" w:sz="0" w:space="0" w:color="auto"/>
        <w:bottom w:val="none" w:sz="0" w:space="0" w:color="auto"/>
        <w:right w:val="none" w:sz="0" w:space="0" w:color="auto"/>
      </w:divBdr>
    </w:div>
    <w:div w:id="1562902617">
      <w:bodyDiv w:val="1"/>
      <w:marLeft w:val="0"/>
      <w:marRight w:val="0"/>
      <w:marTop w:val="0"/>
      <w:marBottom w:val="0"/>
      <w:divBdr>
        <w:top w:val="none" w:sz="0" w:space="0" w:color="auto"/>
        <w:left w:val="none" w:sz="0" w:space="0" w:color="auto"/>
        <w:bottom w:val="none" w:sz="0" w:space="0" w:color="auto"/>
        <w:right w:val="none" w:sz="0" w:space="0" w:color="auto"/>
      </w:divBdr>
    </w:div>
    <w:div w:id="1564176947">
      <w:bodyDiv w:val="1"/>
      <w:marLeft w:val="0"/>
      <w:marRight w:val="0"/>
      <w:marTop w:val="0"/>
      <w:marBottom w:val="0"/>
      <w:divBdr>
        <w:top w:val="none" w:sz="0" w:space="0" w:color="auto"/>
        <w:left w:val="none" w:sz="0" w:space="0" w:color="auto"/>
        <w:bottom w:val="none" w:sz="0" w:space="0" w:color="auto"/>
        <w:right w:val="none" w:sz="0" w:space="0" w:color="auto"/>
      </w:divBdr>
    </w:div>
    <w:div w:id="1564871399">
      <w:bodyDiv w:val="1"/>
      <w:marLeft w:val="0"/>
      <w:marRight w:val="0"/>
      <w:marTop w:val="0"/>
      <w:marBottom w:val="0"/>
      <w:divBdr>
        <w:top w:val="none" w:sz="0" w:space="0" w:color="auto"/>
        <w:left w:val="none" w:sz="0" w:space="0" w:color="auto"/>
        <w:bottom w:val="none" w:sz="0" w:space="0" w:color="auto"/>
        <w:right w:val="none" w:sz="0" w:space="0" w:color="auto"/>
      </w:divBdr>
    </w:div>
    <w:div w:id="1569143588">
      <w:bodyDiv w:val="1"/>
      <w:marLeft w:val="0"/>
      <w:marRight w:val="0"/>
      <w:marTop w:val="0"/>
      <w:marBottom w:val="0"/>
      <w:divBdr>
        <w:top w:val="none" w:sz="0" w:space="0" w:color="auto"/>
        <w:left w:val="none" w:sz="0" w:space="0" w:color="auto"/>
        <w:bottom w:val="none" w:sz="0" w:space="0" w:color="auto"/>
        <w:right w:val="none" w:sz="0" w:space="0" w:color="auto"/>
      </w:divBdr>
    </w:div>
    <w:div w:id="1570657089">
      <w:bodyDiv w:val="1"/>
      <w:marLeft w:val="0"/>
      <w:marRight w:val="0"/>
      <w:marTop w:val="0"/>
      <w:marBottom w:val="0"/>
      <w:divBdr>
        <w:top w:val="none" w:sz="0" w:space="0" w:color="auto"/>
        <w:left w:val="none" w:sz="0" w:space="0" w:color="auto"/>
        <w:bottom w:val="none" w:sz="0" w:space="0" w:color="auto"/>
        <w:right w:val="none" w:sz="0" w:space="0" w:color="auto"/>
      </w:divBdr>
      <w:divsChild>
        <w:div w:id="210118999">
          <w:marLeft w:val="0"/>
          <w:marRight w:val="0"/>
          <w:marTop w:val="120"/>
          <w:marBottom w:val="0"/>
          <w:divBdr>
            <w:top w:val="none" w:sz="0" w:space="0" w:color="auto"/>
            <w:left w:val="none" w:sz="0" w:space="0" w:color="auto"/>
            <w:bottom w:val="none" w:sz="0" w:space="0" w:color="auto"/>
            <w:right w:val="none" w:sz="0" w:space="0" w:color="auto"/>
          </w:divBdr>
        </w:div>
        <w:div w:id="376123507">
          <w:marLeft w:val="0"/>
          <w:marRight w:val="0"/>
          <w:marTop w:val="120"/>
          <w:marBottom w:val="0"/>
          <w:divBdr>
            <w:top w:val="none" w:sz="0" w:space="0" w:color="auto"/>
            <w:left w:val="none" w:sz="0" w:space="0" w:color="auto"/>
            <w:bottom w:val="none" w:sz="0" w:space="0" w:color="auto"/>
            <w:right w:val="none" w:sz="0" w:space="0" w:color="auto"/>
          </w:divBdr>
        </w:div>
        <w:div w:id="520163975">
          <w:marLeft w:val="0"/>
          <w:marRight w:val="0"/>
          <w:marTop w:val="120"/>
          <w:marBottom w:val="0"/>
          <w:divBdr>
            <w:top w:val="none" w:sz="0" w:space="0" w:color="auto"/>
            <w:left w:val="none" w:sz="0" w:space="0" w:color="auto"/>
            <w:bottom w:val="none" w:sz="0" w:space="0" w:color="auto"/>
            <w:right w:val="none" w:sz="0" w:space="0" w:color="auto"/>
          </w:divBdr>
        </w:div>
        <w:div w:id="532764183">
          <w:marLeft w:val="0"/>
          <w:marRight w:val="0"/>
          <w:marTop w:val="120"/>
          <w:marBottom w:val="0"/>
          <w:divBdr>
            <w:top w:val="none" w:sz="0" w:space="0" w:color="auto"/>
            <w:left w:val="none" w:sz="0" w:space="0" w:color="auto"/>
            <w:bottom w:val="none" w:sz="0" w:space="0" w:color="auto"/>
            <w:right w:val="none" w:sz="0" w:space="0" w:color="auto"/>
          </w:divBdr>
        </w:div>
        <w:div w:id="668171277">
          <w:marLeft w:val="0"/>
          <w:marRight w:val="0"/>
          <w:marTop w:val="120"/>
          <w:marBottom w:val="0"/>
          <w:divBdr>
            <w:top w:val="none" w:sz="0" w:space="0" w:color="auto"/>
            <w:left w:val="none" w:sz="0" w:space="0" w:color="auto"/>
            <w:bottom w:val="none" w:sz="0" w:space="0" w:color="auto"/>
            <w:right w:val="none" w:sz="0" w:space="0" w:color="auto"/>
          </w:divBdr>
        </w:div>
        <w:div w:id="673723878">
          <w:marLeft w:val="0"/>
          <w:marRight w:val="0"/>
          <w:marTop w:val="120"/>
          <w:marBottom w:val="0"/>
          <w:divBdr>
            <w:top w:val="none" w:sz="0" w:space="0" w:color="auto"/>
            <w:left w:val="none" w:sz="0" w:space="0" w:color="auto"/>
            <w:bottom w:val="none" w:sz="0" w:space="0" w:color="auto"/>
            <w:right w:val="none" w:sz="0" w:space="0" w:color="auto"/>
          </w:divBdr>
        </w:div>
        <w:div w:id="759836618">
          <w:marLeft w:val="0"/>
          <w:marRight w:val="0"/>
          <w:marTop w:val="120"/>
          <w:marBottom w:val="0"/>
          <w:divBdr>
            <w:top w:val="none" w:sz="0" w:space="0" w:color="auto"/>
            <w:left w:val="none" w:sz="0" w:space="0" w:color="auto"/>
            <w:bottom w:val="none" w:sz="0" w:space="0" w:color="auto"/>
            <w:right w:val="none" w:sz="0" w:space="0" w:color="auto"/>
          </w:divBdr>
        </w:div>
        <w:div w:id="786584877">
          <w:marLeft w:val="0"/>
          <w:marRight w:val="0"/>
          <w:marTop w:val="120"/>
          <w:marBottom w:val="0"/>
          <w:divBdr>
            <w:top w:val="none" w:sz="0" w:space="0" w:color="auto"/>
            <w:left w:val="none" w:sz="0" w:space="0" w:color="auto"/>
            <w:bottom w:val="none" w:sz="0" w:space="0" w:color="auto"/>
            <w:right w:val="none" w:sz="0" w:space="0" w:color="auto"/>
          </w:divBdr>
        </w:div>
        <w:div w:id="936718835">
          <w:marLeft w:val="0"/>
          <w:marRight w:val="0"/>
          <w:marTop w:val="120"/>
          <w:marBottom w:val="0"/>
          <w:divBdr>
            <w:top w:val="none" w:sz="0" w:space="0" w:color="auto"/>
            <w:left w:val="none" w:sz="0" w:space="0" w:color="auto"/>
            <w:bottom w:val="none" w:sz="0" w:space="0" w:color="auto"/>
            <w:right w:val="none" w:sz="0" w:space="0" w:color="auto"/>
          </w:divBdr>
        </w:div>
        <w:div w:id="939726171">
          <w:marLeft w:val="0"/>
          <w:marRight w:val="0"/>
          <w:marTop w:val="120"/>
          <w:marBottom w:val="0"/>
          <w:divBdr>
            <w:top w:val="none" w:sz="0" w:space="0" w:color="auto"/>
            <w:left w:val="none" w:sz="0" w:space="0" w:color="auto"/>
            <w:bottom w:val="none" w:sz="0" w:space="0" w:color="auto"/>
            <w:right w:val="none" w:sz="0" w:space="0" w:color="auto"/>
          </w:divBdr>
        </w:div>
        <w:div w:id="1129128840">
          <w:marLeft w:val="0"/>
          <w:marRight w:val="0"/>
          <w:marTop w:val="120"/>
          <w:marBottom w:val="0"/>
          <w:divBdr>
            <w:top w:val="none" w:sz="0" w:space="0" w:color="auto"/>
            <w:left w:val="none" w:sz="0" w:space="0" w:color="auto"/>
            <w:bottom w:val="none" w:sz="0" w:space="0" w:color="auto"/>
            <w:right w:val="none" w:sz="0" w:space="0" w:color="auto"/>
          </w:divBdr>
        </w:div>
        <w:div w:id="1142578810">
          <w:marLeft w:val="0"/>
          <w:marRight w:val="0"/>
          <w:marTop w:val="120"/>
          <w:marBottom w:val="0"/>
          <w:divBdr>
            <w:top w:val="none" w:sz="0" w:space="0" w:color="auto"/>
            <w:left w:val="none" w:sz="0" w:space="0" w:color="auto"/>
            <w:bottom w:val="none" w:sz="0" w:space="0" w:color="auto"/>
            <w:right w:val="none" w:sz="0" w:space="0" w:color="auto"/>
          </w:divBdr>
        </w:div>
        <w:div w:id="1193228798">
          <w:marLeft w:val="0"/>
          <w:marRight w:val="0"/>
          <w:marTop w:val="120"/>
          <w:marBottom w:val="0"/>
          <w:divBdr>
            <w:top w:val="none" w:sz="0" w:space="0" w:color="auto"/>
            <w:left w:val="none" w:sz="0" w:space="0" w:color="auto"/>
            <w:bottom w:val="none" w:sz="0" w:space="0" w:color="auto"/>
            <w:right w:val="none" w:sz="0" w:space="0" w:color="auto"/>
          </w:divBdr>
        </w:div>
        <w:div w:id="1260990324">
          <w:marLeft w:val="0"/>
          <w:marRight w:val="0"/>
          <w:marTop w:val="120"/>
          <w:marBottom w:val="0"/>
          <w:divBdr>
            <w:top w:val="none" w:sz="0" w:space="0" w:color="auto"/>
            <w:left w:val="none" w:sz="0" w:space="0" w:color="auto"/>
            <w:bottom w:val="none" w:sz="0" w:space="0" w:color="auto"/>
            <w:right w:val="none" w:sz="0" w:space="0" w:color="auto"/>
          </w:divBdr>
        </w:div>
        <w:div w:id="1322543160">
          <w:marLeft w:val="0"/>
          <w:marRight w:val="0"/>
          <w:marTop w:val="120"/>
          <w:marBottom w:val="0"/>
          <w:divBdr>
            <w:top w:val="none" w:sz="0" w:space="0" w:color="auto"/>
            <w:left w:val="none" w:sz="0" w:space="0" w:color="auto"/>
            <w:bottom w:val="none" w:sz="0" w:space="0" w:color="auto"/>
            <w:right w:val="none" w:sz="0" w:space="0" w:color="auto"/>
          </w:divBdr>
        </w:div>
        <w:div w:id="1391810475">
          <w:marLeft w:val="0"/>
          <w:marRight w:val="0"/>
          <w:marTop w:val="120"/>
          <w:marBottom w:val="0"/>
          <w:divBdr>
            <w:top w:val="none" w:sz="0" w:space="0" w:color="auto"/>
            <w:left w:val="none" w:sz="0" w:space="0" w:color="auto"/>
            <w:bottom w:val="none" w:sz="0" w:space="0" w:color="auto"/>
            <w:right w:val="none" w:sz="0" w:space="0" w:color="auto"/>
          </w:divBdr>
        </w:div>
        <w:div w:id="1393194230">
          <w:marLeft w:val="0"/>
          <w:marRight w:val="0"/>
          <w:marTop w:val="120"/>
          <w:marBottom w:val="0"/>
          <w:divBdr>
            <w:top w:val="none" w:sz="0" w:space="0" w:color="auto"/>
            <w:left w:val="none" w:sz="0" w:space="0" w:color="auto"/>
            <w:bottom w:val="none" w:sz="0" w:space="0" w:color="auto"/>
            <w:right w:val="none" w:sz="0" w:space="0" w:color="auto"/>
          </w:divBdr>
        </w:div>
        <w:div w:id="1565602704">
          <w:marLeft w:val="0"/>
          <w:marRight w:val="0"/>
          <w:marTop w:val="120"/>
          <w:marBottom w:val="0"/>
          <w:divBdr>
            <w:top w:val="none" w:sz="0" w:space="0" w:color="auto"/>
            <w:left w:val="none" w:sz="0" w:space="0" w:color="auto"/>
            <w:bottom w:val="none" w:sz="0" w:space="0" w:color="auto"/>
            <w:right w:val="none" w:sz="0" w:space="0" w:color="auto"/>
          </w:divBdr>
        </w:div>
        <w:div w:id="1638413786">
          <w:marLeft w:val="0"/>
          <w:marRight w:val="0"/>
          <w:marTop w:val="120"/>
          <w:marBottom w:val="0"/>
          <w:divBdr>
            <w:top w:val="none" w:sz="0" w:space="0" w:color="auto"/>
            <w:left w:val="none" w:sz="0" w:space="0" w:color="auto"/>
            <w:bottom w:val="none" w:sz="0" w:space="0" w:color="auto"/>
            <w:right w:val="none" w:sz="0" w:space="0" w:color="auto"/>
          </w:divBdr>
        </w:div>
        <w:div w:id="1640695208">
          <w:marLeft w:val="0"/>
          <w:marRight w:val="0"/>
          <w:marTop w:val="120"/>
          <w:marBottom w:val="0"/>
          <w:divBdr>
            <w:top w:val="none" w:sz="0" w:space="0" w:color="auto"/>
            <w:left w:val="none" w:sz="0" w:space="0" w:color="auto"/>
            <w:bottom w:val="none" w:sz="0" w:space="0" w:color="auto"/>
            <w:right w:val="none" w:sz="0" w:space="0" w:color="auto"/>
          </w:divBdr>
        </w:div>
        <w:div w:id="1671827970">
          <w:marLeft w:val="0"/>
          <w:marRight w:val="0"/>
          <w:marTop w:val="120"/>
          <w:marBottom w:val="0"/>
          <w:divBdr>
            <w:top w:val="none" w:sz="0" w:space="0" w:color="auto"/>
            <w:left w:val="none" w:sz="0" w:space="0" w:color="auto"/>
            <w:bottom w:val="none" w:sz="0" w:space="0" w:color="auto"/>
            <w:right w:val="none" w:sz="0" w:space="0" w:color="auto"/>
          </w:divBdr>
        </w:div>
        <w:div w:id="1849325189">
          <w:marLeft w:val="0"/>
          <w:marRight w:val="0"/>
          <w:marTop w:val="120"/>
          <w:marBottom w:val="0"/>
          <w:divBdr>
            <w:top w:val="none" w:sz="0" w:space="0" w:color="auto"/>
            <w:left w:val="none" w:sz="0" w:space="0" w:color="auto"/>
            <w:bottom w:val="none" w:sz="0" w:space="0" w:color="auto"/>
            <w:right w:val="none" w:sz="0" w:space="0" w:color="auto"/>
          </w:divBdr>
        </w:div>
        <w:div w:id="1894806608">
          <w:marLeft w:val="0"/>
          <w:marRight w:val="0"/>
          <w:marTop w:val="120"/>
          <w:marBottom w:val="0"/>
          <w:divBdr>
            <w:top w:val="none" w:sz="0" w:space="0" w:color="auto"/>
            <w:left w:val="none" w:sz="0" w:space="0" w:color="auto"/>
            <w:bottom w:val="none" w:sz="0" w:space="0" w:color="auto"/>
            <w:right w:val="none" w:sz="0" w:space="0" w:color="auto"/>
          </w:divBdr>
        </w:div>
        <w:div w:id="1905486970">
          <w:marLeft w:val="0"/>
          <w:marRight w:val="0"/>
          <w:marTop w:val="120"/>
          <w:marBottom w:val="0"/>
          <w:divBdr>
            <w:top w:val="none" w:sz="0" w:space="0" w:color="auto"/>
            <w:left w:val="none" w:sz="0" w:space="0" w:color="auto"/>
            <w:bottom w:val="none" w:sz="0" w:space="0" w:color="auto"/>
            <w:right w:val="none" w:sz="0" w:space="0" w:color="auto"/>
          </w:divBdr>
        </w:div>
        <w:div w:id="1933082429">
          <w:marLeft w:val="0"/>
          <w:marRight w:val="0"/>
          <w:marTop w:val="120"/>
          <w:marBottom w:val="0"/>
          <w:divBdr>
            <w:top w:val="none" w:sz="0" w:space="0" w:color="auto"/>
            <w:left w:val="none" w:sz="0" w:space="0" w:color="auto"/>
            <w:bottom w:val="none" w:sz="0" w:space="0" w:color="auto"/>
            <w:right w:val="none" w:sz="0" w:space="0" w:color="auto"/>
          </w:divBdr>
        </w:div>
        <w:div w:id="1941528987">
          <w:marLeft w:val="0"/>
          <w:marRight w:val="0"/>
          <w:marTop w:val="120"/>
          <w:marBottom w:val="0"/>
          <w:divBdr>
            <w:top w:val="none" w:sz="0" w:space="0" w:color="auto"/>
            <w:left w:val="none" w:sz="0" w:space="0" w:color="auto"/>
            <w:bottom w:val="none" w:sz="0" w:space="0" w:color="auto"/>
            <w:right w:val="none" w:sz="0" w:space="0" w:color="auto"/>
          </w:divBdr>
        </w:div>
        <w:div w:id="2005083091">
          <w:marLeft w:val="0"/>
          <w:marRight w:val="0"/>
          <w:marTop w:val="120"/>
          <w:marBottom w:val="0"/>
          <w:divBdr>
            <w:top w:val="none" w:sz="0" w:space="0" w:color="auto"/>
            <w:left w:val="none" w:sz="0" w:space="0" w:color="auto"/>
            <w:bottom w:val="none" w:sz="0" w:space="0" w:color="auto"/>
            <w:right w:val="none" w:sz="0" w:space="0" w:color="auto"/>
          </w:divBdr>
        </w:div>
        <w:div w:id="2024549551">
          <w:marLeft w:val="0"/>
          <w:marRight w:val="0"/>
          <w:marTop w:val="120"/>
          <w:marBottom w:val="0"/>
          <w:divBdr>
            <w:top w:val="none" w:sz="0" w:space="0" w:color="auto"/>
            <w:left w:val="none" w:sz="0" w:space="0" w:color="auto"/>
            <w:bottom w:val="none" w:sz="0" w:space="0" w:color="auto"/>
            <w:right w:val="none" w:sz="0" w:space="0" w:color="auto"/>
          </w:divBdr>
        </w:div>
        <w:div w:id="2142961703">
          <w:marLeft w:val="0"/>
          <w:marRight w:val="0"/>
          <w:marTop w:val="120"/>
          <w:marBottom w:val="0"/>
          <w:divBdr>
            <w:top w:val="none" w:sz="0" w:space="0" w:color="auto"/>
            <w:left w:val="none" w:sz="0" w:space="0" w:color="auto"/>
            <w:bottom w:val="none" w:sz="0" w:space="0" w:color="auto"/>
            <w:right w:val="none" w:sz="0" w:space="0" w:color="auto"/>
          </w:divBdr>
        </w:div>
      </w:divsChild>
    </w:div>
    <w:div w:id="1583369620">
      <w:bodyDiv w:val="1"/>
      <w:marLeft w:val="0"/>
      <w:marRight w:val="0"/>
      <w:marTop w:val="0"/>
      <w:marBottom w:val="0"/>
      <w:divBdr>
        <w:top w:val="none" w:sz="0" w:space="0" w:color="auto"/>
        <w:left w:val="none" w:sz="0" w:space="0" w:color="auto"/>
        <w:bottom w:val="none" w:sz="0" w:space="0" w:color="auto"/>
        <w:right w:val="none" w:sz="0" w:space="0" w:color="auto"/>
      </w:divBdr>
    </w:div>
    <w:div w:id="1587301946">
      <w:bodyDiv w:val="1"/>
      <w:marLeft w:val="0"/>
      <w:marRight w:val="0"/>
      <w:marTop w:val="0"/>
      <w:marBottom w:val="0"/>
      <w:divBdr>
        <w:top w:val="none" w:sz="0" w:space="0" w:color="auto"/>
        <w:left w:val="none" w:sz="0" w:space="0" w:color="auto"/>
        <w:bottom w:val="none" w:sz="0" w:space="0" w:color="auto"/>
        <w:right w:val="none" w:sz="0" w:space="0" w:color="auto"/>
      </w:divBdr>
    </w:div>
    <w:div w:id="1588614153">
      <w:bodyDiv w:val="1"/>
      <w:marLeft w:val="0"/>
      <w:marRight w:val="0"/>
      <w:marTop w:val="0"/>
      <w:marBottom w:val="0"/>
      <w:divBdr>
        <w:top w:val="none" w:sz="0" w:space="0" w:color="auto"/>
        <w:left w:val="none" w:sz="0" w:space="0" w:color="auto"/>
        <w:bottom w:val="none" w:sz="0" w:space="0" w:color="auto"/>
        <w:right w:val="none" w:sz="0" w:space="0" w:color="auto"/>
      </w:divBdr>
    </w:div>
    <w:div w:id="1599676509">
      <w:bodyDiv w:val="1"/>
      <w:marLeft w:val="0"/>
      <w:marRight w:val="0"/>
      <w:marTop w:val="0"/>
      <w:marBottom w:val="0"/>
      <w:divBdr>
        <w:top w:val="none" w:sz="0" w:space="0" w:color="auto"/>
        <w:left w:val="none" w:sz="0" w:space="0" w:color="auto"/>
        <w:bottom w:val="none" w:sz="0" w:space="0" w:color="auto"/>
        <w:right w:val="none" w:sz="0" w:space="0" w:color="auto"/>
      </w:divBdr>
    </w:div>
    <w:div w:id="1604876360">
      <w:bodyDiv w:val="1"/>
      <w:marLeft w:val="0"/>
      <w:marRight w:val="0"/>
      <w:marTop w:val="0"/>
      <w:marBottom w:val="0"/>
      <w:divBdr>
        <w:top w:val="none" w:sz="0" w:space="0" w:color="auto"/>
        <w:left w:val="none" w:sz="0" w:space="0" w:color="auto"/>
        <w:bottom w:val="none" w:sz="0" w:space="0" w:color="auto"/>
        <w:right w:val="none" w:sz="0" w:space="0" w:color="auto"/>
      </w:divBdr>
    </w:div>
    <w:div w:id="1625846337">
      <w:bodyDiv w:val="1"/>
      <w:marLeft w:val="0"/>
      <w:marRight w:val="0"/>
      <w:marTop w:val="0"/>
      <w:marBottom w:val="0"/>
      <w:divBdr>
        <w:top w:val="none" w:sz="0" w:space="0" w:color="auto"/>
        <w:left w:val="none" w:sz="0" w:space="0" w:color="auto"/>
        <w:bottom w:val="none" w:sz="0" w:space="0" w:color="auto"/>
        <w:right w:val="none" w:sz="0" w:space="0" w:color="auto"/>
      </w:divBdr>
    </w:div>
    <w:div w:id="1632059077">
      <w:bodyDiv w:val="1"/>
      <w:marLeft w:val="0"/>
      <w:marRight w:val="0"/>
      <w:marTop w:val="0"/>
      <w:marBottom w:val="0"/>
      <w:divBdr>
        <w:top w:val="none" w:sz="0" w:space="0" w:color="auto"/>
        <w:left w:val="none" w:sz="0" w:space="0" w:color="auto"/>
        <w:bottom w:val="none" w:sz="0" w:space="0" w:color="auto"/>
        <w:right w:val="none" w:sz="0" w:space="0" w:color="auto"/>
      </w:divBdr>
    </w:div>
    <w:div w:id="1650592687">
      <w:bodyDiv w:val="1"/>
      <w:marLeft w:val="0"/>
      <w:marRight w:val="0"/>
      <w:marTop w:val="0"/>
      <w:marBottom w:val="0"/>
      <w:divBdr>
        <w:top w:val="none" w:sz="0" w:space="0" w:color="auto"/>
        <w:left w:val="none" w:sz="0" w:space="0" w:color="auto"/>
        <w:bottom w:val="none" w:sz="0" w:space="0" w:color="auto"/>
        <w:right w:val="none" w:sz="0" w:space="0" w:color="auto"/>
      </w:divBdr>
    </w:div>
    <w:div w:id="1652904797">
      <w:bodyDiv w:val="1"/>
      <w:marLeft w:val="0"/>
      <w:marRight w:val="0"/>
      <w:marTop w:val="0"/>
      <w:marBottom w:val="0"/>
      <w:divBdr>
        <w:top w:val="none" w:sz="0" w:space="0" w:color="auto"/>
        <w:left w:val="none" w:sz="0" w:space="0" w:color="auto"/>
        <w:bottom w:val="none" w:sz="0" w:space="0" w:color="auto"/>
        <w:right w:val="none" w:sz="0" w:space="0" w:color="auto"/>
      </w:divBdr>
    </w:div>
    <w:div w:id="1653099673">
      <w:bodyDiv w:val="1"/>
      <w:marLeft w:val="0"/>
      <w:marRight w:val="0"/>
      <w:marTop w:val="0"/>
      <w:marBottom w:val="0"/>
      <w:divBdr>
        <w:top w:val="none" w:sz="0" w:space="0" w:color="auto"/>
        <w:left w:val="none" w:sz="0" w:space="0" w:color="auto"/>
        <w:bottom w:val="none" w:sz="0" w:space="0" w:color="auto"/>
        <w:right w:val="none" w:sz="0" w:space="0" w:color="auto"/>
      </w:divBdr>
    </w:div>
    <w:div w:id="1657227565">
      <w:bodyDiv w:val="1"/>
      <w:marLeft w:val="0"/>
      <w:marRight w:val="0"/>
      <w:marTop w:val="0"/>
      <w:marBottom w:val="0"/>
      <w:divBdr>
        <w:top w:val="none" w:sz="0" w:space="0" w:color="auto"/>
        <w:left w:val="none" w:sz="0" w:space="0" w:color="auto"/>
        <w:bottom w:val="none" w:sz="0" w:space="0" w:color="auto"/>
        <w:right w:val="none" w:sz="0" w:space="0" w:color="auto"/>
      </w:divBdr>
    </w:div>
    <w:div w:id="1659189120">
      <w:bodyDiv w:val="1"/>
      <w:marLeft w:val="0"/>
      <w:marRight w:val="0"/>
      <w:marTop w:val="0"/>
      <w:marBottom w:val="0"/>
      <w:divBdr>
        <w:top w:val="none" w:sz="0" w:space="0" w:color="auto"/>
        <w:left w:val="none" w:sz="0" w:space="0" w:color="auto"/>
        <w:bottom w:val="none" w:sz="0" w:space="0" w:color="auto"/>
        <w:right w:val="none" w:sz="0" w:space="0" w:color="auto"/>
      </w:divBdr>
    </w:div>
    <w:div w:id="1659528863">
      <w:bodyDiv w:val="1"/>
      <w:marLeft w:val="0"/>
      <w:marRight w:val="0"/>
      <w:marTop w:val="0"/>
      <w:marBottom w:val="0"/>
      <w:divBdr>
        <w:top w:val="none" w:sz="0" w:space="0" w:color="auto"/>
        <w:left w:val="none" w:sz="0" w:space="0" w:color="auto"/>
        <w:bottom w:val="none" w:sz="0" w:space="0" w:color="auto"/>
        <w:right w:val="none" w:sz="0" w:space="0" w:color="auto"/>
      </w:divBdr>
    </w:div>
    <w:div w:id="1667514883">
      <w:bodyDiv w:val="1"/>
      <w:marLeft w:val="0"/>
      <w:marRight w:val="0"/>
      <w:marTop w:val="0"/>
      <w:marBottom w:val="0"/>
      <w:divBdr>
        <w:top w:val="none" w:sz="0" w:space="0" w:color="auto"/>
        <w:left w:val="none" w:sz="0" w:space="0" w:color="auto"/>
        <w:bottom w:val="none" w:sz="0" w:space="0" w:color="auto"/>
        <w:right w:val="none" w:sz="0" w:space="0" w:color="auto"/>
      </w:divBdr>
    </w:div>
    <w:div w:id="1669013994">
      <w:bodyDiv w:val="1"/>
      <w:marLeft w:val="0"/>
      <w:marRight w:val="0"/>
      <w:marTop w:val="0"/>
      <w:marBottom w:val="0"/>
      <w:divBdr>
        <w:top w:val="none" w:sz="0" w:space="0" w:color="auto"/>
        <w:left w:val="none" w:sz="0" w:space="0" w:color="auto"/>
        <w:bottom w:val="none" w:sz="0" w:space="0" w:color="auto"/>
        <w:right w:val="none" w:sz="0" w:space="0" w:color="auto"/>
      </w:divBdr>
    </w:div>
    <w:div w:id="1693144267">
      <w:bodyDiv w:val="1"/>
      <w:marLeft w:val="0"/>
      <w:marRight w:val="0"/>
      <w:marTop w:val="0"/>
      <w:marBottom w:val="0"/>
      <w:divBdr>
        <w:top w:val="none" w:sz="0" w:space="0" w:color="auto"/>
        <w:left w:val="none" w:sz="0" w:space="0" w:color="auto"/>
        <w:bottom w:val="none" w:sz="0" w:space="0" w:color="auto"/>
        <w:right w:val="none" w:sz="0" w:space="0" w:color="auto"/>
      </w:divBdr>
    </w:div>
    <w:div w:id="1702709730">
      <w:bodyDiv w:val="1"/>
      <w:marLeft w:val="0"/>
      <w:marRight w:val="0"/>
      <w:marTop w:val="0"/>
      <w:marBottom w:val="0"/>
      <w:divBdr>
        <w:top w:val="none" w:sz="0" w:space="0" w:color="auto"/>
        <w:left w:val="none" w:sz="0" w:space="0" w:color="auto"/>
        <w:bottom w:val="none" w:sz="0" w:space="0" w:color="auto"/>
        <w:right w:val="none" w:sz="0" w:space="0" w:color="auto"/>
      </w:divBdr>
    </w:div>
    <w:div w:id="1705406554">
      <w:bodyDiv w:val="1"/>
      <w:marLeft w:val="0"/>
      <w:marRight w:val="0"/>
      <w:marTop w:val="0"/>
      <w:marBottom w:val="0"/>
      <w:divBdr>
        <w:top w:val="none" w:sz="0" w:space="0" w:color="auto"/>
        <w:left w:val="none" w:sz="0" w:space="0" w:color="auto"/>
        <w:bottom w:val="none" w:sz="0" w:space="0" w:color="auto"/>
        <w:right w:val="none" w:sz="0" w:space="0" w:color="auto"/>
      </w:divBdr>
    </w:div>
    <w:div w:id="1705789962">
      <w:bodyDiv w:val="1"/>
      <w:marLeft w:val="0"/>
      <w:marRight w:val="0"/>
      <w:marTop w:val="0"/>
      <w:marBottom w:val="0"/>
      <w:divBdr>
        <w:top w:val="none" w:sz="0" w:space="0" w:color="auto"/>
        <w:left w:val="none" w:sz="0" w:space="0" w:color="auto"/>
        <w:bottom w:val="none" w:sz="0" w:space="0" w:color="auto"/>
        <w:right w:val="none" w:sz="0" w:space="0" w:color="auto"/>
      </w:divBdr>
    </w:div>
    <w:div w:id="1707484725">
      <w:bodyDiv w:val="1"/>
      <w:marLeft w:val="0"/>
      <w:marRight w:val="0"/>
      <w:marTop w:val="0"/>
      <w:marBottom w:val="0"/>
      <w:divBdr>
        <w:top w:val="none" w:sz="0" w:space="0" w:color="auto"/>
        <w:left w:val="none" w:sz="0" w:space="0" w:color="auto"/>
        <w:bottom w:val="none" w:sz="0" w:space="0" w:color="auto"/>
        <w:right w:val="none" w:sz="0" w:space="0" w:color="auto"/>
      </w:divBdr>
    </w:div>
    <w:div w:id="1730609406">
      <w:bodyDiv w:val="1"/>
      <w:marLeft w:val="0"/>
      <w:marRight w:val="0"/>
      <w:marTop w:val="0"/>
      <w:marBottom w:val="0"/>
      <w:divBdr>
        <w:top w:val="none" w:sz="0" w:space="0" w:color="auto"/>
        <w:left w:val="none" w:sz="0" w:space="0" w:color="auto"/>
        <w:bottom w:val="none" w:sz="0" w:space="0" w:color="auto"/>
        <w:right w:val="none" w:sz="0" w:space="0" w:color="auto"/>
      </w:divBdr>
    </w:div>
    <w:div w:id="1734230320">
      <w:bodyDiv w:val="1"/>
      <w:marLeft w:val="0"/>
      <w:marRight w:val="0"/>
      <w:marTop w:val="0"/>
      <w:marBottom w:val="0"/>
      <w:divBdr>
        <w:top w:val="none" w:sz="0" w:space="0" w:color="auto"/>
        <w:left w:val="none" w:sz="0" w:space="0" w:color="auto"/>
        <w:bottom w:val="none" w:sz="0" w:space="0" w:color="auto"/>
        <w:right w:val="none" w:sz="0" w:space="0" w:color="auto"/>
      </w:divBdr>
    </w:div>
    <w:div w:id="1739588973">
      <w:bodyDiv w:val="1"/>
      <w:marLeft w:val="0"/>
      <w:marRight w:val="0"/>
      <w:marTop w:val="0"/>
      <w:marBottom w:val="0"/>
      <w:divBdr>
        <w:top w:val="none" w:sz="0" w:space="0" w:color="auto"/>
        <w:left w:val="none" w:sz="0" w:space="0" w:color="auto"/>
        <w:bottom w:val="none" w:sz="0" w:space="0" w:color="auto"/>
        <w:right w:val="none" w:sz="0" w:space="0" w:color="auto"/>
      </w:divBdr>
      <w:divsChild>
        <w:div w:id="297104405">
          <w:marLeft w:val="0"/>
          <w:marRight w:val="0"/>
          <w:marTop w:val="0"/>
          <w:marBottom w:val="0"/>
          <w:divBdr>
            <w:top w:val="none" w:sz="0" w:space="0" w:color="auto"/>
            <w:left w:val="none" w:sz="0" w:space="0" w:color="auto"/>
            <w:bottom w:val="none" w:sz="0" w:space="0" w:color="auto"/>
            <w:right w:val="none" w:sz="0" w:space="0" w:color="auto"/>
          </w:divBdr>
        </w:div>
        <w:div w:id="443428452">
          <w:marLeft w:val="0"/>
          <w:marRight w:val="0"/>
          <w:marTop w:val="0"/>
          <w:marBottom w:val="0"/>
          <w:divBdr>
            <w:top w:val="none" w:sz="0" w:space="0" w:color="auto"/>
            <w:left w:val="none" w:sz="0" w:space="0" w:color="auto"/>
            <w:bottom w:val="none" w:sz="0" w:space="0" w:color="auto"/>
            <w:right w:val="none" w:sz="0" w:space="0" w:color="auto"/>
          </w:divBdr>
        </w:div>
        <w:div w:id="453671254">
          <w:marLeft w:val="0"/>
          <w:marRight w:val="0"/>
          <w:marTop w:val="0"/>
          <w:marBottom w:val="0"/>
          <w:divBdr>
            <w:top w:val="none" w:sz="0" w:space="0" w:color="auto"/>
            <w:left w:val="none" w:sz="0" w:space="0" w:color="auto"/>
            <w:bottom w:val="none" w:sz="0" w:space="0" w:color="auto"/>
            <w:right w:val="none" w:sz="0" w:space="0" w:color="auto"/>
          </w:divBdr>
        </w:div>
        <w:div w:id="947782379">
          <w:marLeft w:val="0"/>
          <w:marRight w:val="0"/>
          <w:marTop w:val="0"/>
          <w:marBottom w:val="0"/>
          <w:divBdr>
            <w:top w:val="none" w:sz="0" w:space="0" w:color="auto"/>
            <w:left w:val="none" w:sz="0" w:space="0" w:color="auto"/>
            <w:bottom w:val="none" w:sz="0" w:space="0" w:color="auto"/>
            <w:right w:val="none" w:sz="0" w:space="0" w:color="auto"/>
          </w:divBdr>
        </w:div>
        <w:div w:id="1083991796">
          <w:marLeft w:val="0"/>
          <w:marRight w:val="0"/>
          <w:marTop w:val="0"/>
          <w:marBottom w:val="0"/>
          <w:divBdr>
            <w:top w:val="none" w:sz="0" w:space="0" w:color="auto"/>
            <w:left w:val="none" w:sz="0" w:space="0" w:color="auto"/>
            <w:bottom w:val="none" w:sz="0" w:space="0" w:color="auto"/>
            <w:right w:val="none" w:sz="0" w:space="0" w:color="auto"/>
          </w:divBdr>
        </w:div>
        <w:div w:id="1482959353">
          <w:marLeft w:val="0"/>
          <w:marRight w:val="0"/>
          <w:marTop w:val="0"/>
          <w:marBottom w:val="0"/>
          <w:divBdr>
            <w:top w:val="none" w:sz="0" w:space="0" w:color="auto"/>
            <w:left w:val="none" w:sz="0" w:space="0" w:color="auto"/>
            <w:bottom w:val="none" w:sz="0" w:space="0" w:color="auto"/>
            <w:right w:val="none" w:sz="0" w:space="0" w:color="auto"/>
          </w:divBdr>
        </w:div>
        <w:div w:id="1815025099">
          <w:marLeft w:val="0"/>
          <w:marRight w:val="0"/>
          <w:marTop w:val="0"/>
          <w:marBottom w:val="0"/>
          <w:divBdr>
            <w:top w:val="none" w:sz="0" w:space="0" w:color="auto"/>
            <w:left w:val="none" w:sz="0" w:space="0" w:color="auto"/>
            <w:bottom w:val="none" w:sz="0" w:space="0" w:color="auto"/>
            <w:right w:val="none" w:sz="0" w:space="0" w:color="auto"/>
          </w:divBdr>
        </w:div>
        <w:div w:id="1909344688">
          <w:marLeft w:val="0"/>
          <w:marRight w:val="0"/>
          <w:marTop w:val="0"/>
          <w:marBottom w:val="0"/>
          <w:divBdr>
            <w:top w:val="none" w:sz="0" w:space="0" w:color="auto"/>
            <w:left w:val="none" w:sz="0" w:space="0" w:color="auto"/>
            <w:bottom w:val="none" w:sz="0" w:space="0" w:color="auto"/>
            <w:right w:val="none" w:sz="0" w:space="0" w:color="auto"/>
          </w:divBdr>
        </w:div>
        <w:div w:id="2143227858">
          <w:marLeft w:val="0"/>
          <w:marRight w:val="0"/>
          <w:marTop w:val="0"/>
          <w:marBottom w:val="0"/>
          <w:divBdr>
            <w:top w:val="none" w:sz="0" w:space="0" w:color="auto"/>
            <w:left w:val="none" w:sz="0" w:space="0" w:color="auto"/>
            <w:bottom w:val="none" w:sz="0" w:space="0" w:color="auto"/>
            <w:right w:val="none" w:sz="0" w:space="0" w:color="auto"/>
          </w:divBdr>
        </w:div>
      </w:divsChild>
    </w:div>
    <w:div w:id="1745452207">
      <w:bodyDiv w:val="1"/>
      <w:marLeft w:val="0"/>
      <w:marRight w:val="0"/>
      <w:marTop w:val="0"/>
      <w:marBottom w:val="0"/>
      <w:divBdr>
        <w:top w:val="none" w:sz="0" w:space="0" w:color="auto"/>
        <w:left w:val="none" w:sz="0" w:space="0" w:color="auto"/>
        <w:bottom w:val="none" w:sz="0" w:space="0" w:color="auto"/>
        <w:right w:val="none" w:sz="0" w:space="0" w:color="auto"/>
      </w:divBdr>
    </w:div>
    <w:div w:id="1761952877">
      <w:bodyDiv w:val="1"/>
      <w:marLeft w:val="0"/>
      <w:marRight w:val="0"/>
      <w:marTop w:val="0"/>
      <w:marBottom w:val="0"/>
      <w:divBdr>
        <w:top w:val="none" w:sz="0" w:space="0" w:color="auto"/>
        <w:left w:val="none" w:sz="0" w:space="0" w:color="auto"/>
        <w:bottom w:val="none" w:sz="0" w:space="0" w:color="auto"/>
        <w:right w:val="none" w:sz="0" w:space="0" w:color="auto"/>
      </w:divBdr>
    </w:div>
    <w:div w:id="1769038472">
      <w:bodyDiv w:val="1"/>
      <w:marLeft w:val="0"/>
      <w:marRight w:val="0"/>
      <w:marTop w:val="0"/>
      <w:marBottom w:val="0"/>
      <w:divBdr>
        <w:top w:val="none" w:sz="0" w:space="0" w:color="auto"/>
        <w:left w:val="none" w:sz="0" w:space="0" w:color="auto"/>
        <w:bottom w:val="none" w:sz="0" w:space="0" w:color="auto"/>
        <w:right w:val="none" w:sz="0" w:space="0" w:color="auto"/>
      </w:divBdr>
      <w:divsChild>
        <w:div w:id="415202612">
          <w:marLeft w:val="0"/>
          <w:marRight w:val="0"/>
          <w:marTop w:val="0"/>
          <w:marBottom w:val="0"/>
          <w:divBdr>
            <w:top w:val="none" w:sz="0" w:space="0" w:color="auto"/>
            <w:left w:val="none" w:sz="0" w:space="0" w:color="auto"/>
            <w:bottom w:val="none" w:sz="0" w:space="0" w:color="auto"/>
            <w:right w:val="none" w:sz="0" w:space="0" w:color="auto"/>
          </w:divBdr>
        </w:div>
        <w:div w:id="815337175">
          <w:marLeft w:val="0"/>
          <w:marRight w:val="0"/>
          <w:marTop w:val="0"/>
          <w:marBottom w:val="0"/>
          <w:divBdr>
            <w:top w:val="none" w:sz="0" w:space="0" w:color="auto"/>
            <w:left w:val="none" w:sz="0" w:space="0" w:color="auto"/>
            <w:bottom w:val="none" w:sz="0" w:space="0" w:color="auto"/>
            <w:right w:val="none" w:sz="0" w:space="0" w:color="auto"/>
          </w:divBdr>
        </w:div>
        <w:div w:id="1020200469">
          <w:marLeft w:val="0"/>
          <w:marRight w:val="0"/>
          <w:marTop w:val="0"/>
          <w:marBottom w:val="0"/>
          <w:divBdr>
            <w:top w:val="none" w:sz="0" w:space="0" w:color="auto"/>
            <w:left w:val="none" w:sz="0" w:space="0" w:color="auto"/>
            <w:bottom w:val="none" w:sz="0" w:space="0" w:color="auto"/>
            <w:right w:val="none" w:sz="0" w:space="0" w:color="auto"/>
          </w:divBdr>
        </w:div>
        <w:div w:id="1504511041">
          <w:marLeft w:val="0"/>
          <w:marRight w:val="0"/>
          <w:marTop w:val="0"/>
          <w:marBottom w:val="0"/>
          <w:divBdr>
            <w:top w:val="none" w:sz="0" w:space="0" w:color="auto"/>
            <w:left w:val="none" w:sz="0" w:space="0" w:color="auto"/>
            <w:bottom w:val="none" w:sz="0" w:space="0" w:color="auto"/>
            <w:right w:val="none" w:sz="0" w:space="0" w:color="auto"/>
          </w:divBdr>
        </w:div>
        <w:div w:id="1625581591">
          <w:marLeft w:val="0"/>
          <w:marRight w:val="0"/>
          <w:marTop w:val="0"/>
          <w:marBottom w:val="0"/>
          <w:divBdr>
            <w:top w:val="none" w:sz="0" w:space="0" w:color="auto"/>
            <w:left w:val="none" w:sz="0" w:space="0" w:color="auto"/>
            <w:bottom w:val="none" w:sz="0" w:space="0" w:color="auto"/>
            <w:right w:val="none" w:sz="0" w:space="0" w:color="auto"/>
          </w:divBdr>
        </w:div>
        <w:div w:id="1630091613">
          <w:marLeft w:val="0"/>
          <w:marRight w:val="0"/>
          <w:marTop w:val="0"/>
          <w:marBottom w:val="0"/>
          <w:divBdr>
            <w:top w:val="none" w:sz="0" w:space="0" w:color="auto"/>
            <w:left w:val="none" w:sz="0" w:space="0" w:color="auto"/>
            <w:bottom w:val="none" w:sz="0" w:space="0" w:color="auto"/>
            <w:right w:val="none" w:sz="0" w:space="0" w:color="auto"/>
          </w:divBdr>
        </w:div>
      </w:divsChild>
    </w:div>
    <w:div w:id="1775125177">
      <w:bodyDiv w:val="1"/>
      <w:marLeft w:val="0"/>
      <w:marRight w:val="0"/>
      <w:marTop w:val="0"/>
      <w:marBottom w:val="0"/>
      <w:divBdr>
        <w:top w:val="none" w:sz="0" w:space="0" w:color="auto"/>
        <w:left w:val="none" w:sz="0" w:space="0" w:color="auto"/>
        <w:bottom w:val="none" w:sz="0" w:space="0" w:color="auto"/>
        <w:right w:val="none" w:sz="0" w:space="0" w:color="auto"/>
      </w:divBdr>
    </w:div>
    <w:div w:id="1777359507">
      <w:bodyDiv w:val="1"/>
      <w:marLeft w:val="0"/>
      <w:marRight w:val="0"/>
      <w:marTop w:val="0"/>
      <w:marBottom w:val="0"/>
      <w:divBdr>
        <w:top w:val="none" w:sz="0" w:space="0" w:color="auto"/>
        <w:left w:val="none" w:sz="0" w:space="0" w:color="auto"/>
        <w:bottom w:val="none" w:sz="0" w:space="0" w:color="auto"/>
        <w:right w:val="none" w:sz="0" w:space="0" w:color="auto"/>
      </w:divBdr>
    </w:div>
    <w:div w:id="1780178787">
      <w:bodyDiv w:val="1"/>
      <w:marLeft w:val="0"/>
      <w:marRight w:val="0"/>
      <w:marTop w:val="0"/>
      <w:marBottom w:val="0"/>
      <w:divBdr>
        <w:top w:val="none" w:sz="0" w:space="0" w:color="auto"/>
        <w:left w:val="none" w:sz="0" w:space="0" w:color="auto"/>
        <w:bottom w:val="none" w:sz="0" w:space="0" w:color="auto"/>
        <w:right w:val="none" w:sz="0" w:space="0" w:color="auto"/>
      </w:divBdr>
    </w:div>
    <w:div w:id="1786075104">
      <w:bodyDiv w:val="1"/>
      <w:marLeft w:val="0"/>
      <w:marRight w:val="0"/>
      <w:marTop w:val="0"/>
      <w:marBottom w:val="0"/>
      <w:divBdr>
        <w:top w:val="none" w:sz="0" w:space="0" w:color="auto"/>
        <w:left w:val="none" w:sz="0" w:space="0" w:color="auto"/>
        <w:bottom w:val="none" w:sz="0" w:space="0" w:color="auto"/>
        <w:right w:val="none" w:sz="0" w:space="0" w:color="auto"/>
      </w:divBdr>
    </w:div>
    <w:div w:id="1798331293">
      <w:bodyDiv w:val="1"/>
      <w:marLeft w:val="0"/>
      <w:marRight w:val="0"/>
      <w:marTop w:val="0"/>
      <w:marBottom w:val="0"/>
      <w:divBdr>
        <w:top w:val="none" w:sz="0" w:space="0" w:color="auto"/>
        <w:left w:val="none" w:sz="0" w:space="0" w:color="auto"/>
        <w:bottom w:val="none" w:sz="0" w:space="0" w:color="auto"/>
        <w:right w:val="none" w:sz="0" w:space="0" w:color="auto"/>
      </w:divBdr>
    </w:div>
    <w:div w:id="1798334010">
      <w:bodyDiv w:val="1"/>
      <w:marLeft w:val="0"/>
      <w:marRight w:val="0"/>
      <w:marTop w:val="0"/>
      <w:marBottom w:val="0"/>
      <w:divBdr>
        <w:top w:val="none" w:sz="0" w:space="0" w:color="auto"/>
        <w:left w:val="none" w:sz="0" w:space="0" w:color="auto"/>
        <w:bottom w:val="none" w:sz="0" w:space="0" w:color="auto"/>
        <w:right w:val="none" w:sz="0" w:space="0" w:color="auto"/>
      </w:divBdr>
    </w:div>
    <w:div w:id="1811819613">
      <w:bodyDiv w:val="1"/>
      <w:marLeft w:val="0"/>
      <w:marRight w:val="0"/>
      <w:marTop w:val="0"/>
      <w:marBottom w:val="0"/>
      <w:divBdr>
        <w:top w:val="none" w:sz="0" w:space="0" w:color="auto"/>
        <w:left w:val="none" w:sz="0" w:space="0" w:color="auto"/>
        <w:bottom w:val="none" w:sz="0" w:space="0" w:color="auto"/>
        <w:right w:val="none" w:sz="0" w:space="0" w:color="auto"/>
      </w:divBdr>
    </w:div>
    <w:div w:id="1819303152">
      <w:bodyDiv w:val="1"/>
      <w:marLeft w:val="0"/>
      <w:marRight w:val="0"/>
      <w:marTop w:val="0"/>
      <w:marBottom w:val="0"/>
      <w:divBdr>
        <w:top w:val="none" w:sz="0" w:space="0" w:color="auto"/>
        <w:left w:val="none" w:sz="0" w:space="0" w:color="auto"/>
        <w:bottom w:val="none" w:sz="0" w:space="0" w:color="auto"/>
        <w:right w:val="none" w:sz="0" w:space="0" w:color="auto"/>
      </w:divBdr>
    </w:div>
    <w:div w:id="1826360032">
      <w:bodyDiv w:val="1"/>
      <w:marLeft w:val="0"/>
      <w:marRight w:val="0"/>
      <w:marTop w:val="0"/>
      <w:marBottom w:val="0"/>
      <w:divBdr>
        <w:top w:val="none" w:sz="0" w:space="0" w:color="auto"/>
        <w:left w:val="none" w:sz="0" w:space="0" w:color="auto"/>
        <w:bottom w:val="none" w:sz="0" w:space="0" w:color="auto"/>
        <w:right w:val="none" w:sz="0" w:space="0" w:color="auto"/>
      </w:divBdr>
    </w:div>
    <w:div w:id="1831410095">
      <w:bodyDiv w:val="1"/>
      <w:marLeft w:val="0"/>
      <w:marRight w:val="0"/>
      <w:marTop w:val="0"/>
      <w:marBottom w:val="0"/>
      <w:divBdr>
        <w:top w:val="none" w:sz="0" w:space="0" w:color="auto"/>
        <w:left w:val="none" w:sz="0" w:space="0" w:color="auto"/>
        <w:bottom w:val="none" w:sz="0" w:space="0" w:color="auto"/>
        <w:right w:val="none" w:sz="0" w:space="0" w:color="auto"/>
      </w:divBdr>
    </w:div>
    <w:div w:id="1831482616">
      <w:bodyDiv w:val="1"/>
      <w:marLeft w:val="0"/>
      <w:marRight w:val="0"/>
      <w:marTop w:val="0"/>
      <w:marBottom w:val="0"/>
      <w:divBdr>
        <w:top w:val="none" w:sz="0" w:space="0" w:color="auto"/>
        <w:left w:val="none" w:sz="0" w:space="0" w:color="auto"/>
        <w:bottom w:val="none" w:sz="0" w:space="0" w:color="auto"/>
        <w:right w:val="none" w:sz="0" w:space="0" w:color="auto"/>
      </w:divBdr>
    </w:div>
    <w:div w:id="1839803444">
      <w:bodyDiv w:val="1"/>
      <w:marLeft w:val="0"/>
      <w:marRight w:val="0"/>
      <w:marTop w:val="0"/>
      <w:marBottom w:val="0"/>
      <w:divBdr>
        <w:top w:val="none" w:sz="0" w:space="0" w:color="auto"/>
        <w:left w:val="none" w:sz="0" w:space="0" w:color="auto"/>
        <w:bottom w:val="none" w:sz="0" w:space="0" w:color="auto"/>
        <w:right w:val="none" w:sz="0" w:space="0" w:color="auto"/>
      </w:divBdr>
    </w:div>
    <w:div w:id="1844398093">
      <w:bodyDiv w:val="1"/>
      <w:marLeft w:val="0"/>
      <w:marRight w:val="0"/>
      <w:marTop w:val="0"/>
      <w:marBottom w:val="0"/>
      <w:divBdr>
        <w:top w:val="none" w:sz="0" w:space="0" w:color="auto"/>
        <w:left w:val="none" w:sz="0" w:space="0" w:color="auto"/>
        <w:bottom w:val="none" w:sz="0" w:space="0" w:color="auto"/>
        <w:right w:val="none" w:sz="0" w:space="0" w:color="auto"/>
      </w:divBdr>
      <w:divsChild>
        <w:div w:id="177430276">
          <w:marLeft w:val="0"/>
          <w:marRight w:val="0"/>
          <w:marTop w:val="0"/>
          <w:marBottom w:val="0"/>
          <w:divBdr>
            <w:top w:val="none" w:sz="0" w:space="0" w:color="auto"/>
            <w:left w:val="none" w:sz="0" w:space="0" w:color="auto"/>
            <w:bottom w:val="none" w:sz="0" w:space="0" w:color="auto"/>
            <w:right w:val="none" w:sz="0" w:space="0" w:color="auto"/>
          </w:divBdr>
        </w:div>
        <w:div w:id="568661540">
          <w:marLeft w:val="0"/>
          <w:marRight w:val="0"/>
          <w:marTop w:val="0"/>
          <w:marBottom w:val="0"/>
          <w:divBdr>
            <w:top w:val="none" w:sz="0" w:space="0" w:color="auto"/>
            <w:left w:val="none" w:sz="0" w:space="0" w:color="auto"/>
            <w:bottom w:val="none" w:sz="0" w:space="0" w:color="auto"/>
            <w:right w:val="none" w:sz="0" w:space="0" w:color="auto"/>
          </w:divBdr>
        </w:div>
        <w:div w:id="1361471369">
          <w:marLeft w:val="0"/>
          <w:marRight w:val="0"/>
          <w:marTop w:val="0"/>
          <w:marBottom w:val="0"/>
          <w:divBdr>
            <w:top w:val="none" w:sz="0" w:space="0" w:color="auto"/>
            <w:left w:val="none" w:sz="0" w:space="0" w:color="auto"/>
            <w:bottom w:val="none" w:sz="0" w:space="0" w:color="auto"/>
            <w:right w:val="none" w:sz="0" w:space="0" w:color="auto"/>
          </w:divBdr>
        </w:div>
      </w:divsChild>
    </w:div>
    <w:div w:id="1851337607">
      <w:bodyDiv w:val="1"/>
      <w:marLeft w:val="0"/>
      <w:marRight w:val="0"/>
      <w:marTop w:val="0"/>
      <w:marBottom w:val="0"/>
      <w:divBdr>
        <w:top w:val="none" w:sz="0" w:space="0" w:color="auto"/>
        <w:left w:val="none" w:sz="0" w:space="0" w:color="auto"/>
        <w:bottom w:val="none" w:sz="0" w:space="0" w:color="auto"/>
        <w:right w:val="none" w:sz="0" w:space="0" w:color="auto"/>
      </w:divBdr>
    </w:div>
    <w:div w:id="1851404380">
      <w:bodyDiv w:val="1"/>
      <w:marLeft w:val="0"/>
      <w:marRight w:val="0"/>
      <w:marTop w:val="0"/>
      <w:marBottom w:val="0"/>
      <w:divBdr>
        <w:top w:val="none" w:sz="0" w:space="0" w:color="auto"/>
        <w:left w:val="none" w:sz="0" w:space="0" w:color="auto"/>
        <w:bottom w:val="none" w:sz="0" w:space="0" w:color="auto"/>
        <w:right w:val="none" w:sz="0" w:space="0" w:color="auto"/>
      </w:divBdr>
      <w:divsChild>
        <w:div w:id="477654345">
          <w:marLeft w:val="0"/>
          <w:marRight w:val="0"/>
          <w:marTop w:val="0"/>
          <w:marBottom w:val="0"/>
          <w:divBdr>
            <w:top w:val="none" w:sz="0" w:space="0" w:color="auto"/>
            <w:left w:val="none" w:sz="0" w:space="0" w:color="auto"/>
            <w:bottom w:val="none" w:sz="0" w:space="0" w:color="auto"/>
            <w:right w:val="none" w:sz="0" w:space="0" w:color="auto"/>
          </w:divBdr>
        </w:div>
        <w:div w:id="570778957">
          <w:marLeft w:val="0"/>
          <w:marRight w:val="0"/>
          <w:marTop w:val="0"/>
          <w:marBottom w:val="0"/>
          <w:divBdr>
            <w:top w:val="none" w:sz="0" w:space="0" w:color="auto"/>
            <w:left w:val="none" w:sz="0" w:space="0" w:color="auto"/>
            <w:bottom w:val="none" w:sz="0" w:space="0" w:color="auto"/>
            <w:right w:val="none" w:sz="0" w:space="0" w:color="auto"/>
          </w:divBdr>
        </w:div>
      </w:divsChild>
    </w:div>
    <w:div w:id="1852909935">
      <w:bodyDiv w:val="1"/>
      <w:marLeft w:val="0"/>
      <w:marRight w:val="0"/>
      <w:marTop w:val="0"/>
      <w:marBottom w:val="0"/>
      <w:divBdr>
        <w:top w:val="none" w:sz="0" w:space="0" w:color="auto"/>
        <w:left w:val="none" w:sz="0" w:space="0" w:color="auto"/>
        <w:bottom w:val="none" w:sz="0" w:space="0" w:color="auto"/>
        <w:right w:val="none" w:sz="0" w:space="0" w:color="auto"/>
      </w:divBdr>
    </w:div>
    <w:div w:id="1859812979">
      <w:bodyDiv w:val="1"/>
      <w:marLeft w:val="0"/>
      <w:marRight w:val="0"/>
      <w:marTop w:val="0"/>
      <w:marBottom w:val="0"/>
      <w:divBdr>
        <w:top w:val="none" w:sz="0" w:space="0" w:color="auto"/>
        <w:left w:val="none" w:sz="0" w:space="0" w:color="auto"/>
        <w:bottom w:val="none" w:sz="0" w:space="0" w:color="auto"/>
        <w:right w:val="none" w:sz="0" w:space="0" w:color="auto"/>
      </w:divBdr>
      <w:divsChild>
        <w:div w:id="1241713034">
          <w:marLeft w:val="0"/>
          <w:marRight w:val="0"/>
          <w:marTop w:val="0"/>
          <w:marBottom w:val="0"/>
          <w:divBdr>
            <w:top w:val="none" w:sz="0" w:space="0" w:color="auto"/>
            <w:left w:val="none" w:sz="0" w:space="0" w:color="auto"/>
            <w:bottom w:val="none" w:sz="0" w:space="0" w:color="auto"/>
            <w:right w:val="none" w:sz="0" w:space="0" w:color="auto"/>
          </w:divBdr>
          <w:divsChild>
            <w:div w:id="1974216638">
              <w:marLeft w:val="0"/>
              <w:marRight w:val="0"/>
              <w:marTop w:val="0"/>
              <w:marBottom w:val="0"/>
              <w:divBdr>
                <w:top w:val="none" w:sz="0" w:space="0" w:color="auto"/>
                <w:left w:val="none" w:sz="0" w:space="0" w:color="auto"/>
                <w:bottom w:val="none" w:sz="0" w:space="0" w:color="auto"/>
                <w:right w:val="none" w:sz="0" w:space="0" w:color="auto"/>
              </w:divBdr>
              <w:divsChild>
                <w:div w:id="754087177">
                  <w:marLeft w:val="0"/>
                  <w:marRight w:val="0"/>
                  <w:marTop w:val="0"/>
                  <w:marBottom w:val="0"/>
                  <w:divBdr>
                    <w:top w:val="none" w:sz="0" w:space="0" w:color="auto"/>
                    <w:left w:val="none" w:sz="0" w:space="0" w:color="auto"/>
                    <w:bottom w:val="none" w:sz="0" w:space="0" w:color="auto"/>
                    <w:right w:val="none" w:sz="0" w:space="0" w:color="auto"/>
                  </w:divBdr>
                  <w:divsChild>
                    <w:div w:id="1592087516">
                      <w:marLeft w:val="0"/>
                      <w:marRight w:val="0"/>
                      <w:marTop w:val="0"/>
                      <w:marBottom w:val="0"/>
                      <w:divBdr>
                        <w:top w:val="none" w:sz="0" w:space="0" w:color="auto"/>
                        <w:left w:val="none" w:sz="0" w:space="0" w:color="auto"/>
                        <w:bottom w:val="none" w:sz="0" w:space="0" w:color="auto"/>
                        <w:right w:val="none" w:sz="0" w:space="0" w:color="auto"/>
                      </w:divBdr>
                      <w:divsChild>
                        <w:div w:id="1025403267">
                          <w:marLeft w:val="0"/>
                          <w:marRight w:val="0"/>
                          <w:marTop w:val="0"/>
                          <w:marBottom w:val="0"/>
                          <w:divBdr>
                            <w:top w:val="none" w:sz="0" w:space="0" w:color="auto"/>
                            <w:left w:val="none" w:sz="0" w:space="0" w:color="auto"/>
                            <w:bottom w:val="none" w:sz="0" w:space="0" w:color="auto"/>
                            <w:right w:val="none" w:sz="0" w:space="0" w:color="auto"/>
                          </w:divBdr>
                          <w:divsChild>
                            <w:div w:id="1569149686">
                              <w:marLeft w:val="0"/>
                              <w:marRight w:val="0"/>
                              <w:marTop w:val="0"/>
                              <w:marBottom w:val="0"/>
                              <w:divBdr>
                                <w:top w:val="none" w:sz="0" w:space="0" w:color="auto"/>
                                <w:left w:val="none" w:sz="0" w:space="0" w:color="auto"/>
                                <w:bottom w:val="none" w:sz="0" w:space="0" w:color="auto"/>
                                <w:right w:val="none" w:sz="0" w:space="0" w:color="auto"/>
                              </w:divBdr>
                              <w:divsChild>
                                <w:div w:id="479854704">
                                  <w:marLeft w:val="0"/>
                                  <w:marRight w:val="0"/>
                                  <w:marTop w:val="0"/>
                                  <w:marBottom w:val="0"/>
                                  <w:divBdr>
                                    <w:top w:val="none" w:sz="0" w:space="0" w:color="auto"/>
                                    <w:left w:val="none" w:sz="0" w:space="0" w:color="auto"/>
                                    <w:bottom w:val="none" w:sz="0" w:space="0" w:color="auto"/>
                                    <w:right w:val="none" w:sz="0" w:space="0" w:color="auto"/>
                                  </w:divBdr>
                                  <w:divsChild>
                                    <w:div w:id="2079935144">
                                      <w:marLeft w:val="0"/>
                                      <w:marRight w:val="0"/>
                                      <w:marTop w:val="0"/>
                                      <w:marBottom w:val="0"/>
                                      <w:divBdr>
                                        <w:top w:val="none" w:sz="0" w:space="0" w:color="auto"/>
                                        <w:left w:val="none" w:sz="0" w:space="0" w:color="auto"/>
                                        <w:bottom w:val="none" w:sz="0" w:space="0" w:color="auto"/>
                                        <w:right w:val="none" w:sz="0" w:space="0" w:color="auto"/>
                                      </w:divBdr>
                                      <w:divsChild>
                                        <w:div w:id="10328493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866670782">
      <w:bodyDiv w:val="1"/>
      <w:marLeft w:val="0"/>
      <w:marRight w:val="0"/>
      <w:marTop w:val="0"/>
      <w:marBottom w:val="0"/>
      <w:divBdr>
        <w:top w:val="none" w:sz="0" w:space="0" w:color="auto"/>
        <w:left w:val="none" w:sz="0" w:space="0" w:color="auto"/>
        <w:bottom w:val="none" w:sz="0" w:space="0" w:color="auto"/>
        <w:right w:val="none" w:sz="0" w:space="0" w:color="auto"/>
      </w:divBdr>
    </w:div>
    <w:div w:id="1867017472">
      <w:bodyDiv w:val="1"/>
      <w:marLeft w:val="0"/>
      <w:marRight w:val="0"/>
      <w:marTop w:val="0"/>
      <w:marBottom w:val="0"/>
      <w:divBdr>
        <w:top w:val="none" w:sz="0" w:space="0" w:color="auto"/>
        <w:left w:val="none" w:sz="0" w:space="0" w:color="auto"/>
        <w:bottom w:val="none" w:sz="0" w:space="0" w:color="auto"/>
        <w:right w:val="none" w:sz="0" w:space="0" w:color="auto"/>
      </w:divBdr>
    </w:div>
    <w:div w:id="1867214261">
      <w:bodyDiv w:val="1"/>
      <w:marLeft w:val="0"/>
      <w:marRight w:val="0"/>
      <w:marTop w:val="0"/>
      <w:marBottom w:val="0"/>
      <w:divBdr>
        <w:top w:val="none" w:sz="0" w:space="0" w:color="auto"/>
        <w:left w:val="none" w:sz="0" w:space="0" w:color="auto"/>
        <w:bottom w:val="none" w:sz="0" w:space="0" w:color="auto"/>
        <w:right w:val="none" w:sz="0" w:space="0" w:color="auto"/>
      </w:divBdr>
    </w:div>
    <w:div w:id="1890727495">
      <w:bodyDiv w:val="1"/>
      <w:marLeft w:val="0"/>
      <w:marRight w:val="0"/>
      <w:marTop w:val="0"/>
      <w:marBottom w:val="0"/>
      <w:divBdr>
        <w:top w:val="none" w:sz="0" w:space="0" w:color="auto"/>
        <w:left w:val="none" w:sz="0" w:space="0" w:color="auto"/>
        <w:bottom w:val="none" w:sz="0" w:space="0" w:color="auto"/>
        <w:right w:val="none" w:sz="0" w:space="0" w:color="auto"/>
      </w:divBdr>
    </w:div>
    <w:div w:id="1898471921">
      <w:bodyDiv w:val="1"/>
      <w:marLeft w:val="0"/>
      <w:marRight w:val="0"/>
      <w:marTop w:val="0"/>
      <w:marBottom w:val="0"/>
      <w:divBdr>
        <w:top w:val="none" w:sz="0" w:space="0" w:color="auto"/>
        <w:left w:val="none" w:sz="0" w:space="0" w:color="auto"/>
        <w:bottom w:val="none" w:sz="0" w:space="0" w:color="auto"/>
        <w:right w:val="none" w:sz="0" w:space="0" w:color="auto"/>
      </w:divBdr>
    </w:div>
    <w:div w:id="1901020828">
      <w:bodyDiv w:val="1"/>
      <w:marLeft w:val="0"/>
      <w:marRight w:val="0"/>
      <w:marTop w:val="0"/>
      <w:marBottom w:val="0"/>
      <w:divBdr>
        <w:top w:val="none" w:sz="0" w:space="0" w:color="auto"/>
        <w:left w:val="none" w:sz="0" w:space="0" w:color="auto"/>
        <w:bottom w:val="none" w:sz="0" w:space="0" w:color="auto"/>
        <w:right w:val="none" w:sz="0" w:space="0" w:color="auto"/>
      </w:divBdr>
    </w:div>
    <w:div w:id="1906451955">
      <w:bodyDiv w:val="1"/>
      <w:marLeft w:val="0"/>
      <w:marRight w:val="0"/>
      <w:marTop w:val="0"/>
      <w:marBottom w:val="0"/>
      <w:divBdr>
        <w:top w:val="none" w:sz="0" w:space="0" w:color="auto"/>
        <w:left w:val="none" w:sz="0" w:space="0" w:color="auto"/>
        <w:bottom w:val="none" w:sz="0" w:space="0" w:color="auto"/>
        <w:right w:val="none" w:sz="0" w:space="0" w:color="auto"/>
      </w:divBdr>
      <w:divsChild>
        <w:div w:id="786661371">
          <w:marLeft w:val="0"/>
          <w:marRight w:val="0"/>
          <w:marTop w:val="0"/>
          <w:marBottom w:val="0"/>
          <w:divBdr>
            <w:top w:val="none" w:sz="0" w:space="0" w:color="auto"/>
            <w:left w:val="none" w:sz="0" w:space="0" w:color="auto"/>
            <w:bottom w:val="none" w:sz="0" w:space="0" w:color="auto"/>
            <w:right w:val="none" w:sz="0" w:space="0" w:color="auto"/>
          </w:divBdr>
          <w:divsChild>
            <w:div w:id="1612933155">
              <w:marLeft w:val="0"/>
              <w:marRight w:val="0"/>
              <w:marTop w:val="0"/>
              <w:marBottom w:val="0"/>
              <w:divBdr>
                <w:top w:val="none" w:sz="0" w:space="0" w:color="auto"/>
                <w:left w:val="none" w:sz="0" w:space="0" w:color="auto"/>
                <w:bottom w:val="none" w:sz="0" w:space="0" w:color="auto"/>
                <w:right w:val="none" w:sz="0" w:space="0" w:color="auto"/>
              </w:divBdr>
              <w:divsChild>
                <w:div w:id="877667209">
                  <w:marLeft w:val="0"/>
                  <w:marRight w:val="0"/>
                  <w:marTop w:val="0"/>
                  <w:marBottom w:val="0"/>
                  <w:divBdr>
                    <w:top w:val="none" w:sz="0" w:space="0" w:color="auto"/>
                    <w:left w:val="none" w:sz="0" w:space="0" w:color="auto"/>
                    <w:bottom w:val="none" w:sz="0" w:space="0" w:color="auto"/>
                    <w:right w:val="none" w:sz="0" w:space="0" w:color="auto"/>
                  </w:divBdr>
                  <w:divsChild>
                    <w:div w:id="1584487969">
                      <w:marLeft w:val="0"/>
                      <w:marRight w:val="0"/>
                      <w:marTop w:val="0"/>
                      <w:marBottom w:val="0"/>
                      <w:divBdr>
                        <w:top w:val="none" w:sz="0" w:space="0" w:color="auto"/>
                        <w:left w:val="none" w:sz="0" w:space="0" w:color="auto"/>
                        <w:bottom w:val="none" w:sz="0" w:space="0" w:color="auto"/>
                        <w:right w:val="none" w:sz="0" w:space="0" w:color="auto"/>
                      </w:divBdr>
                      <w:divsChild>
                        <w:div w:id="2038695749">
                          <w:marLeft w:val="0"/>
                          <w:marRight w:val="0"/>
                          <w:marTop w:val="0"/>
                          <w:marBottom w:val="0"/>
                          <w:divBdr>
                            <w:top w:val="none" w:sz="0" w:space="0" w:color="auto"/>
                            <w:left w:val="none" w:sz="0" w:space="0" w:color="auto"/>
                            <w:bottom w:val="none" w:sz="0" w:space="0" w:color="auto"/>
                            <w:right w:val="none" w:sz="0" w:space="0" w:color="auto"/>
                          </w:divBdr>
                          <w:divsChild>
                            <w:div w:id="337735180">
                              <w:marLeft w:val="0"/>
                              <w:marRight w:val="0"/>
                              <w:marTop w:val="0"/>
                              <w:marBottom w:val="0"/>
                              <w:divBdr>
                                <w:top w:val="none" w:sz="0" w:space="0" w:color="auto"/>
                                <w:left w:val="none" w:sz="0" w:space="0" w:color="auto"/>
                                <w:bottom w:val="none" w:sz="0" w:space="0" w:color="auto"/>
                                <w:right w:val="none" w:sz="0" w:space="0" w:color="auto"/>
                              </w:divBdr>
                              <w:divsChild>
                                <w:div w:id="557326632">
                                  <w:marLeft w:val="0"/>
                                  <w:marRight w:val="0"/>
                                  <w:marTop w:val="0"/>
                                  <w:marBottom w:val="0"/>
                                  <w:divBdr>
                                    <w:top w:val="none" w:sz="0" w:space="0" w:color="auto"/>
                                    <w:left w:val="none" w:sz="0" w:space="0" w:color="auto"/>
                                    <w:bottom w:val="none" w:sz="0" w:space="0" w:color="auto"/>
                                    <w:right w:val="none" w:sz="0" w:space="0" w:color="auto"/>
                                  </w:divBdr>
                                  <w:divsChild>
                                    <w:div w:id="1437098001">
                                      <w:marLeft w:val="0"/>
                                      <w:marRight w:val="0"/>
                                      <w:marTop w:val="0"/>
                                      <w:marBottom w:val="0"/>
                                      <w:divBdr>
                                        <w:top w:val="none" w:sz="0" w:space="0" w:color="auto"/>
                                        <w:left w:val="none" w:sz="0" w:space="0" w:color="auto"/>
                                        <w:bottom w:val="none" w:sz="0" w:space="0" w:color="auto"/>
                                        <w:right w:val="none" w:sz="0" w:space="0" w:color="auto"/>
                                      </w:divBdr>
                                      <w:divsChild>
                                        <w:div w:id="14984183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 w:id="1908106707">
      <w:bodyDiv w:val="1"/>
      <w:marLeft w:val="0"/>
      <w:marRight w:val="0"/>
      <w:marTop w:val="0"/>
      <w:marBottom w:val="0"/>
      <w:divBdr>
        <w:top w:val="none" w:sz="0" w:space="0" w:color="auto"/>
        <w:left w:val="none" w:sz="0" w:space="0" w:color="auto"/>
        <w:bottom w:val="none" w:sz="0" w:space="0" w:color="auto"/>
        <w:right w:val="none" w:sz="0" w:space="0" w:color="auto"/>
      </w:divBdr>
    </w:div>
    <w:div w:id="1913004428">
      <w:bodyDiv w:val="1"/>
      <w:marLeft w:val="0"/>
      <w:marRight w:val="0"/>
      <w:marTop w:val="0"/>
      <w:marBottom w:val="0"/>
      <w:divBdr>
        <w:top w:val="none" w:sz="0" w:space="0" w:color="auto"/>
        <w:left w:val="none" w:sz="0" w:space="0" w:color="auto"/>
        <w:bottom w:val="none" w:sz="0" w:space="0" w:color="auto"/>
        <w:right w:val="none" w:sz="0" w:space="0" w:color="auto"/>
      </w:divBdr>
      <w:divsChild>
        <w:div w:id="1060329054">
          <w:marLeft w:val="0"/>
          <w:marRight w:val="0"/>
          <w:marTop w:val="0"/>
          <w:marBottom w:val="0"/>
          <w:divBdr>
            <w:top w:val="none" w:sz="0" w:space="0" w:color="auto"/>
            <w:left w:val="none" w:sz="0" w:space="0" w:color="auto"/>
            <w:bottom w:val="none" w:sz="0" w:space="0" w:color="auto"/>
            <w:right w:val="none" w:sz="0" w:space="0" w:color="auto"/>
          </w:divBdr>
        </w:div>
        <w:div w:id="1818717324">
          <w:marLeft w:val="0"/>
          <w:marRight w:val="0"/>
          <w:marTop w:val="0"/>
          <w:marBottom w:val="0"/>
          <w:divBdr>
            <w:top w:val="none" w:sz="0" w:space="0" w:color="auto"/>
            <w:left w:val="none" w:sz="0" w:space="0" w:color="auto"/>
            <w:bottom w:val="none" w:sz="0" w:space="0" w:color="auto"/>
            <w:right w:val="none" w:sz="0" w:space="0" w:color="auto"/>
          </w:divBdr>
        </w:div>
        <w:div w:id="1833792872">
          <w:marLeft w:val="0"/>
          <w:marRight w:val="0"/>
          <w:marTop w:val="0"/>
          <w:marBottom w:val="0"/>
          <w:divBdr>
            <w:top w:val="none" w:sz="0" w:space="0" w:color="auto"/>
            <w:left w:val="none" w:sz="0" w:space="0" w:color="auto"/>
            <w:bottom w:val="none" w:sz="0" w:space="0" w:color="auto"/>
            <w:right w:val="none" w:sz="0" w:space="0" w:color="auto"/>
          </w:divBdr>
        </w:div>
      </w:divsChild>
    </w:div>
    <w:div w:id="1919174232">
      <w:bodyDiv w:val="1"/>
      <w:marLeft w:val="0"/>
      <w:marRight w:val="0"/>
      <w:marTop w:val="0"/>
      <w:marBottom w:val="0"/>
      <w:divBdr>
        <w:top w:val="none" w:sz="0" w:space="0" w:color="auto"/>
        <w:left w:val="none" w:sz="0" w:space="0" w:color="auto"/>
        <w:bottom w:val="none" w:sz="0" w:space="0" w:color="auto"/>
        <w:right w:val="none" w:sz="0" w:space="0" w:color="auto"/>
      </w:divBdr>
    </w:div>
    <w:div w:id="1928924137">
      <w:bodyDiv w:val="1"/>
      <w:marLeft w:val="0"/>
      <w:marRight w:val="0"/>
      <w:marTop w:val="0"/>
      <w:marBottom w:val="0"/>
      <w:divBdr>
        <w:top w:val="none" w:sz="0" w:space="0" w:color="auto"/>
        <w:left w:val="none" w:sz="0" w:space="0" w:color="auto"/>
        <w:bottom w:val="none" w:sz="0" w:space="0" w:color="auto"/>
        <w:right w:val="none" w:sz="0" w:space="0" w:color="auto"/>
      </w:divBdr>
    </w:div>
    <w:div w:id="1930653783">
      <w:bodyDiv w:val="1"/>
      <w:marLeft w:val="0"/>
      <w:marRight w:val="0"/>
      <w:marTop w:val="0"/>
      <w:marBottom w:val="0"/>
      <w:divBdr>
        <w:top w:val="none" w:sz="0" w:space="0" w:color="auto"/>
        <w:left w:val="none" w:sz="0" w:space="0" w:color="auto"/>
        <w:bottom w:val="none" w:sz="0" w:space="0" w:color="auto"/>
        <w:right w:val="none" w:sz="0" w:space="0" w:color="auto"/>
      </w:divBdr>
      <w:divsChild>
        <w:div w:id="11609928">
          <w:marLeft w:val="0"/>
          <w:marRight w:val="0"/>
          <w:marTop w:val="0"/>
          <w:marBottom w:val="0"/>
          <w:divBdr>
            <w:top w:val="none" w:sz="0" w:space="0" w:color="auto"/>
            <w:left w:val="none" w:sz="0" w:space="0" w:color="auto"/>
            <w:bottom w:val="none" w:sz="0" w:space="0" w:color="auto"/>
            <w:right w:val="none" w:sz="0" w:space="0" w:color="auto"/>
          </w:divBdr>
        </w:div>
        <w:div w:id="119303025">
          <w:marLeft w:val="0"/>
          <w:marRight w:val="0"/>
          <w:marTop w:val="0"/>
          <w:marBottom w:val="0"/>
          <w:divBdr>
            <w:top w:val="none" w:sz="0" w:space="0" w:color="auto"/>
            <w:left w:val="none" w:sz="0" w:space="0" w:color="auto"/>
            <w:bottom w:val="none" w:sz="0" w:space="0" w:color="auto"/>
            <w:right w:val="none" w:sz="0" w:space="0" w:color="auto"/>
          </w:divBdr>
        </w:div>
        <w:div w:id="391195641">
          <w:marLeft w:val="0"/>
          <w:marRight w:val="0"/>
          <w:marTop w:val="0"/>
          <w:marBottom w:val="0"/>
          <w:divBdr>
            <w:top w:val="none" w:sz="0" w:space="0" w:color="auto"/>
            <w:left w:val="none" w:sz="0" w:space="0" w:color="auto"/>
            <w:bottom w:val="none" w:sz="0" w:space="0" w:color="auto"/>
            <w:right w:val="none" w:sz="0" w:space="0" w:color="auto"/>
          </w:divBdr>
        </w:div>
        <w:div w:id="1506746520">
          <w:marLeft w:val="0"/>
          <w:marRight w:val="0"/>
          <w:marTop w:val="0"/>
          <w:marBottom w:val="0"/>
          <w:divBdr>
            <w:top w:val="none" w:sz="0" w:space="0" w:color="auto"/>
            <w:left w:val="none" w:sz="0" w:space="0" w:color="auto"/>
            <w:bottom w:val="none" w:sz="0" w:space="0" w:color="auto"/>
            <w:right w:val="none" w:sz="0" w:space="0" w:color="auto"/>
          </w:divBdr>
        </w:div>
      </w:divsChild>
    </w:div>
    <w:div w:id="1931086439">
      <w:bodyDiv w:val="1"/>
      <w:marLeft w:val="0"/>
      <w:marRight w:val="0"/>
      <w:marTop w:val="0"/>
      <w:marBottom w:val="0"/>
      <w:divBdr>
        <w:top w:val="none" w:sz="0" w:space="0" w:color="auto"/>
        <w:left w:val="none" w:sz="0" w:space="0" w:color="auto"/>
        <w:bottom w:val="none" w:sz="0" w:space="0" w:color="auto"/>
        <w:right w:val="none" w:sz="0" w:space="0" w:color="auto"/>
      </w:divBdr>
    </w:div>
    <w:div w:id="1935018512">
      <w:bodyDiv w:val="1"/>
      <w:marLeft w:val="0"/>
      <w:marRight w:val="0"/>
      <w:marTop w:val="0"/>
      <w:marBottom w:val="0"/>
      <w:divBdr>
        <w:top w:val="none" w:sz="0" w:space="0" w:color="auto"/>
        <w:left w:val="none" w:sz="0" w:space="0" w:color="auto"/>
        <w:bottom w:val="none" w:sz="0" w:space="0" w:color="auto"/>
        <w:right w:val="none" w:sz="0" w:space="0" w:color="auto"/>
      </w:divBdr>
    </w:div>
    <w:div w:id="1940330100">
      <w:bodyDiv w:val="1"/>
      <w:marLeft w:val="0"/>
      <w:marRight w:val="0"/>
      <w:marTop w:val="0"/>
      <w:marBottom w:val="0"/>
      <w:divBdr>
        <w:top w:val="none" w:sz="0" w:space="0" w:color="auto"/>
        <w:left w:val="none" w:sz="0" w:space="0" w:color="auto"/>
        <w:bottom w:val="none" w:sz="0" w:space="0" w:color="auto"/>
        <w:right w:val="none" w:sz="0" w:space="0" w:color="auto"/>
      </w:divBdr>
    </w:div>
    <w:div w:id="1943300840">
      <w:bodyDiv w:val="1"/>
      <w:marLeft w:val="0"/>
      <w:marRight w:val="0"/>
      <w:marTop w:val="0"/>
      <w:marBottom w:val="0"/>
      <w:divBdr>
        <w:top w:val="none" w:sz="0" w:space="0" w:color="auto"/>
        <w:left w:val="none" w:sz="0" w:space="0" w:color="auto"/>
        <w:bottom w:val="none" w:sz="0" w:space="0" w:color="auto"/>
        <w:right w:val="none" w:sz="0" w:space="0" w:color="auto"/>
      </w:divBdr>
    </w:div>
    <w:div w:id="1953321238">
      <w:bodyDiv w:val="1"/>
      <w:marLeft w:val="0"/>
      <w:marRight w:val="0"/>
      <w:marTop w:val="0"/>
      <w:marBottom w:val="0"/>
      <w:divBdr>
        <w:top w:val="none" w:sz="0" w:space="0" w:color="auto"/>
        <w:left w:val="none" w:sz="0" w:space="0" w:color="auto"/>
        <w:bottom w:val="none" w:sz="0" w:space="0" w:color="auto"/>
        <w:right w:val="none" w:sz="0" w:space="0" w:color="auto"/>
      </w:divBdr>
    </w:div>
    <w:div w:id="1960259714">
      <w:bodyDiv w:val="1"/>
      <w:marLeft w:val="0"/>
      <w:marRight w:val="0"/>
      <w:marTop w:val="0"/>
      <w:marBottom w:val="0"/>
      <w:divBdr>
        <w:top w:val="none" w:sz="0" w:space="0" w:color="auto"/>
        <w:left w:val="none" w:sz="0" w:space="0" w:color="auto"/>
        <w:bottom w:val="none" w:sz="0" w:space="0" w:color="auto"/>
        <w:right w:val="none" w:sz="0" w:space="0" w:color="auto"/>
      </w:divBdr>
    </w:div>
    <w:div w:id="1961452638">
      <w:bodyDiv w:val="1"/>
      <w:marLeft w:val="0"/>
      <w:marRight w:val="0"/>
      <w:marTop w:val="0"/>
      <w:marBottom w:val="0"/>
      <w:divBdr>
        <w:top w:val="none" w:sz="0" w:space="0" w:color="auto"/>
        <w:left w:val="none" w:sz="0" w:space="0" w:color="auto"/>
        <w:bottom w:val="none" w:sz="0" w:space="0" w:color="auto"/>
        <w:right w:val="none" w:sz="0" w:space="0" w:color="auto"/>
      </w:divBdr>
    </w:div>
    <w:div w:id="1964267829">
      <w:bodyDiv w:val="1"/>
      <w:marLeft w:val="0"/>
      <w:marRight w:val="0"/>
      <w:marTop w:val="0"/>
      <w:marBottom w:val="0"/>
      <w:divBdr>
        <w:top w:val="none" w:sz="0" w:space="0" w:color="auto"/>
        <w:left w:val="none" w:sz="0" w:space="0" w:color="auto"/>
        <w:bottom w:val="none" w:sz="0" w:space="0" w:color="auto"/>
        <w:right w:val="none" w:sz="0" w:space="0" w:color="auto"/>
      </w:divBdr>
    </w:div>
    <w:div w:id="1966934309">
      <w:bodyDiv w:val="1"/>
      <w:marLeft w:val="0"/>
      <w:marRight w:val="0"/>
      <w:marTop w:val="0"/>
      <w:marBottom w:val="0"/>
      <w:divBdr>
        <w:top w:val="none" w:sz="0" w:space="0" w:color="auto"/>
        <w:left w:val="none" w:sz="0" w:space="0" w:color="auto"/>
        <w:bottom w:val="none" w:sz="0" w:space="0" w:color="auto"/>
        <w:right w:val="none" w:sz="0" w:space="0" w:color="auto"/>
      </w:divBdr>
    </w:div>
    <w:div w:id="1978412136">
      <w:bodyDiv w:val="1"/>
      <w:marLeft w:val="0"/>
      <w:marRight w:val="0"/>
      <w:marTop w:val="0"/>
      <w:marBottom w:val="0"/>
      <w:divBdr>
        <w:top w:val="none" w:sz="0" w:space="0" w:color="auto"/>
        <w:left w:val="none" w:sz="0" w:space="0" w:color="auto"/>
        <w:bottom w:val="none" w:sz="0" w:space="0" w:color="auto"/>
        <w:right w:val="none" w:sz="0" w:space="0" w:color="auto"/>
      </w:divBdr>
    </w:div>
    <w:div w:id="1981954153">
      <w:bodyDiv w:val="1"/>
      <w:marLeft w:val="0"/>
      <w:marRight w:val="0"/>
      <w:marTop w:val="0"/>
      <w:marBottom w:val="0"/>
      <w:divBdr>
        <w:top w:val="none" w:sz="0" w:space="0" w:color="auto"/>
        <w:left w:val="none" w:sz="0" w:space="0" w:color="auto"/>
        <w:bottom w:val="none" w:sz="0" w:space="0" w:color="auto"/>
        <w:right w:val="none" w:sz="0" w:space="0" w:color="auto"/>
      </w:divBdr>
    </w:div>
    <w:div w:id="1984313494">
      <w:bodyDiv w:val="1"/>
      <w:marLeft w:val="0"/>
      <w:marRight w:val="0"/>
      <w:marTop w:val="0"/>
      <w:marBottom w:val="0"/>
      <w:divBdr>
        <w:top w:val="none" w:sz="0" w:space="0" w:color="auto"/>
        <w:left w:val="none" w:sz="0" w:space="0" w:color="auto"/>
        <w:bottom w:val="none" w:sz="0" w:space="0" w:color="auto"/>
        <w:right w:val="none" w:sz="0" w:space="0" w:color="auto"/>
      </w:divBdr>
    </w:div>
    <w:div w:id="1996258734">
      <w:bodyDiv w:val="1"/>
      <w:marLeft w:val="0"/>
      <w:marRight w:val="0"/>
      <w:marTop w:val="0"/>
      <w:marBottom w:val="0"/>
      <w:divBdr>
        <w:top w:val="none" w:sz="0" w:space="0" w:color="auto"/>
        <w:left w:val="none" w:sz="0" w:space="0" w:color="auto"/>
        <w:bottom w:val="none" w:sz="0" w:space="0" w:color="auto"/>
        <w:right w:val="none" w:sz="0" w:space="0" w:color="auto"/>
      </w:divBdr>
    </w:div>
    <w:div w:id="2011832774">
      <w:bodyDiv w:val="1"/>
      <w:marLeft w:val="0"/>
      <w:marRight w:val="0"/>
      <w:marTop w:val="0"/>
      <w:marBottom w:val="0"/>
      <w:divBdr>
        <w:top w:val="none" w:sz="0" w:space="0" w:color="auto"/>
        <w:left w:val="none" w:sz="0" w:space="0" w:color="auto"/>
        <w:bottom w:val="none" w:sz="0" w:space="0" w:color="auto"/>
        <w:right w:val="none" w:sz="0" w:space="0" w:color="auto"/>
      </w:divBdr>
    </w:div>
    <w:div w:id="2014141023">
      <w:bodyDiv w:val="1"/>
      <w:marLeft w:val="0"/>
      <w:marRight w:val="0"/>
      <w:marTop w:val="0"/>
      <w:marBottom w:val="0"/>
      <w:divBdr>
        <w:top w:val="none" w:sz="0" w:space="0" w:color="auto"/>
        <w:left w:val="none" w:sz="0" w:space="0" w:color="auto"/>
        <w:bottom w:val="none" w:sz="0" w:space="0" w:color="auto"/>
        <w:right w:val="none" w:sz="0" w:space="0" w:color="auto"/>
      </w:divBdr>
    </w:div>
    <w:div w:id="2014263990">
      <w:bodyDiv w:val="1"/>
      <w:marLeft w:val="0"/>
      <w:marRight w:val="0"/>
      <w:marTop w:val="0"/>
      <w:marBottom w:val="0"/>
      <w:divBdr>
        <w:top w:val="none" w:sz="0" w:space="0" w:color="auto"/>
        <w:left w:val="none" w:sz="0" w:space="0" w:color="auto"/>
        <w:bottom w:val="none" w:sz="0" w:space="0" w:color="auto"/>
        <w:right w:val="none" w:sz="0" w:space="0" w:color="auto"/>
      </w:divBdr>
      <w:divsChild>
        <w:div w:id="195505107">
          <w:marLeft w:val="0"/>
          <w:marRight w:val="0"/>
          <w:marTop w:val="0"/>
          <w:marBottom w:val="0"/>
          <w:divBdr>
            <w:top w:val="none" w:sz="0" w:space="0" w:color="auto"/>
            <w:left w:val="none" w:sz="0" w:space="0" w:color="auto"/>
            <w:bottom w:val="none" w:sz="0" w:space="0" w:color="auto"/>
            <w:right w:val="none" w:sz="0" w:space="0" w:color="auto"/>
          </w:divBdr>
        </w:div>
        <w:div w:id="1051733701">
          <w:marLeft w:val="0"/>
          <w:marRight w:val="0"/>
          <w:marTop w:val="0"/>
          <w:marBottom w:val="0"/>
          <w:divBdr>
            <w:top w:val="none" w:sz="0" w:space="0" w:color="auto"/>
            <w:left w:val="none" w:sz="0" w:space="0" w:color="auto"/>
            <w:bottom w:val="none" w:sz="0" w:space="0" w:color="auto"/>
            <w:right w:val="none" w:sz="0" w:space="0" w:color="auto"/>
          </w:divBdr>
        </w:div>
        <w:div w:id="1080717336">
          <w:marLeft w:val="0"/>
          <w:marRight w:val="0"/>
          <w:marTop w:val="0"/>
          <w:marBottom w:val="0"/>
          <w:divBdr>
            <w:top w:val="none" w:sz="0" w:space="0" w:color="auto"/>
            <w:left w:val="none" w:sz="0" w:space="0" w:color="auto"/>
            <w:bottom w:val="none" w:sz="0" w:space="0" w:color="auto"/>
            <w:right w:val="none" w:sz="0" w:space="0" w:color="auto"/>
          </w:divBdr>
        </w:div>
        <w:div w:id="1205944283">
          <w:marLeft w:val="0"/>
          <w:marRight w:val="0"/>
          <w:marTop w:val="0"/>
          <w:marBottom w:val="0"/>
          <w:divBdr>
            <w:top w:val="none" w:sz="0" w:space="0" w:color="auto"/>
            <w:left w:val="none" w:sz="0" w:space="0" w:color="auto"/>
            <w:bottom w:val="none" w:sz="0" w:space="0" w:color="auto"/>
            <w:right w:val="none" w:sz="0" w:space="0" w:color="auto"/>
          </w:divBdr>
        </w:div>
        <w:div w:id="1327589577">
          <w:marLeft w:val="0"/>
          <w:marRight w:val="0"/>
          <w:marTop w:val="0"/>
          <w:marBottom w:val="0"/>
          <w:divBdr>
            <w:top w:val="none" w:sz="0" w:space="0" w:color="auto"/>
            <w:left w:val="none" w:sz="0" w:space="0" w:color="auto"/>
            <w:bottom w:val="none" w:sz="0" w:space="0" w:color="auto"/>
            <w:right w:val="none" w:sz="0" w:space="0" w:color="auto"/>
          </w:divBdr>
        </w:div>
        <w:div w:id="1400782097">
          <w:marLeft w:val="0"/>
          <w:marRight w:val="0"/>
          <w:marTop w:val="0"/>
          <w:marBottom w:val="0"/>
          <w:divBdr>
            <w:top w:val="none" w:sz="0" w:space="0" w:color="auto"/>
            <w:left w:val="none" w:sz="0" w:space="0" w:color="auto"/>
            <w:bottom w:val="none" w:sz="0" w:space="0" w:color="auto"/>
            <w:right w:val="none" w:sz="0" w:space="0" w:color="auto"/>
          </w:divBdr>
        </w:div>
        <w:div w:id="1405571313">
          <w:marLeft w:val="0"/>
          <w:marRight w:val="0"/>
          <w:marTop w:val="0"/>
          <w:marBottom w:val="0"/>
          <w:divBdr>
            <w:top w:val="none" w:sz="0" w:space="0" w:color="auto"/>
            <w:left w:val="none" w:sz="0" w:space="0" w:color="auto"/>
            <w:bottom w:val="none" w:sz="0" w:space="0" w:color="auto"/>
            <w:right w:val="none" w:sz="0" w:space="0" w:color="auto"/>
          </w:divBdr>
        </w:div>
        <w:div w:id="1616784977">
          <w:marLeft w:val="0"/>
          <w:marRight w:val="0"/>
          <w:marTop w:val="0"/>
          <w:marBottom w:val="0"/>
          <w:divBdr>
            <w:top w:val="none" w:sz="0" w:space="0" w:color="auto"/>
            <w:left w:val="none" w:sz="0" w:space="0" w:color="auto"/>
            <w:bottom w:val="none" w:sz="0" w:space="0" w:color="auto"/>
            <w:right w:val="none" w:sz="0" w:space="0" w:color="auto"/>
          </w:divBdr>
        </w:div>
        <w:div w:id="2103837228">
          <w:marLeft w:val="0"/>
          <w:marRight w:val="0"/>
          <w:marTop w:val="0"/>
          <w:marBottom w:val="0"/>
          <w:divBdr>
            <w:top w:val="none" w:sz="0" w:space="0" w:color="auto"/>
            <w:left w:val="none" w:sz="0" w:space="0" w:color="auto"/>
            <w:bottom w:val="none" w:sz="0" w:space="0" w:color="auto"/>
            <w:right w:val="none" w:sz="0" w:space="0" w:color="auto"/>
          </w:divBdr>
        </w:div>
      </w:divsChild>
    </w:div>
    <w:div w:id="2032101120">
      <w:bodyDiv w:val="1"/>
      <w:marLeft w:val="0"/>
      <w:marRight w:val="0"/>
      <w:marTop w:val="0"/>
      <w:marBottom w:val="0"/>
      <w:divBdr>
        <w:top w:val="none" w:sz="0" w:space="0" w:color="auto"/>
        <w:left w:val="none" w:sz="0" w:space="0" w:color="auto"/>
        <w:bottom w:val="none" w:sz="0" w:space="0" w:color="auto"/>
        <w:right w:val="none" w:sz="0" w:space="0" w:color="auto"/>
      </w:divBdr>
    </w:div>
    <w:div w:id="2037922574">
      <w:bodyDiv w:val="1"/>
      <w:marLeft w:val="0"/>
      <w:marRight w:val="0"/>
      <w:marTop w:val="0"/>
      <w:marBottom w:val="0"/>
      <w:divBdr>
        <w:top w:val="none" w:sz="0" w:space="0" w:color="auto"/>
        <w:left w:val="none" w:sz="0" w:space="0" w:color="auto"/>
        <w:bottom w:val="none" w:sz="0" w:space="0" w:color="auto"/>
        <w:right w:val="none" w:sz="0" w:space="0" w:color="auto"/>
      </w:divBdr>
      <w:divsChild>
        <w:div w:id="1362432549">
          <w:marLeft w:val="0"/>
          <w:marRight w:val="0"/>
          <w:marTop w:val="192"/>
          <w:marBottom w:val="0"/>
          <w:divBdr>
            <w:top w:val="none" w:sz="0" w:space="0" w:color="auto"/>
            <w:left w:val="none" w:sz="0" w:space="0" w:color="auto"/>
            <w:bottom w:val="none" w:sz="0" w:space="0" w:color="auto"/>
            <w:right w:val="none" w:sz="0" w:space="0" w:color="auto"/>
          </w:divBdr>
        </w:div>
        <w:div w:id="763963293">
          <w:marLeft w:val="0"/>
          <w:marRight w:val="0"/>
          <w:marTop w:val="192"/>
          <w:marBottom w:val="0"/>
          <w:divBdr>
            <w:top w:val="none" w:sz="0" w:space="0" w:color="auto"/>
            <w:left w:val="none" w:sz="0" w:space="0" w:color="auto"/>
            <w:bottom w:val="none" w:sz="0" w:space="0" w:color="auto"/>
            <w:right w:val="none" w:sz="0" w:space="0" w:color="auto"/>
          </w:divBdr>
        </w:div>
        <w:div w:id="1194155457">
          <w:marLeft w:val="0"/>
          <w:marRight w:val="0"/>
          <w:marTop w:val="192"/>
          <w:marBottom w:val="0"/>
          <w:divBdr>
            <w:top w:val="none" w:sz="0" w:space="0" w:color="auto"/>
            <w:left w:val="none" w:sz="0" w:space="0" w:color="auto"/>
            <w:bottom w:val="none" w:sz="0" w:space="0" w:color="auto"/>
            <w:right w:val="none" w:sz="0" w:space="0" w:color="auto"/>
          </w:divBdr>
        </w:div>
        <w:div w:id="1240863882">
          <w:marLeft w:val="0"/>
          <w:marRight w:val="0"/>
          <w:marTop w:val="120"/>
          <w:marBottom w:val="96"/>
          <w:divBdr>
            <w:top w:val="none" w:sz="0" w:space="0" w:color="auto"/>
            <w:left w:val="single" w:sz="24" w:space="0" w:color="CED3F1"/>
            <w:bottom w:val="none" w:sz="0" w:space="0" w:color="auto"/>
            <w:right w:val="none" w:sz="0" w:space="0" w:color="auto"/>
          </w:divBdr>
        </w:div>
        <w:div w:id="2097167027">
          <w:marLeft w:val="0"/>
          <w:marRight w:val="0"/>
          <w:marTop w:val="192"/>
          <w:marBottom w:val="0"/>
          <w:divBdr>
            <w:top w:val="none" w:sz="0" w:space="0" w:color="auto"/>
            <w:left w:val="none" w:sz="0" w:space="0" w:color="auto"/>
            <w:bottom w:val="none" w:sz="0" w:space="0" w:color="auto"/>
            <w:right w:val="none" w:sz="0" w:space="0" w:color="auto"/>
          </w:divBdr>
        </w:div>
      </w:divsChild>
    </w:div>
    <w:div w:id="2049068093">
      <w:bodyDiv w:val="1"/>
      <w:marLeft w:val="0"/>
      <w:marRight w:val="0"/>
      <w:marTop w:val="0"/>
      <w:marBottom w:val="0"/>
      <w:divBdr>
        <w:top w:val="none" w:sz="0" w:space="0" w:color="auto"/>
        <w:left w:val="none" w:sz="0" w:space="0" w:color="auto"/>
        <w:bottom w:val="none" w:sz="0" w:space="0" w:color="auto"/>
        <w:right w:val="none" w:sz="0" w:space="0" w:color="auto"/>
      </w:divBdr>
    </w:div>
    <w:div w:id="2052880778">
      <w:bodyDiv w:val="1"/>
      <w:marLeft w:val="0"/>
      <w:marRight w:val="0"/>
      <w:marTop w:val="0"/>
      <w:marBottom w:val="0"/>
      <w:divBdr>
        <w:top w:val="none" w:sz="0" w:space="0" w:color="auto"/>
        <w:left w:val="none" w:sz="0" w:space="0" w:color="auto"/>
        <w:bottom w:val="none" w:sz="0" w:space="0" w:color="auto"/>
        <w:right w:val="none" w:sz="0" w:space="0" w:color="auto"/>
      </w:divBdr>
    </w:div>
    <w:div w:id="2053336961">
      <w:bodyDiv w:val="1"/>
      <w:marLeft w:val="0"/>
      <w:marRight w:val="0"/>
      <w:marTop w:val="0"/>
      <w:marBottom w:val="0"/>
      <w:divBdr>
        <w:top w:val="none" w:sz="0" w:space="0" w:color="auto"/>
        <w:left w:val="none" w:sz="0" w:space="0" w:color="auto"/>
        <w:bottom w:val="none" w:sz="0" w:space="0" w:color="auto"/>
        <w:right w:val="none" w:sz="0" w:space="0" w:color="auto"/>
      </w:divBdr>
    </w:div>
    <w:div w:id="2055545161">
      <w:bodyDiv w:val="1"/>
      <w:marLeft w:val="0"/>
      <w:marRight w:val="0"/>
      <w:marTop w:val="0"/>
      <w:marBottom w:val="0"/>
      <w:divBdr>
        <w:top w:val="none" w:sz="0" w:space="0" w:color="auto"/>
        <w:left w:val="none" w:sz="0" w:space="0" w:color="auto"/>
        <w:bottom w:val="none" w:sz="0" w:space="0" w:color="auto"/>
        <w:right w:val="none" w:sz="0" w:space="0" w:color="auto"/>
      </w:divBdr>
      <w:divsChild>
        <w:div w:id="179976145">
          <w:marLeft w:val="0"/>
          <w:marRight w:val="0"/>
          <w:marTop w:val="0"/>
          <w:marBottom w:val="0"/>
          <w:divBdr>
            <w:top w:val="none" w:sz="0" w:space="0" w:color="auto"/>
            <w:left w:val="none" w:sz="0" w:space="0" w:color="auto"/>
            <w:bottom w:val="none" w:sz="0" w:space="0" w:color="auto"/>
            <w:right w:val="none" w:sz="0" w:space="0" w:color="auto"/>
          </w:divBdr>
        </w:div>
        <w:div w:id="230386060">
          <w:marLeft w:val="0"/>
          <w:marRight w:val="0"/>
          <w:marTop w:val="0"/>
          <w:marBottom w:val="0"/>
          <w:divBdr>
            <w:top w:val="none" w:sz="0" w:space="0" w:color="auto"/>
            <w:left w:val="none" w:sz="0" w:space="0" w:color="auto"/>
            <w:bottom w:val="none" w:sz="0" w:space="0" w:color="auto"/>
            <w:right w:val="none" w:sz="0" w:space="0" w:color="auto"/>
          </w:divBdr>
        </w:div>
        <w:div w:id="322897449">
          <w:marLeft w:val="0"/>
          <w:marRight w:val="0"/>
          <w:marTop w:val="0"/>
          <w:marBottom w:val="0"/>
          <w:divBdr>
            <w:top w:val="none" w:sz="0" w:space="0" w:color="auto"/>
            <w:left w:val="none" w:sz="0" w:space="0" w:color="auto"/>
            <w:bottom w:val="none" w:sz="0" w:space="0" w:color="auto"/>
            <w:right w:val="none" w:sz="0" w:space="0" w:color="auto"/>
          </w:divBdr>
        </w:div>
        <w:div w:id="559292472">
          <w:marLeft w:val="0"/>
          <w:marRight w:val="0"/>
          <w:marTop w:val="0"/>
          <w:marBottom w:val="0"/>
          <w:divBdr>
            <w:top w:val="none" w:sz="0" w:space="0" w:color="auto"/>
            <w:left w:val="none" w:sz="0" w:space="0" w:color="auto"/>
            <w:bottom w:val="none" w:sz="0" w:space="0" w:color="auto"/>
            <w:right w:val="none" w:sz="0" w:space="0" w:color="auto"/>
          </w:divBdr>
        </w:div>
        <w:div w:id="807360540">
          <w:marLeft w:val="0"/>
          <w:marRight w:val="0"/>
          <w:marTop w:val="0"/>
          <w:marBottom w:val="0"/>
          <w:divBdr>
            <w:top w:val="none" w:sz="0" w:space="0" w:color="auto"/>
            <w:left w:val="none" w:sz="0" w:space="0" w:color="auto"/>
            <w:bottom w:val="none" w:sz="0" w:space="0" w:color="auto"/>
            <w:right w:val="none" w:sz="0" w:space="0" w:color="auto"/>
          </w:divBdr>
        </w:div>
        <w:div w:id="1031154290">
          <w:marLeft w:val="0"/>
          <w:marRight w:val="0"/>
          <w:marTop w:val="0"/>
          <w:marBottom w:val="0"/>
          <w:divBdr>
            <w:top w:val="none" w:sz="0" w:space="0" w:color="auto"/>
            <w:left w:val="none" w:sz="0" w:space="0" w:color="auto"/>
            <w:bottom w:val="none" w:sz="0" w:space="0" w:color="auto"/>
            <w:right w:val="none" w:sz="0" w:space="0" w:color="auto"/>
          </w:divBdr>
        </w:div>
        <w:div w:id="1244295428">
          <w:marLeft w:val="0"/>
          <w:marRight w:val="0"/>
          <w:marTop w:val="0"/>
          <w:marBottom w:val="0"/>
          <w:divBdr>
            <w:top w:val="none" w:sz="0" w:space="0" w:color="auto"/>
            <w:left w:val="none" w:sz="0" w:space="0" w:color="auto"/>
            <w:bottom w:val="none" w:sz="0" w:space="0" w:color="auto"/>
            <w:right w:val="none" w:sz="0" w:space="0" w:color="auto"/>
          </w:divBdr>
        </w:div>
        <w:div w:id="1473062792">
          <w:marLeft w:val="0"/>
          <w:marRight w:val="0"/>
          <w:marTop w:val="0"/>
          <w:marBottom w:val="0"/>
          <w:divBdr>
            <w:top w:val="none" w:sz="0" w:space="0" w:color="auto"/>
            <w:left w:val="none" w:sz="0" w:space="0" w:color="auto"/>
            <w:bottom w:val="none" w:sz="0" w:space="0" w:color="auto"/>
            <w:right w:val="none" w:sz="0" w:space="0" w:color="auto"/>
          </w:divBdr>
        </w:div>
        <w:div w:id="1492525489">
          <w:marLeft w:val="0"/>
          <w:marRight w:val="0"/>
          <w:marTop w:val="0"/>
          <w:marBottom w:val="0"/>
          <w:divBdr>
            <w:top w:val="none" w:sz="0" w:space="0" w:color="auto"/>
            <w:left w:val="none" w:sz="0" w:space="0" w:color="auto"/>
            <w:bottom w:val="none" w:sz="0" w:space="0" w:color="auto"/>
            <w:right w:val="none" w:sz="0" w:space="0" w:color="auto"/>
          </w:divBdr>
        </w:div>
        <w:div w:id="1530878366">
          <w:marLeft w:val="0"/>
          <w:marRight w:val="0"/>
          <w:marTop w:val="0"/>
          <w:marBottom w:val="0"/>
          <w:divBdr>
            <w:top w:val="none" w:sz="0" w:space="0" w:color="auto"/>
            <w:left w:val="none" w:sz="0" w:space="0" w:color="auto"/>
            <w:bottom w:val="none" w:sz="0" w:space="0" w:color="auto"/>
            <w:right w:val="none" w:sz="0" w:space="0" w:color="auto"/>
          </w:divBdr>
        </w:div>
        <w:div w:id="1908805416">
          <w:marLeft w:val="0"/>
          <w:marRight w:val="0"/>
          <w:marTop w:val="0"/>
          <w:marBottom w:val="0"/>
          <w:divBdr>
            <w:top w:val="none" w:sz="0" w:space="0" w:color="auto"/>
            <w:left w:val="none" w:sz="0" w:space="0" w:color="auto"/>
            <w:bottom w:val="none" w:sz="0" w:space="0" w:color="auto"/>
            <w:right w:val="none" w:sz="0" w:space="0" w:color="auto"/>
          </w:divBdr>
        </w:div>
      </w:divsChild>
    </w:div>
    <w:div w:id="2063401407">
      <w:bodyDiv w:val="1"/>
      <w:marLeft w:val="0"/>
      <w:marRight w:val="0"/>
      <w:marTop w:val="0"/>
      <w:marBottom w:val="0"/>
      <w:divBdr>
        <w:top w:val="none" w:sz="0" w:space="0" w:color="auto"/>
        <w:left w:val="none" w:sz="0" w:space="0" w:color="auto"/>
        <w:bottom w:val="none" w:sz="0" w:space="0" w:color="auto"/>
        <w:right w:val="none" w:sz="0" w:space="0" w:color="auto"/>
      </w:divBdr>
    </w:div>
    <w:div w:id="2064937104">
      <w:bodyDiv w:val="1"/>
      <w:marLeft w:val="0"/>
      <w:marRight w:val="0"/>
      <w:marTop w:val="0"/>
      <w:marBottom w:val="0"/>
      <w:divBdr>
        <w:top w:val="none" w:sz="0" w:space="0" w:color="auto"/>
        <w:left w:val="none" w:sz="0" w:space="0" w:color="auto"/>
        <w:bottom w:val="none" w:sz="0" w:space="0" w:color="auto"/>
        <w:right w:val="none" w:sz="0" w:space="0" w:color="auto"/>
      </w:divBdr>
    </w:div>
    <w:div w:id="2066903143">
      <w:bodyDiv w:val="1"/>
      <w:marLeft w:val="0"/>
      <w:marRight w:val="0"/>
      <w:marTop w:val="0"/>
      <w:marBottom w:val="0"/>
      <w:divBdr>
        <w:top w:val="none" w:sz="0" w:space="0" w:color="auto"/>
        <w:left w:val="none" w:sz="0" w:space="0" w:color="auto"/>
        <w:bottom w:val="none" w:sz="0" w:space="0" w:color="auto"/>
        <w:right w:val="none" w:sz="0" w:space="0" w:color="auto"/>
      </w:divBdr>
    </w:div>
    <w:div w:id="2072539246">
      <w:bodyDiv w:val="1"/>
      <w:marLeft w:val="0"/>
      <w:marRight w:val="0"/>
      <w:marTop w:val="0"/>
      <w:marBottom w:val="0"/>
      <w:divBdr>
        <w:top w:val="none" w:sz="0" w:space="0" w:color="auto"/>
        <w:left w:val="none" w:sz="0" w:space="0" w:color="auto"/>
        <w:bottom w:val="none" w:sz="0" w:space="0" w:color="auto"/>
        <w:right w:val="none" w:sz="0" w:space="0" w:color="auto"/>
      </w:divBdr>
    </w:div>
    <w:div w:id="2085175906">
      <w:bodyDiv w:val="1"/>
      <w:marLeft w:val="0"/>
      <w:marRight w:val="0"/>
      <w:marTop w:val="0"/>
      <w:marBottom w:val="0"/>
      <w:divBdr>
        <w:top w:val="none" w:sz="0" w:space="0" w:color="auto"/>
        <w:left w:val="none" w:sz="0" w:space="0" w:color="auto"/>
        <w:bottom w:val="none" w:sz="0" w:space="0" w:color="auto"/>
        <w:right w:val="none" w:sz="0" w:space="0" w:color="auto"/>
      </w:divBdr>
    </w:div>
    <w:div w:id="2087609111">
      <w:bodyDiv w:val="1"/>
      <w:marLeft w:val="0"/>
      <w:marRight w:val="0"/>
      <w:marTop w:val="0"/>
      <w:marBottom w:val="0"/>
      <w:divBdr>
        <w:top w:val="none" w:sz="0" w:space="0" w:color="auto"/>
        <w:left w:val="none" w:sz="0" w:space="0" w:color="auto"/>
        <w:bottom w:val="none" w:sz="0" w:space="0" w:color="auto"/>
        <w:right w:val="none" w:sz="0" w:space="0" w:color="auto"/>
      </w:divBdr>
    </w:div>
    <w:div w:id="2091005305">
      <w:bodyDiv w:val="1"/>
      <w:marLeft w:val="0"/>
      <w:marRight w:val="0"/>
      <w:marTop w:val="0"/>
      <w:marBottom w:val="0"/>
      <w:divBdr>
        <w:top w:val="none" w:sz="0" w:space="0" w:color="auto"/>
        <w:left w:val="none" w:sz="0" w:space="0" w:color="auto"/>
        <w:bottom w:val="none" w:sz="0" w:space="0" w:color="auto"/>
        <w:right w:val="none" w:sz="0" w:space="0" w:color="auto"/>
      </w:divBdr>
      <w:divsChild>
        <w:div w:id="178356039">
          <w:marLeft w:val="0"/>
          <w:marRight w:val="0"/>
          <w:marTop w:val="0"/>
          <w:marBottom w:val="0"/>
          <w:divBdr>
            <w:top w:val="none" w:sz="0" w:space="0" w:color="auto"/>
            <w:left w:val="none" w:sz="0" w:space="0" w:color="auto"/>
            <w:bottom w:val="none" w:sz="0" w:space="0" w:color="auto"/>
            <w:right w:val="none" w:sz="0" w:space="0" w:color="auto"/>
          </w:divBdr>
        </w:div>
        <w:div w:id="1763642175">
          <w:marLeft w:val="0"/>
          <w:marRight w:val="0"/>
          <w:marTop w:val="0"/>
          <w:marBottom w:val="0"/>
          <w:divBdr>
            <w:top w:val="none" w:sz="0" w:space="0" w:color="auto"/>
            <w:left w:val="none" w:sz="0" w:space="0" w:color="auto"/>
            <w:bottom w:val="none" w:sz="0" w:space="0" w:color="auto"/>
            <w:right w:val="none" w:sz="0" w:space="0" w:color="auto"/>
          </w:divBdr>
        </w:div>
      </w:divsChild>
    </w:div>
    <w:div w:id="2098016560">
      <w:bodyDiv w:val="1"/>
      <w:marLeft w:val="0"/>
      <w:marRight w:val="0"/>
      <w:marTop w:val="0"/>
      <w:marBottom w:val="0"/>
      <w:divBdr>
        <w:top w:val="none" w:sz="0" w:space="0" w:color="auto"/>
        <w:left w:val="none" w:sz="0" w:space="0" w:color="auto"/>
        <w:bottom w:val="none" w:sz="0" w:space="0" w:color="auto"/>
        <w:right w:val="none" w:sz="0" w:space="0" w:color="auto"/>
      </w:divBdr>
    </w:div>
    <w:div w:id="2112969368">
      <w:bodyDiv w:val="1"/>
      <w:marLeft w:val="0"/>
      <w:marRight w:val="0"/>
      <w:marTop w:val="0"/>
      <w:marBottom w:val="0"/>
      <w:divBdr>
        <w:top w:val="none" w:sz="0" w:space="0" w:color="auto"/>
        <w:left w:val="none" w:sz="0" w:space="0" w:color="auto"/>
        <w:bottom w:val="none" w:sz="0" w:space="0" w:color="auto"/>
        <w:right w:val="none" w:sz="0" w:space="0" w:color="auto"/>
      </w:divBdr>
    </w:div>
    <w:div w:id="2121026094">
      <w:bodyDiv w:val="1"/>
      <w:marLeft w:val="0"/>
      <w:marRight w:val="0"/>
      <w:marTop w:val="0"/>
      <w:marBottom w:val="0"/>
      <w:divBdr>
        <w:top w:val="none" w:sz="0" w:space="0" w:color="auto"/>
        <w:left w:val="none" w:sz="0" w:space="0" w:color="auto"/>
        <w:bottom w:val="none" w:sz="0" w:space="0" w:color="auto"/>
        <w:right w:val="none" w:sz="0" w:space="0" w:color="auto"/>
      </w:divBdr>
    </w:div>
    <w:div w:id="2130657033">
      <w:bodyDiv w:val="1"/>
      <w:marLeft w:val="0"/>
      <w:marRight w:val="0"/>
      <w:marTop w:val="0"/>
      <w:marBottom w:val="0"/>
      <w:divBdr>
        <w:top w:val="none" w:sz="0" w:space="0" w:color="auto"/>
        <w:left w:val="none" w:sz="0" w:space="0" w:color="auto"/>
        <w:bottom w:val="none" w:sz="0" w:space="0" w:color="auto"/>
        <w:right w:val="none" w:sz="0" w:space="0" w:color="auto"/>
      </w:divBdr>
    </w:div>
    <w:div w:id="213995398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1.xml"/><Relationship Id="rId18" Type="http://schemas.openxmlformats.org/officeDocument/2006/relationships/header" Target="header2.xml"/><Relationship Id="rId3" Type="http://schemas.openxmlformats.org/officeDocument/2006/relationships/styles" Target="styles.xml"/><Relationship Id="rId21" Type="http://schemas.openxmlformats.org/officeDocument/2006/relationships/hyperlink" Target="http://www.consultant.ru/document/cons_doc_LAW_162041/92d969e26a4326c5d02fa79b8f9cf4994ee5633b/" TargetMode="External"/><Relationship Id="rId7" Type="http://schemas.openxmlformats.org/officeDocument/2006/relationships/endnotes" Target="endnotes.xml"/><Relationship Id="rId12" Type="http://schemas.openxmlformats.org/officeDocument/2006/relationships/chart" Target="charts/chart1.xml"/><Relationship Id="rId17" Type="http://schemas.openxmlformats.org/officeDocument/2006/relationships/hyperlink" Target="http://nppsibec.ru/" TargetMode="External"/><Relationship Id="rId2" Type="http://schemas.openxmlformats.org/officeDocument/2006/relationships/numbering" Target="numbering.xml"/><Relationship Id="rId16" Type="http://schemas.openxmlformats.org/officeDocument/2006/relationships/hyperlink" Target="https://sibgaz.ru/" TargetMode="External"/><Relationship Id="rId20"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ru.wikipedia.org/wiki/%D0%9A%D0%B0%D1%80%D0%B0%D1%81%D1%83%D0%BA_(%D0%B3%D0%BE%D1%80%D0%BE%D0%B4)" TargetMode="External"/><Relationship Id="rId2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https://ggs-nsk.ru/" TargetMode="External"/><Relationship Id="rId23"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footer" Target="footer2.xml"/><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hyperlink" Target="https://gazpromgr.tomsk.ru/" TargetMode="External"/><Relationship Id="rId22" Type="http://schemas.openxmlformats.org/officeDocument/2006/relationships/footer" Target="footer4.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Excel_Worksheet.xlsx"/></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hart>
    <c:autoTitleDeleted val="1"/>
    <c:plotArea>
      <c:layout/>
      <c:lineChart>
        <c:grouping val="standard"/>
        <c:varyColors val="0"/>
        <c:ser>
          <c:idx val="0"/>
          <c:order val="0"/>
          <c:tx>
            <c:strRef>
              <c:f>Лист1!$B$1</c:f>
              <c:strCache>
                <c:ptCount val="1"/>
                <c:pt idx="0">
                  <c:v>Ряд 1</c:v>
                </c:pt>
              </c:strCache>
            </c:strRef>
          </c:tx>
          <c:spPr>
            <a:ln w="28575" cap="rnd">
              <a:solidFill>
                <a:schemeClr val="accent1"/>
              </a:solidFill>
              <a:round/>
            </a:ln>
            <a:effectLst/>
          </c:spPr>
          <c:marker>
            <c:symbol val="none"/>
          </c:marker>
          <c:dLbls>
            <c:dLbl>
              <c:idx val="0"/>
              <c:layout>
                <c:manualLayout>
                  <c:x val="-2.8758169934640521E-2"/>
                  <c:y val="8.771929824561403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2-CA52-4CF3-993D-B000E73E1665}"/>
                </c:ext>
              </c:extLst>
            </c:dLbl>
            <c:dLbl>
              <c:idx val="1"/>
              <c:layout>
                <c:manualLayout>
                  <c:x val="-1.5686274509803921E-2"/>
                  <c:y val="0.10526315789473684"/>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1-CA52-4CF3-993D-B000E73E1665}"/>
                </c:ext>
              </c:extLst>
            </c:dLbl>
            <c:dLbl>
              <c:idx val="2"/>
              <c:layout>
                <c:manualLayout>
                  <c:x val="-3.1372549019607843E-2"/>
                  <c:y val="0.1111111111111111"/>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0-CA52-4CF3-993D-B000E73E1665}"/>
                </c:ext>
              </c:extLst>
            </c:dLbl>
            <c:dLbl>
              <c:idx val="3"/>
              <c:layout>
                <c:manualLayout>
                  <c:x val="-2.8758169934640618E-2"/>
                  <c:y val="9.9415204678362568E-2"/>
                </c:manualLayout>
              </c:layout>
              <c:showLegendKey val="0"/>
              <c:showVal val="1"/>
              <c:showCatName val="0"/>
              <c:showSerName val="0"/>
              <c:showPercent val="0"/>
              <c:showBubbleSize val="0"/>
              <c:extLst>
                <c:ext xmlns:c15="http://schemas.microsoft.com/office/drawing/2012/chart" uri="{CE6537A1-D6FC-4f65-9D91-7224C49458BB}"/>
                <c:ext xmlns:c16="http://schemas.microsoft.com/office/drawing/2014/chart" uri="{C3380CC4-5D6E-409C-BE32-E72D297353CC}">
                  <c16:uniqueId val="{00000003-CA52-4CF3-993D-B000E73E1665}"/>
                </c:ext>
              </c:extLst>
            </c:dLbl>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showLeaderLines val="1"/>
              </c:ext>
            </c:extLst>
          </c:dLbls>
          <c:cat>
            <c:strRef>
              <c:f>Лист1!$A$2:$A$6</c:f>
              <c:strCache>
                <c:ptCount val="5"/>
                <c:pt idx="0">
                  <c:v>2019 год</c:v>
                </c:pt>
                <c:pt idx="1">
                  <c:v>2020 год</c:v>
                </c:pt>
                <c:pt idx="2">
                  <c:v>2021 год</c:v>
                </c:pt>
                <c:pt idx="3">
                  <c:v>2022 год</c:v>
                </c:pt>
                <c:pt idx="4">
                  <c:v>2023 год</c:v>
                </c:pt>
              </c:strCache>
            </c:strRef>
          </c:cat>
          <c:val>
            <c:numRef>
              <c:f>Лист1!$B$2:$B$6</c:f>
              <c:numCache>
                <c:formatCode>General</c:formatCode>
                <c:ptCount val="5"/>
                <c:pt idx="0">
                  <c:v>1026</c:v>
                </c:pt>
                <c:pt idx="1">
                  <c:v>1021</c:v>
                </c:pt>
                <c:pt idx="2">
                  <c:v>1000</c:v>
                </c:pt>
                <c:pt idx="3">
                  <c:v>982</c:v>
                </c:pt>
                <c:pt idx="4">
                  <c:v>779</c:v>
                </c:pt>
              </c:numCache>
            </c:numRef>
          </c:val>
          <c:smooth val="0"/>
          <c:extLst>
            <c:ext xmlns:c16="http://schemas.microsoft.com/office/drawing/2014/chart" uri="{C3380CC4-5D6E-409C-BE32-E72D297353CC}">
              <c16:uniqueId val="{00000000-07E7-4D6C-855A-44A7264CA202}"/>
            </c:ext>
          </c:extLst>
        </c:ser>
        <c:dLbls>
          <c:showLegendKey val="0"/>
          <c:showVal val="0"/>
          <c:showCatName val="0"/>
          <c:showSerName val="0"/>
          <c:showPercent val="0"/>
          <c:showBubbleSize val="0"/>
        </c:dLbls>
        <c:smooth val="0"/>
        <c:axId val="600401160"/>
        <c:axId val="600401552"/>
      </c:lineChart>
      <c:catAx>
        <c:axId val="600401160"/>
        <c:scaling>
          <c:orientation val="minMax"/>
        </c:scaling>
        <c:delete val="0"/>
        <c:axPos val="b"/>
        <c:numFmt formatCode="General" sourceLinked="1"/>
        <c:majorTickMark val="none"/>
        <c:minorTickMark val="none"/>
        <c:tickLblPos val="nextTo"/>
        <c:spPr>
          <a:noFill/>
          <a:ln w="9525" cap="flat" cmpd="sng" algn="ctr">
            <a:solidFill>
              <a:schemeClr val="tx1">
                <a:lumMod val="15000"/>
                <a:lumOff val="85000"/>
              </a:schemeClr>
            </a:solidFill>
            <a:round/>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552"/>
        <c:crosses val="autoZero"/>
        <c:auto val="1"/>
        <c:lblAlgn val="ctr"/>
        <c:lblOffset val="100"/>
        <c:noMultiLvlLbl val="0"/>
      </c:catAx>
      <c:valAx>
        <c:axId val="600401552"/>
        <c:scaling>
          <c:orientation val="minMax"/>
        </c:scaling>
        <c:delete val="0"/>
        <c:axPos val="l"/>
        <c:majorGridlines>
          <c:spPr>
            <a:ln w="9525" cap="flat" cmpd="sng" algn="ctr">
              <a:solidFill>
                <a:schemeClr val="tx1">
                  <a:lumMod val="15000"/>
                  <a:lumOff val="85000"/>
                </a:schemeClr>
              </a:solidFill>
              <a:round/>
            </a:ln>
            <a:effectLst/>
          </c:spPr>
        </c:majorGridlines>
        <c:numFmt formatCode="General" sourceLinked="1"/>
        <c:majorTickMark val="none"/>
        <c:minorTickMark val="none"/>
        <c:tickLblPos val="nextTo"/>
        <c:spPr>
          <a:noFill/>
          <a:ln>
            <a:noFill/>
          </a:ln>
          <a:effectLst/>
        </c:spPr>
        <c:txPr>
          <a:bodyPr rot="-60000000" spcFirstLastPara="1" vertOverflow="ellipsis" vert="horz" wrap="square" anchor="ctr" anchorCtr="1"/>
          <a:lstStyle/>
          <a:p>
            <a:pPr>
              <a:defRPr sz="900" b="0" i="0" u="none" strike="noStrike" kern="1200" baseline="0">
                <a:solidFill>
                  <a:schemeClr val="tx1">
                    <a:lumMod val="65000"/>
                    <a:lumOff val="35000"/>
                  </a:schemeClr>
                </a:solidFill>
                <a:latin typeface="+mn-lt"/>
                <a:ea typeface="+mn-ea"/>
                <a:cs typeface="+mn-cs"/>
              </a:defRPr>
            </a:pPr>
            <a:endParaRPr lang="ru-RU"/>
          </a:p>
        </c:txPr>
        <c:crossAx val="600401160"/>
        <c:crosses val="autoZero"/>
        <c:crossBetween val="between"/>
      </c:valAx>
      <c:spPr>
        <a:noFill/>
        <a:ln>
          <a:noFill/>
        </a:ln>
        <a:effectLst/>
      </c:spPr>
    </c:plotArea>
    <c:plotVisOnly val="1"/>
    <c:dispBlanksAs val="gap"/>
    <c:showDLblsOverMax val="0"/>
  </c:chart>
  <c:spPr>
    <a:solidFill>
      <a:schemeClr val="bg1"/>
    </a:solidFill>
    <a:ln w="9525" cap="flat" cmpd="sng" algn="ctr">
      <a:solidFill>
        <a:schemeClr val="tx1">
          <a:lumMod val="15000"/>
          <a:lumOff val="85000"/>
        </a:schemeClr>
      </a:solidFill>
      <a:round/>
    </a:ln>
    <a:effectLst/>
  </c:spPr>
  <c:txPr>
    <a:bodyPr/>
    <a:lstStyle/>
    <a:p>
      <a:pPr>
        <a:defRPr/>
      </a:pPr>
      <a:endParaRPr lang="ru-RU"/>
    </a:p>
  </c:txPr>
  <c:externalData r:id="rId1">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FBE2F37-03DC-4C70-AC0C-A8FB5974441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8437</TotalTime>
  <Pages>111</Pages>
  <Words>33853</Words>
  <Characters>192963</Characters>
  <Application>Microsoft Office Word</Application>
  <DocSecurity>0</DocSecurity>
  <Lines>1608</Lines>
  <Paragraphs>452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226364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Ниипроект Сарстрой</cp:lastModifiedBy>
  <cp:revision>721</cp:revision>
  <cp:lastPrinted>2019-10-24T04:21:00Z</cp:lastPrinted>
  <dcterms:created xsi:type="dcterms:W3CDTF">2020-11-13T10:01:00Z</dcterms:created>
  <dcterms:modified xsi:type="dcterms:W3CDTF">2024-05-15T06:46:00Z</dcterms:modified>
</cp:coreProperties>
</file>