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A3A" w:rsidRDefault="00985A3A" w:rsidP="00985A3A">
      <w:pPr>
        <w:rPr>
          <w:b/>
          <w:sz w:val="32"/>
          <w:szCs w:val="32"/>
        </w:rPr>
      </w:pPr>
      <w:bookmarkStart w:id="0" w:name="_GoBack"/>
      <w:bookmarkEnd w:id="0"/>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F5533A" w:rsidRDefault="00985A3A" w:rsidP="00F5533A">
                            <w:pPr>
                              <w:jc w:val="center"/>
                              <w:rPr>
                                <w:b/>
                                <w:sz w:val="36"/>
                                <w:szCs w:val="36"/>
                              </w:rPr>
                            </w:pPr>
                            <w:r>
                              <w:rPr>
                                <w:b/>
                                <w:sz w:val="36"/>
                                <w:szCs w:val="36"/>
                              </w:rPr>
                              <w:t>Г</w:t>
                            </w:r>
                            <w:r w:rsidRPr="00CD6312">
                              <w:rPr>
                                <w:b/>
                                <w:sz w:val="36"/>
                                <w:szCs w:val="36"/>
                              </w:rPr>
                              <w:t>енеральный план</w:t>
                            </w:r>
                            <w:r w:rsidR="00F5533A">
                              <w:rPr>
                                <w:b/>
                                <w:sz w:val="36"/>
                                <w:szCs w:val="36"/>
                              </w:rPr>
                              <w:t xml:space="preserve"> </w:t>
                            </w:r>
                            <w:r w:rsidR="00B31E55">
                              <w:rPr>
                                <w:b/>
                                <w:sz w:val="36"/>
                                <w:szCs w:val="36"/>
                              </w:rPr>
                              <w:t>Базовского</w:t>
                            </w:r>
                            <w:r w:rsidRPr="00DE5B5C">
                              <w:rPr>
                                <w:b/>
                                <w:sz w:val="36"/>
                                <w:szCs w:val="36"/>
                              </w:rPr>
                              <w:t xml:space="preserve"> сельсовета</w:t>
                            </w:r>
                          </w:p>
                          <w:p w:rsidR="00985A3A" w:rsidRDefault="00985A3A" w:rsidP="00F5533A">
                            <w:pPr>
                              <w:jc w:val="center"/>
                              <w:rPr>
                                <w:b/>
                                <w:sz w:val="36"/>
                                <w:szCs w:val="36"/>
                              </w:rPr>
                            </w:pPr>
                            <w:r w:rsidRPr="00DE5B5C">
                              <w:rPr>
                                <w:b/>
                                <w:sz w:val="36"/>
                                <w:szCs w:val="36"/>
                              </w:rPr>
                              <w:t xml:space="preserve"> </w:t>
                            </w:r>
                            <w:r w:rsidR="00B31E55">
                              <w:rPr>
                                <w:b/>
                                <w:sz w:val="36"/>
                                <w:szCs w:val="36"/>
                              </w:rPr>
                              <w:t>Чулымского</w:t>
                            </w:r>
                            <w:r w:rsidRPr="00DE5B5C">
                              <w:rPr>
                                <w:b/>
                                <w:sz w:val="36"/>
                                <w:szCs w:val="36"/>
                              </w:rPr>
                              <w:t xml:space="preserve">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w:t>
                            </w:r>
                            <w:r w:rsidR="00B31E55">
                              <w:rPr>
                                <w:b/>
                                <w:i/>
                                <w:sz w:val="32"/>
                                <w:szCs w:val="32"/>
                              </w:rPr>
                              <w:t>е</w:t>
                            </w:r>
                            <w:r w:rsidRPr="00985A3A">
                              <w:rPr>
                                <w:b/>
                                <w:i/>
                                <w:sz w:val="32"/>
                                <w:szCs w:val="32"/>
                              </w:rPr>
                              <w:t xml:space="preserve">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0E693D" w:rsidP="00985A3A">
                            <w:pPr>
                              <w:jc w:val="center"/>
                              <w:rPr>
                                <w:b/>
                                <w:sz w:val="32"/>
                                <w:szCs w:val="32"/>
                              </w:rPr>
                            </w:pPr>
                            <w:r>
                              <w:rPr>
                                <w:b/>
                                <w:sz w:val="32"/>
                                <w:szCs w:val="32"/>
                              </w:rPr>
                              <w:t>2024</w:t>
                            </w:r>
                            <w:r w:rsidR="00985A3A">
                              <w:rPr>
                                <w:b/>
                                <w:sz w:val="32"/>
                                <w:szCs w:val="32"/>
                              </w:rPr>
                              <w:t>г</w:t>
                            </w:r>
                            <w:r w:rsidR="00985A3A"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F5533A" w:rsidRDefault="00985A3A" w:rsidP="00F5533A">
                      <w:pPr>
                        <w:jc w:val="center"/>
                        <w:rPr>
                          <w:b/>
                          <w:sz w:val="36"/>
                          <w:szCs w:val="36"/>
                        </w:rPr>
                      </w:pPr>
                      <w:r>
                        <w:rPr>
                          <w:b/>
                          <w:sz w:val="36"/>
                          <w:szCs w:val="36"/>
                        </w:rPr>
                        <w:t>Г</w:t>
                      </w:r>
                      <w:r w:rsidRPr="00CD6312">
                        <w:rPr>
                          <w:b/>
                          <w:sz w:val="36"/>
                          <w:szCs w:val="36"/>
                        </w:rPr>
                        <w:t>енеральный план</w:t>
                      </w:r>
                      <w:r w:rsidR="00F5533A">
                        <w:rPr>
                          <w:b/>
                          <w:sz w:val="36"/>
                          <w:szCs w:val="36"/>
                        </w:rPr>
                        <w:t xml:space="preserve"> </w:t>
                      </w:r>
                      <w:r w:rsidR="00B31E55">
                        <w:rPr>
                          <w:b/>
                          <w:sz w:val="36"/>
                          <w:szCs w:val="36"/>
                        </w:rPr>
                        <w:t>Базовского</w:t>
                      </w:r>
                      <w:r w:rsidRPr="00DE5B5C">
                        <w:rPr>
                          <w:b/>
                          <w:sz w:val="36"/>
                          <w:szCs w:val="36"/>
                        </w:rPr>
                        <w:t xml:space="preserve"> сельсовета</w:t>
                      </w:r>
                    </w:p>
                    <w:p w:rsidR="00985A3A" w:rsidRDefault="00985A3A" w:rsidP="00F5533A">
                      <w:pPr>
                        <w:jc w:val="center"/>
                        <w:rPr>
                          <w:b/>
                          <w:sz w:val="36"/>
                          <w:szCs w:val="36"/>
                        </w:rPr>
                      </w:pPr>
                      <w:r w:rsidRPr="00DE5B5C">
                        <w:rPr>
                          <w:b/>
                          <w:sz w:val="36"/>
                          <w:szCs w:val="36"/>
                        </w:rPr>
                        <w:t xml:space="preserve"> </w:t>
                      </w:r>
                      <w:r w:rsidR="00B31E55">
                        <w:rPr>
                          <w:b/>
                          <w:sz w:val="36"/>
                          <w:szCs w:val="36"/>
                        </w:rPr>
                        <w:t>Чулымского</w:t>
                      </w:r>
                      <w:r w:rsidRPr="00DE5B5C">
                        <w:rPr>
                          <w:b/>
                          <w:sz w:val="36"/>
                          <w:szCs w:val="36"/>
                        </w:rPr>
                        <w:t xml:space="preserve">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w:t>
                      </w:r>
                      <w:r w:rsidR="00B31E55">
                        <w:rPr>
                          <w:b/>
                          <w:i/>
                          <w:sz w:val="32"/>
                          <w:szCs w:val="32"/>
                        </w:rPr>
                        <w:t>е</w:t>
                      </w:r>
                      <w:r w:rsidRPr="00985A3A">
                        <w:rPr>
                          <w:b/>
                          <w:i/>
                          <w:sz w:val="32"/>
                          <w:szCs w:val="32"/>
                        </w:rPr>
                        <w:t xml:space="preserve">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0E693D" w:rsidP="00985A3A">
                      <w:pPr>
                        <w:jc w:val="center"/>
                        <w:rPr>
                          <w:b/>
                          <w:sz w:val="32"/>
                          <w:szCs w:val="32"/>
                        </w:rPr>
                      </w:pPr>
                      <w:r>
                        <w:rPr>
                          <w:b/>
                          <w:sz w:val="32"/>
                          <w:szCs w:val="32"/>
                        </w:rPr>
                        <w:t>2024</w:t>
                      </w:r>
                      <w:r w:rsidR="00985A3A">
                        <w:rPr>
                          <w:b/>
                          <w:sz w:val="32"/>
                          <w:szCs w:val="32"/>
                        </w:rPr>
                        <w:t>г</w:t>
                      </w:r>
                      <w:r w:rsidR="00985A3A"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1" w:name="_Toc69133459"/>
      <w:bookmarkStart w:id="2" w:name="_Toc134799600"/>
      <w:r w:rsidRPr="00F01EFD">
        <w:rPr>
          <w:szCs w:val="28"/>
        </w:rPr>
        <w:lastRenderedPageBreak/>
        <w:t xml:space="preserve">Состав </w:t>
      </w:r>
      <w:bookmarkEnd w:id="1"/>
      <w:r w:rsidR="008B6A4B" w:rsidRPr="00F01EFD">
        <w:rPr>
          <w:szCs w:val="28"/>
        </w:rPr>
        <w:t>документа</w:t>
      </w:r>
      <w:bookmarkEnd w:id="2"/>
    </w:p>
    <w:p w:rsidR="00B31E55" w:rsidRPr="009352D0" w:rsidRDefault="00B31E55" w:rsidP="00B31E55">
      <w:pPr>
        <w:ind w:right="-1" w:firstLine="567"/>
        <w:jc w:val="both"/>
        <w:rPr>
          <w:i/>
          <w:sz w:val="28"/>
          <w:szCs w:val="28"/>
        </w:rPr>
      </w:pPr>
      <w:r w:rsidRPr="009352D0">
        <w:rPr>
          <w:i/>
          <w:sz w:val="28"/>
          <w:szCs w:val="28"/>
        </w:rPr>
        <w:t>Текстовая часть</w:t>
      </w:r>
    </w:p>
    <w:p w:rsidR="00B31E55" w:rsidRPr="009352D0" w:rsidRDefault="00B31E55" w:rsidP="00B31E55">
      <w:pPr>
        <w:pStyle w:val="afb"/>
        <w:numPr>
          <w:ilvl w:val="0"/>
          <w:numId w:val="23"/>
        </w:numPr>
        <w:spacing w:line="240" w:lineRule="auto"/>
        <w:ind w:left="0" w:right="-1" w:firstLine="567"/>
        <w:jc w:val="both"/>
        <w:rPr>
          <w:bCs/>
          <w:sz w:val="28"/>
          <w:szCs w:val="28"/>
        </w:rPr>
      </w:pPr>
      <w:r w:rsidRPr="009352D0">
        <w:rPr>
          <w:bCs/>
          <w:sz w:val="28"/>
          <w:szCs w:val="28"/>
        </w:rPr>
        <w:t>Положение о территориальном планировании.</w:t>
      </w:r>
    </w:p>
    <w:p w:rsidR="00B31E55" w:rsidRPr="009352D0" w:rsidRDefault="00B31E55" w:rsidP="00B31E55">
      <w:pPr>
        <w:ind w:right="-1" w:firstLine="567"/>
        <w:jc w:val="both"/>
        <w:rPr>
          <w:bCs/>
          <w:i/>
          <w:sz w:val="28"/>
          <w:szCs w:val="28"/>
        </w:rPr>
      </w:pPr>
      <w:r w:rsidRPr="009352D0">
        <w:rPr>
          <w:bCs/>
          <w:i/>
          <w:sz w:val="28"/>
          <w:szCs w:val="28"/>
        </w:rPr>
        <w:t>Графическая часть</w:t>
      </w:r>
    </w:p>
    <w:p w:rsidR="00B31E55" w:rsidRPr="009352D0" w:rsidRDefault="00B31E55" w:rsidP="00B31E55">
      <w:pPr>
        <w:ind w:right="-1" w:firstLine="567"/>
        <w:jc w:val="both"/>
        <w:rPr>
          <w:bCs/>
          <w:sz w:val="28"/>
          <w:szCs w:val="28"/>
        </w:rPr>
      </w:pPr>
      <w:r w:rsidRPr="009352D0">
        <w:rPr>
          <w:bCs/>
          <w:sz w:val="28"/>
          <w:szCs w:val="28"/>
        </w:rPr>
        <w:t>1.1 Карта планируемого размещения объектов местного значения поселения М 1:5 000;</w:t>
      </w:r>
    </w:p>
    <w:p w:rsidR="00B31E55" w:rsidRPr="009352D0" w:rsidRDefault="00B31E55" w:rsidP="00B31E55">
      <w:pPr>
        <w:ind w:right="-1" w:firstLine="567"/>
        <w:jc w:val="both"/>
        <w:rPr>
          <w:bCs/>
          <w:sz w:val="28"/>
          <w:szCs w:val="28"/>
        </w:rPr>
      </w:pPr>
      <w:r w:rsidRPr="009352D0">
        <w:rPr>
          <w:bCs/>
          <w:sz w:val="28"/>
          <w:szCs w:val="28"/>
        </w:rPr>
        <w:t>1.2 Карта границ населенных пунктов М 1:5 000;</w:t>
      </w:r>
    </w:p>
    <w:p w:rsidR="00B31E55" w:rsidRPr="009352D0" w:rsidRDefault="00B31E55" w:rsidP="00B31E55">
      <w:pPr>
        <w:ind w:right="-1" w:firstLine="567"/>
        <w:jc w:val="both"/>
        <w:rPr>
          <w:bCs/>
          <w:sz w:val="28"/>
          <w:szCs w:val="28"/>
        </w:rPr>
      </w:pPr>
      <w:r w:rsidRPr="009352D0">
        <w:rPr>
          <w:bCs/>
          <w:sz w:val="28"/>
          <w:szCs w:val="28"/>
        </w:rPr>
        <w:t>1.3 Карта функциональных зон М 1:5 000.</w:t>
      </w:r>
    </w:p>
    <w:p w:rsidR="00B31E55" w:rsidRPr="009352D0" w:rsidRDefault="00B31E55" w:rsidP="00B31E55">
      <w:pPr>
        <w:keepNext/>
        <w:keepLines/>
        <w:ind w:right="-1" w:firstLine="567"/>
        <w:jc w:val="both"/>
        <w:rPr>
          <w:bCs/>
          <w:sz w:val="28"/>
          <w:szCs w:val="28"/>
        </w:rPr>
      </w:pPr>
      <w:r w:rsidRPr="009352D0">
        <w:rPr>
          <w:bCs/>
          <w:sz w:val="28"/>
          <w:szCs w:val="28"/>
        </w:rPr>
        <w:t xml:space="preserve">Материалы по обоснованию генерального плана </w:t>
      </w:r>
      <w:r>
        <w:rPr>
          <w:iCs/>
          <w:sz w:val="28"/>
          <w:szCs w:val="28"/>
        </w:rPr>
        <w:t>Базовского</w:t>
      </w:r>
      <w:r w:rsidRPr="009352D0">
        <w:rPr>
          <w:iCs/>
          <w:sz w:val="28"/>
          <w:szCs w:val="28"/>
        </w:rPr>
        <w:t xml:space="preserve"> сельсовета </w:t>
      </w:r>
      <w:r>
        <w:rPr>
          <w:iCs/>
          <w:sz w:val="28"/>
          <w:szCs w:val="28"/>
        </w:rPr>
        <w:t>Чулымского</w:t>
      </w:r>
      <w:r w:rsidRPr="00BD42B8">
        <w:rPr>
          <w:iCs/>
          <w:sz w:val="28"/>
          <w:szCs w:val="28"/>
        </w:rPr>
        <w:t xml:space="preserve"> района</w:t>
      </w:r>
      <w:r w:rsidRPr="009352D0">
        <w:rPr>
          <w:iCs/>
          <w:sz w:val="28"/>
          <w:szCs w:val="28"/>
        </w:rPr>
        <w:t xml:space="preserve"> Новосибирской области</w:t>
      </w:r>
      <w:r w:rsidRPr="009352D0">
        <w:rPr>
          <w:bCs/>
          <w:sz w:val="28"/>
          <w:szCs w:val="28"/>
        </w:rPr>
        <w:t>:</w:t>
      </w:r>
    </w:p>
    <w:p w:rsidR="00B31E55" w:rsidRPr="009352D0" w:rsidRDefault="00B31E55" w:rsidP="00B31E55">
      <w:pPr>
        <w:keepNext/>
        <w:keepLines/>
        <w:ind w:right="-1" w:firstLine="567"/>
        <w:jc w:val="both"/>
        <w:rPr>
          <w:bCs/>
          <w:i/>
          <w:sz w:val="28"/>
          <w:szCs w:val="28"/>
        </w:rPr>
      </w:pPr>
      <w:r w:rsidRPr="009352D0">
        <w:rPr>
          <w:bCs/>
          <w:i/>
          <w:sz w:val="28"/>
          <w:szCs w:val="28"/>
        </w:rPr>
        <w:t>Текстовая часть</w:t>
      </w:r>
    </w:p>
    <w:p w:rsidR="00B31E55" w:rsidRPr="009352D0" w:rsidRDefault="00B31E55" w:rsidP="00B31E55">
      <w:pPr>
        <w:numPr>
          <w:ilvl w:val="0"/>
          <w:numId w:val="23"/>
        </w:numPr>
        <w:spacing w:line="240" w:lineRule="auto"/>
        <w:ind w:left="0" w:right="-1" w:firstLine="567"/>
        <w:jc w:val="both"/>
        <w:rPr>
          <w:bCs/>
          <w:sz w:val="28"/>
          <w:szCs w:val="28"/>
        </w:rPr>
      </w:pPr>
      <w:r w:rsidRPr="009352D0">
        <w:rPr>
          <w:bCs/>
          <w:sz w:val="28"/>
          <w:szCs w:val="28"/>
        </w:rPr>
        <w:t>Материалы по обоснованию генерального плана в текстовой форме.</w:t>
      </w:r>
    </w:p>
    <w:p w:rsidR="00B31E55" w:rsidRPr="009352D0" w:rsidRDefault="00B31E55" w:rsidP="00B31E55">
      <w:pPr>
        <w:pStyle w:val="afb"/>
        <w:spacing w:line="240" w:lineRule="auto"/>
        <w:ind w:left="0" w:right="-1" w:firstLine="567"/>
        <w:jc w:val="both"/>
        <w:rPr>
          <w:bCs/>
          <w:i/>
          <w:sz w:val="28"/>
          <w:szCs w:val="28"/>
        </w:rPr>
      </w:pPr>
      <w:r w:rsidRPr="009352D0">
        <w:rPr>
          <w:bCs/>
          <w:i/>
          <w:sz w:val="28"/>
          <w:szCs w:val="28"/>
        </w:rPr>
        <w:t>Графическая часть</w:t>
      </w:r>
    </w:p>
    <w:p w:rsidR="00B31E55" w:rsidRPr="009352D0" w:rsidRDefault="00B31E55" w:rsidP="00B31E55">
      <w:pPr>
        <w:ind w:right="-1" w:firstLine="567"/>
        <w:jc w:val="both"/>
        <w:rPr>
          <w:bCs/>
          <w:sz w:val="28"/>
          <w:szCs w:val="28"/>
        </w:rPr>
      </w:pPr>
      <w:r w:rsidRPr="009352D0">
        <w:rPr>
          <w:bCs/>
          <w:sz w:val="28"/>
          <w:szCs w:val="28"/>
        </w:rPr>
        <w:t>2.1. Карта современного использования территории, в том числе в части местоположения существующих и строящихся объектов местного значения сельсовета (Опорный план) М 1:5 000;</w:t>
      </w:r>
    </w:p>
    <w:p w:rsidR="00B31E55" w:rsidRPr="009352D0" w:rsidRDefault="00B31E55" w:rsidP="00B31E55">
      <w:pPr>
        <w:ind w:right="-1" w:firstLine="567"/>
        <w:jc w:val="both"/>
        <w:rPr>
          <w:bCs/>
          <w:sz w:val="28"/>
          <w:szCs w:val="28"/>
        </w:rPr>
      </w:pPr>
      <w:r w:rsidRPr="009352D0">
        <w:rPr>
          <w:bCs/>
          <w:sz w:val="28"/>
          <w:szCs w:val="28"/>
        </w:rPr>
        <w:t>2.2. Карта зон с особыми условиями использования территории. Карта охраны окружающей среды. Карта инженерной защиты территории от опасных природных процессов М 1:5 000;</w:t>
      </w:r>
    </w:p>
    <w:p w:rsidR="00B31E55" w:rsidRPr="009352D0" w:rsidRDefault="00B31E55" w:rsidP="00B31E55">
      <w:pPr>
        <w:ind w:right="-1" w:firstLine="567"/>
        <w:jc w:val="both"/>
        <w:rPr>
          <w:bCs/>
          <w:sz w:val="28"/>
          <w:szCs w:val="28"/>
        </w:rPr>
      </w:pPr>
      <w:r w:rsidRPr="009352D0">
        <w:rPr>
          <w:bCs/>
          <w:sz w:val="28"/>
          <w:szCs w:val="28"/>
        </w:rPr>
        <w:t>2.3. Карта развития транспортной инфраструктуры и иных видов инфраструктур М 1:5 000;</w:t>
      </w:r>
    </w:p>
    <w:p w:rsidR="00B31E55" w:rsidRPr="009352D0" w:rsidRDefault="00B31E55" w:rsidP="00B31E55">
      <w:pPr>
        <w:ind w:right="-1" w:firstLine="567"/>
        <w:jc w:val="both"/>
        <w:rPr>
          <w:bCs/>
          <w:sz w:val="28"/>
          <w:szCs w:val="28"/>
        </w:rPr>
      </w:pPr>
      <w:r w:rsidRPr="009352D0">
        <w:rPr>
          <w:bCs/>
          <w:sz w:val="28"/>
          <w:szCs w:val="28"/>
        </w:rPr>
        <w:t>2.4. Карта планировочной структуры (планировочных ограничений) сельсовета с нанесением всех участков недропользования по фактическому и планируемому использованию М 1:5 000.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F81959" w:rsidRPr="00F81959" w:rsidRDefault="00E92468" w:rsidP="00F81959">
          <w:pPr>
            <w:pageBreakBefore/>
            <w:spacing w:after="240" w:line="240" w:lineRule="auto"/>
            <w:ind w:right="-2"/>
            <w:rPr>
              <w:noProof/>
              <w:sz w:val="28"/>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F81959" w:rsidRPr="00F81959" w:rsidRDefault="00AE78CB"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0" w:history="1">
            <w:r w:rsidR="00F81959" w:rsidRPr="00F81959">
              <w:rPr>
                <w:rStyle w:val="aa"/>
                <w:rFonts w:ascii="Times New Roman" w:hAnsi="Times New Roman"/>
                <w:b w:val="0"/>
                <w:noProof/>
                <w:sz w:val="28"/>
              </w:rPr>
              <w:t>Состав документа</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_Toc134799600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7D3075">
              <w:rPr>
                <w:rFonts w:ascii="Times New Roman" w:hAnsi="Times New Roman"/>
                <w:b w:val="0"/>
                <w:noProof/>
                <w:webHidden/>
                <w:sz w:val="28"/>
              </w:rPr>
              <w:t>2</w:t>
            </w:r>
            <w:r w:rsidR="00F81959" w:rsidRPr="00F81959">
              <w:rPr>
                <w:rFonts w:ascii="Times New Roman" w:hAnsi="Times New Roman"/>
                <w:b w:val="0"/>
                <w:noProof/>
                <w:webHidden/>
                <w:sz w:val="28"/>
              </w:rPr>
              <w:fldChar w:fldCharType="end"/>
            </w:r>
          </w:hyperlink>
        </w:p>
        <w:p w:rsidR="00F81959" w:rsidRPr="00F81959" w:rsidRDefault="00AE78CB"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1" w:history="1">
            <w:r w:rsidR="00F81959" w:rsidRPr="00F81959">
              <w:rPr>
                <w:rStyle w:val="aa"/>
                <w:rFonts w:ascii="Times New Roman" w:hAnsi="Times New Roman"/>
                <w:b w:val="0"/>
                <w:noProof/>
                <w:sz w:val="28"/>
              </w:rPr>
              <w:t>1. Сведения о планируемых к размещению объектов местного значения</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_Toc134799601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7D3075">
              <w:rPr>
                <w:rFonts w:ascii="Times New Roman" w:hAnsi="Times New Roman"/>
                <w:b w:val="0"/>
                <w:noProof/>
                <w:webHidden/>
                <w:sz w:val="28"/>
              </w:rPr>
              <w:t>4</w:t>
            </w:r>
            <w:r w:rsidR="00F81959" w:rsidRPr="00F81959">
              <w:rPr>
                <w:rFonts w:ascii="Times New Roman" w:hAnsi="Times New Roman"/>
                <w:b w:val="0"/>
                <w:noProof/>
                <w:webHidden/>
                <w:sz w:val="28"/>
              </w:rPr>
              <w:fldChar w:fldCharType="end"/>
            </w:r>
          </w:hyperlink>
        </w:p>
        <w:p w:rsidR="00F81959" w:rsidRPr="00F81959" w:rsidRDefault="00AE78CB"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2" w:history="1">
            <w:r w:rsidR="00F81959" w:rsidRPr="00F81959">
              <w:rPr>
                <w:rStyle w:val="aa"/>
                <w:rFonts w:ascii="Times New Roman" w:hAnsi="Times New Roman"/>
                <w:b w:val="0"/>
                <w:noProof/>
                <w:sz w:val="28"/>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_Toc134799602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7D3075">
              <w:rPr>
                <w:rFonts w:ascii="Times New Roman" w:hAnsi="Times New Roman"/>
                <w:b w:val="0"/>
                <w:noProof/>
                <w:webHidden/>
                <w:sz w:val="28"/>
              </w:rPr>
              <w:t>4</w:t>
            </w:r>
            <w:r w:rsidR="00F81959" w:rsidRPr="00F81959">
              <w:rPr>
                <w:rFonts w:ascii="Times New Roman" w:hAnsi="Times New Roman"/>
                <w:b w:val="0"/>
                <w:noProof/>
                <w:webHidden/>
                <w:sz w:val="28"/>
              </w:rPr>
              <w:fldChar w:fldCharType="end"/>
            </w:r>
          </w:hyperlink>
        </w:p>
        <w:p w:rsidR="00F81959" w:rsidRPr="00F81959" w:rsidRDefault="00AE78CB"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3" w:history="1">
            <w:r w:rsidR="00F81959" w:rsidRPr="00F81959">
              <w:rPr>
                <w:rStyle w:val="aa"/>
                <w:rFonts w:ascii="Times New Roman" w:hAnsi="Times New Roman"/>
                <w:b w:val="0"/>
                <w:noProof/>
                <w:sz w:val="28"/>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_Toc134799603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7D3075">
              <w:rPr>
                <w:rFonts w:ascii="Times New Roman" w:hAnsi="Times New Roman"/>
                <w:b w:val="0"/>
                <w:noProof/>
                <w:webHidden/>
                <w:sz w:val="28"/>
              </w:rPr>
              <w:t>4</w:t>
            </w:r>
            <w:r w:rsidR="00F81959" w:rsidRPr="00F81959">
              <w:rPr>
                <w:rFonts w:ascii="Times New Roman" w:hAnsi="Times New Roman"/>
                <w:b w:val="0"/>
                <w:noProof/>
                <w:webHidden/>
                <w:sz w:val="28"/>
              </w:rPr>
              <w:fldChar w:fldCharType="end"/>
            </w:r>
          </w:hyperlink>
        </w:p>
        <w:p w:rsidR="00F81959" w:rsidRDefault="00AE78CB" w:rsidP="00F81959">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34799604" w:history="1">
            <w:r w:rsidR="00F81959" w:rsidRPr="00F81959">
              <w:rPr>
                <w:rStyle w:val="aa"/>
                <w:rFonts w:ascii="Times New Roman" w:hAnsi="Times New Roman"/>
                <w:b w:val="0"/>
                <w:noProof/>
                <w:sz w:val="28"/>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_Toc134799604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7D3075">
              <w:rPr>
                <w:rFonts w:ascii="Times New Roman" w:hAnsi="Times New Roman"/>
                <w:b w:val="0"/>
                <w:noProof/>
                <w:webHidden/>
                <w:sz w:val="28"/>
              </w:rPr>
              <w:t>5</w:t>
            </w:r>
            <w:r w:rsidR="00F81959" w:rsidRPr="00F81959">
              <w:rPr>
                <w:rFonts w:ascii="Times New Roman" w:hAnsi="Times New Roman"/>
                <w:b w:val="0"/>
                <w:noProof/>
                <w:webHidden/>
                <w:sz w:val="28"/>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Pr="002024ED" w:rsidRDefault="002024ED"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r>
        <w:rPr>
          <w:sz w:val="28"/>
          <w:szCs w:val="28"/>
        </w:rPr>
        <w:tab/>
      </w:r>
    </w:p>
    <w:p w:rsidR="003F2C03" w:rsidRDefault="00B90D17" w:rsidP="00B31E55">
      <w:pPr>
        <w:ind w:firstLine="709"/>
        <w:jc w:val="both"/>
        <w:rPr>
          <w:b/>
          <w:sz w:val="28"/>
          <w:szCs w:val="28"/>
        </w:rPr>
      </w:pPr>
      <w:bookmarkStart w:id="3" w:name="_Toc134799601"/>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3"/>
    </w:p>
    <w:p w:rsidR="00985A3A" w:rsidRDefault="00985A3A" w:rsidP="003F2C03">
      <w:pPr>
        <w:rPr>
          <w:sz w:val="28"/>
          <w:szCs w:val="28"/>
        </w:rPr>
      </w:pPr>
    </w:p>
    <w:p w:rsidR="00B31E55" w:rsidRDefault="00B31E55" w:rsidP="00B31E55">
      <w:pPr>
        <w:ind w:firstLine="709"/>
        <w:jc w:val="both"/>
        <w:rPr>
          <w:sz w:val="28"/>
        </w:rPr>
      </w:pPr>
      <w:r w:rsidRPr="00D03707">
        <w:rPr>
          <w:sz w:val="28"/>
        </w:rPr>
        <w:t xml:space="preserve">На территории Базовского сельсовета Чулымского района Новосибирской области не предусмотрено размещение объектов </w:t>
      </w:r>
      <w:r>
        <w:rPr>
          <w:sz w:val="28"/>
        </w:rPr>
        <w:t>местного</w:t>
      </w:r>
      <w:r w:rsidRPr="00D03707">
        <w:rPr>
          <w:sz w:val="28"/>
        </w:rPr>
        <w:t xml:space="preserve"> значения</w:t>
      </w:r>
      <w:r>
        <w:rPr>
          <w:sz w:val="28"/>
        </w:rPr>
        <w:t>.</w:t>
      </w:r>
      <w:bookmarkStart w:id="4" w:name="_Toc134799602"/>
    </w:p>
    <w:p w:rsidR="00B31E55" w:rsidRDefault="00B31E55" w:rsidP="00B31E55">
      <w:pPr>
        <w:ind w:firstLine="709"/>
        <w:jc w:val="both"/>
        <w:rPr>
          <w:sz w:val="28"/>
        </w:rPr>
      </w:pPr>
    </w:p>
    <w:p w:rsidR="00B31E55" w:rsidRPr="00F01EFD" w:rsidRDefault="00B31E55" w:rsidP="00B31E55">
      <w:pPr>
        <w:ind w:firstLine="709"/>
        <w:jc w:val="both"/>
        <w:rPr>
          <w:b/>
          <w:sz w:val="28"/>
          <w:szCs w:val="28"/>
        </w:rPr>
      </w:pPr>
      <w:r>
        <w:rPr>
          <w:b/>
          <w:sz w:val="28"/>
          <w:szCs w:val="28"/>
        </w:rPr>
        <w:t xml:space="preserve"> 2</w:t>
      </w:r>
      <w:r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B31E55" w:rsidRDefault="00B31E55" w:rsidP="00B31E55">
      <w:pPr>
        <w:spacing w:line="240" w:lineRule="auto"/>
        <w:ind w:right="-2" w:firstLine="567"/>
        <w:jc w:val="both"/>
        <w:rPr>
          <w:sz w:val="28"/>
          <w:szCs w:val="28"/>
        </w:rPr>
      </w:pPr>
    </w:p>
    <w:p w:rsidR="00B31E55" w:rsidRPr="00B31E55" w:rsidRDefault="00B31E55" w:rsidP="00B31E55">
      <w:pPr>
        <w:pStyle w:val="af6"/>
        <w:spacing w:after="0"/>
        <w:ind w:firstLine="709"/>
        <w:jc w:val="both"/>
        <w:rPr>
          <w:rFonts w:eastAsia="Times New Roman"/>
          <w:kern w:val="2"/>
          <w:sz w:val="28"/>
          <w:szCs w:val="28"/>
          <w:lang w:eastAsia="en-US"/>
        </w:rPr>
      </w:pPr>
      <w:bookmarkStart w:id="5" w:name="_Toc134799603"/>
      <w:r w:rsidRPr="00B31E55">
        <w:rPr>
          <w:rFonts w:eastAsia="Times New Roman"/>
          <w:kern w:val="2"/>
          <w:sz w:val="28"/>
          <w:szCs w:val="28"/>
          <w:lang w:eastAsia="en-US"/>
        </w:rPr>
        <w:t>В границах Базовского сельсовета Чулымского района Новосибирской области не предусмотрено размещение объектов федерального значения.</w:t>
      </w:r>
    </w:p>
    <w:p w:rsidR="00B31E55" w:rsidRPr="00B31E55" w:rsidRDefault="00B31E55" w:rsidP="00B31E55">
      <w:pPr>
        <w:spacing w:line="240" w:lineRule="auto"/>
        <w:ind w:firstLine="709"/>
        <w:jc w:val="both"/>
        <w:rPr>
          <w:sz w:val="28"/>
          <w:szCs w:val="28"/>
        </w:rPr>
      </w:pPr>
    </w:p>
    <w:p w:rsidR="00B31E55" w:rsidRDefault="00B31E55" w:rsidP="00B31E55">
      <w:pPr>
        <w:spacing w:line="240" w:lineRule="auto"/>
        <w:ind w:right="-2" w:firstLine="567"/>
        <w:jc w:val="both"/>
        <w:rPr>
          <w:sz w:val="28"/>
          <w:szCs w:val="28"/>
        </w:rPr>
      </w:pPr>
    </w:p>
    <w:p w:rsidR="00B31E55" w:rsidRDefault="00B31E55" w:rsidP="00B31E55">
      <w:pPr>
        <w:spacing w:line="240" w:lineRule="auto"/>
        <w:ind w:right="-2" w:firstLine="567"/>
        <w:jc w:val="both"/>
        <w:rPr>
          <w:b/>
          <w:sz w:val="28"/>
          <w:szCs w:val="28"/>
        </w:rPr>
      </w:pPr>
      <w:r>
        <w:rPr>
          <w:b/>
          <w:sz w:val="28"/>
          <w:szCs w:val="28"/>
        </w:rPr>
        <w:t xml:space="preserve"> 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31E55" w:rsidRDefault="00B31E55" w:rsidP="00B31E55">
      <w:pPr>
        <w:spacing w:line="240" w:lineRule="auto"/>
        <w:ind w:right="-2" w:firstLine="567"/>
        <w:jc w:val="both"/>
        <w:rPr>
          <w:b/>
          <w:sz w:val="28"/>
          <w:szCs w:val="28"/>
        </w:rPr>
      </w:pPr>
    </w:p>
    <w:p w:rsidR="00B31E55" w:rsidRPr="00B31E55" w:rsidRDefault="00B31E55" w:rsidP="00B31E55">
      <w:pPr>
        <w:spacing w:line="240" w:lineRule="auto"/>
        <w:ind w:right="-2" w:firstLine="567"/>
        <w:jc w:val="both"/>
        <w:rPr>
          <w:b/>
          <w:sz w:val="28"/>
          <w:szCs w:val="28"/>
        </w:rPr>
        <w:sectPr w:rsidR="00B31E55" w:rsidRPr="00B31E55" w:rsidSect="00B31E55">
          <w:pgSz w:w="11906" w:h="16838"/>
          <w:pgMar w:top="1134" w:right="850" w:bottom="1134" w:left="1701" w:header="709" w:footer="709" w:gutter="0"/>
          <w:cols w:space="708"/>
          <w:docGrid w:linePitch="360"/>
        </w:sectPr>
      </w:pPr>
      <w:r w:rsidRPr="00B31E55">
        <w:rPr>
          <w:sz w:val="28"/>
          <w:szCs w:val="28"/>
        </w:rPr>
        <w:t>В границах Базовского сельсовета Чулымского района Новосибирской области не предусмотрено размещение объектов регионального значения.</w:t>
      </w:r>
    </w:p>
    <w:p w:rsidR="00C426EA" w:rsidRPr="00F01EFD" w:rsidRDefault="00CD5A7F" w:rsidP="00F01EFD">
      <w:pPr>
        <w:keepNext/>
        <w:keepLines/>
        <w:pageBreakBefore/>
        <w:spacing w:after="240" w:line="240" w:lineRule="auto"/>
        <w:ind w:left="567" w:right="-2"/>
        <w:jc w:val="center"/>
        <w:outlineLvl w:val="0"/>
        <w:rPr>
          <w:b/>
          <w:sz w:val="28"/>
          <w:szCs w:val="28"/>
        </w:rPr>
      </w:pPr>
      <w:bookmarkStart w:id="6" w:name="_Toc134799604"/>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Default="00C00BD3" w:rsidP="00F01EFD">
      <w:pPr>
        <w:spacing w:line="240" w:lineRule="auto"/>
        <w:ind w:right="-2" w:firstLine="567"/>
        <w:jc w:val="both"/>
        <w:rPr>
          <w:sz w:val="28"/>
          <w:szCs w:val="28"/>
        </w:rPr>
      </w:pPr>
      <w:r>
        <w:rPr>
          <w:sz w:val="28"/>
          <w:szCs w:val="28"/>
        </w:rPr>
        <w:t xml:space="preserve">На территории </w:t>
      </w:r>
      <w:r w:rsidR="00B31E55">
        <w:rPr>
          <w:sz w:val="28"/>
          <w:szCs w:val="28"/>
        </w:rPr>
        <w:t>Базовского</w:t>
      </w:r>
      <w:r w:rsidR="005D5637">
        <w:rPr>
          <w:sz w:val="28"/>
          <w:szCs w:val="28"/>
        </w:rPr>
        <w:t xml:space="preserve"> </w:t>
      </w:r>
      <w:r w:rsidR="00AE7494">
        <w:rPr>
          <w:sz w:val="28"/>
          <w:szCs w:val="28"/>
        </w:rPr>
        <w:t>сельсовета</w:t>
      </w:r>
      <w:r w:rsidR="005D5637">
        <w:rPr>
          <w:sz w:val="28"/>
          <w:szCs w:val="28"/>
        </w:rPr>
        <w:t xml:space="preserve"> </w:t>
      </w:r>
      <w:r w:rsidR="00B31E55">
        <w:rPr>
          <w:sz w:val="28"/>
          <w:szCs w:val="28"/>
        </w:rPr>
        <w:t>Чулымского</w:t>
      </w:r>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B31E55" w:rsidRPr="00F01EFD" w:rsidRDefault="00B31E55" w:rsidP="00F01EFD">
      <w:pPr>
        <w:spacing w:line="240" w:lineRule="auto"/>
        <w:ind w:right="-2" w:firstLine="567"/>
        <w:jc w:val="both"/>
        <w:rPr>
          <w:sz w:val="28"/>
          <w:szCs w:val="28"/>
        </w:rPr>
      </w:pPr>
    </w:p>
    <w:tbl>
      <w:tblPr>
        <w:tblW w:w="5000" w:type="pct"/>
        <w:jc w:val="center"/>
        <w:tblCellMar>
          <w:left w:w="0" w:type="dxa"/>
          <w:right w:w="0" w:type="dxa"/>
        </w:tblCellMar>
        <w:tblLook w:val="04A0" w:firstRow="1" w:lastRow="0" w:firstColumn="1" w:lastColumn="0" w:noHBand="0" w:noVBand="1"/>
      </w:tblPr>
      <w:tblGrid>
        <w:gridCol w:w="6408"/>
        <w:gridCol w:w="992"/>
        <w:gridCol w:w="2578"/>
      </w:tblGrid>
      <w:tr w:rsidR="00B31E55" w:rsidRPr="00B31E55" w:rsidTr="00B31E55">
        <w:trPr>
          <w:trHeight w:val="308"/>
          <w:jc w:val="center"/>
        </w:trPr>
        <w:tc>
          <w:tcPr>
            <w:tcW w:w="3211" w:type="pct"/>
            <w:tcMar>
              <w:top w:w="0" w:type="dxa"/>
              <w:left w:w="28" w:type="dxa"/>
              <w:bottom w:w="0" w:type="dxa"/>
              <w:right w:w="28" w:type="dxa"/>
            </w:tcMar>
          </w:tcPr>
          <w:p w:rsidR="00B31E55" w:rsidRPr="00B31E55" w:rsidRDefault="00B31E55" w:rsidP="00B31E55">
            <w:pPr>
              <w:spacing w:line="360" w:lineRule="auto"/>
              <w:jc w:val="both"/>
              <w:rPr>
                <w:sz w:val="28"/>
              </w:rPr>
            </w:pPr>
            <w:r w:rsidRPr="00B31E55">
              <w:rPr>
                <w:sz w:val="28"/>
              </w:rPr>
              <w:t>Зона застройки индивидуальными жилыми домами</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295,01</w:t>
            </w:r>
          </w:p>
        </w:tc>
        <w:tc>
          <w:tcPr>
            <w:tcW w:w="1292" w:type="pct"/>
            <w:tcMar>
              <w:top w:w="0" w:type="dxa"/>
              <w:left w:w="28" w:type="dxa"/>
              <w:bottom w:w="0" w:type="dxa"/>
              <w:right w:w="28" w:type="dxa"/>
            </w:tcMar>
            <w:vAlign w:val="center"/>
          </w:tcPr>
          <w:p w:rsidR="00B31E55" w:rsidRPr="00B31E55" w:rsidRDefault="00B31E55" w:rsidP="00B31E55">
            <w:pPr>
              <w:spacing w:line="360" w:lineRule="auto"/>
              <w:rPr>
                <w:sz w:val="28"/>
              </w:rPr>
            </w:pPr>
            <w:r w:rsidRPr="00B31E55">
              <w:rPr>
                <w:sz w:val="28"/>
              </w:rPr>
              <w:t>га</w:t>
            </w:r>
          </w:p>
        </w:tc>
      </w:tr>
      <w:tr w:rsidR="00B31E55" w:rsidRPr="00B31E55" w:rsidTr="00B31E55">
        <w:trPr>
          <w:jc w:val="center"/>
        </w:trPr>
        <w:tc>
          <w:tcPr>
            <w:tcW w:w="3211" w:type="pct"/>
            <w:tcMar>
              <w:top w:w="0" w:type="dxa"/>
              <w:left w:w="28" w:type="dxa"/>
              <w:bottom w:w="0" w:type="dxa"/>
              <w:right w:w="28" w:type="dxa"/>
            </w:tcMar>
          </w:tcPr>
          <w:p w:rsidR="00B31E55" w:rsidRPr="00B31E55" w:rsidRDefault="00B31E55" w:rsidP="00B31E55">
            <w:pPr>
              <w:spacing w:line="360" w:lineRule="auto"/>
              <w:jc w:val="both"/>
              <w:rPr>
                <w:sz w:val="28"/>
              </w:rPr>
            </w:pPr>
            <w:r w:rsidRPr="00B31E55">
              <w:rPr>
                <w:sz w:val="28"/>
              </w:rPr>
              <w:t>Общественно-деловые зоны</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8,79</w:t>
            </w:r>
          </w:p>
        </w:tc>
        <w:tc>
          <w:tcPr>
            <w:tcW w:w="1292" w:type="pct"/>
            <w:tcMar>
              <w:top w:w="0" w:type="dxa"/>
              <w:left w:w="28" w:type="dxa"/>
              <w:bottom w:w="0" w:type="dxa"/>
              <w:right w:w="28" w:type="dxa"/>
            </w:tcMar>
          </w:tcPr>
          <w:p w:rsidR="00B31E55" w:rsidRDefault="00B31E55" w:rsidP="00B31E55">
            <w:pPr>
              <w:spacing w:line="360" w:lineRule="auto"/>
            </w:pPr>
            <w:r w:rsidRPr="008F3289">
              <w:rPr>
                <w:sz w:val="28"/>
              </w:rPr>
              <w:t>га</w:t>
            </w:r>
          </w:p>
        </w:tc>
      </w:tr>
      <w:tr w:rsidR="00B31E55" w:rsidRPr="00B31E55" w:rsidTr="00B31E55">
        <w:trPr>
          <w:jc w:val="center"/>
        </w:trPr>
        <w:tc>
          <w:tcPr>
            <w:tcW w:w="3211" w:type="pct"/>
            <w:tcMar>
              <w:top w:w="0" w:type="dxa"/>
              <w:left w:w="28" w:type="dxa"/>
              <w:bottom w:w="0" w:type="dxa"/>
              <w:right w:w="28" w:type="dxa"/>
            </w:tcMar>
          </w:tcPr>
          <w:p w:rsidR="00B31E55" w:rsidRPr="00B31E55" w:rsidRDefault="00B31E55" w:rsidP="00B31E55">
            <w:pPr>
              <w:spacing w:line="360" w:lineRule="auto"/>
              <w:jc w:val="both"/>
              <w:rPr>
                <w:sz w:val="28"/>
              </w:rPr>
            </w:pPr>
            <w:r w:rsidRPr="00B31E55">
              <w:rPr>
                <w:sz w:val="28"/>
              </w:rPr>
              <w:t>Производственная зона</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123,21</w:t>
            </w:r>
          </w:p>
        </w:tc>
        <w:tc>
          <w:tcPr>
            <w:tcW w:w="1292" w:type="pct"/>
            <w:tcMar>
              <w:top w:w="0" w:type="dxa"/>
              <w:left w:w="28" w:type="dxa"/>
              <w:bottom w:w="0" w:type="dxa"/>
              <w:right w:w="28" w:type="dxa"/>
            </w:tcMar>
          </w:tcPr>
          <w:p w:rsidR="00B31E55" w:rsidRDefault="00B31E55" w:rsidP="00B31E55">
            <w:pPr>
              <w:spacing w:line="360" w:lineRule="auto"/>
            </w:pPr>
            <w:r w:rsidRPr="008F3289">
              <w:rPr>
                <w:sz w:val="28"/>
              </w:rPr>
              <w:t>га</w:t>
            </w:r>
          </w:p>
        </w:tc>
      </w:tr>
      <w:tr w:rsidR="00B31E55" w:rsidRPr="00B31E55" w:rsidTr="00B31E55">
        <w:trPr>
          <w:jc w:val="center"/>
        </w:trPr>
        <w:tc>
          <w:tcPr>
            <w:tcW w:w="3211" w:type="pct"/>
            <w:tcMar>
              <w:top w:w="0" w:type="dxa"/>
              <w:left w:w="28" w:type="dxa"/>
              <w:bottom w:w="0" w:type="dxa"/>
              <w:right w:w="28" w:type="dxa"/>
            </w:tcMar>
          </w:tcPr>
          <w:p w:rsidR="00B31E55" w:rsidRPr="00B31E55" w:rsidRDefault="00B31E55" w:rsidP="00B31E55">
            <w:pPr>
              <w:spacing w:line="360" w:lineRule="auto"/>
              <w:ind w:left="-11"/>
              <w:jc w:val="both"/>
              <w:rPr>
                <w:sz w:val="28"/>
              </w:rPr>
            </w:pPr>
            <w:r w:rsidRPr="00B31E55">
              <w:rPr>
                <w:sz w:val="28"/>
              </w:rPr>
              <w:t>Зона транспортной инфраструктуры</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69,37</w:t>
            </w:r>
          </w:p>
        </w:tc>
        <w:tc>
          <w:tcPr>
            <w:tcW w:w="1292" w:type="pct"/>
            <w:tcMar>
              <w:top w:w="0" w:type="dxa"/>
              <w:left w:w="28" w:type="dxa"/>
              <w:bottom w:w="0" w:type="dxa"/>
              <w:right w:w="28" w:type="dxa"/>
            </w:tcMar>
          </w:tcPr>
          <w:p w:rsidR="00B31E55" w:rsidRDefault="00B31E55" w:rsidP="00B31E55">
            <w:pPr>
              <w:spacing w:line="360" w:lineRule="auto"/>
            </w:pPr>
            <w:r w:rsidRPr="008F3289">
              <w:rPr>
                <w:sz w:val="28"/>
              </w:rPr>
              <w:t>га</w:t>
            </w:r>
          </w:p>
        </w:tc>
      </w:tr>
      <w:tr w:rsidR="00B31E55" w:rsidRPr="00B31E55" w:rsidTr="00B31E55">
        <w:trPr>
          <w:trHeight w:val="291"/>
          <w:jc w:val="center"/>
        </w:trPr>
        <w:tc>
          <w:tcPr>
            <w:tcW w:w="3211" w:type="pct"/>
            <w:tcMar>
              <w:top w:w="0" w:type="dxa"/>
              <w:left w:w="28" w:type="dxa"/>
              <w:bottom w:w="0" w:type="dxa"/>
              <w:right w:w="28" w:type="dxa"/>
            </w:tcMar>
          </w:tcPr>
          <w:p w:rsidR="00B31E55" w:rsidRPr="00B31E55" w:rsidRDefault="00B31E55" w:rsidP="00B31E55">
            <w:pPr>
              <w:spacing w:line="360" w:lineRule="auto"/>
              <w:ind w:left="-11"/>
              <w:jc w:val="both"/>
              <w:rPr>
                <w:sz w:val="28"/>
              </w:rPr>
            </w:pPr>
            <w:r w:rsidRPr="00B31E55">
              <w:rPr>
                <w:sz w:val="28"/>
              </w:rPr>
              <w:t>Зона инженерной инфраструктуры</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4,44</w:t>
            </w:r>
          </w:p>
        </w:tc>
        <w:tc>
          <w:tcPr>
            <w:tcW w:w="1292" w:type="pct"/>
            <w:tcMar>
              <w:top w:w="0" w:type="dxa"/>
              <w:left w:w="28" w:type="dxa"/>
              <w:bottom w:w="0" w:type="dxa"/>
              <w:right w:w="28" w:type="dxa"/>
            </w:tcMar>
          </w:tcPr>
          <w:p w:rsidR="00B31E55" w:rsidRDefault="00B31E55" w:rsidP="00B31E55">
            <w:pPr>
              <w:spacing w:line="360" w:lineRule="auto"/>
            </w:pPr>
            <w:r w:rsidRPr="008F3289">
              <w:rPr>
                <w:sz w:val="28"/>
              </w:rPr>
              <w:t>га</w:t>
            </w:r>
          </w:p>
        </w:tc>
      </w:tr>
      <w:tr w:rsidR="00B31E55" w:rsidRPr="00B31E55" w:rsidTr="00B31E55">
        <w:trPr>
          <w:trHeight w:val="291"/>
          <w:jc w:val="center"/>
        </w:trPr>
        <w:tc>
          <w:tcPr>
            <w:tcW w:w="3211" w:type="pct"/>
            <w:tcMar>
              <w:top w:w="0" w:type="dxa"/>
              <w:left w:w="28" w:type="dxa"/>
              <w:bottom w:w="0" w:type="dxa"/>
              <w:right w:w="28" w:type="dxa"/>
            </w:tcMar>
          </w:tcPr>
          <w:p w:rsidR="00B31E55" w:rsidRPr="00B31E55" w:rsidRDefault="00B31E55" w:rsidP="00B31E55">
            <w:pPr>
              <w:spacing w:line="360" w:lineRule="auto"/>
              <w:ind w:left="-11"/>
              <w:jc w:val="both"/>
              <w:rPr>
                <w:sz w:val="28"/>
              </w:rPr>
            </w:pPr>
            <w:r w:rsidRPr="00B31E55">
              <w:rPr>
                <w:sz w:val="28"/>
              </w:rPr>
              <w:t>Зоны сельскохозяйственного использования</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37948,1</w:t>
            </w:r>
          </w:p>
        </w:tc>
        <w:tc>
          <w:tcPr>
            <w:tcW w:w="1292" w:type="pct"/>
            <w:tcMar>
              <w:top w:w="0" w:type="dxa"/>
              <w:left w:w="28" w:type="dxa"/>
              <w:bottom w:w="0" w:type="dxa"/>
              <w:right w:w="28" w:type="dxa"/>
            </w:tcMar>
          </w:tcPr>
          <w:p w:rsidR="00B31E55" w:rsidRDefault="00B31E55" w:rsidP="00B31E55">
            <w:pPr>
              <w:spacing w:line="360" w:lineRule="auto"/>
            </w:pPr>
            <w:r w:rsidRPr="008F3289">
              <w:rPr>
                <w:sz w:val="28"/>
              </w:rPr>
              <w:t>га</w:t>
            </w:r>
          </w:p>
        </w:tc>
      </w:tr>
      <w:tr w:rsidR="00B31E55" w:rsidRPr="00B31E55" w:rsidTr="00B31E55">
        <w:trPr>
          <w:trHeight w:val="291"/>
          <w:jc w:val="center"/>
        </w:trPr>
        <w:tc>
          <w:tcPr>
            <w:tcW w:w="3211" w:type="pct"/>
            <w:tcMar>
              <w:top w:w="0" w:type="dxa"/>
              <w:left w:w="28" w:type="dxa"/>
              <w:bottom w:w="0" w:type="dxa"/>
              <w:right w:w="28" w:type="dxa"/>
            </w:tcMar>
          </w:tcPr>
          <w:p w:rsidR="00B31E55" w:rsidRPr="00B31E55" w:rsidRDefault="00B31E55" w:rsidP="00B31E55">
            <w:pPr>
              <w:spacing w:line="360" w:lineRule="auto"/>
              <w:jc w:val="both"/>
              <w:rPr>
                <w:sz w:val="28"/>
              </w:rPr>
            </w:pPr>
            <w:r w:rsidRPr="00B31E55">
              <w:rPr>
                <w:sz w:val="28"/>
              </w:rPr>
              <w:t>Зона кладбищ</w:t>
            </w:r>
          </w:p>
        </w:tc>
        <w:tc>
          <w:tcPr>
            <w:tcW w:w="497" w:type="pct"/>
            <w:vAlign w:val="center"/>
          </w:tcPr>
          <w:p w:rsidR="00B31E55" w:rsidRPr="00B31E55" w:rsidRDefault="00B31E55" w:rsidP="00B31E55">
            <w:pPr>
              <w:autoSpaceDE w:val="0"/>
              <w:autoSpaceDN w:val="0"/>
              <w:spacing w:line="360" w:lineRule="auto"/>
              <w:rPr>
                <w:sz w:val="28"/>
              </w:rPr>
            </w:pPr>
            <w:r w:rsidRPr="00B31E55">
              <w:rPr>
                <w:sz w:val="28"/>
              </w:rPr>
              <w:t>5,09</w:t>
            </w:r>
          </w:p>
        </w:tc>
        <w:tc>
          <w:tcPr>
            <w:tcW w:w="1292" w:type="pct"/>
            <w:tcMar>
              <w:top w:w="0" w:type="dxa"/>
              <w:left w:w="28" w:type="dxa"/>
              <w:bottom w:w="0" w:type="dxa"/>
              <w:right w:w="28" w:type="dxa"/>
            </w:tcMar>
          </w:tcPr>
          <w:p w:rsidR="00B31E55" w:rsidRDefault="00B31E55" w:rsidP="00B31E55">
            <w:pPr>
              <w:spacing w:line="360" w:lineRule="auto"/>
            </w:pPr>
            <w:r w:rsidRPr="008F3289">
              <w:rPr>
                <w:sz w:val="28"/>
              </w:rPr>
              <w:t>га</w:t>
            </w:r>
          </w:p>
        </w:tc>
      </w:tr>
    </w:tbl>
    <w:p w:rsidR="00B31E55" w:rsidRDefault="00B31E55" w:rsidP="00F01EFD">
      <w:pPr>
        <w:spacing w:line="240" w:lineRule="auto"/>
        <w:ind w:right="-2" w:firstLine="567"/>
        <w:jc w:val="both"/>
        <w:rPr>
          <w:b/>
          <w:sz w:val="28"/>
          <w:szCs w:val="28"/>
        </w:rPr>
      </w:pP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B31E55" w:rsidRPr="00F01EFD" w:rsidRDefault="00B31E55" w:rsidP="00F01EFD">
      <w:pPr>
        <w:spacing w:line="240" w:lineRule="auto"/>
        <w:ind w:right="-2" w:firstLine="567"/>
        <w:jc w:val="both"/>
        <w:rPr>
          <w:sz w:val="28"/>
          <w:szCs w:val="28"/>
        </w:rPr>
      </w:pPr>
    </w:p>
    <w:p w:rsidR="00CD5A7F" w:rsidRPr="00F01EFD" w:rsidRDefault="00B31E55" w:rsidP="00F01EFD">
      <w:pPr>
        <w:spacing w:line="240" w:lineRule="auto"/>
        <w:ind w:right="-2" w:firstLine="567"/>
        <w:jc w:val="both"/>
        <w:rPr>
          <w:b/>
          <w:sz w:val="28"/>
          <w:szCs w:val="28"/>
        </w:rPr>
      </w:pPr>
      <w:r>
        <w:rPr>
          <w:b/>
          <w:sz w:val="28"/>
          <w:szCs w:val="28"/>
        </w:rPr>
        <w:t>О</w:t>
      </w:r>
      <w:r w:rsidR="00CD5A7F" w:rsidRPr="00F01EFD">
        <w:rPr>
          <w:b/>
          <w:sz w:val="28"/>
          <w:szCs w:val="28"/>
        </w:rPr>
        <w:t>бщественно-делов</w:t>
      </w:r>
      <w:r>
        <w:rPr>
          <w:b/>
          <w:sz w:val="28"/>
          <w:szCs w:val="28"/>
        </w:rPr>
        <w:t>ые</w:t>
      </w:r>
      <w:r w:rsidR="00CD5A7F" w:rsidRPr="00F01EFD">
        <w:rPr>
          <w:b/>
          <w:sz w:val="28"/>
          <w:szCs w:val="28"/>
        </w:rPr>
        <w:t xml:space="preserve"> зон</w:t>
      </w:r>
      <w:r>
        <w:rPr>
          <w:b/>
          <w:sz w:val="28"/>
          <w:szCs w:val="28"/>
        </w:rPr>
        <w:t>ы</w:t>
      </w:r>
      <w:r w:rsidR="00CD5A7F" w:rsidRPr="00F01EFD">
        <w:rPr>
          <w:b/>
          <w:sz w:val="28"/>
          <w:szCs w:val="28"/>
        </w:rPr>
        <w:t xml:space="preserve">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B31E55" w:rsidRDefault="00B31E55" w:rsidP="00F01EFD">
      <w:pPr>
        <w:spacing w:line="240" w:lineRule="auto"/>
        <w:ind w:right="-2" w:firstLine="567"/>
        <w:jc w:val="both"/>
        <w:rPr>
          <w:b/>
          <w:sz w:val="28"/>
          <w:szCs w:val="28"/>
        </w:rPr>
      </w:pP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7D3075" w:rsidRDefault="007D3075" w:rsidP="007D3075">
      <w:pPr>
        <w:spacing w:line="240" w:lineRule="auto"/>
        <w:ind w:right="-2"/>
        <w:jc w:val="both"/>
        <w:rPr>
          <w:b/>
          <w:sz w:val="28"/>
          <w:szCs w:val="28"/>
        </w:rPr>
      </w:pP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7D3075" w:rsidRPr="00F01EFD" w:rsidRDefault="007D3075" w:rsidP="00F01EFD">
      <w:pPr>
        <w:spacing w:line="240" w:lineRule="auto"/>
        <w:ind w:right="-2" w:firstLine="567"/>
        <w:jc w:val="both"/>
        <w:rPr>
          <w:sz w:val="28"/>
          <w:szCs w:val="28"/>
        </w:rPr>
      </w:pP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lastRenderedPageBreak/>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7D3075" w:rsidRDefault="007D3075" w:rsidP="00F01EFD">
      <w:pPr>
        <w:spacing w:line="240" w:lineRule="auto"/>
        <w:ind w:right="-2" w:firstLine="567"/>
        <w:jc w:val="both"/>
        <w:rPr>
          <w:b/>
          <w:sz w:val="28"/>
          <w:szCs w:val="28"/>
        </w:rPr>
      </w:pP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7D3075" w:rsidRPr="00F01EFD" w:rsidRDefault="007D3075" w:rsidP="00F01EFD">
      <w:pPr>
        <w:spacing w:line="240" w:lineRule="auto"/>
        <w:ind w:right="-2" w:firstLine="567"/>
        <w:jc w:val="both"/>
        <w:rPr>
          <w:sz w:val="28"/>
          <w:szCs w:val="28"/>
        </w:rPr>
      </w:pP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7D3075" w:rsidRDefault="007D3075" w:rsidP="00CA6277">
      <w:pPr>
        <w:spacing w:line="240" w:lineRule="auto"/>
        <w:ind w:right="-2" w:firstLine="567"/>
        <w:rPr>
          <w:b/>
          <w:sz w:val="28"/>
          <w:szCs w:val="28"/>
        </w:rPr>
      </w:pPr>
    </w:p>
    <w:p w:rsidR="00CA6277" w:rsidRPr="00CA6277" w:rsidRDefault="00AE7494" w:rsidP="00CA6277">
      <w:pPr>
        <w:spacing w:line="240" w:lineRule="auto"/>
        <w:ind w:right="-2" w:firstLine="567"/>
        <w:rPr>
          <w:b/>
          <w:sz w:val="28"/>
          <w:szCs w:val="28"/>
        </w:rPr>
      </w:pPr>
      <w:r w:rsidRPr="00CA6277">
        <w:rPr>
          <w:b/>
          <w:sz w:val="28"/>
          <w:szCs w:val="28"/>
        </w:rPr>
        <w:t xml:space="preserve">Иные </w:t>
      </w:r>
      <w:r w:rsidR="00CA6277" w:rsidRPr="00CA6277">
        <w:rPr>
          <w:b/>
          <w:sz w:val="28"/>
          <w:szCs w:val="28"/>
        </w:rPr>
        <w:t xml:space="preserve"> зоны:</w:t>
      </w:r>
    </w:p>
    <w:p w:rsidR="00E73976" w:rsidRPr="00F01EFD" w:rsidRDefault="00CA6277" w:rsidP="008B0AC2">
      <w:pPr>
        <w:spacing w:line="240" w:lineRule="auto"/>
        <w:ind w:right="-2" w:firstLine="567"/>
        <w:rPr>
          <w:sz w:val="28"/>
          <w:szCs w:val="28"/>
        </w:rPr>
      </w:pPr>
      <w:r w:rsidRPr="00CA6277">
        <w:rPr>
          <w:sz w:val="28"/>
          <w:szCs w:val="28"/>
        </w:rPr>
        <w:t>- зоны  естественного   ландшафта</w:t>
      </w:r>
      <w:r>
        <w:rPr>
          <w:sz w:val="28"/>
          <w:szCs w:val="28"/>
        </w:rPr>
        <w:t>.</w:t>
      </w:r>
      <w:r w:rsidR="008B0AC2" w:rsidRPr="00F01EFD">
        <w:rPr>
          <w:sz w:val="28"/>
          <w:szCs w:val="28"/>
        </w:rPr>
        <w:t xml:space="preserve"> </w:t>
      </w:r>
    </w:p>
    <w:sectPr w:rsidR="00E73976" w:rsidRPr="00F01EFD" w:rsidSect="008B0AC2">
      <w:pgSz w:w="11906" w:h="16838"/>
      <w:pgMar w:top="568" w:right="56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8CB" w:rsidRDefault="00AE78CB" w:rsidP="00CE5A1B">
      <w:pPr>
        <w:spacing w:line="240" w:lineRule="auto"/>
      </w:pPr>
      <w:r>
        <w:separator/>
      </w:r>
    </w:p>
  </w:endnote>
  <w:endnote w:type="continuationSeparator" w:id="0">
    <w:p w:rsidR="00AE78CB" w:rsidRDefault="00AE78CB"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553988"/>
      <w:docPartObj>
        <w:docPartGallery w:val="Page Numbers (Bottom of Page)"/>
        <w:docPartUnique/>
      </w:docPartObj>
    </w:sdtPr>
    <w:sdtEndPr/>
    <w:sdtContent>
      <w:p w:rsidR="00DD3979" w:rsidRDefault="00DD3979">
        <w:pPr>
          <w:pStyle w:val="a8"/>
          <w:jc w:val="right"/>
        </w:pPr>
        <w:r>
          <w:fldChar w:fldCharType="begin"/>
        </w:r>
        <w:r>
          <w:instrText>PAGE   \* MERGEFORMAT</w:instrText>
        </w:r>
        <w:r>
          <w:fldChar w:fldCharType="separate"/>
        </w:r>
        <w:r w:rsidR="001B7927">
          <w:rPr>
            <w:noProof/>
          </w:rPr>
          <w:t>2</w:t>
        </w:r>
        <w:r>
          <w:fldChar w:fldCharType="end"/>
        </w:r>
      </w:p>
    </w:sdtContent>
  </w:sdt>
  <w:p w:rsidR="009744FC" w:rsidRDefault="009744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8CB" w:rsidRDefault="00AE78CB" w:rsidP="00CE5A1B">
      <w:pPr>
        <w:spacing w:line="240" w:lineRule="auto"/>
      </w:pPr>
      <w:r>
        <w:separator/>
      </w:r>
    </w:p>
  </w:footnote>
  <w:footnote w:type="continuationSeparator" w:id="0">
    <w:p w:rsidR="00AE78CB" w:rsidRDefault="00AE78CB" w:rsidP="00CE5A1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6D92"/>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3B64"/>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93D"/>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187"/>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927"/>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4859"/>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2289"/>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605"/>
    <w:rsid w:val="003408C1"/>
    <w:rsid w:val="003412A6"/>
    <w:rsid w:val="00341571"/>
    <w:rsid w:val="00341C9A"/>
    <w:rsid w:val="00341CBF"/>
    <w:rsid w:val="0034323F"/>
    <w:rsid w:val="003448BA"/>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2C03"/>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019"/>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B9E"/>
    <w:rsid w:val="005A0160"/>
    <w:rsid w:val="005A1A0A"/>
    <w:rsid w:val="005A271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3B59"/>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874"/>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2C66"/>
    <w:rsid w:val="006831BC"/>
    <w:rsid w:val="00683CCC"/>
    <w:rsid w:val="00683FD3"/>
    <w:rsid w:val="00684FDA"/>
    <w:rsid w:val="0068509E"/>
    <w:rsid w:val="006856A3"/>
    <w:rsid w:val="006862C8"/>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D0D"/>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7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DA4"/>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075"/>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0AC2"/>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A19"/>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03A"/>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5BA5"/>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4762"/>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29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E78CB"/>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1E55"/>
    <w:rsid w:val="00B32450"/>
    <w:rsid w:val="00B33D34"/>
    <w:rsid w:val="00B34353"/>
    <w:rsid w:val="00B344EA"/>
    <w:rsid w:val="00B346C3"/>
    <w:rsid w:val="00B34D6A"/>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5EE6"/>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96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3979"/>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533A"/>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E709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uiPriority w:val="99"/>
    <w:rsid w:val="00CE5A1B"/>
    <w:pPr>
      <w:tabs>
        <w:tab w:val="center" w:pos="4677"/>
        <w:tab w:val="right" w:pos="9355"/>
      </w:tabs>
      <w:spacing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Булит,Нумерация,List Paragraph,Bullet List,FooterText,numbered,Paragraphe de liste1,lp1,Bullet 1,Use Case List Paragraph,ПАРАГРАФ,список 1,Маркер,Цветной список - Акцент 11,СПИСОК,ТЗ список"/>
    <w:basedOn w:val="a0"/>
    <w:link w:val="afc"/>
    <w:uiPriority w:val="1"/>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Заголовок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Булит Знак,Нумерация Знак,List Paragraph Знак,Bullet List Знак,FooterText Знак,numbered Знак,Paragraphe de liste1 Знак,lp1 Знак,Bullet 1 Знак,ПАРАГРАФ Знак,список 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E7F97-2A25-41C3-8538-CCD54E55C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9865</TotalTime>
  <Pages>6</Pages>
  <Words>899</Words>
  <Characters>5128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Александр g</cp:lastModifiedBy>
  <cp:revision>95</cp:revision>
  <cp:lastPrinted>2022-03-29T11:02:00Z</cp:lastPrinted>
  <dcterms:created xsi:type="dcterms:W3CDTF">2022-01-24T05:11:00Z</dcterms:created>
  <dcterms:modified xsi:type="dcterms:W3CDTF">2024-02-25T21:07:00Z</dcterms:modified>
</cp:coreProperties>
</file>