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8E8" w:rsidRPr="00E22311" w:rsidRDefault="00EB08E8" w:rsidP="006C4543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C4543" w:rsidRPr="00E22311" w:rsidRDefault="00EB08E8" w:rsidP="006C4543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EB08E8" w:rsidRPr="00E22311" w:rsidRDefault="006C4543" w:rsidP="006C4543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EB08E8" w:rsidRPr="00E22311">
        <w:rPr>
          <w:rFonts w:ascii="Times New Roman" w:hAnsi="Times New Roman" w:cs="Times New Roman"/>
          <w:sz w:val="28"/>
          <w:szCs w:val="28"/>
        </w:rPr>
        <w:t>администрации</w:t>
      </w:r>
      <w:r w:rsidRPr="00E223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EB08E8" w:rsidRPr="00E22311">
        <w:rPr>
          <w:rFonts w:ascii="Times New Roman" w:hAnsi="Times New Roman" w:cs="Times New Roman"/>
          <w:sz w:val="28"/>
          <w:szCs w:val="28"/>
        </w:rPr>
        <w:t>Чулымского района</w:t>
      </w:r>
    </w:p>
    <w:p w:rsidR="00EB08E8" w:rsidRPr="00E22311" w:rsidRDefault="00EB08E8" w:rsidP="00E22311">
      <w:pPr>
        <w:widowControl/>
        <w:snapToGrid w:val="0"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22311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6C4543" w:rsidRPr="00E2231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от 05.04.2021     №157</w:t>
      </w:r>
      <w:bookmarkStart w:id="0" w:name="_GoBack"/>
      <w:bookmarkEnd w:id="0"/>
      <w:r w:rsidR="006C4543" w:rsidRPr="00E2231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E2231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  <w:r w:rsidR="006C4543" w:rsidRPr="00E22311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</w:p>
    <w:p w:rsidR="00EB08E8" w:rsidRPr="00E22311" w:rsidRDefault="00EB08E8" w:rsidP="00EB08E8">
      <w:pPr>
        <w:widowControl/>
        <w:adjustRightInd/>
        <w:snapToGri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22311" w:rsidRPr="00E22311" w:rsidRDefault="00E22311" w:rsidP="00403BDC">
      <w:pPr>
        <w:jc w:val="left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B08E8" w:rsidRPr="00E22311">
        <w:rPr>
          <w:rFonts w:ascii="Times New Roman" w:hAnsi="Times New Roman" w:cs="Times New Roman"/>
          <w:sz w:val="28"/>
          <w:szCs w:val="28"/>
        </w:rPr>
        <w:t>Положение</w:t>
      </w:r>
    </w:p>
    <w:p w:rsidR="00403BDC" w:rsidRPr="00E22311" w:rsidRDefault="00EB08E8" w:rsidP="00E22311">
      <w:pPr>
        <w:ind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2311">
        <w:rPr>
          <w:rFonts w:ascii="Times New Roman" w:hAnsi="Times New Roman" w:cs="Times New Roman"/>
          <w:sz w:val="28"/>
          <w:szCs w:val="28"/>
        </w:rPr>
        <w:t>о конкурсной комиссии по проведению конкурса социально значимых проектов на получение гранта в форме субсидий в сфере</w:t>
      </w:r>
      <w:proofErr w:type="gramEnd"/>
      <w:r w:rsidRPr="00E22311">
        <w:rPr>
          <w:rFonts w:ascii="Times New Roman" w:hAnsi="Times New Roman" w:cs="Times New Roman"/>
          <w:sz w:val="28"/>
          <w:szCs w:val="28"/>
        </w:rPr>
        <w:t xml:space="preserve"> поддержки мероприятий муниципальной программы «Развитие и поддержка территориального общественного самоуправления на территории Чулымского района Новосибирской области на 2018-2023 годы»</w:t>
      </w:r>
      <w:r w:rsidR="00403BDC" w:rsidRPr="00E22311">
        <w:rPr>
          <w:rFonts w:ascii="Times New Roman" w:hAnsi="Times New Roman" w:cs="Times New Roman"/>
          <w:sz w:val="28"/>
          <w:szCs w:val="28"/>
        </w:rPr>
        <w:t xml:space="preserve"> »,  утвержденной  постановлением администрации </w:t>
      </w:r>
      <w:r w:rsidR="00403BDC" w:rsidRPr="00E22311">
        <w:rPr>
          <w:rFonts w:ascii="Times New Roman" w:hAnsi="Times New Roman" w:cs="Times New Roman"/>
          <w:bCs/>
          <w:sz w:val="28"/>
          <w:szCs w:val="28"/>
        </w:rPr>
        <w:t>Чулымского района от 29.08.2017г.  № 560.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pStyle w:val="a3"/>
        <w:widowControl/>
        <w:numPr>
          <w:ilvl w:val="0"/>
          <w:numId w:val="2"/>
        </w:numPr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B08E8" w:rsidRPr="00E22311" w:rsidRDefault="00EB08E8" w:rsidP="00EB08E8">
      <w:pPr>
        <w:pStyle w:val="a3"/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E22311">
        <w:rPr>
          <w:rFonts w:ascii="Times New Roman" w:hAnsi="Times New Roman" w:cs="Times New Roman"/>
          <w:sz w:val="28"/>
          <w:szCs w:val="28"/>
        </w:rPr>
        <w:t>Положение о конкурсной комиссии по проведению конкурса социально  значимых проектов на получение гранта в форме субсидий в сфере поддержки мероприятий муниципальной программы «Развитие и поддержка территориального общественного самоуправления на территории Чулымского района Новосибирской области на 2018-2023 годы» (далее - Положение), разработано в соответствии  постановлением администрации Чулымского района от 08.04.2021 № 167а «Об утверждении Порядка   предоставления грантов в форме субсидий в сфере поддержки</w:t>
      </w:r>
      <w:proofErr w:type="gramEnd"/>
      <w:r w:rsidRPr="00E22311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«Развитие и поддержка территориального общественного самоуправления на территории Чулымского района Новосибирской области на 2018-2023 годы».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1.2. Положение определяет функции, права и организацию работы конкурсной комиссии по проведению конкурса социально - значимых проектов на получение гранта в форме субсидий в сфере поддержки, мероприятий муниципальной программы «Развитие и поддержка территориального общественного самоуправления на территории Чулымского района Новосибирской области на 2018-2023 годы» (далее - комиссия). 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1.3. Комиссия является коллегиальным органом. Состав   комиссии формируется из представителей администрации Чулымского района, Совета депутатов Чулымского района,  общественного Совета.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E22311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Чулымского района Новосибирской области, постановлением администрации Чулымского района от 08.04.2021 № 167а «Об утверждении Порядка   предоставления грантов в форме субсидий в сфере поддержки мероприятий муниципальной программы «Развитие и поддержка территориального общественного самоуправления на территории Чулымского</w:t>
      </w:r>
      <w:proofErr w:type="gramEnd"/>
      <w:r w:rsidRPr="00E2231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2018-2023 годы», настоящим Положением, </w:t>
      </w:r>
      <w:r w:rsidRPr="00E22311">
        <w:rPr>
          <w:rFonts w:ascii="Times New Roman" w:hAnsi="Times New Roman" w:cs="Times New Roman"/>
          <w:sz w:val="28"/>
          <w:szCs w:val="28"/>
        </w:rPr>
        <w:lastRenderedPageBreak/>
        <w:t>иными муниципальными правовыми актами Чулымского района Новосибирской области.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403BDC">
      <w:pPr>
        <w:widowControl/>
        <w:autoSpaceDE/>
        <w:autoSpaceDN/>
        <w:adjustRightInd/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403BDC" w:rsidP="00403BDC">
      <w:pPr>
        <w:widowControl/>
        <w:autoSpaceDE/>
        <w:autoSpaceDN/>
        <w:adjustRightInd/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2.</w:t>
      </w:r>
      <w:r w:rsidR="00EB08E8" w:rsidRPr="00E22311">
        <w:rPr>
          <w:rFonts w:ascii="Times New Roman" w:hAnsi="Times New Roman" w:cs="Times New Roman"/>
          <w:sz w:val="28"/>
          <w:szCs w:val="28"/>
        </w:rPr>
        <w:t>Функции комиссии</w:t>
      </w:r>
    </w:p>
    <w:p w:rsidR="00EB08E8" w:rsidRPr="00E22311" w:rsidRDefault="00EB08E8" w:rsidP="00EB08E8">
      <w:pPr>
        <w:pStyle w:val="a3"/>
        <w:widowControl/>
        <w:autoSpaceDE/>
        <w:autoSpaceDN/>
        <w:adjustRightInd/>
        <w:ind w:left="900" w:firstLine="0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2.1. Принятие решения о признании некоммерческих организаций и физических лиц - активистов территориальных общественных самоуправлений, имеющих намерение реализовать социально значимые проекты (далее - заявители),  участниками конкурса  либо  об  отказе  в признании заявителей участниками конкурса.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2.2. Назначение даты, времени и места проведения оценки социально значимых проектов с извещением участников конкурса и предложением провести презентацию проекта;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2.3. Проведение оценки социально - значимых проектов участников конкурса.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2.4. Принятие решения: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- о признании участников конкурса победителями;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 - о предоставлении победителям конкурса субсидии в форме грантов и её размере.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2.5. Выполнение иных функций, связанных с проведением конкурса, в пределах компетенции комиссии в соответствии с муниципальными правовыми актами Чулымского района Новосибирской области. 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3. Права комиссии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3.1. Запрашивать и получать от органов местного самоуправления, структурных подразделений администрации Чулымского района, организаций независимо от организационно-правовой формы документы и информацию, необходимые для реализации возложенных на комиссию функций.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3.2. Привлекать к работе комиссии организации и отдельных специалистов для проведения экспертиз.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3.3. Осуществлять иные права, необходимые для выполнения функций комиссии, в соответствии с муниципальными правовыми актами Чулымского района Новосибирской области.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6C4543" w:rsidP="006C4543">
      <w:pPr>
        <w:widowControl/>
        <w:autoSpaceDE/>
        <w:autoSpaceDN/>
        <w:adjustRightInd/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4.</w:t>
      </w:r>
      <w:r w:rsidR="00EB08E8" w:rsidRPr="00E22311">
        <w:rPr>
          <w:rFonts w:ascii="Times New Roman" w:hAnsi="Times New Roman" w:cs="Times New Roman"/>
          <w:sz w:val="28"/>
          <w:szCs w:val="28"/>
        </w:rPr>
        <w:t>Организация работы комиссии</w:t>
      </w:r>
    </w:p>
    <w:p w:rsidR="00EB08E8" w:rsidRPr="00E22311" w:rsidRDefault="00EB08E8" w:rsidP="00EB08E8">
      <w:pPr>
        <w:pStyle w:val="a3"/>
        <w:widowControl/>
        <w:autoSpaceDE/>
        <w:autoSpaceDN/>
        <w:adjustRightInd/>
        <w:ind w:left="900" w:firstLine="0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4.1. Члены комиссии работают на общественных началах и принимают личное участие в ее работе. 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4.2. Комиссия формируется в количестве не менее 9 человек, включая председателя комиссии, заместителя председателя комиссии и секретаря. 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4.3. Председателем комиссии является первый заместитель  главы администрации Чулымского района.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4.4. Комиссию возглавляет председатель, в отсутствие председателя его полномочия исполняет заместитель председателя.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lastRenderedPageBreak/>
        <w:t>4.5. Комиссия осуществляет свою деятельность в форме заседаний.  Заседание комиссии считается правомочным, если на нем присутствует более половины от числа членов комиссии с обязательным присутствием председателя комиссии или заместителя председателя комиссии.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4.6. Решения комиссии принимаются путем открытого голосования большинством голосов членов комиссии, присутствующих на заседании, и заносятся в протокол. В случае равенства голосов решающим является голос председательствующего на заседании комиссии.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4.7. По итогам заседания комиссии оформляется протокол, который подписывается всеми присутствующими на заседании членами комиссии в день его проведения.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4.8. Председатель комиссии: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- осуществляет руководство комиссией;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- планирует работу комиссии;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- утверждает повестку дня заседания комиссии и председательствует на заседаниях комиссии;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- обеспечивает размещение информации о деятельности комиссии, повестке дня, дате и времени проведения заседания комиссии на официальном сайте Чулымского района Новосибирской области в информационно-телекоммуникационной сети «Интернет»;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- осуществляет иные полномочия, необходимых для выполнения функций комиссии.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4.9. Секретарь комиссии: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- извещает членов комиссии о времени и месте проведения заседания комиссии, повестке дня заседания комиссии;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- обеспечивает направление письменных уведомлений заявителям в случае отказа в признании их участниками конкурса; 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- ведет и оформляет протоколы заседаний комиссии;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- осуществляет иные организационные функции, необходимые для обеспечения работы комиссии.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4.10. В случае отсутствия секретаря на заседании комиссии председатель либо исполняющий его обязанности заместитель председателя комиссии возлагает на одного из членов комиссии обязанности секретаря.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4.11. Организационно-техническое обеспечение деятельности комиссии осуществляет управление организационно – контрольной и кадровой работы,  связи с общественностью администрации Чулымского района.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22311" w:rsidRDefault="00E22311" w:rsidP="00E22311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22311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B08E8" w:rsidRPr="00E22311" w:rsidRDefault="00EB08E8" w:rsidP="00E22311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E22311" w:rsidRPr="00E22311" w:rsidRDefault="00EB08E8" w:rsidP="00E22311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</w:p>
    <w:p w:rsidR="006C4543" w:rsidRPr="00E22311" w:rsidRDefault="00EB08E8" w:rsidP="00E22311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Чулымского района</w:t>
      </w:r>
      <w:r w:rsidRPr="00E22311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6C4543" w:rsidRPr="00E2231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</w:t>
      </w:r>
      <w:r w:rsidR="00E22311" w:rsidRPr="00E22311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6C4543" w:rsidRPr="00E223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2311" w:rsidRPr="00E22311">
        <w:rPr>
          <w:rFonts w:ascii="Times New Roman" w:hAnsi="Times New Roman" w:cs="Times New Roman"/>
          <w:bCs/>
          <w:sz w:val="28"/>
          <w:szCs w:val="28"/>
        </w:rPr>
        <w:t xml:space="preserve">                      от </w:t>
      </w:r>
      <w:r w:rsidR="006C4543" w:rsidRPr="00E22311">
        <w:rPr>
          <w:rFonts w:ascii="Times New Roman" w:hAnsi="Times New Roman" w:cs="Times New Roman"/>
          <w:bCs/>
          <w:sz w:val="28"/>
          <w:szCs w:val="28"/>
        </w:rPr>
        <w:t xml:space="preserve">05.04.2021     №157  </w:t>
      </w:r>
    </w:p>
    <w:p w:rsidR="00EB08E8" w:rsidRPr="00E22311" w:rsidRDefault="00EB08E8" w:rsidP="00EB08E8">
      <w:pPr>
        <w:widowControl/>
        <w:adjustRightInd/>
        <w:snapToGri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Состав</w:t>
      </w:r>
    </w:p>
    <w:p w:rsidR="006C4543" w:rsidRPr="00E22311" w:rsidRDefault="00EB08E8" w:rsidP="00E22311">
      <w:pPr>
        <w:ind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E22311">
        <w:rPr>
          <w:rFonts w:ascii="Times New Roman" w:hAnsi="Times New Roman" w:cs="Times New Roman"/>
          <w:sz w:val="28"/>
          <w:szCs w:val="28"/>
        </w:rPr>
        <w:t>конкурсной комиссии по проведению конкурса социально значимых проектов на пол</w:t>
      </w:r>
      <w:r w:rsidR="006C4543" w:rsidRPr="00E22311">
        <w:rPr>
          <w:rFonts w:ascii="Times New Roman" w:hAnsi="Times New Roman" w:cs="Times New Roman"/>
          <w:sz w:val="28"/>
          <w:szCs w:val="28"/>
        </w:rPr>
        <w:t xml:space="preserve">учение гранта в форме субсидий,  </w:t>
      </w:r>
      <w:r w:rsidRPr="00E22311">
        <w:rPr>
          <w:rFonts w:ascii="Times New Roman" w:hAnsi="Times New Roman" w:cs="Times New Roman"/>
          <w:sz w:val="28"/>
          <w:szCs w:val="28"/>
        </w:rPr>
        <w:t>направленных на реализацию мероприятий муниципальной программы «Развитие и поддержка территориального общественного самоуправления на территории Чулымского района Новосибирской области на 2018-2023 годы»</w:t>
      </w:r>
      <w:r w:rsidR="006C4543" w:rsidRPr="00E22311">
        <w:rPr>
          <w:rFonts w:ascii="Times New Roman" w:hAnsi="Times New Roman" w:cs="Times New Roman"/>
          <w:sz w:val="28"/>
          <w:szCs w:val="28"/>
        </w:rPr>
        <w:t xml:space="preserve"> »,  утвержденной  постановлением администрации </w:t>
      </w:r>
      <w:r w:rsidR="006C4543" w:rsidRPr="00E22311">
        <w:rPr>
          <w:rFonts w:ascii="Times New Roman" w:hAnsi="Times New Roman" w:cs="Times New Roman"/>
          <w:bCs/>
          <w:sz w:val="28"/>
          <w:szCs w:val="28"/>
        </w:rPr>
        <w:t>Чулымского района от 29.08.2017г.  № 560</w:t>
      </w: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B08E8" w:rsidRPr="00E22311" w:rsidRDefault="00EB08E8" w:rsidP="00EB08E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644"/>
        <w:gridCol w:w="284"/>
        <w:gridCol w:w="5103"/>
      </w:tblGrid>
      <w:tr w:rsidR="00EB08E8" w:rsidRPr="00E22311" w:rsidTr="0003370B">
        <w:tc>
          <w:tcPr>
            <w:tcW w:w="464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>Конышев Борис Васильевич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Андреева Зоя Ивановна 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Бударина Виктория Владимировна 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>Казанцева Ольга Валерьевна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 первый заместитель главы  администрации Чулымского района, председатель конкурсной комиссии;</w:t>
            </w: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председатель Общественного Совета Чулымского района (по согласованию)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начальник управления экономического развития</w:t>
            </w: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Чулымского района 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E22311">
              <w:rPr>
                <w:rFonts w:ascii="Times New Roman" w:hAnsi="Times New Roman" w:cs="Times New Roman"/>
                <w:sz w:val="28"/>
                <w:szCs w:val="28"/>
              </w:rPr>
              <w:t>отдела  экономики управления экономического развития администрации Чулымского района</w:t>
            </w:r>
            <w:proofErr w:type="gramEnd"/>
          </w:p>
        </w:tc>
      </w:tr>
      <w:tr w:rsidR="00EB08E8" w:rsidRPr="00E22311" w:rsidTr="0003370B">
        <w:tc>
          <w:tcPr>
            <w:tcW w:w="464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8E8" w:rsidRPr="00E22311" w:rsidTr="0003370B">
        <w:tc>
          <w:tcPr>
            <w:tcW w:w="464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Кокорина Татьяна Андреевна 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>Крупко Татьяна Ивановна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 Попов Владимир Иванович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311">
              <w:rPr>
                <w:rFonts w:ascii="Times New Roman" w:hAnsi="Times New Roman" w:cs="Times New Roman"/>
                <w:sz w:val="28"/>
                <w:szCs w:val="28"/>
              </w:rPr>
              <w:t>Можаева</w:t>
            </w:r>
            <w:proofErr w:type="spellEnd"/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  Наталья Владимировна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5103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 организационно – контрольной и кадровой работы, связи с общественностью   администрации Чулымского района;   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>депутат Совета депутатов Чулымского района (по согласованию)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543" w:rsidRPr="00E22311" w:rsidRDefault="00EB08E8" w:rsidP="006C4543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ветеранов Чулымского района</w:t>
            </w:r>
            <w:r w:rsidR="006C4543"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>начальник отдела учета и отчетности  администрации Чулымского района;</w:t>
            </w:r>
          </w:p>
        </w:tc>
      </w:tr>
      <w:tr w:rsidR="00EB08E8" w:rsidRPr="00E22311" w:rsidTr="0003370B">
        <w:tc>
          <w:tcPr>
            <w:tcW w:w="464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2311">
              <w:rPr>
                <w:rFonts w:ascii="Times New Roman" w:hAnsi="Times New Roman" w:cs="Times New Roman"/>
                <w:sz w:val="28"/>
                <w:szCs w:val="28"/>
              </w:rPr>
              <w:t>Сочивкин</w:t>
            </w:r>
            <w:proofErr w:type="spellEnd"/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 Васильевич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103" w:type="dxa"/>
            <w:shd w:val="clear" w:color="auto" w:fill="auto"/>
          </w:tcPr>
          <w:p w:rsidR="00EB08E8" w:rsidRPr="00E22311" w:rsidRDefault="00EB08E8" w:rsidP="00E22311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заместитель главы администрации</w:t>
            </w:r>
            <w:r w:rsidRPr="00E22311">
              <w:rPr>
                <w:rFonts w:ascii="Times New Roman" w:hAnsi="Times New Roman" w:cs="Times New Roman"/>
                <w:sz w:val="28"/>
                <w:szCs w:val="28"/>
              </w:rPr>
              <w:t xml:space="preserve"> Чулымского</w:t>
            </w: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района</w:t>
            </w:r>
          </w:p>
          <w:p w:rsidR="00E22311" w:rsidRPr="00E22311" w:rsidRDefault="00E22311" w:rsidP="00E22311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EB08E8" w:rsidRPr="00E22311" w:rsidTr="0003370B">
        <w:tc>
          <w:tcPr>
            <w:tcW w:w="464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8E8" w:rsidRPr="00E22311" w:rsidTr="0003370B">
        <w:tc>
          <w:tcPr>
            <w:tcW w:w="464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EB08E8" w:rsidRPr="00E22311" w:rsidTr="0003370B">
        <w:tc>
          <w:tcPr>
            <w:tcW w:w="464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8E8" w:rsidRPr="00E22311" w:rsidRDefault="00EB08E8" w:rsidP="0003370B">
            <w:pPr>
              <w:widowControl/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EB08E8" w:rsidRPr="00E22311" w:rsidRDefault="00EB08E8" w:rsidP="0003370B">
            <w:pPr>
              <w:widowControl/>
              <w:tabs>
                <w:tab w:val="left" w:pos="5278"/>
              </w:tabs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EB08E8" w:rsidRPr="00E22311" w:rsidRDefault="00EB08E8" w:rsidP="0003370B">
            <w:pPr>
              <w:widowControl/>
              <w:tabs>
                <w:tab w:val="left" w:pos="5278"/>
              </w:tabs>
              <w:autoSpaceDE/>
              <w:autoSpaceDN/>
              <w:adjustRightInd/>
              <w:snapToGrid w:val="0"/>
              <w:ind w:firstLine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2231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</w:tbl>
    <w:p w:rsidR="00285AD5" w:rsidRPr="00E22311" w:rsidRDefault="00285AD5">
      <w:pPr>
        <w:rPr>
          <w:rFonts w:ascii="Times New Roman" w:hAnsi="Times New Roman" w:cs="Times New Roman"/>
          <w:sz w:val="28"/>
          <w:szCs w:val="28"/>
        </w:rPr>
      </w:pPr>
    </w:p>
    <w:sectPr w:rsidR="00285AD5" w:rsidRPr="00E22311" w:rsidSect="00BE2163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23F5D"/>
    <w:multiLevelType w:val="hybridMultilevel"/>
    <w:tmpl w:val="6B421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F2C4C"/>
    <w:multiLevelType w:val="multilevel"/>
    <w:tmpl w:val="EF1CA48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24"/>
    <w:rsid w:val="00285AD5"/>
    <w:rsid w:val="002D209B"/>
    <w:rsid w:val="0034584D"/>
    <w:rsid w:val="00373424"/>
    <w:rsid w:val="003F5A6F"/>
    <w:rsid w:val="00403BDC"/>
    <w:rsid w:val="00443F1C"/>
    <w:rsid w:val="00653100"/>
    <w:rsid w:val="006B22AB"/>
    <w:rsid w:val="006C4543"/>
    <w:rsid w:val="007C6D84"/>
    <w:rsid w:val="00AD6465"/>
    <w:rsid w:val="00B06D88"/>
    <w:rsid w:val="00C66EC7"/>
    <w:rsid w:val="00E22311"/>
    <w:rsid w:val="00E316C7"/>
    <w:rsid w:val="00EB08E8"/>
    <w:rsid w:val="00F24480"/>
    <w:rsid w:val="00FC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E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8E8"/>
    <w:pPr>
      <w:ind w:left="720"/>
      <w:contextualSpacing/>
    </w:pPr>
  </w:style>
  <w:style w:type="character" w:styleId="a4">
    <w:name w:val="Hyperlink"/>
    <w:uiPriority w:val="99"/>
    <w:unhideWhenUsed/>
    <w:rsid w:val="00EB08E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08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8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E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8E8"/>
    <w:pPr>
      <w:ind w:left="720"/>
      <w:contextualSpacing/>
    </w:pPr>
  </w:style>
  <w:style w:type="character" w:styleId="a4">
    <w:name w:val="Hyperlink"/>
    <w:uiPriority w:val="99"/>
    <w:unhideWhenUsed/>
    <w:rsid w:val="00EB08E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08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8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D7A13-1D64-4C82-A15A-DCBC8DFD6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EvGrid</cp:lastModifiedBy>
  <cp:revision>4</cp:revision>
  <cp:lastPrinted>2021-04-06T10:21:00Z</cp:lastPrinted>
  <dcterms:created xsi:type="dcterms:W3CDTF">2021-04-30T07:35:00Z</dcterms:created>
  <dcterms:modified xsi:type="dcterms:W3CDTF">2021-05-14T04:44:00Z</dcterms:modified>
</cp:coreProperties>
</file>